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D96" w:rsidRPr="002C765E" w:rsidRDefault="000F0D96" w:rsidP="002C765E">
      <w:pPr>
        <w:pStyle w:val="1"/>
        <w:shd w:val="clear" w:color="auto" w:fill="FFFFFF"/>
        <w:spacing w:before="0" w:beforeAutospacing="0" w:after="0" w:afterAutospacing="0"/>
        <w:rPr>
          <w:rFonts w:ascii="Arial" w:hAnsi="Arial" w:cs="Arial"/>
          <w:color w:val="336791"/>
          <w:sz w:val="18"/>
          <w:szCs w:val="18"/>
        </w:rPr>
      </w:pPr>
      <w:r w:rsidRPr="002C765E">
        <w:rPr>
          <w:rFonts w:ascii="Arial" w:hAnsi="Arial" w:cs="Arial"/>
          <w:color w:val="336791"/>
          <w:sz w:val="18"/>
          <w:szCs w:val="18"/>
        </w:rPr>
        <w:t>Part III. Server Administration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part covers topics that are of interest to a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administrator. This includes installation of the software, set up and configuration of the server, management of users and databases, and maintenance tasks. Anyone who runs a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even for personal use, but especially in production, should be familiar with the topics covered in this part.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information in this part is arranged approximately in the order in which a new user should read it. But the chapters are self-contained and can be read individually as desired. The information in this part is presented in a narrative fashion in topical units. Readers looking for a complete description of a particular command should see </w:t>
      </w:r>
      <w:hyperlink r:id="rId7" w:tooltip="Part VI. Reference" w:history="1">
        <w:r w:rsidRPr="002C765E">
          <w:rPr>
            <w:rStyle w:val="a6"/>
            <w:rFonts w:ascii="Arial" w:hAnsi="Arial" w:cs="Arial"/>
            <w:b/>
            <w:bCs/>
            <w:color w:val="840032"/>
            <w:sz w:val="18"/>
            <w:szCs w:val="18"/>
          </w:rPr>
          <w:t>Part VI</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first few chapters are written so they can be understood without prerequisite knowledge, so new users who need to set up their own server can begin their exploration with this part. The rest of this part is about tuning and management; that material assumes that the reader is familiar with the general use of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system. Readers are encouraged to look at </w:t>
      </w:r>
      <w:hyperlink r:id="rId8" w:tooltip="Part I. Tutorial" w:history="1">
        <w:r w:rsidRPr="002C765E">
          <w:rPr>
            <w:rStyle w:val="a6"/>
            <w:rFonts w:ascii="Arial" w:hAnsi="Arial" w:cs="Arial"/>
            <w:b/>
            <w:bCs/>
            <w:color w:val="840032"/>
            <w:sz w:val="18"/>
            <w:szCs w:val="18"/>
          </w:rPr>
          <w:t>Part I</w:t>
        </w:r>
      </w:hyperlink>
      <w:r w:rsidRPr="002C765E">
        <w:rPr>
          <w:rFonts w:ascii="Arial" w:hAnsi="Arial" w:cs="Arial"/>
          <w:color w:val="0D0A0B"/>
          <w:sz w:val="18"/>
          <w:szCs w:val="18"/>
        </w:rPr>
        <w:t> and </w:t>
      </w:r>
      <w:hyperlink r:id="rId9" w:tooltip="Part II. The SQL Language" w:history="1">
        <w:r w:rsidRPr="002C765E">
          <w:rPr>
            <w:rStyle w:val="a6"/>
            <w:rFonts w:ascii="Arial" w:hAnsi="Arial" w:cs="Arial"/>
            <w:b/>
            <w:bCs/>
            <w:color w:val="840032"/>
            <w:sz w:val="18"/>
            <w:szCs w:val="18"/>
          </w:rPr>
          <w:t>Part II</w:t>
        </w:r>
      </w:hyperlink>
      <w:r w:rsidRPr="002C765E">
        <w:rPr>
          <w:rFonts w:ascii="Arial" w:hAnsi="Arial" w:cs="Arial"/>
          <w:color w:val="0D0A0B"/>
          <w:sz w:val="18"/>
          <w:szCs w:val="18"/>
        </w:rPr>
        <w:t> for additional information.</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16.  Installation from Source Code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16.1. Short Version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./configure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make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su</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make install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adduser postgres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mkdir /usr/local/pgsql/data</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chown postgres /usr/local/pgsql/data</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su - postgres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/usr/local/pgsql/bin/initdb -D /usr/local/pgsql/data</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/usr/local/pgsql/bin/postgres -D /usr/local/pgsql/data &gt;logfile 2&gt;&amp;1 &amp;</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/usr/local/pgsql/bin/createdb test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/usr/local/pgsql/bin/psql test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long version is the rest of this chapter.</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16.2. Requirements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general, a modern Unix-compatible platform should be able to run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The platforms that had received specific testing at the time of release are listed in </w:t>
      </w:r>
      <w:hyperlink r:id="rId10" w:tooltip="16.6. Supported Platforms" w:history="1">
        <w:r w:rsidRPr="002C765E">
          <w:rPr>
            <w:rStyle w:val="a6"/>
            <w:rFonts w:ascii="Arial" w:hAnsi="Arial" w:cs="Arial"/>
            <w:b/>
            <w:bCs/>
            <w:color w:val="840032"/>
            <w:sz w:val="18"/>
            <w:szCs w:val="18"/>
          </w:rPr>
          <w:t>Section 16.6</w:t>
        </w:r>
      </w:hyperlink>
      <w:r w:rsidRPr="002C765E">
        <w:rPr>
          <w:rFonts w:ascii="Arial" w:hAnsi="Arial" w:cs="Arial"/>
          <w:color w:val="0D0A0B"/>
          <w:sz w:val="18"/>
          <w:szCs w:val="18"/>
        </w:rPr>
        <w:t> below. In the </w:t>
      </w:r>
      <w:r w:rsidRPr="002C765E">
        <w:rPr>
          <w:rStyle w:val="HTML0"/>
          <w:rFonts w:ascii="Courier New" w:hAnsi="Courier New" w:cs="Courier New"/>
          <w:color w:val="0D0A0B"/>
          <w:sz w:val="18"/>
          <w:szCs w:val="18"/>
        </w:rPr>
        <w:t>doc</w:t>
      </w:r>
      <w:r w:rsidRPr="002C765E">
        <w:rPr>
          <w:rFonts w:ascii="Arial" w:hAnsi="Arial" w:cs="Arial"/>
          <w:color w:val="0D0A0B"/>
          <w:sz w:val="18"/>
          <w:szCs w:val="18"/>
        </w:rPr>
        <w:t>subdirectory of the distribution there are several platform-specific </w:t>
      </w:r>
      <w:r w:rsidRPr="002C765E">
        <w:rPr>
          <w:rStyle w:val="HTML1"/>
          <w:rFonts w:ascii="Arial" w:hAnsi="Arial" w:cs="Arial"/>
          <w:color w:val="0D0A0B"/>
          <w:sz w:val="18"/>
          <w:szCs w:val="18"/>
        </w:rPr>
        <w:t>FAQ</w:t>
      </w:r>
      <w:r w:rsidRPr="002C765E">
        <w:rPr>
          <w:rFonts w:ascii="Arial" w:hAnsi="Arial" w:cs="Arial"/>
          <w:color w:val="0D0A0B"/>
          <w:sz w:val="18"/>
          <w:szCs w:val="18"/>
        </w:rPr>
        <w:t> documents you might wish to consult if you are having trouble.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software packages are required for building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w:t>
      </w:r>
    </w:p>
    <w:p w:rsidR="000F0D96" w:rsidRPr="002C765E" w:rsidRDefault="000F0D96" w:rsidP="002C765E">
      <w:pPr>
        <w:pStyle w:val="a5"/>
        <w:numPr>
          <w:ilvl w:val="0"/>
          <w:numId w:val="1"/>
        </w:numPr>
        <w:shd w:val="clear" w:color="auto" w:fill="FFFFFF"/>
        <w:spacing w:before="0" w:beforeAutospacing="0" w:after="0" w:afterAutospacing="0"/>
        <w:rPr>
          <w:rFonts w:ascii="Arial" w:hAnsi="Arial" w:cs="Arial"/>
          <w:color w:val="0D0A0B"/>
          <w:sz w:val="18"/>
          <w:szCs w:val="18"/>
        </w:rPr>
      </w:pPr>
      <w:bookmarkStart w:id="0" w:name="id-1.6.3.5.3.2.1.1.1"/>
      <w:bookmarkEnd w:id="0"/>
      <w:r w:rsidRPr="002C765E">
        <w:rPr>
          <w:rStyle w:val="HTML1"/>
          <w:rFonts w:ascii="Arial" w:hAnsi="Arial" w:cs="Arial"/>
          <w:color w:val="0D0A0B"/>
          <w:sz w:val="18"/>
          <w:szCs w:val="18"/>
        </w:rPr>
        <w:t>GNU</w:t>
      </w:r>
      <w:r w:rsidRPr="002C765E">
        <w:rPr>
          <w:rFonts w:ascii="Arial" w:hAnsi="Arial" w:cs="Arial"/>
          <w:color w:val="0D0A0B"/>
          <w:sz w:val="18"/>
          <w:szCs w:val="18"/>
        </w:rPr>
        <w:t> </w:t>
      </w:r>
      <w:r w:rsidRPr="002C765E">
        <w:rPr>
          <w:rStyle w:val="application"/>
          <w:rFonts w:ascii="Arial" w:hAnsi="Arial" w:cs="Arial"/>
          <w:color w:val="0D0A0B"/>
          <w:sz w:val="18"/>
          <w:szCs w:val="18"/>
        </w:rPr>
        <w:t>make</w:t>
      </w:r>
      <w:r w:rsidRPr="002C765E">
        <w:rPr>
          <w:rFonts w:ascii="Arial" w:hAnsi="Arial" w:cs="Arial"/>
          <w:color w:val="0D0A0B"/>
          <w:sz w:val="18"/>
          <w:szCs w:val="18"/>
        </w:rPr>
        <w:t> version 3.80 or newer is required; other </w:t>
      </w:r>
      <w:r w:rsidRPr="002C765E">
        <w:rPr>
          <w:rStyle w:val="application"/>
          <w:rFonts w:ascii="Arial" w:hAnsi="Arial" w:cs="Arial"/>
          <w:color w:val="0D0A0B"/>
          <w:sz w:val="18"/>
          <w:szCs w:val="18"/>
        </w:rPr>
        <w:t>make</w:t>
      </w:r>
      <w:r w:rsidRPr="002C765E">
        <w:rPr>
          <w:rFonts w:ascii="Arial" w:hAnsi="Arial" w:cs="Arial"/>
          <w:color w:val="0D0A0B"/>
          <w:sz w:val="18"/>
          <w:szCs w:val="18"/>
        </w:rPr>
        <w:t> programs or older </w:t>
      </w:r>
      <w:r w:rsidRPr="002C765E">
        <w:rPr>
          <w:rStyle w:val="HTML1"/>
          <w:rFonts w:ascii="Arial" w:hAnsi="Arial" w:cs="Arial"/>
          <w:color w:val="0D0A0B"/>
          <w:sz w:val="18"/>
          <w:szCs w:val="18"/>
        </w:rPr>
        <w:t>GNU</w:t>
      </w:r>
      <w:r w:rsidRPr="002C765E">
        <w:rPr>
          <w:rFonts w:ascii="Arial" w:hAnsi="Arial" w:cs="Arial"/>
          <w:color w:val="0D0A0B"/>
          <w:sz w:val="18"/>
          <w:szCs w:val="18"/>
        </w:rPr>
        <w:t> </w:t>
      </w:r>
      <w:r w:rsidRPr="002C765E">
        <w:rPr>
          <w:rStyle w:val="application"/>
          <w:rFonts w:ascii="Arial" w:hAnsi="Arial" w:cs="Arial"/>
          <w:color w:val="0D0A0B"/>
          <w:sz w:val="18"/>
          <w:szCs w:val="18"/>
        </w:rPr>
        <w:t>make</w:t>
      </w:r>
      <w:r w:rsidRPr="002C765E">
        <w:rPr>
          <w:rFonts w:ascii="Arial" w:hAnsi="Arial" w:cs="Arial"/>
          <w:color w:val="0D0A0B"/>
          <w:sz w:val="18"/>
          <w:szCs w:val="18"/>
        </w:rPr>
        <w:t> versions will </w:t>
      </w:r>
      <w:r w:rsidRPr="002C765E">
        <w:rPr>
          <w:rStyle w:val="a7"/>
          <w:rFonts w:ascii="Arial" w:hAnsi="Arial" w:cs="Arial"/>
          <w:color w:val="0D0A0B"/>
          <w:sz w:val="18"/>
          <w:szCs w:val="18"/>
        </w:rPr>
        <w:t>not</w:t>
      </w:r>
      <w:r w:rsidRPr="002C765E">
        <w:rPr>
          <w:rFonts w:ascii="Arial" w:hAnsi="Arial" w:cs="Arial"/>
          <w:color w:val="0D0A0B"/>
          <w:sz w:val="18"/>
          <w:szCs w:val="18"/>
        </w:rPr>
        <w:t> work. (</w:t>
      </w:r>
      <w:r w:rsidRPr="002C765E">
        <w:rPr>
          <w:rStyle w:val="HTML1"/>
          <w:rFonts w:ascii="Arial" w:hAnsi="Arial" w:cs="Arial"/>
          <w:color w:val="0D0A0B"/>
          <w:sz w:val="18"/>
          <w:szCs w:val="18"/>
        </w:rPr>
        <w:t>GNU</w:t>
      </w:r>
      <w:r w:rsidRPr="002C765E">
        <w:rPr>
          <w:rFonts w:ascii="Arial" w:hAnsi="Arial" w:cs="Arial"/>
          <w:color w:val="0D0A0B"/>
          <w:sz w:val="18"/>
          <w:szCs w:val="18"/>
        </w:rPr>
        <w:t> </w:t>
      </w:r>
      <w:r w:rsidRPr="002C765E">
        <w:rPr>
          <w:rStyle w:val="application"/>
          <w:rFonts w:ascii="Arial" w:hAnsi="Arial" w:cs="Arial"/>
          <w:color w:val="0D0A0B"/>
          <w:sz w:val="18"/>
          <w:szCs w:val="18"/>
        </w:rPr>
        <w:t>make</w:t>
      </w:r>
      <w:r w:rsidRPr="002C765E">
        <w:rPr>
          <w:rFonts w:ascii="Arial" w:hAnsi="Arial" w:cs="Arial"/>
          <w:color w:val="0D0A0B"/>
          <w:sz w:val="18"/>
          <w:szCs w:val="18"/>
        </w:rPr>
        <w:t> is sometimes installed under the name </w:t>
      </w:r>
      <w:r w:rsidRPr="002C765E">
        <w:rPr>
          <w:rStyle w:val="HTML0"/>
          <w:rFonts w:ascii="Courier New" w:hAnsi="Courier New" w:cs="Courier New"/>
          <w:color w:val="0D0A0B"/>
          <w:sz w:val="18"/>
          <w:szCs w:val="18"/>
        </w:rPr>
        <w:t>gmake</w:t>
      </w:r>
      <w:r w:rsidRPr="002C765E">
        <w:rPr>
          <w:rFonts w:ascii="Arial" w:hAnsi="Arial" w:cs="Arial"/>
          <w:color w:val="0D0A0B"/>
          <w:sz w:val="18"/>
          <w:szCs w:val="18"/>
        </w:rPr>
        <w:t>.) To test for </w:t>
      </w:r>
      <w:r w:rsidRPr="002C765E">
        <w:rPr>
          <w:rStyle w:val="HTML1"/>
          <w:rFonts w:ascii="Arial" w:hAnsi="Arial" w:cs="Arial"/>
          <w:color w:val="0D0A0B"/>
          <w:sz w:val="18"/>
          <w:szCs w:val="18"/>
        </w:rPr>
        <w:t>GNU</w:t>
      </w:r>
      <w:r w:rsidRPr="002C765E">
        <w:rPr>
          <w:rStyle w:val="application"/>
          <w:rFonts w:ascii="Arial" w:hAnsi="Arial" w:cs="Arial"/>
          <w:color w:val="0D0A0B"/>
          <w:sz w:val="18"/>
          <w:szCs w:val="18"/>
        </w:rPr>
        <w:t>make</w:t>
      </w:r>
      <w:r w:rsidRPr="002C765E">
        <w:rPr>
          <w:rFonts w:ascii="Arial" w:hAnsi="Arial" w:cs="Arial"/>
          <w:color w:val="0D0A0B"/>
          <w:sz w:val="18"/>
          <w:szCs w:val="18"/>
        </w:rPr>
        <w:t> enter: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--version</w:t>
      </w:r>
    </w:p>
    <w:p w:rsidR="000F0D96" w:rsidRPr="002C765E" w:rsidRDefault="000F0D96" w:rsidP="002C765E">
      <w:pPr>
        <w:pStyle w:val="a5"/>
        <w:numPr>
          <w:ilvl w:val="0"/>
          <w:numId w:val="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need an </w:t>
      </w:r>
      <w:r w:rsidRPr="002C765E">
        <w:rPr>
          <w:rStyle w:val="HTML1"/>
          <w:rFonts w:ascii="Arial" w:hAnsi="Arial" w:cs="Arial"/>
          <w:color w:val="0D0A0B"/>
          <w:sz w:val="18"/>
          <w:szCs w:val="18"/>
        </w:rPr>
        <w:t>ISO</w:t>
      </w:r>
      <w:r w:rsidRPr="002C765E">
        <w:rPr>
          <w:rFonts w:ascii="Arial" w:hAnsi="Arial" w:cs="Arial"/>
          <w:color w:val="0D0A0B"/>
          <w:sz w:val="18"/>
          <w:szCs w:val="18"/>
        </w:rPr>
        <w:t>/</w:t>
      </w:r>
      <w:r w:rsidRPr="002C765E">
        <w:rPr>
          <w:rStyle w:val="HTML1"/>
          <w:rFonts w:ascii="Arial" w:hAnsi="Arial" w:cs="Arial"/>
          <w:color w:val="0D0A0B"/>
          <w:sz w:val="18"/>
          <w:szCs w:val="18"/>
        </w:rPr>
        <w:t>ANSI</w:t>
      </w:r>
      <w:r w:rsidRPr="002C765E">
        <w:rPr>
          <w:rFonts w:ascii="Arial" w:hAnsi="Arial" w:cs="Arial"/>
          <w:color w:val="0D0A0B"/>
          <w:sz w:val="18"/>
          <w:szCs w:val="18"/>
        </w:rPr>
        <w:t> C compiler (at least C89-compliant). Recent versions of </w:t>
      </w:r>
      <w:r w:rsidRPr="002C765E">
        <w:rPr>
          <w:rStyle w:val="productname"/>
          <w:rFonts w:ascii="Arial" w:hAnsi="Arial" w:cs="Arial"/>
          <w:color w:val="0D0A0B"/>
          <w:sz w:val="18"/>
          <w:szCs w:val="18"/>
        </w:rPr>
        <w:t>GCC</w:t>
      </w:r>
      <w:r w:rsidRPr="002C765E">
        <w:rPr>
          <w:rFonts w:ascii="Arial" w:hAnsi="Arial" w:cs="Arial"/>
          <w:color w:val="0D0A0B"/>
          <w:sz w:val="18"/>
          <w:szCs w:val="18"/>
        </w:rPr>
        <w:t> are recommended, but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known to build using a wide variety of compilers from different vendors.</w:t>
      </w:r>
    </w:p>
    <w:p w:rsidR="000F0D96" w:rsidRPr="002C765E" w:rsidRDefault="000F0D96" w:rsidP="002C765E">
      <w:pPr>
        <w:pStyle w:val="a5"/>
        <w:numPr>
          <w:ilvl w:val="0"/>
          <w:numId w:val="1"/>
        </w:numPr>
        <w:shd w:val="clear" w:color="auto" w:fill="FFFFFF"/>
        <w:spacing w:before="0" w:beforeAutospacing="0" w:after="0" w:afterAutospacing="0"/>
        <w:rPr>
          <w:rFonts w:ascii="Arial" w:hAnsi="Arial" w:cs="Arial"/>
          <w:color w:val="0D0A0B"/>
          <w:sz w:val="18"/>
          <w:szCs w:val="18"/>
        </w:rPr>
      </w:pPr>
      <w:r w:rsidRPr="002C765E">
        <w:rPr>
          <w:rStyle w:val="application"/>
          <w:rFonts w:ascii="Arial" w:hAnsi="Arial" w:cs="Arial"/>
          <w:color w:val="0D0A0B"/>
          <w:sz w:val="18"/>
          <w:szCs w:val="18"/>
        </w:rPr>
        <w:t>tar</w:t>
      </w:r>
      <w:r w:rsidRPr="002C765E">
        <w:rPr>
          <w:rFonts w:ascii="Arial" w:hAnsi="Arial" w:cs="Arial"/>
          <w:color w:val="0D0A0B"/>
          <w:sz w:val="18"/>
          <w:szCs w:val="18"/>
        </w:rPr>
        <w:t> is required to unpack the source distribution, in addition to either </w:t>
      </w:r>
      <w:r w:rsidRPr="002C765E">
        <w:rPr>
          <w:rStyle w:val="application"/>
          <w:rFonts w:ascii="Arial" w:hAnsi="Arial" w:cs="Arial"/>
          <w:color w:val="0D0A0B"/>
          <w:sz w:val="18"/>
          <w:szCs w:val="18"/>
        </w:rPr>
        <w:t>gzip</w:t>
      </w:r>
      <w:r w:rsidRPr="002C765E">
        <w:rPr>
          <w:rFonts w:ascii="Arial" w:hAnsi="Arial" w:cs="Arial"/>
          <w:color w:val="0D0A0B"/>
          <w:sz w:val="18"/>
          <w:szCs w:val="18"/>
        </w:rPr>
        <w:t> or </w:t>
      </w:r>
      <w:r w:rsidRPr="002C765E">
        <w:rPr>
          <w:rStyle w:val="application"/>
          <w:rFonts w:ascii="Arial" w:hAnsi="Arial" w:cs="Arial"/>
          <w:color w:val="0D0A0B"/>
          <w:sz w:val="18"/>
          <w:szCs w:val="18"/>
        </w:rPr>
        <w:t>bzip2</w:t>
      </w:r>
      <w:r w:rsidRPr="002C765E">
        <w:rPr>
          <w:rFonts w:ascii="Arial" w:hAnsi="Arial" w:cs="Arial"/>
          <w:color w:val="0D0A0B"/>
          <w:sz w:val="18"/>
          <w:szCs w:val="18"/>
        </w:rPr>
        <w:t>.</w:t>
      </w:r>
    </w:p>
    <w:p w:rsidR="000F0D96" w:rsidRPr="002C765E" w:rsidRDefault="000F0D96" w:rsidP="002C765E">
      <w:pPr>
        <w:pStyle w:val="a5"/>
        <w:numPr>
          <w:ilvl w:val="0"/>
          <w:numId w:val="1"/>
        </w:numPr>
        <w:shd w:val="clear" w:color="auto" w:fill="FFFFFF"/>
        <w:spacing w:before="0" w:beforeAutospacing="0" w:after="0" w:afterAutospacing="0"/>
        <w:rPr>
          <w:rFonts w:ascii="Arial" w:hAnsi="Arial" w:cs="Arial"/>
          <w:color w:val="0D0A0B"/>
          <w:sz w:val="18"/>
          <w:szCs w:val="18"/>
        </w:rPr>
      </w:pPr>
      <w:bookmarkStart w:id="1" w:name="id-1.6.3.5.3.2.4.1.1"/>
      <w:bookmarkStart w:id="2" w:name="id-1.6.3.5.3.2.4.1.2"/>
      <w:bookmarkEnd w:id="1"/>
      <w:bookmarkEnd w:id="2"/>
      <w:r w:rsidRPr="002C765E">
        <w:rPr>
          <w:rFonts w:ascii="Arial" w:hAnsi="Arial" w:cs="Arial"/>
          <w:color w:val="0D0A0B"/>
          <w:sz w:val="18"/>
          <w:szCs w:val="18"/>
        </w:rPr>
        <w:lastRenderedPageBreak/>
        <w:t>The </w:t>
      </w:r>
      <w:r w:rsidRPr="002C765E">
        <w:rPr>
          <w:rStyle w:val="HTML1"/>
          <w:rFonts w:ascii="Arial" w:hAnsi="Arial" w:cs="Arial"/>
          <w:color w:val="0D0A0B"/>
          <w:sz w:val="18"/>
          <w:szCs w:val="18"/>
        </w:rPr>
        <w:t>GNU</w:t>
      </w:r>
      <w:r w:rsidRPr="002C765E">
        <w:rPr>
          <w:rFonts w:ascii="Arial" w:hAnsi="Arial" w:cs="Arial"/>
          <w:color w:val="0D0A0B"/>
          <w:sz w:val="18"/>
          <w:szCs w:val="18"/>
        </w:rPr>
        <w:t> </w:t>
      </w:r>
      <w:r w:rsidRPr="002C765E">
        <w:rPr>
          <w:rStyle w:val="productname"/>
          <w:rFonts w:ascii="Arial" w:hAnsi="Arial" w:cs="Arial"/>
          <w:color w:val="0D0A0B"/>
          <w:sz w:val="18"/>
          <w:szCs w:val="18"/>
        </w:rPr>
        <w:t>Readline</w:t>
      </w:r>
      <w:r w:rsidRPr="002C765E">
        <w:rPr>
          <w:rFonts w:ascii="Arial" w:hAnsi="Arial" w:cs="Arial"/>
          <w:color w:val="0D0A0B"/>
          <w:sz w:val="18"/>
          <w:szCs w:val="18"/>
        </w:rPr>
        <w:t> library is used by default. It allows </w:t>
      </w:r>
      <w:r w:rsidRPr="002C765E">
        <w:rPr>
          <w:rStyle w:val="application"/>
          <w:rFonts w:ascii="Arial" w:hAnsi="Arial" w:cs="Arial"/>
          <w:color w:val="0D0A0B"/>
          <w:sz w:val="18"/>
          <w:szCs w:val="18"/>
        </w:rPr>
        <w:t>psql</w:t>
      </w:r>
      <w:r w:rsidRPr="002C765E">
        <w:rPr>
          <w:rFonts w:ascii="Arial" w:hAnsi="Arial" w:cs="Arial"/>
          <w:color w:val="0D0A0B"/>
          <w:sz w:val="18"/>
          <w:szCs w:val="18"/>
        </w:rPr>
        <w:t> (the PostgreSQL command line SQL interpreter) to remember each command you type, and allows you to use arrow keys to recall and edit previous commands. This is very helpful and is strongly recommended. If you don't want to use it then you must specify the </w:t>
      </w:r>
      <w:r w:rsidRPr="002C765E">
        <w:rPr>
          <w:rStyle w:val="HTML0"/>
          <w:rFonts w:ascii="Courier New" w:hAnsi="Courier New" w:cs="Courier New"/>
          <w:color w:val="0D0A0B"/>
          <w:sz w:val="18"/>
          <w:szCs w:val="18"/>
        </w:rPr>
        <w:t>--without-readline</w:t>
      </w:r>
      <w:r w:rsidRPr="002C765E">
        <w:rPr>
          <w:rFonts w:ascii="Arial" w:hAnsi="Arial" w:cs="Arial"/>
          <w:color w:val="0D0A0B"/>
          <w:sz w:val="18"/>
          <w:szCs w:val="18"/>
        </w:rPr>
        <w:t> option to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As an alternative, you can often use the BSD-licensed </w:t>
      </w:r>
      <w:r w:rsidRPr="002C765E">
        <w:rPr>
          <w:rStyle w:val="HTML0"/>
          <w:rFonts w:ascii="Courier New" w:hAnsi="Courier New" w:cs="Courier New"/>
          <w:color w:val="0D0A0B"/>
          <w:sz w:val="18"/>
          <w:szCs w:val="18"/>
        </w:rPr>
        <w:t>libedit</w:t>
      </w:r>
      <w:r w:rsidRPr="002C765E">
        <w:rPr>
          <w:rFonts w:ascii="Arial" w:hAnsi="Arial" w:cs="Arial"/>
          <w:color w:val="0D0A0B"/>
          <w:sz w:val="18"/>
          <w:szCs w:val="18"/>
        </w:rPr>
        <w:t> library, originally developed on </w:t>
      </w:r>
      <w:r w:rsidRPr="002C765E">
        <w:rPr>
          <w:rStyle w:val="productname"/>
          <w:rFonts w:ascii="Arial" w:hAnsi="Arial" w:cs="Arial"/>
          <w:color w:val="0D0A0B"/>
          <w:sz w:val="18"/>
          <w:szCs w:val="18"/>
        </w:rPr>
        <w:t>NetBSD</w:t>
      </w:r>
      <w:r w:rsidRPr="002C765E">
        <w:rPr>
          <w:rFonts w:ascii="Arial" w:hAnsi="Arial" w:cs="Arial"/>
          <w:color w:val="0D0A0B"/>
          <w:sz w:val="18"/>
          <w:szCs w:val="18"/>
        </w:rPr>
        <w:t>. The </w:t>
      </w:r>
      <w:r w:rsidRPr="002C765E">
        <w:rPr>
          <w:rStyle w:val="HTML0"/>
          <w:rFonts w:ascii="Courier New" w:hAnsi="Courier New" w:cs="Courier New"/>
          <w:color w:val="0D0A0B"/>
          <w:sz w:val="18"/>
          <w:szCs w:val="18"/>
        </w:rPr>
        <w:t>libedit</w:t>
      </w:r>
      <w:r w:rsidRPr="002C765E">
        <w:rPr>
          <w:rFonts w:ascii="Arial" w:hAnsi="Arial" w:cs="Arial"/>
          <w:color w:val="0D0A0B"/>
          <w:sz w:val="18"/>
          <w:szCs w:val="18"/>
        </w:rPr>
        <w:t> library is GNU </w:t>
      </w:r>
      <w:r w:rsidRPr="002C765E">
        <w:rPr>
          <w:rStyle w:val="productname"/>
          <w:rFonts w:ascii="Arial" w:hAnsi="Arial" w:cs="Arial"/>
          <w:color w:val="0D0A0B"/>
          <w:sz w:val="18"/>
          <w:szCs w:val="18"/>
        </w:rPr>
        <w:t>Readline</w:t>
      </w:r>
      <w:r w:rsidRPr="002C765E">
        <w:rPr>
          <w:rFonts w:ascii="Arial" w:hAnsi="Arial" w:cs="Arial"/>
          <w:color w:val="0D0A0B"/>
          <w:sz w:val="18"/>
          <w:szCs w:val="18"/>
        </w:rPr>
        <w:t>-compatible and is used if </w:t>
      </w:r>
      <w:r w:rsidRPr="002C765E">
        <w:rPr>
          <w:rStyle w:val="HTML0"/>
          <w:rFonts w:ascii="Courier New" w:hAnsi="Courier New" w:cs="Courier New"/>
          <w:color w:val="0D0A0B"/>
          <w:sz w:val="18"/>
          <w:szCs w:val="18"/>
        </w:rPr>
        <w:t>libreadline</w:t>
      </w:r>
      <w:r w:rsidRPr="002C765E">
        <w:rPr>
          <w:rFonts w:ascii="Arial" w:hAnsi="Arial" w:cs="Arial"/>
          <w:color w:val="0D0A0B"/>
          <w:sz w:val="18"/>
          <w:szCs w:val="18"/>
        </w:rPr>
        <w:t> is not found, or if </w:t>
      </w:r>
      <w:r w:rsidRPr="002C765E">
        <w:rPr>
          <w:rStyle w:val="HTML0"/>
          <w:rFonts w:ascii="Courier New" w:hAnsi="Courier New" w:cs="Courier New"/>
          <w:color w:val="0D0A0B"/>
          <w:sz w:val="18"/>
          <w:szCs w:val="18"/>
        </w:rPr>
        <w:t>--with-libedit-preferred</w:t>
      </w:r>
      <w:r w:rsidRPr="002C765E">
        <w:rPr>
          <w:rFonts w:ascii="Arial" w:hAnsi="Arial" w:cs="Arial"/>
          <w:color w:val="0D0A0B"/>
          <w:sz w:val="18"/>
          <w:szCs w:val="18"/>
        </w:rPr>
        <w:t> is used as an option to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If you are using a package-based Linux distribution, be aware that you need both the </w:t>
      </w:r>
      <w:r w:rsidRPr="002C765E">
        <w:rPr>
          <w:rStyle w:val="HTML0"/>
          <w:rFonts w:ascii="Courier New" w:hAnsi="Courier New" w:cs="Courier New"/>
          <w:color w:val="0D0A0B"/>
          <w:sz w:val="18"/>
          <w:szCs w:val="18"/>
        </w:rPr>
        <w:t>readline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readline-devel</w:t>
      </w:r>
      <w:r w:rsidRPr="002C765E">
        <w:rPr>
          <w:rFonts w:ascii="Arial" w:hAnsi="Arial" w:cs="Arial"/>
          <w:color w:val="0D0A0B"/>
          <w:sz w:val="18"/>
          <w:szCs w:val="18"/>
        </w:rPr>
        <w:t> packages, if those are separate in your distribution.</w:t>
      </w:r>
    </w:p>
    <w:p w:rsidR="000F0D96" w:rsidRPr="002C765E" w:rsidRDefault="000F0D96" w:rsidP="002C765E">
      <w:pPr>
        <w:pStyle w:val="a5"/>
        <w:numPr>
          <w:ilvl w:val="0"/>
          <w:numId w:val="1"/>
        </w:numPr>
        <w:shd w:val="clear" w:color="auto" w:fill="FFFFFF"/>
        <w:spacing w:before="0" w:beforeAutospacing="0" w:after="0" w:afterAutospacing="0"/>
        <w:rPr>
          <w:rFonts w:ascii="Arial" w:hAnsi="Arial" w:cs="Arial"/>
          <w:color w:val="0D0A0B"/>
          <w:sz w:val="18"/>
          <w:szCs w:val="18"/>
        </w:rPr>
      </w:pPr>
      <w:bookmarkStart w:id="3" w:name="id-1.6.3.5.3.2.5.1.1"/>
      <w:bookmarkEnd w:id="3"/>
      <w:r w:rsidRPr="002C765E">
        <w:rPr>
          <w:rFonts w:ascii="Arial" w:hAnsi="Arial" w:cs="Arial"/>
          <w:color w:val="0D0A0B"/>
          <w:sz w:val="18"/>
          <w:szCs w:val="18"/>
        </w:rPr>
        <w:t>The </w:t>
      </w:r>
      <w:r w:rsidRPr="002C765E">
        <w:rPr>
          <w:rStyle w:val="productname"/>
          <w:rFonts w:ascii="Arial" w:hAnsi="Arial" w:cs="Arial"/>
          <w:color w:val="0D0A0B"/>
          <w:sz w:val="18"/>
          <w:szCs w:val="18"/>
        </w:rPr>
        <w:t>zlib</w:t>
      </w:r>
      <w:r w:rsidRPr="002C765E">
        <w:rPr>
          <w:rFonts w:ascii="Arial" w:hAnsi="Arial" w:cs="Arial"/>
          <w:color w:val="0D0A0B"/>
          <w:sz w:val="18"/>
          <w:szCs w:val="18"/>
        </w:rPr>
        <w:t> compression library is used by default. If you don't want to use it then you must specify the </w:t>
      </w:r>
      <w:r w:rsidRPr="002C765E">
        <w:rPr>
          <w:rStyle w:val="HTML0"/>
          <w:rFonts w:ascii="Courier New" w:hAnsi="Courier New" w:cs="Courier New"/>
          <w:color w:val="0D0A0B"/>
          <w:sz w:val="18"/>
          <w:szCs w:val="18"/>
        </w:rPr>
        <w:t>--without-zlib</w:t>
      </w:r>
      <w:r w:rsidRPr="002C765E">
        <w:rPr>
          <w:rFonts w:ascii="Arial" w:hAnsi="Arial" w:cs="Arial"/>
          <w:color w:val="0D0A0B"/>
          <w:sz w:val="18"/>
          <w:szCs w:val="18"/>
        </w:rPr>
        <w:t> option to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Using this option disables support for compressed archives in </w:t>
      </w:r>
      <w:r w:rsidRPr="002C765E">
        <w:rPr>
          <w:rStyle w:val="application"/>
          <w:rFonts w:ascii="Arial" w:hAnsi="Arial" w:cs="Arial"/>
          <w:color w:val="0D0A0B"/>
          <w:sz w:val="18"/>
          <w:szCs w:val="18"/>
        </w:rPr>
        <w:t>pg_dump</w:t>
      </w:r>
      <w:r w:rsidRPr="002C765E">
        <w:rPr>
          <w:rFonts w:ascii="Arial" w:hAnsi="Arial" w:cs="Arial"/>
          <w:color w:val="0D0A0B"/>
          <w:sz w:val="18"/>
          <w:szCs w:val="18"/>
        </w:rPr>
        <w:t> and </w:t>
      </w:r>
      <w:r w:rsidRPr="002C765E">
        <w:rPr>
          <w:rStyle w:val="application"/>
          <w:rFonts w:ascii="Arial" w:hAnsi="Arial" w:cs="Arial"/>
          <w:color w:val="0D0A0B"/>
          <w:sz w:val="18"/>
          <w:szCs w:val="18"/>
        </w:rPr>
        <w:t>pg_restore</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packages are optional. They are not required in the default configuration, but they are needed when certain build options are enabled, as explained below:</w:t>
      </w:r>
    </w:p>
    <w:p w:rsidR="000F0D96" w:rsidRPr="002C765E" w:rsidRDefault="000F0D96" w:rsidP="002C765E">
      <w:pPr>
        <w:pStyle w:val="a5"/>
        <w:numPr>
          <w:ilvl w:val="0"/>
          <w:numId w:val="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build the server programming language </w:t>
      </w:r>
      <w:r w:rsidRPr="002C765E">
        <w:rPr>
          <w:rStyle w:val="application"/>
          <w:rFonts w:ascii="Arial" w:hAnsi="Arial" w:cs="Arial"/>
          <w:color w:val="0D0A0B"/>
          <w:sz w:val="18"/>
          <w:szCs w:val="18"/>
        </w:rPr>
        <w:t>PL/Perl</w:t>
      </w:r>
      <w:r w:rsidRPr="002C765E">
        <w:rPr>
          <w:rFonts w:ascii="Arial" w:hAnsi="Arial" w:cs="Arial"/>
          <w:color w:val="0D0A0B"/>
          <w:sz w:val="18"/>
          <w:szCs w:val="18"/>
        </w:rPr>
        <w:t> you need a full </w:t>
      </w:r>
      <w:r w:rsidRPr="002C765E">
        <w:rPr>
          <w:rStyle w:val="productname"/>
          <w:rFonts w:ascii="Arial" w:hAnsi="Arial" w:cs="Arial"/>
          <w:color w:val="0D0A0B"/>
          <w:sz w:val="18"/>
          <w:szCs w:val="18"/>
        </w:rPr>
        <w:t>Perl</w:t>
      </w:r>
      <w:r w:rsidRPr="002C765E">
        <w:rPr>
          <w:rFonts w:ascii="Arial" w:hAnsi="Arial" w:cs="Arial"/>
          <w:color w:val="0D0A0B"/>
          <w:sz w:val="18"/>
          <w:szCs w:val="18"/>
        </w:rPr>
        <w:t> installation, including the </w:t>
      </w:r>
      <w:r w:rsidRPr="002C765E">
        <w:rPr>
          <w:rStyle w:val="HTML0"/>
          <w:rFonts w:ascii="Courier New" w:hAnsi="Courier New" w:cs="Courier New"/>
          <w:color w:val="0D0A0B"/>
          <w:sz w:val="18"/>
          <w:szCs w:val="18"/>
        </w:rPr>
        <w:t>libperl</w:t>
      </w:r>
      <w:r w:rsidRPr="002C765E">
        <w:rPr>
          <w:rFonts w:ascii="Arial" w:hAnsi="Arial" w:cs="Arial"/>
          <w:color w:val="0D0A0B"/>
          <w:sz w:val="18"/>
          <w:szCs w:val="18"/>
        </w:rPr>
        <w:t> library and the header files. The minimum required version is </w:t>
      </w:r>
      <w:r w:rsidRPr="002C765E">
        <w:rPr>
          <w:rStyle w:val="productname"/>
          <w:rFonts w:ascii="Arial" w:hAnsi="Arial" w:cs="Arial"/>
          <w:color w:val="0D0A0B"/>
          <w:sz w:val="18"/>
          <w:szCs w:val="18"/>
        </w:rPr>
        <w:t>Perl</w:t>
      </w:r>
      <w:r w:rsidRPr="002C765E">
        <w:rPr>
          <w:rFonts w:ascii="Arial" w:hAnsi="Arial" w:cs="Arial"/>
          <w:color w:val="0D0A0B"/>
          <w:sz w:val="18"/>
          <w:szCs w:val="18"/>
        </w:rPr>
        <w:t> 5.8.3. Since </w:t>
      </w:r>
      <w:r w:rsidRPr="002C765E">
        <w:rPr>
          <w:rStyle w:val="application"/>
          <w:rFonts w:ascii="Arial" w:hAnsi="Arial" w:cs="Arial"/>
          <w:color w:val="0D0A0B"/>
          <w:sz w:val="18"/>
          <w:szCs w:val="18"/>
        </w:rPr>
        <w:t>PL/Perl</w:t>
      </w:r>
      <w:r w:rsidRPr="002C765E">
        <w:rPr>
          <w:rFonts w:ascii="Arial" w:hAnsi="Arial" w:cs="Arial"/>
          <w:color w:val="0D0A0B"/>
          <w:sz w:val="18"/>
          <w:szCs w:val="18"/>
        </w:rPr>
        <w:t> will be a shared library, the </w:t>
      </w:r>
      <w:bookmarkStart w:id="4" w:name="id-1.6.3.5.4.1.1.1.6"/>
      <w:bookmarkEnd w:id="4"/>
      <w:r w:rsidRPr="002C765E">
        <w:rPr>
          <w:rStyle w:val="HTML0"/>
          <w:rFonts w:ascii="Courier New" w:hAnsi="Courier New" w:cs="Courier New"/>
          <w:color w:val="0D0A0B"/>
          <w:sz w:val="18"/>
          <w:szCs w:val="18"/>
        </w:rPr>
        <w:t>libperl</w:t>
      </w:r>
      <w:r w:rsidRPr="002C765E">
        <w:rPr>
          <w:rFonts w:ascii="Arial" w:hAnsi="Arial" w:cs="Arial"/>
          <w:color w:val="0D0A0B"/>
          <w:sz w:val="18"/>
          <w:szCs w:val="18"/>
        </w:rPr>
        <w:t> library must be a shared library also on most platforms. This appears to be the default in recent </w:t>
      </w:r>
      <w:r w:rsidRPr="002C765E">
        <w:rPr>
          <w:rStyle w:val="productname"/>
          <w:rFonts w:ascii="Arial" w:hAnsi="Arial" w:cs="Arial"/>
          <w:color w:val="0D0A0B"/>
          <w:sz w:val="18"/>
          <w:szCs w:val="18"/>
        </w:rPr>
        <w:t>Perl</w:t>
      </w:r>
      <w:r w:rsidRPr="002C765E">
        <w:rPr>
          <w:rFonts w:ascii="Arial" w:hAnsi="Arial" w:cs="Arial"/>
          <w:color w:val="0D0A0B"/>
          <w:sz w:val="18"/>
          <w:szCs w:val="18"/>
        </w:rPr>
        <w:t> versions, but it was not in earlier versions, and in any case it is the choice of whomever installed Perl at your site.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will fail if building </w:t>
      </w:r>
      <w:r w:rsidRPr="002C765E">
        <w:rPr>
          <w:rStyle w:val="application"/>
          <w:rFonts w:ascii="Arial" w:hAnsi="Arial" w:cs="Arial"/>
          <w:color w:val="0D0A0B"/>
          <w:sz w:val="18"/>
          <w:szCs w:val="18"/>
        </w:rPr>
        <w:t>PL/Perl</w:t>
      </w:r>
      <w:r w:rsidRPr="002C765E">
        <w:rPr>
          <w:rFonts w:ascii="Arial" w:hAnsi="Arial" w:cs="Arial"/>
          <w:color w:val="0D0A0B"/>
          <w:sz w:val="18"/>
          <w:szCs w:val="18"/>
        </w:rPr>
        <w:t> is selected but it cannot find a shared </w:t>
      </w:r>
      <w:r w:rsidRPr="002C765E">
        <w:rPr>
          <w:rStyle w:val="HTML0"/>
          <w:rFonts w:ascii="Courier New" w:hAnsi="Courier New" w:cs="Courier New"/>
          <w:color w:val="0D0A0B"/>
          <w:sz w:val="18"/>
          <w:szCs w:val="18"/>
        </w:rPr>
        <w:t>libperl</w:t>
      </w:r>
      <w:r w:rsidRPr="002C765E">
        <w:rPr>
          <w:rFonts w:ascii="Arial" w:hAnsi="Arial" w:cs="Arial"/>
          <w:color w:val="0D0A0B"/>
          <w:sz w:val="18"/>
          <w:szCs w:val="18"/>
        </w:rPr>
        <w:t>. In that case, you will have to rebuild and install </w:t>
      </w:r>
      <w:r w:rsidRPr="002C765E">
        <w:rPr>
          <w:rStyle w:val="productname"/>
          <w:rFonts w:ascii="Arial" w:hAnsi="Arial" w:cs="Arial"/>
          <w:color w:val="0D0A0B"/>
          <w:sz w:val="18"/>
          <w:szCs w:val="18"/>
        </w:rPr>
        <w:t>Perl</w:t>
      </w:r>
      <w:r w:rsidRPr="002C765E">
        <w:rPr>
          <w:rFonts w:ascii="Arial" w:hAnsi="Arial" w:cs="Arial"/>
          <w:color w:val="0D0A0B"/>
          <w:sz w:val="18"/>
          <w:szCs w:val="18"/>
        </w:rPr>
        <w:t> manually to be able to build </w:t>
      </w:r>
      <w:r w:rsidRPr="002C765E">
        <w:rPr>
          <w:rStyle w:val="application"/>
          <w:rFonts w:ascii="Arial" w:hAnsi="Arial" w:cs="Arial"/>
          <w:color w:val="0D0A0B"/>
          <w:sz w:val="18"/>
          <w:szCs w:val="18"/>
        </w:rPr>
        <w:t>PL/Perl</w:t>
      </w:r>
      <w:r w:rsidRPr="002C765E">
        <w:rPr>
          <w:rFonts w:ascii="Arial" w:hAnsi="Arial" w:cs="Arial"/>
          <w:color w:val="0D0A0B"/>
          <w:sz w:val="18"/>
          <w:szCs w:val="18"/>
        </w:rPr>
        <w:t>. During the configuration process for </w:t>
      </w:r>
      <w:r w:rsidRPr="002C765E">
        <w:rPr>
          <w:rStyle w:val="productname"/>
          <w:rFonts w:ascii="Arial" w:hAnsi="Arial" w:cs="Arial"/>
          <w:color w:val="0D0A0B"/>
          <w:sz w:val="18"/>
          <w:szCs w:val="18"/>
        </w:rPr>
        <w:t>Perl</w:t>
      </w:r>
      <w:r w:rsidRPr="002C765E">
        <w:rPr>
          <w:rFonts w:ascii="Arial" w:hAnsi="Arial" w:cs="Arial"/>
          <w:color w:val="0D0A0B"/>
          <w:sz w:val="18"/>
          <w:szCs w:val="18"/>
        </w:rPr>
        <w:t>, request a shared library.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intend to make more than incidental use of </w:t>
      </w:r>
      <w:r w:rsidRPr="002C765E">
        <w:rPr>
          <w:rStyle w:val="application"/>
          <w:rFonts w:ascii="Arial" w:hAnsi="Arial" w:cs="Arial"/>
          <w:color w:val="0D0A0B"/>
          <w:sz w:val="18"/>
          <w:szCs w:val="18"/>
        </w:rPr>
        <w:t>PL/Perl</w:t>
      </w:r>
      <w:r w:rsidRPr="002C765E">
        <w:rPr>
          <w:rFonts w:ascii="Arial" w:hAnsi="Arial" w:cs="Arial"/>
          <w:color w:val="0D0A0B"/>
          <w:sz w:val="18"/>
          <w:szCs w:val="18"/>
        </w:rPr>
        <w:t>, you should ensure that the </w:t>
      </w:r>
      <w:r w:rsidRPr="002C765E">
        <w:rPr>
          <w:rStyle w:val="productname"/>
          <w:rFonts w:ascii="Arial" w:hAnsi="Arial" w:cs="Arial"/>
          <w:color w:val="0D0A0B"/>
          <w:sz w:val="18"/>
          <w:szCs w:val="18"/>
        </w:rPr>
        <w:t>Perl</w:t>
      </w:r>
      <w:r w:rsidRPr="002C765E">
        <w:rPr>
          <w:rFonts w:ascii="Arial" w:hAnsi="Arial" w:cs="Arial"/>
          <w:color w:val="0D0A0B"/>
          <w:sz w:val="18"/>
          <w:szCs w:val="18"/>
        </w:rPr>
        <w:t> installation was built with the </w:t>
      </w:r>
      <w:r w:rsidRPr="002C765E">
        <w:rPr>
          <w:rStyle w:val="HTML0"/>
          <w:rFonts w:ascii="Courier New" w:hAnsi="Courier New" w:cs="Courier New"/>
          <w:color w:val="0D0A0B"/>
          <w:sz w:val="18"/>
          <w:szCs w:val="18"/>
        </w:rPr>
        <w:t>usemultiplicity</w:t>
      </w:r>
      <w:r w:rsidRPr="002C765E">
        <w:rPr>
          <w:rFonts w:ascii="Arial" w:hAnsi="Arial" w:cs="Arial"/>
          <w:color w:val="0D0A0B"/>
          <w:sz w:val="18"/>
          <w:szCs w:val="18"/>
        </w:rPr>
        <w:t> option enabled (</w:t>
      </w:r>
      <w:r w:rsidRPr="002C765E">
        <w:rPr>
          <w:rStyle w:val="HTML0"/>
          <w:rFonts w:ascii="Courier New" w:hAnsi="Courier New" w:cs="Courier New"/>
          <w:color w:val="0D0A0B"/>
          <w:sz w:val="18"/>
          <w:szCs w:val="18"/>
        </w:rPr>
        <w:t>perl -V</w:t>
      </w:r>
      <w:r w:rsidRPr="002C765E">
        <w:rPr>
          <w:rFonts w:ascii="Arial" w:hAnsi="Arial" w:cs="Arial"/>
          <w:color w:val="0D0A0B"/>
          <w:sz w:val="18"/>
          <w:szCs w:val="18"/>
        </w:rPr>
        <w:t> will show whether this is the case).</w:t>
      </w:r>
    </w:p>
    <w:p w:rsidR="000F0D96" w:rsidRPr="002C765E" w:rsidRDefault="000F0D96" w:rsidP="002C765E">
      <w:pPr>
        <w:pStyle w:val="a5"/>
        <w:numPr>
          <w:ilvl w:val="0"/>
          <w:numId w:val="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build the </w:t>
      </w:r>
      <w:r w:rsidRPr="002C765E">
        <w:rPr>
          <w:rStyle w:val="application"/>
          <w:rFonts w:ascii="Arial" w:hAnsi="Arial" w:cs="Arial"/>
          <w:color w:val="0D0A0B"/>
          <w:sz w:val="18"/>
          <w:szCs w:val="18"/>
        </w:rPr>
        <w:t>PL/Python</w:t>
      </w:r>
      <w:r w:rsidRPr="002C765E">
        <w:rPr>
          <w:rFonts w:ascii="Arial" w:hAnsi="Arial" w:cs="Arial"/>
          <w:color w:val="0D0A0B"/>
          <w:sz w:val="18"/>
          <w:szCs w:val="18"/>
        </w:rPr>
        <w:t> server programming language, you need a </w:t>
      </w:r>
      <w:r w:rsidRPr="002C765E">
        <w:rPr>
          <w:rStyle w:val="productname"/>
          <w:rFonts w:ascii="Arial" w:hAnsi="Arial" w:cs="Arial"/>
          <w:color w:val="0D0A0B"/>
          <w:sz w:val="18"/>
          <w:szCs w:val="18"/>
        </w:rPr>
        <w:t>Python</w:t>
      </w:r>
      <w:r w:rsidRPr="002C765E">
        <w:rPr>
          <w:rFonts w:ascii="Arial" w:hAnsi="Arial" w:cs="Arial"/>
          <w:color w:val="0D0A0B"/>
          <w:sz w:val="18"/>
          <w:szCs w:val="18"/>
        </w:rPr>
        <w:t> installation with the header files and the </w:t>
      </w:r>
      <w:r w:rsidRPr="002C765E">
        <w:rPr>
          <w:rStyle w:val="application"/>
          <w:rFonts w:ascii="Arial" w:hAnsi="Arial" w:cs="Arial"/>
          <w:color w:val="0D0A0B"/>
          <w:sz w:val="18"/>
          <w:szCs w:val="18"/>
        </w:rPr>
        <w:t>distutils</w:t>
      </w:r>
      <w:r w:rsidRPr="002C765E">
        <w:rPr>
          <w:rFonts w:ascii="Arial" w:hAnsi="Arial" w:cs="Arial"/>
          <w:color w:val="0D0A0B"/>
          <w:sz w:val="18"/>
          <w:szCs w:val="18"/>
        </w:rPr>
        <w:t> module. The minimum required version is </w:t>
      </w:r>
      <w:r w:rsidRPr="002C765E">
        <w:rPr>
          <w:rStyle w:val="productname"/>
          <w:rFonts w:ascii="Arial" w:hAnsi="Arial" w:cs="Arial"/>
          <w:color w:val="0D0A0B"/>
          <w:sz w:val="18"/>
          <w:szCs w:val="18"/>
        </w:rPr>
        <w:t>Python</w:t>
      </w:r>
      <w:r w:rsidRPr="002C765E">
        <w:rPr>
          <w:rFonts w:ascii="Arial" w:hAnsi="Arial" w:cs="Arial"/>
          <w:color w:val="0D0A0B"/>
          <w:sz w:val="18"/>
          <w:szCs w:val="18"/>
        </w:rPr>
        <w:t> 2.4. </w:t>
      </w:r>
      <w:r w:rsidRPr="002C765E">
        <w:rPr>
          <w:rStyle w:val="productname"/>
          <w:rFonts w:ascii="Arial" w:hAnsi="Arial" w:cs="Arial"/>
          <w:color w:val="0D0A0B"/>
          <w:sz w:val="18"/>
          <w:szCs w:val="18"/>
        </w:rPr>
        <w:t>Python 3</w:t>
      </w:r>
      <w:r w:rsidRPr="002C765E">
        <w:rPr>
          <w:rFonts w:ascii="Arial" w:hAnsi="Arial" w:cs="Arial"/>
          <w:color w:val="0D0A0B"/>
          <w:sz w:val="18"/>
          <w:szCs w:val="18"/>
        </w:rPr>
        <w:t>is supported if it's version 3.1 or later; but see </w:t>
      </w:r>
      <w:hyperlink r:id="rId11" w:tooltip="45.1. Python 2 vs. Python 3" w:history="1">
        <w:r w:rsidRPr="002C765E">
          <w:rPr>
            <w:rStyle w:val="a6"/>
            <w:rFonts w:ascii="Arial" w:hAnsi="Arial" w:cs="Arial"/>
            <w:b/>
            <w:bCs/>
            <w:color w:val="840032"/>
            <w:sz w:val="18"/>
            <w:szCs w:val="18"/>
          </w:rPr>
          <w:t>Section 45.1</w:t>
        </w:r>
      </w:hyperlink>
      <w:r w:rsidRPr="002C765E">
        <w:rPr>
          <w:rFonts w:ascii="Arial" w:hAnsi="Arial" w:cs="Arial"/>
          <w:color w:val="0D0A0B"/>
          <w:sz w:val="18"/>
          <w:szCs w:val="18"/>
        </w:rPr>
        <w:t> when using Python 3.</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Since </w:t>
      </w:r>
      <w:r w:rsidRPr="002C765E">
        <w:rPr>
          <w:rStyle w:val="application"/>
          <w:rFonts w:ascii="Arial" w:hAnsi="Arial" w:cs="Arial"/>
          <w:color w:val="0D0A0B"/>
          <w:sz w:val="18"/>
          <w:szCs w:val="18"/>
        </w:rPr>
        <w:t>PL/Python</w:t>
      </w:r>
      <w:r w:rsidRPr="002C765E">
        <w:rPr>
          <w:rFonts w:ascii="Arial" w:hAnsi="Arial" w:cs="Arial"/>
          <w:color w:val="0D0A0B"/>
          <w:sz w:val="18"/>
          <w:szCs w:val="18"/>
        </w:rPr>
        <w:t> will be a shared library, the </w:t>
      </w:r>
      <w:bookmarkStart w:id="5" w:name="id-1.6.3.5.4.1.2.2.2"/>
      <w:bookmarkEnd w:id="5"/>
      <w:r w:rsidRPr="002C765E">
        <w:rPr>
          <w:rStyle w:val="HTML0"/>
          <w:rFonts w:ascii="Courier New" w:hAnsi="Courier New" w:cs="Courier New"/>
          <w:color w:val="0D0A0B"/>
          <w:sz w:val="18"/>
          <w:szCs w:val="18"/>
        </w:rPr>
        <w:t>libpython</w:t>
      </w:r>
      <w:r w:rsidRPr="002C765E">
        <w:rPr>
          <w:rFonts w:ascii="Arial" w:hAnsi="Arial" w:cs="Arial"/>
          <w:color w:val="0D0A0B"/>
          <w:sz w:val="18"/>
          <w:szCs w:val="18"/>
        </w:rPr>
        <w:t> library must be a shared library also on most platforms. This is not the case in a default </w:t>
      </w:r>
      <w:r w:rsidRPr="002C765E">
        <w:rPr>
          <w:rStyle w:val="productname"/>
          <w:rFonts w:ascii="Arial" w:hAnsi="Arial" w:cs="Arial"/>
          <w:color w:val="0D0A0B"/>
          <w:sz w:val="18"/>
          <w:szCs w:val="18"/>
        </w:rPr>
        <w:t>Python</w:t>
      </w:r>
      <w:r w:rsidRPr="002C765E">
        <w:rPr>
          <w:rFonts w:ascii="Arial" w:hAnsi="Arial" w:cs="Arial"/>
          <w:color w:val="0D0A0B"/>
          <w:sz w:val="18"/>
          <w:szCs w:val="18"/>
        </w:rPr>
        <w:t> installation built from source, but a shared library is available in many operating system distributions.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will fail if building </w:t>
      </w:r>
      <w:r w:rsidRPr="002C765E">
        <w:rPr>
          <w:rStyle w:val="application"/>
          <w:rFonts w:ascii="Arial" w:hAnsi="Arial" w:cs="Arial"/>
          <w:color w:val="0D0A0B"/>
          <w:sz w:val="18"/>
          <w:szCs w:val="18"/>
        </w:rPr>
        <w:t>PL/Python</w:t>
      </w:r>
      <w:r w:rsidRPr="002C765E">
        <w:rPr>
          <w:rFonts w:ascii="Arial" w:hAnsi="Arial" w:cs="Arial"/>
          <w:color w:val="0D0A0B"/>
          <w:sz w:val="18"/>
          <w:szCs w:val="18"/>
        </w:rPr>
        <w:t> is selected but it cannot find a shared </w:t>
      </w:r>
      <w:r w:rsidRPr="002C765E">
        <w:rPr>
          <w:rStyle w:val="HTML0"/>
          <w:rFonts w:ascii="Courier New" w:hAnsi="Courier New" w:cs="Courier New"/>
          <w:color w:val="0D0A0B"/>
          <w:sz w:val="18"/>
          <w:szCs w:val="18"/>
        </w:rPr>
        <w:t>libpython</w:t>
      </w:r>
      <w:r w:rsidRPr="002C765E">
        <w:rPr>
          <w:rFonts w:ascii="Arial" w:hAnsi="Arial" w:cs="Arial"/>
          <w:color w:val="0D0A0B"/>
          <w:sz w:val="18"/>
          <w:szCs w:val="18"/>
        </w:rPr>
        <w:t>. That might mean that you either have to install additional packages or rebuild (part of) your </w:t>
      </w:r>
      <w:r w:rsidRPr="002C765E">
        <w:rPr>
          <w:rStyle w:val="productname"/>
          <w:rFonts w:ascii="Arial" w:hAnsi="Arial" w:cs="Arial"/>
          <w:color w:val="0D0A0B"/>
          <w:sz w:val="18"/>
          <w:szCs w:val="18"/>
        </w:rPr>
        <w:t>Python</w:t>
      </w:r>
      <w:r w:rsidRPr="002C765E">
        <w:rPr>
          <w:rFonts w:ascii="Arial" w:hAnsi="Arial" w:cs="Arial"/>
          <w:color w:val="0D0A0B"/>
          <w:sz w:val="18"/>
          <w:szCs w:val="18"/>
        </w:rPr>
        <w:t> installation to provide this shared library. When building from source, run </w:t>
      </w:r>
      <w:r w:rsidRPr="002C765E">
        <w:rPr>
          <w:rStyle w:val="productname"/>
          <w:rFonts w:ascii="Arial" w:hAnsi="Arial" w:cs="Arial"/>
          <w:color w:val="0D0A0B"/>
          <w:sz w:val="18"/>
          <w:szCs w:val="18"/>
        </w:rPr>
        <w:t>Python</w:t>
      </w:r>
      <w:r w:rsidRPr="002C765E">
        <w:rPr>
          <w:rFonts w:ascii="Arial" w:hAnsi="Arial" w:cs="Arial"/>
          <w:color w:val="0D0A0B"/>
          <w:sz w:val="18"/>
          <w:szCs w:val="18"/>
        </w:rPr>
        <w:t>'s configure with the </w:t>
      </w:r>
      <w:r w:rsidRPr="002C765E">
        <w:rPr>
          <w:rStyle w:val="HTML0"/>
          <w:rFonts w:ascii="Courier New" w:hAnsi="Courier New" w:cs="Courier New"/>
          <w:color w:val="0D0A0B"/>
          <w:sz w:val="18"/>
          <w:szCs w:val="18"/>
        </w:rPr>
        <w:t>--enable-shared</w:t>
      </w:r>
      <w:r w:rsidRPr="002C765E">
        <w:rPr>
          <w:rFonts w:ascii="Arial" w:hAnsi="Arial" w:cs="Arial"/>
          <w:color w:val="0D0A0B"/>
          <w:sz w:val="18"/>
          <w:szCs w:val="18"/>
        </w:rPr>
        <w:t>flag.</w:t>
      </w:r>
    </w:p>
    <w:p w:rsidR="000F0D96" w:rsidRPr="002C765E" w:rsidRDefault="000F0D96" w:rsidP="002C765E">
      <w:pPr>
        <w:pStyle w:val="a5"/>
        <w:numPr>
          <w:ilvl w:val="0"/>
          <w:numId w:val="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build the </w:t>
      </w:r>
      <w:r w:rsidRPr="002C765E">
        <w:rPr>
          <w:rStyle w:val="application"/>
          <w:rFonts w:ascii="Arial" w:hAnsi="Arial" w:cs="Arial"/>
          <w:color w:val="0D0A0B"/>
          <w:sz w:val="18"/>
          <w:szCs w:val="18"/>
        </w:rPr>
        <w:t>PL/Tcl</w:t>
      </w:r>
      <w:r w:rsidRPr="002C765E">
        <w:rPr>
          <w:rFonts w:ascii="Arial" w:hAnsi="Arial" w:cs="Arial"/>
          <w:color w:val="0D0A0B"/>
          <w:sz w:val="18"/>
          <w:szCs w:val="18"/>
        </w:rPr>
        <w:t> procedural language, you of course need a </w:t>
      </w:r>
      <w:r w:rsidRPr="002C765E">
        <w:rPr>
          <w:rStyle w:val="productname"/>
          <w:rFonts w:ascii="Arial" w:hAnsi="Arial" w:cs="Arial"/>
          <w:color w:val="0D0A0B"/>
          <w:sz w:val="18"/>
          <w:szCs w:val="18"/>
        </w:rPr>
        <w:t>Tcl</w:t>
      </w:r>
      <w:r w:rsidRPr="002C765E">
        <w:rPr>
          <w:rFonts w:ascii="Arial" w:hAnsi="Arial" w:cs="Arial"/>
          <w:color w:val="0D0A0B"/>
          <w:sz w:val="18"/>
          <w:szCs w:val="18"/>
        </w:rPr>
        <w:t> installation. The minimum required version is </w:t>
      </w:r>
      <w:r w:rsidRPr="002C765E">
        <w:rPr>
          <w:rStyle w:val="productname"/>
          <w:rFonts w:ascii="Arial" w:hAnsi="Arial" w:cs="Arial"/>
          <w:color w:val="0D0A0B"/>
          <w:sz w:val="18"/>
          <w:szCs w:val="18"/>
        </w:rPr>
        <w:t>Tcl</w:t>
      </w:r>
      <w:r w:rsidRPr="002C765E">
        <w:rPr>
          <w:rFonts w:ascii="Arial" w:hAnsi="Arial" w:cs="Arial"/>
          <w:color w:val="0D0A0B"/>
          <w:sz w:val="18"/>
          <w:szCs w:val="18"/>
        </w:rPr>
        <w:t> 8.4.</w:t>
      </w:r>
    </w:p>
    <w:p w:rsidR="000F0D96" w:rsidRPr="002C765E" w:rsidRDefault="000F0D96" w:rsidP="002C765E">
      <w:pPr>
        <w:pStyle w:val="a5"/>
        <w:numPr>
          <w:ilvl w:val="0"/>
          <w:numId w:val="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enable Native Language Support (</w:t>
      </w:r>
      <w:r w:rsidRPr="002C765E">
        <w:rPr>
          <w:rStyle w:val="HTML1"/>
          <w:rFonts w:ascii="Arial" w:hAnsi="Arial" w:cs="Arial"/>
          <w:color w:val="0D0A0B"/>
          <w:sz w:val="18"/>
          <w:szCs w:val="18"/>
        </w:rPr>
        <w:t>NLS</w:t>
      </w:r>
      <w:r w:rsidRPr="002C765E">
        <w:rPr>
          <w:rFonts w:ascii="Arial" w:hAnsi="Arial" w:cs="Arial"/>
          <w:color w:val="0D0A0B"/>
          <w:sz w:val="18"/>
          <w:szCs w:val="18"/>
        </w:rPr>
        <w:t>), that is, the ability to display a program's messages in a language other than English, you need an implementation of the </w:t>
      </w:r>
      <w:r w:rsidRPr="002C765E">
        <w:rPr>
          <w:rStyle w:val="application"/>
          <w:rFonts w:ascii="Arial" w:hAnsi="Arial" w:cs="Arial"/>
          <w:color w:val="0D0A0B"/>
          <w:sz w:val="18"/>
          <w:szCs w:val="18"/>
        </w:rPr>
        <w:t>Gettext</w:t>
      </w:r>
      <w:r w:rsidRPr="002C765E">
        <w:rPr>
          <w:rFonts w:ascii="Arial" w:hAnsi="Arial" w:cs="Arial"/>
          <w:color w:val="0D0A0B"/>
          <w:sz w:val="18"/>
          <w:szCs w:val="18"/>
        </w:rPr>
        <w:t> </w:t>
      </w:r>
      <w:r w:rsidRPr="002C765E">
        <w:rPr>
          <w:rStyle w:val="HTML1"/>
          <w:rFonts w:ascii="Arial" w:hAnsi="Arial" w:cs="Arial"/>
          <w:color w:val="0D0A0B"/>
          <w:sz w:val="18"/>
          <w:szCs w:val="18"/>
        </w:rPr>
        <w:t>API</w:t>
      </w:r>
      <w:r w:rsidRPr="002C765E">
        <w:rPr>
          <w:rFonts w:ascii="Arial" w:hAnsi="Arial" w:cs="Arial"/>
          <w:color w:val="0D0A0B"/>
          <w:sz w:val="18"/>
          <w:szCs w:val="18"/>
        </w:rPr>
        <w:t>. Some operating systems have this built-in (e.g., </w:t>
      </w:r>
      <w:r w:rsidRPr="002C765E">
        <w:rPr>
          <w:rStyle w:val="systemitem"/>
          <w:rFonts w:ascii="Arial" w:hAnsi="Arial" w:cs="Arial"/>
          <w:color w:val="0D0A0B"/>
          <w:sz w:val="18"/>
          <w:szCs w:val="18"/>
        </w:rPr>
        <w:t>Linux</w:t>
      </w:r>
      <w:r w:rsidRPr="002C765E">
        <w:rPr>
          <w:rFonts w:ascii="Arial" w:hAnsi="Arial" w:cs="Arial"/>
          <w:color w:val="0D0A0B"/>
          <w:sz w:val="18"/>
          <w:szCs w:val="18"/>
        </w:rPr>
        <w:t>, </w:t>
      </w:r>
      <w:r w:rsidRPr="002C765E">
        <w:rPr>
          <w:rStyle w:val="systemitem"/>
          <w:rFonts w:ascii="Arial" w:hAnsi="Arial" w:cs="Arial"/>
          <w:color w:val="0D0A0B"/>
          <w:sz w:val="18"/>
          <w:szCs w:val="18"/>
        </w:rPr>
        <w:t>NetBSD</w:t>
      </w:r>
      <w:r w:rsidRPr="002C765E">
        <w:rPr>
          <w:rFonts w:ascii="Arial" w:hAnsi="Arial" w:cs="Arial"/>
          <w:color w:val="0D0A0B"/>
          <w:sz w:val="18"/>
          <w:szCs w:val="18"/>
        </w:rPr>
        <w:t>, </w:t>
      </w:r>
      <w:r w:rsidRPr="002C765E">
        <w:rPr>
          <w:rStyle w:val="systemitem"/>
          <w:rFonts w:ascii="Arial" w:hAnsi="Arial" w:cs="Arial"/>
          <w:color w:val="0D0A0B"/>
          <w:sz w:val="18"/>
          <w:szCs w:val="18"/>
        </w:rPr>
        <w:t>Solaris</w:t>
      </w:r>
      <w:r w:rsidRPr="002C765E">
        <w:rPr>
          <w:rFonts w:ascii="Arial" w:hAnsi="Arial" w:cs="Arial"/>
          <w:color w:val="0D0A0B"/>
          <w:sz w:val="18"/>
          <w:szCs w:val="18"/>
        </w:rPr>
        <w:t>), for other systems you can download an add-on package from </w:t>
      </w:r>
      <w:hyperlink r:id="rId12" w:tgtFrame="_top" w:history="1">
        <w:r w:rsidRPr="002C765E">
          <w:rPr>
            <w:rStyle w:val="a6"/>
            <w:rFonts w:ascii="Arial" w:hAnsi="Arial" w:cs="Arial"/>
            <w:b/>
            <w:bCs/>
            <w:color w:val="840032"/>
            <w:sz w:val="18"/>
            <w:szCs w:val="18"/>
          </w:rPr>
          <w:t>http://www.gnu.org/software/gettext/</w:t>
        </w:r>
      </w:hyperlink>
      <w:r w:rsidRPr="002C765E">
        <w:rPr>
          <w:rFonts w:ascii="Arial" w:hAnsi="Arial" w:cs="Arial"/>
          <w:color w:val="0D0A0B"/>
          <w:sz w:val="18"/>
          <w:szCs w:val="18"/>
        </w:rPr>
        <w:t>. If you are using the </w:t>
      </w:r>
      <w:r w:rsidRPr="002C765E">
        <w:rPr>
          <w:rStyle w:val="application"/>
          <w:rFonts w:ascii="Arial" w:hAnsi="Arial" w:cs="Arial"/>
          <w:color w:val="0D0A0B"/>
          <w:sz w:val="18"/>
          <w:szCs w:val="18"/>
        </w:rPr>
        <w:t>Gettext</w:t>
      </w:r>
      <w:r w:rsidRPr="002C765E">
        <w:rPr>
          <w:rFonts w:ascii="Arial" w:hAnsi="Arial" w:cs="Arial"/>
          <w:color w:val="0D0A0B"/>
          <w:sz w:val="18"/>
          <w:szCs w:val="18"/>
        </w:rPr>
        <w:t> implementation in the </w:t>
      </w:r>
      <w:r w:rsidRPr="002C765E">
        <w:rPr>
          <w:rStyle w:val="HTML1"/>
          <w:rFonts w:ascii="Arial" w:hAnsi="Arial" w:cs="Arial"/>
          <w:color w:val="0D0A0B"/>
          <w:sz w:val="18"/>
          <w:szCs w:val="18"/>
        </w:rPr>
        <w:t>GNU</w:t>
      </w:r>
      <w:r w:rsidRPr="002C765E">
        <w:rPr>
          <w:rFonts w:ascii="Arial" w:hAnsi="Arial" w:cs="Arial"/>
          <w:color w:val="0D0A0B"/>
          <w:sz w:val="18"/>
          <w:szCs w:val="18"/>
        </w:rPr>
        <w:t> C library then you will additionally need the </w:t>
      </w:r>
      <w:r w:rsidRPr="002C765E">
        <w:rPr>
          <w:rStyle w:val="productname"/>
          <w:rFonts w:ascii="Arial" w:hAnsi="Arial" w:cs="Arial"/>
          <w:color w:val="0D0A0B"/>
          <w:sz w:val="18"/>
          <w:szCs w:val="18"/>
        </w:rPr>
        <w:t>GNU Gettext</w:t>
      </w:r>
      <w:r w:rsidRPr="002C765E">
        <w:rPr>
          <w:rFonts w:ascii="Arial" w:hAnsi="Arial" w:cs="Arial"/>
          <w:color w:val="0D0A0B"/>
          <w:sz w:val="18"/>
          <w:szCs w:val="18"/>
        </w:rPr>
        <w:t> package for some utility programs. For any of the other implementations you will not need it.</w:t>
      </w:r>
    </w:p>
    <w:p w:rsidR="000F0D96" w:rsidRPr="002C765E" w:rsidRDefault="000F0D96" w:rsidP="002C765E">
      <w:pPr>
        <w:pStyle w:val="a5"/>
        <w:numPr>
          <w:ilvl w:val="0"/>
          <w:numId w:val="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You need </w:t>
      </w:r>
      <w:r w:rsidRPr="002C765E">
        <w:rPr>
          <w:rStyle w:val="productname"/>
          <w:rFonts w:ascii="Arial" w:hAnsi="Arial" w:cs="Arial"/>
          <w:color w:val="0D0A0B"/>
          <w:sz w:val="18"/>
          <w:szCs w:val="18"/>
        </w:rPr>
        <w:t>OpenSSL</w:t>
      </w:r>
      <w:r w:rsidRPr="002C765E">
        <w:rPr>
          <w:rFonts w:ascii="Arial" w:hAnsi="Arial" w:cs="Arial"/>
          <w:color w:val="0D0A0B"/>
          <w:sz w:val="18"/>
          <w:szCs w:val="18"/>
        </w:rPr>
        <w:t>, if you want to support encrypted client connections. The minimum required version is 0.9.8.</w:t>
      </w:r>
    </w:p>
    <w:p w:rsidR="000F0D96" w:rsidRPr="002C765E" w:rsidRDefault="000F0D96" w:rsidP="002C765E">
      <w:pPr>
        <w:pStyle w:val="a5"/>
        <w:numPr>
          <w:ilvl w:val="0"/>
          <w:numId w:val="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need </w:t>
      </w:r>
      <w:r w:rsidRPr="002C765E">
        <w:rPr>
          <w:rStyle w:val="application"/>
          <w:rFonts w:ascii="Arial" w:hAnsi="Arial" w:cs="Arial"/>
          <w:color w:val="0D0A0B"/>
          <w:sz w:val="18"/>
          <w:szCs w:val="18"/>
        </w:rPr>
        <w:t>Kerberos</w:t>
      </w:r>
      <w:r w:rsidRPr="002C765E">
        <w:rPr>
          <w:rFonts w:ascii="Arial" w:hAnsi="Arial" w:cs="Arial"/>
          <w:color w:val="0D0A0B"/>
          <w:sz w:val="18"/>
          <w:szCs w:val="18"/>
        </w:rPr>
        <w:t>, </w:t>
      </w:r>
      <w:r w:rsidRPr="002C765E">
        <w:rPr>
          <w:rStyle w:val="productname"/>
          <w:rFonts w:ascii="Arial" w:hAnsi="Arial" w:cs="Arial"/>
          <w:color w:val="0D0A0B"/>
          <w:sz w:val="18"/>
          <w:szCs w:val="18"/>
        </w:rPr>
        <w:t>OpenLDAP</w:t>
      </w:r>
      <w:r w:rsidRPr="002C765E">
        <w:rPr>
          <w:rFonts w:ascii="Arial" w:hAnsi="Arial" w:cs="Arial"/>
          <w:color w:val="0D0A0B"/>
          <w:sz w:val="18"/>
          <w:szCs w:val="18"/>
        </w:rPr>
        <w:t>, and/or </w:t>
      </w:r>
      <w:r w:rsidRPr="002C765E">
        <w:rPr>
          <w:rStyle w:val="application"/>
          <w:rFonts w:ascii="Arial" w:hAnsi="Arial" w:cs="Arial"/>
          <w:color w:val="0D0A0B"/>
          <w:sz w:val="18"/>
          <w:szCs w:val="18"/>
        </w:rPr>
        <w:t>PAM</w:t>
      </w:r>
      <w:r w:rsidRPr="002C765E">
        <w:rPr>
          <w:rFonts w:ascii="Arial" w:hAnsi="Arial" w:cs="Arial"/>
          <w:color w:val="0D0A0B"/>
          <w:sz w:val="18"/>
          <w:szCs w:val="18"/>
        </w:rPr>
        <w:t>, if you want to support authentication using those services.</w:t>
      </w:r>
    </w:p>
    <w:p w:rsidR="000F0D96" w:rsidRPr="002C765E" w:rsidRDefault="000F0D96" w:rsidP="002C765E">
      <w:pPr>
        <w:pStyle w:val="a5"/>
        <w:numPr>
          <w:ilvl w:val="0"/>
          <w:numId w:val="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build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documentation, there is a separate set of requirements; see </w:t>
      </w:r>
      <w:hyperlink r:id="rId13" w:tooltip="J.2. Tool Sets" w:history="1">
        <w:r w:rsidRPr="002C765E">
          <w:rPr>
            <w:rStyle w:val="a6"/>
            <w:rFonts w:ascii="Arial" w:hAnsi="Arial" w:cs="Arial"/>
            <w:b/>
            <w:bCs/>
            <w:color w:val="840032"/>
            <w:sz w:val="18"/>
            <w:szCs w:val="18"/>
          </w:rPr>
          <w:t>Section J.2</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are building from a </w:t>
      </w:r>
      <w:r w:rsidRPr="002C765E">
        <w:rPr>
          <w:rStyle w:val="productname"/>
          <w:rFonts w:ascii="Arial" w:hAnsi="Arial" w:cs="Arial"/>
          <w:color w:val="0D0A0B"/>
          <w:sz w:val="18"/>
          <w:szCs w:val="18"/>
        </w:rPr>
        <w:t>Git</w:t>
      </w:r>
      <w:r w:rsidRPr="002C765E">
        <w:rPr>
          <w:rFonts w:ascii="Arial" w:hAnsi="Arial" w:cs="Arial"/>
          <w:color w:val="0D0A0B"/>
          <w:sz w:val="18"/>
          <w:szCs w:val="18"/>
        </w:rPr>
        <w:t> tree instead of using a released source package, or if you want to do server development, you also need the following packages:</w:t>
      </w:r>
    </w:p>
    <w:p w:rsidR="000F0D96" w:rsidRPr="002C765E" w:rsidRDefault="000F0D96" w:rsidP="002C765E">
      <w:pPr>
        <w:pStyle w:val="a5"/>
        <w:numPr>
          <w:ilvl w:val="0"/>
          <w:numId w:val="3"/>
        </w:numPr>
        <w:shd w:val="clear" w:color="auto" w:fill="FFFFFF"/>
        <w:spacing w:before="0" w:beforeAutospacing="0" w:after="0" w:afterAutospacing="0"/>
        <w:rPr>
          <w:rFonts w:ascii="Arial" w:hAnsi="Arial" w:cs="Arial"/>
          <w:color w:val="0D0A0B"/>
          <w:sz w:val="18"/>
          <w:szCs w:val="18"/>
        </w:rPr>
      </w:pPr>
      <w:bookmarkStart w:id="6" w:name="id-1.6.3.5.5.2.1.1.1"/>
      <w:bookmarkStart w:id="7" w:name="id-1.6.3.5.5.2.1.1.2"/>
      <w:bookmarkStart w:id="8" w:name="id-1.6.3.5.5.2.1.1.3"/>
      <w:bookmarkStart w:id="9" w:name="id-1.6.3.5.5.2.1.1.4"/>
      <w:bookmarkEnd w:id="6"/>
      <w:bookmarkEnd w:id="7"/>
      <w:bookmarkEnd w:id="8"/>
      <w:bookmarkEnd w:id="9"/>
      <w:r w:rsidRPr="002C765E">
        <w:rPr>
          <w:rFonts w:ascii="Arial" w:hAnsi="Arial" w:cs="Arial"/>
          <w:color w:val="0D0A0B"/>
          <w:sz w:val="18"/>
          <w:szCs w:val="18"/>
        </w:rPr>
        <w:t>GNU </w:t>
      </w:r>
      <w:r w:rsidRPr="002C765E">
        <w:rPr>
          <w:rStyle w:val="application"/>
          <w:rFonts w:ascii="Arial" w:hAnsi="Arial" w:cs="Arial"/>
          <w:color w:val="0D0A0B"/>
          <w:sz w:val="18"/>
          <w:szCs w:val="18"/>
        </w:rPr>
        <w:t>Flex</w:t>
      </w:r>
      <w:r w:rsidRPr="002C765E">
        <w:rPr>
          <w:rFonts w:ascii="Arial" w:hAnsi="Arial" w:cs="Arial"/>
          <w:color w:val="0D0A0B"/>
          <w:sz w:val="18"/>
          <w:szCs w:val="18"/>
        </w:rPr>
        <w:t> and </w:t>
      </w:r>
      <w:r w:rsidRPr="002C765E">
        <w:rPr>
          <w:rStyle w:val="application"/>
          <w:rFonts w:ascii="Arial" w:hAnsi="Arial" w:cs="Arial"/>
          <w:color w:val="0D0A0B"/>
          <w:sz w:val="18"/>
          <w:szCs w:val="18"/>
        </w:rPr>
        <w:t>Bison</w:t>
      </w:r>
      <w:r w:rsidRPr="002C765E">
        <w:rPr>
          <w:rFonts w:ascii="Arial" w:hAnsi="Arial" w:cs="Arial"/>
          <w:color w:val="0D0A0B"/>
          <w:sz w:val="18"/>
          <w:szCs w:val="18"/>
        </w:rPr>
        <w:t> are needed to build from a Git checkout, or if you changed the actual scanner and parser definition files. If you need them, be sure to get </w:t>
      </w:r>
      <w:r w:rsidRPr="002C765E">
        <w:rPr>
          <w:rStyle w:val="application"/>
          <w:rFonts w:ascii="Arial" w:hAnsi="Arial" w:cs="Arial"/>
          <w:color w:val="0D0A0B"/>
          <w:sz w:val="18"/>
          <w:szCs w:val="18"/>
        </w:rPr>
        <w:t>Flex</w:t>
      </w:r>
      <w:r w:rsidRPr="002C765E">
        <w:rPr>
          <w:rFonts w:ascii="Arial" w:hAnsi="Arial" w:cs="Arial"/>
          <w:color w:val="0D0A0B"/>
          <w:sz w:val="18"/>
          <w:szCs w:val="18"/>
        </w:rPr>
        <w:t> 2.5.31 or later and </w:t>
      </w:r>
      <w:r w:rsidRPr="002C765E">
        <w:rPr>
          <w:rStyle w:val="application"/>
          <w:rFonts w:ascii="Arial" w:hAnsi="Arial" w:cs="Arial"/>
          <w:color w:val="0D0A0B"/>
          <w:sz w:val="18"/>
          <w:szCs w:val="18"/>
        </w:rPr>
        <w:t>Bison</w:t>
      </w:r>
      <w:r w:rsidRPr="002C765E">
        <w:rPr>
          <w:rFonts w:ascii="Arial" w:hAnsi="Arial" w:cs="Arial"/>
          <w:color w:val="0D0A0B"/>
          <w:sz w:val="18"/>
          <w:szCs w:val="18"/>
        </w:rPr>
        <w:t>1.875 or later. Other </w:t>
      </w:r>
      <w:r w:rsidRPr="002C765E">
        <w:rPr>
          <w:rStyle w:val="application"/>
          <w:rFonts w:ascii="Arial" w:hAnsi="Arial" w:cs="Arial"/>
          <w:color w:val="0D0A0B"/>
          <w:sz w:val="18"/>
          <w:szCs w:val="18"/>
        </w:rPr>
        <w:t>lex</w:t>
      </w:r>
      <w:r w:rsidRPr="002C765E">
        <w:rPr>
          <w:rFonts w:ascii="Arial" w:hAnsi="Arial" w:cs="Arial"/>
          <w:color w:val="0D0A0B"/>
          <w:sz w:val="18"/>
          <w:szCs w:val="18"/>
        </w:rPr>
        <w:t> and </w:t>
      </w:r>
      <w:r w:rsidRPr="002C765E">
        <w:rPr>
          <w:rStyle w:val="application"/>
          <w:rFonts w:ascii="Arial" w:hAnsi="Arial" w:cs="Arial"/>
          <w:color w:val="0D0A0B"/>
          <w:sz w:val="18"/>
          <w:szCs w:val="18"/>
        </w:rPr>
        <w:t>yacc</w:t>
      </w:r>
      <w:r w:rsidRPr="002C765E">
        <w:rPr>
          <w:rFonts w:ascii="Arial" w:hAnsi="Arial" w:cs="Arial"/>
          <w:color w:val="0D0A0B"/>
          <w:sz w:val="18"/>
          <w:szCs w:val="18"/>
        </w:rPr>
        <w:t> programs cannot be used.</w:t>
      </w:r>
    </w:p>
    <w:p w:rsidR="000F0D96" w:rsidRPr="002C765E" w:rsidRDefault="000F0D96" w:rsidP="002C765E">
      <w:pPr>
        <w:pStyle w:val="a5"/>
        <w:numPr>
          <w:ilvl w:val="0"/>
          <w:numId w:val="3"/>
        </w:numPr>
        <w:shd w:val="clear" w:color="auto" w:fill="FFFFFF"/>
        <w:spacing w:before="0" w:beforeAutospacing="0" w:after="0" w:afterAutospacing="0"/>
        <w:rPr>
          <w:rFonts w:ascii="Arial" w:hAnsi="Arial" w:cs="Arial"/>
          <w:color w:val="0D0A0B"/>
          <w:sz w:val="18"/>
          <w:szCs w:val="18"/>
        </w:rPr>
      </w:pPr>
      <w:bookmarkStart w:id="10" w:name="id-1.6.3.5.5.2.2.1.1"/>
      <w:bookmarkEnd w:id="10"/>
      <w:r w:rsidRPr="002C765E">
        <w:rPr>
          <w:rStyle w:val="application"/>
          <w:rFonts w:ascii="Arial" w:hAnsi="Arial" w:cs="Arial"/>
          <w:color w:val="0D0A0B"/>
          <w:sz w:val="18"/>
          <w:szCs w:val="18"/>
        </w:rPr>
        <w:t>Perl</w:t>
      </w:r>
      <w:r w:rsidRPr="002C765E">
        <w:rPr>
          <w:rFonts w:ascii="Arial" w:hAnsi="Arial" w:cs="Arial"/>
          <w:color w:val="0D0A0B"/>
          <w:sz w:val="18"/>
          <w:szCs w:val="18"/>
        </w:rPr>
        <w:t> 5.8.3 or later is needed to build from a Git checkout, or if you changed the input files for any of the build steps that use Perl scripts. If building on Windows you will need </w:t>
      </w:r>
      <w:r w:rsidRPr="002C765E">
        <w:rPr>
          <w:rStyle w:val="application"/>
          <w:rFonts w:ascii="Arial" w:hAnsi="Arial" w:cs="Arial"/>
          <w:color w:val="0D0A0B"/>
          <w:sz w:val="18"/>
          <w:szCs w:val="18"/>
        </w:rPr>
        <w:t>Perl</w:t>
      </w:r>
      <w:r w:rsidRPr="002C765E">
        <w:rPr>
          <w:rFonts w:ascii="Arial" w:hAnsi="Arial" w:cs="Arial"/>
          <w:color w:val="0D0A0B"/>
          <w:sz w:val="18"/>
          <w:szCs w:val="18"/>
        </w:rPr>
        <w:t> in any case. </w:t>
      </w:r>
      <w:r w:rsidRPr="002C765E">
        <w:rPr>
          <w:rStyle w:val="application"/>
          <w:rFonts w:ascii="Arial" w:hAnsi="Arial" w:cs="Arial"/>
          <w:color w:val="0D0A0B"/>
          <w:sz w:val="18"/>
          <w:szCs w:val="18"/>
        </w:rPr>
        <w:t>Perl</w:t>
      </w:r>
      <w:r w:rsidRPr="002C765E">
        <w:rPr>
          <w:rFonts w:ascii="Arial" w:hAnsi="Arial" w:cs="Arial"/>
          <w:color w:val="0D0A0B"/>
          <w:sz w:val="18"/>
          <w:szCs w:val="18"/>
        </w:rPr>
        <w:t> is also required to run some test suites.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need to get a </w:t>
      </w:r>
      <w:r w:rsidRPr="002C765E">
        <w:rPr>
          <w:rStyle w:val="HTML1"/>
          <w:rFonts w:ascii="Arial" w:hAnsi="Arial" w:cs="Arial"/>
          <w:color w:val="0D0A0B"/>
          <w:sz w:val="18"/>
          <w:szCs w:val="18"/>
        </w:rPr>
        <w:t>GNU</w:t>
      </w:r>
      <w:r w:rsidRPr="002C765E">
        <w:rPr>
          <w:rFonts w:ascii="Arial" w:hAnsi="Arial" w:cs="Arial"/>
          <w:color w:val="0D0A0B"/>
          <w:sz w:val="18"/>
          <w:szCs w:val="18"/>
        </w:rPr>
        <w:t> package, you can find it at your local </w:t>
      </w:r>
      <w:r w:rsidRPr="002C765E">
        <w:rPr>
          <w:rStyle w:val="HTML1"/>
          <w:rFonts w:ascii="Arial" w:hAnsi="Arial" w:cs="Arial"/>
          <w:color w:val="0D0A0B"/>
          <w:sz w:val="18"/>
          <w:szCs w:val="18"/>
        </w:rPr>
        <w:t>GNU</w:t>
      </w:r>
      <w:r w:rsidRPr="002C765E">
        <w:rPr>
          <w:rFonts w:ascii="Arial" w:hAnsi="Arial" w:cs="Arial"/>
          <w:color w:val="0D0A0B"/>
          <w:sz w:val="18"/>
          <w:szCs w:val="18"/>
        </w:rPr>
        <w:t> mirror site (see </w:t>
      </w:r>
      <w:hyperlink r:id="rId14" w:tgtFrame="_top" w:history="1">
        <w:r w:rsidRPr="002C765E">
          <w:rPr>
            <w:rStyle w:val="a6"/>
            <w:rFonts w:ascii="Arial" w:hAnsi="Arial" w:cs="Arial"/>
            <w:b/>
            <w:bCs/>
            <w:color w:val="840032"/>
            <w:sz w:val="18"/>
            <w:szCs w:val="18"/>
          </w:rPr>
          <w:t>http://www.gnu.org/order/ftp.html</w:t>
        </w:r>
      </w:hyperlink>
      <w:r w:rsidRPr="002C765E">
        <w:rPr>
          <w:rFonts w:ascii="Arial" w:hAnsi="Arial" w:cs="Arial"/>
          <w:color w:val="0D0A0B"/>
          <w:sz w:val="18"/>
          <w:szCs w:val="18"/>
        </w:rPr>
        <w:t> for a list) or at </w:t>
      </w:r>
      <w:hyperlink r:id="rId15" w:tgtFrame="_top" w:history="1">
        <w:r w:rsidRPr="002C765E">
          <w:rPr>
            <w:rStyle w:val="a6"/>
            <w:rFonts w:ascii="Arial" w:hAnsi="Arial" w:cs="Arial"/>
            <w:b/>
            <w:bCs/>
            <w:color w:val="840032"/>
            <w:sz w:val="18"/>
            <w:szCs w:val="18"/>
          </w:rPr>
          <w:t>ftp://ftp.gnu.org/gnu/</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Also check that you have sufficient disk space. You will need about 100 MB for the source tree during compilation and about 20 MB for the installation directory. An empty database cluster takes about 35 MB; databases take about five times the amount of space that a flat text file with the same data would take. If you are going to run the regression tests you will temporarily need up to an extra 150 MB. Use the </w:t>
      </w:r>
      <w:r w:rsidRPr="002C765E">
        <w:rPr>
          <w:rStyle w:val="HTML0"/>
          <w:rFonts w:ascii="Courier New" w:hAnsi="Courier New" w:cs="Courier New"/>
          <w:color w:val="0D0A0B"/>
          <w:sz w:val="18"/>
          <w:szCs w:val="18"/>
        </w:rPr>
        <w:t>df</w:t>
      </w:r>
      <w:r w:rsidRPr="002C765E">
        <w:rPr>
          <w:rFonts w:ascii="Arial" w:hAnsi="Arial" w:cs="Arial"/>
          <w:color w:val="0D0A0B"/>
          <w:sz w:val="18"/>
          <w:szCs w:val="18"/>
        </w:rPr>
        <w:t> command to check free disk space.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16.3. Getting The Source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10.10 sources can be obtained from the download section of our website: </w:t>
      </w:r>
      <w:hyperlink r:id="rId16" w:tgtFrame="_top" w:history="1">
        <w:r w:rsidRPr="002C765E">
          <w:rPr>
            <w:rStyle w:val="a6"/>
            <w:rFonts w:ascii="Arial" w:hAnsi="Arial" w:cs="Arial"/>
            <w:b/>
            <w:bCs/>
            <w:color w:val="840032"/>
            <w:sz w:val="18"/>
            <w:szCs w:val="18"/>
          </w:rPr>
          <w:t>https://www.postgresql.org/download/</w:t>
        </w:r>
      </w:hyperlink>
      <w:r w:rsidRPr="002C765E">
        <w:rPr>
          <w:rFonts w:ascii="Arial" w:hAnsi="Arial" w:cs="Arial"/>
          <w:color w:val="0D0A0B"/>
          <w:sz w:val="18"/>
          <w:szCs w:val="18"/>
        </w:rPr>
        <w:t>. You should get a file named </w:t>
      </w:r>
      <w:r w:rsidRPr="002C765E">
        <w:rPr>
          <w:rStyle w:val="HTML0"/>
          <w:rFonts w:ascii="Courier New" w:hAnsi="Courier New" w:cs="Courier New"/>
          <w:color w:val="0D0A0B"/>
          <w:sz w:val="18"/>
          <w:szCs w:val="18"/>
        </w:rPr>
        <w:t>postgresql-10.10.tar.gz</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postgresql-10.10.tar.bz2</w:t>
      </w:r>
      <w:r w:rsidRPr="002C765E">
        <w:rPr>
          <w:rFonts w:ascii="Arial" w:hAnsi="Arial" w:cs="Arial"/>
          <w:color w:val="0D0A0B"/>
          <w:sz w:val="18"/>
          <w:szCs w:val="18"/>
        </w:rPr>
        <w:t>. After you have obtained the file, unpack it: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Style w:val="HTML0"/>
          <w:rFonts w:ascii="Courier New" w:hAnsi="Courier New" w:cs="Courier New"/>
          <w:b/>
          <w:bCs/>
          <w:color w:val="0D0A0B"/>
          <w:sz w:val="18"/>
          <w:szCs w:val="18"/>
        </w:rPr>
        <w:t>gunzip postgresql-10.10.tar.gz</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Style w:val="HTML0"/>
          <w:rFonts w:ascii="Courier New" w:hAnsi="Courier New" w:cs="Courier New"/>
          <w:b/>
          <w:bCs/>
          <w:color w:val="0D0A0B"/>
          <w:sz w:val="18"/>
          <w:szCs w:val="18"/>
        </w:rPr>
        <w:t>tar xf postgresql-10.10.tar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(Use </w:t>
      </w:r>
      <w:r w:rsidRPr="002C765E">
        <w:rPr>
          <w:rStyle w:val="HTML0"/>
          <w:rFonts w:ascii="Courier New" w:hAnsi="Courier New" w:cs="Courier New"/>
          <w:color w:val="0D0A0B"/>
          <w:sz w:val="18"/>
          <w:szCs w:val="18"/>
        </w:rPr>
        <w:t>bunzip2</w:t>
      </w:r>
      <w:r w:rsidRPr="002C765E">
        <w:rPr>
          <w:rFonts w:ascii="Arial" w:hAnsi="Arial" w:cs="Arial"/>
          <w:color w:val="0D0A0B"/>
          <w:sz w:val="18"/>
          <w:szCs w:val="18"/>
        </w:rPr>
        <w:t> instead of </w:t>
      </w:r>
      <w:r w:rsidRPr="002C765E">
        <w:rPr>
          <w:rStyle w:val="HTML0"/>
          <w:rFonts w:ascii="Courier New" w:hAnsi="Courier New" w:cs="Courier New"/>
          <w:color w:val="0D0A0B"/>
          <w:sz w:val="18"/>
          <w:szCs w:val="18"/>
        </w:rPr>
        <w:t>gunzip</w:t>
      </w:r>
      <w:r w:rsidRPr="002C765E">
        <w:rPr>
          <w:rFonts w:ascii="Arial" w:hAnsi="Arial" w:cs="Arial"/>
          <w:color w:val="0D0A0B"/>
          <w:sz w:val="18"/>
          <w:szCs w:val="18"/>
        </w:rPr>
        <w:t> if you have the </w:t>
      </w:r>
      <w:r w:rsidRPr="002C765E">
        <w:rPr>
          <w:rStyle w:val="HTML0"/>
          <w:rFonts w:ascii="Courier New" w:hAnsi="Courier New" w:cs="Courier New"/>
          <w:color w:val="0D0A0B"/>
          <w:sz w:val="18"/>
          <w:szCs w:val="18"/>
        </w:rPr>
        <w:t>.bz2</w:t>
      </w:r>
      <w:r w:rsidRPr="002C765E">
        <w:rPr>
          <w:rFonts w:ascii="Arial" w:hAnsi="Arial" w:cs="Arial"/>
          <w:color w:val="0D0A0B"/>
          <w:sz w:val="18"/>
          <w:szCs w:val="18"/>
        </w:rPr>
        <w:t> file.) This will create a directory </w:t>
      </w:r>
      <w:r w:rsidRPr="002C765E">
        <w:rPr>
          <w:rStyle w:val="HTML0"/>
          <w:rFonts w:ascii="Courier New" w:hAnsi="Courier New" w:cs="Courier New"/>
          <w:color w:val="0D0A0B"/>
          <w:sz w:val="18"/>
          <w:szCs w:val="18"/>
        </w:rPr>
        <w:t>postgresql-10.10</w:t>
      </w:r>
      <w:r w:rsidRPr="002C765E">
        <w:rPr>
          <w:rFonts w:ascii="Arial" w:hAnsi="Arial" w:cs="Arial"/>
          <w:color w:val="0D0A0B"/>
          <w:sz w:val="18"/>
          <w:szCs w:val="18"/>
        </w:rPr>
        <w:t> under the current directory with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sources. Change into that directory for the rest of the installation procedure.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also get the source directly from the version control repository, see </w:t>
      </w:r>
      <w:hyperlink r:id="rId17" w:tooltip="Appendix I. The Source Code Repository" w:history="1">
        <w:r w:rsidRPr="002C765E">
          <w:rPr>
            <w:rStyle w:val="a6"/>
            <w:rFonts w:ascii="Arial" w:hAnsi="Arial" w:cs="Arial"/>
            <w:b/>
            <w:bCs/>
            <w:color w:val="840032"/>
            <w:sz w:val="18"/>
            <w:szCs w:val="18"/>
          </w:rPr>
          <w:t>Appendix I</w:t>
        </w:r>
      </w:hyperlink>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16.4. Installation Procedure</w:t>
      </w:r>
    </w:p>
    <w:p w:rsidR="000F0D96" w:rsidRPr="002C765E" w:rsidRDefault="000F0D96" w:rsidP="002C765E">
      <w:pPr>
        <w:pStyle w:val="title"/>
        <w:numPr>
          <w:ilvl w:val="0"/>
          <w:numId w:val="4"/>
        </w:numPr>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Configuration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bookmarkStart w:id="11" w:name="id-1.6.3.7.2.1.2"/>
      <w:bookmarkEnd w:id="11"/>
      <w:r w:rsidRPr="002C765E">
        <w:rPr>
          <w:rFonts w:ascii="Arial" w:hAnsi="Arial" w:cs="Arial"/>
          <w:color w:val="0D0A0B"/>
          <w:sz w:val="18"/>
          <w:szCs w:val="18"/>
        </w:rPr>
        <w:t>The first step of the installation procedure is to configure the source tree for your system and choose the options you would like. This is done by running the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script. For a default installation simply enter: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./configure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script will run a number of tests to determine values for various system dependent variables and detect any quirks of your operating system, and finally will create several files in the build tree to record what it found. You can also run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in a directory outside the source tree, if you want to keep the build directory separate. This procedure is also called a </w:t>
      </w:r>
      <w:bookmarkStart w:id="12" w:name="id-1.6.3.7.2.1.3.4"/>
      <w:bookmarkEnd w:id="12"/>
      <w:r w:rsidRPr="002C765E">
        <w:rPr>
          <w:rStyle w:val="a7"/>
          <w:rFonts w:ascii="Arial" w:hAnsi="Arial" w:cs="Arial"/>
          <w:color w:val="0D0A0B"/>
          <w:sz w:val="18"/>
          <w:szCs w:val="18"/>
        </w:rPr>
        <w:t>VPATH</w:t>
      </w:r>
      <w:r w:rsidRPr="002C765E">
        <w:rPr>
          <w:rFonts w:ascii="Arial" w:hAnsi="Arial" w:cs="Arial"/>
          <w:color w:val="0D0A0B"/>
          <w:sz w:val="18"/>
          <w:szCs w:val="18"/>
        </w:rPr>
        <w:t> build. Here's how:</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mkdir build_dir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cd build_dir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lastRenderedPageBreak/>
        <w:t>/path/to/source/tree/configure [options go here]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configuration will build the server and utilities, as well as all client applications and interfaces that require only a C compiler. All files will be installed under </w:t>
      </w:r>
      <w:r w:rsidRPr="002C765E">
        <w:rPr>
          <w:rStyle w:val="HTML0"/>
          <w:rFonts w:ascii="Courier New" w:hAnsi="Courier New" w:cs="Courier New"/>
          <w:color w:val="0D0A0B"/>
          <w:sz w:val="18"/>
          <w:szCs w:val="18"/>
        </w:rPr>
        <w:t>/usr/local/pgsql</w:t>
      </w:r>
      <w:r w:rsidRPr="002C765E">
        <w:rPr>
          <w:rFonts w:ascii="Arial" w:hAnsi="Arial" w:cs="Arial"/>
          <w:color w:val="0D0A0B"/>
          <w:sz w:val="18"/>
          <w:szCs w:val="18"/>
        </w:rPr>
        <w:t> by default.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can customize the build and installation process by supplying one or more of the following command line options to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--prefix=</w:t>
      </w:r>
      <w:r w:rsidRPr="002C765E">
        <w:rPr>
          <w:rStyle w:val="HTML0"/>
          <w:rFonts w:ascii="Courier New" w:hAnsi="Courier New" w:cs="Courier New"/>
          <w:b/>
          <w:bCs/>
          <w:i/>
          <w:iCs/>
          <w:color w:val="0D0A0B"/>
          <w:sz w:val="18"/>
          <w:szCs w:val="18"/>
        </w:rPr>
        <w:t>PREFIX</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Install all files under the directory </w:t>
      </w:r>
      <w:r w:rsidRPr="002C765E">
        <w:rPr>
          <w:rStyle w:val="HTML0"/>
          <w:rFonts w:ascii="Courier New" w:hAnsi="Courier New" w:cs="Courier New"/>
          <w:b/>
          <w:bCs/>
          <w:i/>
          <w:iCs/>
          <w:color w:val="0D0A0B"/>
          <w:sz w:val="18"/>
          <w:szCs w:val="18"/>
        </w:rPr>
        <w:t>PREFIX</w:t>
      </w:r>
      <w:r w:rsidRPr="002C765E">
        <w:rPr>
          <w:rFonts w:ascii="Arial" w:hAnsi="Arial" w:cs="Arial"/>
          <w:color w:val="0D0A0B"/>
          <w:sz w:val="18"/>
          <w:szCs w:val="18"/>
        </w:rPr>
        <w:t> instead of </w:t>
      </w:r>
      <w:r w:rsidRPr="002C765E">
        <w:rPr>
          <w:rStyle w:val="HTML0"/>
          <w:rFonts w:ascii="Courier New" w:hAnsi="Courier New" w:cs="Courier New"/>
          <w:color w:val="0D0A0B"/>
          <w:sz w:val="18"/>
          <w:szCs w:val="18"/>
        </w:rPr>
        <w:t>/usr/local/pgsql</w:t>
      </w:r>
      <w:r w:rsidRPr="002C765E">
        <w:rPr>
          <w:rFonts w:ascii="Arial" w:hAnsi="Arial" w:cs="Arial"/>
          <w:color w:val="0D0A0B"/>
          <w:sz w:val="18"/>
          <w:szCs w:val="18"/>
        </w:rPr>
        <w:t>. The actual files will be installed into various subdirectories; no files will ever be installed directly into the </w:t>
      </w:r>
      <w:r w:rsidRPr="002C765E">
        <w:rPr>
          <w:rStyle w:val="HTML0"/>
          <w:rFonts w:ascii="Courier New" w:hAnsi="Courier New" w:cs="Courier New"/>
          <w:b/>
          <w:bCs/>
          <w:i/>
          <w:iCs/>
          <w:color w:val="0D0A0B"/>
          <w:sz w:val="18"/>
          <w:szCs w:val="18"/>
        </w:rPr>
        <w:t>PREFIX</w:t>
      </w:r>
      <w:r w:rsidRPr="002C765E">
        <w:rPr>
          <w:rFonts w:ascii="Arial" w:hAnsi="Arial" w:cs="Arial"/>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have special needs, you can also customize the individual subdirectories with the following options. However, if you leave these with their defaults, the installation will be relocatable, meaning you can move the directory after installation. (The </w:t>
      </w:r>
      <w:r w:rsidRPr="002C765E">
        <w:rPr>
          <w:rStyle w:val="HTML0"/>
          <w:rFonts w:ascii="Courier New" w:hAnsi="Courier New" w:cs="Courier New"/>
          <w:color w:val="0D0A0B"/>
          <w:sz w:val="18"/>
          <w:szCs w:val="18"/>
        </w:rPr>
        <w:t>man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doc</w:t>
      </w:r>
      <w:r w:rsidRPr="002C765E">
        <w:rPr>
          <w:rFonts w:ascii="Arial" w:hAnsi="Arial" w:cs="Arial"/>
          <w:color w:val="0D0A0B"/>
          <w:sz w:val="18"/>
          <w:szCs w:val="18"/>
        </w:rPr>
        <w:t> locations are not affected by this.)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relocatable installs, you might want to use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's </w:t>
      </w:r>
      <w:r w:rsidRPr="002C765E">
        <w:rPr>
          <w:rStyle w:val="HTML0"/>
          <w:rFonts w:ascii="Courier New" w:hAnsi="Courier New" w:cs="Courier New"/>
          <w:color w:val="0D0A0B"/>
          <w:sz w:val="18"/>
          <w:szCs w:val="18"/>
        </w:rPr>
        <w:t>--disable-rpath</w:t>
      </w:r>
      <w:r w:rsidRPr="002C765E">
        <w:rPr>
          <w:rFonts w:ascii="Arial" w:hAnsi="Arial" w:cs="Arial"/>
          <w:color w:val="0D0A0B"/>
          <w:sz w:val="18"/>
          <w:szCs w:val="18"/>
        </w:rPr>
        <w:t> option. Also, you will need to tell the operating system how to find the shared libraries.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--exec-prefix=</w:t>
      </w:r>
      <w:r w:rsidRPr="002C765E">
        <w:rPr>
          <w:rStyle w:val="HTML0"/>
          <w:rFonts w:ascii="Courier New" w:hAnsi="Courier New" w:cs="Courier New"/>
          <w:b/>
          <w:bCs/>
          <w:i/>
          <w:iCs/>
          <w:color w:val="0D0A0B"/>
          <w:sz w:val="18"/>
          <w:szCs w:val="18"/>
        </w:rPr>
        <w:t>EXEC-PREFIX</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can install architecture-dependent files under a different prefix, </w:t>
      </w:r>
      <w:r w:rsidRPr="002C765E">
        <w:rPr>
          <w:rStyle w:val="HTML0"/>
          <w:rFonts w:ascii="Courier New" w:hAnsi="Courier New" w:cs="Courier New"/>
          <w:b/>
          <w:bCs/>
          <w:i/>
          <w:iCs/>
          <w:color w:val="0D0A0B"/>
          <w:sz w:val="18"/>
          <w:szCs w:val="18"/>
        </w:rPr>
        <w:t>EXEC-PREFIX</w:t>
      </w:r>
      <w:r w:rsidRPr="002C765E">
        <w:rPr>
          <w:rFonts w:ascii="Arial" w:hAnsi="Arial" w:cs="Arial"/>
          <w:color w:val="0D0A0B"/>
          <w:sz w:val="18"/>
          <w:szCs w:val="18"/>
        </w:rPr>
        <w:t>, than what </w:t>
      </w:r>
      <w:r w:rsidRPr="002C765E">
        <w:rPr>
          <w:rStyle w:val="HTML0"/>
          <w:rFonts w:ascii="Courier New" w:hAnsi="Courier New" w:cs="Courier New"/>
          <w:b/>
          <w:bCs/>
          <w:i/>
          <w:iCs/>
          <w:color w:val="0D0A0B"/>
          <w:sz w:val="18"/>
          <w:szCs w:val="18"/>
        </w:rPr>
        <w:t>PREFIX</w:t>
      </w:r>
      <w:r w:rsidRPr="002C765E">
        <w:rPr>
          <w:rFonts w:ascii="Arial" w:hAnsi="Arial" w:cs="Arial"/>
          <w:color w:val="0D0A0B"/>
          <w:sz w:val="18"/>
          <w:szCs w:val="18"/>
        </w:rPr>
        <w:t> was set to. This can be useful to share architecture-independent files between hosts. If you omit this, then </w:t>
      </w:r>
      <w:r w:rsidRPr="002C765E">
        <w:rPr>
          <w:rStyle w:val="HTML0"/>
          <w:rFonts w:ascii="Courier New" w:hAnsi="Courier New" w:cs="Courier New"/>
          <w:b/>
          <w:bCs/>
          <w:i/>
          <w:iCs/>
          <w:color w:val="0D0A0B"/>
          <w:sz w:val="18"/>
          <w:szCs w:val="18"/>
        </w:rPr>
        <w:t>EXEC-PREFIX</w:t>
      </w:r>
      <w:r w:rsidRPr="002C765E">
        <w:rPr>
          <w:rFonts w:ascii="Arial" w:hAnsi="Arial" w:cs="Arial"/>
          <w:color w:val="0D0A0B"/>
          <w:sz w:val="18"/>
          <w:szCs w:val="18"/>
        </w:rPr>
        <w:t> is set equal to </w:t>
      </w:r>
      <w:r w:rsidRPr="002C765E">
        <w:rPr>
          <w:rStyle w:val="HTML0"/>
          <w:rFonts w:ascii="Courier New" w:hAnsi="Courier New" w:cs="Courier New"/>
          <w:b/>
          <w:bCs/>
          <w:i/>
          <w:iCs/>
          <w:color w:val="0D0A0B"/>
          <w:sz w:val="18"/>
          <w:szCs w:val="18"/>
        </w:rPr>
        <w:t>PREFIX</w:t>
      </w:r>
      <w:r w:rsidRPr="002C765E">
        <w:rPr>
          <w:rFonts w:ascii="Arial" w:hAnsi="Arial" w:cs="Arial"/>
          <w:color w:val="0D0A0B"/>
          <w:sz w:val="18"/>
          <w:szCs w:val="18"/>
        </w:rPr>
        <w:t> and both architecture-dependent and independent files will be installed under the same tree, which is probably what you want.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--bindir=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directory for executable programs. The default is </w:t>
      </w:r>
      <w:r w:rsidRPr="002C765E">
        <w:rPr>
          <w:rStyle w:val="HTML0"/>
          <w:rFonts w:ascii="Courier New" w:hAnsi="Courier New" w:cs="Courier New"/>
          <w:b/>
          <w:bCs/>
          <w:i/>
          <w:iCs/>
          <w:color w:val="0D0A0B"/>
          <w:sz w:val="18"/>
          <w:szCs w:val="18"/>
        </w:rPr>
        <w:t>EXEC-PREFIX</w:t>
      </w:r>
      <w:r w:rsidRPr="002C765E">
        <w:rPr>
          <w:rStyle w:val="HTML0"/>
          <w:rFonts w:ascii="Courier New" w:hAnsi="Courier New" w:cs="Courier New"/>
          <w:color w:val="0D0A0B"/>
          <w:sz w:val="18"/>
          <w:szCs w:val="18"/>
        </w:rPr>
        <w:t>/bin</w:t>
      </w:r>
      <w:r w:rsidRPr="002C765E">
        <w:rPr>
          <w:rFonts w:ascii="Arial" w:hAnsi="Arial" w:cs="Arial"/>
          <w:color w:val="0D0A0B"/>
          <w:sz w:val="18"/>
          <w:szCs w:val="18"/>
        </w:rPr>
        <w:t>, which normally means </w:t>
      </w:r>
      <w:r w:rsidRPr="002C765E">
        <w:rPr>
          <w:rStyle w:val="HTML0"/>
          <w:rFonts w:ascii="Courier New" w:hAnsi="Courier New" w:cs="Courier New"/>
          <w:color w:val="0D0A0B"/>
          <w:sz w:val="18"/>
          <w:szCs w:val="18"/>
        </w:rPr>
        <w:t>/usr/local/pgsql/bin</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--sysconfdir=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directory for various configuration files, </w:t>
      </w:r>
      <w:r w:rsidRPr="002C765E">
        <w:rPr>
          <w:rStyle w:val="HTML0"/>
          <w:rFonts w:ascii="Courier New" w:hAnsi="Courier New" w:cs="Courier New"/>
          <w:b/>
          <w:bCs/>
          <w:i/>
          <w:iCs/>
          <w:color w:val="0D0A0B"/>
          <w:sz w:val="18"/>
          <w:szCs w:val="18"/>
        </w:rPr>
        <w:t>PREFIX</w:t>
      </w:r>
      <w:r w:rsidRPr="002C765E">
        <w:rPr>
          <w:rStyle w:val="HTML0"/>
          <w:rFonts w:ascii="Courier New" w:hAnsi="Courier New" w:cs="Courier New"/>
          <w:color w:val="0D0A0B"/>
          <w:sz w:val="18"/>
          <w:szCs w:val="18"/>
        </w:rPr>
        <w:t>/etc</w:t>
      </w:r>
      <w:r w:rsidRPr="002C765E">
        <w:rPr>
          <w:rFonts w:ascii="Arial" w:hAnsi="Arial" w:cs="Arial"/>
          <w:color w:val="0D0A0B"/>
          <w:sz w:val="18"/>
          <w:szCs w:val="18"/>
        </w:rPr>
        <w:t> by default.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--libdir=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location to install libraries and dynamically loadable modules. The default is </w:t>
      </w:r>
      <w:r w:rsidRPr="002C765E">
        <w:rPr>
          <w:rStyle w:val="HTML0"/>
          <w:rFonts w:ascii="Courier New" w:hAnsi="Courier New" w:cs="Courier New"/>
          <w:b/>
          <w:bCs/>
          <w:i/>
          <w:iCs/>
          <w:color w:val="0D0A0B"/>
          <w:sz w:val="18"/>
          <w:szCs w:val="18"/>
        </w:rPr>
        <w:t>EXEC-PREFIX</w:t>
      </w:r>
      <w:r w:rsidRPr="002C765E">
        <w:rPr>
          <w:rStyle w:val="HTML0"/>
          <w:rFonts w:ascii="Courier New" w:hAnsi="Courier New" w:cs="Courier New"/>
          <w:color w:val="0D0A0B"/>
          <w:sz w:val="18"/>
          <w:szCs w:val="18"/>
        </w:rPr>
        <w:t>/lib</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--includedir=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directory for installing C and C++ header files. The default is </w:t>
      </w:r>
      <w:r w:rsidRPr="002C765E">
        <w:rPr>
          <w:rStyle w:val="HTML0"/>
          <w:rFonts w:ascii="Courier New" w:hAnsi="Courier New" w:cs="Courier New"/>
          <w:b/>
          <w:bCs/>
          <w:i/>
          <w:iCs/>
          <w:color w:val="0D0A0B"/>
          <w:sz w:val="18"/>
          <w:szCs w:val="18"/>
        </w:rPr>
        <w:t>PREFIX</w:t>
      </w:r>
      <w:r w:rsidRPr="002C765E">
        <w:rPr>
          <w:rStyle w:val="HTML0"/>
          <w:rFonts w:ascii="Courier New" w:hAnsi="Courier New" w:cs="Courier New"/>
          <w:color w:val="0D0A0B"/>
          <w:sz w:val="18"/>
          <w:szCs w:val="18"/>
        </w:rPr>
        <w:t>/include</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--datarootdir=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root directory for various types of read-only data files. This only sets the default for some of the following options. The default is </w:t>
      </w:r>
      <w:r w:rsidRPr="002C765E">
        <w:rPr>
          <w:rStyle w:val="HTML0"/>
          <w:rFonts w:ascii="Courier New" w:hAnsi="Courier New" w:cs="Courier New"/>
          <w:b/>
          <w:bCs/>
          <w:i/>
          <w:iCs/>
          <w:color w:val="0D0A0B"/>
          <w:sz w:val="18"/>
          <w:szCs w:val="18"/>
        </w:rPr>
        <w:t>PREFIX</w:t>
      </w:r>
      <w:r w:rsidRPr="002C765E">
        <w:rPr>
          <w:rStyle w:val="HTML0"/>
          <w:rFonts w:ascii="Courier New" w:hAnsi="Courier New" w:cs="Courier New"/>
          <w:color w:val="0D0A0B"/>
          <w:sz w:val="18"/>
          <w:szCs w:val="18"/>
        </w:rPr>
        <w:t>/share</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--datadir=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directory for read-only data files used by the installed programs. The default is </w:t>
      </w:r>
      <w:r w:rsidRPr="002C765E">
        <w:rPr>
          <w:rStyle w:val="HTML0"/>
          <w:rFonts w:ascii="Courier New" w:hAnsi="Courier New" w:cs="Courier New"/>
          <w:b/>
          <w:bCs/>
          <w:i/>
          <w:iCs/>
          <w:color w:val="0D0A0B"/>
          <w:sz w:val="18"/>
          <w:szCs w:val="18"/>
        </w:rPr>
        <w:t>DATAROOTDIR</w:t>
      </w:r>
      <w:r w:rsidRPr="002C765E">
        <w:rPr>
          <w:rFonts w:ascii="Arial" w:hAnsi="Arial" w:cs="Arial"/>
          <w:color w:val="0D0A0B"/>
          <w:sz w:val="18"/>
          <w:szCs w:val="18"/>
        </w:rPr>
        <w:t>. Note that this has nothing to do with where your database files will be placed.</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--localedir=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directory for installing locale data, in particular message translation catalog files. The default is </w:t>
      </w:r>
      <w:r w:rsidRPr="002C765E">
        <w:rPr>
          <w:rStyle w:val="HTML0"/>
          <w:rFonts w:ascii="Courier New" w:hAnsi="Courier New" w:cs="Courier New"/>
          <w:b/>
          <w:bCs/>
          <w:i/>
          <w:iCs/>
          <w:color w:val="0D0A0B"/>
          <w:sz w:val="18"/>
          <w:szCs w:val="18"/>
        </w:rPr>
        <w:t>DATAROOTDIR</w:t>
      </w:r>
      <w:r w:rsidRPr="002C765E">
        <w:rPr>
          <w:rStyle w:val="HTML0"/>
          <w:rFonts w:ascii="Courier New" w:hAnsi="Courier New" w:cs="Courier New"/>
          <w:color w:val="0D0A0B"/>
          <w:sz w:val="18"/>
          <w:szCs w:val="18"/>
        </w:rPr>
        <w:t>/locale</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--mandir=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The man pages that come with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be installed under this directory, in their respective </w:t>
      </w:r>
      <w:r w:rsidRPr="002C765E">
        <w:rPr>
          <w:rStyle w:val="HTML0"/>
          <w:rFonts w:ascii="Courier New" w:hAnsi="Courier New" w:cs="Courier New"/>
          <w:color w:val="0D0A0B"/>
          <w:sz w:val="18"/>
          <w:szCs w:val="18"/>
        </w:rPr>
        <w:t>man</w:t>
      </w:r>
      <w:r w:rsidRPr="002C765E">
        <w:rPr>
          <w:rStyle w:val="HTML0"/>
          <w:rFonts w:ascii="Courier New" w:hAnsi="Courier New" w:cs="Courier New"/>
          <w:b/>
          <w:bCs/>
          <w:i/>
          <w:iCs/>
          <w:color w:val="0D0A0B"/>
          <w:sz w:val="18"/>
          <w:szCs w:val="18"/>
        </w:rPr>
        <w:t>x</w:t>
      </w:r>
      <w:r w:rsidRPr="002C765E">
        <w:rPr>
          <w:rFonts w:ascii="Arial" w:hAnsi="Arial" w:cs="Arial"/>
          <w:color w:val="0D0A0B"/>
          <w:sz w:val="18"/>
          <w:szCs w:val="18"/>
        </w:rPr>
        <w:t> subdirectories. The default is </w:t>
      </w:r>
      <w:r w:rsidRPr="002C765E">
        <w:rPr>
          <w:rStyle w:val="HTML0"/>
          <w:rFonts w:ascii="Courier New" w:hAnsi="Courier New" w:cs="Courier New"/>
          <w:b/>
          <w:bCs/>
          <w:i/>
          <w:iCs/>
          <w:color w:val="0D0A0B"/>
          <w:sz w:val="18"/>
          <w:szCs w:val="18"/>
        </w:rPr>
        <w:t>DATAROOTDIR</w:t>
      </w:r>
      <w:r w:rsidRPr="002C765E">
        <w:rPr>
          <w:rStyle w:val="HTML0"/>
          <w:rFonts w:ascii="Courier New" w:hAnsi="Courier New" w:cs="Courier New"/>
          <w:color w:val="0D0A0B"/>
          <w:sz w:val="18"/>
          <w:szCs w:val="18"/>
        </w:rPr>
        <w:t>/man</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--docdir=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root directory for installing documentation files, except </w:t>
      </w:r>
      <w:r w:rsidRPr="002C765E">
        <w:rPr>
          <w:rStyle w:val="quote"/>
          <w:rFonts w:ascii="Arial" w:hAnsi="Arial" w:cs="Arial"/>
          <w:color w:val="0D0A0B"/>
          <w:sz w:val="18"/>
          <w:szCs w:val="18"/>
        </w:rPr>
        <w:t>“man”</w:t>
      </w:r>
      <w:r w:rsidRPr="002C765E">
        <w:rPr>
          <w:rFonts w:ascii="Arial" w:hAnsi="Arial" w:cs="Arial"/>
          <w:color w:val="0D0A0B"/>
          <w:sz w:val="18"/>
          <w:szCs w:val="18"/>
        </w:rPr>
        <w:t> pages. This only sets the default for the following options. The default value for this option is </w:t>
      </w:r>
      <w:r w:rsidRPr="002C765E">
        <w:rPr>
          <w:rStyle w:val="HTML0"/>
          <w:rFonts w:ascii="Courier New" w:hAnsi="Courier New" w:cs="Courier New"/>
          <w:b/>
          <w:bCs/>
          <w:i/>
          <w:iCs/>
          <w:color w:val="0D0A0B"/>
          <w:sz w:val="18"/>
          <w:szCs w:val="18"/>
        </w:rPr>
        <w:t>DATAROOTDIR</w:t>
      </w:r>
      <w:r w:rsidRPr="002C765E">
        <w:rPr>
          <w:rStyle w:val="HTML0"/>
          <w:rFonts w:ascii="Courier New" w:hAnsi="Courier New" w:cs="Courier New"/>
          <w:color w:val="0D0A0B"/>
          <w:sz w:val="18"/>
          <w:szCs w:val="18"/>
        </w:rPr>
        <w:t>/doc/postgresql</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--htmldir=</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HTML-formatted documentation for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be installed under this directory. The default is </w:t>
      </w:r>
      <w:r w:rsidRPr="002C765E">
        <w:rPr>
          <w:rStyle w:val="HTML0"/>
          <w:rFonts w:ascii="Courier New" w:hAnsi="Courier New" w:cs="Courier New"/>
          <w:b/>
          <w:bCs/>
          <w:i/>
          <w:iCs/>
          <w:color w:val="0D0A0B"/>
          <w:sz w:val="18"/>
          <w:szCs w:val="18"/>
        </w:rPr>
        <w:t>DATAROOTDIR</w:t>
      </w:r>
      <w:r w:rsidRPr="002C765E">
        <w:rPr>
          <w:rFonts w:ascii="Arial" w:hAnsi="Arial" w:cs="Arial"/>
          <w:color w:val="0D0A0B"/>
          <w:sz w:val="18"/>
          <w:szCs w:val="18"/>
        </w:rPr>
        <w: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Care has been taken to make it possible to install </w:t>
      </w:r>
      <w:r w:rsidRPr="002C765E">
        <w:rPr>
          <w:rStyle w:val="productname"/>
          <w:rFonts w:ascii="Arial" w:hAnsi="Arial" w:cs="Arial"/>
          <w:color w:val="0D0A0B"/>
          <w:sz w:val="18"/>
          <w:szCs w:val="18"/>
        </w:rPr>
        <w:t>PostgreSQL</w:t>
      </w:r>
      <w:r w:rsidRPr="002C765E">
        <w:rPr>
          <w:rFonts w:ascii="Arial" w:hAnsi="Arial" w:cs="Arial"/>
          <w:color w:val="0D0A0B"/>
          <w:sz w:val="18"/>
          <w:szCs w:val="18"/>
        </w:rPr>
        <w:t> into shared installation locations (such as </w:t>
      </w:r>
      <w:r w:rsidRPr="002C765E">
        <w:rPr>
          <w:rStyle w:val="HTML0"/>
          <w:rFonts w:ascii="Courier New" w:hAnsi="Courier New" w:cs="Courier New"/>
          <w:color w:val="0D0A0B"/>
          <w:sz w:val="18"/>
          <w:szCs w:val="18"/>
          <w:bdr w:val="none" w:sz="0" w:space="0" w:color="auto" w:frame="1"/>
        </w:rPr>
        <w:t>/usr/local/include</w:t>
      </w:r>
      <w:r w:rsidRPr="002C765E">
        <w:rPr>
          <w:rFonts w:ascii="Arial" w:hAnsi="Arial" w:cs="Arial"/>
          <w:color w:val="0D0A0B"/>
          <w:sz w:val="18"/>
          <w:szCs w:val="18"/>
        </w:rPr>
        <w:t>) without interfering with the namespace of the rest of the system. First, the string </w:t>
      </w:r>
      <w:r w:rsidRPr="002C765E">
        <w:rPr>
          <w:rStyle w:val="quote"/>
          <w:rFonts w:ascii="Arial" w:hAnsi="Arial" w:cs="Arial"/>
          <w:color w:val="0D0A0B"/>
          <w:sz w:val="18"/>
          <w:szCs w:val="18"/>
        </w:rPr>
        <w:t>“</w:t>
      </w:r>
      <w:r w:rsidRPr="002C765E">
        <w:rPr>
          <w:rStyle w:val="HTML0"/>
          <w:rFonts w:ascii="Courier New" w:hAnsi="Courier New" w:cs="Courier New"/>
          <w:color w:val="0D0A0B"/>
          <w:sz w:val="18"/>
          <w:szCs w:val="18"/>
          <w:bdr w:val="none" w:sz="0" w:space="0" w:color="auto" w:frame="1"/>
        </w:rPr>
        <w:t>/postgresql</w:t>
      </w:r>
      <w:r w:rsidRPr="002C765E">
        <w:rPr>
          <w:rStyle w:val="quote"/>
          <w:rFonts w:ascii="Arial" w:hAnsi="Arial" w:cs="Arial"/>
          <w:color w:val="0D0A0B"/>
          <w:sz w:val="18"/>
          <w:szCs w:val="18"/>
        </w:rPr>
        <w:t>”</w:t>
      </w:r>
      <w:r w:rsidRPr="002C765E">
        <w:rPr>
          <w:rFonts w:ascii="Arial" w:hAnsi="Arial" w:cs="Arial"/>
          <w:color w:val="0D0A0B"/>
          <w:sz w:val="18"/>
          <w:szCs w:val="18"/>
        </w:rPr>
        <w:t> is automatically appended to </w:t>
      </w:r>
      <w:r w:rsidRPr="002C765E">
        <w:rPr>
          <w:rStyle w:val="HTML0"/>
          <w:rFonts w:ascii="Courier New" w:hAnsi="Courier New" w:cs="Courier New"/>
          <w:color w:val="0D0A0B"/>
          <w:sz w:val="18"/>
          <w:szCs w:val="18"/>
          <w:bdr w:val="none" w:sz="0" w:space="0" w:color="auto" w:frame="1"/>
        </w:rPr>
        <w:t>datadir</w:t>
      </w:r>
      <w:r w:rsidRPr="002C765E">
        <w:rPr>
          <w:rFonts w:ascii="Arial" w:hAnsi="Arial" w:cs="Arial"/>
          <w:color w:val="0D0A0B"/>
          <w:sz w:val="18"/>
          <w:szCs w:val="18"/>
        </w:rPr>
        <w:t>, </w:t>
      </w:r>
      <w:r w:rsidRPr="002C765E">
        <w:rPr>
          <w:rStyle w:val="HTML0"/>
          <w:rFonts w:ascii="Courier New" w:hAnsi="Courier New" w:cs="Courier New"/>
          <w:color w:val="0D0A0B"/>
          <w:sz w:val="18"/>
          <w:szCs w:val="18"/>
          <w:bdr w:val="none" w:sz="0" w:space="0" w:color="auto" w:frame="1"/>
        </w:rPr>
        <w:t>sysconfdir</w:t>
      </w:r>
      <w:r w:rsidRPr="002C765E">
        <w:rPr>
          <w:rFonts w:ascii="Arial" w:hAnsi="Arial" w:cs="Arial"/>
          <w:color w:val="0D0A0B"/>
          <w:sz w:val="18"/>
          <w:szCs w:val="18"/>
        </w:rPr>
        <w:t>, and </w:t>
      </w:r>
      <w:r w:rsidRPr="002C765E">
        <w:rPr>
          <w:rStyle w:val="HTML0"/>
          <w:rFonts w:ascii="Courier New" w:hAnsi="Courier New" w:cs="Courier New"/>
          <w:color w:val="0D0A0B"/>
          <w:sz w:val="18"/>
          <w:szCs w:val="18"/>
          <w:bdr w:val="none" w:sz="0" w:space="0" w:color="auto" w:frame="1"/>
        </w:rPr>
        <w:t>docdir</w:t>
      </w:r>
      <w:r w:rsidRPr="002C765E">
        <w:rPr>
          <w:rFonts w:ascii="Arial" w:hAnsi="Arial" w:cs="Arial"/>
          <w:color w:val="0D0A0B"/>
          <w:sz w:val="18"/>
          <w:szCs w:val="18"/>
        </w:rPr>
        <w:t>, unless the fully expanded directory name already contains the string </w:t>
      </w:r>
      <w:r w:rsidRPr="002C765E">
        <w:rPr>
          <w:rStyle w:val="quote"/>
          <w:rFonts w:ascii="Arial" w:hAnsi="Arial" w:cs="Arial"/>
          <w:color w:val="0D0A0B"/>
          <w:sz w:val="18"/>
          <w:szCs w:val="18"/>
        </w:rPr>
        <w:t>“</w:t>
      </w:r>
      <w:r w:rsidRPr="002C765E">
        <w:rPr>
          <w:rStyle w:val="HTML0"/>
          <w:rFonts w:ascii="Courier New" w:hAnsi="Courier New" w:cs="Courier New"/>
          <w:color w:val="0D0A0B"/>
          <w:sz w:val="18"/>
          <w:szCs w:val="18"/>
          <w:bdr w:val="none" w:sz="0" w:space="0" w:color="auto" w:frame="1"/>
        </w:rPr>
        <w:t>postgres</w:t>
      </w:r>
      <w:r w:rsidRPr="002C765E">
        <w:rPr>
          <w:rStyle w:val="quote"/>
          <w:rFonts w:ascii="Arial" w:hAnsi="Arial" w:cs="Arial"/>
          <w:color w:val="0D0A0B"/>
          <w:sz w:val="18"/>
          <w:szCs w:val="18"/>
        </w:rPr>
        <w:t>”</w:t>
      </w:r>
      <w:r w:rsidRPr="002C765E">
        <w:rPr>
          <w:rFonts w:ascii="Arial" w:hAnsi="Arial" w:cs="Arial"/>
          <w:color w:val="0D0A0B"/>
          <w:sz w:val="18"/>
          <w:szCs w:val="18"/>
        </w:rPr>
        <w:t> or </w:t>
      </w:r>
      <w:r w:rsidRPr="002C765E">
        <w:rPr>
          <w:rStyle w:val="quote"/>
          <w:rFonts w:ascii="Arial" w:hAnsi="Arial" w:cs="Arial"/>
          <w:color w:val="0D0A0B"/>
          <w:sz w:val="18"/>
          <w:szCs w:val="18"/>
        </w:rPr>
        <w:t>“</w:t>
      </w:r>
      <w:r w:rsidRPr="002C765E">
        <w:rPr>
          <w:rStyle w:val="HTML0"/>
          <w:rFonts w:ascii="Courier New" w:hAnsi="Courier New" w:cs="Courier New"/>
          <w:color w:val="0D0A0B"/>
          <w:sz w:val="18"/>
          <w:szCs w:val="18"/>
          <w:bdr w:val="none" w:sz="0" w:space="0" w:color="auto" w:frame="1"/>
        </w:rPr>
        <w:t>pgsql</w:t>
      </w:r>
      <w:r w:rsidRPr="002C765E">
        <w:rPr>
          <w:rStyle w:val="quote"/>
          <w:rFonts w:ascii="Arial" w:hAnsi="Arial" w:cs="Arial"/>
          <w:color w:val="0D0A0B"/>
          <w:sz w:val="18"/>
          <w:szCs w:val="18"/>
        </w:rPr>
        <w:t>”</w:t>
      </w:r>
      <w:r w:rsidRPr="002C765E">
        <w:rPr>
          <w:rFonts w:ascii="Arial" w:hAnsi="Arial" w:cs="Arial"/>
          <w:color w:val="0D0A0B"/>
          <w:sz w:val="18"/>
          <w:szCs w:val="18"/>
        </w:rPr>
        <w:t>. For example, if you choose </w:t>
      </w:r>
      <w:r w:rsidRPr="002C765E">
        <w:rPr>
          <w:rStyle w:val="HTML0"/>
          <w:rFonts w:ascii="Courier New" w:hAnsi="Courier New" w:cs="Courier New"/>
          <w:color w:val="0D0A0B"/>
          <w:sz w:val="18"/>
          <w:szCs w:val="18"/>
          <w:bdr w:val="none" w:sz="0" w:space="0" w:color="auto" w:frame="1"/>
        </w:rPr>
        <w:t>/usr/local</w:t>
      </w:r>
      <w:r w:rsidRPr="002C765E">
        <w:rPr>
          <w:rFonts w:ascii="Arial" w:hAnsi="Arial" w:cs="Arial"/>
          <w:color w:val="0D0A0B"/>
          <w:sz w:val="18"/>
          <w:szCs w:val="18"/>
        </w:rPr>
        <w:t> as prefix, the documentation will be installed in </w:t>
      </w:r>
      <w:r w:rsidRPr="002C765E">
        <w:rPr>
          <w:rStyle w:val="HTML0"/>
          <w:rFonts w:ascii="Courier New" w:hAnsi="Courier New" w:cs="Courier New"/>
          <w:color w:val="0D0A0B"/>
          <w:sz w:val="18"/>
          <w:szCs w:val="18"/>
          <w:bdr w:val="none" w:sz="0" w:space="0" w:color="auto" w:frame="1"/>
        </w:rPr>
        <w:t>/usr/local/doc/postgresql</w:t>
      </w:r>
      <w:r w:rsidRPr="002C765E">
        <w:rPr>
          <w:rFonts w:ascii="Arial" w:hAnsi="Arial" w:cs="Arial"/>
          <w:color w:val="0D0A0B"/>
          <w:sz w:val="18"/>
          <w:szCs w:val="18"/>
        </w:rPr>
        <w:t>, but if the prefix is </w:t>
      </w:r>
      <w:r w:rsidRPr="002C765E">
        <w:rPr>
          <w:rStyle w:val="HTML0"/>
          <w:rFonts w:ascii="Courier New" w:hAnsi="Courier New" w:cs="Courier New"/>
          <w:color w:val="0D0A0B"/>
          <w:sz w:val="18"/>
          <w:szCs w:val="18"/>
          <w:bdr w:val="none" w:sz="0" w:space="0" w:color="auto" w:frame="1"/>
        </w:rPr>
        <w:t>/opt/postgres</w:t>
      </w:r>
      <w:r w:rsidRPr="002C765E">
        <w:rPr>
          <w:rFonts w:ascii="Arial" w:hAnsi="Arial" w:cs="Arial"/>
          <w:color w:val="0D0A0B"/>
          <w:sz w:val="18"/>
          <w:szCs w:val="18"/>
        </w:rPr>
        <w:t>, then it will be in </w:t>
      </w:r>
      <w:r w:rsidRPr="002C765E">
        <w:rPr>
          <w:rStyle w:val="HTML0"/>
          <w:rFonts w:ascii="Courier New" w:hAnsi="Courier New" w:cs="Courier New"/>
          <w:color w:val="0D0A0B"/>
          <w:sz w:val="18"/>
          <w:szCs w:val="18"/>
          <w:bdr w:val="none" w:sz="0" w:space="0" w:color="auto" w:frame="1"/>
        </w:rPr>
        <w:t>/opt/postgres/doc</w:t>
      </w:r>
      <w:r w:rsidRPr="002C765E">
        <w:rPr>
          <w:rFonts w:ascii="Arial" w:hAnsi="Arial" w:cs="Arial"/>
          <w:color w:val="0D0A0B"/>
          <w:sz w:val="18"/>
          <w:szCs w:val="18"/>
        </w:rPr>
        <w:t>. The public C header files of the client interfaces are installed into </w:t>
      </w:r>
      <w:r w:rsidRPr="002C765E">
        <w:rPr>
          <w:rStyle w:val="HTML0"/>
          <w:rFonts w:ascii="Courier New" w:hAnsi="Courier New" w:cs="Courier New"/>
          <w:color w:val="0D0A0B"/>
          <w:sz w:val="18"/>
          <w:szCs w:val="18"/>
          <w:bdr w:val="none" w:sz="0" w:space="0" w:color="auto" w:frame="1"/>
        </w:rPr>
        <w:t>includedir</w:t>
      </w:r>
      <w:r w:rsidRPr="002C765E">
        <w:rPr>
          <w:rFonts w:ascii="Arial" w:hAnsi="Arial" w:cs="Arial"/>
          <w:color w:val="0D0A0B"/>
          <w:sz w:val="18"/>
          <w:szCs w:val="18"/>
        </w:rPr>
        <w:t> and are namespace-clean. The internal header files and the server header files are installed into private directories under </w:t>
      </w:r>
      <w:r w:rsidRPr="002C765E">
        <w:rPr>
          <w:rStyle w:val="HTML0"/>
          <w:rFonts w:ascii="Courier New" w:hAnsi="Courier New" w:cs="Courier New"/>
          <w:color w:val="0D0A0B"/>
          <w:sz w:val="18"/>
          <w:szCs w:val="18"/>
          <w:bdr w:val="none" w:sz="0" w:space="0" w:color="auto" w:frame="1"/>
        </w:rPr>
        <w:t>includedir</w:t>
      </w:r>
      <w:r w:rsidRPr="002C765E">
        <w:rPr>
          <w:rFonts w:ascii="Arial" w:hAnsi="Arial" w:cs="Arial"/>
          <w:color w:val="0D0A0B"/>
          <w:sz w:val="18"/>
          <w:szCs w:val="18"/>
        </w:rPr>
        <w:t>. See the documentation of each interface for information about how to access its header files. Finally, a private subdirectory will also be created, if appropriate, under </w:t>
      </w:r>
      <w:r w:rsidRPr="002C765E">
        <w:rPr>
          <w:rStyle w:val="HTML0"/>
          <w:rFonts w:ascii="Courier New" w:hAnsi="Courier New" w:cs="Courier New"/>
          <w:color w:val="0D0A0B"/>
          <w:sz w:val="18"/>
          <w:szCs w:val="18"/>
          <w:bdr w:val="none" w:sz="0" w:space="0" w:color="auto" w:frame="1"/>
        </w:rPr>
        <w:t>libdir</w:t>
      </w:r>
      <w:r w:rsidRPr="002C765E">
        <w:rPr>
          <w:rFonts w:ascii="Arial" w:hAnsi="Arial" w:cs="Arial"/>
          <w:color w:val="0D0A0B"/>
          <w:sz w:val="18"/>
          <w:szCs w:val="18"/>
        </w:rPr>
        <w:t> for dynamically loadable modules.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--with-extra-version=</w:t>
      </w:r>
      <w:r w:rsidRPr="002C765E">
        <w:rPr>
          <w:rStyle w:val="HTML0"/>
          <w:rFonts w:ascii="Courier New" w:hAnsi="Courier New" w:cs="Courier New"/>
          <w:b/>
          <w:bCs/>
          <w:i/>
          <w:iCs/>
          <w:color w:val="0D0A0B"/>
          <w:sz w:val="18"/>
          <w:szCs w:val="18"/>
        </w:rPr>
        <w:t>STRING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Append </w:t>
      </w:r>
      <w:r w:rsidRPr="002C765E">
        <w:rPr>
          <w:rStyle w:val="HTML0"/>
          <w:rFonts w:ascii="Courier New" w:hAnsi="Courier New" w:cs="Courier New"/>
          <w:b/>
          <w:bCs/>
          <w:i/>
          <w:iCs/>
          <w:color w:val="0D0A0B"/>
          <w:sz w:val="18"/>
          <w:szCs w:val="18"/>
        </w:rPr>
        <w:t>STRING</w:t>
      </w:r>
      <w:r w:rsidRPr="002C765E">
        <w:rPr>
          <w:rFonts w:ascii="Arial" w:hAnsi="Arial" w:cs="Arial"/>
          <w:color w:val="0D0A0B"/>
          <w:sz w:val="18"/>
          <w:szCs w:val="18"/>
        </w:rPr>
        <w:t> to the PostgreSQL version number. You can use this, for example, to mark binaries built from unreleased Git snapshots or containing custom patches with an extra version string such as a </w:t>
      </w:r>
      <w:r w:rsidRPr="002C765E">
        <w:rPr>
          <w:rStyle w:val="HTML0"/>
          <w:rFonts w:ascii="Courier New" w:hAnsi="Courier New" w:cs="Courier New"/>
          <w:color w:val="0D0A0B"/>
          <w:sz w:val="18"/>
          <w:szCs w:val="18"/>
        </w:rPr>
        <w:t>git describe</w:t>
      </w:r>
      <w:r w:rsidRPr="002C765E">
        <w:rPr>
          <w:rFonts w:ascii="Arial" w:hAnsi="Arial" w:cs="Arial"/>
          <w:color w:val="0D0A0B"/>
          <w:sz w:val="18"/>
          <w:szCs w:val="18"/>
        </w:rPr>
        <w:t> identifier or a distribution package release number.</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--with-includes=</w:t>
      </w:r>
      <w:r w:rsidRPr="002C765E">
        <w:rPr>
          <w:rStyle w:val="HTML0"/>
          <w:rFonts w:ascii="Courier New" w:hAnsi="Courier New" w:cs="Courier New"/>
          <w:b/>
          <w:bCs/>
          <w:i/>
          <w:iCs/>
          <w:color w:val="0D0A0B"/>
          <w:sz w:val="18"/>
          <w:szCs w:val="18"/>
        </w:rPr>
        <w:t>DIRECTORIES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b/>
          <w:bCs/>
          <w:i/>
          <w:iCs/>
          <w:color w:val="0D0A0B"/>
          <w:sz w:val="18"/>
          <w:szCs w:val="18"/>
        </w:rPr>
        <w:t>DIRECTORIES</w:t>
      </w:r>
      <w:r w:rsidRPr="002C765E">
        <w:rPr>
          <w:rFonts w:ascii="Arial" w:hAnsi="Arial" w:cs="Arial"/>
          <w:color w:val="0D0A0B"/>
          <w:sz w:val="18"/>
          <w:szCs w:val="18"/>
        </w:rPr>
        <w:t> is a colon-separated list of directories that will be added to the list the compiler searches for header files. If you have optional packages (such as GNU </w:t>
      </w:r>
      <w:r w:rsidRPr="002C765E">
        <w:rPr>
          <w:rStyle w:val="application"/>
          <w:rFonts w:ascii="Arial" w:hAnsi="Arial" w:cs="Arial"/>
          <w:color w:val="0D0A0B"/>
          <w:sz w:val="18"/>
          <w:szCs w:val="18"/>
        </w:rPr>
        <w:t>Readline</w:t>
      </w:r>
      <w:r w:rsidRPr="002C765E">
        <w:rPr>
          <w:rFonts w:ascii="Arial" w:hAnsi="Arial" w:cs="Arial"/>
          <w:color w:val="0D0A0B"/>
          <w:sz w:val="18"/>
          <w:szCs w:val="18"/>
        </w:rPr>
        <w:t>) installed in a non-standard location, you have to use this option and probably also the corresponding </w:t>
      </w:r>
      <w:r w:rsidRPr="002C765E">
        <w:rPr>
          <w:rStyle w:val="HTML0"/>
          <w:rFonts w:ascii="Courier New" w:hAnsi="Courier New" w:cs="Courier New"/>
          <w:color w:val="0D0A0B"/>
          <w:sz w:val="18"/>
          <w:szCs w:val="18"/>
        </w:rPr>
        <w:t>--with-libraries</w:t>
      </w:r>
      <w:r w:rsidRPr="002C765E">
        <w:rPr>
          <w:rFonts w:ascii="Arial" w:hAnsi="Arial" w:cs="Arial"/>
          <w:color w:val="0D0A0B"/>
          <w:sz w:val="18"/>
          <w:szCs w:val="18"/>
        </w:rPr>
        <w:t> option.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Example: </w:t>
      </w:r>
      <w:r w:rsidRPr="002C765E">
        <w:rPr>
          <w:rStyle w:val="HTML0"/>
          <w:rFonts w:ascii="Courier New" w:hAnsi="Courier New" w:cs="Courier New"/>
          <w:color w:val="0D0A0B"/>
          <w:sz w:val="18"/>
          <w:szCs w:val="18"/>
        </w:rPr>
        <w:t>--with-includes=/opt/gnu/include:/usr/sup/include</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--with-libraries=</w:t>
      </w:r>
      <w:r w:rsidRPr="002C765E">
        <w:rPr>
          <w:rStyle w:val="HTML0"/>
          <w:rFonts w:ascii="Courier New" w:hAnsi="Courier New" w:cs="Courier New"/>
          <w:b/>
          <w:bCs/>
          <w:i/>
          <w:iCs/>
          <w:color w:val="0D0A0B"/>
          <w:sz w:val="18"/>
          <w:szCs w:val="18"/>
        </w:rPr>
        <w:t>DIRECTORIES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b/>
          <w:bCs/>
          <w:i/>
          <w:iCs/>
          <w:color w:val="0D0A0B"/>
          <w:sz w:val="18"/>
          <w:szCs w:val="18"/>
        </w:rPr>
        <w:t>DIRECTORIES</w:t>
      </w:r>
      <w:r w:rsidRPr="002C765E">
        <w:rPr>
          <w:rFonts w:ascii="Arial" w:hAnsi="Arial" w:cs="Arial"/>
          <w:color w:val="0D0A0B"/>
          <w:sz w:val="18"/>
          <w:szCs w:val="18"/>
        </w:rPr>
        <w:t> is a colon-separated list of directories to search for libraries. You will probably have to use this option (and the corresponding </w:t>
      </w:r>
      <w:r w:rsidRPr="002C765E">
        <w:rPr>
          <w:rStyle w:val="HTML0"/>
          <w:rFonts w:ascii="Courier New" w:hAnsi="Courier New" w:cs="Courier New"/>
          <w:color w:val="0D0A0B"/>
          <w:sz w:val="18"/>
          <w:szCs w:val="18"/>
        </w:rPr>
        <w:t>--with-includes</w:t>
      </w:r>
      <w:r w:rsidRPr="002C765E">
        <w:rPr>
          <w:rFonts w:ascii="Arial" w:hAnsi="Arial" w:cs="Arial"/>
          <w:color w:val="0D0A0B"/>
          <w:sz w:val="18"/>
          <w:szCs w:val="18"/>
        </w:rPr>
        <w:t> option) if you have packages installed in non-standard locations.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Example: </w:t>
      </w:r>
      <w:r w:rsidRPr="002C765E">
        <w:rPr>
          <w:rStyle w:val="HTML0"/>
          <w:rFonts w:ascii="Courier New" w:hAnsi="Courier New" w:cs="Courier New"/>
          <w:color w:val="0D0A0B"/>
          <w:sz w:val="18"/>
          <w:szCs w:val="18"/>
        </w:rPr>
        <w:t>--with-libraries=/opt/gnu/lib:/usr/sup/lib</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--enable-nls[</w:t>
      </w:r>
      <w:r w:rsidRPr="002C765E">
        <w:rPr>
          <w:rStyle w:val="optional"/>
          <w:rFonts w:ascii="Courier New" w:hAnsi="Courier New" w:cs="Courier New"/>
          <w:color w:val="0D0A0B"/>
          <w:sz w:val="18"/>
          <w:szCs w:val="18"/>
        </w:rPr>
        <w:t>=</w:t>
      </w:r>
      <w:r w:rsidRPr="002C765E">
        <w:rPr>
          <w:rStyle w:val="HTML0"/>
          <w:rFonts w:ascii="Courier New" w:hAnsi="Courier New" w:cs="Courier New"/>
          <w:b/>
          <w:bCs/>
          <w:i/>
          <w:iCs/>
          <w:color w:val="0D0A0B"/>
          <w:sz w:val="18"/>
          <w:szCs w:val="18"/>
        </w:rPr>
        <w:t>LANGUAGES</w:t>
      </w:r>
      <w:r w:rsidRPr="002C765E">
        <w:rPr>
          <w:rStyle w:val="HTML0"/>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Native Language Support (</w:t>
      </w:r>
      <w:r w:rsidRPr="002C765E">
        <w:rPr>
          <w:rStyle w:val="HTML1"/>
          <w:rFonts w:ascii="Arial" w:hAnsi="Arial" w:cs="Arial"/>
          <w:color w:val="0D0A0B"/>
          <w:sz w:val="18"/>
          <w:szCs w:val="18"/>
        </w:rPr>
        <w:t>NLS</w:t>
      </w:r>
      <w:r w:rsidRPr="002C765E">
        <w:rPr>
          <w:rFonts w:ascii="Arial" w:hAnsi="Arial" w:cs="Arial"/>
          <w:color w:val="0D0A0B"/>
          <w:sz w:val="18"/>
          <w:szCs w:val="18"/>
        </w:rPr>
        <w:t>), that is, the ability to display a program's messages in a language other than English. </w:t>
      </w:r>
      <w:r w:rsidRPr="002C765E">
        <w:rPr>
          <w:rStyle w:val="HTML0"/>
          <w:rFonts w:ascii="Courier New" w:hAnsi="Courier New" w:cs="Courier New"/>
          <w:b/>
          <w:bCs/>
          <w:i/>
          <w:iCs/>
          <w:color w:val="0D0A0B"/>
          <w:sz w:val="18"/>
          <w:szCs w:val="18"/>
        </w:rPr>
        <w:t>LANGUAGES</w:t>
      </w:r>
      <w:r w:rsidRPr="002C765E">
        <w:rPr>
          <w:rFonts w:ascii="Arial" w:hAnsi="Arial" w:cs="Arial"/>
          <w:color w:val="0D0A0B"/>
          <w:sz w:val="18"/>
          <w:szCs w:val="18"/>
        </w:rPr>
        <w:t> is an optional space-separated list of codes of the languages that you want supported, for example </w:t>
      </w:r>
      <w:r w:rsidRPr="002C765E">
        <w:rPr>
          <w:rStyle w:val="HTML0"/>
          <w:rFonts w:ascii="Courier New" w:hAnsi="Courier New" w:cs="Courier New"/>
          <w:color w:val="0D0A0B"/>
          <w:sz w:val="18"/>
          <w:szCs w:val="18"/>
        </w:rPr>
        <w:t>--enable-nls='de fr'</w:t>
      </w:r>
      <w:r w:rsidRPr="002C765E">
        <w:rPr>
          <w:rFonts w:ascii="Arial" w:hAnsi="Arial" w:cs="Arial"/>
          <w:color w:val="0D0A0B"/>
          <w:sz w:val="18"/>
          <w:szCs w:val="18"/>
        </w:rPr>
        <w:t>. (The intersection between your list and the set of actually provided translations will be computed automatically.) If you do not specify a list, then all available translations are installed.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use this option, you will need an implementation of the </w:t>
      </w:r>
      <w:r w:rsidRPr="002C765E">
        <w:rPr>
          <w:rStyle w:val="application"/>
          <w:rFonts w:ascii="Arial" w:hAnsi="Arial" w:cs="Arial"/>
          <w:color w:val="0D0A0B"/>
          <w:sz w:val="18"/>
          <w:szCs w:val="18"/>
        </w:rPr>
        <w:t>Gettext</w:t>
      </w:r>
      <w:r w:rsidRPr="002C765E">
        <w:rPr>
          <w:rFonts w:ascii="Arial" w:hAnsi="Arial" w:cs="Arial"/>
          <w:color w:val="0D0A0B"/>
          <w:sz w:val="18"/>
          <w:szCs w:val="18"/>
        </w:rPr>
        <w:t> API; see above.</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lastRenderedPageBreak/>
        <w:t>--with-pgport=</w:t>
      </w:r>
      <w:r w:rsidRPr="002C765E">
        <w:rPr>
          <w:rStyle w:val="HTML0"/>
          <w:rFonts w:ascii="Courier New" w:hAnsi="Courier New" w:cs="Courier New"/>
          <w:b/>
          <w:bCs/>
          <w:i/>
          <w:iCs/>
          <w:color w:val="0D0A0B"/>
          <w:sz w:val="18"/>
          <w:szCs w:val="18"/>
        </w:rPr>
        <w:t>NUMBER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 </w:t>
      </w:r>
      <w:r w:rsidRPr="002C765E">
        <w:rPr>
          <w:rStyle w:val="HTML0"/>
          <w:rFonts w:ascii="Courier New" w:hAnsi="Courier New" w:cs="Courier New"/>
          <w:b/>
          <w:bCs/>
          <w:i/>
          <w:iCs/>
          <w:color w:val="0D0A0B"/>
          <w:sz w:val="18"/>
          <w:szCs w:val="18"/>
        </w:rPr>
        <w:t>NUMBER</w:t>
      </w:r>
      <w:r w:rsidRPr="002C765E">
        <w:rPr>
          <w:rFonts w:ascii="Arial" w:hAnsi="Arial" w:cs="Arial"/>
          <w:color w:val="0D0A0B"/>
          <w:sz w:val="18"/>
          <w:szCs w:val="18"/>
        </w:rPr>
        <w:t> as the default port number for server and clients. The default is 5432. The port can always be changed later on, but if you specify it here then both server and clients will have the same default compiled in, which can be very convenient. Usually the only good reason to select a non-default value is if you intend to run multiple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servers on the same machine.</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--with-perl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the </w:t>
      </w:r>
      <w:r w:rsidRPr="002C765E">
        <w:rPr>
          <w:rStyle w:val="application"/>
          <w:rFonts w:ascii="Arial" w:hAnsi="Arial" w:cs="Arial"/>
          <w:color w:val="0D0A0B"/>
          <w:sz w:val="18"/>
          <w:szCs w:val="18"/>
        </w:rPr>
        <w:t>PL/Perl</w:t>
      </w:r>
      <w:r w:rsidRPr="002C765E">
        <w:rPr>
          <w:rFonts w:ascii="Arial" w:hAnsi="Arial" w:cs="Arial"/>
          <w:color w:val="0D0A0B"/>
          <w:sz w:val="18"/>
          <w:szCs w:val="18"/>
        </w:rPr>
        <w:t> server-side language.</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--with-python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the </w:t>
      </w:r>
      <w:r w:rsidRPr="002C765E">
        <w:rPr>
          <w:rStyle w:val="application"/>
          <w:rFonts w:ascii="Arial" w:hAnsi="Arial" w:cs="Arial"/>
          <w:color w:val="0D0A0B"/>
          <w:sz w:val="18"/>
          <w:szCs w:val="18"/>
        </w:rPr>
        <w:t>PL/Python</w:t>
      </w:r>
      <w:r w:rsidRPr="002C765E">
        <w:rPr>
          <w:rFonts w:ascii="Arial" w:hAnsi="Arial" w:cs="Arial"/>
          <w:color w:val="0D0A0B"/>
          <w:sz w:val="18"/>
          <w:szCs w:val="18"/>
        </w:rPr>
        <w:t> server-side language.</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--with-tcl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the </w:t>
      </w:r>
      <w:r w:rsidRPr="002C765E">
        <w:rPr>
          <w:rStyle w:val="application"/>
          <w:rFonts w:ascii="Arial" w:hAnsi="Arial" w:cs="Arial"/>
          <w:color w:val="0D0A0B"/>
          <w:sz w:val="18"/>
          <w:szCs w:val="18"/>
        </w:rPr>
        <w:t>PL/Tcl</w:t>
      </w:r>
      <w:r w:rsidRPr="002C765E">
        <w:rPr>
          <w:rFonts w:ascii="Arial" w:hAnsi="Arial" w:cs="Arial"/>
          <w:color w:val="0D0A0B"/>
          <w:sz w:val="18"/>
          <w:szCs w:val="18"/>
        </w:rPr>
        <w:t> server-side language.</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--with-tclconfig=</w:t>
      </w:r>
      <w:r w:rsidRPr="002C765E">
        <w:rPr>
          <w:rStyle w:val="HTML0"/>
          <w:rFonts w:ascii="Courier New" w:hAnsi="Courier New" w:cs="Courier New"/>
          <w:b/>
          <w:bCs/>
          <w:i/>
          <w:iCs/>
          <w:color w:val="0D0A0B"/>
          <w:sz w:val="18"/>
          <w:szCs w:val="18"/>
        </w:rPr>
        <w:t>DIRECTORY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Tcl installs the file </w:t>
      </w:r>
      <w:r w:rsidRPr="002C765E">
        <w:rPr>
          <w:rStyle w:val="HTML0"/>
          <w:rFonts w:ascii="Courier New" w:hAnsi="Courier New" w:cs="Courier New"/>
          <w:color w:val="0D0A0B"/>
          <w:sz w:val="18"/>
          <w:szCs w:val="18"/>
        </w:rPr>
        <w:t>tclConfig.sh</w:t>
      </w:r>
      <w:r w:rsidRPr="002C765E">
        <w:rPr>
          <w:rFonts w:ascii="Arial" w:hAnsi="Arial" w:cs="Arial"/>
          <w:color w:val="0D0A0B"/>
          <w:sz w:val="18"/>
          <w:szCs w:val="18"/>
        </w:rPr>
        <w:t>, which contains configuration information needed to build modules interfacing to Tcl. This file is normally found automatically at a well-known location, but if you want to use a different version of Tcl you can specify the directory in which to look for it.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--with-gssapi</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with support for GSSAPI authentication. On many systems, the GSSAPI (usually a part of the Kerberos installation) system is not installed in a location that is searched by default (e.g., </w:t>
      </w:r>
      <w:r w:rsidRPr="002C765E">
        <w:rPr>
          <w:rStyle w:val="HTML0"/>
          <w:rFonts w:ascii="Courier New" w:hAnsi="Courier New" w:cs="Courier New"/>
          <w:color w:val="0D0A0B"/>
          <w:sz w:val="18"/>
          <w:szCs w:val="18"/>
        </w:rPr>
        <w:t>/usr/include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/usr/lib</w:t>
      </w:r>
      <w:r w:rsidRPr="002C765E">
        <w:rPr>
          <w:rFonts w:ascii="Arial" w:hAnsi="Arial" w:cs="Arial"/>
          <w:color w:val="0D0A0B"/>
          <w:sz w:val="18"/>
          <w:szCs w:val="18"/>
        </w:rPr>
        <w:t>), so you must use the options </w:t>
      </w:r>
      <w:r w:rsidRPr="002C765E">
        <w:rPr>
          <w:rStyle w:val="HTML0"/>
          <w:rFonts w:ascii="Courier New" w:hAnsi="Courier New" w:cs="Courier New"/>
          <w:color w:val="0D0A0B"/>
          <w:sz w:val="18"/>
          <w:szCs w:val="18"/>
        </w:rPr>
        <w:t>--with-includes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--with-libraries</w:t>
      </w:r>
      <w:r w:rsidRPr="002C765E">
        <w:rPr>
          <w:rFonts w:ascii="Arial" w:hAnsi="Arial" w:cs="Arial"/>
          <w:color w:val="0D0A0B"/>
          <w:sz w:val="18"/>
          <w:szCs w:val="18"/>
        </w:rPr>
        <w:t> in addition to this option.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will check for the required header files and libraries to make sure that your GSSAPI installation is sufficient before proceeding.</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--with-krb-srvnam=</w:t>
      </w:r>
      <w:r w:rsidRPr="002C765E">
        <w:rPr>
          <w:rStyle w:val="HTML0"/>
          <w:rFonts w:ascii="Courier New" w:hAnsi="Courier New" w:cs="Courier New"/>
          <w:b/>
          <w:bCs/>
          <w:i/>
          <w:iCs/>
          <w:color w:val="0D0A0B"/>
          <w:sz w:val="18"/>
          <w:szCs w:val="18"/>
        </w:rPr>
        <w:t>NAME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name of the Kerberos service principal used by GSSAPI.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is the default. There's usually no reason to change this unless you have a Windows environment, in which case it must be set to upper case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--with-icu</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with support for the </w:t>
      </w:r>
      <w:r w:rsidRPr="002C765E">
        <w:rPr>
          <w:rStyle w:val="productname"/>
          <w:rFonts w:ascii="Arial" w:hAnsi="Arial" w:cs="Arial"/>
          <w:color w:val="0D0A0B"/>
          <w:sz w:val="18"/>
          <w:szCs w:val="18"/>
        </w:rPr>
        <w:t>ICU</w:t>
      </w:r>
      <w:bookmarkStart w:id="13" w:name="id-1.6.3.7.2.1.6.1.12.2.1.2"/>
      <w:bookmarkEnd w:id="13"/>
      <w:r w:rsidRPr="002C765E">
        <w:rPr>
          <w:rFonts w:ascii="Arial" w:hAnsi="Arial" w:cs="Arial"/>
          <w:color w:val="0D0A0B"/>
          <w:sz w:val="18"/>
          <w:szCs w:val="18"/>
        </w:rPr>
        <w:t> library. This requires the </w:t>
      </w:r>
      <w:r w:rsidRPr="002C765E">
        <w:rPr>
          <w:rStyle w:val="productname"/>
          <w:rFonts w:ascii="Arial" w:hAnsi="Arial" w:cs="Arial"/>
          <w:color w:val="0D0A0B"/>
          <w:sz w:val="18"/>
          <w:szCs w:val="18"/>
        </w:rPr>
        <w:t>ICU4C</w:t>
      </w:r>
      <w:r w:rsidRPr="002C765E">
        <w:rPr>
          <w:rFonts w:ascii="Arial" w:hAnsi="Arial" w:cs="Arial"/>
          <w:color w:val="0D0A0B"/>
          <w:sz w:val="18"/>
          <w:szCs w:val="18"/>
        </w:rPr>
        <w:t> package to be installed. The minimum required version of </w:t>
      </w:r>
      <w:r w:rsidRPr="002C765E">
        <w:rPr>
          <w:rStyle w:val="productname"/>
          <w:rFonts w:ascii="Arial" w:hAnsi="Arial" w:cs="Arial"/>
          <w:color w:val="0D0A0B"/>
          <w:sz w:val="18"/>
          <w:szCs w:val="18"/>
        </w:rPr>
        <w:t>ICU4C</w:t>
      </w:r>
      <w:r w:rsidRPr="002C765E">
        <w:rPr>
          <w:rFonts w:ascii="Arial" w:hAnsi="Arial" w:cs="Arial"/>
          <w:color w:val="0D0A0B"/>
          <w:sz w:val="18"/>
          <w:szCs w:val="18"/>
        </w:rPr>
        <w:t> is currently 4.2.</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By default, </w:t>
      </w:r>
      <w:r w:rsidRPr="002C765E">
        <w:rPr>
          <w:rStyle w:val="productname"/>
          <w:rFonts w:ascii="Arial" w:hAnsi="Arial" w:cs="Arial"/>
          <w:color w:val="0D0A0B"/>
          <w:sz w:val="18"/>
          <w:szCs w:val="18"/>
        </w:rPr>
        <w:t>pkg-config</w:t>
      </w:r>
      <w:bookmarkStart w:id="14" w:name="id-1.6.3.7.2.1.6.1.12.2.2.2"/>
      <w:bookmarkEnd w:id="14"/>
      <w:r w:rsidRPr="002C765E">
        <w:rPr>
          <w:rFonts w:ascii="Arial" w:hAnsi="Arial" w:cs="Arial"/>
          <w:color w:val="0D0A0B"/>
          <w:sz w:val="18"/>
          <w:szCs w:val="18"/>
        </w:rPr>
        <w:t> will be used to find the required compilation options. This is supported for </w:t>
      </w:r>
      <w:r w:rsidRPr="002C765E">
        <w:rPr>
          <w:rStyle w:val="productname"/>
          <w:rFonts w:ascii="Arial" w:hAnsi="Arial" w:cs="Arial"/>
          <w:color w:val="0D0A0B"/>
          <w:sz w:val="18"/>
          <w:szCs w:val="18"/>
        </w:rPr>
        <w:t>ICU4C</w:t>
      </w:r>
      <w:r w:rsidRPr="002C765E">
        <w:rPr>
          <w:rFonts w:ascii="Arial" w:hAnsi="Arial" w:cs="Arial"/>
          <w:color w:val="0D0A0B"/>
          <w:sz w:val="18"/>
          <w:szCs w:val="18"/>
        </w:rPr>
        <w:t> version 4.6 and later. For older versions, or if </w:t>
      </w:r>
      <w:r w:rsidRPr="002C765E">
        <w:rPr>
          <w:rStyle w:val="productname"/>
          <w:rFonts w:ascii="Arial" w:hAnsi="Arial" w:cs="Arial"/>
          <w:color w:val="0D0A0B"/>
          <w:sz w:val="18"/>
          <w:szCs w:val="18"/>
        </w:rPr>
        <w:t>pkg-config</w:t>
      </w:r>
      <w:r w:rsidRPr="002C765E">
        <w:rPr>
          <w:rFonts w:ascii="Arial" w:hAnsi="Arial" w:cs="Arial"/>
          <w:color w:val="0D0A0B"/>
          <w:sz w:val="18"/>
          <w:szCs w:val="18"/>
        </w:rPr>
        <w:t> is not available, the variables </w:t>
      </w:r>
      <w:r w:rsidRPr="002C765E">
        <w:rPr>
          <w:rStyle w:val="HTML0"/>
          <w:rFonts w:ascii="Courier New" w:hAnsi="Courier New" w:cs="Courier New"/>
          <w:color w:val="0D0A0B"/>
          <w:sz w:val="18"/>
          <w:szCs w:val="18"/>
        </w:rPr>
        <w:t>ICU_CFLAGS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ICU_LIBS</w:t>
      </w:r>
      <w:r w:rsidRPr="002C765E">
        <w:rPr>
          <w:rFonts w:ascii="Arial" w:hAnsi="Arial" w:cs="Arial"/>
          <w:color w:val="0D0A0B"/>
          <w:sz w:val="18"/>
          <w:szCs w:val="18"/>
        </w:rPr>
        <w:t> can be specified to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like in this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./configure ... --with-icu ICU_CFLAGS='-I/some/where/include' ICU_LIBS='-L/some/where/lib -licui18n -licuuc -licudata'</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w:t>
      </w:r>
      <w:r w:rsidRPr="002C765E">
        <w:rPr>
          <w:rStyle w:val="productname"/>
          <w:rFonts w:ascii="Arial" w:hAnsi="Arial" w:cs="Arial"/>
          <w:color w:val="0D0A0B"/>
          <w:sz w:val="18"/>
          <w:szCs w:val="18"/>
        </w:rPr>
        <w:t>ICU4C</w:t>
      </w:r>
      <w:r w:rsidRPr="002C765E">
        <w:rPr>
          <w:rFonts w:ascii="Arial" w:hAnsi="Arial" w:cs="Arial"/>
          <w:color w:val="0D0A0B"/>
          <w:sz w:val="18"/>
          <w:szCs w:val="18"/>
        </w:rPr>
        <w:t> is in the default search path for the compiler, then you still need to specify a nonempty string in order to avoid use of </w:t>
      </w:r>
      <w:r w:rsidRPr="002C765E">
        <w:rPr>
          <w:rStyle w:val="productname"/>
          <w:rFonts w:ascii="Arial" w:hAnsi="Arial" w:cs="Arial"/>
          <w:color w:val="0D0A0B"/>
          <w:sz w:val="18"/>
          <w:szCs w:val="18"/>
        </w:rPr>
        <w:t>pkg-config</w:t>
      </w:r>
      <w:r w:rsidRPr="002C765E">
        <w:rPr>
          <w:rFonts w:ascii="Arial" w:hAnsi="Arial" w:cs="Arial"/>
          <w:color w:val="0D0A0B"/>
          <w:sz w:val="18"/>
          <w:szCs w:val="18"/>
        </w:rPr>
        <w:t>, for example, </w:t>
      </w:r>
      <w:r w:rsidRPr="002C765E">
        <w:rPr>
          <w:rStyle w:val="HTML0"/>
          <w:rFonts w:ascii="Courier New" w:hAnsi="Courier New" w:cs="Courier New"/>
          <w:color w:val="0D0A0B"/>
          <w:sz w:val="18"/>
          <w:szCs w:val="18"/>
        </w:rPr>
        <w:t>ICU_CFLAGS=' '</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--with-openssl</w:t>
      </w:r>
      <w:bookmarkStart w:id="15" w:name="id-1.6.3.7.2.1.6.1.13.1.2"/>
      <w:bookmarkEnd w:id="1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with support for </w:t>
      </w:r>
      <w:r w:rsidRPr="002C765E">
        <w:rPr>
          <w:rStyle w:val="HTML1"/>
          <w:rFonts w:ascii="Arial" w:hAnsi="Arial" w:cs="Arial"/>
          <w:color w:val="0D0A0B"/>
          <w:sz w:val="18"/>
          <w:szCs w:val="18"/>
        </w:rPr>
        <w:t>SSL</w:t>
      </w:r>
      <w:r w:rsidRPr="002C765E">
        <w:rPr>
          <w:rFonts w:ascii="Arial" w:hAnsi="Arial" w:cs="Arial"/>
          <w:color w:val="0D0A0B"/>
          <w:sz w:val="18"/>
          <w:szCs w:val="18"/>
        </w:rPr>
        <w:t> (encrypted) connections. This requires the </w:t>
      </w:r>
      <w:r w:rsidRPr="002C765E">
        <w:rPr>
          <w:rStyle w:val="productname"/>
          <w:rFonts w:ascii="Arial" w:hAnsi="Arial" w:cs="Arial"/>
          <w:color w:val="0D0A0B"/>
          <w:sz w:val="18"/>
          <w:szCs w:val="18"/>
        </w:rPr>
        <w:t>OpenSSL</w:t>
      </w:r>
      <w:r w:rsidRPr="002C765E">
        <w:rPr>
          <w:rFonts w:ascii="Arial" w:hAnsi="Arial" w:cs="Arial"/>
          <w:color w:val="0D0A0B"/>
          <w:sz w:val="18"/>
          <w:szCs w:val="18"/>
        </w:rPr>
        <w:t> package to be installed.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will check for the required header files and libraries to make sure that your </w:t>
      </w:r>
      <w:r w:rsidRPr="002C765E">
        <w:rPr>
          <w:rStyle w:val="productname"/>
          <w:rFonts w:ascii="Arial" w:hAnsi="Arial" w:cs="Arial"/>
          <w:color w:val="0D0A0B"/>
          <w:sz w:val="18"/>
          <w:szCs w:val="18"/>
        </w:rPr>
        <w:t>OpenSSL</w:t>
      </w:r>
      <w:r w:rsidRPr="002C765E">
        <w:rPr>
          <w:rFonts w:ascii="Arial" w:hAnsi="Arial" w:cs="Arial"/>
          <w:color w:val="0D0A0B"/>
          <w:sz w:val="18"/>
          <w:szCs w:val="18"/>
        </w:rPr>
        <w:t> installation is sufficient before proceeding.</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--with-pam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with </w:t>
      </w:r>
      <w:r w:rsidRPr="002C765E">
        <w:rPr>
          <w:rStyle w:val="HTML1"/>
          <w:rFonts w:ascii="Arial" w:hAnsi="Arial" w:cs="Arial"/>
          <w:color w:val="0D0A0B"/>
          <w:sz w:val="18"/>
          <w:szCs w:val="18"/>
        </w:rPr>
        <w:t>PAM</w:t>
      </w:r>
      <w:bookmarkStart w:id="16" w:name="id-1.6.3.7.2.1.6.1.14.2.1.2"/>
      <w:bookmarkEnd w:id="16"/>
      <w:r w:rsidRPr="002C765E">
        <w:rPr>
          <w:rFonts w:ascii="Arial" w:hAnsi="Arial" w:cs="Arial"/>
          <w:color w:val="0D0A0B"/>
          <w:sz w:val="18"/>
          <w:szCs w:val="18"/>
        </w:rPr>
        <w:t> (Pluggable Authentication Modules) support.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--with-bsd-auth</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Build with BSD Authentication support. (The BSD Authentication framework is currently only available on OpenBSD.)</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--with-ldap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with </w:t>
      </w:r>
      <w:r w:rsidRPr="002C765E">
        <w:rPr>
          <w:rStyle w:val="HTML1"/>
          <w:rFonts w:ascii="Arial" w:hAnsi="Arial" w:cs="Arial"/>
          <w:color w:val="0D0A0B"/>
          <w:sz w:val="18"/>
          <w:szCs w:val="18"/>
        </w:rPr>
        <w:t>LDAP</w:t>
      </w:r>
      <w:bookmarkStart w:id="17" w:name="id-1.6.3.7.2.1.6.1.16.2.1.2"/>
      <w:bookmarkEnd w:id="17"/>
      <w:r w:rsidRPr="002C765E">
        <w:rPr>
          <w:rFonts w:ascii="Arial" w:hAnsi="Arial" w:cs="Arial"/>
          <w:color w:val="0D0A0B"/>
          <w:sz w:val="18"/>
          <w:szCs w:val="18"/>
        </w:rPr>
        <w:t> support for authentication and connection parameter lookup (see </w:t>
      </w:r>
      <w:hyperlink r:id="rId18" w:tooltip="33.17. LDAP Lookup of Connection Parameters" w:history="1">
        <w:r w:rsidRPr="002C765E">
          <w:rPr>
            <w:rStyle w:val="a6"/>
            <w:rFonts w:ascii="Arial" w:hAnsi="Arial" w:cs="Arial"/>
            <w:b/>
            <w:bCs/>
            <w:color w:val="840032"/>
            <w:sz w:val="18"/>
            <w:szCs w:val="18"/>
          </w:rPr>
          <w:t>Section 33.17</w:t>
        </w:r>
      </w:hyperlink>
      <w:r w:rsidRPr="002C765E">
        <w:rPr>
          <w:rFonts w:ascii="Arial" w:hAnsi="Arial" w:cs="Arial"/>
          <w:color w:val="0D0A0B"/>
          <w:sz w:val="18"/>
          <w:szCs w:val="18"/>
        </w:rPr>
        <w:t> and </w:t>
      </w:r>
      <w:hyperlink r:id="rId19" w:anchor="AUTH-LDAP" w:tooltip="20.3.7. LDAP Authentication" w:history="1">
        <w:r w:rsidRPr="002C765E">
          <w:rPr>
            <w:rStyle w:val="a6"/>
            <w:rFonts w:ascii="Arial" w:hAnsi="Arial" w:cs="Arial"/>
            <w:b/>
            <w:bCs/>
            <w:color w:val="840032"/>
            <w:sz w:val="18"/>
            <w:szCs w:val="18"/>
          </w:rPr>
          <w:t>Section 20.3.7</w:t>
        </w:r>
      </w:hyperlink>
      <w:r w:rsidRPr="002C765E">
        <w:rPr>
          <w:rFonts w:ascii="Arial" w:hAnsi="Arial" w:cs="Arial"/>
          <w:color w:val="0D0A0B"/>
          <w:sz w:val="18"/>
          <w:szCs w:val="18"/>
        </w:rPr>
        <w:t> for more information). On Unix, this requires the </w:t>
      </w:r>
      <w:r w:rsidRPr="002C765E">
        <w:rPr>
          <w:rStyle w:val="productname"/>
          <w:rFonts w:ascii="Arial" w:hAnsi="Arial" w:cs="Arial"/>
          <w:color w:val="0D0A0B"/>
          <w:sz w:val="18"/>
          <w:szCs w:val="18"/>
        </w:rPr>
        <w:t>OpenLDAP</w:t>
      </w:r>
      <w:r w:rsidRPr="002C765E">
        <w:rPr>
          <w:rFonts w:ascii="Arial" w:hAnsi="Arial" w:cs="Arial"/>
          <w:color w:val="0D0A0B"/>
          <w:sz w:val="18"/>
          <w:szCs w:val="18"/>
        </w:rPr>
        <w:t>package to be installed. On Windows, the default </w:t>
      </w:r>
      <w:r w:rsidRPr="002C765E">
        <w:rPr>
          <w:rStyle w:val="productname"/>
          <w:rFonts w:ascii="Arial" w:hAnsi="Arial" w:cs="Arial"/>
          <w:color w:val="0D0A0B"/>
          <w:sz w:val="18"/>
          <w:szCs w:val="18"/>
        </w:rPr>
        <w:t>WinLDAP</w:t>
      </w:r>
      <w:r w:rsidRPr="002C765E">
        <w:rPr>
          <w:rFonts w:ascii="Arial" w:hAnsi="Arial" w:cs="Arial"/>
          <w:color w:val="0D0A0B"/>
          <w:sz w:val="18"/>
          <w:szCs w:val="18"/>
        </w:rPr>
        <w:t> library is used.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will check for the required header files and libraries to make sure that your </w:t>
      </w:r>
      <w:r w:rsidRPr="002C765E">
        <w:rPr>
          <w:rStyle w:val="productname"/>
          <w:rFonts w:ascii="Arial" w:hAnsi="Arial" w:cs="Arial"/>
          <w:color w:val="0D0A0B"/>
          <w:sz w:val="18"/>
          <w:szCs w:val="18"/>
        </w:rPr>
        <w:t>OpenLDAP</w:t>
      </w:r>
      <w:r w:rsidRPr="002C765E">
        <w:rPr>
          <w:rFonts w:ascii="Arial" w:hAnsi="Arial" w:cs="Arial"/>
          <w:color w:val="0D0A0B"/>
          <w:sz w:val="18"/>
          <w:szCs w:val="18"/>
        </w:rPr>
        <w:t> installation is sufficient before proceeding.</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--with-systemd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with support for </w:t>
      </w:r>
      <w:r w:rsidRPr="002C765E">
        <w:rPr>
          <w:rStyle w:val="application"/>
          <w:rFonts w:ascii="Arial" w:hAnsi="Arial" w:cs="Arial"/>
          <w:color w:val="0D0A0B"/>
          <w:sz w:val="18"/>
          <w:szCs w:val="18"/>
        </w:rPr>
        <w:t>systemd</w:t>
      </w:r>
      <w:bookmarkStart w:id="18" w:name="id-1.6.3.7.2.1.6.1.17.2.1.2"/>
      <w:bookmarkEnd w:id="18"/>
      <w:r w:rsidRPr="002C765E">
        <w:rPr>
          <w:rFonts w:ascii="Arial" w:hAnsi="Arial" w:cs="Arial"/>
          <w:color w:val="0D0A0B"/>
          <w:sz w:val="18"/>
          <w:szCs w:val="18"/>
        </w:rPr>
        <w:t> service notifications. This improves integration if the server binary is started under </w:t>
      </w:r>
      <w:r w:rsidRPr="002C765E">
        <w:rPr>
          <w:rStyle w:val="application"/>
          <w:rFonts w:ascii="Arial" w:hAnsi="Arial" w:cs="Arial"/>
          <w:color w:val="0D0A0B"/>
          <w:sz w:val="18"/>
          <w:szCs w:val="18"/>
        </w:rPr>
        <w:t>systemd</w:t>
      </w:r>
      <w:r w:rsidRPr="002C765E">
        <w:rPr>
          <w:rFonts w:ascii="Arial" w:hAnsi="Arial" w:cs="Arial"/>
          <w:color w:val="0D0A0B"/>
          <w:sz w:val="18"/>
          <w:szCs w:val="18"/>
        </w:rPr>
        <w:t> but has no impact otherwise; see </w:t>
      </w:r>
      <w:hyperlink r:id="rId20" w:tooltip="18.3. Starting the Database Server" w:history="1">
        <w:r w:rsidRPr="002C765E">
          <w:rPr>
            <w:rStyle w:val="a6"/>
            <w:rFonts w:ascii="Arial" w:hAnsi="Arial" w:cs="Arial"/>
            <w:b/>
            <w:bCs/>
            <w:color w:val="840032"/>
            <w:sz w:val="18"/>
            <w:szCs w:val="18"/>
          </w:rPr>
          <w:t>Section 18.3</w:t>
        </w:r>
      </w:hyperlink>
      <w:r w:rsidRPr="002C765E">
        <w:rPr>
          <w:rFonts w:ascii="Arial" w:hAnsi="Arial" w:cs="Arial"/>
          <w:color w:val="0D0A0B"/>
          <w:sz w:val="18"/>
          <w:szCs w:val="18"/>
        </w:rPr>
        <w:t> for more information. </w:t>
      </w:r>
      <w:r w:rsidRPr="002C765E">
        <w:rPr>
          <w:rStyle w:val="application"/>
          <w:rFonts w:ascii="Arial" w:hAnsi="Arial" w:cs="Arial"/>
          <w:color w:val="0D0A0B"/>
          <w:sz w:val="18"/>
          <w:szCs w:val="18"/>
        </w:rPr>
        <w:t>libsystemd</w:t>
      </w:r>
      <w:r w:rsidRPr="002C765E">
        <w:rPr>
          <w:rFonts w:ascii="Arial" w:hAnsi="Arial" w:cs="Arial"/>
          <w:color w:val="0D0A0B"/>
          <w:sz w:val="18"/>
          <w:szCs w:val="18"/>
        </w:rPr>
        <w:t> and the associated header files need to be installed to be able to use this option.</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--without-readline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Prevents use of the </w:t>
      </w:r>
      <w:r w:rsidRPr="002C765E">
        <w:rPr>
          <w:rStyle w:val="application"/>
          <w:rFonts w:ascii="Arial" w:hAnsi="Arial" w:cs="Arial"/>
          <w:color w:val="0D0A0B"/>
          <w:sz w:val="18"/>
          <w:szCs w:val="18"/>
        </w:rPr>
        <w:t>Readline</w:t>
      </w:r>
      <w:r w:rsidRPr="002C765E">
        <w:rPr>
          <w:rFonts w:ascii="Arial" w:hAnsi="Arial" w:cs="Arial"/>
          <w:color w:val="0D0A0B"/>
          <w:sz w:val="18"/>
          <w:szCs w:val="18"/>
        </w:rPr>
        <w:t> library (and </w:t>
      </w:r>
      <w:r w:rsidRPr="002C765E">
        <w:rPr>
          <w:rStyle w:val="application"/>
          <w:rFonts w:ascii="Arial" w:hAnsi="Arial" w:cs="Arial"/>
          <w:color w:val="0D0A0B"/>
          <w:sz w:val="18"/>
          <w:szCs w:val="18"/>
        </w:rPr>
        <w:t>libedit</w:t>
      </w:r>
      <w:r w:rsidRPr="002C765E">
        <w:rPr>
          <w:rFonts w:ascii="Arial" w:hAnsi="Arial" w:cs="Arial"/>
          <w:color w:val="0D0A0B"/>
          <w:sz w:val="18"/>
          <w:szCs w:val="18"/>
        </w:rPr>
        <w:t> as well). This option disables command-line editing and history in </w:t>
      </w:r>
      <w:r w:rsidRPr="002C765E">
        <w:rPr>
          <w:rStyle w:val="application"/>
          <w:rFonts w:ascii="Arial" w:hAnsi="Arial" w:cs="Arial"/>
          <w:color w:val="0D0A0B"/>
          <w:sz w:val="18"/>
          <w:szCs w:val="18"/>
        </w:rPr>
        <w:t>psql</w:t>
      </w:r>
      <w:r w:rsidRPr="002C765E">
        <w:rPr>
          <w:rFonts w:ascii="Arial" w:hAnsi="Arial" w:cs="Arial"/>
          <w:color w:val="0D0A0B"/>
          <w:sz w:val="18"/>
          <w:szCs w:val="18"/>
        </w:rPr>
        <w:t>, so it is not recommended.</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--with-libedit-preferred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Favors the use of the BSD-licensed </w:t>
      </w:r>
      <w:r w:rsidRPr="002C765E">
        <w:rPr>
          <w:rStyle w:val="application"/>
          <w:rFonts w:ascii="Arial" w:hAnsi="Arial" w:cs="Arial"/>
          <w:color w:val="0D0A0B"/>
          <w:sz w:val="18"/>
          <w:szCs w:val="18"/>
        </w:rPr>
        <w:t>libedit</w:t>
      </w:r>
      <w:r w:rsidRPr="002C765E">
        <w:rPr>
          <w:rFonts w:ascii="Arial" w:hAnsi="Arial" w:cs="Arial"/>
          <w:color w:val="0D0A0B"/>
          <w:sz w:val="18"/>
          <w:szCs w:val="18"/>
        </w:rPr>
        <w:t> library rather than GPL-licensed </w:t>
      </w:r>
      <w:r w:rsidRPr="002C765E">
        <w:rPr>
          <w:rStyle w:val="application"/>
          <w:rFonts w:ascii="Arial" w:hAnsi="Arial" w:cs="Arial"/>
          <w:color w:val="0D0A0B"/>
          <w:sz w:val="18"/>
          <w:szCs w:val="18"/>
        </w:rPr>
        <w:t>Readline</w:t>
      </w:r>
      <w:r w:rsidRPr="002C765E">
        <w:rPr>
          <w:rFonts w:ascii="Arial" w:hAnsi="Arial" w:cs="Arial"/>
          <w:color w:val="0D0A0B"/>
          <w:sz w:val="18"/>
          <w:szCs w:val="18"/>
        </w:rPr>
        <w:t>. This option is significant only if you have both libraries installed; the default in that case is to use </w:t>
      </w:r>
      <w:r w:rsidRPr="002C765E">
        <w:rPr>
          <w:rStyle w:val="application"/>
          <w:rFonts w:ascii="Arial" w:hAnsi="Arial" w:cs="Arial"/>
          <w:color w:val="0D0A0B"/>
          <w:sz w:val="18"/>
          <w:szCs w:val="18"/>
        </w:rPr>
        <w:t>Readline</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--with-bonjour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with Bonjour support. This requires Bonjour support in your operating system. Recommended on macOS.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--with-uuid=</w:t>
      </w:r>
      <w:r w:rsidRPr="002C765E">
        <w:rPr>
          <w:rStyle w:val="HTML0"/>
          <w:rFonts w:ascii="Courier New" w:hAnsi="Courier New" w:cs="Courier New"/>
          <w:b/>
          <w:bCs/>
          <w:i/>
          <w:iCs/>
          <w:color w:val="0D0A0B"/>
          <w:sz w:val="18"/>
          <w:szCs w:val="18"/>
        </w:rPr>
        <w:t>LIBRARY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the </w:t>
      </w:r>
      <w:hyperlink r:id="rId21" w:tooltip="F.45. uuid-ossp" w:history="1">
        <w:r w:rsidRPr="002C765E">
          <w:rPr>
            <w:rStyle w:val="a6"/>
            <w:rFonts w:ascii="Arial" w:hAnsi="Arial" w:cs="Arial"/>
            <w:b/>
            <w:bCs/>
            <w:color w:val="840032"/>
            <w:sz w:val="18"/>
            <w:szCs w:val="18"/>
          </w:rPr>
          <w:t>uuid-ossp</w:t>
        </w:r>
      </w:hyperlink>
      <w:r w:rsidRPr="002C765E">
        <w:rPr>
          <w:rFonts w:ascii="Arial" w:hAnsi="Arial" w:cs="Arial"/>
          <w:color w:val="0D0A0B"/>
          <w:sz w:val="18"/>
          <w:szCs w:val="18"/>
        </w:rPr>
        <w:t> module (which provides functions to generate UUIDs), using the specified UUID library.</w:t>
      </w:r>
      <w:bookmarkStart w:id="19" w:name="id-1.6.3.7.2.1.6.1.21.2.1.2"/>
      <w:bookmarkEnd w:id="19"/>
      <w:r w:rsidRPr="002C765E">
        <w:rPr>
          <w:rFonts w:ascii="Arial" w:hAnsi="Arial" w:cs="Arial"/>
          <w:color w:val="0D0A0B"/>
          <w:sz w:val="18"/>
          <w:szCs w:val="18"/>
        </w:rPr>
        <w:t> </w:t>
      </w:r>
      <w:r w:rsidRPr="002C765E">
        <w:rPr>
          <w:rStyle w:val="HTML0"/>
          <w:rFonts w:ascii="Courier New" w:hAnsi="Courier New" w:cs="Courier New"/>
          <w:b/>
          <w:bCs/>
          <w:i/>
          <w:iCs/>
          <w:color w:val="0D0A0B"/>
          <w:sz w:val="18"/>
          <w:szCs w:val="18"/>
        </w:rPr>
        <w:t>LIBRARY</w:t>
      </w:r>
      <w:r w:rsidRPr="002C765E">
        <w:rPr>
          <w:rFonts w:ascii="Arial" w:hAnsi="Arial" w:cs="Arial"/>
          <w:color w:val="0D0A0B"/>
          <w:sz w:val="18"/>
          <w:szCs w:val="18"/>
        </w:rPr>
        <w:t> must be one of:</w:t>
      </w:r>
    </w:p>
    <w:p w:rsidR="000F0D96" w:rsidRPr="002C765E" w:rsidRDefault="000F0D96" w:rsidP="002C765E">
      <w:pPr>
        <w:pStyle w:val="a5"/>
        <w:numPr>
          <w:ilvl w:val="1"/>
          <w:numId w:val="4"/>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bsd</w:t>
      </w:r>
      <w:r w:rsidRPr="002C765E">
        <w:rPr>
          <w:rFonts w:ascii="Arial" w:hAnsi="Arial" w:cs="Arial"/>
          <w:color w:val="0D0A0B"/>
          <w:sz w:val="18"/>
          <w:szCs w:val="18"/>
        </w:rPr>
        <w:t> to use the UUID functions found in FreeBSD, NetBSD, and some other BSD-derived systems</w:t>
      </w:r>
    </w:p>
    <w:p w:rsidR="000F0D96" w:rsidRPr="002C765E" w:rsidRDefault="000F0D96" w:rsidP="002C765E">
      <w:pPr>
        <w:pStyle w:val="a5"/>
        <w:numPr>
          <w:ilvl w:val="1"/>
          <w:numId w:val="4"/>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e2fs</w:t>
      </w:r>
      <w:r w:rsidRPr="002C765E">
        <w:rPr>
          <w:rFonts w:ascii="Arial" w:hAnsi="Arial" w:cs="Arial"/>
          <w:color w:val="0D0A0B"/>
          <w:sz w:val="18"/>
          <w:szCs w:val="18"/>
        </w:rPr>
        <w:t> to use the UUID library created by the </w:t>
      </w:r>
      <w:r w:rsidRPr="002C765E">
        <w:rPr>
          <w:rStyle w:val="HTML0"/>
          <w:rFonts w:ascii="Courier New" w:hAnsi="Courier New" w:cs="Courier New"/>
          <w:color w:val="0D0A0B"/>
          <w:sz w:val="18"/>
          <w:szCs w:val="18"/>
        </w:rPr>
        <w:t>e2fsprogs</w:t>
      </w:r>
      <w:r w:rsidRPr="002C765E">
        <w:rPr>
          <w:rFonts w:ascii="Arial" w:hAnsi="Arial" w:cs="Arial"/>
          <w:color w:val="0D0A0B"/>
          <w:sz w:val="18"/>
          <w:szCs w:val="18"/>
        </w:rPr>
        <w:t> project; this library is present in most Linux systems and in macOS, and can be obtained for other platforms as well</w:t>
      </w:r>
    </w:p>
    <w:p w:rsidR="000F0D96" w:rsidRPr="002C765E" w:rsidRDefault="000F0D96" w:rsidP="002C765E">
      <w:pPr>
        <w:pStyle w:val="a5"/>
        <w:numPr>
          <w:ilvl w:val="1"/>
          <w:numId w:val="4"/>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ossp</w:t>
      </w:r>
      <w:r w:rsidRPr="002C765E">
        <w:rPr>
          <w:rFonts w:ascii="Arial" w:hAnsi="Arial" w:cs="Arial"/>
          <w:color w:val="0D0A0B"/>
          <w:sz w:val="18"/>
          <w:szCs w:val="18"/>
        </w:rPr>
        <w:t> to use the </w:t>
      </w:r>
      <w:hyperlink r:id="rId22" w:tgtFrame="_top" w:history="1">
        <w:r w:rsidRPr="002C765E">
          <w:rPr>
            <w:rStyle w:val="a6"/>
            <w:rFonts w:ascii="Arial" w:hAnsi="Arial" w:cs="Arial"/>
            <w:b/>
            <w:bCs/>
            <w:color w:val="840032"/>
            <w:sz w:val="18"/>
            <w:szCs w:val="18"/>
          </w:rPr>
          <w:t>OSSP UUID library</w:t>
        </w:r>
      </w:hyperlink>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--with-ossp-uuid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Obsolete equivalent of </w:t>
      </w:r>
      <w:r w:rsidRPr="002C765E">
        <w:rPr>
          <w:rStyle w:val="HTML0"/>
          <w:rFonts w:ascii="Courier New" w:hAnsi="Courier New" w:cs="Courier New"/>
          <w:color w:val="0D0A0B"/>
          <w:sz w:val="18"/>
          <w:szCs w:val="18"/>
        </w:rPr>
        <w:t>--with-uuid=ossp</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--with-libxml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Build with libxml (enables SQL/XML support). Libxml version 2.6.23 or later is required for this feature.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Libxml installs a program </w:t>
      </w:r>
      <w:r w:rsidRPr="002C765E">
        <w:rPr>
          <w:rStyle w:val="HTML0"/>
          <w:rFonts w:ascii="Courier New" w:hAnsi="Courier New" w:cs="Courier New"/>
          <w:color w:val="0D0A0B"/>
          <w:sz w:val="18"/>
          <w:szCs w:val="18"/>
        </w:rPr>
        <w:t>xml2-config</w:t>
      </w:r>
      <w:r w:rsidRPr="002C765E">
        <w:rPr>
          <w:rFonts w:ascii="Arial" w:hAnsi="Arial" w:cs="Arial"/>
          <w:color w:val="0D0A0B"/>
          <w:sz w:val="18"/>
          <w:szCs w:val="18"/>
        </w:rPr>
        <w:t> that can be used to detect the required compiler and linker options. PostgreSQL will use it automatically if found. To specify a libxml installation at an unusual location, you can either set the environment variable </w:t>
      </w:r>
      <w:r w:rsidRPr="002C765E">
        <w:rPr>
          <w:rStyle w:val="HTML0"/>
          <w:rFonts w:ascii="Courier New" w:hAnsi="Courier New" w:cs="Courier New"/>
          <w:color w:val="0D0A0B"/>
          <w:sz w:val="18"/>
          <w:szCs w:val="18"/>
        </w:rPr>
        <w:t>XML2_CONFIG</w:t>
      </w:r>
      <w:r w:rsidRPr="002C765E">
        <w:rPr>
          <w:rFonts w:ascii="Arial" w:hAnsi="Arial" w:cs="Arial"/>
          <w:color w:val="0D0A0B"/>
          <w:sz w:val="18"/>
          <w:szCs w:val="18"/>
        </w:rPr>
        <w:t> to point to the </w:t>
      </w:r>
      <w:r w:rsidRPr="002C765E">
        <w:rPr>
          <w:rStyle w:val="HTML0"/>
          <w:rFonts w:ascii="Courier New" w:hAnsi="Courier New" w:cs="Courier New"/>
          <w:color w:val="0D0A0B"/>
          <w:sz w:val="18"/>
          <w:szCs w:val="18"/>
        </w:rPr>
        <w:t>xml2-config</w:t>
      </w:r>
      <w:r w:rsidRPr="002C765E">
        <w:rPr>
          <w:rFonts w:ascii="Arial" w:hAnsi="Arial" w:cs="Arial"/>
          <w:color w:val="0D0A0B"/>
          <w:sz w:val="18"/>
          <w:szCs w:val="18"/>
        </w:rPr>
        <w:t> program belonging to the installation, or use the options </w:t>
      </w:r>
      <w:r w:rsidRPr="002C765E">
        <w:rPr>
          <w:rStyle w:val="HTML0"/>
          <w:rFonts w:ascii="Courier New" w:hAnsi="Courier New" w:cs="Courier New"/>
          <w:color w:val="0D0A0B"/>
          <w:sz w:val="18"/>
          <w:szCs w:val="18"/>
        </w:rPr>
        <w:t>--with-includes</w:t>
      </w:r>
      <w:r w:rsidRPr="002C765E">
        <w:rPr>
          <w:rFonts w:ascii="Arial" w:hAnsi="Arial" w:cs="Arial"/>
          <w:color w:val="0D0A0B"/>
          <w:sz w:val="18"/>
          <w:szCs w:val="18"/>
        </w:rPr>
        <w:t>and </w:t>
      </w:r>
      <w:r w:rsidRPr="002C765E">
        <w:rPr>
          <w:rStyle w:val="HTML0"/>
          <w:rFonts w:ascii="Courier New" w:hAnsi="Courier New" w:cs="Courier New"/>
          <w:color w:val="0D0A0B"/>
          <w:sz w:val="18"/>
          <w:szCs w:val="18"/>
        </w:rPr>
        <w:t>--with-libraries</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--with-libxslt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Use libxslt when building the </w:t>
      </w:r>
      <w:hyperlink r:id="rId23" w:tooltip="F.46. xml2" w:history="1">
        <w:r w:rsidRPr="002C765E">
          <w:rPr>
            <w:rStyle w:val="a6"/>
            <w:rFonts w:ascii="Arial" w:hAnsi="Arial" w:cs="Arial"/>
            <w:b/>
            <w:bCs/>
            <w:color w:val="840032"/>
            <w:sz w:val="18"/>
            <w:szCs w:val="18"/>
          </w:rPr>
          <w:t>xml2</w:t>
        </w:r>
      </w:hyperlink>
      <w:r w:rsidRPr="002C765E">
        <w:rPr>
          <w:rFonts w:ascii="Arial" w:hAnsi="Arial" w:cs="Arial"/>
          <w:color w:val="0D0A0B"/>
          <w:sz w:val="18"/>
          <w:szCs w:val="18"/>
        </w:rPr>
        <w:t> module. </w:t>
      </w:r>
      <w:r w:rsidRPr="002C765E">
        <w:rPr>
          <w:rStyle w:val="application"/>
          <w:rFonts w:ascii="Arial" w:hAnsi="Arial" w:cs="Arial"/>
          <w:color w:val="0D0A0B"/>
          <w:sz w:val="18"/>
          <w:szCs w:val="18"/>
        </w:rPr>
        <w:t>xml2</w:t>
      </w:r>
      <w:r w:rsidRPr="002C765E">
        <w:rPr>
          <w:rFonts w:ascii="Arial" w:hAnsi="Arial" w:cs="Arial"/>
          <w:color w:val="0D0A0B"/>
          <w:sz w:val="18"/>
          <w:szCs w:val="18"/>
        </w:rPr>
        <w:t> relies on this library to perform XSL transformations of XML.</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lastRenderedPageBreak/>
        <w:t>--disable-float4-byval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Disable passing float4 values </w:t>
      </w:r>
      <w:r w:rsidRPr="002C765E">
        <w:rPr>
          <w:rStyle w:val="quote"/>
          <w:rFonts w:ascii="Arial" w:hAnsi="Arial" w:cs="Arial"/>
          <w:color w:val="0D0A0B"/>
          <w:sz w:val="18"/>
          <w:szCs w:val="18"/>
        </w:rPr>
        <w:t>“by value”</w:t>
      </w:r>
      <w:r w:rsidRPr="002C765E">
        <w:rPr>
          <w:rFonts w:ascii="Arial" w:hAnsi="Arial" w:cs="Arial"/>
          <w:color w:val="0D0A0B"/>
          <w:sz w:val="18"/>
          <w:szCs w:val="18"/>
        </w:rPr>
        <w:t>, causing them to be passed </w:t>
      </w:r>
      <w:r w:rsidRPr="002C765E">
        <w:rPr>
          <w:rStyle w:val="quote"/>
          <w:rFonts w:ascii="Arial" w:hAnsi="Arial" w:cs="Arial"/>
          <w:color w:val="0D0A0B"/>
          <w:sz w:val="18"/>
          <w:szCs w:val="18"/>
        </w:rPr>
        <w:t>“by reference”</w:t>
      </w:r>
      <w:r w:rsidRPr="002C765E">
        <w:rPr>
          <w:rFonts w:ascii="Arial" w:hAnsi="Arial" w:cs="Arial"/>
          <w:color w:val="0D0A0B"/>
          <w:sz w:val="18"/>
          <w:szCs w:val="18"/>
        </w:rPr>
        <w:t> instead. This option costs performance, but may be needed for compatibility with old user-defined functions that are written in C and use the </w:t>
      </w:r>
      <w:r w:rsidRPr="002C765E">
        <w:rPr>
          <w:rStyle w:val="quote"/>
          <w:rFonts w:ascii="Arial" w:hAnsi="Arial" w:cs="Arial"/>
          <w:color w:val="0D0A0B"/>
          <w:sz w:val="18"/>
          <w:szCs w:val="18"/>
        </w:rPr>
        <w:t>“version 0”</w:t>
      </w:r>
      <w:r w:rsidRPr="002C765E">
        <w:rPr>
          <w:rFonts w:ascii="Arial" w:hAnsi="Arial" w:cs="Arial"/>
          <w:color w:val="0D0A0B"/>
          <w:sz w:val="18"/>
          <w:szCs w:val="18"/>
        </w:rPr>
        <w:t> calling convention. A better long-term solution is to update any such functions to use the </w:t>
      </w:r>
      <w:r w:rsidRPr="002C765E">
        <w:rPr>
          <w:rStyle w:val="quote"/>
          <w:rFonts w:ascii="Arial" w:hAnsi="Arial" w:cs="Arial"/>
          <w:color w:val="0D0A0B"/>
          <w:sz w:val="18"/>
          <w:szCs w:val="18"/>
        </w:rPr>
        <w:t>“version 1”</w:t>
      </w:r>
      <w:r w:rsidRPr="002C765E">
        <w:rPr>
          <w:rFonts w:ascii="Arial" w:hAnsi="Arial" w:cs="Arial"/>
          <w:color w:val="0D0A0B"/>
          <w:sz w:val="18"/>
          <w:szCs w:val="18"/>
        </w:rPr>
        <w:t> calling convention.</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--disable-float8-byval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Disable passing float8 values </w:t>
      </w:r>
      <w:r w:rsidRPr="002C765E">
        <w:rPr>
          <w:rStyle w:val="quote"/>
          <w:rFonts w:ascii="Arial" w:hAnsi="Arial" w:cs="Arial"/>
          <w:color w:val="0D0A0B"/>
          <w:sz w:val="18"/>
          <w:szCs w:val="18"/>
        </w:rPr>
        <w:t>“by value”</w:t>
      </w:r>
      <w:r w:rsidRPr="002C765E">
        <w:rPr>
          <w:rFonts w:ascii="Arial" w:hAnsi="Arial" w:cs="Arial"/>
          <w:color w:val="0D0A0B"/>
          <w:sz w:val="18"/>
          <w:szCs w:val="18"/>
        </w:rPr>
        <w:t>, causing them to be passed </w:t>
      </w:r>
      <w:r w:rsidRPr="002C765E">
        <w:rPr>
          <w:rStyle w:val="quote"/>
          <w:rFonts w:ascii="Arial" w:hAnsi="Arial" w:cs="Arial"/>
          <w:color w:val="0D0A0B"/>
          <w:sz w:val="18"/>
          <w:szCs w:val="18"/>
        </w:rPr>
        <w:t>“by reference”</w:t>
      </w:r>
      <w:r w:rsidRPr="002C765E">
        <w:rPr>
          <w:rFonts w:ascii="Arial" w:hAnsi="Arial" w:cs="Arial"/>
          <w:color w:val="0D0A0B"/>
          <w:sz w:val="18"/>
          <w:szCs w:val="18"/>
        </w:rPr>
        <w:t> instead. This option costs performance, but may be needed for compatibility with old user-defined functions that are written in C and use the </w:t>
      </w:r>
      <w:r w:rsidRPr="002C765E">
        <w:rPr>
          <w:rStyle w:val="quote"/>
          <w:rFonts w:ascii="Arial" w:hAnsi="Arial" w:cs="Arial"/>
          <w:color w:val="0D0A0B"/>
          <w:sz w:val="18"/>
          <w:szCs w:val="18"/>
        </w:rPr>
        <w:t>“version 0”</w:t>
      </w:r>
      <w:r w:rsidRPr="002C765E">
        <w:rPr>
          <w:rFonts w:ascii="Arial" w:hAnsi="Arial" w:cs="Arial"/>
          <w:color w:val="0D0A0B"/>
          <w:sz w:val="18"/>
          <w:szCs w:val="18"/>
        </w:rPr>
        <w:t> calling convention. A better long-term solution is to update any such functions to use the </w:t>
      </w:r>
      <w:r w:rsidRPr="002C765E">
        <w:rPr>
          <w:rStyle w:val="quote"/>
          <w:rFonts w:ascii="Arial" w:hAnsi="Arial" w:cs="Arial"/>
          <w:color w:val="0D0A0B"/>
          <w:sz w:val="18"/>
          <w:szCs w:val="18"/>
        </w:rPr>
        <w:t>“version 1”</w:t>
      </w:r>
      <w:r w:rsidRPr="002C765E">
        <w:rPr>
          <w:rFonts w:ascii="Arial" w:hAnsi="Arial" w:cs="Arial"/>
          <w:color w:val="0D0A0B"/>
          <w:sz w:val="18"/>
          <w:szCs w:val="18"/>
        </w:rPr>
        <w:t> calling convention. Note that this option affects not only float8, but also int8 and some related types such as timestamp. On 32-bit platforms, </w:t>
      </w:r>
      <w:r w:rsidRPr="002C765E">
        <w:rPr>
          <w:rStyle w:val="HTML0"/>
          <w:rFonts w:ascii="Courier New" w:hAnsi="Courier New" w:cs="Courier New"/>
          <w:color w:val="0D0A0B"/>
          <w:sz w:val="18"/>
          <w:szCs w:val="18"/>
        </w:rPr>
        <w:t>--disable-float8-byval</w:t>
      </w:r>
      <w:r w:rsidRPr="002C765E">
        <w:rPr>
          <w:rFonts w:ascii="Arial" w:hAnsi="Arial" w:cs="Arial"/>
          <w:color w:val="0D0A0B"/>
          <w:sz w:val="18"/>
          <w:szCs w:val="18"/>
        </w:rPr>
        <w:t> is the default and it is not allowed to select </w:t>
      </w:r>
      <w:r w:rsidRPr="002C765E">
        <w:rPr>
          <w:rStyle w:val="HTML0"/>
          <w:rFonts w:ascii="Courier New" w:hAnsi="Courier New" w:cs="Courier New"/>
          <w:color w:val="0D0A0B"/>
          <w:sz w:val="18"/>
          <w:szCs w:val="18"/>
        </w:rPr>
        <w:t>--enable-float8-byval</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--with-segsize=</w:t>
      </w:r>
      <w:r w:rsidRPr="002C765E">
        <w:rPr>
          <w:rStyle w:val="HTML0"/>
          <w:rFonts w:ascii="Courier New" w:hAnsi="Courier New" w:cs="Courier New"/>
          <w:b/>
          <w:bCs/>
          <w:i/>
          <w:iCs/>
          <w:color w:val="0D0A0B"/>
          <w:sz w:val="18"/>
          <w:szCs w:val="18"/>
        </w:rPr>
        <w:t>SEGSIZE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 the </w:t>
      </w:r>
      <w:r w:rsidRPr="002C765E">
        <w:rPr>
          <w:rStyle w:val="a7"/>
          <w:rFonts w:ascii="Arial" w:hAnsi="Arial" w:cs="Arial"/>
          <w:color w:val="0D0A0B"/>
          <w:sz w:val="18"/>
          <w:szCs w:val="18"/>
        </w:rPr>
        <w:t>segment size</w:t>
      </w:r>
      <w:r w:rsidRPr="002C765E">
        <w:rPr>
          <w:rFonts w:ascii="Arial" w:hAnsi="Arial" w:cs="Arial"/>
          <w:color w:val="0D0A0B"/>
          <w:sz w:val="18"/>
          <w:szCs w:val="18"/>
        </w:rPr>
        <w:t>, in gigabytes. Large tables are divided into multiple operating-system files, each of size equal to the segment size. This avoids problems with file size limits that exist on many platforms. The default segment size, 1 gigabyte, is safe on all supported platforms. If your operating system has </w:t>
      </w:r>
      <w:r w:rsidRPr="002C765E">
        <w:rPr>
          <w:rStyle w:val="quote"/>
          <w:rFonts w:ascii="Arial" w:hAnsi="Arial" w:cs="Arial"/>
          <w:color w:val="0D0A0B"/>
          <w:sz w:val="18"/>
          <w:szCs w:val="18"/>
        </w:rPr>
        <w:t>“largefile”</w:t>
      </w:r>
      <w:r w:rsidRPr="002C765E">
        <w:rPr>
          <w:rFonts w:ascii="Arial" w:hAnsi="Arial" w:cs="Arial"/>
          <w:color w:val="0D0A0B"/>
          <w:sz w:val="18"/>
          <w:szCs w:val="18"/>
        </w:rPr>
        <w:t> support (which most do, nowadays), you can use a larger segment size. This can be helpful to reduce the number of file descriptors consumed when working with very large tables. But be careful not to select a value larger than is supported by your platform and the file systems you intend to use. Other tools you might wish to use, such as </w:t>
      </w:r>
      <w:r w:rsidRPr="002C765E">
        <w:rPr>
          <w:rStyle w:val="application"/>
          <w:rFonts w:ascii="Arial" w:hAnsi="Arial" w:cs="Arial"/>
          <w:color w:val="0D0A0B"/>
          <w:sz w:val="18"/>
          <w:szCs w:val="18"/>
        </w:rPr>
        <w:t>tar</w:t>
      </w:r>
      <w:r w:rsidRPr="002C765E">
        <w:rPr>
          <w:rFonts w:ascii="Arial" w:hAnsi="Arial" w:cs="Arial"/>
          <w:color w:val="0D0A0B"/>
          <w:sz w:val="18"/>
          <w:szCs w:val="18"/>
        </w:rPr>
        <w:t>, could also set limits on the usable file size. It is recommended, though not absolutely required, that this value be a power of 2. Note that changing this value requires an initdb.</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--with-blocksize=</w:t>
      </w:r>
      <w:r w:rsidRPr="002C765E">
        <w:rPr>
          <w:rStyle w:val="HTML0"/>
          <w:rFonts w:ascii="Courier New" w:hAnsi="Courier New" w:cs="Courier New"/>
          <w:b/>
          <w:bCs/>
          <w:i/>
          <w:iCs/>
          <w:color w:val="0D0A0B"/>
          <w:sz w:val="18"/>
          <w:szCs w:val="18"/>
        </w:rPr>
        <w:t>BLOCKSIZE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 the </w:t>
      </w:r>
      <w:r w:rsidRPr="002C765E">
        <w:rPr>
          <w:rStyle w:val="a7"/>
          <w:rFonts w:ascii="Arial" w:hAnsi="Arial" w:cs="Arial"/>
          <w:color w:val="0D0A0B"/>
          <w:sz w:val="18"/>
          <w:szCs w:val="18"/>
        </w:rPr>
        <w:t>block size</w:t>
      </w:r>
      <w:r w:rsidRPr="002C765E">
        <w:rPr>
          <w:rFonts w:ascii="Arial" w:hAnsi="Arial" w:cs="Arial"/>
          <w:color w:val="0D0A0B"/>
          <w:sz w:val="18"/>
          <w:szCs w:val="18"/>
        </w:rPr>
        <w:t>, in kilobytes. This is the unit of storage and I/O within tables. The default, 8 kilobytes, is suitable for most situations; but other values may be useful in special cases. The value must be a power of 2 between 1 and 32 (kilobytes). Note that changing this value requires an initdb.</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--with-wal-segsize=</w:t>
      </w:r>
      <w:r w:rsidRPr="002C765E">
        <w:rPr>
          <w:rStyle w:val="HTML0"/>
          <w:rFonts w:ascii="Courier New" w:hAnsi="Courier New" w:cs="Courier New"/>
          <w:b/>
          <w:bCs/>
          <w:i/>
          <w:iCs/>
          <w:color w:val="0D0A0B"/>
          <w:sz w:val="18"/>
          <w:szCs w:val="18"/>
        </w:rPr>
        <w:t>SEGSIZE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 the </w:t>
      </w:r>
      <w:r w:rsidRPr="002C765E">
        <w:rPr>
          <w:rStyle w:val="a7"/>
          <w:rFonts w:ascii="Arial" w:hAnsi="Arial" w:cs="Arial"/>
          <w:color w:val="0D0A0B"/>
          <w:sz w:val="18"/>
          <w:szCs w:val="18"/>
        </w:rPr>
        <w:t>WAL segment size</w:t>
      </w:r>
      <w:r w:rsidRPr="002C765E">
        <w:rPr>
          <w:rFonts w:ascii="Arial" w:hAnsi="Arial" w:cs="Arial"/>
          <w:color w:val="0D0A0B"/>
          <w:sz w:val="18"/>
          <w:szCs w:val="18"/>
        </w:rPr>
        <w:t>, in megabytes. This is the size of each individual file in the WAL log. It may be useful to adjust this size to control the granularity of WAL log shipping. The default size is 16 megabytes. The value must be a power of 2 between 1 and 1024 (megabytes). Note that changing this value requires an initdb.</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--with-wal-blocksize=</w:t>
      </w:r>
      <w:r w:rsidRPr="002C765E">
        <w:rPr>
          <w:rStyle w:val="HTML0"/>
          <w:rFonts w:ascii="Courier New" w:hAnsi="Courier New" w:cs="Courier New"/>
          <w:b/>
          <w:bCs/>
          <w:i/>
          <w:iCs/>
          <w:color w:val="0D0A0B"/>
          <w:sz w:val="18"/>
          <w:szCs w:val="18"/>
        </w:rPr>
        <w:t>BLOCKSIZE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 the </w:t>
      </w:r>
      <w:r w:rsidRPr="002C765E">
        <w:rPr>
          <w:rStyle w:val="a7"/>
          <w:rFonts w:ascii="Arial" w:hAnsi="Arial" w:cs="Arial"/>
          <w:color w:val="0D0A0B"/>
          <w:sz w:val="18"/>
          <w:szCs w:val="18"/>
        </w:rPr>
        <w:t>WAL block size</w:t>
      </w:r>
      <w:r w:rsidRPr="002C765E">
        <w:rPr>
          <w:rFonts w:ascii="Arial" w:hAnsi="Arial" w:cs="Arial"/>
          <w:color w:val="0D0A0B"/>
          <w:sz w:val="18"/>
          <w:szCs w:val="18"/>
        </w:rPr>
        <w:t>, in kilobytes. This is the unit of storage and I/O within the WAL log. The default, 8 kilobytes, is suitable for most situations; but other values may be useful in special cases. The value must be a power of 2 between 1 and 64 (kilobytes). Note that changing this value requires an initdb.</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--disable-spinlocks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Allow the build to succeed even if </w:t>
      </w:r>
      <w:r w:rsidRPr="002C765E">
        <w:rPr>
          <w:rStyle w:val="productname"/>
          <w:rFonts w:ascii="Arial" w:hAnsi="Arial" w:cs="Arial"/>
          <w:color w:val="0D0A0B"/>
          <w:sz w:val="18"/>
          <w:szCs w:val="18"/>
        </w:rPr>
        <w:t>PostgreSQL</w:t>
      </w:r>
      <w:r w:rsidRPr="002C765E">
        <w:rPr>
          <w:rFonts w:ascii="Arial" w:hAnsi="Arial" w:cs="Arial"/>
          <w:color w:val="0D0A0B"/>
          <w:sz w:val="18"/>
          <w:szCs w:val="18"/>
        </w:rPr>
        <w:t> has no CPU spinlock support for the platform. The lack of spinlock support will result in poor performance; therefore, this option should only be used if the build aborts and informs you that the platform lacks spinlock support. If this option is required to build </w:t>
      </w:r>
      <w:r w:rsidRPr="002C765E">
        <w:rPr>
          <w:rStyle w:val="productname"/>
          <w:rFonts w:ascii="Arial" w:hAnsi="Arial" w:cs="Arial"/>
          <w:color w:val="0D0A0B"/>
          <w:sz w:val="18"/>
          <w:szCs w:val="18"/>
        </w:rPr>
        <w:t>PostgreSQL</w:t>
      </w:r>
      <w:r w:rsidRPr="002C765E">
        <w:rPr>
          <w:rFonts w:ascii="Arial" w:hAnsi="Arial" w:cs="Arial"/>
          <w:color w:val="0D0A0B"/>
          <w:sz w:val="18"/>
          <w:szCs w:val="18"/>
        </w:rPr>
        <w:t> on your platform, please report the problem to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developers.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lastRenderedPageBreak/>
        <w:t>--disable-strong-random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Allow the build to succeed even if </w:t>
      </w:r>
      <w:r w:rsidRPr="002C765E">
        <w:rPr>
          <w:rStyle w:val="productname"/>
          <w:rFonts w:ascii="Arial" w:hAnsi="Arial" w:cs="Arial"/>
          <w:color w:val="0D0A0B"/>
          <w:sz w:val="18"/>
          <w:szCs w:val="18"/>
        </w:rPr>
        <w:t>PostgreSQL</w:t>
      </w:r>
      <w:r w:rsidRPr="002C765E">
        <w:rPr>
          <w:rFonts w:ascii="Arial" w:hAnsi="Arial" w:cs="Arial"/>
          <w:color w:val="0D0A0B"/>
          <w:sz w:val="18"/>
          <w:szCs w:val="18"/>
        </w:rPr>
        <w:t> has no support for strong random numbers on the platform. A source of random numbers is needed for some authentication protocols, as well as some routines in the </w:t>
      </w:r>
      <w:hyperlink r:id="rId24" w:tooltip="F.26. pgcrypto" w:history="1">
        <w:r w:rsidRPr="002C765E">
          <w:rPr>
            <w:rStyle w:val="a6"/>
            <w:rFonts w:ascii="Arial" w:hAnsi="Arial" w:cs="Arial"/>
            <w:b/>
            <w:bCs/>
            <w:color w:val="840032"/>
            <w:sz w:val="18"/>
            <w:szCs w:val="18"/>
          </w:rPr>
          <w:t>pgcrypto</w:t>
        </w:r>
      </w:hyperlink>
      <w:r w:rsidRPr="002C765E">
        <w:rPr>
          <w:rFonts w:ascii="Arial" w:hAnsi="Arial" w:cs="Arial"/>
          <w:color w:val="0D0A0B"/>
          <w:sz w:val="18"/>
          <w:szCs w:val="18"/>
        </w:rPr>
        <w:t> module. </w:t>
      </w:r>
      <w:r w:rsidRPr="002C765E">
        <w:rPr>
          <w:rStyle w:val="HTML0"/>
          <w:rFonts w:ascii="Courier New" w:hAnsi="Courier New" w:cs="Courier New"/>
          <w:color w:val="0D0A0B"/>
          <w:sz w:val="18"/>
          <w:szCs w:val="18"/>
        </w:rPr>
        <w:t>--disable-strong-random</w:t>
      </w:r>
      <w:r w:rsidRPr="002C765E">
        <w:rPr>
          <w:rFonts w:ascii="Arial" w:hAnsi="Arial" w:cs="Arial"/>
          <w:color w:val="0D0A0B"/>
          <w:sz w:val="18"/>
          <w:szCs w:val="18"/>
        </w:rPr>
        <w:t> disables functionality that requires cryptographically strong random numbers, and substitutes a weak pseudo-random-number-generator for the generation of authentication salt values and query cancel keys. It may make authentication less secure.</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--disable-thread-safety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Disable the thread-safety of client libraries. This prevents concurrent threads in </w:t>
      </w:r>
      <w:r w:rsidRPr="002C765E">
        <w:rPr>
          <w:rStyle w:val="application"/>
          <w:rFonts w:ascii="Arial" w:hAnsi="Arial" w:cs="Arial"/>
          <w:color w:val="0D0A0B"/>
          <w:sz w:val="18"/>
          <w:szCs w:val="18"/>
        </w:rPr>
        <w:t>libpq</w:t>
      </w:r>
      <w:r w:rsidRPr="002C765E">
        <w:rPr>
          <w:rFonts w:ascii="Arial" w:hAnsi="Arial" w:cs="Arial"/>
          <w:color w:val="0D0A0B"/>
          <w:sz w:val="18"/>
          <w:szCs w:val="18"/>
        </w:rPr>
        <w:t> and </w:t>
      </w:r>
      <w:r w:rsidRPr="002C765E">
        <w:rPr>
          <w:rStyle w:val="application"/>
          <w:rFonts w:ascii="Arial" w:hAnsi="Arial" w:cs="Arial"/>
          <w:color w:val="0D0A0B"/>
          <w:sz w:val="18"/>
          <w:szCs w:val="18"/>
        </w:rPr>
        <w:t>ECPG</w:t>
      </w:r>
      <w:r w:rsidRPr="002C765E">
        <w:rPr>
          <w:rFonts w:ascii="Arial" w:hAnsi="Arial" w:cs="Arial"/>
          <w:color w:val="0D0A0B"/>
          <w:sz w:val="18"/>
          <w:szCs w:val="18"/>
        </w:rPr>
        <w:t> programs from safely controlling their private connection handles.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--with-system-tzdata=</w:t>
      </w:r>
      <w:r w:rsidRPr="002C765E">
        <w:rPr>
          <w:rStyle w:val="HTML0"/>
          <w:rFonts w:ascii="Courier New" w:hAnsi="Courier New" w:cs="Courier New"/>
          <w:b/>
          <w:bCs/>
          <w:i/>
          <w:iCs/>
          <w:color w:val="0D0A0B"/>
          <w:sz w:val="18"/>
          <w:szCs w:val="18"/>
        </w:rPr>
        <w:t>DIRECTORY</w:t>
      </w:r>
      <w:bookmarkStart w:id="20" w:name="id-1.6.3.7.2.1.6.1.34.1.2"/>
      <w:bookmarkEnd w:id="2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includes its own time zone database, which it requires for date and time operations. This time zone database is in fact compatible with the IANA time zone database provided by many operating systems such as FreeBSD, Linux, and Solaris, so it would be redundant to install it again. When this option is used, the system-supplied time zone database in </w:t>
      </w:r>
      <w:r w:rsidRPr="002C765E">
        <w:rPr>
          <w:rStyle w:val="HTML0"/>
          <w:rFonts w:ascii="Courier New" w:hAnsi="Courier New" w:cs="Courier New"/>
          <w:b/>
          <w:bCs/>
          <w:i/>
          <w:iCs/>
          <w:color w:val="0D0A0B"/>
          <w:sz w:val="18"/>
          <w:szCs w:val="18"/>
        </w:rPr>
        <w:t>DIRECTORY</w:t>
      </w:r>
      <w:r w:rsidRPr="002C765E">
        <w:rPr>
          <w:rFonts w:ascii="Arial" w:hAnsi="Arial" w:cs="Arial"/>
          <w:color w:val="0D0A0B"/>
          <w:sz w:val="18"/>
          <w:szCs w:val="18"/>
        </w:rPr>
        <w:t> is used instead of the one included in the PostgreSQL source distribution. </w:t>
      </w:r>
      <w:r w:rsidRPr="002C765E">
        <w:rPr>
          <w:rStyle w:val="HTML0"/>
          <w:rFonts w:ascii="Courier New" w:hAnsi="Courier New" w:cs="Courier New"/>
          <w:b/>
          <w:bCs/>
          <w:i/>
          <w:iCs/>
          <w:color w:val="0D0A0B"/>
          <w:sz w:val="18"/>
          <w:szCs w:val="18"/>
        </w:rPr>
        <w:t>DIRECTORY</w:t>
      </w:r>
      <w:r w:rsidRPr="002C765E">
        <w:rPr>
          <w:rFonts w:ascii="Arial" w:hAnsi="Arial" w:cs="Arial"/>
          <w:color w:val="0D0A0B"/>
          <w:sz w:val="18"/>
          <w:szCs w:val="18"/>
        </w:rPr>
        <w:t> must be specified as an absolute path. </w:t>
      </w:r>
      <w:r w:rsidRPr="002C765E">
        <w:rPr>
          <w:rStyle w:val="HTML0"/>
          <w:rFonts w:ascii="Courier New" w:hAnsi="Courier New" w:cs="Courier New"/>
          <w:color w:val="0D0A0B"/>
          <w:sz w:val="18"/>
          <w:szCs w:val="18"/>
        </w:rPr>
        <w:t>/usr/share/zoneinfo</w:t>
      </w:r>
      <w:r w:rsidRPr="002C765E">
        <w:rPr>
          <w:rFonts w:ascii="Arial" w:hAnsi="Arial" w:cs="Arial"/>
          <w:color w:val="0D0A0B"/>
          <w:sz w:val="18"/>
          <w:szCs w:val="18"/>
        </w:rPr>
        <w:t> is a likely directory on some operating systems. Note that the installation routine will not detect mismatching or erroneous time zone data. If you use this option, you are advised to run the regression tests to verify that the time zone data you have pointed to works correctly with </w:t>
      </w:r>
      <w:r w:rsidRPr="002C765E">
        <w:rPr>
          <w:rStyle w:val="productname"/>
          <w:rFonts w:ascii="Arial" w:hAnsi="Arial" w:cs="Arial"/>
          <w:color w:val="0D0A0B"/>
          <w:sz w:val="18"/>
          <w:szCs w:val="18"/>
        </w:rPr>
        <w:t>PostgreSQL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bookmarkStart w:id="21" w:name="id-1.6.3.7.2.1.6.1.34.2.2"/>
      <w:bookmarkEnd w:id="21"/>
      <w:r w:rsidRPr="002C765E">
        <w:rPr>
          <w:rFonts w:ascii="Arial" w:hAnsi="Arial" w:cs="Arial"/>
          <w:color w:val="0D0A0B"/>
          <w:sz w:val="18"/>
          <w:szCs w:val="18"/>
        </w:rPr>
        <w:t>This option is mainly aimed at binary package distributors who know their target operating system well. The main advantage of using this option is that the PostgreSQL package won't need to be upgraded whenever any of the many local daylight-saving time rules change. Another advantage is that PostgreSQL can be cross-compiled more straightforwardly if the time zone database files do not need to be built during the installation.</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--without-zlib</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bookmarkStart w:id="22" w:name="id-1.6.3.7.2.1.6.1.35.2.1.1"/>
      <w:bookmarkEnd w:id="22"/>
      <w:r w:rsidRPr="002C765E">
        <w:rPr>
          <w:rFonts w:ascii="Arial" w:hAnsi="Arial" w:cs="Arial"/>
          <w:color w:val="0D0A0B"/>
          <w:sz w:val="18"/>
          <w:szCs w:val="18"/>
        </w:rPr>
        <w:t>Prevents use of the </w:t>
      </w:r>
      <w:r w:rsidRPr="002C765E">
        <w:rPr>
          <w:rStyle w:val="application"/>
          <w:rFonts w:ascii="Arial" w:hAnsi="Arial" w:cs="Arial"/>
          <w:color w:val="0D0A0B"/>
          <w:sz w:val="18"/>
          <w:szCs w:val="18"/>
        </w:rPr>
        <w:t>Zlib</w:t>
      </w:r>
      <w:r w:rsidRPr="002C765E">
        <w:rPr>
          <w:rFonts w:ascii="Arial" w:hAnsi="Arial" w:cs="Arial"/>
          <w:color w:val="0D0A0B"/>
          <w:sz w:val="18"/>
          <w:szCs w:val="18"/>
        </w:rPr>
        <w:t> library. This disables support for compressed archives in </w:t>
      </w:r>
      <w:r w:rsidRPr="002C765E">
        <w:rPr>
          <w:rStyle w:val="application"/>
          <w:rFonts w:ascii="Arial" w:hAnsi="Arial" w:cs="Arial"/>
          <w:color w:val="0D0A0B"/>
          <w:sz w:val="18"/>
          <w:szCs w:val="18"/>
        </w:rPr>
        <w:t>pg_dump</w:t>
      </w:r>
      <w:r w:rsidRPr="002C765E">
        <w:rPr>
          <w:rFonts w:ascii="Arial" w:hAnsi="Arial" w:cs="Arial"/>
          <w:color w:val="0D0A0B"/>
          <w:sz w:val="18"/>
          <w:szCs w:val="18"/>
        </w:rPr>
        <w:t> and </w:t>
      </w:r>
      <w:r w:rsidRPr="002C765E">
        <w:rPr>
          <w:rStyle w:val="application"/>
          <w:rFonts w:ascii="Arial" w:hAnsi="Arial" w:cs="Arial"/>
          <w:color w:val="0D0A0B"/>
          <w:sz w:val="18"/>
          <w:szCs w:val="18"/>
        </w:rPr>
        <w:t>pg_restore</w:t>
      </w:r>
      <w:r w:rsidRPr="002C765E">
        <w:rPr>
          <w:rFonts w:ascii="Arial" w:hAnsi="Arial" w:cs="Arial"/>
          <w:color w:val="0D0A0B"/>
          <w:sz w:val="18"/>
          <w:szCs w:val="18"/>
        </w:rPr>
        <w:t>. This option is only intended for those rare systems where this library is not available.</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--enable-debug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Compiles all programs and libraries with debugging symbols. This means that you can run the programs in a debugger to analyze problems. This enlarges the size of the installed executables considerably, and on non-GCC compilers it usually also disables compiler optimization, causing slowdowns. However, having the symbols available is extremely helpful for dealing with any problems that might arise. Currently, this option is recommended for production installations only if you use GCC. But you should always have it on if you are doing development work or running a beta version.</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--enable-coverage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using GCC, all programs and libraries are compiled with code coverage testing instrumentation. When run, they generate files in the build directory with code coverage metrics. See </w:t>
      </w:r>
      <w:hyperlink r:id="rId25" w:tooltip="32.5. Test Coverage Examination" w:history="1">
        <w:r w:rsidRPr="002C765E">
          <w:rPr>
            <w:rStyle w:val="a6"/>
            <w:rFonts w:ascii="Arial" w:hAnsi="Arial" w:cs="Arial"/>
            <w:b/>
            <w:bCs/>
            <w:color w:val="840032"/>
            <w:sz w:val="18"/>
            <w:szCs w:val="18"/>
          </w:rPr>
          <w:t>Section 32.5</w:t>
        </w:r>
      </w:hyperlink>
      <w:r w:rsidRPr="002C765E">
        <w:rPr>
          <w:rFonts w:ascii="Arial" w:hAnsi="Arial" w:cs="Arial"/>
          <w:color w:val="0D0A0B"/>
          <w:sz w:val="18"/>
          <w:szCs w:val="18"/>
        </w:rPr>
        <w:t> for more information. This option is for use only with GCC and when doing development work.</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--enable-profiling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If using GCC, all programs and libraries are compiled so they can be profiled. On backend exit, a subdirectory will be created that contains the </w:t>
      </w:r>
      <w:r w:rsidRPr="002C765E">
        <w:rPr>
          <w:rStyle w:val="HTML0"/>
          <w:rFonts w:ascii="Courier New" w:hAnsi="Courier New" w:cs="Courier New"/>
          <w:color w:val="0D0A0B"/>
          <w:sz w:val="18"/>
          <w:szCs w:val="18"/>
        </w:rPr>
        <w:t>gmon.out</w:t>
      </w:r>
      <w:r w:rsidRPr="002C765E">
        <w:rPr>
          <w:rFonts w:ascii="Arial" w:hAnsi="Arial" w:cs="Arial"/>
          <w:color w:val="0D0A0B"/>
          <w:sz w:val="18"/>
          <w:szCs w:val="18"/>
        </w:rPr>
        <w:t> file for use in profiling. This option is for use only with GCC and when doing development work.</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--enable-cassert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w:t>
      </w:r>
      <w:r w:rsidRPr="002C765E">
        <w:rPr>
          <w:rStyle w:val="a7"/>
          <w:rFonts w:ascii="Arial" w:hAnsi="Arial" w:cs="Arial"/>
          <w:color w:val="0D0A0B"/>
          <w:sz w:val="18"/>
          <w:szCs w:val="18"/>
        </w:rPr>
        <w:t>assertion</w:t>
      </w:r>
      <w:r w:rsidRPr="002C765E">
        <w:rPr>
          <w:rFonts w:ascii="Arial" w:hAnsi="Arial" w:cs="Arial"/>
          <w:color w:val="0D0A0B"/>
          <w:sz w:val="18"/>
          <w:szCs w:val="18"/>
        </w:rPr>
        <w:t> checks in the server, which test for many </w:t>
      </w:r>
      <w:r w:rsidRPr="002C765E">
        <w:rPr>
          <w:rStyle w:val="quote"/>
          <w:rFonts w:ascii="Arial" w:hAnsi="Arial" w:cs="Arial"/>
          <w:color w:val="0D0A0B"/>
          <w:sz w:val="18"/>
          <w:szCs w:val="18"/>
        </w:rPr>
        <w:t>“cannot happen”</w:t>
      </w:r>
      <w:r w:rsidRPr="002C765E">
        <w:rPr>
          <w:rFonts w:ascii="Arial" w:hAnsi="Arial" w:cs="Arial"/>
          <w:color w:val="0D0A0B"/>
          <w:sz w:val="18"/>
          <w:szCs w:val="18"/>
        </w:rPr>
        <w:t> conditions. This is invaluable for code development purposes, but the tests can slow down the server significantly. Also, having the tests turned on won't necessarily enhance the stability of your server! The assertion checks are not categorized for severity, and so what might be a relatively harmless bug will still lead to server restarts if it triggers an assertion failure. This option is not recommended for production use, but you should have it on for development work or when running a beta version.</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--enable-depend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automatic dependency tracking. With this option, the makefiles are set up so that all affected object files will be rebuilt when any header file is changed. This is useful if you are doing development work, but is just wasted overhead if you intend only to compile once and install. At present, this option only works with GCC.</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--enable-dtrace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bookmarkStart w:id="23" w:name="id-1.6.3.7.2.1.6.1.41.2.1.1"/>
      <w:bookmarkEnd w:id="23"/>
      <w:r w:rsidRPr="002C765E">
        <w:rPr>
          <w:rFonts w:ascii="Arial" w:hAnsi="Arial" w:cs="Arial"/>
          <w:color w:val="0D0A0B"/>
          <w:sz w:val="18"/>
          <w:szCs w:val="18"/>
        </w:rPr>
        <w:t>Compiles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with support for the dynamic tracing tool DTrace. See </w:t>
      </w:r>
      <w:hyperlink r:id="rId26" w:tooltip="28.5. Dynamic Tracing" w:history="1">
        <w:r w:rsidRPr="002C765E">
          <w:rPr>
            <w:rStyle w:val="a6"/>
            <w:rFonts w:ascii="Arial" w:hAnsi="Arial" w:cs="Arial"/>
            <w:b/>
            <w:bCs/>
            <w:color w:val="840032"/>
            <w:sz w:val="18"/>
            <w:szCs w:val="18"/>
          </w:rPr>
          <w:t>Section 28.5</w:t>
        </w:r>
      </w:hyperlink>
      <w:r w:rsidRPr="002C765E">
        <w:rPr>
          <w:rFonts w:ascii="Arial" w:hAnsi="Arial" w:cs="Arial"/>
          <w:color w:val="0D0A0B"/>
          <w:sz w:val="18"/>
          <w:szCs w:val="18"/>
        </w:rPr>
        <w:t> for more information.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point to the </w:t>
      </w:r>
      <w:r w:rsidRPr="002C765E">
        <w:rPr>
          <w:rStyle w:val="HTML0"/>
          <w:rFonts w:ascii="Courier New" w:hAnsi="Courier New" w:cs="Courier New"/>
          <w:color w:val="0D0A0B"/>
          <w:sz w:val="18"/>
          <w:szCs w:val="18"/>
        </w:rPr>
        <w:t>dtrace</w:t>
      </w:r>
      <w:r w:rsidRPr="002C765E">
        <w:rPr>
          <w:rFonts w:ascii="Arial" w:hAnsi="Arial" w:cs="Arial"/>
          <w:color w:val="0D0A0B"/>
          <w:sz w:val="18"/>
          <w:szCs w:val="18"/>
        </w:rPr>
        <w:t> program, the environment variable </w:t>
      </w:r>
      <w:r w:rsidRPr="002C765E">
        <w:rPr>
          <w:rStyle w:val="HTML0"/>
          <w:rFonts w:ascii="Courier New" w:hAnsi="Courier New" w:cs="Courier New"/>
          <w:color w:val="0D0A0B"/>
          <w:sz w:val="18"/>
          <w:szCs w:val="18"/>
        </w:rPr>
        <w:t>DTRACE</w:t>
      </w:r>
      <w:r w:rsidRPr="002C765E">
        <w:rPr>
          <w:rFonts w:ascii="Arial" w:hAnsi="Arial" w:cs="Arial"/>
          <w:color w:val="0D0A0B"/>
          <w:sz w:val="18"/>
          <w:szCs w:val="18"/>
        </w:rPr>
        <w:t> can be set. This will often be necessary because </w:t>
      </w:r>
      <w:r w:rsidRPr="002C765E">
        <w:rPr>
          <w:rStyle w:val="HTML0"/>
          <w:rFonts w:ascii="Courier New" w:hAnsi="Courier New" w:cs="Courier New"/>
          <w:color w:val="0D0A0B"/>
          <w:sz w:val="18"/>
          <w:szCs w:val="18"/>
        </w:rPr>
        <w:t>dtrace</w:t>
      </w:r>
      <w:r w:rsidRPr="002C765E">
        <w:rPr>
          <w:rFonts w:ascii="Arial" w:hAnsi="Arial" w:cs="Arial"/>
          <w:color w:val="0D0A0B"/>
          <w:sz w:val="18"/>
          <w:szCs w:val="18"/>
        </w:rPr>
        <w:t> is typically installed under </w:t>
      </w:r>
      <w:r w:rsidRPr="002C765E">
        <w:rPr>
          <w:rStyle w:val="HTML0"/>
          <w:rFonts w:ascii="Courier New" w:hAnsi="Courier New" w:cs="Courier New"/>
          <w:color w:val="0D0A0B"/>
          <w:sz w:val="18"/>
          <w:szCs w:val="18"/>
        </w:rPr>
        <w:t>/usr/sbin</w:t>
      </w:r>
      <w:r w:rsidRPr="002C765E">
        <w:rPr>
          <w:rFonts w:ascii="Arial" w:hAnsi="Arial" w:cs="Arial"/>
          <w:color w:val="0D0A0B"/>
          <w:sz w:val="18"/>
          <w:szCs w:val="18"/>
        </w:rPr>
        <w:t>, which might not be in the path.</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Extra command-line options for the </w:t>
      </w:r>
      <w:r w:rsidRPr="002C765E">
        <w:rPr>
          <w:rStyle w:val="HTML0"/>
          <w:rFonts w:ascii="Courier New" w:hAnsi="Courier New" w:cs="Courier New"/>
          <w:color w:val="0D0A0B"/>
          <w:sz w:val="18"/>
          <w:szCs w:val="18"/>
        </w:rPr>
        <w:t>dtrace</w:t>
      </w:r>
      <w:r w:rsidRPr="002C765E">
        <w:rPr>
          <w:rFonts w:ascii="Arial" w:hAnsi="Arial" w:cs="Arial"/>
          <w:color w:val="0D0A0B"/>
          <w:sz w:val="18"/>
          <w:szCs w:val="18"/>
        </w:rPr>
        <w:t> program can be specified in the environment variable </w:t>
      </w:r>
      <w:r w:rsidRPr="002C765E">
        <w:rPr>
          <w:rStyle w:val="HTML0"/>
          <w:rFonts w:ascii="Courier New" w:hAnsi="Courier New" w:cs="Courier New"/>
          <w:color w:val="0D0A0B"/>
          <w:sz w:val="18"/>
          <w:szCs w:val="18"/>
        </w:rPr>
        <w:t>DTRACEFLAGS</w:t>
      </w:r>
      <w:r w:rsidRPr="002C765E">
        <w:rPr>
          <w:rFonts w:ascii="Arial" w:hAnsi="Arial" w:cs="Arial"/>
          <w:color w:val="0D0A0B"/>
          <w:sz w:val="18"/>
          <w:szCs w:val="18"/>
        </w:rPr>
        <w:t>. On Solaris, to include DTrace support in a 64-bit binary, you must specify </w:t>
      </w:r>
      <w:r w:rsidRPr="002C765E">
        <w:rPr>
          <w:rStyle w:val="HTML0"/>
          <w:rFonts w:ascii="Courier New" w:hAnsi="Courier New" w:cs="Courier New"/>
          <w:color w:val="0D0A0B"/>
          <w:sz w:val="18"/>
          <w:szCs w:val="18"/>
        </w:rPr>
        <w:t>DTRACEFLAGS="-64"</w:t>
      </w:r>
      <w:r w:rsidRPr="002C765E">
        <w:rPr>
          <w:rFonts w:ascii="Arial" w:hAnsi="Arial" w:cs="Arial"/>
          <w:color w:val="0D0A0B"/>
          <w:sz w:val="18"/>
          <w:szCs w:val="18"/>
        </w:rPr>
        <w:t> to configure. For example, using the GCC compiler: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./configure CC='gcc -m64' --enable-dtrace DTRACEFLAGS='-64' ...</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Using Sun's compiler: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./configure CC='/opt/SUNWspro/bin/cc -xtarget=native64' --enable-dtrace DTRACEFLAGS='-64' ...</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--enable-tap-tests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 tests using the Perl TAP tools. This requires a Perl installation and the Perl module </w:t>
      </w:r>
      <w:r w:rsidRPr="002C765E">
        <w:rPr>
          <w:rStyle w:val="HTML0"/>
          <w:rFonts w:ascii="Courier New" w:hAnsi="Courier New" w:cs="Courier New"/>
          <w:color w:val="0D0A0B"/>
          <w:sz w:val="18"/>
          <w:szCs w:val="18"/>
        </w:rPr>
        <w:t>IPC::Run</w:t>
      </w:r>
      <w:r w:rsidRPr="002C765E">
        <w:rPr>
          <w:rFonts w:ascii="Arial" w:hAnsi="Arial" w:cs="Arial"/>
          <w:color w:val="0D0A0B"/>
          <w:sz w:val="18"/>
          <w:szCs w:val="18"/>
        </w:rPr>
        <w:t>. See </w:t>
      </w:r>
      <w:hyperlink r:id="rId27" w:tooltip="32.4. TAP Tests" w:history="1">
        <w:r w:rsidRPr="002C765E">
          <w:rPr>
            <w:rStyle w:val="a6"/>
            <w:rFonts w:ascii="Arial" w:hAnsi="Arial" w:cs="Arial"/>
            <w:b/>
            <w:bCs/>
            <w:color w:val="840032"/>
            <w:sz w:val="18"/>
            <w:szCs w:val="18"/>
          </w:rPr>
          <w:t>Section 32.4</w:t>
        </w:r>
      </w:hyperlink>
      <w:r w:rsidRPr="002C765E">
        <w:rPr>
          <w:rFonts w:ascii="Arial" w:hAnsi="Arial" w:cs="Arial"/>
          <w:color w:val="0D0A0B"/>
          <w:sz w:val="18"/>
          <w:szCs w:val="18"/>
        </w:rPr>
        <w:t> for more information.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prefer a C compiler different from the one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picks, you can set the environment variable </w:t>
      </w:r>
      <w:r w:rsidRPr="002C765E">
        <w:rPr>
          <w:rStyle w:val="HTML0"/>
          <w:rFonts w:ascii="Courier New" w:hAnsi="Courier New" w:cs="Courier New"/>
          <w:color w:val="0D0A0B"/>
          <w:sz w:val="18"/>
          <w:szCs w:val="18"/>
        </w:rPr>
        <w:t>CC</w:t>
      </w:r>
      <w:r w:rsidRPr="002C765E">
        <w:rPr>
          <w:rFonts w:ascii="Arial" w:hAnsi="Arial" w:cs="Arial"/>
          <w:color w:val="0D0A0B"/>
          <w:sz w:val="18"/>
          <w:szCs w:val="18"/>
        </w:rPr>
        <w:t> to the program of your choice. By default,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will pick </w:t>
      </w:r>
      <w:r w:rsidRPr="002C765E">
        <w:rPr>
          <w:rStyle w:val="HTML0"/>
          <w:rFonts w:ascii="Courier New" w:hAnsi="Courier New" w:cs="Courier New"/>
          <w:color w:val="0D0A0B"/>
          <w:sz w:val="18"/>
          <w:szCs w:val="18"/>
        </w:rPr>
        <w:t>gcc</w:t>
      </w:r>
      <w:r w:rsidRPr="002C765E">
        <w:rPr>
          <w:rFonts w:ascii="Arial" w:hAnsi="Arial" w:cs="Arial"/>
          <w:color w:val="0D0A0B"/>
          <w:sz w:val="18"/>
          <w:szCs w:val="18"/>
        </w:rPr>
        <w:t> if available, else the platform's default (usually </w:t>
      </w:r>
      <w:r w:rsidRPr="002C765E">
        <w:rPr>
          <w:rStyle w:val="HTML0"/>
          <w:rFonts w:ascii="Courier New" w:hAnsi="Courier New" w:cs="Courier New"/>
          <w:color w:val="0D0A0B"/>
          <w:sz w:val="18"/>
          <w:szCs w:val="18"/>
        </w:rPr>
        <w:t>cc</w:t>
      </w:r>
      <w:r w:rsidRPr="002C765E">
        <w:rPr>
          <w:rFonts w:ascii="Arial" w:hAnsi="Arial" w:cs="Arial"/>
          <w:color w:val="0D0A0B"/>
          <w:sz w:val="18"/>
          <w:szCs w:val="18"/>
        </w:rPr>
        <w:t>). Similarly, you can override the default compiler flags if needed with the </w:t>
      </w:r>
      <w:r w:rsidRPr="002C765E">
        <w:rPr>
          <w:rStyle w:val="HTML0"/>
          <w:rFonts w:ascii="Courier New" w:hAnsi="Courier New" w:cs="Courier New"/>
          <w:color w:val="0D0A0B"/>
          <w:sz w:val="18"/>
          <w:szCs w:val="18"/>
        </w:rPr>
        <w:t>CFLAGS</w:t>
      </w:r>
      <w:r w:rsidRPr="002C765E">
        <w:rPr>
          <w:rFonts w:ascii="Arial" w:hAnsi="Arial" w:cs="Arial"/>
          <w:color w:val="0D0A0B"/>
          <w:sz w:val="18"/>
          <w:szCs w:val="18"/>
        </w:rPr>
        <w:t> variable.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can specify environment variables on the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command line,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./configure CC=/opt/bin/gcc CFLAGS='-O2 -pipe'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Here is a list of the significant variables that can be set in this manner:</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BISON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Bison program</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CC</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 compiler</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CFLAGS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options to pass to the C compiler</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CPP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 preprocessor</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CPPFLAGS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options to pass to the C preprocessor</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DTRACE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location of the </w:t>
      </w:r>
      <w:r w:rsidRPr="002C765E">
        <w:rPr>
          <w:rStyle w:val="HTML0"/>
          <w:rFonts w:ascii="Courier New" w:hAnsi="Courier New" w:cs="Courier New"/>
          <w:color w:val="0D0A0B"/>
          <w:sz w:val="18"/>
          <w:szCs w:val="18"/>
        </w:rPr>
        <w:t>dtrace</w:t>
      </w:r>
      <w:r w:rsidRPr="002C765E">
        <w:rPr>
          <w:rFonts w:ascii="Arial" w:hAnsi="Arial" w:cs="Arial"/>
          <w:color w:val="0D0A0B"/>
          <w:sz w:val="18"/>
          <w:szCs w:val="18"/>
        </w:rPr>
        <w:t> program</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DTRACEFLAGS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options to pass to the </w:t>
      </w:r>
      <w:r w:rsidRPr="002C765E">
        <w:rPr>
          <w:rStyle w:val="HTML0"/>
          <w:rFonts w:ascii="Courier New" w:hAnsi="Courier New" w:cs="Courier New"/>
          <w:color w:val="0D0A0B"/>
          <w:sz w:val="18"/>
          <w:szCs w:val="18"/>
        </w:rPr>
        <w:t>dtrace</w:t>
      </w:r>
      <w:r w:rsidRPr="002C765E">
        <w:rPr>
          <w:rFonts w:ascii="Arial" w:hAnsi="Arial" w:cs="Arial"/>
          <w:color w:val="0D0A0B"/>
          <w:sz w:val="18"/>
          <w:szCs w:val="18"/>
        </w:rPr>
        <w:t> program</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FLEX</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Flex program</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LDFLAGS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options to use when linking either executables or shared libraries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LDFLAGS_EX</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additional options for linking executables only</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LDFLAGS_SL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additional options for linking shared libraries only</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MSGFMT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msgfmt</w:t>
      </w:r>
      <w:r w:rsidRPr="002C765E">
        <w:rPr>
          <w:rFonts w:ascii="Arial" w:hAnsi="Arial" w:cs="Arial"/>
          <w:color w:val="0D0A0B"/>
          <w:sz w:val="18"/>
          <w:szCs w:val="18"/>
        </w:rPr>
        <w:t> program for native language support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PERL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Perl interpreter program. This will be used to determine the dependencies for building PL/Perl. The default is </w:t>
      </w:r>
      <w:r w:rsidRPr="002C765E">
        <w:rPr>
          <w:rStyle w:val="HTML0"/>
          <w:rFonts w:ascii="Courier New" w:hAnsi="Courier New" w:cs="Courier New"/>
          <w:color w:val="0D0A0B"/>
          <w:sz w:val="18"/>
          <w:szCs w:val="18"/>
        </w:rPr>
        <w:t>perl</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PYTHON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Python interpreter program. This will be used to determine the dependencies for building PL/Python. Also, whether Python 2 or 3 is specified here (or otherwise implicitly chosen) determines which variant of the PL/Python language becomes available. See </w:t>
      </w:r>
      <w:hyperlink r:id="rId28" w:tooltip="45.1. Python 2 vs. Python 3" w:history="1">
        <w:r w:rsidRPr="002C765E">
          <w:rPr>
            <w:rStyle w:val="a6"/>
            <w:rFonts w:ascii="Arial" w:hAnsi="Arial" w:cs="Arial"/>
            <w:b/>
            <w:bCs/>
            <w:color w:val="840032"/>
            <w:sz w:val="18"/>
            <w:szCs w:val="18"/>
          </w:rPr>
          <w:t>Section 45.1</w:t>
        </w:r>
      </w:hyperlink>
      <w:r w:rsidRPr="002C765E">
        <w:rPr>
          <w:rFonts w:ascii="Arial" w:hAnsi="Arial" w:cs="Arial"/>
          <w:color w:val="0D0A0B"/>
          <w:sz w:val="18"/>
          <w:szCs w:val="18"/>
        </w:rPr>
        <w:t> for more information. If this is not set, the following are probed in this order: </w:t>
      </w:r>
      <w:r w:rsidRPr="002C765E">
        <w:rPr>
          <w:rStyle w:val="HTML0"/>
          <w:rFonts w:ascii="Courier New" w:hAnsi="Courier New" w:cs="Courier New"/>
          <w:color w:val="0D0A0B"/>
          <w:sz w:val="18"/>
          <w:szCs w:val="18"/>
        </w:rPr>
        <w:t>python python3 python2</w:t>
      </w:r>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TCLSH</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Tcl interpreter program. This will be used to determine the dependencies for building PL/Tcl, and it will be substituted into Tcl scripts.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XML2_CONFIG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xml2-config</w:t>
      </w:r>
      <w:r w:rsidRPr="002C765E">
        <w:rPr>
          <w:rFonts w:ascii="Arial" w:hAnsi="Arial" w:cs="Arial"/>
          <w:color w:val="0D0A0B"/>
          <w:sz w:val="18"/>
          <w:szCs w:val="18"/>
        </w:rPr>
        <w:t> program used to locate the libxml installation.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Sometimes it is useful to add compiler flags after-the-fact to the set that were chosen by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An important example is that </w:t>
      </w:r>
      <w:r w:rsidRPr="002C765E">
        <w:rPr>
          <w:rStyle w:val="application"/>
          <w:rFonts w:ascii="Arial" w:hAnsi="Arial" w:cs="Arial"/>
          <w:color w:val="0D0A0B"/>
          <w:sz w:val="18"/>
          <w:szCs w:val="18"/>
        </w:rPr>
        <w:t>gcc</w:t>
      </w:r>
      <w:r w:rsidRPr="002C765E">
        <w:rPr>
          <w:rFonts w:ascii="Arial" w:hAnsi="Arial" w:cs="Arial"/>
          <w:color w:val="0D0A0B"/>
          <w:sz w:val="18"/>
          <w:szCs w:val="18"/>
        </w:rPr>
        <w:t>'s </w:t>
      </w:r>
      <w:r w:rsidRPr="002C765E">
        <w:rPr>
          <w:rStyle w:val="HTML0"/>
          <w:rFonts w:ascii="Courier New" w:hAnsi="Courier New" w:cs="Courier New"/>
          <w:color w:val="0D0A0B"/>
          <w:sz w:val="18"/>
          <w:szCs w:val="18"/>
        </w:rPr>
        <w:t>-Werror</w:t>
      </w:r>
      <w:r w:rsidRPr="002C765E">
        <w:rPr>
          <w:rFonts w:ascii="Arial" w:hAnsi="Arial" w:cs="Arial"/>
          <w:color w:val="0D0A0B"/>
          <w:sz w:val="18"/>
          <w:szCs w:val="18"/>
        </w:rPr>
        <w:t> option cannot be included in the </w:t>
      </w:r>
      <w:r w:rsidRPr="002C765E">
        <w:rPr>
          <w:rStyle w:val="HTML0"/>
          <w:rFonts w:ascii="Courier New" w:hAnsi="Courier New" w:cs="Courier New"/>
          <w:color w:val="0D0A0B"/>
          <w:sz w:val="18"/>
          <w:szCs w:val="18"/>
        </w:rPr>
        <w:t>CFLAGS</w:t>
      </w:r>
      <w:r w:rsidRPr="002C765E">
        <w:rPr>
          <w:rFonts w:ascii="Arial" w:hAnsi="Arial" w:cs="Arial"/>
          <w:color w:val="0D0A0B"/>
          <w:sz w:val="18"/>
          <w:szCs w:val="18"/>
        </w:rPr>
        <w:t> passed to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because it will break many of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's built-in tests. To add such flags, include them in the </w:t>
      </w:r>
      <w:r w:rsidRPr="002C765E">
        <w:rPr>
          <w:rStyle w:val="HTML0"/>
          <w:rFonts w:ascii="Courier New" w:hAnsi="Courier New" w:cs="Courier New"/>
          <w:color w:val="0D0A0B"/>
          <w:sz w:val="18"/>
          <w:szCs w:val="18"/>
        </w:rPr>
        <w:t>COPT</w:t>
      </w:r>
      <w:r w:rsidRPr="002C765E">
        <w:rPr>
          <w:rFonts w:ascii="Arial" w:hAnsi="Arial" w:cs="Arial"/>
          <w:color w:val="0D0A0B"/>
          <w:sz w:val="18"/>
          <w:szCs w:val="18"/>
        </w:rPr>
        <w:t> environment variable while running </w:t>
      </w:r>
      <w:r w:rsidRPr="002C765E">
        <w:rPr>
          <w:rStyle w:val="HTML0"/>
          <w:rFonts w:ascii="Courier New" w:hAnsi="Courier New" w:cs="Courier New"/>
          <w:color w:val="0D0A0B"/>
          <w:sz w:val="18"/>
          <w:szCs w:val="18"/>
        </w:rPr>
        <w:t>make</w:t>
      </w:r>
      <w:r w:rsidRPr="002C765E">
        <w:rPr>
          <w:rFonts w:ascii="Arial" w:hAnsi="Arial" w:cs="Arial"/>
          <w:color w:val="0D0A0B"/>
          <w:sz w:val="18"/>
          <w:szCs w:val="18"/>
        </w:rPr>
        <w:t>. The contents of </w:t>
      </w:r>
      <w:r w:rsidRPr="002C765E">
        <w:rPr>
          <w:rStyle w:val="HTML0"/>
          <w:rFonts w:ascii="Courier New" w:hAnsi="Courier New" w:cs="Courier New"/>
          <w:color w:val="0D0A0B"/>
          <w:sz w:val="18"/>
          <w:szCs w:val="18"/>
        </w:rPr>
        <w:t>COPT</w:t>
      </w:r>
      <w:r w:rsidRPr="002C765E">
        <w:rPr>
          <w:rFonts w:ascii="Arial" w:hAnsi="Arial" w:cs="Arial"/>
          <w:color w:val="0D0A0B"/>
          <w:sz w:val="18"/>
          <w:szCs w:val="18"/>
        </w:rPr>
        <w:t> are added to both the </w:t>
      </w:r>
      <w:r w:rsidRPr="002C765E">
        <w:rPr>
          <w:rStyle w:val="HTML0"/>
          <w:rFonts w:ascii="Courier New" w:hAnsi="Courier New" w:cs="Courier New"/>
          <w:color w:val="0D0A0B"/>
          <w:sz w:val="18"/>
          <w:szCs w:val="18"/>
        </w:rPr>
        <w:t>CFLAGS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LDFLAGS</w:t>
      </w:r>
      <w:r w:rsidRPr="002C765E">
        <w:rPr>
          <w:rFonts w:ascii="Arial" w:hAnsi="Arial" w:cs="Arial"/>
          <w:color w:val="0D0A0B"/>
          <w:sz w:val="18"/>
          <w:szCs w:val="18"/>
        </w:rPr>
        <w:t> options set up by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For example, you could do</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COPT='-Werror'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export COPT='-Werror'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When developing code inside the server, it is recommended to use the configure options </w:t>
      </w:r>
      <w:r w:rsidRPr="002C765E">
        <w:rPr>
          <w:rStyle w:val="HTML0"/>
          <w:rFonts w:ascii="Courier New" w:hAnsi="Courier New" w:cs="Courier New"/>
          <w:color w:val="0D0A0B"/>
          <w:sz w:val="18"/>
          <w:szCs w:val="18"/>
          <w:bdr w:val="none" w:sz="0" w:space="0" w:color="auto" w:frame="1"/>
        </w:rPr>
        <w:t>--enable-cassert</w:t>
      </w:r>
      <w:r w:rsidRPr="002C765E">
        <w:rPr>
          <w:rFonts w:ascii="Arial" w:hAnsi="Arial" w:cs="Arial"/>
          <w:color w:val="0D0A0B"/>
          <w:sz w:val="18"/>
          <w:szCs w:val="18"/>
        </w:rPr>
        <w:t> (which turns on many run-time error checks) and </w:t>
      </w:r>
      <w:r w:rsidRPr="002C765E">
        <w:rPr>
          <w:rStyle w:val="HTML0"/>
          <w:rFonts w:ascii="Courier New" w:hAnsi="Courier New" w:cs="Courier New"/>
          <w:color w:val="0D0A0B"/>
          <w:sz w:val="18"/>
          <w:szCs w:val="18"/>
          <w:bdr w:val="none" w:sz="0" w:space="0" w:color="auto" w:frame="1"/>
        </w:rPr>
        <w:t>--enable-debug</w:t>
      </w:r>
      <w:r w:rsidRPr="002C765E">
        <w:rPr>
          <w:rFonts w:ascii="Arial" w:hAnsi="Arial" w:cs="Arial"/>
          <w:color w:val="0D0A0B"/>
          <w:sz w:val="18"/>
          <w:szCs w:val="18"/>
        </w:rPr>
        <w:t> (which improves the usefulness of debugging tools).</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using GCC, it is best to build with an optimization level of at least </w:t>
      </w:r>
      <w:r w:rsidRPr="002C765E">
        <w:rPr>
          <w:rStyle w:val="HTML0"/>
          <w:rFonts w:ascii="Courier New" w:hAnsi="Courier New" w:cs="Courier New"/>
          <w:color w:val="0D0A0B"/>
          <w:sz w:val="18"/>
          <w:szCs w:val="18"/>
          <w:bdr w:val="none" w:sz="0" w:space="0" w:color="auto" w:frame="1"/>
        </w:rPr>
        <w:t>-O1</w:t>
      </w:r>
      <w:r w:rsidRPr="002C765E">
        <w:rPr>
          <w:rFonts w:ascii="Arial" w:hAnsi="Arial" w:cs="Arial"/>
          <w:color w:val="0D0A0B"/>
          <w:sz w:val="18"/>
          <w:szCs w:val="18"/>
        </w:rPr>
        <w:t>, because using no optimization (</w:t>
      </w:r>
      <w:r w:rsidRPr="002C765E">
        <w:rPr>
          <w:rStyle w:val="HTML0"/>
          <w:rFonts w:ascii="Courier New" w:hAnsi="Courier New" w:cs="Courier New"/>
          <w:color w:val="0D0A0B"/>
          <w:sz w:val="18"/>
          <w:szCs w:val="18"/>
          <w:bdr w:val="none" w:sz="0" w:space="0" w:color="auto" w:frame="1"/>
        </w:rPr>
        <w:t>-O0</w:t>
      </w:r>
      <w:r w:rsidRPr="002C765E">
        <w:rPr>
          <w:rFonts w:ascii="Arial" w:hAnsi="Arial" w:cs="Arial"/>
          <w:color w:val="0D0A0B"/>
          <w:sz w:val="18"/>
          <w:szCs w:val="18"/>
        </w:rPr>
        <w:t>) disables some important compiler warnings (such as the use of uninitialized variables). However, non-zero optimization levels can complicate debugging because stepping through compiled code will usually not match up one-to-one with source code lines. If you get confused while trying to debug optimized code, recompile the specific files of interest with </w:t>
      </w:r>
      <w:r w:rsidRPr="002C765E">
        <w:rPr>
          <w:rStyle w:val="HTML0"/>
          <w:rFonts w:ascii="Courier New" w:hAnsi="Courier New" w:cs="Courier New"/>
          <w:color w:val="0D0A0B"/>
          <w:sz w:val="18"/>
          <w:szCs w:val="18"/>
          <w:bdr w:val="none" w:sz="0" w:space="0" w:color="auto" w:frame="1"/>
        </w:rPr>
        <w:t>-O0</w:t>
      </w:r>
      <w:r w:rsidRPr="002C765E">
        <w:rPr>
          <w:rFonts w:ascii="Arial" w:hAnsi="Arial" w:cs="Arial"/>
          <w:color w:val="0D0A0B"/>
          <w:sz w:val="18"/>
          <w:szCs w:val="18"/>
        </w:rPr>
        <w:t>. An easy way to do this is by passing an option to </w:t>
      </w:r>
      <w:r w:rsidRPr="002C765E">
        <w:rPr>
          <w:rStyle w:val="application"/>
          <w:rFonts w:ascii="Arial" w:hAnsi="Arial" w:cs="Arial"/>
          <w:color w:val="0D0A0B"/>
          <w:sz w:val="18"/>
          <w:szCs w:val="18"/>
        </w:rPr>
        <w:t>make</w:t>
      </w:r>
      <w:r w:rsidRPr="002C765E">
        <w:rPr>
          <w:rFonts w:ascii="Arial" w:hAnsi="Arial" w:cs="Arial"/>
          <w:color w:val="0D0A0B"/>
          <w:sz w:val="18"/>
          <w:szCs w:val="18"/>
        </w:rPr>
        <w:t>: </w:t>
      </w:r>
      <w:r w:rsidRPr="002C765E">
        <w:rPr>
          <w:rStyle w:val="HTML0"/>
          <w:rFonts w:ascii="Courier New" w:hAnsi="Courier New" w:cs="Courier New"/>
          <w:color w:val="0D0A0B"/>
          <w:sz w:val="18"/>
          <w:szCs w:val="18"/>
          <w:bdr w:val="none" w:sz="0" w:space="0" w:color="auto" w:frame="1"/>
        </w:rPr>
        <w:t>make PROFILE=-O0 file.o</w:t>
      </w:r>
      <w:r w:rsidRPr="002C765E">
        <w:rPr>
          <w:rFonts w:ascii="Arial" w:hAnsi="Arial" w:cs="Arial"/>
          <w:color w:val="0D0A0B"/>
          <w:sz w:val="18"/>
          <w:szCs w:val="18"/>
        </w:rPr>
        <w:t>.</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bdr w:val="none" w:sz="0" w:space="0" w:color="auto" w:frame="1"/>
        </w:rPr>
        <w:t>COPT</w:t>
      </w:r>
      <w:r w:rsidRPr="002C765E">
        <w:rPr>
          <w:rFonts w:ascii="Arial" w:hAnsi="Arial" w:cs="Arial"/>
          <w:color w:val="0D0A0B"/>
          <w:sz w:val="18"/>
          <w:szCs w:val="18"/>
        </w:rPr>
        <w:t> and </w:t>
      </w:r>
      <w:r w:rsidRPr="002C765E">
        <w:rPr>
          <w:rStyle w:val="HTML0"/>
          <w:rFonts w:ascii="Courier New" w:hAnsi="Courier New" w:cs="Courier New"/>
          <w:color w:val="0D0A0B"/>
          <w:sz w:val="18"/>
          <w:szCs w:val="18"/>
          <w:bdr w:val="none" w:sz="0" w:space="0" w:color="auto" w:frame="1"/>
        </w:rPr>
        <w:t>PROFILE</w:t>
      </w:r>
      <w:r w:rsidRPr="002C765E">
        <w:rPr>
          <w:rFonts w:ascii="Arial" w:hAnsi="Arial" w:cs="Arial"/>
          <w:color w:val="0D0A0B"/>
          <w:sz w:val="18"/>
          <w:szCs w:val="18"/>
        </w:rPr>
        <w:t> environment variables are actually handled identically by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makefiles. Which to use is a matter of preference, but a common habit among developers is to use </w:t>
      </w:r>
      <w:r w:rsidRPr="002C765E">
        <w:rPr>
          <w:rStyle w:val="HTML0"/>
          <w:rFonts w:ascii="Courier New" w:hAnsi="Courier New" w:cs="Courier New"/>
          <w:color w:val="0D0A0B"/>
          <w:sz w:val="18"/>
          <w:szCs w:val="18"/>
          <w:bdr w:val="none" w:sz="0" w:space="0" w:color="auto" w:frame="1"/>
        </w:rPr>
        <w:t>PROFILE</w:t>
      </w:r>
      <w:r w:rsidRPr="002C765E">
        <w:rPr>
          <w:rFonts w:ascii="Arial" w:hAnsi="Arial" w:cs="Arial"/>
          <w:color w:val="0D0A0B"/>
          <w:sz w:val="18"/>
          <w:szCs w:val="18"/>
        </w:rPr>
        <w:t> for one-time flag adjustments, while </w:t>
      </w:r>
      <w:r w:rsidRPr="002C765E">
        <w:rPr>
          <w:rStyle w:val="HTML0"/>
          <w:rFonts w:ascii="Courier New" w:hAnsi="Courier New" w:cs="Courier New"/>
          <w:color w:val="0D0A0B"/>
          <w:sz w:val="18"/>
          <w:szCs w:val="18"/>
          <w:bdr w:val="none" w:sz="0" w:space="0" w:color="auto" w:frame="1"/>
        </w:rPr>
        <w:t>COPT</w:t>
      </w:r>
      <w:r w:rsidRPr="002C765E">
        <w:rPr>
          <w:rFonts w:ascii="Arial" w:hAnsi="Arial" w:cs="Arial"/>
          <w:color w:val="0D0A0B"/>
          <w:sz w:val="18"/>
          <w:szCs w:val="18"/>
        </w:rPr>
        <w:t> might be kept set all the time.</w:t>
      </w:r>
    </w:p>
    <w:p w:rsidR="000F0D96" w:rsidRPr="002C765E" w:rsidRDefault="000F0D96" w:rsidP="002C765E">
      <w:pPr>
        <w:pStyle w:val="title"/>
        <w:numPr>
          <w:ilvl w:val="0"/>
          <w:numId w:val="4"/>
        </w:numPr>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Build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start the build, type: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(Remember to use </w:t>
      </w:r>
      <w:r w:rsidRPr="002C765E">
        <w:rPr>
          <w:rStyle w:val="HTML1"/>
          <w:rFonts w:ascii="Arial" w:hAnsi="Arial" w:cs="Arial"/>
          <w:color w:val="0D0A0B"/>
          <w:sz w:val="18"/>
          <w:szCs w:val="18"/>
        </w:rPr>
        <w:t>GNU</w:t>
      </w:r>
      <w:r w:rsidRPr="002C765E">
        <w:rPr>
          <w:rFonts w:ascii="Arial" w:hAnsi="Arial" w:cs="Arial"/>
          <w:color w:val="0D0A0B"/>
          <w:sz w:val="18"/>
          <w:szCs w:val="18"/>
        </w:rPr>
        <w:t> </w:t>
      </w:r>
      <w:r w:rsidRPr="002C765E">
        <w:rPr>
          <w:rStyle w:val="application"/>
          <w:rFonts w:ascii="Arial" w:hAnsi="Arial" w:cs="Arial"/>
          <w:color w:val="0D0A0B"/>
          <w:sz w:val="18"/>
          <w:szCs w:val="18"/>
        </w:rPr>
        <w:t>make</w:t>
      </w:r>
      <w:r w:rsidRPr="002C765E">
        <w:rPr>
          <w:rFonts w:ascii="Arial" w:hAnsi="Arial" w:cs="Arial"/>
          <w:color w:val="0D0A0B"/>
          <w:sz w:val="18"/>
          <w:szCs w:val="18"/>
        </w:rPr>
        <w:t>.) The build will take a few minutes depending on your hardware. The last line displayed should be: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All of PostgreSQL successfully made. Ready to install.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want to build everything that can be built, including the documentation (HTML and man pages), and the additional modules (</w:t>
      </w:r>
      <w:r w:rsidRPr="002C765E">
        <w:rPr>
          <w:rStyle w:val="HTML0"/>
          <w:rFonts w:ascii="Courier New" w:hAnsi="Courier New" w:cs="Courier New"/>
          <w:color w:val="0D0A0B"/>
          <w:sz w:val="18"/>
          <w:szCs w:val="18"/>
        </w:rPr>
        <w:t>contrib</w:t>
      </w:r>
      <w:r w:rsidRPr="002C765E">
        <w:rPr>
          <w:rFonts w:ascii="Arial" w:hAnsi="Arial" w:cs="Arial"/>
          <w:color w:val="0D0A0B"/>
          <w:sz w:val="18"/>
          <w:szCs w:val="18"/>
        </w:rPr>
        <w:t>), type instead: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world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last line displayed should be: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PostgreSQL, contrib, and documentation successfully made. Ready to install.</w:t>
      </w:r>
    </w:p>
    <w:p w:rsidR="000F0D96" w:rsidRPr="002C765E" w:rsidRDefault="000F0D96" w:rsidP="002C765E">
      <w:pPr>
        <w:pStyle w:val="title"/>
        <w:numPr>
          <w:ilvl w:val="0"/>
          <w:numId w:val="4"/>
        </w:numPr>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Regression Tests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bookmarkStart w:id="24" w:name="id-1.6.3.7.2.3.2"/>
      <w:bookmarkEnd w:id="24"/>
      <w:r w:rsidRPr="002C765E">
        <w:rPr>
          <w:rFonts w:ascii="Arial" w:hAnsi="Arial" w:cs="Arial"/>
          <w:color w:val="0D0A0B"/>
          <w:sz w:val="18"/>
          <w:szCs w:val="18"/>
        </w:rPr>
        <w:t>If you want to test the newly built server before you install it, you can run the regression tests at this point. The regression tests are a test suite to verify that </w:t>
      </w:r>
      <w:r w:rsidRPr="002C765E">
        <w:rPr>
          <w:rStyle w:val="productname"/>
          <w:rFonts w:ascii="Arial" w:hAnsi="Arial" w:cs="Arial"/>
          <w:color w:val="0D0A0B"/>
          <w:sz w:val="18"/>
          <w:szCs w:val="18"/>
        </w:rPr>
        <w:t>PostgreSQL</w:t>
      </w:r>
      <w:r w:rsidRPr="002C765E">
        <w:rPr>
          <w:rFonts w:ascii="Arial" w:hAnsi="Arial" w:cs="Arial"/>
          <w:color w:val="0D0A0B"/>
          <w:sz w:val="18"/>
          <w:szCs w:val="18"/>
        </w:rPr>
        <w:t> runs on your machine in the way the developers expected it to. Type: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check</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won't work as root; do it as an unprivileged user.) </w:t>
      </w:r>
      <w:hyperlink r:id="rId29" w:tooltip="Chapter 32. Regression Tests" w:history="1">
        <w:r w:rsidRPr="002C765E">
          <w:rPr>
            <w:rStyle w:val="a6"/>
            <w:rFonts w:ascii="Arial" w:hAnsi="Arial" w:cs="Arial"/>
            <w:b/>
            <w:bCs/>
            <w:color w:val="840032"/>
            <w:sz w:val="18"/>
            <w:szCs w:val="18"/>
          </w:rPr>
          <w:t>Chapter 32</w:t>
        </w:r>
      </w:hyperlink>
      <w:r w:rsidRPr="002C765E">
        <w:rPr>
          <w:rFonts w:ascii="Arial" w:hAnsi="Arial" w:cs="Arial"/>
          <w:color w:val="0D0A0B"/>
          <w:sz w:val="18"/>
          <w:szCs w:val="18"/>
        </w:rPr>
        <w:t> contains detailed information about interpreting the test results. You can repeat this test at any later time by issuing the same command.</w:t>
      </w:r>
    </w:p>
    <w:p w:rsidR="000F0D96" w:rsidRPr="002C765E" w:rsidRDefault="000F0D96" w:rsidP="002C765E">
      <w:pPr>
        <w:pStyle w:val="title"/>
        <w:numPr>
          <w:ilvl w:val="0"/>
          <w:numId w:val="4"/>
        </w:numPr>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Installing the Files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are upgrading an existing system be sure to read </w:t>
      </w:r>
      <w:hyperlink r:id="rId30" w:tooltip="18.6. Upgrading a PostgreSQL Cluster" w:history="1">
        <w:r w:rsidRPr="002C765E">
          <w:rPr>
            <w:rStyle w:val="a6"/>
            <w:rFonts w:ascii="Arial" w:hAnsi="Arial" w:cs="Arial"/>
            <w:b/>
            <w:bCs/>
            <w:color w:val="840032"/>
            <w:sz w:val="18"/>
            <w:szCs w:val="18"/>
          </w:rPr>
          <w:t>Section 18.6</w:t>
        </w:r>
      </w:hyperlink>
      <w:r w:rsidRPr="002C765E">
        <w:rPr>
          <w:rFonts w:ascii="Arial" w:hAnsi="Arial" w:cs="Arial"/>
          <w:color w:val="0D0A0B"/>
          <w:sz w:val="18"/>
          <w:szCs w:val="18"/>
        </w:rPr>
        <w:t> which has instructions about upgrading a cluster.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install </w:t>
      </w:r>
      <w:r w:rsidRPr="002C765E">
        <w:rPr>
          <w:rStyle w:val="productname"/>
          <w:rFonts w:ascii="Arial" w:hAnsi="Arial" w:cs="Arial"/>
          <w:color w:val="0D0A0B"/>
          <w:sz w:val="18"/>
          <w:szCs w:val="18"/>
        </w:rPr>
        <w:t>PostgreSQL</w:t>
      </w:r>
      <w:r w:rsidRPr="002C765E">
        <w:rPr>
          <w:rFonts w:ascii="Arial" w:hAnsi="Arial" w:cs="Arial"/>
          <w:color w:val="0D0A0B"/>
          <w:sz w:val="18"/>
          <w:szCs w:val="18"/>
        </w:rPr>
        <w:t> enter: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install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will install files into the directories that were specified in </w:t>
      </w:r>
      <w:hyperlink r:id="rId31" w:anchor="CONFIGURE" w:tooltip="Configuration" w:history="1">
        <w:r w:rsidRPr="002C765E">
          <w:rPr>
            <w:rStyle w:val="a6"/>
            <w:rFonts w:ascii="Arial" w:hAnsi="Arial" w:cs="Arial"/>
            <w:b/>
            <w:bCs/>
            <w:color w:val="840032"/>
            <w:sz w:val="18"/>
            <w:szCs w:val="18"/>
          </w:rPr>
          <w:t>Step 1</w:t>
        </w:r>
      </w:hyperlink>
      <w:r w:rsidRPr="002C765E">
        <w:rPr>
          <w:rFonts w:ascii="Arial" w:hAnsi="Arial" w:cs="Arial"/>
          <w:color w:val="0D0A0B"/>
          <w:sz w:val="18"/>
          <w:szCs w:val="18"/>
        </w:rPr>
        <w:t>. Make sure that you have appropriate permissions to write into that area. Normally you need to do this step as root. Alternatively, you can create the target directories in advance and arrange for appropriate permissions to be granted.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install the documentation (HTML and man pages), enter: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lastRenderedPageBreak/>
        <w:t>make install-docs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built the world above, type instead: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install-world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also installs the documentation.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can use </w:t>
      </w:r>
      <w:r w:rsidRPr="002C765E">
        <w:rPr>
          <w:rStyle w:val="HTML0"/>
          <w:rFonts w:ascii="Courier New" w:hAnsi="Courier New" w:cs="Courier New"/>
          <w:color w:val="0D0A0B"/>
          <w:sz w:val="18"/>
          <w:szCs w:val="18"/>
        </w:rPr>
        <w:t>make install-strip</w:t>
      </w:r>
      <w:r w:rsidRPr="002C765E">
        <w:rPr>
          <w:rFonts w:ascii="Arial" w:hAnsi="Arial" w:cs="Arial"/>
          <w:color w:val="0D0A0B"/>
          <w:sz w:val="18"/>
          <w:szCs w:val="18"/>
        </w:rPr>
        <w:t> instead of </w:t>
      </w:r>
      <w:r w:rsidRPr="002C765E">
        <w:rPr>
          <w:rStyle w:val="HTML0"/>
          <w:rFonts w:ascii="Courier New" w:hAnsi="Courier New" w:cs="Courier New"/>
          <w:color w:val="0D0A0B"/>
          <w:sz w:val="18"/>
          <w:szCs w:val="18"/>
        </w:rPr>
        <w:t>make install</w:t>
      </w:r>
      <w:r w:rsidRPr="002C765E">
        <w:rPr>
          <w:rFonts w:ascii="Arial" w:hAnsi="Arial" w:cs="Arial"/>
          <w:color w:val="0D0A0B"/>
          <w:sz w:val="18"/>
          <w:szCs w:val="18"/>
        </w:rPr>
        <w:t> to strip the executable files and libraries as they are installed. This will save some space. If you built with debugging support, stripping will effectively remove the debugging support, so it should only be done if debugging is no longer needed. </w:t>
      </w:r>
      <w:r w:rsidRPr="002C765E">
        <w:rPr>
          <w:rStyle w:val="HTML0"/>
          <w:rFonts w:ascii="Courier New" w:hAnsi="Courier New" w:cs="Courier New"/>
          <w:color w:val="0D0A0B"/>
          <w:sz w:val="18"/>
          <w:szCs w:val="18"/>
        </w:rPr>
        <w:t>install-strip</w:t>
      </w:r>
      <w:r w:rsidRPr="002C765E">
        <w:rPr>
          <w:rFonts w:ascii="Arial" w:hAnsi="Arial" w:cs="Arial"/>
          <w:color w:val="0D0A0B"/>
          <w:sz w:val="18"/>
          <w:szCs w:val="18"/>
        </w:rPr>
        <w:t> tries to do a reasonable job saving space, but it does not have perfect knowledge of how to strip every unneeded byte from an executable file, so if you want to save all the disk space you possibly can, you will have to do manual work.</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standard installation provides all the header files needed for client application development as well as for server-side program development, such as custom functions or data types written in C. (Prior 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8.0, a separate </w:t>
      </w:r>
      <w:r w:rsidRPr="002C765E">
        <w:rPr>
          <w:rStyle w:val="HTML0"/>
          <w:rFonts w:ascii="Courier New" w:hAnsi="Courier New" w:cs="Courier New"/>
          <w:color w:val="0D0A0B"/>
          <w:sz w:val="18"/>
          <w:szCs w:val="18"/>
        </w:rPr>
        <w:t>make install-all-headers</w:t>
      </w:r>
      <w:r w:rsidRPr="002C765E">
        <w:rPr>
          <w:rFonts w:ascii="Arial" w:hAnsi="Arial" w:cs="Arial"/>
          <w:color w:val="0D0A0B"/>
          <w:sz w:val="18"/>
          <w:szCs w:val="18"/>
        </w:rPr>
        <w:t> command was needed for the latter, but this step has been folded into the standard install.)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a8"/>
          <w:rFonts w:ascii="Arial" w:hAnsi="Arial" w:cs="Arial"/>
          <w:color w:val="0D0A0B"/>
          <w:sz w:val="18"/>
          <w:szCs w:val="18"/>
        </w:rPr>
        <w:t>Client-only installation: </w:t>
      </w:r>
      <w:r w:rsidRPr="002C765E">
        <w:rPr>
          <w:rFonts w:ascii="Arial" w:hAnsi="Arial" w:cs="Arial"/>
          <w:color w:val="0D0A0B"/>
          <w:sz w:val="18"/>
          <w:szCs w:val="18"/>
        </w:rPr>
        <w:t> If you want to install only the client applications and interface libraries, then you can use these commands: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-C src/bin install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-C src/include install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-C src/interfaces install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make -C doc install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src/bin</w:t>
      </w:r>
      <w:r w:rsidRPr="002C765E">
        <w:rPr>
          <w:rFonts w:ascii="Arial" w:hAnsi="Arial" w:cs="Arial"/>
          <w:color w:val="0D0A0B"/>
          <w:sz w:val="18"/>
          <w:szCs w:val="18"/>
        </w:rPr>
        <w:t> has a few binaries for server-only use, but they are small.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Uninstallation: </w:t>
      </w:r>
      <w:r w:rsidRPr="002C765E">
        <w:rPr>
          <w:rFonts w:ascii="Arial" w:hAnsi="Arial" w:cs="Arial"/>
          <w:color w:val="0D0A0B"/>
          <w:sz w:val="18"/>
          <w:szCs w:val="18"/>
        </w:rPr>
        <w:t> To undo the installation use the command </w:t>
      </w:r>
      <w:r w:rsidRPr="002C765E">
        <w:rPr>
          <w:rStyle w:val="HTML0"/>
          <w:rFonts w:ascii="Courier New" w:hAnsi="Courier New" w:cs="Courier New"/>
          <w:color w:val="0D0A0B"/>
          <w:sz w:val="18"/>
          <w:szCs w:val="18"/>
        </w:rPr>
        <w:t>make uninstall</w:t>
      </w:r>
      <w:r w:rsidRPr="002C765E">
        <w:rPr>
          <w:rFonts w:ascii="Arial" w:hAnsi="Arial" w:cs="Arial"/>
          <w:color w:val="0D0A0B"/>
          <w:sz w:val="18"/>
          <w:szCs w:val="18"/>
        </w:rPr>
        <w:t>. However, this will not remove any created directories.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Cleaning: </w:t>
      </w:r>
      <w:r w:rsidRPr="002C765E">
        <w:rPr>
          <w:rFonts w:ascii="Arial" w:hAnsi="Arial" w:cs="Arial"/>
          <w:color w:val="0D0A0B"/>
          <w:sz w:val="18"/>
          <w:szCs w:val="18"/>
        </w:rPr>
        <w:t> After the installation you can free disk space by removing the built files from the source tree with the command </w:t>
      </w:r>
      <w:r w:rsidRPr="002C765E">
        <w:rPr>
          <w:rStyle w:val="HTML0"/>
          <w:rFonts w:ascii="Courier New" w:hAnsi="Courier New" w:cs="Courier New"/>
          <w:color w:val="0D0A0B"/>
          <w:sz w:val="18"/>
          <w:szCs w:val="18"/>
        </w:rPr>
        <w:t>make clean</w:t>
      </w:r>
      <w:r w:rsidRPr="002C765E">
        <w:rPr>
          <w:rFonts w:ascii="Arial" w:hAnsi="Arial" w:cs="Arial"/>
          <w:color w:val="0D0A0B"/>
          <w:sz w:val="18"/>
          <w:szCs w:val="18"/>
        </w:rPr>
        <w:t>. This will preserve the files made by the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program, so that you can rebuild everything with </w:t>
      </w:r>
      <w:r w:rsidRPr="002C765E">
        <w:rPr>
          <w:rStyle w:val="HTML0"/>
          <w:rFonts w:ascii="Courier New" w:hAnsi="Courier New" w:cs="Courier New"/>
          <w:color w:val="0D0A0B"/>
          <w:sz w:val="18"/>
          <w:szCs w:val="18"/>
        </w:rPr>
        <w:t>make</w:t>
      </w:r>
      <w:r w:rsidRPr="002C765E">
        <w:rPr>
          <w:rFonts w:ascii="Arial" w:hAnsi="Arial" w:cs="Arial"/>
          <w:color w:val="0D0A0B"/>
          <w:sz w:val="18"/>
          <w:szCs w:val="18"/>
        </w:rPr>
        <w:t> later on. To reset the source tree to the state in which it was distributed, use </w:t>
      </w:r>
      <w:r w:rsidRPr="002C765E">
        <w:rPr>
          <w:rStyle w:val="HTML0"/>
          <w:rFonts w:ascii="Courier New" w:hAnsi="Courier New" w:cs="Courier New"/>
          <w:color w:val="0D0A0B"/>
          <w:sz w:val="18"/>
          <w:szCs w:val="18"/>
        </w:rPr>
        <w:t>make distclean</w:t>
      </w:r>
      <w:r w:rsidRPr="002C765E">
        <w:rPr>
          <w:rFonts w:ascii="Arial" w:hAnsi="Arial" w:cs="Arial"/>
          <w:color w:val="0D0A0B"/>
          <w:sz w:val="18"/>
          <w:szCs w:val="18"/>
        </w:rPr>
        <w:t>. If you are going to build for several platforms within the same source tree you must do this and re-configure for each platform. (Alternatively, use a separate build tree for each platform, so that the source tree remains unmodified.)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perform a build and then discover that your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options were wrong, or if you change anything that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investigates (for example, software upgrades), then it's a good idea to do </w:t>
      </w:r>
      <w:r w:rsidRPr="002C765E">
        <w:rPr>
          <w:rStyle w:val="HTML0"/>
          <w:rFonts w:ascii="Courier New" w:hAnsi="Courier New" w:cs="Courier New"/>
          <w:color w:val="0D0A0B"/>
          <w:sz w:val="18"/>
          <w:szCs w:val="18"/>
        </w:rPr>
        <w:t>make distclean</w:t>
      </w:r>
      <w:r w:rsidRPr="002C765E">
        <w:rPr>
          <w:rFonts w:ascii="Arial" w:hAnsi="Arial" w:cs="Arial"/>
          <w:color w:val="0D0A0B"/>
          <w:sz w:val="18"/>
          <w:szCs w:val="18"/>
        </w:rPr>
        <w:t> before reconfiguring and rebuilding. Without this, your changes in configuration choices might not propagate everywhere they need to.</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16.5. Post-Installation Setup</w:t>
      </w:r>
    </w:p>
    <w:p w:rsidR="000F0D96" w:rsidRPr="002C765E" w:rsidRDefault="000F0D96" w:rsidP="002C765E">
      <w:pPr>
        <w:shd w:val="clear" w:color="auto" w:fill="FFFFFF"/>
        <w:rPr>
          <w:rFonts w:ascii="Arial" w:hAnsi="Arial" w:cs="Arial"/>
          <w:b/>
          <w:bCs/>
          <w:color w:val="0D0A0B"/>
          <w:sz w:val="18"/>
          <w:szCs w:val="18"/>
        </w:rPr>
      </w:pPr>
      <w:hyperlink r:id="rId32" w:anchor="id-1.6.3.8.2" w:history="1">
        <w:r w:rsidRPr="002C765E">
          <w:rPr>
            <w:rStyle w:val="a6"/>
            <w:rFonts w:ascii="Arial" w:hAnsi="Arial" w:cs="Arial"/>
            <w:b/>
            <w:bCs/>
            <w:color w:val="840032"/>
            <w:sz w:val="18"/>
            <w:szCs w:val="18"/>
          </w:rPr>
          <w:t>16.5.1. Shared Libraries</w:t>
        </w:r>
      </w:hyperlink>
    </w:p>
    <w:p w:rsidR="000F0D96" w:rsidRPr="002C765E" w:rsidRDefault="000F0D96" w:rsidP="002C765E">
      <w:pPr>
        <w:shd w:val="clear" w:color="auto" w:fill="FFFFFF"/>
        <w:rPr>
          <w:rFonts w:ascii="Arial" w:hAnsi="Arial" w:cs="Arial"/>
          <w:b/>
          <w:bCs/>
          <w:color w:val="0D0A0B"/>
          <w:sz w:val="18"/>
          <w:szCs w:val="18"/>
        </w:rPr>
      </w:pPr>
      <w:hyperlink r:id="rId33" w:anchor="id-1.6.3.8.3" w:history="1">
        <w:r w:rsidRPr="002C765E">
          <w:rPr>
            <w:rStyle w:val="a6"/>
            <w:rFonts w:ascii="Arial" w:hAnsi="Arial" w:cs="Arial"/>
            <w:b/>
            <w:bCs/>
            <w:color w:val="840032"/>
            <w:sz w:val="18"/>
            <w:szCs w:val="18"/>
          </w:rPr>
          <w:t>16.5.2. Environment Variables</w:t>
        </w:r>
      </w:hyperlink>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16.5.1. Shared Libraries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25" w:name="id-1.6.3.8.2.2"/>
      <w:bookmarkEnd w:id="25"/>
      <w:r w:rsidRPr="002C765E">
        <w:rPr>
          <w:rFonts w:ascii="Arial" w:hAnsi="Arial" w:cs="Arial"/>
          <w:color w:val="0D0A0B"/>
          <w:sz w:val="18"/>
          <w:szCs w:val="18"/>
        </w:rPr>
        <w:t>On some systems with shared libraries you need to tell the system how to find the newly installed shared libraries. The systems on which this is </w:t>
      </w:r>
      <w:r w:rsidRPr="002C765E">
        <w:rPr>
          <w:rStyle w:val="a7"/>
          <w:rFonts w:ascii="Arial" w:hAnsi="Arial" w:cs="Arial"/>
          <w:color w:val="0D0A0B"/>
          <w:sz w:val="18"/>
          <w:szCs w:val="18"/>
        </w:rPr>
        <w:t>not</w:t>
      </w:r>
      <w:r w:rsidRPr="002C765E">
        <w:rPr>
          <w:rFonts w:ascii="Arial" w:hAnsi="Arial" w:cs="Arial"/>
          <w:color w:val="0D0A0B"/>
          <w:sz w:val="18"/>
          <w:szCs w:val="18"/>
        </w:rPr>
        <w:t> necessary include </w:t>
      </w:r>
      <w:r w:rsidRPr="002C765E">
        <w:rPr>
          <w:rStyle w:val="systemitem"/>
          <w:rFonts w:ascii="Arial" w:hAnsi="Arial" w:cs="Arial"/>
          <w:color w:val="0D0A0B"/>
          <w:sz w:val="18"/>
          <w:szCs w:val="18"/>
        </w:rPr>
        <w:t>FreeBSD</w:t>
      </w:r>
      <w:r w:rsidRPr="002C765E">
        <w:rPr>
          <w:rFonts w:ascii="Arial" w:hAnsi="Arial" w:cs="Arial"/>
          <w:color w:val="0D0A0B"/>
          <w:sz w:val="18"/>
          <w:szCs w:val="18"/>
        </w:rPr>
        <w:t>, </w:t>
      </w:r>
      <w:r w:rsidRPr="002C765E">
        <w:rPr>
          <w:rStyle w:val="systemitem"/>
          <w:rFonts w:ascii="Arial" w:hAnsi="Arial" w:cs="Arial"/>
          <w:color w:val="0D0A0B"/>
          <w:sz w:val="18"/>
          <w:szCs w:val="18"/>
        </w:rPr>
        <w:t>HP-UX</w:t>
      </w:r>
      <w:r w:rsidRPr="002C765E">
        <w:rPr>
          <w:rFonts w:ascii="Arial" w:hAnsi="Arial" w:cs="Arial"/>
          <w:color w:val="0D0A0B"/>
          <w:sz w:val="18"/>
          <w:szCs w:val="18"/>
        </w:rPr>
        <w:t>, </w:t>
      </w:r>
      <w:r w:rsidRPr="002C765E">
        <w:rPr>
          <w:rStyle w:val="systemitem"/>
          <w:rFonts w:ascii="Arial" w:hAnsi="Arial" w:cs="Arial"/>
          <w:color w:val="0D0A0B"/>
          <w:sz w:val="18"/>
          <w:szCs w:val="18"/>
        </w:rPr>
        <w:t>Linux</w:t>
      </w:r>
      <w:r w:rsidRPr="002C765E">
        <w:rPr>
          <w:rFonts w:ascii="Arial" w:hAnsi="Arial" w:cs="Arial"/>
          <w:color w:val="0D0A0B"/>
          <w:sz w:val="18"/>
          <w:szCs w:val="18"/>
        </w:rPr>
        <w:t>, </w:t>
      </w:r>
      <w:r w:rsidRPr="002C765E">
        <w:rPr>
          <w:rStyle w:val="systemitem"/>
          <w:rFonts w:ascii="Arial" w:hAnsi="Arial" w:cs="Arial"/>
          <w:color w:val="0D0A0B"/>
          <w:sz w:val="18"/>
          <w:szCs w:val="18"/>
        </w:rPr>
        <w:t>NetBSD</w:t>
      </w:r>
      <w:r w:rsidRPr="002C765E">
        <w:rPr>
          <w:rFonts w:ascii="Arial" w:hAnsi="Arial" w:cs="Arial"/>
          <w:color w:val="0D0A0B"/>
          <w:sz w:val="18"/>
          <w:szCs w:val="18"/>
        </w:rPr>
        <w:t>, </w:t>
      </w:r>
      <w:r w:rsidRPr="002C765E">
        <w:rPr>
          <w:rStyle w:val="systemitem"/>
          <w:rFonts w:ascii="Arial" w:hAnsi="Arial" w:cs="Arial"/>
          <w:color w:val="0D0A0B"/>
          <w:sz w:val="18"/>
          <w:szCs w:val="18"/>
        </w:rPr>
        <w:t>OpenBSD</w:t>
      </w:r>
      <w:r w:rsidRPr="002C765E">
        <w:rPr>
          <w:rFonts w:ascii="Arial" w:hAnsi="Arial" w:cs="Arial"/>
          <w:color w:val="0D0A0B"/>
          <w:sz w:val="18"/>
          <w:szCs w:val="18"/>
        </w:rPr>
        <w:t>, and </w:t>
      </w:r>
      <w:r w:rsidRPr="002C765E">
        <w:rPr>
          <w:rStyle w:val="systemitem"/>
          <w:rFonts w:ascii="Arial" w:hAnsi="Arial" w:cs="Arial"/>
          <w:color w:val="0D0A0B"/>
          <w:sz w:val="18"/>
          <w:szCs w:val="18"/>
        </w:rPr>
        <w:t>Solaris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method to set the shared library search path varies between platforms, but the most widely-used method is to set the environment variable </w:t>
      </w:r>
      <w:r w:rsidRPr="002C765E">
        <w:rPr>
          <w:rStyle w:val="HTML0"/>
          <w:rFonts w:ascii="Courier New" w:hAnsi="Courier New" w:cs="Courier New"/>
          <w:color w:val="0D0A0B"/>
          <w:sz w:val="18"/>
          <w:szCs w:val="18"/>
        </w:rPr>
        <w:t>LD_LIBRARY_PATH</w:t>
      </w:r>
      <w:r w:rsidRPr="002C765E">
        <w:rPr>
          <w:rFonts w:ascii="Arial" w:hAnsi="Arial" w:cs="Arial"/>
          <w:color w:val="0D0A0B"/>
          <w:sz w:val="18"/>
          <w:szCs w:val="18"/>
        </w:rPr>
        <w:t> like so: In Bourne shells (</w:t>
      </w:r>
      <w:r w:rsidRPr="002C765E">
        <w:rPr>
          <w:rStyle w:val="HTML0"/>
          <w:rFonts w:ascii="Courier New" w:hAnsi="Courier New" w:cs="Courier New"/>
          <w:color w:val="0D0A0B"/>
          <w:sz w:val="18"/>
          <w:szCs w:val="18"/>
        </w:rPr>
        <w:t>sh</w:t>
      </w:r>
      <w:r w:rsidRPr="002C765E">
        <w:rPr>
          <w:rFonts w:ascii="Arial" w:hAnsi="Arial" w:cs="Arial"/>
          <w:color w:val="0D0A0B"/>
          <w:sz w:val="18"/>
          <w:szCs w:val="18"/>
        </w:rPr>
        <w:t>, </w:t>
      </w:r>
      <w:r w:rsidRPr="002C765E">
        <w:rPr>
          <w:rStyle w:val="HTML0"/>
          <w:rFonts w:ascii="Courier New" w:hAnsi="Courier New" w:cs="Courier New"/>
          <w:color w:val="0D0A0B"/>
          <w:sz w:val="18"/>
          <w:szCs w:val="18"/>
        </w:rPr>
        <w:t>ksh</w:t>
      </w:r>
      <w:r w:rsidRPr="002C765E">
        <w:rPr>
          <w:rFonts w:ascii="Arial" w:hAnsi="Arial" w:cs="Arial"/>
          <w:color w:val="0D0A0B"/>
          <w:sz w:val="18"/>
          <w:szCs w:val="18"/>
        </w:rPr>
        <w:t>, </w:t>
      </w:r>
      <w:r w:rsidRPr="002C765E">
        <w:rPr>
          <w:rStyle w:val="HTML0"/>
          <w:rFonts w:ascii="Courier New" w:hAnsi="Courier New" w:cs="Courier New"/>
          <w:color w:val="0D0A0B"/>
          <w:sz w:val="18"/>
          <w:szCs w:val="18"/>
        </w:rPr>
        <w:t>bash</w:t>
      </w:r>
      <w:r w:rsidRPr="002C765E">
        <w:rPr>
          <w:rFonts w:ascii="Arial" w:hAnsi="Arial" w:cs="Arial"/>
          <w:color w:val="0D0A0B"/>
          <w:sz w:val="18"/>
          <w:szCs w:val="18"/>
        </w:rPr>
        <w:t>, </w:t>
      </w:r>
      <w:r w:rsidRPr="002C765E">
        <w:rPr>
          <w:rStyle w:val="HTML0"/>
          <w:rFonts w:ascii="Courier New" w:hAnsi="Courier New" w:cs="Courier New"/>
          <w:color w:val="0D0A0B"/>
          <w:sz w:val="18"/>
          <w:szCs w:val="18"/>
        </w:rPr>
        <w:t>zsh</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LD_LIBRARY_PATH=/usr/local/pgsql/lib</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export LD_LIBRARY_PATH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or in </w:t>
      </w:r>
      <w:r w:rsidRPr="002C765E">
        <w:rPr>
          <w:rStyle w:val="HTML0"/>
          <w:rFonts w:ascii="Courier New" w:hAnsi="Courier New" w:cs="Courier New"/>
          <w:color w:val="0D0A0B"/>
          <w:sz w:val="18"/>
          <w:szCs w:val="18"/>
        </w:rPr>
        <w:t>csh</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tcsh</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setenv LD_LIBRARY_PATH /usr/local/pgsql/lib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Replace </w:t>
      </w:r>
      <w:r w:rsidRPr="002C765E">
        <w:rPr>
          <w:rStyle w:val="HTML0"/>
          <w:rFonts w:ascii="Courier New" w:hAnsi="Courier New" w:cs="Courier New"/>
          <w:color w:val="0D0A0B"/>
          <w:sz w:val="18"/>
          <w:szCs w:val="18"/>
        </w:rPr>
        <w:t>/usr/local/pgsql/lib</w:t>
      </w:r>
      <w:r w:rsidRPr="002C765E">
        <w:rPr>
          <w:rFonts w:ascii="Arial" w:hAnsi="Arial" w:cs="Arial"/>
          <w:color w:val="0D0A0B"/>
          <w:sz w:val="18"/>
          <w:szCs w:val="18"/>
        </w:rPr>
        <w:t> with whatever you set </w:t>
      </w:r>
      <w:r w:rsidRPr="002C765E">
        <w:rPr>
          <w:rStyle w:val="HTML0"/>
          <w:rFonts w:ascii="Courier New" w:hAnsi="Courier New" w:cs="Courier New"/>
          <w:color w:val="0D0A0B"/>
          <w:sz w:val="18"/>
          <w:szCs w:val="18"/>
        </w:rPr>
        <w:t>--libdir</w:t>
      </w:r>
      <w:r w:rsidRPr="002C765E">
        <w:rPr>
          <w:rFonts w:ascii="Arial" w:hAnsi="Arial" w:cs="Arial"/>
          <w:color w:val="0D0A0B"/>
          <w:sz w:val="18"/>
          <w:szCs w:val="18"/>
        </w:rPr>
        <w:t> to in </w:t>
      </w:r>
      <w:hyperlink r:id="rId34" w:anchor="CONFIGURE" w:tooltip="Configuration" w:history="1">
        <w:r w:rsidRPr="002C765E">
          <w:rPr>
            <w:rStyle w:val="a6"/>
            <w:rFonts w:ascii="Arial" w:hAnsi="Arial" w:cs="Arial"/>
            <w:b/>
            <w:bCs/>
            <w:color w:val="840032"/>
            <w:sz w:val="18"/>
            <w:szCs w:val="18"/>
          </w:rPr>
          <w:t>Step 1</w:t>
        </w:r>
      </w:hyperlink>
      <w:r w:rsidRPr="002C765E">
        <w:rPr>
          <w:rFonts w:ascii="Arial" w:hAnsi="Arial" w:cs="Arial"/>
          <w:color w:val="0D0A0B"/>
          <w:sz w:val="18"/>
          <w:szCs w:val="18"/>
        </w:rPr>
        <w:t>. You should put these commands into a shell start-up file such as </w:t>
      </w:r>
      <w:r w:rsidRPr="002C765E">
        <w:rPr>
          <w:rStyle w:val="HTML0"/>
          <w:rFonts w:ascii="Courier New" w:hAnsi="Courier New" w:cs="Courier New"/>
          <w:color w:val="0D0A0B"/>
          <w:sz w:val="18"/>
          <w:szCs w:val="18"/>
        </w:rPr>
        <w:t>/etc/profile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~/.bash_profile</w:t>
      </w:r>
      <w:r w:rsidRPr="002C765E">
        <w:rPr>
          <w:rFonts w:ascii="Arial" w:hAnsi="Arial" w:cs="Arial"/>
          <w:color w:val="0D0A0B"/>
          <w:sz w:val="18"/>
          <w:szCs w:val="18"/>
        </w:rPr>
        <w:t>. Some good information about the caveats associated with this method can be found at </w:t>
      </w:r>
      <w:hyperlink r:id="rId35" w:tgtFrame="_top" w:history="1">
        <w:r w:rsidRPr="002C765E">
          <w:rPr>
            <w:rStyle w:val="a6"/>
            <w:rFonts w:ascii="Arial" w:hAnsi="Arial" w:cs="Arial"/>
            <w:b/>
            <w:bCs/>
            <w:color w:val="840032"/>
            <w:sz w:val="18"/>
            <w:szCs w:val="18"/>
          </w:rPr>
          <w:t>http://xahlee.org/UnixResource_dir/_/ldpath.html</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some systems it might be preferable to set the environment variable </w:t>
      </w:r>
      <w:r w:rsidRPr="002C765E">
        <w:rPr>
          <w:rStyle w:val="HTML0"/>
          <w:rFonts w:ascii="Courier New" w:hAnsi="Courier New" w:cs="Courier New"/>
          <w:color w:val="0D0A0B"/>
          <w:sz w:val="18"/>
          <w:szCs w:val="18"/>
        </w:rPr>
        <w:t>LD_RUN_PATH</w:t>
      </w:r>
      <w:r w:rsidRPr="002C765E">
        <w:rPr>
          <w:rFonts w:ascii="Arial" w:hAnsi="Arial" w:cs="Arial"/>
          <w:color w:val="0D0A0B"/>
          <w:sz w:val="18"/>
          <w:szCs w:val="18"/>
        </w:rPr>
        <w:t> </w:t>
      </w:r>
      <w:r w:rsidRPr="002C765E">
        <w:rPr>
          <w:rStyle w:val="a7"/>
          <w:rFonts w:ascii="Arial" w:hAnsi="Arial" w:cs="Arial"/>
          <w:color w:val="0D0A0B"/>
          <w:sz w:val="18"/>
          <w:szCs w:val="18"/>
        </w:rPr>
        <w:t>before</w:t>
      </w:r>
      <w:r w:rsidRPr="002C765E">
        <w:rPr>
          <w:rFonts w:ascii="Arial" w:hAnsi="Arial" w:cs="Arial"/>
          <w:color w:val="0D0A0B"/>
          <w:sz w:val="18"/>
          <w:szCs w:val="18"/>
        </w:rPr>
        <w:t> building.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systemitem"/>
          <w:rFonts w:ascii="Arial" w:hAnsi="Arial" w:cs="Arial"/>
          <w:color w:val="0D0A0B"/>
          <w:sz w:val="18"/>
          <w:szCs w:val="18"/>
        </w:rPr>
        <w:t>Cygwin</w:t>
      </w:r>
      <w:r w:rsidRPr="002C765E">
        <w:rPr>
          <w:rFonts w:ascii="Arial" w:hAnsi="Arial" w:cs="Arial"/>
          <w:color w:val="0D0A0B"/>
          <w:sz w:val="18"/>
          <w:szCs w:val="18"/>
        </w:rPr>
        <w:t>, put the library directory in the </w:t>
      </w:r>
      <w:r w:rsidRPr="002C765E">
        <w:rPr>
          <w:rStyle w:val="HTML0"/>
          <w:rFonts w:ascii="Courier New" w:hAnsi="Courier New" w:cs="Courier New"/>
          <w:color w:val="0D0A0B"/>
          <w:sz w:val="18"/>
          <w:szCs w:val="18"/>
        </w:rPr>
        <w:t>PATH</w:t>
      </w:r>
      <w:r w:rsidRPr="002C765E">
        <w:rPr>
          <w:rFonts w:ascii="Arial" w:hAnsi="Arial" w:cs="Arial"/>
          <w:color w:val="0D0A0B"/>
          <w:sz w:val="18"/>
          <w:szCs w:val="18"/>
        </w:rPr>
        <w:t> or move the </w:t>
      </w:r>
      <w:r w:rsidRPr="002C765E">
        <w:rPr>
          <w:rStyle w:val="HTML0"/>
          <w:rFonts w:ascii="Courier New" w:hAnsi="Courier New" w:cs="Courier New"/>
          <w:color w:val="0D0A0B"/>
          <w:sz w:val="18"/>
          <w:szCs w:val="18"/>
        </w:rPr>
        <w:t>.dll</w:t>
      </w:r>
      <w:r w:rsidRPr="002C765E">
        <w:rPr>
          <w:rFonts w:ascii="Arial" w:hAnsi="Arial" w:cs="Arial"/>
          <w:color w:val="0D0A0B"/>
          <w:sz w:val="18"/>
          <w:szCs w:val="18"/>
        </w:rPr>
        <w:t> files into the </w:t>
      </w:r>
      <w:r w:rsidRPr="002C765E">
        <w:rPr>
          <w:rStyle w:val="HTML0"/>
          <w:rFonts w:ascii="Courier New" w:hAnsi="Courier New" w:cs="Courier New"/>
          <w:color w:val="0D0A0B"/>
          <w:sz w:val="18"/>
          <w:szCs w:val="18"/>
        </w:rPr>
        <w:t>bin</w:t>
      </w:r>
      <w:r w:rsidRPr="002C765E">
        <w:rPr>
          <w:rFonts w:ascii="Arial" w:hAnsi="Arial" w:cs="Arial"/>
          <w:color w:val="0D0A0B"/>
          <w:sz w:val="18"/>
          <w:szCs w:val="18"/>
        </w:rPr>
        <w:t> 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in doubt, refer to the manual pages of your system (perhaps </w:t>
      </w:r>
      <w:r w:rsidRPr="002C765E">
        <w:rPr>
          <w:rStyle w:val="HTML0"/>
          <w:rFonts w:ascii="Courier New" w:hAnsi="Courier New" w:cs="Courier New"/>
          <w:color w:val="0D0A0B"/>
          <w:sz w:val="18"/>
          <w:szCs w:val="18"/>
        </w:rPr>
        <w:t>ld.so</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rld</w:t>
      </w:r>
      <w:r w:rsidRPr="002C765E">
        <w:rPr>
          <w:rFonts w:ascii="Arial" w:hAnsi="Arial" w:cs="Arial"/>
          <w:color w:val="0D0A0B"/>
          <w:sz w:val="18"/>
          <w:szCs w:val="18"/>
        </w:rPr>
        <w:t>). If you later get a message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psql: error in loading shared libraries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libpq.so.2.1: cannot open shared object file: No such file or 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then this step was necessary. Simply take care of it then.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26" w:name="id-1.6.3.8.2.8.1"/>
      <w:bookmarkEnd w:id="26"/>
      <w:r w:rsidRPr="002C765E">
        <w:rPr>
          <w:rFonts w:ascii="Arial" w:hAnsi="Arial" w:cs="Arial"/>
          <w:color w:val="0D0A0B"/>
          <w:sz w:val="18"/>
          <w:szCs w:val="18"/>
        </w:rPr>
        <w:t>If you are on </w:t>
      </w:r>
      <w:r w:rsidRPr="002C765E">
        <w:rPr>
          <w:rStyle w:val="systemitem"/>
          <w:rFonts w:ascii="Arial" w:hAnsi="Arial" w:cs="Arial"/>
          <w:color w:val="0D0A0B"/>
          <w:sz w:val="18"/>
          <w:szCs w:val="18"/>
        </w:rPr>
        <w:t>Linux</w:t>
      </w:r>
      <w:r w:rsidRPr="002C765E">
        <w:rPr>
          <w:rFonts w:ascii="Arial" w:hAnsi="Arial" w:cs="Arial"/>
          <w:color w:val="0D0A0B"/>
          <w:sz w:val="18"/>
          <w:szCs w:val="18"/>
        </w:rPr>
        <w:t> and you have root access, you can run: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/sbin/ldconfig /usr/local/pgsql/lib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(or equivalent directory) after installation to enable the run-time linker to find the shared libraries faster. Refer to the manual page of </w:t>
      </w:r>
      <w:r w:rsidRPr="002C765E">
        <w:rPr>
          <w:rStyle w:val="HTML0"/>
          <w:rFonts w:ascii="Courier New" w:hAnsi="Courier New" w:cs="Courier New"/>
          <w:color w:val="0D0A0B"/>
          <w:sz w:val="18"/>
          <w:szCs w:val="18"/>
        </w:rPr>
        <w:t>ldconfig</w:t>
      </w:r>
      <w:r w:rsidRPr="002C765E">
        <w:rPr>
          <w:rFonts w:ascii="Arial" w:hAnsi="Arial" w:cs="Arial"/>
          <w:color w:val="0D0A0B"/>
          <w:sz w:val="18"/>
          <w:szCs w:val="18"/>
        </w:rPr>
        <w:t> for more information. On </w:t>
      </w:r>
      <w:r w:rsidRPr="002C765E">
        <w:rPr>
          <w:rStyle w:val="systemitem"/>
          <w:rFonts w:ascii="Arial" w:hAnsi="Arial" w:cs="Arial"/>
          <w:color w:val="0D0A0B"/>
          <w:sz w:val="18"/>
          <w:szCs w:val="18"/>
        </w:rPr>
        <w:t>FreeBSD</w:t>
      </w:r>
      <w:r w:rsidRPr="002C765E">
        <w:rPr>
          <w:rFonts w:ascii="Arial" w:hAnsi="Arial" w:cs="Arial"/>
          <w:color w:val="0D0A0B"/>
          <w:sz w:val="18"/>
          <w:szCs w:val="18"/>
        </w:rPr>
        <w:t>, </w:t>
      </w:r>
      <w:r w:rsidRPr="002C765E">
        <w:rPr>
          <w:rStyle w:val="systemitem"/>
          <w:rFonts w:ascii="Arial" w:hAnsi="Arial" w:cs="Arial"/>
          <w:color w:val="0D0A0B"/>
          <w:sz w:val="18"/>
          <w:szCs w:val="18"/>
        </w:rPr>
        <w:t>NetBSD</w:t>
      </w:r>
      <w:r w:rsidRPr="002C765E">
        <w:rPr>
          <w:rFonts w:ascii="Arial" w:hAnsi="Arial" w:cs="Arial"/>
          <w:color w:val="0D0A0B"/>
          <w:sz w:val="18"/>
          <w:szCs w:val="18"/>
        </w:rPr>
        <w:t>, and </w:t>
      </w:r>
      <w:r w:rsidRPr="002C765E">
        <w:rPr>
          <w:rStyle w:val="systemitem"/>
          <w:rFonts w:ascii="Arial" w:hAnsi="Arial" w:cs="Arial"/>
          <w:color w:val="0D0A0B"/>
          <w:sz w:val="18"/>
          <w:szCs w:val="18"/>
        </w:rPr>
        <w:t>OpenBSD</w:t>
      </w:r>
      <w:r w:rsidRPr="002C765E">
        <w:rPr>
          <w:rFonts w:ascii="Arial" w:hAnsi="Arial" w:cs="Arial"/>
          <w:color w:val="0D0A0B"/>
          <w:sz w:val="18"/>
          <w:szCs w:val="18"/>
        </w:rPr>
        <w:t> the command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/sbin/ldconfig -m /usr/local/pgsql/lib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instead. Other systems are not known to have an equivalent command.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16.5.2. Environment Variables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27" w:name="id-1.6.3.8.3.2"/>
      <w:bookmarkEnd w:id="27"/>
      <w:r w:rsidRPr="002C765E">
        <w:rPr>
          <w:rFonts w:ascii="Arial" w:hAnsi="Arial" w:cs="Arial"/>
          <w:color w:val="0D0A0B"/>
          <w:sz w:val="18"/>
          <w:szCs w:val="18"/>
        </w:rPr>
        <w:t>If you installed into </w:t>
      </w:r>
      <w:r w:rsidRPr="002C765E">
        <w:rPr>
          <w:rStyle w:val="HTML0"/>
          <w:rFonts w:ascii="Courier New" w:hAnsi="Courier New" w:cs="Courier New"/>
          <w:color w:val="0D0A0B"/>
          <w:sz w:val="18"/>
          <w:szCs w:val="18"/>
        </w:rPr>
        <w:t>/usr/local/pgsql</w:t>
      </w:r>
      <w:r w:rsidRPr="002C765E">
        <w:rPr>
          <w:rFonts w:ascii="Arial" w:hAnsi="Arial" w:cs="Arial"/>
          <w:color w:val="0D0A0B"/>
          <w:sz w:val="18"/>
          <w:szCs w:val="18"/>
        </w:rPr>
        <w:t> or some other location that is not searched for programs by default, you should add </w:t>
      </w:r>
      <w:r w:rsidRPr="002C765E">
        <w:rPr>
          <w:rStyle w:val="HTML0"/>
          <w:rFonts w:ascii="Courier New" w:hAnsi="Courier New" w:cs="Courier New"/>
          <w:color w:val="0D0A0B"/>
          <w:sz w:val="18"/>
          <w:szCs w:val="18"/>
        </w:rPr>
        <w:t>/usr/local/pgsql/bin</w:t>
      </w:r>
      <w:r w:rsidRPr="002C765E">
        <w:rPr>
          <w:rFonts w:ascii="Arial" w:hAnsi="Arial" w:cs="Arial"/>
          <w:color w:val="0D0A0B"/>
          <w:sz w:val="18"/>
          <w:szCs w:val="18"/>
        </w:rPr>
        <w:t> (or whatever you set </w:t>
      </w:r>
      <w:r w:rsidRPr="002C765E">
        <w:rPr>
          <w:rStyle w:val="HTML0"/>
          <w:rFonts w:ascii="Courier New" w:hAnsi="Courier New" w:cs="Courier New"/>
          <w:color w:val="0D0A0B"/>
          <w:sz w:val="18"/>
          <w:szCs w:val="18"/>
        </w:rPr>
        <w:t>--bindir</w:t>
      </w:r>
      <w:r w:rsidRPr="002C765E">
        <w:rPr>
          <w:rFonts w:ascii="Arial" w:hAnsi="Arial" w:cs="Arial"/>
          <w:color w:val="0D0A0B"/>
          <w:sz w:val="18"/>
          <w:szCs w:val="18"/>
        </w:rPr>
        <w:t> to in </w:t>
      </w:r>
      <w:hyperlink r:id="rId36" w:anchor="CONFIGURE" w:tooltip="Configuration" w:history="1">
        <w:r w:rsidRPr="002C765E">
          <w:rPr>
            <w:rStyle w:val="a6"/>
            <w:rFonts w:ascii="Arial" w:hAnsi="Arial" w:cs="Arial"/>
            <w:b/>
            <w:bCs/>
            <w:color w:val="840032"/>
            <w:sz w:val="18"/>
            <w:szCs w:val="18"/>
          </w:rPr>
          <w:t>Step 1</w:t>
        </w:r>
      </w:hyperlink>
      <w:r w:rsidRPr="002C765E">
        <w:rPr>
          <w:rFonts w:ascii="Arial" w:hAnsi="Arial" w:cs="Arial"/>
          <w:color w:val="0D0A0B"/>
          <w:sz w:val="18"/>
          <w:szCs w:val="18"/>
        </w:rPr>
        <w:t>) into your </w:t>
      </w:r>
      <w:r w:rsidRPr="002C765E">
        <w:rPr>
          <w:rStyle w:val="HTML0"/>
          <w:rFonts w:ascii="Courier New" w:hAnsi="Courier New" w:cs="Courier New"/>
          <w:color w:val="0D0A0B"/>
          <w:sz w:val="18"/>
          <w:szCs w:val="18"/>
        </w:rPr>
        <w:t>PATH</w:t>
      </w:r>
      <w:r w:rsidRPr="002C765E">
        <w:rPr>
          <w:rFonts w:ascii="Arial" w:hAnsi="Arial" w:cs="Arial"/>
          <w:color w:val="0D0A0B"/>
          <w:sz w:val="18"/>
          <w:szCs w:val="18"/>
        </w:rPr>
        <w:t>. Strictly speaking, this is not necessary, but it will make the use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much more convenient.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do this, add the following to your shell start-up file, such as </w:t>
      </w:r>
      <w:r w:rsidRPr="002C765E">
        <w:rPr>
          <w:rStyle w:val="HTML0"/>
          <w:rFonts w:ascii="Courier New" w:hAnsi="Courier New" w:cs="Courier New"/>
          <w:color w:val="0D0A0B"/>
          <w:sz w:val="18"/>
          <w:szCs w:val="18"/>
        </w:rPr>
        <w:t>~/.bash_profile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/etc/profile</w:t>
      </w:r>
      <w:r w:rsidRPr="002C765E">
        <w:rPr>
          <w:rFonts w:ascii="Arial" w:hAnsi="Arial" w:cs="Arial"/>
          <w:color w:val="0D0A0B"/>
          <w:sz w:val="18"/>
          <w:szCs w:val="18"/>
        </w:rPr>
        <w:t>, if you want it to affect all users):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PATH=/usr/local/pgsql/bin:$PATH</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export PATH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are using </w:t>
      </w:r>
      <w:r w:rsidRPr="002C765E">
        <w:rPr>
          <w:rStyle w:val="HTML0"/>
          <w:rFonts w:ascii="Courier New" w:hAnsi="Courier New" w:cs="Courier New"/>
          <w:color w:val="0D0A0B"/>
          <w:sz w:val="18"/>
          <w:szCs w:val="18"/>
        </w:rPr>
        <w:t>csh</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tcsh</w:t>
      </w:r>
      <w:r w:rsidRPr="002C765E">
        <w:rPr>
          <w:rFonts w:ascii="Arial" w:hAnsi="Arial" w:cs="Arial"/>
          <w:color w:val="0D0A0B"/>
          <w:sz w:val="18"/>
          <w:szCs w:val="18"/>
        </w:rPr>
        <w:t>, then use this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set path = ( /usr/local/pgsql/bin $path )</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28" w:name="id-1.6.3.8.3.5.1"/>
      <w:bookmarkEnd w:id="28"/>
      <w:r w:rsidRPr="002C765E">
        <w:rPr>
          <w:rFonts w:ascii="Arial" w:hAnsi="Arial" w:cs="Arial"/>
          <w:color w:val="0D0A0B"/>
          <w:sz w:val="18"/>
          <w:szCs w:val="18"/>
        </w:rPr>
        <w:t>To enable your system to find the </w:t>
      </w:r>
      <w:r w:rsidRPr="002C765E">
        <w:rPr>
          <w:rStyle w:val="application"/>
          <w:rFonts w:ascii="Arial" w:hAnsi="Arial" w:cs="Arial"/>
          <w:color w:val="0D0A0B"/>
          <w:sz w:val="18"/>
          <w:szCs w:val="18"/>
        </w:rPr>
        <w:t>man</w:t>
      </w:r>
      <w:r w:rsidRPr="002C765E">
        <w:rPr>
          <w:rFonts w:ascii="Arial" w:hAnsi="Arial" w:cs="Arial"/>
          <w:color w:val="0D0A0B"/>
          <w:sz w:val="18"/>
          <w:szCs w:val="18"/>
        </w:rPr>
        <w:t> documentation, you need to add lines like the following to a shell start-up file unless you installed into a location that is searched by default: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MANPATH=/usr/local/pgsql/share/man:$MANPATH</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export MANPATH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environment variables </w:t>
      </w:r>
      <w:r w:rsidRPr="002C765E">
        <w:rPr>
          <w:rStyle w:val="HTML0"/>
          <w:rFonts w:ascii="Courier New" w:hAnsi="Courier New" w:cs="Courier New"/>
          <w:color w:val="0D0A0B"/>
          <w:sz w:val="18"/>
          <w:szCs w:val="18"/>
        </w:rPr>
        <w:t>PGHOST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PGPORT</w:t>
      </w:r>
      <w:r w:rsidRPr="002C765E">
        <w:rPr>
          <w:rFonts w:ascii="Arial" w:hAnsi="Arial" w:cs="Arial"/>
          <w:color w:val="0D0A0B"/>
          <w:sz w:val="18"/>
          <w:szCs w:val="18"/>
        </w:rPr>
        <w:t> specify to client applications the host and port of the database server, overriding the compiled-in defaults. If you are going to run client applications remotely then it is convenient if every user that plans to use the database sets </w:t>
      </w:r>
      <w:r w:rsidRPr="002C765E">
        <w:rPr>
          <w:rStyle w:val="HTML0"/>
          <w:rFonts w:ascii="Courier New" w:hAnsi="Courier New" w:cs="Courier New"/>
          <w:color w:val="0D0A0B"/>
          <w:sz w:val="18"/>
          <w:szCs w:val="18"/>
        </w:rPr>
        <w:t>PGHOST</w:t>
      </w:r>
      <w:r w:rsidRPr="002C765E">
        <w:rPr>
          <w:rFonts w:ascii="Arial" w:hAnsi="Arial" w:cs="Arial"/>
          <w:color w:val="0D0A0B"/>
          <w:sz w:val="18"/>
          <w:szCs w:val="18"/>
        </w:rPr>
        <w:t>. This is not required, however; the settings can be communicated via command line options to most client programs.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16.6. Supported Platforms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platform (that is, a CPU architecture and operating system combination) is considered supported by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xml:space="preserve"> development community if the code contains provisions to work on that platform and it has recently been verified to build and pass its regression tests on that platform. Currently, most testing </w:t>
      </w:r>
      <w:r w:rsidRPr="002C765E">
        <w:rPr>
          <w:rFonts w:ascii="Arial" w:hAnsi="Arial" w:cs="Arial"/>
          <w:color w:val="0D0A0B"/>
          <w:sz w:val="18"/>
          <w:szCs w:val="18"/>
        </w:rPr>
        <w:lastRenderedPageBreak/>
        <w:t>of platform compatibility is done automatically by test machines in the </w:t>
      </w:r>
      <w:hyperlink r:id="rId37" w:tgtFrame="_top" w:history="1">
        <w:r w:rsidRPr="002C765E">
          <w:rPr>
            <w:rStyle w:val="a6"/>
            <w:rFonts w:ascii="Arial" w:hAnsi="Arial" w:cs="Arial"/>
            <w:b/>
            <w:bCs/>
            <w:color w:val="840032"/>
            <w:sz w:val="18"/>
            <w:szCs w:val="18"/>
          </w:rPr>
          <w:t>PostgreSQL Build Farm</w:t>
        </w:r>
      </w:hyperlink>
      <w:r w:rsidRPr="002C765E">
        <w:rPr>
          <w:rFonts w:ascii="Arial" w:hAnsi="Arial" w:cs="Arial"/>
          <w:color w:val="0D0A0B"/>
          <w:sz w:val="18"/>
          <w:szCs w:val="18"/>
        </w:rPr>
        <w:t>. If you are interested in using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on a platform that is not represented in the build farm, but on which the code works or can be made to work, you are strongly encouraged to set up a build farm member machine so that continued compatibility can be assured.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general, </w:t>
      </w:r>
      <w:r w:rsidRPr="002C765E">
        <w:rPr>
          <w:rStyle w:val="productname"/>
          <w:rFonts w:ascii="Arial" w:hAnsi="Arial" w:cs="Arial"/>
          <w:color w:val="0D0A0B"/>
          <w:sz w:val="18"/>
          <w:szCs w:val="18"/>
        </w:rPr>
        <w:t>PostgreSQL</w:t>
      </w:r>
      <w:r w:rsidRPr="002C765E">
        <w:rPr>
          <w:rFonts w:ascii="Arial" w:hAnsi="Arial" w:cs="Arial"/>
          <w:color w:val="0D0A0B"/>
          <w:sz w:val="18"/>
          <w:szCs w:val="18"/>
        </w:rPr>
        <w:t> can be expected to work on these CPU architectures: x86, x86_64, IA64, PowerPC, PowerPC 64, S/390, S/390x, Sparc, Sparc 64, ARM, MIPS, MIPSEL, and PA-RISC. Code support exists for M68K, M32R, and VAX, but these architectures are not known to have been tested recently. It is often possible to build on an unsupported CPU type by configuring with </w:t>
      </w:r>
      <w:r w:rsidRPr="002C765E">
        <w:rPr>
          <w:rStyle w:val="HTML0"/>
          <w:rFonts w:ascii="Courier New" w:hAnsi="Courier New" w:cs="Courier New"/>
          <w:color w:val="0D0A0B"/>
          <w:sz w:val="18"/>
          <w:szCs w:val="18"/>
        </w:rPr>
        <w:t>--disable-spinlocks</w:t>
      </w:r>
      <w:r w:rsidRPr="002C765E">
        <w:rPr>
          <w:rFonts w:ascii="Arial" w:hAnsi="Arial" w:cs="Arial"/>
          <w:color w:val="0D0A0B"/>
          <w:sz w:val="18"/>
          <w:szCs w:val="18"/>
        </w:rPr>
        <w:t>, but performance will be poor.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can be expected to work on these operating systems: Linux (all recent distributions), Windows (Win2000 SP4 and later), FreeBSD, OpenBSD, NetBSD, macOS, AIX, HP/UX, and Solaris. Other Unix-like systems may also work but are not currently being tested. In most cases, all CPU architectures supported by a given operating system will work. Look in </w:t>
      </w:r>
      <w:hyperlink r:id="rId38" w:tooltip="16.7. Platform-specific Notes" w:history="1">
        <w:r w:rsidRPr="002C765E">
          <w:rPr>
            <w:rStyle w:val="a6"/>
            <w:rFonts w:ascii="Arial" w:hAnsi="Arial" w:cs="Arial"/>
            <w:b/>
            <w:bCs/>
            <w:color w:val="840032"/>
            <w:sz w:val="18"/>
            <w:szCs w:val="18"/>
          </w:rPr>
          <w:t>Section 16.7</w:t>
        </w:r>
      </w:hyperlink>
      <w:r w:rsidRPr="002C765E">
        <w:rPr>
          <w:rFonts w:ascii="Arial" w:hAnsi="Arial" w:cs="Arial"/>
          <w:color w:val="0D0A0B"/>
          <w:sz w:val="18"/>
          <w:szCs w:val="18"/>
        </w:rPr>
        <w:t> below to see if there is information specific to your operating system, particularly if using an older system.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have installation problems on a platform that is known to be supported according to recent build farm results, please report it to </w:t>
      </w:r>
      <w:r w:rsidRPr="002C765E">
        <w:rPr>
          <w:rStyle w:val="HTML0"/>
          <w:rFonts w:ascii="Courier New" w:hAnsi="Courier New" w:cs="Courier New"/>
          <w:color w:val="0D0A0B"/>
          <w:sz w:val="18"/>
          <w:szCs w:val="18"/>
        </w:rPr>
        <w:t>&lt;</w:t>
      </w:r>
      <w:hyperlink r:id="rId39" w:history="1">
        <w:r w:rsidRPr="002C765E">
          <w:rPr>
            <w:rStyle w:val="a6"/>
            <w:rFonts w:ascii="Courier New" w:hAnsi="Courier New" w:cs="Courier New"/>
            <w:b/>
            <w:bCs/>
            <w:color w:val="840032"/>
            <w:sz w:val="18"/>
            <w:szCs w:val="18"/>
          </w:rPr>
          <w:t>pgsql-bugs@lists.postgresql.org</w:t>
        </w:r>
      </w:hyperlink>
      <w:r w:rsidRPr="002C765E">
        <w:rPr>
          <w:rStyle w:val="HTML0"/>
          <w:rFonts w:ascii="Courier New" w:hAnsi="Courier New" w:cs="Courier New"/>
          <w:color w:val="0D0A0B"/>
          <w:sz w:val="18"/>
          <w:szCs w:val="18"/>
        </w:rPr>
        <w:t>&gt;</w:t>
      </w:r>
      <w:r w:rsidRPr="002C765E">
        <w:rPr>
          <w:rFonts w:ascii="Arial" w:hAnsi="Arial" w:cs="Arial"/>
          <w:color w:val="0D0A0B"/>
          <w:sz w:val="18"/>
          <w:szCs w:val="18"/>
        </w:rPr>
        <w:t>. If you are interested in porting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a new platform, </w:t>
      </w:r>
      <w:r w:rsidRPr="002C765E">
        <w:rPr>
          <w:rStyle w:val="HTML0"/>
          <w:rFonts w:ascii="Courier New" w:hAnsi="Courier New" w:cs="Courier New"/>
          <w:color w:val="0D0A0B"/>
          <w:sz w:val="18"/>
          <w:szCs w:val="18"/>
        </w:rPr>
        <w:t>&lt;</w:t>
      </w:r>
      <w:hyperlink r:id="rId40" w:history="1">
        <w:r w:rsidRPr="002C765E">
          <w:rPr>
            <w:rStyle w:val="a6"/>
            <w:rFonts w:ascii="Courier New" w:hAnsi="Courier New" w:cs="Courier New"/>
            <w:b/>
            <w:bCs/>
            <w:color w:val="840032"/>
            <w:sz w:val="18"/>
            <w:szCs w:val="18"/>
          </w:rPr>
          <w:t>pgsql-hackers@lists.postgresql.org</w:t>
        </w:r>
      </w:hyperlink>
      <w:r w:rsidRPr="002C765E">
        <w:rPr>
          <w:rStyle w:val="HTML0"/>
          <w:rFonts w:ascii="Courier New" w:hAnsi="Courier New" w:cs="Courier New"/>
          <w:color w:val="0D0A0B"/>
          <w:sz w:val="18"/>
          <w:szCs w:val="18"/>
        </w:rPr>
        <w:t>&gt;</w:t>
      </w:r>
      <w:r w:rsidRPr="002C765E">
        <w:rPr>
          <w:rFonts w:ascii="Arial" w:hAnsi="Arial" w:cs="Arial"/>
          <w:color w:val="0D0A0B"/>
          <w:sz w:val="18"/>
          <w:szCs w:val="18"/>
        </w:rPr>
        <w:t> is the appropriate place to discuss that.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 Platform-specific Notes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section documents additional platform-specific issues regarding the installation and setup of PostgreSQL. Be sure to read the installation instructions, and in particular </w:t>
      </w:r>
      <w:hyperlink r:id="rId41" w:tooltip="16.2. Requirements" w:history="1">
        <w:r w:rsidRPr="002C765E">
          <w:rPr>
            <w:rStyle w:val="a6"/>
            <w:rFonts w:ascii="Arial" w:hAnsi="Arial" w:cs="Arial"/>
            <w:b/>
            <w:bCs/>
            <w:color w:val="840032"/>
            <w:sz w:val="18"/>
            <w:szCs w:val="18"/>
          </w:rPr>
          <w:t>Section 16.2</w:t>
        </w:r>
      </w:hyperlink>
      <w:r w:rsidRPr="002C765E">
        <w:rPr>
          <w:rFonts w:ascii="Arial" w:hAnsi="Arial" w:cs="Arial"/>
          <w:color w:val="0D0A0B"/>
          <w:sz w:val="18"/>
          <w:szCs w:val="18"/>
        </w:rPr>
        <w:t> as well. Also, check </w:t>
      </w:r>
      <w:hyperlink r:id="rId42" w:tooltip="Chapter 32. Regression Tests" w:history="1">
        <w:r w:rsidRPr="002C765E">
          <w:rPr>
            <w:rStyle w:val="a6"/>
            <w:rFonts w:ascii="Arial" w:hAnsi="Arial" w:cs="Arial"/>
            <w:b/>
            <w:bCs/>
            <w:color w:val="840032"/>
            <w:sz w:val="18"/>
            <w:szCs w:val="18"/>
          </w:rPr>
          <w:t>Chapter 32</w:t>
        </w:r>
      </w:hyperlink>
      <w:r w:rsidRPr="002C765E">
        <w:rPr>
          <w:rFonts w:ascii="Arial" w:hAnsi="Arial" w:cs="Arial"/>
          <w:color w:val="0D0A0B"/>
          <w:sz w:val="18"/>
          <w:szCs w:val="18"/>
        </w:rPr>
        <w:t> regarding the interpretation of regression test results.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Platforms that are not covered here have no known platform-specific installation issues.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16.7.1. AIX</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29" w:name="id-1.6.3.10.4.2"/>
      <w:bookmarkEnd w:id="29"/>
      <w:r w:rsidRPr="002C765E">
        <w:rPr>
          <w:rFonts w:ascii="Arial" w:hAnsi="Arial" w:cs="Arial"/>
          <w:color w:val="0D0A0B"/>
          <w:sz w:val="18"/>
          <w:szCs w:val="18"/>
        </w:rPr>
        <w:t>PostgreSQL works on AIX, but getting it installed properly can be challenging. AIX versions from 4.3.3 to 6.1 are considered supported. You can use GCC or the native IBM compiler </w:t>
      </w:r>
      <w:r w:rsidRPr="002C765E">
        <w:rPr>
          <w:rStyle w:val="HTML0"/>
          <w:rFonts w:ascii="Courier New" w:hAnsi="Courier New" w:cs="Courier New"/>
          <w:color w:val="0D0A0B"/>
          <w:sz w:val="18"/>
          <w:szCs w:val="18"/>
        </w:rPr>
        <w:t>xlc</w:t>
      </w:r>
      <w:r w:rsidRPr="002C765E">
        <w:rPr>
          <w:rFonts w:ascii="Arial" w:hAnsi="Arial" w:cs="Arial"/>
          <w:color w:val="0D0A0B"/>
          <w:sz w:val="18"/>
          <w:szCs w:val="18"/>
        </w:rPr>
        <w:t>. In general, using recent versions of AIX and PostgreSQL helps. Check the build farm for up to date information about which versions of AIX are known to work.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minimum recommended fix levels for supported AIX versions are:</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AIX 4.3.3</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Maintenance Level 11 + post ML11 bundle</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AIX 5.1</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Maintenance Level 9 + post ML9 bundle</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AIX 5.2</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Technology Level 10 Service Pack 3</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AIX 5.3</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Technology Level 7</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AIX 6.1</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Base Level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check your current fix level, use </w:t>
      </w:r>
      <w:r w:rsidRPr="002C765E">
        <w:rPr>
          <w:rStyle w:val="HTML0"/>
          <w:rFonts w:ascii="Courier New" w:hAnsi="Courier New" w:cs="Courier New"/>
          <w:color w:val="0D0A0B"/>
          <w:sz w:val="18"/>
          <w:szCs w:val="18"/>
        </w:rPr>
        <w:t>oslevel -r</w:t>
      </w:r>
      <w:r w:rsidRPr="002C765E">
        <w:rPr>
          <w:rFonts w:ascii="Arial" w:hAnsi="Arial" w:cs="Arial"/>
          <w:color w:val="0D0A0B"/>
          <w:sz w:val="18"/>
          <w:szCs w:val="18"/>
        </w:rPr>
        <w:t> in AIX 4.3.3 to AIX 5.2 ML 7, or </w:t>
      </w:r>
      <w:r w:rsidRPr="002C765E">
        <w:rPr>
          <w:rStyle w:val="HTML0"/>
          <w:rFonts w:ascii="Courier New" w:hAnsi="Courier New" w:cs="Courier New"/>
          <w:color w:val="0D0A0B"/>
          <w:sz w:val="18"/>
          <w:szCs w:val="18"/>
        </w:rPr>
        <w:t>oslevel -s</w:t>
      </w:r>
      <w:r w:rsidRPr="002C765E">
        <w:rPr>
          <w:rFonts w:ascii="Arial" w:hAnsi="Arial" w:cs="Arial"/>
          <w:color w:val="0D0A0B"/>
          <w:sz w:val="18"/>
          <w:szCs w:val="18"/>
        </w:rPr>
        <w:t> in later versions.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Use the following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flags in addition to your own if you have installed Readline or libz in </w:t>
      </w:r>
      <w:r w:rsidRPr="002C765E">
        <w:rPr>
          <w:rStyle w:val="HTML0"/>
          <w:rFonts w:ascii="Courier New" w:hAnsi="Courier New" w:cs="Courier New"/>
          <w:color w:val="0D0A0B"/>
          <w:sz w:val="18"/>
          <w:szCs w:val="18"/>
        </w:rPr>
        <w:t>/usr/local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--with-includes=/usr/local/include --with-libraries=/usr/local/lib</w:t>
      </w:r>
      <w:r w:rsidRPr="002C765E">
        <w:rPr>
          <w:rFonts w:ascii="Arial" w:hAnsi="Arial" w:cs="Arial"/>
          <w:color w:val="0D0A0B"/>
          <w:sz w:val="18"/>
          <w:szCs w:val="18"/>
        </w:rPr>
        <w:t>.</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16.7.1.1. GCC Issues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AIX 5.3, there have been some problems getting PostgreSQL to compile and run using GCC.</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will want to use a version of GCC subsequent to 3.3.2, particularly if you use a prepackaged version. We had good success with 4.0.1. Problems with earlier versions seem to have more to do with the way IBM packaged GCC than with actual issues with GCC, so that if you compile GCC yourself, you might well have success with an earlier version of GCC.</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16.7.1.2. Unix-Domain Sockets Broken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AIX 5.3 has a problem where </w:t>
      </w:r>
      <w:r w:rsidRPr="002C765E">
        <w:rPr>
          <w:rStyle w:val="HTML0"/>
          <w:rFonts w:ascii="Courier New" w:hAnsi="Courier New" w:cs="Courier New"/>
          <w:color w:val="0D0A0B"/>
          <w:sz w:val="18"/>
          <w:szCs w:val="18"/>
        </w:rPr>
        <w:t>sockaddr_storage</w:t>
      </w:r>
      <w:r w:rsidRPr="002C765E">
        <w:rPr>
          <w:rFonts w:ascii="Arial" w:hAnsi="Arial" w:cs="Arial"/>
          <w:color w:val="0D0A0B"/>
          <w:sz w:val="18"/>
          <w:szCs w:val="18"/>
        </w:rPr>
        <w:t> is not defined to be large enough. In version 5.3, IBM increased the size of </w:t>
      </w:r>
      <w:r w:rsidRPr="002C765E">
        <w:rPr>
          <w:rStyle w:val="HTML0"/>
          <w:rFonts w:ascii="Courier New" w:hAnsi="Courier New" w:cs="Courier New"/>
          <w:color w:val="0D0A0B"/>
          <w:sz w:val="18"/>
          <w:szCs w:val="18"/>
        </w:rPr>
        <w:t>sockaddr_un</w:t>
      </w:r>
      <w:r w:rsidRPr="002C765E">
        <w:rPr>
          <w:rFonts w:ascii="Arial" w:hAnsi="Arial" w:cs="Arial"/>
          <w:color w:val="0D0A0B"/>
          <w:sz w:val="18"/>
          <w:szCs w:val="18"/>
        </w:rPr>
        <w:t>, the address structure for Unix-domain sockets, but did not correspondingly increase the size of </w:t>
      </w:r>
      <w:r w:rsidRPr="002C765E">
        <w:rPr>
          <w:rStyle w:val="HTML0"/>
          <w:rFonts w:ascii="Courier New" w:hAnsi="Courier New" w:cs="Courier New"/>
          <w:color w:val="0D0A0B"/>
          <w:sz w:val="18"/>
          <w:szCs w:val="18"/>
        </w:rPr>
        <w:t>sockaddr_storage</w:t>
      </w:r>
      <w:r w:rsidRPr="002C765E">
        <w:rPr>
          <w:rFonts w:ascii="Arial" w:hAnsi="Arial" w:cs="Arial"/>
          <w:color w:val="0D0A0B"/>
          <w:sz w:val="18"/>
          <w:szCs w:val="18"/>
        </w:rPr>
        <w:t>. The result of this is that attempts to use Unix-domain sockets with PostgreSQL lead to libpq overflowing the data structure. TCP/IP connections work OK, but not Unix-domain sockets, which prevents the regression tests from working.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problem was reported to IBM, and is recorded as bug report PMR29657. If you upgrade to maintenance level 5300-03 or later, that will include this fix. A quick workaround is to alter </w:t>
      </w:r>
      <w:r w:rsidRPr="002C765E">
        <w:rPr>
          <w:rStyle w:val="HTML0"/>
          <w:rFonts w:ascii="Courier New" w:hAnsi="Courier New" w:cs="Courier New"/>
          <w:color w:val="0D0A0B"/>
          <w:sz w:val="18"/>
          <w:szCs w:val="18"/>
        </w:rPr>
        <w:t>_SS_MAXSIZE</w:t>
      </w:r>
      <w:r w:rsidRPr="002C765E">
        <w:rPr>
          <w:rFonts w:ascii="Arial" w:hAnsi="Arial" w:cs="Arial"/>
          <w:color w:val="0D0A0B"/>
          <w:sz w:val="18"/>
          <w:szCs w:val="18"/>
        </w:rPr>
        <w:t>to 1025 in </w:t>
      </w:r>
      <w:r w:rsidRPr="002C765E">
        <w:rPr>
          <w:rStyle w:val="HTML0"/>
          <w:rFonts w:ascii="Courier New" w:hAnsi="Courier New" w:cs="Courier New"/>
          <w:color w:val="0D0A0B"/>
          <w:sz w:val="18"/>
          <w:szCs w:val="18"/>
        </w:rPr>
        <w:t>/usr/include/sys/socket.h</w:t>
      </w:r>
      <w:r w:rsidRPr="002C765E">
        <w:rPr>
          <w:rFonts w:ascii="Arial" w:hAnsi="Arial" w:cs="Arial"/>
          <w:color w:val="0D0A0B"/>
          <w:sz w:val="18"/>
          <w:szCs w:val="18"/>
        </w:rPr>
        <w:t>. In either case, recompile PostgreSQL once you have the corrected header file.</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16.7.1.3. Internet Address Issues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PostgreSQL relies on the system's </w:t>
      </w:r>
      <w:r w:rsidRPr="002C765E">
        <w:rPr>
          <w:rStyle w:val="HTML0"/>
          <w:rFonts w:ascii="Courier New" w:hAnsi="Courier New" w:cs="Courier New"/>
          <w:color w:val="0D0A0B"/>
          <w:sz w:val="18"/>
          <w:szCs w:val="18"/>
        </w:rPr>
        <w:t>getaddrinfo</w:t>
      </w:r>
      <w:r w:rsidRPr="002C765E">
        <w:rPr>
          <w:rFonts w:ascii="Arial" w:hAnsi="Arial" w:cs="Arial"/>
          <w:color w:val="0D0A0B"/>
          <w:sz w:val="18"/>
          <w:szCs w:val="18"/>
        </w:rPr>
        <w:t> function to parse IP addresses in </w:t>
      </w:r>
      <w:r w:rsidRPr="002C765E">
        <w:rPr>
          <w:rStyle w:val="HTML0"/>
          <w:rFonts w:ascii="Courier New" w:hAnsi="Courier New" w:cs="Courier New"/>
          <w:color w:val="0D0A0B"/>
          <w:sz w:val="18"/>
          <w:szCs w:val="18"/>
        </w:rPr>
        <w:t>listen_addresses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etc. Older versions of AIX have assorted bugs in this function. If you have problems related to these settings, updating to the appropriate AIX fix level shown above should take care of 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One user reports: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implementing PostgreSQL version 8.1 on AIX 5.3, we periodically ran into problems where the statistics collector would </w:t>
      </w:r>
      <w:r w:rsidRPr="002C765E">
        <w:rPr>
          <w:rStyle w:val="quote"/>
          <w:rFonts w:ascii="Arial" w:hAnsi="Arial" w:cs="Arial"/>
          <w:color w:val="0D0A0B"/>
          <w:sz w:val="18"/>
          <w:szCs w:val="18"/>
        </w:rPr>
        <w:t>“mysteriously”</w:t>
      </w:r>
      <w:r w:rsidRPr="002C765E">
        <w:rPr>
          <w:rFonts w:ascii="Arial" w:hAnsi="Arial" w:cs="Arial"/>
          <w:color w:val="0D0A0B"/>
          <w:sz w:val="18"/>
          <w:szCs w:val="18"/>
        </w:rPr>
        <w:t> not come up successfully. This appears to be the result of unexpected behavior in the IPv6 implementation. It looks like PostgreSQL and IPv6 do not play very well together on AIX 5.3.</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Any of the following actions </w:t>
      </w:r>
      <w:r w:rsidRPr="002C765E">
        <w:rPr>
          <w:rStyle w:val="quote"/>
          <w:rFonts w:ascii="Arial" w:hAnsi="Arial" w:cs="Arial"/>
          <w:color w:val="0D0A0B"/>
          <w:sz w:val="18"/>
          <w:szCs w:val="18"/>
        </w:rPr>
        <w:t>“fix”</w:t>
      </w:r>
      <w:r w:rsidRPr="002C765E">
        <w:rPr>
          <w:rFonts w:ascii="Arial" w:hAnsi="Arial" w:cs="Arial"/>
          <w:color w:val="0D0A0B"/>
          <w:sz w:val="18"/>
          <w:szCs w:val="18"/>
        </w:rPr>
        <w:t> the problem.</w:t>
      </w:r>
    </w:p>
    <w:p w:rsidR="000F0D96" w:rsidRPr="002C765E" w:rsidRDefault="000F0D96" w:rsidP="002C765E">
      <w:pPr>
        <w:pStyle w:val="a5"/>
        <w:numPr>
          <w:ilvl w:val="0"/>
          <w:numId w:val="5"/>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Delete the IPv6 address for localhost:</w:t>
      </w:r>
    </w:p>
    <w:p w:rsidR="000F0D96" w:rsidRPr="002C765E" w:rsidRDefault="000F0D96" w:rsidP="002C765E">
      <w:pPr>
        <w:pStyle w:val="HTML"/>
        <w:numPr>
          <w:ilvl w:val="0"/>
          <w:numId w:val="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(as root)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ifconfig lo0 inet6 ::1/0 delete</w:t>
      </w:r>
    </w:p>
    <w:p w:rsidR="000F0D96" w:rsidRPr="002C765E" w:rsidRDefault="000F0D96" w:rsidP="002C765E">
      <w:pPr>
        <w:pStyle w:val="a5"/>
        <w:numPr>
          <w:ilvl w:val="0"/>
          <w:numId w:val="5"/>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Remove IPv6 from net services. The file </w:t>
      </w:r>
      <w:r w:rsidRPr="002C765E">
        <w:rPr>
          <w:rStyle w:val="HTML0"/>
          <w:rFonts w:ascii="Courier New" w:hAnsi="Courier New" w:cs="Courier New"/>
          <w:color w:val="0D0A0B"/>
          <w:sz w:val="18"/>
          <w:szCs w:val="18"/>
        </w:rPr>
        <w:t>/etc/netsvc.conf</w:t>
      </w:r>
      <w:r w:rsidRPr="002C765E">
        <w:rPr>
          <w:rFonts w:ascii="Arial" w:hAnsi="Arial" w:cs="Arial"/>
          <w:color w:val="0D0A0B"/>
          <w:sz w:val="18"/>
          <w:szCs w:val="18"/>
        </w:rPr>
        <w:t> on AIX is roughly equivalent to </w:t>
      </w:r>
      <w:r w:rsidRPr="002C765E">
        <w:rPr>
          <w:rStyle w:val="HTML0"/>
          <w:rFonts w:ascii="Courier New" w:hAnsi="Courier New" w:cs="Courier New"/>
          <w:color w:val="0D0A0B"/>
          <w:sz w:val="18"/>
          <w:szCs w:val="18"/>
        </w:rPr>
        <w:t>/etc/nsswitch.conf</w:t>
      </w:r>
      <w:r w:rsidRPr="002C765E">
        <w:rPr>
          <w:rFonts w:ascii="Arial" w:hAnsi="Arial" w:cs="Arial"/>
          <w:color w:val="0D0A0B"/>
          <w:sz w:val="18"/>
          <w:szCs w:val="18"/>
        </w:rPr>
        <w:t> on Solaris/Linux. The default, on AIX, is thus: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hosts=local,bind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Replace this with:</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hosts=local4,bind4</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deactivate searching for IPv6 addresses.</w:t>
      </w:r>
    </w:p>
    <w:p w:rsidR="000F0D96" w:rsidRPr="002C765E" w:rsidRDefault="000F0D96" w:rsidP="000E1642">
      <w:pPr>
        <w:pStyle w:val="a5"/>
        <w:shd w:val="clear" w:color="auto" w:fill="FBEDED"/>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Warning</w:t>
      </w:r>
    </w:p>
    <w:p w:rsidR="000F0D96" w:rsidRPr="002C765E" w:rsidRDefault="000F0D96" w:rsidP="002C765E">
      <w:pPr>
        <w:pStyle w:val="a5"/>
        <w:shd w:val="clear" w:color="auto" w:fill="FBEDED"/>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is really a workaround for problems relating to immaturity of IPv6 support, which improved visibly during the course of AIX 5.3 releases. It has worked with AIX version 5.3, but does not represent an elegant solution to the problem. It has been reported that this workaround is not only unnecessary, but causes problems on AIX 6.1, where IPv6 support has become more mature.</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16.7.1.4. Memory Management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 xml:space="preserve">AIX can be somewhat peculiar with regards to the way it does memory management. You can have a server with many multiples of gigabytes of RAM free, but still get out of memory or address space errors </w:t>
      </w:r>
      <w:r w:rsidRPr="002C765E">
        <w:rPr>
          <w:rFonts w:ascii="Arial" w:hAnsi="Arial" w:cs="Arial"/>
          <w:color w:val="0D0A0B"/>
          <w:sz w:val="18"/>
          <w:szCs w:val="18"/>
        </w:rPr>
        <w:lastRenderedPageBreak/>
        <w:t>when running applications. One example is loading of extensions failing with unusual errors. For example, running as the owner of the PostgreSQL installation: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CREATE EXTENSION plperl;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ERROR:  could not load library "/opt/dbs/pgsql/lib/plperl.so": A memory address is not in the address space for the process.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Running as a non-owner in the group possessing the PostgreSQL installation: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CREATE EXTENSION plperl;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ERROR:  could not load library "/opt/dbs/pgsql/lib/plperl.so": Bad address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example is out of memory errors in the PostgreSQL server logs, with every memory allocation near or greater than 256 MB failing.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overall cause of all these problems is the default bittedness and memory model used by the server process. By default, all binaries built on AIX are 32-bit. This does not depend upon hardware type or kernel in use. These 32-bit processes are limited to 4 GB of memory laid out in 256 MB segments using one of a few models. The default allows for less than 256 MB in the heap as it shares a single segment with the stack.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the case of the </w:t>
      </w:r>
      <w:r w:rsidRPr="002C765E">
        <w:rPr>
          <w:rStyle w:val="HTML0"/>
          <w:rFonts w:ascii="Courier New" w:hAnsi="Courier New" w:cs="Courier New"/>
          <w:color w:val="0D0A0B"/>
          <w:sz w:val="18"/>
          <w:szCs w:val="18"/>
        </w:rPr>
        <w:t>plperl</w:t>
      </w:r>
      <w:r w:rsidRPr="002C765E">
        <w:rPr>
          <w:rFonts w:ascii="Arial" w:hAnsi="Arial" w:cs="Arial"/>
          <w:color w:val="0D0A0B"/>
          <w:sz w:val="18"/>
          <w:szCs w:val="18"/>
        </w:rPr>
        <w:t> example, above, check your umask and the permissions of the binaries in your PostgreSQL installation. The binaries involved in that example were 32-bit and installed as mode 750 instead of 755. Due to the permissions being set in this fashion, only the owner or a member of the possessing group can load the library. Since it isn't world-readable, the loader places the object into the process' heap instead of the shared library segments where it would otherwise be placed.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quote"/>
          <w:rFonts w:ascii="Arial" w:hAnsi="Arial" w:cs="Arial"/>
          <w:color w:val="0D0A0B"/>
          <w:sz w:val="18"/>
          <w:szCs w:val="18"/>
        </w:rPr>
        <w:t>“ideal”</w:t>
      </w:r>
      <w:r w:rsidRPr="002C765E">
        <w:rPr>
          <w:rFonts w:ascii="Arial" w:hAnsi="Arial" w:cs="Arial"/>
          <w:color w:val="0D0A0B"/>
          <w:sz w:val="18"/>
          <w:szCs w:val="18"/>
        </w:rPr>
        <w:t> solution for this is to use a 64-bit build of PostgreSQL, but that is not always practical, because systems with 32-bit processors can build, but not run, 64-bit binaries.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a 32-bit binary is desired, set </w:t>
      </w:r>
      <w:r w:rsidRPr="002C765E">
        <w:rPr>
          <w:rStyle w:val="HTML0"/>
          <w:rFonts w:ascii="Courier New" w:hAnsi="Courier New" w:cs="Courier New"/>
          <w:color w:val="0D0A0B"/>
          <w:sz w:val="18"/>
          <w:szCs w:val="18"/>
        </w:rPr>
        <w:t>LDR_CNTRL</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MAXDATA=0x</w:t>
      </w:r>
      <w:r w:rsidRPr="002C765E">
        <w:rPr>
          <w:rStyle w:val="HTML0"/>
          <w:rFonts w:ascii="Courier New" w:hAnsi="Courier New" w:cs="Courier New"/>
          <w:b/>
          <w:bCs/>
          <w:i/>
          <w:iCs/>
          <w:color w:val="0D0A0B"/>
          <w:sz w:val="18"/>
          <w:szCs w:val="18"/>
        </w:rPr>
        <w:t>n</w:t>
      </w:r>
      <w:r w:rsidRPr="002C765E">
        <w:rPr>
          <w:rStyle w:val="HTML0"/>
          <w:rFonts w:ascii="Courier New" w:hAnsi="Courier New" w:cs="Courier New"/>
          <w:color w:val="0D0A0B"/>
          <w:sz w:val="18"/>
          <w:szCs w:val="18"/>
        </w:rPr>
        <w:t>0000000</w:t>
      </w:r>
      <w:r w:rsidRPr="002C765E">
        <w:rPr>
          <w:rFonts w:ascii="Arial" w:hAnsi="Arial" w:cs="Arial"/>
          <w:color w:val="0D0A0B"/>
          <w:sz w:val="18"/>
          <w:szCs w:val="18"/>
        </w:rPr>
        <w:t>, where 1 &lt;= n &lt;= 8, before starting the PostgreSQL server, and try different values and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settings to find a configuration that works satisfactorily. This use of </w:t>
      </w:r>
      <w:r w:rsidRPr="002C765E">
        <w:rPr>
          <w:rStyle w:val="HTML0"/>
          <w:rFonts w:ascii="Courier New" w:hAnsi="Courier New" w:cs="Courier New"/>
          <w:color w:val="0D0A0B"/>
          <w:sz w:val="18"/>
          <w:szCs w:val="18"/>
        </w:rPr>
        <w:t>LDR_CNTRL</w:t>
      </w:r>
      <w:r w:rsidRPr="002C765E">
        <w:rPr>
          <w:rFonts w:ascii="Arial" w:hAnsi="Arial" w:cs="Arial"/>
          <w:color w:val="0D0A0B"/>
          <w:sz w:val="18"/>
          <w:szCs w:val="18"/>
        </w:rPr>
        <w:t> tells AIX that you want the server to have </w:t>
      </w:r>
      <w:r w:rsidRPr="002C765E">
        <w:rPr>
          <w:rStyle w:val="HTML0"/>
          <w:rFonts w:ascii="Courier New" w:hAnsi="Courier New" w:cs="Courier New"/>
          <w:color w:val="0D0A0B"/>
          <w:sz w:val="18"/>
          <w:szCs w:val="18"/>
        </w:rPr>
        <w:t>MAXDATA</w:t>
      </w:r>
      <w:r w:rsidRPr="002C765E">
        <w:rPr>
          <w:rFonts w:ascii="Arial" w:hAnsi="Arial" w:cs="Arial"/>
          <w:color w:val="0D0A0B"/>
          <w:sz w:val="18"/>
          <w:szCs w:val="18"/>
        </w:rPr>
        <w:t> bytes set aside for the heap, allocated in 256 MB segments. When you find a workable configuration, </w:t>
      </w:r>
      <w:r w:rsidRPr="002C765E">
        <w:rPr>
          <w:rStyle w:val="HTML0"/>
          <w:rFonts w:ascii="Courier New" w:hAnsi="Courier New" w:cs="Courier New"/>
          <w:color w:val="0D0A0B"/>
          <w:sz w:val="18"/>
          <w:szCs w:val="18"/>
        </w:rPr>
        <w:t>ldedit</w:t>
      </w:r>
      <w:r w:rsidRPr="002C765E">
        <w:rPr>
          <w:rFonts w:ascii="Arial" w:hAnsi="Arial" w:cs="Arial"/>
          <w:color w:val="0D0A0B"/>
          <w:sz w:val="18"/>
          <w:szCs w:val="18"/>
        </w:rPr>
        <w:t> can be used to modify the binaries so that they default to using the desired heap size. PostgreSQL can also be rebuilt, passing </w:t>
      </w:r>
      <w:r w:rsidRPr="002C765E">
        <w:rPr>
          <w:rStyle w:val="HTML0"/>
          <w:rFonts w:ascii="Courier New" w:hAnsi="Courier New" w:cs="Courier New"/>
          <w:color w:val="0D0A0B"/>
          <w:sz w:val="18"/>
          <w:szCs w:val="18"/>
        </w:rPr>
        <w:t>configure LDFLAGS="-Wl,-bmaxdata:0x</w:t>
      </w:r>
      <w:r w:rsidRPr="002C765E">
        <w:rPr>
          <w:rStyle w:val="HTML0"/>
          <w:rFonts w:ascii="Courier New" w:hAnsi="Courier New" w:cs="Courier New"/>
          <w:b/>
          <w:bCs/>
          <w:i/>
          <w:iCs/>
          <w:color w:val="0D0A0B"/>
          <w:sz w:val="18"/>
          <w:szCs w:val="18"/>
        </w:rPr>
        <w:t>n</w:t>
      </w:r>
      <w:r w:rsidRPr="002C765E">
        <w:rPr>
          <w:rStyle w:val="HTML0"/>
          <w:rFonts w:ascii="Courier New" w:hAnsi="Courier New" w:cs="Courier New"/>
          <w:color w:val="0D0A0B"/>
          <w:sz w:val="18"/>
          <w:szCs w:val="18"/>
        </w:rPr>
        <w:t>0000000"</w:t>
      </w:r>
      <w:r w:rsidRPr="002C765E">
        <w:rPr>
          <w:rFonts w:ascii="Arial" w:hAnsi="Arial" w:cs="Arial"/>
          <w:color w:val="0D0A0B"/>
          <w:sz w:val="18"/>
          <w:szCs w:val="18"/>
        </w:rPr>
        <w:t> to achieve the same effect.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a 64-bit build, set </w:t>
      </w:r>
      <w:r w:rsidRPr="002C765E">
        <w:rPr>
          <w:rStyle w:val="HTML0"/>
          <w:rFonts w:ascii="Courier New" w:hAnsi="Courier New" w:cs="Courier New"/>
          <w:color w:val="0D0A0B"/>
          <w:sz w:val="18"/>
          <w:szCs w:val="18"/>
        </w:rPr>
        <w:t>OBJECT_MODE</w:t>
      </w:r>
      <w:r w:rsidRPr="002C765E">
        <w:rPr>
          <w:rFonts w:ascii="Arial" w:hAnsi="Arial" w:cs="Arial"/>
          <w:color w:val="0D0A0B"/>
          <w:sz w:val="18"/>
          <w:szCs w:val="18"/>
        </w:rPr>
        <w:t> to 64 and pass </w:t>
      </w:r>
      <w:r w:rsidRPr="002C765E">
        <w:rPr>
          <w:rStyle w:val="HTML0"/>
          <w:rFonts w:ascii="Courier New" w:hAnsi="Courier New" w:cs="Courier New"/>
          <w:color w:val="0D0A0B"/>
          <w:sz w:val="18"/>
          <w:szCs w:val="18"/>
        </w:rPr>
        <w:t>CC="gcc -maix64"</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LDFLAGS="-Wl,-bbigtoc"</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(Options for </w:t>
      </w:r>
      <w:r w:rsidRPr="002C765E">
        <w:rPr>
          <w:rStyle w:val="HTML0"/>
          <w:rFonts w:ascii="Courier New" w:hAnsi="Courier New" w:cs="Courier New"/>
          <w:color w:val="0D0A0B"/>
          <w:sz w:val="18"/>
          <w:szCs w:val="18"/>
        </w:rPr>
        <w:t>xlc</w:t>
      </w:r>
      <w:r w:rsidRPr="002C765E">
        <w:rPr>
          <w:rFonts w:ascii="Arial" w:hAnsi="Arial" w:cs="Arial"/>
          <w:color w:val="0D0A0B"/>
          <w:sz w:val="18"/>
          <w:szCs w:val="18"/>
        </w:rPr>
        <w:t> might differ.) If you omit the export of </w:t>
      </w:r>
      <w:r w:rsidRPr="002C765E">
        <w:rPr>
          <w:rStyle w:val="HTML0"/>
          <w:rFonts w:ascii="Courier New" w:hAnsi="Courier New" w:cs="Courier New"/>
          <w:color w:val="0D0A0B"/>
          <w:sz w:val="18"/>
          <w:szCs w:val="18"/>
        </w:rPr>
        <w:t>OBJECT_MODE</w:t>
      </w:r>
      <w:r w:rsidRPr="002C765E">
        <w:rPr>
          <w:rFonts w:ascii="Arial" w:hAnsi="Arial" w:cs="Arial"/>
          <w:color w:val="0D0A0B"/>
          <w:sz w:val="18"/>
          <w:szCs w:val="18"/>
        </w:rPr>
        <w:t>, your build may fail with linker errors. When </w:t>
      </w:r>
      <w:r w:rsidRPr="002C765E">
        <w:rPr>
          <w:rStyle w:val="HTML0"/>
          <w:rFonts w:ascii="Courier New" w:hAnsi="Courier New" w:cs="Courier New"/>
          <w:color w:val="0D0A0B"/>
          <w:sz w:val="18"/>
          <w:szCs w:val="18"/>
        </w:rPr>
        <w:t>OBJECT_MODE</w:t>
      </w:r>
      <w:r w:rsidRPr="002C765E">
        <w:rPr>
          <w:rFonts w:ascii="Arial" w:hAnsi="Arial" w:cs="Arial"/>
          <w:color w:val="0D0A0B"/>
          <w:sz w:val="18"/>
          <w:szCs w:val="18"/>
        </w:rPr>
        <w:t> is set, it tells AIX's build utilities such as </w:t>
      </w:r>
      <w:r w:rsidRPr="002C765E">
        <w:rPr>
          <w:rStyle w:val="HTML0"/>
          <w:rFonts w:ascii="Courier New" w:hAnsi="Courier New" w:cs="Courier New"/>
          <w:color w:val="0D0A0B"/>
          <w:sz w:val="18"/>
          <w:szCs w:val="18"/>
        </w:rPr>
        <w:t>ar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as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ld</w:t>
      </w:r>
      <w:r w:rsidRPr="002C765E">
        <w:rPr>
          <w:rFonts w:ascii="Arial" w:hAnsi="Arial" w:cs="Arial"/>
          <w:color w:val="0D0A0B"/>
          <w:sz w:val="18"/>
          <w:szCs w:val="18"/>
        </w:rPr>
        <w:t> what type of objects to default to handling.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By default, overcommit of paging space can happen. While we have not seen this occur, AIX will kill processes when it runs out of memory and the overcommit is accessed. The closest to this that we have seen is fork failing because the system decided that there was not enough memory for another process. Like many other parts of AIX, the paging space allocation method and out-of-memory kill is configurable on a system- or process-wide basis if this becomes a problem.</w:t>
      </w:r>
    </w:p>
    <w:p w:rsidR="000F0D96" w:rsidRPr="000E1642" w:rsidRDefault="000F0D96" w:rsidP="000E1642">
      <w:pPr>
        <w:jc w:val="center"/>
        <w:rPr>
          <w:b/>
        </w:rPr>
      </w:pPr>
      <w:bookmarkStart w:id="30" w:name="_GoBack"/>
      <w:r w:rsidRPr="000E1642">
        <w:rPr>
          <w:b/>
        </w:rPr>
        <w:t>References and Resources</w:t>
      </w:r>
    </w:p>
    <w:bookmarkEnd w:id="30"/>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biblioset"/>
          <w:rFonts w:ascii="Arial" w:hAnsi="Arial" w:cs="Arial"/>
          <w:color w:val="0D0A0B"/>
          <w:sz w:val="18"/>
          <w:szCs w:val="18"/>
        </w:rPr>
        <w:t>“</w:t>
      </w:r>
      <w:hyperlink r:id="rId43" w:tgtFrame="_top" w:history="1">
        <w:r w:rsidRPr="002C765E">
          <w:rPr>
            <w:rStyle w:val="a6"/>
            <w:rFonts w:ascii="Arial" w:hAnsi="Arial" w:cs="Arial"/>
            <w:b/>
            <w:bCs/>
            <w:color w:val="840032"/>
            <w:sz w:val="18"/>
            <w:szCs w:val="18"/>
          </w:rPr>
          <w:t>Large Program Support</w:t>
        </w:r>
      </w:hyperlink>
      <w:r w:rsidRPr="002C765E">
        <w:rPr>
          <w:rStyle w:val="biblioset"/>
          <w:rFonts w:ascii="Arial" w:hAnsi="Arial" w:cs="Arial"/>
          <w:color w:val="0D0A0B"/>
          <w:sz w:val="18"/>
          <w:szCs w:val="18"/>
        </w:rPr>
        <w:t>”.</w:t>
      </w:r>
      <w:r w:rsidRPr="002C765E">
        <w:rPr>
          <w:rFonts w:ascii="Arial" w:hAnsi="Arial" w:cs="Arial"/>
          <w:color w:val="0D0A0B"/>
          <w:sz w:val="18"/>
          <w:szCs w:val="18"/>
        </w:rPr>
        <w:t> </w:t>
      </w:r>
      <w:r w:rsidRPr="002C765E">
        <w:rPr>
          <w:rStyle w:val="a7"/>
          <w:rFonts w:ascii="Arial" w:hAnsi="Arial" w:cs="Arial"/>
          <w:color w:val="0D0A0B"/>
          <w:sz w:val="18"/>
          <w:szCs w:val="18"/>
        </w:rPr>
        <w:t>AIX Documentation: General Programming Concepts: Writing and Debugging Programs</w:t>
      </w:r>
      <w:r w:rsidRPr="002C765E">
        <w:rPr>
          <w:rStyle w:val="biblioset"/>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biblioset"/>
          <w:rFonts w:ascii="Arial" w:hAnsi="Arial" w:cs="Arial"/>
          <w:color w:val="0D0A0B"/>
          <w:sz w:val="18"/>
          <w:szCs w:val="18"/>
        </w:rPr>
        <w:t>“</w:t>
      </w:r>
      <w:hyperlink r:id="rId44" w:tgtFrame="_top" w:history="1">
        <w:r w:rsidRPr="002C765E">
          <w:rPr>
            <w:rStyle w:val="a6"/>
            <w:rFonts w:ascii="Arial" w:hAnsi="Arial" w:cs="Arial"/>
            <w:b/>
            <w:bCs/>
            <w:color w:val="840032"/>
            <w:sz w:val="18"/>
            <w:szCs w:val="18"/>
          </w:rPr>
          <w:t>Program Address Space Overview</w:t>
        </w:r>
      </w:hyperlink>
      <w:r w:rsidRPr="002C765E">
        <w:rPr>
          <w:rStyle w:val="biblioset"/>
          <w:rFonts w:ascii="Arial" w:hAnsi="Arial" w:cs="Arial"/>
          <w:color w:val="0D0A0B"/>
          <w:sz w:val="18"/>
          <w:szCs w:val="18"/>
        </w:rPr>
        <w:t>”.</w:t>
      </w:r>
      <w:r w:rsidRPr="002C765E">
        <w:rPr>
          <w:rFonts w:ascii="Arial" w:hAnsi="Arial" w:cs="Arial"/>
          <w:color w:val="0D0A0B"/>
          <w:sz w:val="18"/>
          <w:szCs w:val="18"/>
        </w:rPr>
        <w:t> </w:t>
      </w:r>
      <w:r w:rsidRPr="002C765E">
        <w:rPr>
          <w:rStyle w:val="a7"/>
          <w:rFonts w:ascii="Arial" w:hAnsi="Arial" w:cs="Arial"/>
          <w:color w:val="0D0A0B"/>
          <w:sz w:val="18"/>
          <w:szCs w:val="18"/>
        </w:rPr>
        <w:t>AIX Documentation: General Programming Concepts: Writing and Debugging Programs</w:t>
      </w:r>
      <w:r w:rsidRPr="002C765E">
        <w:rPr>
          <w:rStyle w:val="biblioset"/>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biblioset"/>
          <w:rFonts w:ascii="Arial" w:hAnsi="Arial" w:cs="Arial"/>
          <w:color w:val="0D0A0B"/>
          <w:sz w:val="18"/>
          <w:szCs w:val="18"/>
        </w:rPr>
        <w:lastRenderedPageBreak/>
        <w:t>“</w:t>
      </w:r>
      <w:hyperlink r:id="rId45" w:tgtFrame="_top" w:history="1">
        <w:r w:rsidRPr="002C765E">
          <w:rPr>
            <w:rStyle w:val="a6"/>
            <w:rFonts w:ascii="Arial" w:hAnsi="Arial" w:cs="Arial"/>
            <w:b/>
            <w:bCs/>
            <w:color w:val="840032"/>
            <w:sz w:val="18"/>
            <w:szCs w:val="18"/>
          </w:rPr>
          <w:t>Performance Overview of the Virtual Memory Manager (VMM)</w:t>
        </w:r>
      </w:hyperlink>
      <w:r w:rsidRPr="002C765E">
        <w:rPr>
          <w:rStyle w:val="biblioset"/>
          <w:rFonts w:ascii="Arial" w:hAnsi="Arial" w:cs="Arial"/>
          <w:color w:val="0D0A0B"/>
          <w:sz w:val="18"/>
          <w:szCs w:val="18"/>
        </w:rPr>
        <w:t>”.</w:t>
      </w:r>
      <w:r w:rsidRPr="002C765E">
        <w:rPr>
          <w:rFonts w:ascii="Arial" w:hAnsi="Arial" w:cs="Arial"/>
          <w:color w:val="0D0A0B"/>
          <w:sz w:val="18"/>
          <w:szCs w:val="18"/>
        </w:rPr>
        <w:t> </w:t>
      </w:r>
      <w:r w:rsidRPr="002C765E">
        <w:rPr>
          <w:rStyle w:val="a7"/>
          <w:rFonts w:ascii="Arial" w:hAnsi="Arial" w:cs="Arial"/>
          <w:color w:val="0D0A0B"/>
          <w:sz w:val="18"/>
          <w:szCs w:val="18"/>
        </w:rPr>
        <w:t>AIX Documentation: Performance Management Guide</w:t>
      </w:r>
      <w:r w:rsidRPr="002C765E">
        <w:rPr>
          <w:rStyle w:val="biblioset"/>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biblioset"/>
          <w:rFonts w:ascii="Arial" w:hAnsi="Arial" w:cs="Arial"/>
          <w:color w:val="0D0A0B"/>
          <w:sz w:val="18"/>
          <w:szCs w:val="18"/>
        </w:rPr>
        <w:t>“</w:t>
      </w:r>
      <w:hyperlink r:id="rId46" w:tgtFrame="_top" w:history="1">
        <w:r w:rsidRPr="002C765E">
          <w:rPr>
            <w:rStyle w:val="a6"/>
            <w:rFonts w:ascii="Arial" w:hAnsi="Arial" w:cs="Arial"/>
            <w:b/>
            <w:bCs/>
            <w:color w:val="840032"/>
            <w:sz w:val="18"/>
            <w:szCs w:val="18"/>
          </w:rPr>
          <w:t>Page Space Allocation</w:t>
        </w:r>
      </w:hyperlink>
      <w:r w:rsidRPr="002C765E">
        <w:rPr>
          <w:rStyle w:val="biblioset"/>
          <w:rFonts w:ascii="Arial" w:hAnsi="Arial" w:cs="Arial"/>
          <w:color w:val="0D0A0B"/>
          <w:sz w:val="18"/>
          <w:szCs w:val="18"/>
        </w:rPr>
        <w:t>”.</w:t>
      </w:r>
      <w:r w:rsidRPr="002C765E">
        <w:rPr>
          <w:rFonts w:ascii="Arial" w:hAnsi="Arial" w:cs="Arial"/>
          <w:color w:val="0D0A0B"/>
          <w:sz w:val="18"/>
          <w:szCs w:val="18"/>
        </w:rPr>
        <w:t> </w:t>
      </w:r>
      <w:r w:rsidRPr="002C765E">
        <w:rPr>
          <w:rStyle w:val="a7"/>
          <w:rFonts w:ascii="Arial" w:hAnsi="Arial" w:cs="Arial"/>
          <w:color w:val="0D0A0B"/>
          <w:sz w:val="18"/>
          <w:szCs w:val="18"/>
        </w:rPr>
        <w:t>AIX Documentation: Performance Management Guide</w:t>
      </w:r>
      <w:r w:rsidRPr="002C765E">
        <w:rPr>
          <w:rStyle w:val="biblioset"/>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biblioset"/>
          <w:rFonts w:ascii="Arial" w:hAnsi="Arial" w:cs="Arial"/>
          <w:color w:val="0D0A0B"/>
          <w:sz w:val="18"/>
          <w:szCs w:val="18"/>
        </w:rPr>
        <w:t>“</w:t>
      </w:r>
      <w:hyperlink r:id="rId47" w:tgtFrame="_top" w:history="1">
        <w:r w:rsidRPr="002C765E">
          <w:rPr>
            <w:rStyle w:val="a6"/>
            <w:rFonts w:ascii="Arial" w:hAnsi="Arial" w:cs="Arial"/>
            <w:b/>
            <w:bCs/>
            <w:color w:val="840032"/>
            <w:sz w:val="18"/>
            <w:szCs w:val="18"/>
          </w:rPr>
          <w:t>Paging-space thresholds tuning</w:t>
        </w:r>
      </w:hyperlink>
      <w:r w:rsidRPr="002C765E">
        <w:rPr>
          <w:rStyle w:val="biblioset"/>
          <w:rFonts w:ascii="Arial" w:hAnsi="Arial" w:cs="Arial"/>
          <w:color w:val="0D0A0B"/>
          <w:sz w:val="18"/>
          <w:szCs w:val="18"/>
        </w:rPr>
        <w:t>”.</w:t>
      </w:r>
      <w:r w:rsidRPr="002C765E">
        <w:rPr>
          <w:rFonts w:ascii="Arial" w:hAnsi="Arial" w:cs="Arial"/>
          <w:color w:val="0D0A0B"/>
          <w:sz w:val="18"/>
          <w:szCs w:val="18"/>
        </w:rPr>
        <w:t> </w:t>
      </w:r>
      <w:r w:rsidRPr="002C765E">
        <w:rPr>
          <w:rStyle w:val="a7"/>
          <w:rFonts w:ascii="Arial" w:hAnsi="Arial" w:cs="Arial"/>
          <w:color w:val="0D0A0B"/>
          <w:sz w:val="18"/>
          <w:szCs w:val="18"/>
        </w:rPr>
        <w:t>AIX Documentation: Performance Management Guide</w:t>
      </w:r>
      <w:r w:rsidRPr="002C765E">
        <w:rPr>
          <w:rStyle w:val="biblioset"/>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hyperlink r:id="rId48" w:tgtFrame="_top" w:history="1">
        <w:r w:rsidRPr="002C765E">
          <w:rPr>
            <w:rStyle w:val="a6"/>
            <w:rFonts w:ascii="Arial" w:hAnsi="Arial" w:cs="Arial"/>
            <w:b/>
            <w:bCs/>
            <w:i/>
            <w:iCs/>
            <w:color w:val="840032"/>
            <w:sz w:val="18"/>
            <w:szCs w:val="18"/>
          </w:rPr>
          <w:t>Developing and Porting C and C++ Applications on AIX</w:t>
        </w:r>
      </w:hyperlink>
      <w:r w:rsidRPr="002C765E">
        <w:rPr>
          <w:rFonts w:ascii="Arial" w:hAnsi="Arial" w:cs="Arial"/>
          <w:color w:val="0D0A0B"/>
          <w:sz w:val="18"/>
          <w:szCs w:val="18"/>
        </w:rPr>
        <w:t>.</w:t>
      </w:r>
      <w:r w:rsidRPr="002C765E">
        <w:rPr>
          <w:rStyle w:val="publishername"/>
          <w:rFonts w:ascii="Arial" w:hAnsi="Arial" w:cs="Arial"/>
          <w:color w:val="0D0A0B"/>
          <w:sz w:val="18"/>
          <w:szCs w:val="18"/>
        </w:rPr>
        <w:t>IBM Redbook.</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16.7.2. Cygwin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31" w:name="id-1.6.3.10.5.2"/>
      <w:bookmarkEnd w:id="31"/>
      <w:r w:rsidRPr="002C765E">
        <w:rPr>
          <w:rFonts w:ascii="Arial" w:hAnsi="Arial" w:cs="Arial"/>
          <w:color w:val="0D0A0B"/>
          <w:sz w:val="18"/>
          <w:szCs w:val="18"/>
        </w:rPr>
        <w:t>PostgreSQL can be built using Cygwin, a Linux-like environment for Windows, but that method is inferior to the native Windows build (see </w:t>
      </w:r>
      <w:hyperlink r:id="rId49" w:tooltip="Chapter 17. Installation from Source Code on Windows" w:history="1">
        <w:r w:rsidRPr="002C765E">
          <w:rPr>
            <w:rStyle w:val="a6"/>
            <w:rFonts w:ascii="Arial" w:hAnsi="Arial" w:cs="Arial"/>
            <w:b/>
            <w:bCs/>
            <w:color w:val="840032"/>
            <w:sz w:val="18"/>
            <w:szCs w:val="18"/>
          </w:rPr>
          <w:t>Chapter 17</w:t>
        </w:r>
      </w:hyperlink>
      <w:r w:rsidRPr="002C765E">
        <w:rPr>
          <w:rFonts w:ascii="Arial" w:hAnsi="Arial" w:cs="Arial"/>
          <w:color w:val="0D0A0B"/>
          <w:sz w:val="18"/>
          <w:szCs w:val="18"/>
        </w:rPr>
        <w:t>) and running a server under Cygwin is no longer recommended.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building from source, proceed according to the normal installation procedure (i.e., </w:t>
      </w:r>
      <w:r w:rsidRPr="002C765E">
        <w:rPr>
          <w:rStyle w:val="HTML0"/>
          <w:rFonts w:ascii="Courier New" w:hAnsi="Courier New" w:cs="Courier New"/>
          <w:color w:val="0D0A0B"/>
          <w:sz w:val="18"/>
          <w:szCs w:val="18"/>
        </w:rPr>
        <w:t>./configure; make</w:t>
      </w:r>
      <w:r w:rsidRPr="002C765E">
        <w:rPr>
          <w:rFonts w:ascii="Arial" w:hAnsi="Arial" w:cs="Arial"/>
          <w:color w:val="0D0A0B"/>
          <w:sz w:val="18"/>
          <w:szCs w:val="18"/>
        </w:rPr>
        <w:t>; etc.), noting the following-Cygwin specific differences:</w:t>
      </w:r>
    </w:p>
    <w:p w:rsidR="000F0D96" w:rsidRPr="002C765E" w:rsidRDefault="000F0D96" w:rsidP="002C765E">
      <w:pPr>
        <w:pStyle w:val="a5"/>
        <w:numPr>
          <w:ilvl w:val="0"/>
          <w:numId w:val="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 your path to use the Cygwin bin directory before the Windows utilities. This will help prevent problems with compilation.</w:t>
      </w:r>
    </w:p>
    <w:p w:rsidR="000F0D96" w:rsidRPr="002C765E" w:rsidRDefault="000F0D96" w:rsidP="002C765E">
      <w:pPr>
        <w:pStyle w:val="a5"/>
        <w:numPr>
          <w:ilvl w:val="0"/>
          <w:numId w:val="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adduser</w:t>
      </w:r>
      <w:r w:rsidRPr="002C765E">
        <w:rPr>
          <w:rFonts w:ascii="Arial" w:hAnsi="Arial" w:cs="Arial"/>
          <w:color w:val="0D0A0B"/>
          <w:sz w:val="18"/>
          <w:szCs w:val="18"/>
        </w:rPr>
        <w:t> command is not supported; use the appropriate user management application on Windows NT, 2000, or XP. Otherwise, skip this step.</w:t>
      </w:r>
    </w:p>
    <w:p w:rsidR="000F0D96" w:rsidRPr="002C765E" w:rsidRDefault="000F0D96" w:rsidP="002C765E">
      <w:pPr>
        <w:pStyle w:val="a5"/>
        <w:numPr>
          <w:ilvl w:val="0"/>
          <w:numId w:val="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su</w:t>
      </w:r>
      <w:r w:rsidRPr="002C765E">
        <w:rPr>
          <w:rFonts w:ascii="Arial" w:hAnsi="Arial" w:cs="Arial"/>
          <w:color w:val="0D0A0B"/>
          <w:sz w:val="18"/>
          <w:szCs w:val="18"/>
        </w:rPr>
        <w:t> command is not supported; use ssh to simulate su on Windows NT, 2000, or XP. Otherwise, skip this step.</w:t>
      </w:r>
    </w:p>
    <w:p w:rsidR="000F0D96" w:rsidRPr="002C765E" w:rsidRDefault="000F0D96" w:rsidP="002C765E">
      <w:pPr>
        <w:pStyle w:val="a5"/>
        <w:numPr>
          <w:ilvl w:val="0"/>
          <w:numId w:val="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OpenSSL is not supported.</w:t>
      </w:r>
    </w:p>
    <w:p w:rsidR="000F0D96" w:rsidRPr="002C765E" w:rsidRDefault="000F0D96" w:rsidP="002C765E">
      <w:pPr>
        <w:pStyle w:val="a5"/>
        <w:numPr>
          <w:ilvl w:val="0"/>
          <w:numId w:val="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Start </w:t>
      </w:r>
      <w:r w:rsidRPr="002C765E">
        <w:rPr>
          <w:rStyle w:val="HTML0"/>
          <w:rFonts w:ascii="Courier New" w:hAnsi="Courier New" w:cs="Courier New"/>
          <w:color w:val="0D0A0B"/>
          <w:sz w:val="18"/>
          <w:szCs w:val="18"/>
        </w:rPr>
        <w:t>cygserver</w:t>
      </w:r>
      <w:r w:rsidRPr="002C765E">
        <w:rPr>
          <w:rFonts w:ascii="Arial" w:hAnsi="Arial" w:cs="Arial"/>
          <w:color w:val="0D0A0B"/>
          <w:sz w:val="18"/>
          <w:szCs w:val="18"/>
        </w:rPr>
        <w:t> for shared memory support. To do this, enter the command </w:t>
      </w:r>
      <w:r w:rsidRPr="002C765E">
        <w:rPr>
          <w:rStyle w:val="HTML0"/>
          <w:rFonts w:ascii="Courier New" w:hAnsi="Courier New" w:cs="Courier New"/>
          <w:color w:val="0D0A0B"/>
          <w:sz w:val="18"/>
          <w:szCs w:val="18"/>
        </w:rPr>
        <w:t>/usr/sbin/cygserver &amp;</w:t>
      </w:r>
      <w:r w:rsidRPr="002C765E">
        <w:rPr>
          <w:rFonts w:ascii="Arial" w:hAnsi="Arial" w:cs="Arial"/>
          <w:color w:val="0D0A0B"/>
          <w:sz w:val="18"/>
          <w:szCs w:val="18"/>
        </w:rPr>
        <w:t>. This program needs to be running anytime you start the PostgreSQL server or initialize a database cluster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The default </w:t>
      </w:r>
      <w:r w:rsidRPr="002C765E">
        <w:rPr>
          <w:rStyle w:val="HTML0"/>
          <w:rFonts w:ascii="Courier New" w:hAnsi="Courier New" w:cs="Courier New"/>
          <w:color w:val="0D0A0B"/>
          <w:sz w:val="18"/>
          <w:szCs w:val="18"/>
        </w:rPr>
        <w:t>cygserver</w:t>
      </w:r>
      <w:r w:rsidRPr="002C765E">
        <w:rPr>
          <w:rFonts w:ascii="Arial" w:hAnsi="Arial" w:cs="Arial"/>
          <w:color w:val="0D0A0B"/>
          <w:sz w:val="18"/>
          <w:szCs w:val="18"/>
        </w:rPr>
        <w:t> configuration may need to be changed (e.g., increase </w:t>
      </w:r>
      <w:r w:rsidRPr="002C765E">
        <w:rPr>
          <w:rStyle w:val="HTML0"/>
          <w:rFonts w:ascii="Courier New" w:hAnsi="Courier New" w:cs="Courier New"/>
          <w:color w:val="0D0A0B"/>
          <w:sz w:val="18"/>
          <w:szCs w:val="18"/>
        </w:rPr>
        <w:t>SEMMNS</w:t>
      </w:r>
      <w:r w:rsidRPr="002C765E">
        <w:rPr>
          <w:rFonts w:ascii="Arial" w:hAnsi="Arial" w:cs="Arial"/>
          <w:color w:val="0D0A0B"/>
          <w:sz w:val="18"/>
          <w:szCs w:val="18"/>
        </w:rPr>
        <w:t>) to prevent PostgreSQL from failing due to a lack of system resources.</w:t>
      </w:r>
    </w:p>
    <w:p w:rsidR="000F0D96" w:rsidRPr="002C765E" w:rsidRDefault="000F0D96" w:rsidP="002C765E">
      <w:pPr>
        <w:pStyle w:val="a5"/>
        <w:numPr>
          <w:ilvl w:val="0"/>
          <w:numId w:val="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Building might fail on some systems where a locale other than C is in use. To fix this, set the locale to C by doing </w:t>
      </w:r>
      <w:r w:rsidRPr="002C765E">
        <w:rPr>
          <w:rStyle w:val="HTML0"/>
          <w:rFonts w:ascii="Courier New" w:hAnsi="Courier New" w:cs="Courier New"/>
          <w:color w:val="0D0A0B"/>
          <w:sz w:val="18"/>
          <w:szCs w:val="18"/>
        </w:rPr>
        <w:t>export LANG=C.utf8</w:t>
      </w:r>
      <w:r w:rsidRPr="002C765E">
        <w:rPr>
          <w:rFonts w:ascii="Arial" w:hAnsi="Arial" w:cs="Arial"/>
          <w:color w:val="0D0A0B"/>
          <w:sz w:val="18"/>
          <w:szCs w:val="18"/>
        </w:rPr>
        <w:t> before building, and then setting it back to the previous setting, after you have installed PostgreSQL.</w:t>
      </w:r>
    </w:p>
    <w:p w:rsidR="000F0D96" w:rsidRPr="002C765E" w:rsidRDefault="000F0D96" w:rsidP="002C765E">
      <w:pPr>
        <w:pStyle w:val="a5"/>
        <w:numPr>
          <w:ilvl w:val="0"/>
          <w:numId w:val="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parallel regression tests (</w:t>
      </w:r>
      <w:r w:rsidRPr="002C765E">
        <w:rPr>
          <w:rStyle w:val="HTML0"/>
          <w:rFonts w:ascii="Courier New" w:hAnsi="Courier New" w:cs="Courier New"/>
          <w:color w:val="0D0A0B"/>
          <w:sz w:val="18"/>
          <w:szCs w:val="18"/>
        </w:rPr>
        <w:t>make check</w:t>
      </w:r>
      <w:r w:rsidRPr="002C765E">
        <w:rPr>
          <w:rFonts w:ascii="Arial" w:hAnsi="Arial" w:cs="Arial"/>
          <w:color w:val="0D0A0B"/>
          <w:sz w:val="18"/>
          <w:szCs w:val="18"/>
        </w:rPr>
        <w:t>) can generate spurious regression test failures due to overflowing the </w:t>
      </w:r>
      <w:r w:rsidRPr="002C765E">
        <w:rPr>
          <w:rStyle w:val="HTML0"/>
          <w:rFonts w:ascii="Courier New" w:hAnsi="Courier New" w:cs="Courier New"/>
          <w:color w:val="0D0A0B"/>
          <w:sz w:val="18"/>
          <w:szCs w:val="18"/>
        </w:rPr>
        <w:t>listen()</w:t>
      </w:r>
      <w:r w:rsidRPr="002C765E">
        <w:rPr>
          <w:rFonts w:ascii="Arial" w:hAnsi="Arial" w:cs="Arial"/>
          <w:color w:val="0D0A0B"/>
          <w:sz w:val="18"/>
          <w:szCs w:val="18"/>
        </w:rPr>
        <w:t> backlog queue which causes connection refused errors or hangs. You can limit the number of connections using the make variable </w:t>
      </w:r>
      <w:r w:rsidRPr="002C765E">
        <w:rPr>
          <w:rStyle w:val="HTML0"/>
          <w:rFonts w:ascii="Courier New" w:hAnsi="Courier New" w:cs="Courier New"/>
          <w:color w:val="0D0A0B"/>
          <w:sz w:val="18"/>
          <w:szCs w:val="18"/>
        </w:rPr>
        <w:t>MAX_CONNECTIONS</w:t>
      </w:r>
      <w:r w:rsidRPr="002C765E">
        <w:rPr>
          <w:rFonts w:ascii="Arial" w:hAnsi="Arial" w:cs="Arial"/>
          <w:color w:val="0D0A0B"/>
          <w:sz w:val="18"/>
          <w:szCs w:val="18"/>
        </w:rPr>
        <w:t> thus: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make MAX_CONNECTIONS=5 check</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 some systems you can have up to about 10 simultaneous connections).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possible to install </w:t>
      </w:r>
      <w:r w:rsidRPr="002C765E">
        <w:rPr>
          <w:rStyle w:val="HTML0"/>
          <w:rFonts w:ascii="Courier New" w:hAnsi="Courier New" w:cs="Courier New"/>
          <w:color w:val="0D0A0B"/>
          <w:sz w:val="18"/>
          <w:szCs w:val="18"/>
        </w:rPr>
        <w:t>cygserver</w:t>
      </w:r>
      <w:r w:rsidRPr="002C765E">
        <w:rPr>
          <w:rFonts w:ascii="Arial" w:hAnsi="Arial" w:cs="Arial"/>
          <w:color w:val="0D0A0B"/>
          <w:sz w:val="18"/>
          <w:szCs w:val="18"/>
        </w:rPr>
        <w:t> and the PostgreSQL server as Windows NT services. For information on how to do this, please refer to the </w:t>
      </w:r>
      <w:r w:rsidRPr="002C765E">
        <w:rPr>
          <w:rStyle w:val="HTML0"/>
          <w:rFonts w:ascii="Courier New" w:hAnsi="Courier New" w:cs="Courier New"/>
          <w:color w:val="0D0A0B"/>
          <w:sz w:val="18"/>
          <w:szCs w:val="18"/>
        </w:rPr>
        <w:t>README</w:t>
      </w:r>
      <w:r w:rsidRPr="002C765E">
        <w:rPr>
          <w:rFonts w:ascii="Arial" w:hAnsi="Arial" w:cs="Arial"/>
          <w:color w:val="0D0A0B"/>
          <w:sz w:val="18"/>
          <w:szCs w:val="18"/>
        </w:rPr>
        <w:t> document included with the PostgreSQL binary package on Cygwin. It is installed in the directory </w:t>
      </w:r>
      <w:r w:rsidRPr="002C765E">
        <w:rPr>
          <w:rStyle w:val="HTML0"/>
          <w:rFonts w:ascii="Courier New" w:hAnsi="Courier New" w:cs="Courier New"/>
          <w:color w:val="0D0A0B"/>
          <w:sz w:val="18"/>
          <w:szCs w:val="18"/>
        </w:rPr>
        <w:t>/usr/share/doc/Cygwin</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16.7.3. HP-UX</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32" w:name="id-1.6.3.10.6.2"/>
      <w:bookmarkEnd w:id="32"/>
      <w:r w:rsidRPr="002C765E">
        <w:rPr>
          <w:rFonts w:ascii="Arial" w:hAnsi="Arial" w:cs="Arial"/>
          <w:color w:val="0D0A0B"/>
          <w:sz w:val="18"/>
          <w:szCs w:val="18"/>
        </w:rPr>
        <w:t>PostgreSQL 7.3+ should work on Series 700/800 PA-RISC machines running HP-UX 10.X or 11.X, given appropriate system patch levels and build tools. At least one developer routinely tests on HP-UX 10.20, and we have reports of successful installations on HP-UX 11.00 and 11.11.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Aside from the PostgreSQL source distribution, you will need GNU make (HP's make will not do), and either GCC or HP's full ANSI C compiler. If you intend to build from Git sources rather than a distribution tarball, you will also need Flex (GNU lex) and Bison (GNU yacc). We also recommend making sure you are fairly up-to-date on HP patches. At a minimum, if you are building 64 bit binaries on HP-UX 11.11 you may need PHSS_30966 (11.11) or a successor patch otherwise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may hang: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PHSS_30966  s700_800 ld(1) and linker tools cumulative patch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On general principles you should be current on libc and ld/dld patches, as well as compiler patches if you are using HP's C compiler. See HP's support sites such as </w:t>
      </w:r>
      <w:hyperlink r:id="rId50" w:tgtFrame="_top" w:history="1">
        <w:r w:rsidRPr="002C765E">
          <w:rPr>
            <w:rStyle w:val="a6"/>
            <w:rFonts w:ascii="Arial" w:hAnsi="Arial" w:cs="Arial"/>
            <w:b/>
            <w:bCs/>
            <w:color w:val="840032"/>
            <w:sz w:val="18"/>
            <w:szCs w:val="18"/>
          </w:rPr>
          <w:t>ftp://us-ffs.external.hp.com/</w:t>
        </w:r>
      </w:hyperlink>
      <w:r w:rsidRPr="002C765E">
        <w:rPr>
          <w:rFonts w:ascii="Arial" w:hAnsi="Arial" w:cs="Arial"/>
          <w:color w:val="0D0A0B"/>
          <w:sz w:val="18"/>
          <w:szCs w:val="18"/>
        </w:rPr>
        <w:t> for free copies of their latest patches.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are building on a PA-RISC 2.0 machine and want to have 64-bit binaries using GCC, you must use a GCC 64-bit version.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are building on a PA-RISC 2.0 machine and want the compiled binaries to run on PA-RISC 1.1 machines you will need to specify </w:t>
      </w:r>
      <w:r w:rsidRPr="002C765E">
        <w:rPr>
          <w:rStyle w:val="HTML0"/>
          <w:rFonts w:ascii="Courier New" w:hAnsi="Courier New" w:cs="Courier New"/>
          <w:color w:val="0D0A0B"/>
          <w:sz w:val="18"/>
          <w:szCs w:val="18"/>
        </w:rPr>
        <w:t>+DAportable</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CFLAGS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are building on a HP-UX Itanium machine, you will need the latest HP ANSI C compiler with its dependent patch or successor patches: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PHSS_30848  s700_800 HP C Compiler (A.05.57)</w:t>
      </w:r>
      <w:r w:rsidRPr="002C765E">
        <w:rPr>
          <w:rFonts w:ascii="Arial" w:hAnsi="Arial" w:cs="Arial"/>
          <w:color w:val="0D0A0B"/>
          <w:sz w:val="18"/>
          <w:szCs w:val="18"/>
        </w:rPr>
        <w:br/>
        <w:t>PHSS_30849  s700_800 u2comp/be/plugin library Patch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have both HP's C compiler and GCC's, then you might want to explicitly select the compiler to use when you run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./configure CC=cc</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HP's C compiler, or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./configure CC=gcc</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GCC. If you omit this setting, then configure will pick </w:t>
      </w:r>
      <w:r w:rsidRPr="002C765E">
        <w:rPr>
          <w:rStyle w:val="HTML0"/>
          <w:rFonts w:ascii="Courier New" w:hAnsi="Courier New" w:cs="Courier New"/>
          <w:color w:val="0D0A0B"/>
          <w:sz w:val="18"/>
          <w:szCs w:val="18"/>
        </w:rPr>
        <w:t>gcc</w:t>
      </w:r>
      <w:r w:rsidRPr="002C765E">
        <w:rPr>
          <w:rFonts w:ascii="Arial" w:hAnsi="Arial" w:cs="Arial"/>
          <w:color w:val="0D0A0B"/>
          <w:sz w:val="18"/>
          <w:szCs w:val="18"/>
        </w:rPr>
        <w:t> if it has a choice.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default install target location is </w:t>
      </w:r>
      <w:r w:rsidRPr="002C765E">
        <w:rPr>
          <w:rStyle w:val="HTML0"/>
          <w:rFonts w:ascii="Courier New" w:hAnsi="Courier New" w:cs="Courier New"/>
          <w:color w:val="0D0A0B"/>
          <w:sz w:val="18"/>
          <w:szCs w:val="18"/>
        </w:rPr>
        <w:t>/usr/local/pgsql</w:t>
      </w:r>
      <w:r w:rsidRPr="002C765E">
        <w:rPr>
          <w:rFonts w:ascii="Arial" w:hAnsi="Arial" w:cs="Arial"/>
          <w:color w:val="0D0A0B"/>
          <w:sz w:val="18"/>
          <w:szCs w:val="18"/>
        </w:rPr>
        <w:t>, which you might want to change to something under </w:t>
      </w:r>
      <w:r w:rsidRPr="002C765E">
        <w:rPr>
          <w:rStyle w:val="HTML0"/>
          <w:rFonts w:ascii="Courier New" w:hAnsi="Courier New" w:cs="Courier New"/>
          <w:color w:val="0D0A0B"/>
          <w:sz w:val="18"/>
          <w:szCs w:val="18"/>
        </w:rPr>
        <w:t>/opt</w:t>
      </w:r>
      <w:r w:rsidRPr="002C765E">
        <w:rPr>
          <w:rFonts w:ascii="Arial" w:hAnsi="Arial" w:cs="Arial"/>
          <w:color w:val="0D0A0B"/>
          <w:sz w:val="18"/>
          <w:szCs w:val="18"/>
        </w:rPr>
        <w:t>. If so, use the </w:t>
      </w:r>
      <w:r w:rsidRPr="002C765E">
        <w:rPr>
          <w:rStyle w:val="HTML0"/>
          <w:rFonts w:ascii="Courier New" w:hAnsi="Courier New" w:cs="Courier New"/>
          <w:color w:val="0D0A0B"/>
          <w:sz w:val="18"/>
          <w:szCs w:val="18"/>
        </w:rPr>
        <w:t>--prefix</w:t>
      </w:r>
      <w:r w:rsidRPr="002C765E">
        <w:rPr>
          <w:rFonts w:ascii="Arial" w:hAnsi="Arial" w:cs="Arial"/>
          <w:color w:val="0D0A0B"/>
          <w:sz w:val="18"/>
          <w:szCs w:val="18"/>
        </w:rPr>
        <w:t> switch to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the regression tests, there might be some low-order-digit differences in the geometry tests, which vary depending on which compiler and math library versions you use. Any other error is cause for suspicion.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16.7.4. macOS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33" w:name="id-1.6.3.10.7.2"/>
      <w:bookmarkEnd w:id="33"/>
      <w:r w:rsidRPr="002C765E">
        <w:rPr>
          <w:rFonts w:ascii="Arial" w:hAnsi="Arial" w:cs="Arial"/>
          <w:color w:val="0D0A0B"/>
          <w:sz w:val="18"/>
          <w:szCs w:val="18"/>
        </w:rPr>
        <w:t>On recent </w:t>
      </w:r>
      <w:r w:rsidRPr="002C765E">
        <w:rPr>
          <w:rStyle w:val="productname"/>
          <w:rFonts w:ascii="Arial" w:hAnsi="Arial" w:cs="Arial"/>
          <w:color w:val="0D0A0B"/>
          <w:sz w:val="18"/>
          <w:szCs w:val="18"/>
        </w:rPr>
        <w:t>macOS</w:t>
      </w:r>
      <w:r w:rsidRPr="002C765E">
        <w:rPr>
          <w:rFonts w:ascii="Arial" w:hAnsi="Arial" w:cs="Arial"/>
          <w:color w:val="0D0A0B"/>
          <w:sz w:val="18"/>
          <w:szCs w:val="18"/>
        </w:rPr>
        <w:t> releases, it's necessary to embed the </w:t>
      </w:r>
      <w:r w:rsidRPr="002C765E">
        <w:rPr>
          <w:rStyle w:val="quote"/>
          <w:rFonts w:ascii="Arial" w:hAnsi="Arial" w:cs="Arial"/>
          <w:color w:val="0D0A0B"/>
          <w:sz w:val="18"/>
          <w:szCs w:val="18"/>
        </w:rPr>
        <w:t>“sysroot”</w:t>
      </w:r>
      <w:r w:rsidRPr="002C765E">
        <w:rPr>
          <w:rFonts w:ascii="Arial" w:hAnsi="Arial" w:cs="Arial"/>
          <w:color w:val="0D0A0B"/>
          <w:sz w:val="18"/>
          <w:szCs w:val="18"/>
        </w:rPr>
        <w:t> path in the include switches used to find some system header files. This results in the outputs of the </w:t>
      </w:r>
      <w:r w:rsidRPr="002C765E">
        <w:rPr>
          <w:rStyle w:val="application"/>
          <w:rFonts w:ascii="Arial" w:hAnsi="Arial" w:cs="Arial"/>
          <w:color w:val="0D0A0B"/>
          <w:sz w:val="18"/>
          <w:szCs w:val="18"/>
        </w:rPr>
        <w:t>configure</w:t>
      </w:r>
      <w:r w:rsidRPr="002C765E">
        <w:rPr>
          <w:rFonts w:ascii="Arial" w:hAnsi="Arial" w:cs="Arial"/>
          <w:color w:val="0D0A0B"/>
          <w:sz w:val="18"/>
          <w:szCs w:val="18"/>
        </w:rPr>
        <w:t> script varying depending on which SDK version was used during </w:t>
      </w:r>
      <w:r w:rsidRPr="002C765E">
        <w:rPr>
          <w:rStyle w:val="application"/>
          <w:rFonts w:ascii="Arial" w:hAnsi="Arial" w:cs="Arial"/>
          <w:color w:val="0D0A0B"/>
          <w:sz w:val="18"/>
          <w:szCs w:val="18"/>
        </w:rPr>
        <w:t>configure</w:t>
      </w:r>
      <w:r w:rsidRPr="002C765E">
        <w:rPr>
          <w:rFonts w:ascii="Arial" w:hAnsi="Arial" w:cs="Arial"/>
          <w:color w:val="0D0A0B"/>
          <w:sz w:val="18"/>
          <w:szCs w:val="18"/>
        </w:rPr>
        <w:t>. That shouldn't pose any problem in simple scenarios, but if you are trying to do something like building an extension on a different machine than the server code was built on, you may need to force use of a different sysroot path. To do that, set </w:t>
      </w:r>
      <w:r w:rsidRPr="002C765E">
        <w:rPr>
          <w:rStyle w:val="HTML0"/>
          <w:rFonts w:ascii="Courier New" w:hAnsi="Courier New" w:cs="Courier New"/>
          <w:color w:val="0D0A0B"/>
          <w:sz w:val="18"/>
          <w:szCs w:val="18"/>
        </w:rPr>
        <w:t>PG_SYSROOT</w:t>
      </w:r>
      <w:r w:rsidRPr="002C765E">
        <w:rPr>
          <w:rFonts w:ascii="Arial" w:hAnsi="Arial" w:cs="Arial"/>
          <w:color w:val="0D0A0B"/>
          <w:sz w:val="18"/>
          <w:szCs w:val="18"/>
        </w:rPr>
        <w:t>,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PG_SYSROOT=</w:t>
      </w:r>
      <w:r w:rsidRPr="002C765E">
        <w:rPr>
          <w:rStyle w:val="HTML0"/>
          <w:rFonts w:ascii="Courier New" w:hAnsi="Courier New" w:cs="Courier New"/>
          <w:b/>
          <w:bCs/>
          <w:i/>
          <w:iCs/>
          <w:color w:val="0D0A0B"/>
          <w:sz w:val="18"/>
          <w:szCs w:val="18"/>
        </w:rPr>
        <w:t>/desired/path</w:t>
      </w:r>
      <w:r w:rsidRPr="002C765E">
        <w:rPr>
          <w:rFonts w:ascii="Courier New" w:hAnsi="Courier New" w:cs="Courier New"/>
          <w:color w:val="0D0A0B"/>
          <w:sz w:val="18"/>
          <w:szCs w:val="18"/>
        </w:rPr>
        <w:t xml:space="preserve"> all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find out the appropriate path on your machine, run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xcodebuild -version -sdk macosx Path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building an extension using a different sysroot version than was used to build the core server is not really recommended; in the worst case it could result in hard-to-debug ABI inconsistencies.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also select a non-default sysroot path when configuring, by specifying </w:t>
      </w:r>
      <w:r w:rsidRPr="002C765E">
        <w:rPr>
          <w:rStyle w:val="HTML0"/>
          <w:rFonts w:ascii="Courier New" w:hAnsi="Courier New" w:cs="Courier New"/>
          <w:color w:val="0D0A0B"/>
          <w:sz w:val="18"/>
          <w:szCs w:val="18"/>
        </w:rPr>
        <w:t>PG_SYSROOT</w:t>
      </w:r>
      <w:r w:rsidRPr="002C765E">
        <w:rPr>
          <w:rFonts w:ascii="Arial" w:hAnsi="Arial" w:cs="Arial"/>
          <w:color w:val="0D0A0B"/>
          <w:sz w:val="18"/>
          <w:szCs w:val="18"/>
        </w:rPr>
        <w:t> to </w:t>
      </w:r>
      <w:r w:rsidRPr="002C765E">
        <w:rPr>
          <w:rStyle w:val="application"/>
          <w:rFonts w:ascii="Arial" w:hAnsi="Arial" w:cs="Arial"/>
          <w:color w:val="0D0A0B"/>
          <w:sz w:val="18"/>
          <w:szCs w:val="18"/>
        </w:rPr>
        <w:t>configure</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./configure ... PG_SYSROOT=</w:t>
      </w:r>
      <w:r w:rsidRPr="002C765E">
        <w:rPr>
          <w:rStyle w:val="HTML0"/>
          <w:rFonts w:ascii="Courier New" w:hAnsi="Courier New" w:cs="Courier New"/>
          <w:b/>
          <w:bCs/>
          <w:i/>
          <w:iCs/>
          <w:color w:val="0D0A0B"/>
          <w:sz w:val="18"/>
          <w:szCs w:val="18"/>
        </w:rPr>
        <w:t>/desired/path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macOS</w:t>
      </w:r>
      <w:r w:rsidRPr="002C765E">
        <w:rPr>
          <w:rFonts w:ascii="Arial" w:hAnsi="Arial" w:cs="Arial"/>
          <w:color w:val="0D0A0B"/>
          <w:sz w:val="18"/>
          <w:szCs w:val="18"/>
        </w:rPr>
        <w:t>'s </w:t>
      </w:r>
      <w:r w:rsidRPr="002C765E">
        <w:rPr>
          <w:rStyle w:val="quote"/>
          <w:rFonts w:ascii="Arial" w:hAnsi="Arial" w:cs="Arial"/>
          <w:color w:val="0D0A0B"/>
          <w:sz w:val="18"/>
          <w:szCs w:val="18"/>
        </w:rPr>
        <w:t>“System Integrity Protection”</w:t>
      </w:r>
      <w:r w:rsidRPr="002C765E">
        <w:rPr>
          <w:rFonts w:ascii="Arial" w:hAnsi="Arial" w:cs="Arial"/>
          <w:color w:val="0D0A0B"/>
          <w:sz w:val="18"/>
          <w:szCs w:val="18"/>
        </w:rPr>
        <w:t> (SIP) feature breaks </w:t>
      </w:r>
      <w:r w:rsidRPr="002C765E">
        <w:rPr>
          <w:rStyle w:val="HTML0"/>
          <w:rFonts w:ascii="Courier New" w:hAnsi="Courier New" w:cs="Courier New"/>
          <w:color w:val="0D0A0B"/>
          <w:sz w:val="18"/>
          <w:szCs w:val="18"/>
        </w:rPr>
        <w:t>make check</w:t>
      </w:r>
      <w:r w:rsidRPr="002C765E">
        <w:rPr>
          <w:rFonts w:ascii="Arial" w:hAnsi="Arial" w:cs="Arial"/>
          <w:color w:val="0D0A0B"/>
          <w:sz w:val="18"/>
          <w:szCs w:val="18"/>
        </w:rPr>
        <w:t>, because it prevents passing the needed setting of </w:t>
      </w:r>
      <w:r w:rsidRPr="002C765E">
        <w:rPr>
          <w:rStyle w:val="HTML0"/>
          <w:rFonts w:ascii="Courier New" w:hAnsi="Courier New" w:cs="Courier New"/>
          <w:color w:val="0D0A0B"/>
          <w:sz w:val="18"/>
          <w:szCs w:val="18"/>
        </w:rPr>
        <w:t>DYLD_LIBRARY_PATH</w:t>
      </w:r>
      <w:r w:rsidRPr="002C765E">
        <w:rPr>
          <w:rFonts w:ascii="Arial" w:hAnsi="Arial" w:cs="Arial"/>
          <w:color w:val="0D0A0B"/>
          <w:sz w:val="18"/>
          <w:szCs w:val="18"/>
        </w:rPr>
        <w:t> down to the executables being tested. You can work around that by doing </w:t>
      </w:r>
      <w:r w:rsidRPr="002C765E">
        <w:rPr>
          <w:rStyle w:val="HTML0"/>
          <w:rFonts w:ascii="Courier New" w:hAnsi="Courier New" w:cs="Courier New"/>
          <w:color w:val="0D0A0B"/>
          <w:sz w:val="18"/>
          <w:szCs w:val="18"/>
        </w:rPr>
        <w:t>make install</w:t>
      </w:r>
      <w:r w:rsidRPr="002C765E">
        <w:rPr>
          <w:rFonts w:ascii="Arial" w:hAnsi="Arial" w:cs="Arial"/>
          <w:color w:val="0D0A0B"/>
          <w:sz w:val="18"/>
          <w:szCs w:val="18"/>
        </w:rPr>
        <w:t> before </w:t>
      </w:r>
      <w:r w:rsidRPr="002C765E">
        <w:rPr>
          <w:rStyle w:val="HTML0"/>
          <w:rFonts w:ascii="Courier New" w:hAnsi="Courier New" w:cs="Courier New"/>
          <w:color w:val="0D0A0B"/>
          <w:sz w:val="18"/>
          <w:szCs w:val="18"/>
        </w:rPr>
        <w:t>make check</w:t>
      </w:r>
      <w:r w:rsidRPr="002C765E">
        <w:rPr>
          <w:rFonts w:ascii="Arial" w:hAnsi="Arial" w:cs="Arial"/>
          <w:color w:val="0D0A0B"/>
          <w:sz w:val="18"/>
          <w:szCs w:val="18"/>
        </w:rPr>
        <w:t>. Most Postgres developers just turn off SIP, though.</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16.7.5. MinGW/Native Windows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34" w:name="id-1.6.3.10.8.2"/>
      <w:bookmarkEnd w:id="34"/>
      <w:r w:rsidRPr="002C765E">
        <w:rPr>
          <w:rFonts w:ascii="Arial" w:hAnsi="Arial" w:cs="Arial"/>
          <w:color w:val="0D0A0B"/>
          <w:sz w:val="18"/>
          <w:szCs w:val="18"/>
        </w:rPr>
        <w:t>PostgreSQL for Windows can be built using MinGW, a Unix-like build environment for Microsoft operating systems, or using Microsoft's </w:t>
      </w:r>
      <w:r w:rsidRPr="002C765E">
        <w:rPr>
          <w:rStyle w:val="productname"/>
          <w:rFonts w:ascii="Arial" w:hAnsi="Arial" w:cs="Arial"/>
          <w:color w:val="0D0A0B"/>
          <w:sz w:val="18"/>
          <w:szCs w:val="18"/>
        </w:rPr>
        <w:t>Visual C++</w:t>
      </w:r>
      <w:r w:rsidRPr="002C765E">
        <w:rPr>
          <w:rFonts w:ascii="Arial" w:hAnsi="Arial" w:cs="Arial"/>
          <w:color w:val="0D0A0B"/>
          <w:sz w:val="18"/>
          <w:szCs w:val="18"/>
        </w:rPr>
        <w:t xml:space="preserve"> compiler suite. The MinGW build variant uses the normal build system described in this chapter; the Visual C++ build works completely differently and is </w:t>
      </w:r>
      <w:r w:rsidRPr="002C765E">
        <w:rPr>
          <w:rFonts w:ascii="Arial" w:hAnsi="Arial" w:cs="Arial"/>
          <w:color w:val="0D0A0B"/>
          <w:sz w:val="18"/>
          <w:szCs w:val="18"/>
        </w:rPr>
        <w:lastRenderedPageBreak/>
        <w:t>described in </w:t>
      </w:r>
      <w:hyperlink r:id="rId51" w:tooltip="Chapter 17. Installation from Source Code on Windows" w:history="1">
        <w:r w:rsidRPr="002C765E">
          <w:rPr>
            <w:rStyle w:val="a6"/>
            <w:rFonts w:ascii="Arial" w:hAnsi="Arial" w:cs="Arial"/>
            <w:b/>
            <w:bCs/>
            <w:color w:val="840032"/>
            <w:sz w:val="18"/>
            <w:szCs w:val="18"/>
          </w:rPr>
          <w:t>Chapter 17</w:t>
        </w:r>
      </w:hyperlink>
      <w:r w:rsidRPr="002C765E">
        <w:rPr>
          <w:rFonts w:ascii="Arial" w:hAnsi="Arial" w:cs="Arial"/>
          <w:color w:val="0D0A0B"/>
          <w:sz w:val="18"/>
          <w:szCs w:val="18"/>
        </w:rPr>
        <w:t>. It is a fully native build and uses no additional software like MinGW. A ready-made installer is available on the main PostgreSQL web site.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native Windows port requires a 32 or 64-bit version of Windows 2000 or later. Earlier operating systems do not have sufficient infrastructure (but Cygwin may be used on those). MinGW, the Unix-like build tools, and MSYS, a collection of Unix tools required to run shell scripts like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can be downloaded from </w:t>
      </w:r>
      <w:hyperlink r:id="rId52" w:tgtFrame="_top" w:history="1">
        <w:r w:rsidRPr="002C765E">
          <w:rPr>
            <w:rStyle w:val="a6"/>
            <w:rFonts w:ascii="Arial" w:hAnsi="Arial" w:cs="Arial"/>
            <w:b/>
            <w:bCs/>
            <w:color w:val="840032"/>
            <w:sz w:val="18"/>
            <w:szCs w:val="18"/>
          </w:rPr>
          <w:t>http://www.mingw.org/</w:t>
        </w:r>
      </w:hyperlink>
      <w:r w:rsidRPr="002C765E">
        <w:rPr>
          <w:rFonts w:ascii="Arial" w:hAnsi="Arial" w:cs="Arial"/>
          <w:color w:val="0D0A0B"/>
          <w:sz w:val="18"/>
          <w:szCs w:val="18"/>
        </w:rPr>
        <w:t>. Neither is required to run the resulting binaries; they are needed only for creating the binaries.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build 64 bit binaries using MinGW, install the 64 bit tool set from </w:t>
      </w:r>
      <w:hyperlink r:id="rId53" w:tgtFrame="_top" w:history="1">
        <w:r w:rsidRPr="002C765E">
          <w:rPr>
            <w:rStyle w:val="a6"/>
            <w:rFonts w:ascii="Arial" w:hAnsi="Arial" w:cs="Arial"/>
            <w:b/>
            <w:bCs/>
            <w:color w:val="840032"/>
            <w:sz w:val="18"/>
            <w:szCs w:val="18"/>
          </w:rPr>
          <w:t>http://mingw-w64.sourceforge.net/</w:t>
        </w:r>
      </w:hyperlink>
      <w:r w:rsidRPr="002C765E">
        <w:rPr>
          <w:rFonts w:ascii="Arial" w:hAnsi="Arial" w:cs="Arial"/>
          <w:color w:val="0D0A0B"/>
          <w:sz w:val="18"/>
          <w:szCs w:val="18"/>
        </w:rPr>
        <w:t>, put its bin directory in the </w:t>
      </w:r>
      <w:r w:rsidRPr="002C765E">
        <w:rPr>
          <w:rStyle w:val="HTML0"/>
          <w:rFonts w:ascii="Courier New" w:hAnsi="Courier New" w:cs="Courier New"/>
          <w:color w:val="0D0A0B"/>
          <w:sz w:val="18"/>
          <w:szCs w:val="18"/>
        </w:rPr>
        <w:t>PATH</w:t>
      </w:r>
      <w:r w:rsidRPr="002C765E">
        <w:rPr>
          <w:rFonts w:ascii="Arial" w:hAnsi="Arial" w:cs="Arial"/>
          <w:color w:val="0D0A0B"/>
          <w:sz w:val="18"/>
          <w:szCs w:val="18"/>
        </w:rPr>
        <w:t>, and run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with the </w:t>
      </w:r>
      <w:r w:rsidRPr="002C765E">
        <w:rPr>
          <w:rStyle w:val="HTML0"/>
          <w:rFonts w:ascii="Courier New" w:hAnsi="Courier New" w:cs="Courier New"/>
          <w:color w:val="0D0A0B"/>
          <w:sz w:val="18"/>
          <w:szCs w:val="18"/>
        </w:rPr>
        <w:t>--host=x86_64-w64-mingw32</w:t>
      </w:r>
      <w:r w:rsidRPr="002C765E">
        <w:rPr>
          <w:rFonts w:ascii="Arial" w:hAnsi="Arial" w:cs="Arial"/>
          <w:color w:val="0D0A0B"/>
          <w:sz w:val="18"/>
          <w:szCs w:val="18"/>
        </w:rPr>
        <w:t> option.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After you have everything installed, it is suggested that you run </w:t>
      </w:r>
      <w:r w:rsidRPr="002C765E">
        <w:rPr>
          <w:rStyle w:val="application"/>
          <w:rFonts w:ascii="Arial" w:hAnsi="Arial" w:cs="Arial"/>
          <w:color w:val="0D0A0B"/>
          <w:sz w:val="18"/>
          <w:szCs w:val="18"/>
        </w:rPr>
        <w:t>psql</w:t>
      </w:r>
      <w:r w:rsidRPr="002C765E">
        <w:rPr>
          <w:rFonts w:ascii="Arial" w:hAnsi="Arial" w:cs="Arial"/>
          <w:color w:val="0D0A0B"/>
          <w:sz w:val="18"/>
          <w:szCs w:val="18"/>
        </w:rPr>
        <w:t> under </w:t>
      </w:r>
      <w:r w:rsidRPr="002C765E">
        <w:rPr>
          <w:rStyle w:val="HTML0"/>
          <w:rFonts w:ascii="Courier New" w:hAnsi="Courier New" w:cs="Courier New"/>
          <w:color w:val="0D0A0B"/>
          <w:sz w:val="18"/>
          <w:szCs w:val="18"/>
        </w:rPr>
        <w:t>CMD.EXE</w:t>
      </w:r>
      <w:r w:rsidRPr="002C765E">
        <w:rPr>
          <w:rFonts w:ascii="Arial" w:hAnsi="Arial" w:cs="Arial"/>
          <w:color w:val="0D0A0B"/>
          <w:sz w:val="18"/>
          <w:szCs w:val="18"/>
        </w:rPr>
        <w:t>, as the MSYS console has buffering issues.</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16.7.5.1. Collecting Crash Dumps On Windows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PostgreSQL on Windows crashes, it has the ability to generate </w:t>
      </w:r>
      <w:r w:rsidRPr="002C765E">
        <w:rPr>
          <w:rStyle w:val="productname"/>
          <w:rFonts w:ascii="Arial" w:hAnsi="Arial" w:cs="Arial"/>
          <w:color w:val="0D0A0B"/>
          <w:sz w:val="18"/>
          <w:szCs w:val="18"/>
        </w:rPr>
        <w:t>minidumps</w:t>
      </w:r>
      <w:r w:rsidRPr="002C765E">
        <w:rPr>
          <w:rFonts w:ascii="Arial" w:hAnsi="Arial" w:cs="Arial"/>
          <w:color w:val="0D0A0B"/>
          <w:sz w:val="18"/>
          <w:szCs w:val="18"/>
        </w:rPr>
        <w:t> that can be used to track down the cause for the crash, similar to core dumps on Unix. These dumps can be read using the </w:t>
      </w:r>
      <w:r w:rsidRPr="002C765E">
        <w:rPr>
          <w:rStyle w:val="productname"/>
          <w:rFonts w:ascii="Arial" w:hAnsi="Arial" w:cs="Arial"/>
          <w:color w:val="0D0A0B"/>
          <w:sz w:val="18"/>
          <w:szCs w:val="18"/>
        </w:rPr>
        <w:t>Windows Debugger Tools</w:t>
      </w:r>
      <w:r w:rsidRPr="002C765E">
        <w:rPr>
          <w:rFonts w:ascii="Arial" w:hAnsi="Arial" w:cs="Arial"/>
          <w:color w:val="0D0A0B"/>
          <w:sz w:val="18"/>
          <w:szCs w:val="18"/>
        </w:rPr>
        <w:t> or using </w:t>
      </w:r>
      <w:r w:rsidRPr="002C765E">
        <w:rPr>
          <w:rStyle w:val="productname"/>
          <w:rFonts w:ascii="Arial" w:hAnsi="Arial" w:cs="Arial"/>
          <w:color w:val="0D0A0B"/>
          <w:sz w:val="18"/>
          <w:szCs w:val="18"/>
        </w:rPr>
        <w:t>Visual Studio</w:t>
      </w:r>
      <w:r w:rsidRPr="002C765E">
        <w:rPr>
          <w:rFonts w:ascii="Arial" w:hAnsi="Arial" w:cs="Arial"/>
          <w:color w:val="0D0A0B"/>
          <w:sz w:val="18"/>
          <w:szCs w:val="18"/>
        </w:rPr>
        <w:t>. To enable the generation of dumps on Windows, create a subdirectory named </w:t>
      </w:r>
      <w:r w:rsidRPr="002C765E">
        <w:rPr>
          <w:rStyle w:val="HTML0"/>
          <w:rFonts w:ascii="Courier New" w:hAnsi="Courier New" w:cs="Courier New"/>
          <w:color w:val="0D0A0B"/>
          <w:sz w:val="18"/>
          <w:szCs w:val="18"/>
        </w:rPr>
        <w:t>crashdumps</w:t>
      </w:r>
      <w:r w:rsidRPr="002C765E">
        <w:rPr>
          <w:rFonts w:ascii="Arial" w:hAnsi="Arial" w:cs="Arial"/>
          <w:color w:val="0D0A0B"/>
          <w:sz w:val="18"/>
          <w:szCs w:val="18"/>
        </w:rPr>
        <w:t> inside the cluster data directory. The dumps will then be written into this directory with a unique name based on the identifier of the crashing process and the current time of the crash.</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16.7.6. Solaris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35" w:name="id-1.6.3.10.9.2"/>
      <w:bookmarkEnd w:id="35"/>
      <w:r w:rsidRPr="002C765E">
        <w:rPr>
          <w:rFonts w:ascii="Arial" w:hAnsi="Arial" w:cs="Arial"/>
          <w:color w:val="0D0A0B"/>
          <w:sz w:val="18"/>
          <w:szCs w:val="18"/>
        </w:rPr>
        <w:t>PostgreSQL is well-supported on Solaris. The more up to date your operating system, the fewer issues you will experience; details below.</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16.7.6.1. Required Tools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build with either GCC or Sun's compiler suite. For better code optimization, Sun's compiler is strongly recommended on the SPARC architecture. We have heard reports of problems when using GCC 2.95.1; GCC 2.95.3 or later is recommended. If you are using Sun's compiler, be careful not to select </w:t>
      </w:r>
      <w:r w:rsidRPr="002C765E">
        <w:rPr>
          <w:rStyle w:val="HTML0"/>
          <w:rFonts w:ascii="Courier New" w:hAnsi="Courier New" w:cs="Courier New"/>
          <w:color w:val="0D0A0B"/>
          <w:sz w:val="18"/>
          <w:szCs w:val="18"/>
        </w:rPr>
        <w:t>/usr/ucb/cc</w:t>
      </w:r>
      <w:r w:rsidRPr="002C765E">
        <w:rPr>
          <w:rFonts w:ascii="Arial" w:hAnsi="Arial" w:cs="Arial"/>
          <w:color w:val="0D0A0B"/>
          <w:sz w:val="18"/>
          <w:szCs w:val="18"/>
        </w:rPr>
        <w:t>; use </w:t>
      </w:r>
      <w:r w:rsidRPr="002C765E">
        <w:rPr>
          <w:rStyle w:val="HTML0"/>
          <w:rFonts w:ascii="Courier New" w:hAnsi="Courier New" w:cs="Courier New"/>
          <w:color w:val="0D0A0B"/>
          <w:sz w:val="18"/>
          <w:szCs w:val="18"/>
        </w:rPr>
        <w:t>/opt/SUNWspro/bin/cc</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download Sun Studio from </w:t>
      </w:r>
      <w:hyperlink r:id="rId54" w:tgtFrame="_top" w:history="1">
        <w:r w:rsidRPr="002C765E">
          <w:rPr>
            <w:rStyle w:val="a6"/>
            <w:rFonts w:ascii="Arial" w:hAnsi="Arial" w:cs="Arial"/>
            <w:b/>
            <w:bCs/>
            <w:color w:val="840032"/>
            <w:sz w:val="18"/>
            <w:szCs w:val="18"/>
          </w:rPr>
          <w:t>http://www.oracle.com/technetwork/server-storage/solarisstudio/downloads/</w:t>
        </w:r>
      </w:hyperlink>
      <w:r w:rsidRPr="002C765E">
        <w:rPr>
          <w:rFonts w:ascii="Arial" w:hAnsi="Arial" w:cs="Arial"/>
          <w:color w:val="0D0A0B"/>
          <w:sz w:val="18"/>
          <w:szCs w:val="18"/>
        </w:rPr>
        <w:t>. Many of GNU tools are integrated into Solaris 10, or they are present on the Solaris companion CD. If you like packages for older version of Solaris, you can find these tools at </w:t>
      </w:r>
      <w:hyperlink r:id="rId55" w:tgtFrame="_top" w:history="1">
        <w:r w:rsidRPr="002C765E">
          <w:rPr>
            <w:rStyle w:val="a6"/>
            <w:rFonts w:ascii="Arial" w:hAnsi="Arial" w:cs="Arial"/>
            <w:b/>
            <w:bCs/>
            <w:color w:val="840032"/>
            <w:sz w:val="18"/>
            <w:szCs w:val="18"/>
          </w:rPr>
          <w:t>http://www.sunfreeware.com</w:t>
        </w:r>
      </w:hyperlink>
      <w:r w:rsidRPr="002C765E">
        <w:rPr>
          <w:rFonts w:ascii="Arial" w:hAnsi="Arial" w:cs="Arial"/>
          <w:color w:val="0D0A0B"/>
          <w:sz w:val="18"/>
          <w:szCs w:val="18"/>
        </w:rPr>
        <w:t>. If you prefer sources, look at </w:t>
      </w:r>
      <w:hyperlink r:id="rId56" w:tgtFrame="_top" w:history="1">
        <w:r w:rsidRPr="002C765E">
          <w:rPr>
            <w:rStyle w:val="a6"/>
            <w:rFonts w:ascii="Arial" w:hAnsi="Arial" w:cs="Arial"/>
            <w:b/>
            <w:bCs/>
            <w:color w:val="840032"/>
            <w:sz w:val="18"/>
            <w:szCs w:val="18"/>
          </w:rPr>
          <w:t>http://www.gnu.org/order/ftp.html</w:t>
        </w:r>
      </w:hyperlink>
      <w:r w:rsidRPr="002C765E">
        <w:rPr>
          <w:rFonts w:ascii="Arial" w:hAnsi="Arial" w:cs="Arial"/>
          <w:color w:val="0D0A0B"/>
          <w:sz w:val="18"/>
          <w:szCs w:val="18"/>
        </w:rPr>
        <w:t>.</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16.7.6.2. Configure Complains About A Failed Test Program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complains about a failed test program, this is probably a case of the run-time linker being unable to find some library, probably libz, libreadline or some other non-standard library such as libssl. To point it to the right location, set the </w:t>
      </w:r>
      <w:r w:rsidRPr="002C765E">
        <w:rPr>
          <w:rStyle w:val="HTML0"/>
          <w:rFonts w:ascii="Courier New" w:hAnsi="Courier New" w:cs="Courier New"/>
          <w:color w:val="0D0A0B"/>
          <w:sz w:val="18"/>
          <w:szCs w:val="18"/>
        </w:rPr>
        <w:t>LDFLAGS</w:t>
      </w:r>
      <w:r w:rsidRPr="002C765E">
        <w:rPr>
          <w:rFonts w:ascii="Arial" w:hAnsi="Arial" w:cs="Arial"/>
          <w:color w:val="0D0A0B"/>
          <w:sz w:val="18"/>
          <w:szCs w:val="18"/>
        </w:rPr>
        <w:t> environment variable on the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command line, e.g.,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configure ... LDFLAGS="-R /usr/sfw/lib:/opt/sfw/lib:/usr/local/lib"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See the </w:t>
      </w:r>
      <w:r w:rsidRPr="002C765E">
        <w:rPr>
          <w:rStyle w:val="refentrytitle"/>
          <w:rFonts w:ascii="Arial" w:hAnsi="Arial" w:cs="Arial"/>
          <w:color w:val="0D0A0B"/>
          <w:sz w:val="18"/>
          <w:szCs w:val="18"/>
        </w:rPr>
        <w:t>ld</w:t>
      </w:r>
      <w:r w:rsidRPr="002C765E">
        <w:rPr>
          <w:rFonts w:ascii="Arial" w:hAnsi="Arial" w:cs="Arial"/>
          <w:color w:val="0D0A0B"/>
          <w:sz w:val="18"/>
          <w:szCs w:val="18"/>
        </w:rPr>
        <w:t> man page for more information.</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16.7.6.3. 64-Bit Build Sometimes Crashes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Solaris 7 and older, the 64-bit version of libc has a buggy </w:t>
      </w:r>
      <w:r w:rsidRPr="002C765E">
        <w:rPr>
          <w:rStyle w:val="HTML0"/>
          <w:rFonts w:ascii="Courier New" w:hAnsi="Courier New" w:cs="Courier New"/>
          <w:color w:val="0D0A0B"/>
          <w:sz w:val="18"/>
          <w:szCs w:val="18"/>
        </w:rPr>
        <w:t>vsnprintf</w:t>
      </w:r>
      <w:r w:rsidRPr="002C765E">
        <w:rPr>
          <w:rFonts w:ascii="Arial" w:hAnsi="Arial" w:cs="Arial"/>
          <w:color w:val="0D0A0B"/>
          <w:sz w:val="18"/>
          <w:szCs w:val="18"/>
        </w:rPr>
        <w:t> routine, which leads to erratic core dumps in PostgreSQL. The simplest known workaround is to force PostgreSQL to use its own version of </w:t>
      </w:r>
      <w:r w:rsidRPr="002C765E">
        <w:rPr>
          <w:rStyle w:val="HTML0"/>
          <w:rFonts w:ascii="Courier New" w:hAnsi="Courier New" w:cs="Courier New"/>
          <w:color w:val="0D0A0B"/>
          <w:sz w:val="18"/>
          <w:szCs w:val="18"/>
        </w:rPr>
        <w:t>vsnprintf</w:t>
      </w:r>
      <w:r w:rsidRPr="002C765E">
        <w:rPr>
          <w:rFonts w:ascii="Arial" w:hAnsi="Arial" w:cs="Arial"/>
          <w:color w:val="0D0A0B"/>
          <w:sz w:val="18"/>
          <w:szCs w:val="18"/>
        </w:rPr>
        <w:t> rather than the library copy. To do this, after you run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edit a file produced by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src/Makefile.global</w:t>
      </w:r>
      <w:r w:rsidRPr="002C765E">
        <w:rPr>
          <w:rFonts w:ascii="Arial" w:hAnsi="Arial" w:cs="Arial"/>
          <w:color w:val="0D0A0B"/>
          <w:sz w:val="18"/>
          <w:szCs w:val="18"/>
        </w:rPr>
        <w:t>, change the line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LIBOBJS =</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read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LIBOBJS = snprintf.o</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might be other files already listed in this variable. Order does not matter.) Then build as usual.</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16.7.6.4. Compiling For Optimal Performance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the SPARC architecture, Sun Studio is strongly recommended for compilation. Try using the </w:t>
      </w:r>
      <w:r w:rsidRPr="002C765E">
        <w:rPr>
          <w:rStyle w:val="HTML0"/>
          <w:rFonts w:ascii="Courier New" w:hAnsi="Courier New" w:cs="Courier New"/>
          <w:color w:val="0D0A0B"/>
          <w:sz w:val="18"/>
          <w:szCs w:val="18"/>
        </w:rPr>
        <w:t>-xO5</w:t>
      </w:r>
      <w:r w:rsidRPr="002C765E">
        <w:rPr>
          <w:rFonts w:ascii="Arial" w:hAnsi="Arial" w:cs="Arial"/>
          <w:color w:val="0D0A0B"/>
          <w:sz w:val="18"/>
          <w:szCs w:val="18"/>
        </w:rPr>
        <w:t> optimization flag to generate significantly faster binaries. Do not use any flags that modify behavior of floating-point operations and </w:t>
      </w:r>
      <w:r w:rsidRPr="002C765E">
        <w:rPr>
          <w:rStyle w:val="HTML0"/>
          <w:rFonts w:ascii="Courier New" w:hAnsi="Courier New" w:cs="Courier New"/>
          <w:color w:val="0D0A0B"/>
          <w:sz w:val="18"/>
          <w:szCs w:val="18"/>
        </w:rPr>
        <w:t>errno</w:t>
      </w:r>
      <w:r w:rsidRPr="002C765E">
        <w:rPr>
          <w:rFonts w:ascii="Arial" w:hAnsi="Arial" w:cs="Arial"/>
          <w:color w:val="0D0A0B"/>
          <w:sz w:val="18"/>
          <w:szCs w:val="18"/>
        </w:rPr>
        <w:t> processing (e.g., </w:t>
      </w:r>
      <w:r w:rsidRPr="002C765E">
        <w:rPr>
          <w:rStyle w:val="HTML0"/>
          <w:rFonts w:ascii="Courier New" w:hAnsi="Courier New" w:cs="Courier New"/>
          <w:color w:val="0D0A0B"/>
          <w:sz w:val="18"/>
          <w:szCs w:val="18"/>
        </w:rPr>
        <w:t>-fast</w:t>
      </w:r>
      <w:r w:rsidRPr="002C765E">
        <w:rPr>
          <w:rFonts w:ascii="Arial" w:hAnsi="Arial" w:cs="Arial"/>
          <w:color w:val="0D0A0B"/>
          <w:sz w:val="18"/>
          <w:szCs w:val="18"/>
        </w:rPr>
        <w:t>). These flags could raise some nonstandard PostgreSQL behavior for example in the date/time computing.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do not have a reason to use 64-bit binaries on SPARC, prefer the 32-bit version. The 64-bit operations are slower and 64-bit binaries are slower than the 32-bit variants. And on other hand, 32-bit code on the AMD64 CPU family is not native, and that is why 32-bit code is significant slower on this CPU family.</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16.7.6.5. Using DTrace For Tracing PostgreSQL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Yes, using DTrace is possible. See </w:t>
      </w:r>
      <w:hyperlink r:id="rId57" w:tooltip="28.5. Dynamic Tracing" w:history="1">
        <w:r w:rsidRPr="002C765E">
          <w:rPr>
            <w:rStyle w:val="a6"/>
            <w:rFonts w:ascii="Arial" w:hAnsi="Arial" w:cs="Arial"/>
            <w:b/>
            <w:bCs/>
            <w:color w:val="840032"/>
            <w:sz w:val="18"/>
            <w:szCs w:val="18"/>
          </w:rPr>
          <w:t>Section 28.5</w:t>
        </w:r>
      </w:hyperlink>
      <w:r w:rsidRPr="002C765E">
        <w:rPr>
          <w:rFonts w:ascii="Arial" w:hAnsi="Arial" w:cs="Arial"/>
          <w:color w:val="0D0A0B"/>
          <w:sz w:val="18"/>
          <w:szCs w:val="18"/>
        </w:rPr>
        <w:t> for further information.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see the linking of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executable abort with an error message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Undefined                       first referenced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symbol                             in file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AbortTransaction                    utils/probes.o</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CommitTransaction                   utils/probes.o</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ld: fatal: Symbol referencing errors. No output written to postgres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collect2: ld returned 1 exit status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 [postgres] Error 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your DTrace installation is too old to handle probes in static functions. You need Solaris 10u4 or newer.</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17. Installation from Source Code on </w:t>
      </w:r>
      <w:r w:rsidRPr="002C765E">
        <w:rPr>
          <w:rStyle w:val="productname"/>
          <w:rFonts w:ascii="Arial" w:hAnsi="Arial" w:cs="Arial"/>
          <w:color w:val="336791"/>
          <w:sz w:val="18"/>
          <w:szCs w:val="18"/>
        </w:rPr>
        <w:t>Windows</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It is recommended that most users download the binary distribution for Windows, available as a graphical installer package from the </w:t>
      </w:r>
      <w:r w:rsidRPr="002C765E">
        <w:rPr>
          <w:rFonts w:ascii="Arial" w:eastAsia="宋体" w:hAnsi="Arial" w:cs="Arial"/>
          <w:color w:val="0D0A0B"/>
          <w:kern w:val="0"/>
          <w:sz w:val="18"/>
          <w:szCs w:val="18"/>
        </w:rPr>
        <w:t>PostgreSQL</w:t>
      </w:r>
      <w:r w:rsidRPr="000F0D96">
        <w:rPr>
          <w:rFonts w:ascii="Arial" w:eastAsia="宋体" w:hAnsi="Arial" w:cs="Arial"/>
          <w:color w:val="0D0A0B"/>
          <w:kern w:val="0"/>
          <w:sz w:val="18"/>
          <w:szCs w:val="18"/>
        </w:rPr>
        <w:t> website. Building from source is only intended for people developing </w:t>
      </w:r>
      <w:r w:rsidRPr="002C765E">
        <w:rPr>
          <w:rFonts w:ascii="Arial" w:eastAsia="宋体" w:hAnsi="Arial" w:cs="Arial"/>
          <w:color w:val="0D0A0B"/>
          <w:kern w:val="0"/>
          <w:sz w:val="18"/>
          <w:szCs w:val="18"/>
        </w:rPr>
        <w:t>PostgreSQL</w:t>
      </w:r>
      <w:r w:rsidRPr="000F0D96">
        <w:rPr>
          <w:rFonts w:ascii="Arial" w:eastAsia="宋体" w:hAnsi="Arial" w:cs="Arial"/>
          <w:color w:val="0D0A0B"/>
          <w:kern w:val="0"/>
          <w:sz w:val="18"/>
          <w:szCs w:val="18"/>
        </w:rPr>
        <w:t> or extensions.</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There are several different ways of building PostgreSQL on </w:t>
      </w:r>
      <w:r w:rsidRPr="002C765E">
        <w:rPr>
          <w:rFonts w:ascii="Arial" w:eastAsia="宋体" w:hAnsi="Arial" w:cs="Arial"/>
          <w:color w:val="0D0A0B"/>
          <w:kern w:val="0"/>
          <w:sz w:val="18"/>
          <w:szCs w:val="18"/>
        </w:rPr>
        <w:t>Windows</w:t>
      </w:r>
      <w:r w:rsidRPr="000F0D96">
        <w:rPr>
          <w:rFonts w:ascii="Arial" w:eastAsia="宋体" w:hAnsi="Arial" w:cs="Arial"/>
          <w:color w:val="0D0A0B"/>
          <w:kern w:val="0"/>
          <w:sz w:val="18"/>
          <w:szCs w:val="18"/>
        </w:rPr>
        <w:t>. The simplest way to build with Microsoft tools is to install </w:t>
      </w:r>
      <w:r w:rsidRPr="002C765E">
        <w:rPr>
          <w:rFonts w:ascii="Arial" w:eastAsia="宋体" w:hAnsi="Arial" w:cs="Arial"/>
          <w:color w:val="0D0A0B"/>
          <w:kern w:val="0"/>
          <w:sz w:val="18"/>
          <w:szCs w:val="18"/>
        </w:rPr>
        <w:t>Visual Studio Express 2019 for Windows Desktop</w:t>
      </w:r>
      <w:r w:rsidRPr="000F0D96">
        <w:rPr>
          <w:rFonts w:ascii="Arial" w:eastAsia="宋体" w:hAnsi="Arial" w:cs="Arial"/>
          <w:color w:val="0D0A0B"/>
          <w:kern w:val="0"/>
          <w:sz w:val="18"/>
          <w:szCs w:val="18"/>
        </w:rPr>
        <w:t> and use the included compiler. It is also possible to build with the full </w:t>
      </w:r>
      <w:r w:rsidRPr="002C765E">
        <w:rPr>
          <w:rFonts w:ascii="Arial" w:eastAsia="宋体" w:hAnsi="Arial" w:cs="Arial"/>
          <w:color w:val="0D0A0B"/>
          <w:kern w:val="0"/>
          <w:sz w:val="18"/>
          <w:szCs w:val="18"/>
        </w:rPr>
        <w:t>Microsoft Visual C++ 2005 to 2019</w:t>
      </w:r>
      <w:r w:rsidRPr="000F0D96">
        <w:rPr>
          <w:rFonts w:ascii="Arial" w:eastAsia="宋体" w:hAnsi="Arial" w:cs="Arial"/>
          <w:color w:val="0D0A0B"/>
          <w:kern w:val="0"/>
          <w:sz w:val="18"/>
          <w:szCs w:val="18"/>
        </w:rPr>
        <w:t>. In some cases that requires the installation of the </w:t>
      </w:r>
      <w:r w:rsidRPr="002C765E">
        <w:rPr>
          <w:rFonts w:ascii="Arial" w:eastAsia="宋体" w:hAnsi="Arial" w:cs="Arial"/>
          <w:color w:val="0D0A0B"/>
          <w:kern w:val="0"/>
          <w:sz w:val="18"/>
          <w:szCs w:val="18"/>
        </w:rPr>
        <w:t>Windows SDK</w:t>
      </w:r>
      <w:r w:rsidRPr="000F0D96">
        <w:rPr>
          <w:rFonts w:ascii="Arial" w:eastAsia="宋体" w:hAnsi="Arial" w:cs="Arial"/>
          <w:color w:val="0D0A0B"/>
          <w:kern w:val="0"/>
          <w:sz w:val="18"/>
          <w:szCs w:val="18"/>
        </w:rPr>
        <w:t> in addition to the compiler.</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It is also possible to build PostgreSQL using the GNU compiler tools provided by </w:t>
      </w:r>
      <w:r w:rsidRPr="002C765E">
        <w:rPr>
          <w:rFonts w:ascii="Arial" w:eastAsia="宋体" w:hAnsi="Arial" w:cs="Arial"/>
          <w:color w:val="0D0A0B"/>
          <w:kern w:val="0"/>
          <w:sz w:val="18"/>
          <w:szCs w:val="18"/>
        </w:rPr>
        <w:t>MinGW</w:t>
      </w:r>
      <w:r w:rsidRPr="000F0D96">
        <w:rPr>
          <w:rFonts w:ascii="Arial" w:eastAsia="宋体" w:hAnsi="Arial" w:cs="Arial"/>
          <w:color w:val="0D0A0B"/>
          <w:kern w:val="0"/>
          <w:sz w:val="18"/>
          <w:szCs w:val="18"/>
        </w:rPr>
        <w:t>, or using </w:t>
      </w:r>
      <w:r w:rsidRPr="002C765E">
        <w:rPr>
          <w:rFonts w:ascii="Arial" w:eastAsia="宋体" w:hAnsi="Arial" w:cs="Arial"/>
          <w:color w:val="0D0A0B"/>
          <w:kern w:val="0"/>
          <w:sz w:val="18"/>
          <w:szCs w:val="18"/>
        </w:rPr>
        <w:t>Cygwin</w:t>
      </w:r>
      <w:r w:rsidRPr="000F0D96">
        <w:rPr>
          <w:rFonts w:ascii="Arial" w:eastAsia="宋体" w:hAnsi="Arial" w:cs="Arial"/>
          <w:color w:val="0D0A0B"/>
          <w:kern w:val="0"/>
          <w:sz w:val="18"/>
          <w:szCs w:val="18"/>
        </w:rPr>
        <w:t> for older versions of </w:t>
      </w:r>
      <w:r w:rsidRPr="002C765E">
        <w:rPr>
          <w:rFonts w:ascii="Arial" w:eastAsia="宋体" w:hAnsi="Arial" w:cs="Arial"/>
          <w:color w:val="0D0A0B"/>
          <w:kern w:val="0"/>
          <w:sz w:val="18"/>
          <w:szCs w:val="18"/>
        </w:rPr>
        <w:t>Windows</w:t>
      </w:r>
      <w:r w:rsidRPr="000F0D96">
        <w:rPr>
          <w:rFonts w:ascii="Arial" w:eastAsia="宋体" w:hAnsi="Arial" w:cs="Arial"/>
          <w:color w:val="0D0A0B"/>
          <w:kern w:val="0"/>
          <w:sz w:val="18"/>
          <w:szCs w:val="18"/>
        </w:rPr>
        <w:t>.</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Building using </w:t>
      </w:r>
      <w:r w:rsidRPr="002C765E">
        <w:rPr>
          <w:rFonts w:ascii="Arial" w:eastAsia="宋体" w:hAnsi="Arial" w:cs="Arial"/>
          <w:color w:val="0D0A0B"/>
          <w:kern w:val="0"/>
          <w:sz w:val="18"/>
          <w:szCs w:val="18"/>
        </w:rPr>
        <w:t>MinGW</w:t>
      </w:r>
      <w:r w:rsidRPr="000F0D96">
        <w:rPr>
          <w:rFonts w:ascii="Arial" w:eastAsia="宋体" w:hAnsi="Arial" w:cs="Arial"/>
          <w:color w:val="0D0A0B"/>
          <w:kern w:val="0"/>
          <w:sz w:val="18"/>
          <w:szCs w:val="18"/>
        </w:rPr>
        <w:t> or </w:t>
      </w:r>
      <w:r w:rsidRPr="002C765E">
        <w:rPr>
          <w:rFonts w:ascii="Arial" w:eastAsia="宋体" w:hAnsi="Arial" w:cs="Arial"/>
          <w:color w:val="0D0A0B"/>
          <w:kern w:val="0"/>
          <w:sz w:val="18"/>
          <w:szCs w:val="18"/>
        </w:rPr>
        <w:t>Cygwin</w:t>
      </w:r>
      <w:r w:rsidRPr="000F0D96">
        <w:rPr>
          <w:rFonts w:ascii="Arial" w:eastAsia="宋体" w:hAnsi="Arial" w:cs="Arial"/>
          <w:color w:val="0D0A0B"/>
          <w:kern w:val="0"/>
          <w:sz w:val="18"/>
          <w:szCs w:val="18"/>
        </w:rPr>
        <w:t> uses the normal build system, see </w:t>
      </w:r>
      <w:hyperlink r:id="rId58" w:tooltip="Chapter 16.  Installation from Source Code" w:history="1">
        <w:r w:rsidRPr="002C765E">
          <w:rPr>
            <w:rFonts w:ascii="Arial" w:eastAsia="宋体" w:hAnsi="Arial" w:cs="Arial"/>
            <w:b/>
            <w:bCs/>
            <w:color w:val="840032"/>
            <w:kern w:val="0"/>
            <w:sz w:val="18"/>
            <w:szCs w:val="18"/>
          </w:rPr>
          <w:t>Chapter 16</w:t>
        </w:r>
      </w:hyperlink>
      <w:r w:rsidRPr="000F0D96">
        <w:rPr>
          <w:rFonts w:ascii="Arial" w:eastAsia="宋体" w:hAnsi="Arial" w:cs="Arial"/>
          <w:color w:val="0D0A0B"/>
          <w:kern w:val="0"/>
          <w:sz w:val="18"/>
          <w:szCs w:val="18"/>
        </w:rPr>
        <w:t> and the specific notes in </w:t>
      </w:r>
      <w:hyperlink r:id="rId59" w:anchor="INSTALLATION-NOTES-MINGW" w:tooltip="16.7.5. MinGW/Native Windows" w:history="1">
        <w:r w:rsidRPr="002C765E">
          <w:rPr>
            <w:rFonts w:ascii="Arial" w:eastAsia="宋体" w:hAnsi="Arial" w:cs="Arial"/>
            <w:b/>
            <w:bCs/>
            <w:color w:val="840032"/>
            <w:kern w:val="0"/>
            <w:sz w:val="18"/>
            <w:szCs w:val="18"/>
          </w:rPr>
          <w:t>Section 16.7.5</w:t>
        </w:r>
      </w:hyperlink>
      <w:r w:rsidRPr="000F0D96">
        <w:rPr>
          <w:rFonts w:ascii="Arial" w:eastAsia="宋体" w:hAnsi="Arial" w:cs="Arial"/>
          <w:color w:val="0D0A0B"/>
          <w:kern w:val="0"/>
          <w:sz w:val="18"/>
          <w:szCs w:val="18"/>
        </w:rPr>
        <w:t> and </w:t>
      </w:r>
      <w:hyperlink r:id="rId60" w:anchor="INSTALLATION-NOTES-CYGWIN" w:tooltip="16.7.2. Cygwin" w:history="1">
        <w:r w:rsidRPr="002C765E">
          <w:rPr>
            <w:rFonts w:ascii="Arial" w:eastAsia="宋体" w:hAnsi="Arial" w:cs="Arial"/>
            <w:b/>
            <w:bCs/>
            <w:color w:val="840032"/>
            <w:kern w:val="0"/>
            <w:sz w:val="18"/>
            <w:szCs w:val="18"/>
          </w:rPr>
          <w:t>Section 16.7.2</w:t>
        </w:r>
      </w:hyperlink>
      <w:r w:rsidRPr="000F0D96">
        <w:rPr>
          <w:rFonts w:ascii="Arial" w:eastAsia="宋体" w:hAnsi="Arial" w:cs="Arial"/>
          <w:color w:val="0D0A0B"/>
          <w:kern w:val="0"/>
          <w:sz w:val="18"/>
          <w:szCs w:val="18"/>
        </w:rPr>
        <w:t>. To produce native 64 bit binaries in these environments, use the tools from </w:t>
      </w:r>
      <w:r w:rsidRPr="002C765E">
        <w:rPr>
          <w:rFonts w:ascii="Arial" w:eastAsia="宋体" w:hAnsi="Arial" w:cs="Arial"/>
          <w:color w:val="0D0A0B"/>
          <w:kern w:val="0"/>
          <w:sz w:val="18"/>
          <w:szCs w:val="18"/>
        </w:rPr>
        <w:t>MinGW-w64</w:t>
      </w:r>
      <w:r w:rsidRPr="000F0D96">
        <w:rPr>
          <w:rFonts w:ascii="Arial" w:eastAsia="宋体" w:hAnsi="Arial" w:cs="Arial"/>
          <w:color w:val="0D0A0B"/>
          <w:kern w:val="0"/>
          <w:sz w:val="18"/>
          <w:szCs w:val="18"/>
        </w:rPr>
        <w:t>. These tools can also be used to cross-compile for 32 bit and 64 bit </w:t>
      </w:r>
      <w:r w:rsidRPr="002C765E">
        <w:rPr>
          <w:rFonts w:ascii="Arial" w:eastAsia="宋体" w:hAnsi="Arial" w:cs="Arial"/>
          <w:color w:val="0D0A0B"/>
          <w:kern w:val="0"/>
          <w:sz w:val="18"/>
          <w:szCs w:val="18"/>
        </w:rPr>
        <w:t>Windows</w:t>
      </w:r>
      <w:r w:rsidRPr="000F0D96">
        <w:rPr>
          <w:rFonts w:ascii="Arial" w:eastAsia="宋体" w:hAnsi="Arial" w:cs="Arial"/>
          <w:color w:val="0D0A0B"/>
          <w:kern w:val="0"/>
          <w:sz w:val="18"/>
          <w:szCs w:val="18"/>
        </w:rPr>
        <w:t> targets on other hosts, such as </w:t>
      </w:r>
      <w:r w:rsidRPr="002C765E">
        <w:rPr>
          <w:rFonts w:ascii="Arial" w:eastAsia="宋体" w:hAnsi="Arial" w:cs="Arial"/>
          <w:color w:val="0D0A0B"/>
          <w:kern w:val="0"/>
          <w:sz w:val="18"/>
          <w:szCs w:val="18"/>
        </w:rPr>
        <w:t>Linux</w:t>
      </w:r>
      <w:r w:rsidRPr="000F0D96">
        <w:rPr>
          <w:rFonts w:ascii="Arial" w:eastAsia="宋体" w:hAnsi="Arial" w:cs="Arial"/>
          <w:color w:val="0D0A0B"/>
          <w:kern w:val="0"/>
          <w:sz w:val="18"/>
          <w:szCs w:val="18"/>
        </w:rPr>
        <w:t> and </w:t>
      </w:r>
      <w:r w:rsidRPr="002C765E">
        <w:rPr>
          <w:rFonts w:ascii="Arial" w:eastAsia="宋体" w:hAnsi="Arial" w:cs="Arial"/>
          <w:color w:val="0D0A0B"/>
          <w:kern w:val="0"/>
          <w:sz w:val="18"/>
          <w:szCs w:val="18"/>
        </w:rPr>
        <w:t>macOS</w:t>
      </w:r>
      <w:r w:rsidRPr="000F0D96">
        <w:rPr>
          <w:rFonts w:ascii="Arial" w:eastAsia="宋体" w:hAnsi="Arial" w:cs="Arial"/>
          <w:color w:val="0D0A0B"/>
          <w:kern w:val="0"/>
          <w:sz w:val="18"/>
          <w:szCs w:val="18"/>
        </w:rPr>
        <w:t>. </w:t>
      </w:r>
      <w:r w:rsidRPr="002C765E">
        <w:rPr>
          <w:rFonts w:ascii="Arial" w:eastAsia="宋体" w:hAnsi="Arial" w:cs="Arial"/>
          <w:color w:val="0D0A0B"/>
          <w:kern w:val="0"/>
          <w:sz w:val="18"/>
          <w:szCs w:val="18"/>
        </w:rPr>
        <w:t>Cygwin</w:t>
      </w:r>
      <w:r w:rsidRPr="000F0D96">
        <w:rPr>
          <w:rFonts w:ascii="Arial" w:eastAsia="宋体" w:hAnsi="Arial" w:cs="Arial"/>
          <w:color w:val="0D0A0B"/>
          <w:kern w:val="0"/>
          <w:sz w:val="18"/>
          <w:szCs w:val="18"/>
        </w:rPr>
        <w:t> is not recommended for running a production server, and it should only be used for running on older versions of </w:t>
      </w:r>
      <w:r w:rsidRPr="002C765E">
        <w:rPr>
          <w:rFonts w:ascii="Arial" w:eastAsia="宋体" w:hAnsi="Arial" w:cs="Arial"/>
          <w:color w:val="0D0A0B"/>
          <w:kern w:val="0"/>
          <w:sz w:val="18"/>
          <w:szCs w:val="18"/>
        </w:rPr>
        <w:t>Windows</w:t>
      </w:r>
      <w:r w:rsidRPr="000F0D96">
        <w:rPr>
          <w:rFonts w:ascii="Arial" w:eastAsia="宋体" w:hAnsi="Arial" w:cs="Arial"/>
          <w:color w:val="0D0A0B"/>
          <w:kern w:val="0"/>
          <w:sz w:val="18"/>
          <w:szCs w:val="18"/>
        </w:rPr>
        <w:t> where the native build does not work, such as </w:t>
      </w:r>
      <w:r w:rsidRPr="002C765E">
        <w:rPr>
          <w:rFonts w:ascii="Arial" w:eastAsia="宋体" w:hAnsi="Arial" w:cs="Arial"/>
          <w:color w:val="0D0A0B"/>
          <w:kern w:val="0"/>
          <w:sz w:val="18"/>
          <w:szCs w:val="18"/>
        </w:rPr>
        <w:t>Windows 98</w:t>
      </w:r>
      <w:r w:rsidRPr="000F0D96">
        <w:rPr>
          <w:rFonts w:ascii="Arial" w:eastAsia="宋体" w:hAnsi="Arial" w:cs="Arial"/>
          <w:color w:val="0D0A0B"/>
          <w:kern w:val="0"/>
          <w:sz w:val="18"/>
          <w:szCs w:val="18"/>
        </w:rPr>
        <w:t>. The official binaries are built using </w:t>
      </w:r>
      <w:r w:rsidRPr="002C765E">
        <w:rPr>
          <w:rFonts w:ascii="Arial" w:eastAsia="宋体" w:hAnsi="Arial" w:cs="Arial"/>
          <w:color w:val="0D0A0B"/>
          <w:kern w:val="0"/>
          <w:sz w:val="18"/>
          <w:szCs w:val="18"/>
        </w:rPr>
        <w:t>Visual Studio</w:t>
      </w:r>
      <w:r w:rsidRPr="000F0D96">
        <w:rPr>
          <w:rFonts w:ascii="Arial" w:eastAsia="宋体" w:hAnsi="Arial" w:cs="Arial"/>
          <w:color w:val="0D0A0B"/>
          <w:kern w:val="0"/>
          <w:sz w:val="18"/>
          <w:szCs w:val="18"/>
        </w:rPr>
        <w:t>.</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Native builds of </w:t>
      </w:r>
      <w:r w:rsidRPr="002C765E">
        <w:rPr>
          <w:rFonts w:ascii="Arial" w:eastAsia="宋体" w:hAnsi="Arial" w:cs="Arial"/>
          <w:color w:val="0D0A0B"/>
          <w:kern w:val="0"/>
          <w:sz w:val="18"/>
          <w:szCs w:val="18"/>
        </w:rPr>
        <w:t>psql</w:t>
      </w:r>
      <w:r w:rsidRPr="000F0D96">
        <w:rPr>
          <w:rFonts w:ascii="Arial" w:eastAsia="宋体" w:hAnsi="Arial" w:cs="Arial"/>
          <w:color w:val="0D0A0B"/>
          <w:kern w:val="0"/>
          <w:sz w:val="18"/>
          <w:szCs w:val="18"/>
        </w:rPr>
        <w:t> don't support command line editing. The </w:t>
      </w:r>
      <w:r w:rsidRPr="002C765E">
        <w:rPr>
          <w:rFonts w:ascii="Arial" w:eastAsia="宋体" w:hAnsi="Arial" w:cs="Arial"/>
          <w:color w:val="0D0A0B"/>
          <w:kern w:val="0"/>
          <w:sz w:val="18"/>
          <w:szCs w:val="18"/>
        </w:rPr>
        <w:t>Cygwin</w:t>
      </w:r>
      <w:r w:rsidRPr="000F0D96">
        <w:rPr>
          <w:rFonts w:ascii="Arial" w:eastAsia="宋体" w:hAnsi="Arial" w:cs="Arial"/>
          <w:color w:val="0D0A0B"/>
          <w:kern w:val="0"/>
          <w:sz w:val="18"/>
          <w:szCs w:val="18"/>
        </w:rPr>
        <w:t> build does support command line editing, so it should be used where psql is needed for interactive use on </w:t>
      </w:r>
      <w:r w:rsidRPr="002C765E">
        <w:rPr>
          <w:rFonts w:ascii="Arial" w:eastAsia="宋体" w:hAnsi="Arial" w:cs="Arial"/>
          <w:color w:val="0D0A0B"/>
          <w:kern w:val="0"/>
          <w:sz w:val="18"/>
          <w:szCs w:val="18"/>
        </w:rPr>
        <w:t>Windows</w:t>
      </w:r>
      <w:r w:rsidRPr="000F0D96">
        <w:rPr>
          <w:rFonts w:ascii="Arial" w:eastAsia="宋体" w:hAnsi="Arial" w:cs="Arial"/>
          <w:color w:val="0D0A0B"/>
          <w:kern w:val="0"/>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17.1. Building with </w:t>
      </w:r>
      <w:r w:rsidRPr="002C765E">
        <w:rPr>
          <w:rStyle w:val="productname"/>
          <w:rFonts w:ascii="Arial" w:hAnsi="Arial" w:cs="Arial"/>
          <w:color w:val="336791"/>
          <w:sz w:val="18"/>
          <w:szCs w:val="18"/>
        </w:rPr>
        <w:t>Visual C++</w:t>
      </w:r>
      <w:r w:rsidRPr="002C765E">
        <w:rPr>
          <w:rFonts w:ascii="Arial" w:hAnsi="Arial" w:cs="Arial"/>
          <w:color w:val="336791"/>
          <w:sz w:val="18"/>
          <w:szCs w:val="18"/>
        </w:rPr>
        <w:t> or the </w:t>
      </w:r>
      <w:r w:rsidRPr="002C765E">
        <w:rPr>
          <w:rStyle w:val="productname"/>
          <w:rFonts w:ascii="Arial" w:hAnsi="Arial" w:cs="Arial"/>
          <w:color w:val="336791"/>
          <w:sz w:val="18"/>
          <w:szCs w:val="18"/>
        </w:rPr>
        <w:t>Microsoft Windows SDK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PostgreSQL can be built using the Visual C++ compiler suite from Microsoft. These compilers can be either from </w:t>
      </w:r>
      <w:r w:rsidRPr="002C765E">
        <w:rPr>
          <w:rStyle w:val="productname"/>
          <w:rFonts w:ascii="Arial" w:hAnsi="Arial" w:cs="Arial"/>
          <w:color w:val="0D0A0B"/>
          <w:sz w:val="18"/>
          <w:szCs w:val="18"/>
        </w:rPr>
        <w:t>Visual Studio</w:t>
      </w:r>
      <w:r w:rsidRPr="002C765E">
        <w:rPr>
          <w:rFonts w:ascii="Arial" w:hAnsi="Arial" w:cs="Arial"/>
          <w:color w:val="0D0A0B"/>
          <w:sz w:val="18"/>
          <w:szCs w:val="18"/>
        </w:rPr>
        <w:t>, </w:t>
      </w:r>
      <w:r w:rsidRPr="002C765E">
        <w:rPr>
          <w:rStyle w:val="productname"/>
          <w:rFonts w:ascii="Arial" w:hAnsi="Arial" w:cs="Arial"/>
          <w:color w:val="0D0A0B"/>
          <w:sz w:val="18"/>
          <w:szCs w:val="18"/>
        </w:rPr>
        <w:t>Visual Studio Express</w:t>
      </w:r>
      <w:r w:rsidRPr="002C765E">
        <w:rPr>
          <w:rFonts w:ascii="Arial" w:hAnsi="Arial" w:cs="Arial"/>
          <w:color w:val="0D0A0B"/>
          <w:sz w:val="18"/>
          <w:szCs w:val="18"/>
        </w:rPr>
        <w:t> or some versions of the </w:t>
      </w:r>
      <w:r w:rsidRPr="002C765E">
        <w:rPr>
          <w:rStyle w:val="productname"/>
          <w:rFonts w:ascii="Arial" w:hAnsi="Arial" w:cs="Arial"/>
          <w:color w:val="0D0A0B"/>
          <w:sz w:val="18"/>
          <w:szCs w:val="18"/>
        </w:rPr>
        <w:t>Microsoft Windows SDK</w:t>
      </w:r>
      <w:r w:rsidRPr="002C765E">
        <w:rPr>
          <w:rFonts w:ascii="Arial" w:hAnsi="Arial" w:cs="Arial"/>
          <w:color w:val="0D0A0B"/>
          <w:sz w:val="18"/>
          <w:szCs w:val="18"/>
        </w:rPr>
        <w:t>. If you do not already have a </w:t>
      </w:r>
      <w:r w:rsidRPr="002C765E">
        <w:rPr>
          <w:rStyle w:val="productname"/>
          <w:rFonts w:ascii="Arial" w:hAnsi="Arial" w:cs="Arial"/>
          <w:color w:val="0D0A0B"/>
          <w:sz w:val="18"/>
          <w:szCs w:val="18"/>
        </w:rPr>
        <w:t>Visual Studio</w:t>
      </w:r>
      <w:r w:rsidRPr="002C765E">
        <w:rPr>
          <w:rFonts w:ascii="Arial" w:hAnsi="Arial" w:cs="Arial"/>
          <w:color w:val="0D0A0B"/>
          <w:sz w:val="18"/>
          <w:szCs w:val="18"/>
        </w:rPr>
        <w:t> environment set up, the easiest ways are to use the compilers from </w:t>
      </w:r>
      <w:r w:rsidRPr="002C765E">
        <w:rPr>
          <w:rStyle w:val="productname"/>
          <w:rFonts w:ascii="Arial" w:hAnsi="Arial" w:cs="Arial"/>
          <w:color w:val="0D0A0B"/>
          <w:sz w:val="18"/>
          <w:szCs w:val="18"/>
        </w:rPr>
        <w:t>Visual Studio Express 2019 for Windows Desktop</w:t>
      </w:r>
      <w:r w:rsidRPr="002C765E">
        <w:rPr>
          <w:rFonts w:ascii="Arial" w:hAnsi="Arial" w:cs="Arial"/>
          <w:color w:val="0D0A0B"/>
          <w:sz w:val="18"/>
          <w:szCs w:val="18"/>
        </w:rPr>
        <w:t> or those in the </w:t>
      </w:r>
      <w:r w:rsidRPr="002C765E">
        <w:rPr>
          <w:rStyle w:val="productname"/>
          <w:rFonts w:ascii="Arial" w:hAnsi="Arial" w:cs="Arial"/>
          <w:color w:val="0D0A0B"/>
          <w:sz w:val="18"/>
          <w:szCs w:val="18"/>
        </w:rPr>
        <w:t>Windows SDK 10</w:t>
      </w:r>
      <w:r w:rsidRPr="002C765E">
        <w:rPr>
          <w:rFonts w:ascii="Arial" w:hAnsi="Arial" w:cs="Arial"/>
          <w:color w:val="0D0A0B"/>
          <w:sz w:val="18"/>
          <w:szCs w:val="18"/>
        </w:rPr>
        <w:t>, which are both free downloads from Microsoft.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Both 32-bit and 64-bit builds are possible with the Microsoft Compiler suite. 32-bit PostgreSQL builds are possible with </w:t>
      </w:r>
      <w:r w:rsidRPr="002C765E">
        <w:rPr>
          <w:rStyle w:val="productname"/>
          <w:rFonts w:ascii="Arial" w:hAnsi="Arial" w:cs="Arial"/>
          <w:color w:val="0D0A0B"/>
          <w:sz w:val="18"/>
          <w:szCs w:val="18"/>
        </w:rPr>
        <w:t>Visual Studio 2005</w:t>
      </w:r>
      <w:r w:rsidRPr="002C765E">
        <w:rPr>
          <w:rFonts w:ascii="Arial" w:hAnsi="Arial" w:cs="Arial"/>
          <w:color w:val="0D0A0B"/>
          <w:sz w:val="18"/>
          <w:szCs w:val="18"/>
        </w:rPr>
        <w:t> to </w:t>
      </w:r>
      <w:r w:rsidRPr="002C765E">
        <w:rPr>
          <w:rStyle w:val="productname"/>
          <w:rFonts w:ascii="Arial" w:hAnsi="Arial" w:cs="Arial"/>
          <w:color w:val="0D0A0B"/>
          <w:sz w:val="18"/>
          <w:szCs w:val="18"/>
        </w:rPr>
        <w:t>Visual Studio 2019</w:t>
      </w:r>
      <w:r w:rsidRPr="002C765E">
        <w:rPr>
          <w:rFonts w:ascii="Arial" w:hAnsi="Arial" w:cs="Arial"/>
          <w:color w:val="0D0A0B"/>
          <w:sz w:val="18"/>
          <w:szCs w:val="18"/>
        </w:rPr>
        <w:t> (including Express editions), as well as standalone Windows SDK releases 6.0 to 10. 64-bit PostgreSQL builds are supported with </w:t>
      </w:r>
      <w:r w:rsidRPr="002C765E">
        <w:rPr>
          <w:rStyle w:val="productname"/>
          <w:rFonts w:ascii="Arial" w:hAnsi="Arial" w:cs="Arial"/>
          <w:color w:val="0D0A0B"/>
          <w:sz w:val="18"/>
          <w:szCs w:val="18"/>
        </w:rPr>
        <w:t>Microsoft Windows SDK</w:t>
      </w:r>
      <w:r w:rsidRPr="002C765E">
        <w:rPr>
          <w:rFonts w:ascii="Arial" w:hAnsi="Arial" w:cs="Arial"/>
          <w:color w:val="0D0A0B"/>
          <w:sz w:val="18"/>
          <w:szCs w:val="18"/>
        </w:rPr>
        <w:t> version 6.0a to 10 or </w:t>
      </w:r>
      <w:r w:rsidRPr="002C765E">
        <w:rPr>
          <w:rStyle w:val="productname"/>
          <w:rFonts w:ascii="Arial" w:hAnsi="Arial" w:cs="Arial"/>
          <w:color w:val="0D0A0B"/>
          <w:sz w:val="18"/>
          <w:szCs w:val="18"/>
        </w:rPr>
        <w:t>Visual Studio 2008</w:t>
      </w:r>
      <w:r w:rsidRPr="002C765E">
        <w:rPr>
          <w:rFonts w:ascii="Arial" w:hAnsi="Arial" w:cs="Arial"/>
          <w:color w:val="0D0A0B"/>
          <w:sz w:val="18"/>
          <w:szCs w:val="18"/>
        </w:rPr>
        <w:t> and above. Compilation is supported down to </w:t>
      </w:r>
      <w:r w:rsidRPr="002C765E">
        <w:rPr>
          <w:rStyle w:val="productname"/>
          <w:rFonts w:ascii="Arial" w:hAnsi="Arial" w:cs="Arial"/>
          <w:color w:val="0D0A0B"/>
          <w:sz w:val="18"/>
          <w:szCs w:val="18"/>
        </w:rPr>
        <w:t>Windows XP</w:t>
      </w:r>
      <w:r w:rsidRPr="002C765E">
        <w:rPr>
          <w:rFonts w:ascii="Arial" w:hAnsi="Arial" w:cs="Arial"/>
          <w:color w:val="0D0A0B"/>
          <w:sz w:val="18"/>
          <w:szCs w:val="18"/>
        </w:rPr>
        <w:t> and </w:t>
      </w:r>
      <w:r w:rsidRPr="002C765E">
        <w:rPr>
          <w:rStyle w:val="productname"/>
          <w:rFonts w:ascii="Arial" w:hAnsi="Arial" w:cs="Arial"/>
          <w:color w:val="0D0A0B"/>
          <w:sz w:val="18"/>
          <w:szCs w:val="18"/>
        </w:rPr>
        <w:t>Windows Server 2003</w:t>
      </w:r>
      <w:r w:rsidRPr="002C765E">
        <w:rPr>
          <w:rFonts w:ascii="Arial" w:hAnsi="Arial" w:cs="Arial"/>
          <w:color w:val="0D0A0B"/>
          <w:sz w:val="18"/>
          <w:szCs w:val="18"/>
        </w:rPr>
        <w:t> when building with </w:t>
      </w:r>
      <w:r w:rsidRPr="002C765E">
        <w:rPr>
          <w:rStyle w:val="productname"/>
          <w:rFonts w:ascii="Arial" w:hAnsi="Arial" w:cs="Arial"/>
          <w:color w:val="0D0A0B"/>
          <w:sz w:val="18"/>
          <w:szCs w:val="18"/>
        </w:rPr>
        <w:t>Visual Studio 2005</w:t>
      </w:r>
      <w:r w:rsidRPr="002C765E">
        <w:rPr>
          <w:rFonts w:ascii="Arial" w:hAnsi="Arial" w:cs="Arial"/>
          <w:color w:val="0D0A0B"/>
          <w:sz w:val="18"/>
          <w:szCs w:val="18"/>
        </w:rPr>
        <w:t> to </w:t>
      </w:r>
      <w:r w:rsidRPr="002C765E">
        <w:rPr>
          <w:rStyle w:val="productname"/>
          <w:rFonts w:ascii="Arial" w:hAnsi="Arial" w:cs="Arial"/>
          <w:color w:val="0D0A0B"/>
          <w:sz w:val="18"/>
          <w:szCs w:val="18"/>
        </w:rPr>
        <w:t>Visual Studio 2013</w:t>
      </w:r>
      <w:r w:rsidRPr="002C765E">
        <w:rPr>
          <w:rFonts w:ascii="Arial" w:hAnsi="Arial" w:cs="Arial"/>
          <w:color w:val="0D0A0B"/>
          <w:sz w:val="18"/>
          <w:szCs w:val="18"/>
        </w:rPr>
        <w:t>. Building with </w:t>
      </w:r>
      <w:r w:rsidRPr="002C765E">
        <w:rPr>
          <w:rStyle w:val="productname"/>
          <w:rFonts w:ascii="Arial" w:hAnsi="Arial" w:cs="Arial"/>
          <w:color w:val="0D0A0B"/>
          <w:sz w:val="18"/>
          <w:szCs w:val="18"/>
        </w:rPr>
        <w:t>Visual Studio 2015</w:t>
      </w:r>
      <w:r w:rsidRPr="002C765E">
        <w:rPr>
          <w:rFonts w:ascii="Arial" w:hAnsi="Arial" w:cs="Arial"/>
          <w:color w:val="0D0A0B"/>
          <w:sz w:val="18"/>
          <w:szCs w:val="18"/>
        </w:rPr>
        <w:t> is supported down to </w:t>
      </w:r>
      <w:r w:rsidRPr="002C765E">
        <w:rPr>
          <w:rStyle w:val="productname"/>
          <w:rFonts w:ascii="Arial" w:hAnsi="Arial" w:cs="Arial"/>
          <w:color w:val="0D0A0B"/>
          <w:sz w:val="18"/>
          <w:szCs w:val="18"/>
        </w:rPr>
        <w:t>Windows Vista</w:t>
      </w:r>
      <w:r w:rsidRPr="002C765E">
        <w:rPr>
          <w:rFonts w:ascii="Arial" w:hAnsi="Arial" w:cs="Arial"/>
          <w:color w:val="0D0A0B"/>
          <w:sz w:val="18"/>
          <w:szCs w:val="18"/>
        </w:rPr>
        <w:t> and </w:t>
      </w:r>
      <w:r w:rsidRPr="002C765E">
        <w:rPr>
          <w:rStyle w:val="productname"/>
          <w:rFonts w:ascii="Arial" w:hAnsi="Arial" w:cs="Arial"/>
          <w:color w:val="0D0A0B"/>
          <w:sz w:val="18"/>
          <w:szCs w:val="18"/>
        </w:rPr>
        <w:t>Windows Server 2008</w:t>
      </w:r>
      <w:r w:rsidRPr="002C765E">
        <w:rPr>
          <w:rFonts w:ascii="Arial" w:hAnsi="Arial" w:cs="Arial"/>
          <w:color w:val="0D0A0B"/>
          <w:sz w:val="18"/>
          <w:szCs w:val="18"/>
        </w:rPr>
        <w:t>. Building with </w:t>
      </w:r>
      <w:r w:rsidRPr="002C765E">
        <w:rPr>
          <w:rStyle w:val="productname"/>
          <w:rFonts w:ascii="Arial" w:hAnsi="Arial" w:cs="Arial"/>
          <w:color w:val="0D0A0B"/>
          <w:sz w:val="18"/>
          <w:szCs w:val="18"/>
        </w:rPr>
        <w:t>Visual Studio 2017</w:t>
      </w:r>
      <w:r w:rsidRPr="002C765E">
        <w:rPr>
          <w:rFonts w:ascii="Arial" w:hAnsi="Arial" w:cs="Arial"/>
          <w:color w:val="0D0A0B"/>
          <w:sz w:val="18"/>
          <w:szCs w:val="18"/>
        </w:rPr>
        <w:t> and </w:t>
      </w:r>
      <w:r w:rsidRPr="002C765E">
        <w:rPr>
          <w:rStyle w:val="productname"/>
          <w:rFonts w:ascii="Arial" w:hAnsi="Arial" w:cs="Arial"/>
          <w:color w:val="0D0A0B"/>
          <w:sz w:val="18"/>
          <w:szCs w:val="18"/>
        </w:rPr>
        <w:t>Visual Studio 2019</w:t>
      </w:r>
      <w:r w:rsidRPr="002C765E">
        <w:rPr>
          <w:rFonts w:ascii="Arial" w:hAnsi="Arial" w:cs="Arial"/>
          <w:color w:val="0D0A0B"/>
          <w:sz w:val="18"/>
          <w:szCs w:val="18"/>
        </w:rPr>
        <w:t> is supported down to </w:t>
      </w:r>
      <w:r w:rsidRPr="002C765E">
        <w:rPr>
          <w:rStyle w:val="productname"/>
          <w:rFonts w:ascii="Arial" w:hAnsi="Arial" w:cs="Arial"/>
          <w:color w:val="0D0A0B"/>
          <w:sz w:val="18"/>
          <w:szCs w:val="18"/>
        </w:rPr>
        <w:t>Windows 7 SP1</w:t>
      </w:r>
      <w:r w:rsidRPr="002C765E">
        <w:rPr>
          <w:rFonts w:ascii="Arial" w:hAnsi="Arial" w:cs="Arial"/>
          <w:color w:val="0D0A0B"/>
          <w:sz w:val="18"/>
          <w:szCs w:val="18"/>
        </w:rPr>
        <w:t> and </w:t>
      </w:r>
      <w:r w:rsidRPr="002C765E">
        <w:rPr>
          <w:rStyle w:val="productname"/>
          <w:rFonts w:ascii="Arial" w:hAnsi="Arial" w:cs="Arial"/>
          <w:color w:val="0D0A0B"/>
          <w:sz w:val="18"/>
          <w:szCs w:val="18"/>
        </w:rPr>
        <w:t>Windows Server 2008 R2 SP1</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tools for building using </w:t>
      </w:r>
      <w:r w:rsidRPr="002C765E">
        <w:rPr>
          <w:rStyle w:val="productname"/>
          <w:rFonts w:ascii="Arial" w:hAnsi="Arial" w:cs="Arial"/>
          <w:color w:val="0D0A0B"/>
          <w:sz w:val="18"/>
          <w:szCs w:val="18"/>
        </w:rPr>
        <w:t>Visual C++</w:t>
      </w:r>
      <w:r w:rsidRPr="002C765E">
        <w:rPr>
          <w:rFonts w:ascii="Arial" w:hAnsi="Arial" w:cs="Arial"/>
          <w:color w:val="0D0A0B"/>
          <w:sz w:val="18"/>
          <w:szCs w:val="18"/>
        </w:rPr>
        <w:t> or </w:t>
      </w:r>
      <w:r w:rsidRPr="002C765E">
        <w:rPr>
          <w:rStyle w:val="productname"/>
          <w:rFonts w:ascii="Arial" w:hAnsi="Arial" w:cs="Arial"/>
          <w:color w:val="0D0A0B"/>
          <w:sz w:val="18"/>
          <w:szCs w:val="18"/>
        </w:rPr>
        <w:t>Platform SDK</w:t>
      </w:r>
      <w:r w:rsidRPr="002C765E">
        <w:rPr>
          <w:rFonts w:ascii="Arial" w:hAnsi="Arial" w:cs="Arial"/>
          <w:color w:val="0D0A0B"/>
          <w:sz w:val="18"/>
          <w:szCs w:val="18"/>
        </w:rPr>
        <w:t> are in the </w:t>
      </w:r>
      <w:r w:rsidRPr="002C765E">
        <w:rPr>
          <w:rStyle w:val="HTML0"/>
          <w:rFonts w:ascii="Courier New" w:hAnsi="Courier New" w:cs="Courier New"/>
          <w:color w:val="0D0A0B"/>
          <w:sz w:val="18"/>
          <w:szCs w:val="18"/>
        </w:rPr>
        <w:t>src/tools/msvc</w:t>
      </w:r>
      <w:r w:rsidRPr="002C765E">
        <w:rPr>
          <w:rFonts w:ascii="Arial" w:hAnsi="Arial" w:cs="Arial"/>
          <w:color w:val="0D0A0B"/>
          <w:sz w:val="18"/>
          <w:szCs w:val="18"/>
        </w:rPr>
        <w:t> directory. When building, make sure there are no tools from </w:t>
      </w:r>
      <w:r w:rsidRPr="002C765E">
        <w:rPr>
          <w:rStyle w:val="productname"/>
          <w:rFonts w:ascii="Arial" w:hAnsi="Arial" w:cs="Arial"/>
          <w:color w:val="0D0A0B"/>
          <w:sz w:val="18"/>
          <w:szCs w:val="18"/>
        </w:rPr>
        <w:t>MinGW</w:t>
      </w:r>
      <w:r w:rsidRPr="002C765E">
        <w:rPr>
          <w:rFonts w:ascii="Arial" w:hAnsi="Arial" w:cs="Arial"/>
          <w:color w:val="0D0A0B"/>
          <w:sz w:val="18"/>
          <w:szCs w:val="18"/>
        </w:rPr>
        <w:t> or </w:t>
      </w:r>
      <w:r w:rsidRPr="002C765E">
        <w:rPr>
          <w:rStyle w:val="productname"/>
          <w:rFonts w:ascii="Arial" w:hAnsi="Arial" w:cs="Arial"/>
          <w:color w:val="0D0A0B"/>
          <w:sz w:val="18"/>
          <w:szCs w:val="18"/>
        </w:rPr>
        <w:t>Cygwin</w:t>
      </w:r>
      <w:r w:rsidRPr="002C765E">
        <w:rPr>
          <w:rFonts w:ascii="Arial" w:hAnsi="Arial" w:cs="Arial"/>
          <w:color w:val="0D0A0B"/>
          <w:sz w:val="18"/>
          <w:szCs w:val="18"/>
        </w:rPr>
        <w:t> present in your system PATH. Also, make sure you have all the required Visual C++ tools available in the PATH. In </w:t>
      </w:r>
      <w:r w:rsidRPr="002C765E">
        <w:rPr>
          <w:rStyle w:val="productname"/>
          <w:rFonts w:ascii="Arial" w:hAnsi="Arial" w:cs="Arial"/>
          <w:color w:val="0D0A0B"/>
          <w:sz w:val="18"/>
          <w:szCs w:val="18"/>
        </w:rPr>
        <w:t>Visual Studio</w:t>
      </w:r>
      <w:r w:rsidRPr="002C765E">
        <w:rPr>
          <w:rFonts w:ascii="Arial" w:hAnsi="Arial" w:cs="Arial"/>
          <w:color w:val="0D0A0B"/>
          <w:sz w:val="18"/>
          <w:szCs w:val="18"/>
        </w:rPr>
        <w:t>, start the </w:t>
      </w:r>
      <w:r w:rsidRPr="002C765E">
        <w:rPr>
          <w:rStyle w:val="application"/>
          <w:rFonts w:ascii="Arial" w:hAnsi="Arial" w:cs="Arial"/>
          <w:color w:val="0D0A0B"/>
          <w:sz w:val="18"/>
          <w:szCs w:val="18"/>
        </w:rPr>
        <w:t>Visual Studio Command Prompt</w:t>
      </w:r>
      <w:r w:rsidRPr="002C765E">
        <w:rPr>
          <w:rFonts w:ascii="Arial" w:hAnsi="Arial" w:cs="Arial"/>
          <w:color w:val="0D0A0B"/>
          <w:sz w:val="18"/>
          <w:szCs w:val="18"/>
        </w:rPr>
        <w:t>. If you wish to build a 64-bit version, you must use the 64-bit version of the command, and vice versa. In the </w:t>
      </w:r>
      <w:r w:rsidRPr="002C765E">
        <w:rPr>
          <w:rStyle w:val="productname"/>
          <w:rFonts w:ascii="Arial" w:hAnsi="Arial" w:cs="Arial"/>
          <w:color w:val="0D0A0B"/>
          <w:sz w:val="18"/>
          <w:szCs w:val="18"/>
        </w:rPr>
        <w:t>Microsoft Windows SDK</w:t>
      </w:r>
      <w:r w:rsidRPr="002C765E">
        <w:rPr>
          <w:rFonts w:ascii="Arial" w:hAnsi="Arial" w:cs="Arial"/>
          <w:color w:val="0D0A0B"/>
          <w:sz w:val="18"/>
          <w:szCs w:val="18"/>
        </w:rPr>
        <w:t>, start the </w:t>
      </w:r>
      <w:r w:rsidRPr="002C765E">
        <w:rPr>
          <w:rStyle w:val="application"/>
          <w:rFonts w:ascii="Arial" w:hAnsi="Arial" w:cs="Arial"/>
          <w:color w:val="0D0A0B"/>
          <w:sz w:val="18"/>
          <w:szCs w:val="18"/>
        </w:rPr>
        <w:t>CMD shell</w:t>
      </w:r>
      <w:r w:rsidRPr="002C765E">
        <w:rPr>
          <w:rFonts w:ascii="Arial" w:hAnsi="Arial" w:cs="Arial"/>
          <w:color w:val="0D0A0B"/>
          <w:sz w:val="18"/>
          <w:szCs w:val="18"/>
        </w:rPr>
        <w:t> listed under the SDK on the Start Menu. In recent SDK versions you can change the targeted CPU architecture, build type, and target OS by using the </w:t>
      </w:r>
      <w:r w:rsidRPr="002C765E">
        <w:rPr>
          <w:rStyle w:val="HTML0"/>
          <w:rFonts w:ascii="Courier New" w:hAnsi="Courier New" w:cs="Courier New"/>
          <w:color w:val="0D0A0B"/>
          <w:sz w:val="18"/>
          <w:szCs w:val="18"/>
        </w:rPr>
        <w:t>setenv</w:t>
      </w:r>
      <w:r w:rsidRPr="002C765E">
        <w:rPr>
          <w:rFonts w:ascii="Arial" w:hAnsi="Arial" w:cs="Arial"/>
          <w:color w:val="0D0A0B"/>
          <w:sz w:val="18"/>
          <w:szCs w:val="18"/>
        </w:rPr>
        <w:t> command, e.g. </w:t>
      </w:r>
      <w:r w:rsidRPr="002C765E">
        <w:rPr>
          <w:rStyle w:val="HTML0"/>
          <w:rFonts w:ascii="Courier New" w:hAnsi="Courier New" w:cs="Courier New"/>
          <w:color w:val="0D0A0B"/>
          <w:sz w:val="18"/>
          <w:szCs w:val="18"/>
        </w:rPr>
        <w:t>setenv /x86 /release /xp</w:t>
      </w:r>
      <w:r w:rsidRPr="002C765E">
        <w:rPr>
          <w:rFonts w:ascii="Arial" w:hAnsi="Arial" w:cs="Arial"/>
          <w:color w:val="0D0A0B"/>
          <w:sz w:val="18"/>
          <w:szCs w:val="18"/>
        </w:rPr>
        <w:t> to target Windows XP or later with a 32-bit release build. See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for other options to </w:t>
      </w:r>
      <w:r w:rsidRPr="002C765E">
        <w:rPr>
          <w:rStyle w:val="HTML0"/>
          <w:rFonts w:ascii="Courier New" w:hAnsi="Courier New" w:cs="Courier New"/>
          <w:color w:val="0D0A0B"/>
          <w:sz w:val="18"/>
          <w:szCs w:val="18"/>
        </w:rPr>
        <w:t>setenv</w:t>
      </w:r>
      <w:r w:rsidRPr="002C765E">
        <w:rPr>
          <w:rFonts w:ascii="Arial" w:hAnsi="Arial" w:cs="Arial"/>
          <w:color w:val="0D0A0B"/>
          <w:sz w:val="18"/>
          <w:szCs w:val="18"/>
        </w:rPr>
        <w:t>. All commands should be run from the </w:t>
      </w:r>
      <w:r w:rsidRPr="002C765E">
        <w:rPr>
          <w:rStyle w:val="HTML0"/>
          <w:rFonts w:ascii="Courier New" w:hAnsi="Courier New" w:cs="Courier New"/>
          <w:color w:val="0D0A0B"/>
          <w:sz w:val="18"/>
          <w:szCs w:val="18"/>
        </w:rPr>
        <w:t>src\tools\msvc</w:t>
      </w:r>
      <w:r w:rsidRPr="002C765E">
        <w:rPr>
          <w:rFonts w:ascii="Arial" w:hAnsi="Arial" w:cs="Arial"/>
          <w:color w:val="0D0A0B"/>
          <w:sz w:val="18"/>
          <w:szCs w:val="18"/>
        </w:rPr>
        <w:t> 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Before you build, you may need to edit the file </w:t>
      </w:r>
      <w:r w:rsidRPr="002C765E">
        <w:rPr>
          <w:rStyle w:val="HTML0"/>
          <w:rFonts w:ascii="Courier New" w:hAnsi="Courier New" w:cs="Courier New"/>
          <w:color w:val="0D0A0B"/>
          <w:sz w:val="18"/>
          <w:szCs w:val="18"/>
        </w:rPr>
        <w:t>config.pl</w:t>
      </w:r>
      <w:r w:rsidRPr="002C765E">
        <w:rPr>
          <w:rFonts w:ascii="Arial" w:hAnsi="Arial" w:cs="Arial"/>
          <w:color w:val="0D0A0B"/>
          <w:sz w:val="18"/>
          <w:szCs w:val="18"/>
        </w:rPr>
        <w:t> to reflect any configuration options you want to change, or the paths to any third party libraries to use. The complete configuration is determined by first reading and parsing the file </w:t>
      </w:r>
      <w:r w:rsidRPr="002C765E">
        <w:rPr>
          <w:rStyle w:val="HTML0"/>
          <w:rFonts w:ascii="Courier New" w:hAnsi="Courier New" w:cs="Courier New"/>
          <w:color w:val="0D0A0B"/>
          <w:sz w:val="18"/>
          <w:szCs w:val="18"/>
        </w:rPr>
        <w:t>config_default.pl</w:t>
      </w:r>
      <w:r w:rsidRPr="002C765E">
        <w:rPr>
          <w:rFonts w:ascii="Arial" w:hAnsi="Arial" w:cs="Arial"/>
          <w:color w:val="0D0A0B"/>
          <w:sz w:val="18"/>
          <w:szCs w:val="18"/>
        </w:rPr>
        <w:t>, and then apply any changes from </w:t>
      </w:r>
      <w:r w:rsidRPr="002C765E">
        <w:rPr>
          <w:rStyle w:val="HTML0"/>
          <w:rFonts w:ascii="Courier New" w:hAnsi="Courier New" w:cs="Courier New"/>
          <w:color w:val="0D0A0B"/>
          <w:sz w:val="18"/>
          <w:szCs w:val="18"/>
        </w:rPr>
        <w:t>config.pl</w:t>
      </w:r>
      <w:r w:rsidRPr="002C765E">
        <w:rPr>
          <w:rFonts w:ascii="Arial" w:hAnsi="Arial" w:cs="Arial"/>
          <w:color w:val="0D0A0B"/>
          <w:sz w:val="18"/>
          <w:szCs w:val="18"/>
        </w:rPr>
        <w:t>. For example, to specify the location of your </w:t>
      </w:r>
      <w:r w:rsidRPr="002C765E">
        <w:rPr>
          <w:rStyle w:val="productname"/>
          <w:rFonts w:ascii="Arial" w:hAnsi="Arial" w:cs="Arial"/>
          <w:color w:val="0D0A0B"/>
          <w:sz w:val="18"/>
          <w:szCs w:val="18"/>
        </w:rPr>
        <w:t>Python</w:t>
      </w:r>
      <w:r w:rsidRPr="002C765E">
        <w:rPr>
          <w:rFonts w:ascii="Arial" w:hAnsi="Arial" w:cs="Arial"/>
          <w:color w:val="0D0A0B"/>
          <w:sz w:val="18"/>
          <w:szCs w:val="18"/>
        </w:rPr>
        <w:t> installation, put the following in </w:t>
      </w:r>
      <w:r w:rsidRPr="002C765E">
        <w:rPr>
          <w:rStyle w:val="HTML0"/>
          <w:rFonts w:ascii="Courier New" w:hAnsi="Courier New" w:cs="Courier New"/>
          <w:color w:val="0D0A0B"/>
          <w:sz w:val="18"/>
          <w:szCs w:val="18"/>
        </w:rPr>
        <w:t>config.pl</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$config-&gt;{python} = 'c:\python26';</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only need to specify those parameters that are different from what's in </w:t>
      </w:r>
      <w:r w:rsidRPr="002C765E">
        <w:rPr>
          <w:rStyle w:val="HTML0"/>
          <w:rFonts w:ascii="Courier New" w:hAnsi="Courier New" w:cs="Courier New"/>
          <w:color w:val="0D0A0B"/>
          <w:sz w:val="18"/>
          <w:szCs w:val="18"/>
        </w:rPr>
        <w:t>config_default.pl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need to set any other environment variables, create a file called </w:t>
      </w:r>
      <w:r w:rsidRPr="002C765E">
        <w:rPr>
          <w:rStyle w:val="HTML0"/>
          <w:rFonts w:ascii="Courier New" w:hAnsi="Courier New" w:cs="Courier New"/>
          <w:color w:val="0D0A0B"/>
          <w:sz w:val="18"/>
          <w:szCs w:val="18"/>
        </w:rPr>
        <w:t>buildenv.pl</w:t>
      </w:r>
      <w:r w:rsidRPr="002C765E">
        <w:rPr>
          <w:rFonts w:ascii="Arial" w:hAnsi="Arial" w:cs="Arial"/>
          <w:color w:val="0D0A0B"/>
          <w:sz w:val="18"/>
          <w:szCs w:val="18"/>
        </w:rPr>
        <w:t> and put the required commands there. For example, to add the path for bison when it's not in the PATH, create a file containing: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$ENV{PATH}=$ENV{PATH} . ';c:\some\where\bison\bin';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pass additional command line arguments to the Visual Studio build command (msbuild or vcbuild):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$ENV{MSBFLAGS}="/m";</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17.1.1. Requirements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additional products are required to build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 the </w:t>
      </w:r>
      <w:r w:rsidRPr="002C765E">
        <w:rPr>
          <w:rStyle w:val="HTML0"/>
          <w:rFonts w:ascii="Courier New" w:hAnsi="Courier New" w:cs="Courier New"/>
          <w:color w:val="0D0A0B"/>
          <w:sz w:val="18"/>
          <w:szCs w:val="18"/>
        </w:rPr>
        <w:t>config.pl</w:t>
      </w:r>
      <w:r w:rsidRPr="002C765E">
        <w:rPr>
          <w:rFonts w:ascii="Arial" w:hAnsi="Arial" w:cs="Arial"/>
          <w:color w:val="0D0A0B"/>
          <w:sz w:val="18"/>
          <w:szCs w:val="18"/>
        </w:rPr>
        <w:t> file to specify which directories the libraries are available in.</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Microsoft Windows SDK</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your build environment doesn't ship with a supported version of the </w:t>
      </w:r>
      <w:r w:rsidRPr="002C765E">
        <w:rPr>
          <w:rStyle w:val="productname"/>
          <w:rFonts w:ascii="Arial" w:hAnsi="Arial" w:cs="Arial"/>
          <w:color w:val="0D0A0B"/>
          <w:sz w:val="18"/>
          <w:szCs w:val="18"/>
        </w:rPr>
        <w:t>Microsoft Windows SDK</w:t>
      </w:r>
      <w:r w:rsidRPr="002C765E">
        <w:rPr>
          <w:rFonts w:ascii="Arial" w:hAnsi="Arial" w:cs="Arial"/>
          <w:color w:val="0D0A0B"/>
          <w:sz w:val="18"/>
          <w:szCs w:val="18"/>
        </w:rPr>
        <w:t> it is recommended that you upgrade to the latest version (currently version 10), available for download from </w:t>
      </w:r>
      <w:hyperlink r:id="rId61" w:tgtFrame="_top" w:history="1">
        <w:r w:rsidRPr="002C765E">
          <w:rPr>
            <w:rStyle w:val="a6"/>
            <w:rFonts w:ascii="Arial" w:hAnsi="Arial" w:cs="Arial"/>
            <w:b/>
            <w:bCs/>
            <w:color w:val="840032"/>
            <w:sz w:val="18"/>
            <w:szCs w:val="18"/>
          </w:rPr>
          <w:t>https://www.microsoft.com/download</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must always include the </w:t>
      </w:r>
      <w:r w:rsidRPr="002C765E">
        <w:rPr>
          <w:rStyle w:val="application"/>
          <w:rFonts w:ascii="Arial" w:hAnsi="Arial" w:cs="Arial"/>
          <w:color w:val="0D0A0B"/>
          <w:sz w:val="18"/>
          <w:szCs w:val="18"/>
        </w:rPr>
        <w:t>Windows Headers and Libraries</w:t>
      </w:r>
      <w:r w:rsidRPr="002C765E">
        <w:rPr>
          <w:rFonts w:ascii="Arial" w:hAnsi="Arial" w:cs="Arial"/>
          <w:color w:val="0D0A0B"/>
          <w:sz w:val="18"/>
          <w:szCs w:val="18"/>
        </w:rPr>
        <w:t> part of the SDK. If you install a </w:t>
      </w:r>
      <w:r w:rsidRPr="002C765E">
        <w:rPr>
          <w:rStyle w:val="productname"/>
          <w:rFonts w:ascii="Arial" w:hAnsi="Arial" w:cs="Arial"/>
          <w:color w:val="0D0A0B"/>
          <w:sz w:val="18"/>
          <w:szCs w:val="18"/>
        </w:rPr>
        <w:t>Windows SDK</w:t>
      </w:r>
      <w:r w:rsidRPr="002C765E">
        <w:rPr>
          <w:rFonts w:ascii="Arial" w:hAnsi="Arial" w:cs="Arial"/>
          <w:color w:val="0D0A0B"/>
          <w:sz w:val="18"/>
          <w:szCs w:val="18"/>
        </w:rPr>
        <w:t> including the </w:t>
      </w:r>
      <w:r w:rsidRPr="002C765E">
        <w:rPr>
          <w:rStyle w:val="application"/>
          <w:rFonts w:ascii="Arial" w:hAnsi="Arial" w:cs="Arial"/>
          <w:color w:val="0D0A0B"/>
          <w:sz w:val="18"/>
          <w:szCs w:val="18"/>
        </w:rPr>
        <w:t>Visual C++ Compilers</w:t>
      </w:r>
      <w:r w:rsidRPr="002C765E">
        <w:rPr>
          <w:rFonts w:ascii="Arial" w:hAnsi="Arial" w:cs="Arial"/>
          <w:color w:val="0D0A0B"/>
          <w:sz w:val="18"/>
          <w:szCs w:val="18"/>
        </w:rPr>
        <w:t>, you don't need </w:t>
      </w:r>
      <w:r w:rsidRPr="002C765E">
        <w:rPr>
          <w:rStyle w:val="productname"/>
          <w:rFonts w:ascii="Arial" w:hAnsi="Arial" w:cs="Arial"/>
          <w:color w:val="0D0A0B"/>
          <w:sz w:val="18"/>
          <w:szCs w:val="18"/>
        </w:rPr>
        <w:t>Visual Studio</w:t>
      </w:r>
      <w:r w:rsidRPr="002C765E">
        <w:rPr>
          <w:rFonts w:ascii="Arial" w:hAnsi="Arial" w:cs="Arial"/>
          <w:color w:val="0D0A0B"/>
          <w:sz w:val="18"/>
          <w:szCs w:val="18"/>
        </w:rPr>
        <w:t xml:space="preserve"> to build. </w:t>
      </w:r>
      <w:r w:rsidRPr="002C765E">
        <w:rPr>
          <w:rFonts w:ascii="Arial" w:hAnsi="Arial" w:cs="Arial"/>
          <w:color w:val="0D0A0B"/>
          <w:sz w:val="18"/>
          <w:szCs w:val="18"/>
        </w:rPr>
        <w:lastRenderedPageBreak/>
        <w:t>Note that as of Version 8.0a the Windows SDK no longer ships with a complete command-line build environment.</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ActiveState Perl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ActiveState Perl is required to run the build generation scripts. MinGW or Cygwin Perl will not work. It must also be present in the PATH. Binaries can be downloaded from </w:t>
      </w:r>
      <w:hyperlink r:id="rId62" w:tgtFrame="_top" w:history="1">
        <w:r w:rsidRPr="002C765E">
          <w:rPr>
            <w:rStyle w:val="a6"/>
            <w:rFonts w:ascii="Arial" w:hAnsi="Arial" w:cs="Arial"/>
            <w:b/>
            <w:bCs/>
            <w:color w:val="840032"/>
            <w:sz w:val="18"/>
            <w:szCs w:val="18"/>
          </w:rPr>
          <w:t>http://www.activestate.com</w:t>
        </w:r>
      </w:hyperlink>
      <w:r w:rsidRPr="002C765E">
        <w:rPr>
          <w:rFonts w:ascii="Arial" w:hAnsi="Arial" w:cs="Arial"/>
          <w:color w:val="0D0A0B"/>
          <w:sz w:val="18"/>
          <w:szCs w:val="18"/>
        </w:rPr>
        <w:t> (Note: version 5.8.3 or later is required, the free Standard Distribution is sufficient).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additional products are not required to get started, but are required to build the complete package. Use the </w:t>
      </w:r>
      <w:r w:rsidRPr="002C765E">
        <w:rPr>
          <w:rStyle w:val="HTML0"/>
          <w:rFonts w:ascii="Courier New" w:hAnsi="Courier New" w:cs="Courier New"/>
          <w:color w:val="0D0A0B"/>
          <w:sz w:val="18"/>
          <w:szCs w:val="18"/>
        </w:rPr>
        <w:t>config.pl</w:t>
      </w:r>
      <w:r w:rsidRPr="002C765E">
        <w:rPr>
          <w:rFonts w:ascii="Arial" w:hAnsi="Arial" w:cs="Arial"/>
          <w:color w:val="0D0A0B"/>
          <w:sz w:val="18"/>
          <w:szCs w:val="18"/>
        </w:rPr>
        <w:t> file to specify which directories the libraries are available in.</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ActiveState TCL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Required for building </w:t>
      </w:r>
      <w:r w:rsidRPr="002C765E">
        <w:rPr>
          <w:rStyle w:val="application"/>
          <w:rFonts w:ascii="Arial" w:hAnsi="Arial" w:cs="Arial"/>
          <w:color w:val="0D0A0B"/>
          <w:sz w:val="18"/>
          <w:szCs w:val="18"/>
        </w:rPr>
        <w:t>PL/Tcl</w:t>
      </w:r>
      <w:r w:rsidRPr="002C765E">
        <w:rPr>
          <w:rFonts w:ascii="Arial" w:hAnsi="Arial" w:cs="Arial"/>
          <w:color w:val="0D0A0B"/>
          <w:sz w:val="18"/>
          <w:szCs w:val="18"/>
        </w:rPr>
        <w:t> (Note: version 8.4 is required, the free Standard Distribution is sufficient).</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Bison</w:t>
      </w:r>
      <w:r w:rsidRPr="002C765E">
        <w:rPr>
          <w:rStyle w:val="term"/>
          <w:rFonts w:ascii="Courier New" w:hAnsi="Courier New" w:cs="Courier New"/>
          <w:color w:val="0D0A0B"/>
          <w:sz w:val="18"/>
          <w:szCs w:val="18"/>
        </w:rPr>
        <w:t> and </w:t>
      </w:r>
      <w:r w:rsidRPr="002C765E">
        <w:rPr>
          <w:rStyle w:val="productname"/>
          <w:rFonts w:ascii="Courier New" w:hAnsi="Courier New" w:cs="Courier New"/>
          <w:color w:val="0D0A0B"/>
          <w:sz w:val="18"/>
          <w:szCs w:val="18"/>
        </w:rPr>
        <w:t>Flex</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productname"/>
          <w:rFonts w:ascii="Arial" w:hAnsi="Arial" w:cs="Arial"/>
          <w:color w:val="0D0A0B"/>
          <w:sz w:val="18"/>
          <w:szCs w:val="18"/>
        </w:rPr>
        <w:t>Bison</w:t>
      </w:r>
      <w:r w:rsidRPr="002C765E">
        <w:rPr>
          <w:rFonts w:ascii="Arial" w:hAnsi="Arial" w:cs="Arial"/>
          <w:color w:val="0D0A0B"/>
          <w:sz w:val="18"/>
          <w:szCs w:val="18"/>
        </w:rPr>
        <w:t> and </w:t>
      </w:r>
      <w:r w:rsidRPr="002C765E">
        <w:rPr>
          <w:rStyle w:val="productname"/>
          <w:rFonts w:ascii="Arial" w:hAnsi="Arial" w:cs="Arial"/>
          <w:color w:val="0D0A0B"/>
          <w:sz w:val="18"/>
          <w:szCs w:val="18"/>
        </w:rPr>
        <w:t>Flex</w:t>
      </w:r>
      <w:r w:rsidRPr="002C765E">
        <w:rPr>
          <w:rFonts w:ascii="Arial" w:hAnsi="Arial" w:cs="Arial"/>
          <w:color w:val="0D0A0B"/>
          <w:sz w:val="18"/>
          <w:szCs w:val="18"/>
        </w:rPr>
        <w:t> are required to build from Git, but not required when building from a release file. Only </w:t>
      </w:r>
      <w:r w:rsidRPr="002C765E">
        <w:rPr>
          <w:rStyle w:val="productname"/>
          <w:rFonts w:ascii="Arial" w:hAnsi="Arial" w:cs="Arial"/>
          <w:color w:val="0D0A0B"/>
          <w:sz w:val="18"/>
          <w:szCs w:val="18"/>
        </w:rPr>
        <w:t>Bison</w:t>
      </w:r>
      <w:r w:rsidRPr="002C765E">
        <w:rPr>
          <w:rFonts w:ascii="Arial" w:hAnsi="Arial" w:cs="Arial"/>
          <w:color w:val="0D0A0B"/>
          <w:sz w:val="18"/>
          <w:szCs w:val="18"/>
        </w:rPr>
        <w:t> 1.875 or versions 2.2 and later will work. </w:t>
      </w:r>
      <w:r w:rsidRPr="002C765E">
        <w:rPr>
          <w:rStyle w:val="productname"/>
          <w:rFonts w:ascii="Arial" w:hAnsi="Arial" w:cs="Arial"/>
          <w:color w:val="0D0A0B"/>
          <w:sz w:val="18"/>
          <w:szCs w:val="18"/>
        </w:rPr>
        <w:t>Flex</w:t>
      </w:r>
      <w:r w:rsidRPr="002C765E">
        <w:rPr>
          <w:rFonts w:ascii="Arial" w:hAnsi="Arial" w:cs="Arial"/>
          <w:color w:val="0D0A0B"/>
          <w:sz w:val="18"/>
          <w:szCs w:val="18"/>
        </w:rPr>
        <w:t> must be version 2.5.31 or later.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Both </w:t>
      </w:r>
      <w:r w:rsidRPr="002C765E">
        <w:rPr>
          <w:rStyle w:val="productname"/>
          <w:rFonts w:ascii="Arial" w:hAnsi="Arial" w:cs="Arial"/>
          <w:color w:val="0D0A0B"/>
          <w:sz w:val="18"/>
          <w:szCs w:val="18"/>
        </w:rPr>
        <w:t>Bison</w:t>
      </w:r>
      <w:r w:rsidRPr="002C765E">
        <w:rPr>
          <w:rFonts w:ascii="Arial" w:hAnsi="Arial" w:cs="Arial"/>
          <w:color w:val="0D0A0B"/>
          <w:sz w:val="18"/>
          <w:szCs w:val="18"/>
        </w:rPr>
        <w:t> and </w:t>
      </w:r>
      <w:r w:rsidRPr="002C765E">
        <w:rPr>
          <w:rStyle w:val="productname"/>
          <w:rFonts w:ascii="Arial" w:hAnsi="Arial" w:cs="Arial"/>
          <w:color w:val="0D0A0B"/>
          <w:sz w:val="18"/>
          <w:szCs w:val="18"/>
        </w:rPr>
        <w:t>Flex</w:t>
      </w:r>
      <w:r w:rsidRPr="002C765E">
        <w:rPr>
          <w:rFonts w:ascii="Arial" w:hAnsi="Arial" w:cs="Arial"/>
          <w:color w:val="0D0A0B"/>
          <w:sz w:val="18"/>
          <w:szCs w:val="18"/>
        </w:rPr>
        <w:t> are included in the </w:t>
      </w:r>
      <w:r w:rsidRPr="002C765E">
        <w:rPr>
          <w:rStyle w:val="productname"/>
          <w:rFonts w:ascii="Arial" w:hAnsi="Arial" w:cs="Arial"/>
          <w:color w:val="0D0A0B"/>
          <w:sz w:val="18"/>
          <w:szCs w:val="18"/>
        </w:rPr>
        <w:t>msys</w:t>
      </w:r>
      <w:r w:rsidRPr="002C765E">
        <w:rPr>
          <w:rFonts w:ascii="Arial" w:hAnsi="Arial" w:cs="Arial"/>
          <w:color w:val="0D0A0B"/>
          <w:sz w:val="18"/>
          <w:szCs w:val="18"/>
        </w:rPr>
        <w:t> tool suite, available from </w:t>
      </w:r>
      <w:hyperlink r:id="rId63" w:tgtFrame="_top" w:history="1">
        <w:r w:rsidRPr="002C765E">
          <w:rPr>
            <w:rStyle w:val="a6"/>
            <w:rFonts w:ascii="Arial" w:hAnsi="Arial" w:cs="Arial"/>
            <w:b/>
            <w:bCs/>
            <w:color w:val="840032"/>
            <w:sz w:val="18"/>
            <w:szCs w:val="18"/>
          </w:rPr>
          <w:t>http://www.mingw.org/wiki/MSYS</w:t>
        </w:r>
      </w:hyperlink>
      <w:r w:rsidRPr="002C765E">
        <w:rPr>
          <w:rFonts w:ascii="Arial" w:hAnsi="Arial" w:cs="Arial"/>
          <w:color w:val="0D0A0B"/>
          <w:sz w:val="18"/>
          <w:szCs w:val="18"/>
        </w:rPr>
        <w:t> as part of the </w:t>
      </w:r>
      <w:r w:rsidRPr="002C765E">
        <w:rPr>
          <w:rStyle w:val="productname"/>
          <w:rFonts w:ascii="Arial" w:hAnsi="Arial" w:cs="Arial"/>
          <w:color w:val="0D0A0B"/>
          <w:sz w:val="18"/>
          <w:szCs w:val="18"/>
        </w:rPr>
        <w:t>MinGW</w:t>
      </w:r>
      <w:r w:rsidRPr="002C765E">
        <w:rPr>
          <w:rFonts w:ascii="Arial" w:hAnsi="Arial" w:cs="Arial"/>
          <w:color w:val="0D0A0B"/>
          <w:sz w:val="18"/>
          <w:szCs w:val="18"/>
        </w:rPr>
        <w:t> compiler suite.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will need to add the directory containing </w:t>
      </w:r>
      <w:r w:rsidRPr="002C765E">
        <w:rPr>
          <w:rStyle w:val="HTML0"/>
          <w:rFonts w:ascii="Courier New" w:hAnsi="Courier New" w:cs="Courier New"/>
          <w:color w:val="0D0A0B"/>
          <w:sz w:val="18"/>
          <w:szCs w:val="18"/>
        </w:rPr>
        <w:t>flex.exe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bison.exe</w:t>
      </w:r>
      <w:r w:rsidRPr="002C765E">
        <w:rPr>
          <w:rFonts w:ascii="Arial" w:hAnsi="Arial" w:cs="Arial"/>
          <w:color w:val="0D0A0B"/>
          <w:sz w:val="18"/>
          <w:szCs w:val="18"/>
        </w:rPr>
        <w:t> to the PATH environment variable in </w:t>
      </w:r>
      <w:r w:rsidRPr="002C765E">
        <w:rPr>
          <w:rStyle w:val="HTML0"/>
          <w:rFonts w:ascii="Courier New" w:hAnsi="Courier New" w:cs="Courier New"/>
          <w:color w:val="0D0A0B"/>
          <w:sz w:val="18"/>
          <w:szCs w:val="18"/>
        </w:rPr>
        <w:t>buildenv.pl</w:t>
      </w:r>
      <w:r w:rsidRPr="002C765E">
        <w:rPr>
          <w:rFonts w:ascii="Arial" w:hAnsi="Arial" w:cs="Arial"/>
          <w:color w:val="0D0A0B"/>
          <w:sz w:val="18"/>
          <w:szCs w:val="18"/>
        </w:rPr>
        <w:t> unless they are already in PATH. In the case of MinGW, the directory is the </w:t>
      </w:r>
      <w:r w:rsidRPr="002C765E">
        <w:rPr>
          <w:rStyle w:val="HTML0"/>
          <w:rFonts w:ascii="Courier New" w:hAnsi="Courier New" w:cs="Courier New"/>
          <w:color w:val="0D0A0B"/>
          <w:sz w:val="18"/>
          <w:szCs w:val="18"/>
        </w:rPr>
        <w:t>\msys\1.0\bin</w:t>
      </w:r>
      <w:r w:rsidRPr="002C765E">
        <w:rPr>
          <w:rFonts w:ascii="Arial" w:hAnsi="Arial" w:cs="Arial"/>
          <w:color w:val="0D0A0B"/>
          <w:sz w:val="18"/>
          <w:szCs w:val="18"/>
        </w:rPr>
        <w:t> subdirectory of your MinGW installation directory.</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Bison distribution from GnuWin32 appears to have a bug that causes Bison to malfunction when installed in a directory with spaces in the name, such as the default location on English installations </w:t>
      </w:r>
      <w:r w:rsidRPr="002C765E">
        <w:rPr>
          <w:rStyle w:val="HTML0"/>
          <w:rFonts w:ascii="Courier New" w:hAnsi="Courier New" w:cs="Courier New"/>
          <w:color w:val="0D0A0B"/>
          <w:sz w:val="18"/>
          <w:szCs w:val="18"/>
          <w:bdr w:val="none" w:sz="0" w:space="0" w:color="auto" w:frame="1"/>
        </w:rPr>
        <w:t>C:\Program Files\GnuWin32</w:t>
      </w:r>
      <w:r w:rsidRPr="002C765E">
        <w:rPr>
          <w:rFonts w:ascii="Arial" w:hAnsi="Arial" w:cs="Arial"/>
          <w:color w:val="0D0A0B"/>
          <w:sz w:val="18"/>
          <w:szCs w:val="18"/>
        </w:rPr>
        <w:t>. Consider installing into </w:t>
      </w:r>
      <w:r w:rsidRPr="002C765E">
        <w:rPr>
          <w:rStyle w:val="HTML0"/>
          <w:rFonts w:ascii="Courier New" w:hAnsi="Courier New" w:cs="Courier New"/>
          <w:color w:val="0D0A0B"/>
          <w:sz w:val="18"/>
          <w:szCs w:val="18"/>
          <w:bdr w:val="none" w:sz="0" w:space="0" w:color="auto" w:frame="1"/>
        </w:rPr>
        <w:t>C:\GnuWin32</w:t>
      </w:r>
      <w:r w:rsidRPr="002C765E">
        <w:rPr>
          <w:rFonts w:ascii="Arial" w:hAnsi="Arial" w:cs="Arial"/>
          <w:color w:val="0D0A0B"/>
          <w:sz w:val="18"/>
          <w:szCs w:val="18"/>
        </w:rPr>
        <w:t> or use the NTFS short name path to GnuWin32 in your PATH environment setting (e.g. </w:t>
      </w:r>
      <w:r w:rsidRPr="002C765E">
        <w:rPr>
          <w:rStyle w:val="HTML0"/>
          <w:rFonts w:ascii="Courier New" w:hAnsi="Courier New" w:cs="Courier New"/>
          <w:color w:val="0D0A0B"/>
          <w:sz w:val="18"/>
          <w:szCs w:val="18"/>
          <w:bdr w:val="none" w:sz="0" w:space="0" w:color="auto" w:frame="1"/>
        </w:rPr>
        <w:t>C:\PROGRA~1\GnuWin32</w:t>
      </w:r>
      <w:r w:rsidRPr="002C765E">
        <w:rPr>
          <w:rFonts w:ascii="Arial" w:hAnsi="Arial" w:cs="Arial"/>
          <w:color w:val="0D0A0B"/>
          <w:sz w:val="18"/>
          <w:szCs w:val="18"/>
        </w:rPr>
        <w: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obsolete </w:t>
      </w:r>
      <w:r w:rsidRPr="002C765E">
        <w:rPr>
          <w:rStyle w:val="HTML0"/>
          <w:rFonts w:ascii="Courier New" w:hAnsi="Courier New" w:cs="Courier New"/>
          <w:color w:val="0D0A0B"/>
          <w:sz w:val="18"/>
          <w:szCs w:val="18"/>
          <w:bdr w:val="none" w:sz="0" w:space="0" w:color="auto" w:frame="1"/>
        </w:rPr>
        <w:t>winflex</w:t>
      </w:r>
      <w:r w:rsidRPr="002C765E">
        <w:rPr>
          <w:rFonts w:ascii="Arial" w:hAnsi="Arial" w:cs="Arial"/>
          <w:color w:val="0D0A0B"/>
          <w:sz w:val="18"/>
          <w:szCs w:val="18"/>
        </w:rPr>
        <w:t> binaries distributed on the PostgreSQL FTP site and referenced in older documentation will fail with </w:t>
      </w:r>
      <w:r w:rsidRPr="002C765E">
        <w:rPr>
          <w:rStyle w:val="quote"/>
          <w:rFonts w:ascii="Arial" w:hAnsi="Arial" w:cs="Arial"/>
          <w:color w:val="0D0A0B"/>
          <w:sz w:val="18"/>
          <w:szCs w:val="18"/>
        </w:rPr>
        <w:t>“flex: fatal internal error, exec failed”</w:t>
      </w:r>
      <w:r w:rsidRPr="002C765E">
        <w:rPr>
          <w:rFonts w:ascii="Arial" w:hAnsi="Arial" w:cs="Arial"/>
          <w:color w:val="0D0A0B"/>
          <w:sz w:val="18"/>
          <w:szCs w:val="18"/>
        </w:rPr>
        <w:t> on 64-bit Windows hosts. Use Flex from MSYS instead.</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Diff</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Diff is required to run the regression tests, and can be downloaded from </w:t>
      </w:r>
      <w:hyperlink r:id="rId64" w:tgtFrame="_top" w:history="1">
        <w:r w:rsidRPr="002C765E">
          <w:rPr>
            <w:rStyle w:val="a6"/>
            <w:rFonts w:ascii="Arial" w:hAnsi="Arial" w:cs="Arial"/>
            <w:b/>
            <w:bCs/>
            <w:color w:val="840032"/>
            <w:sz w:val="18"/>
            <w:szCs w:val="18"/>
          </w:rPr>
          <w:t>http://gnuwin32.sourceforge.net</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Gettext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Gettext is required to build with NLS support, and can be downloaded from </w:t>
      </w:r>
      <w:hyperlink r:id="rId65" w:tgtFrame="_top" w:history="1">
        <w:r w:rsidRPr="002C765E">
          <w:rPr>
            <w:rStyle w:val="a6"/>
            <w:rFonts w:ascii="Arial" w:hAnsi="Arial" w:cs="Arial"/>
            <w:b/>
            <w:bCs/>
            <w:color w:val="840032"/>
            <w:sz w:val="18"/>
            <w:szCs w:val="18"/>
          </w:rPr>
          <w:t>http://gnuwin32.sourceforge.net</w:t>
        </w:r>
      </w:hyperlink>
      <w:r w:rsidRPr="002C765E">
        <w:rPr>
          <w:rFonts w:ascii="Arial" w:hAnsi="Arial" w:cs="Arial"/>
          <w:color w:val="0D0A0B"/>
          <w:sz w:val="18"/>
          <w:szCs w:val="18"/>
        </w:rPr>
        <w:t>. Note that binaries, dependencies and developer files are all needed.</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MIT Kerberos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Required for GSSAPI authentication support. MIT Kerberos can be downloaded from </w:t>
      </w:r>
      <w:hyperlink r:id="rId66" w:tgtFrame="_top" w:history="1">
        <w:r w:rsidRPr="002C765E">
          <w:rPr>
            <w:rStyle w:val="a6"/>
            <w:rFonts w:ascii="Arial" w:hAnsi="Arial" w:cs="Arial"/>
            <w:b/>
            <w:bCs/>
            <w:color w:val="840032"/>
            <w:sz w:val="18"/>
            <w:szCs w:val="18"/>
          </w:rPr>
          <w:t>http://web.mit.edu/Kerberos/dist/index.html</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libxml2</w:t>
      </w:r>
      <w:r w:rsidRPr="002C765E">
        <w:rPr>
          <w:rStyle w:val="term"/>
          <w:rFonts w:ascii="Courier New" w:hAnsi="Courier New" w:cs="Courier New"/>
          <w:color w:val="0D0A0B"/>
          <w:sz w:val="18"/>
          <w:szCs w:val="18"/>
        </w:rPr>
        <w:t> and </w:t>
      </w:r>
      <w:r w:rsidRPr="002C765E">
        <w:rPr>
          <w:rStyle w:val="productname"/>
          <w:rFonts w:ascii="Courier New" w:hAnsi="Courier New" w:cs="Courier New"/>
          <w:color w:val="0D0A0B"/>
          <w:sz w:val="18"/>
          <w:szCs w:val="18"/>
        </w:rPr>
        <w:t>libxslt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Required for XML support. Binaries can be downloaded from </w:t>
      </w:r>
      <w:hyperlink r:id="rId67" w:tgtFrame="_top" w:history="1">
        <w:r w:rsidRPr="002C765E">
          <w:rPr>
            <w:rStyle w:val="a6"/>
            <w:rFonts w:ascii="Arial" w:hAnsi="Arial" w:cs="Arial"/>
            <w:b/>
            <w:bCs/>
            <w:color w:val="840032"/>
            <w:sz w:val="18"/>
            <w:szCs w:val="18"/>
          </w:rPr>
          <w:t>http://zlatkovic.com/pub/libxml</w:t>
        </w:r>
      </w:hyperlink>
      <w:r w:rsidRPr="002C765E">
        <w:rPr>
          <w:rFonts w:ascii="Arial" w:hAnsi="Arial" w:cs="Arial"/>
          <w:color w:val="0D0A0B"/>
          <w:sz w:val="18"/>
          <w:szCs w:val="18"/>
        </w:rPr>
        <w:t> or source from </w:t>
      </w:r>
      <w:hyperlink r:id="rId68" w:tgtFrame="_top" w:history="1">
        <w:r w:rsidRPr="002C765E">
          <w:rPr>
            <w:rStyle w:val="a6"/>
            <w:rFonts w:ascii="Arial" w:hAnsi="Arial" w:cs="Arial"/>
            <w:b/>
            <w:bCs/>
            <w:color w:val="840032"/>
            <w:sz w:val="18"/>
            <w:szCs w:val="18"/>
          </w:rPr>
          <w:t>http://xmlsoft.org</w:t>
        </w:r>
      </w:hyperlink>
      <w:r w:rsidRPr="002C765E">
        <w:rPr>
          <w:rFonts w:ascii="Arial" w:hAnsi="Arial" w:cs="Arial"/>
          <w:color w:val="0D0A0B"/>
          <w:sz w:val="18"/>
          <w:szCs w:val="18"/>
        </w:rPr>
        <w:t>. Note that libxml2 requires iconv, which is available from the same download location.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openssl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Required for SSL support. Binaries can be downloaded from </w:t>
      </w:r>
      <w:hyperlink r:id="rId69" w:tgtFrame="_top" w:history="1">
        <w:r w:rsidRPr="002C765E">
          <w:rPr>
            <w:rStyle w:val="a6"/>
            <w:rFonts w:ascii="Arial" w:hAnsi="Arial" w:cs="Arial"/>
            <w:b/>
            <w:bCs/>
            <w:color w:val="840032"/>
            <w:sz w:val="18"/>
            <w:szCs w:val="18"/>
          </w:rPr>
          <w:t>http://www.slproweb.com/products/Win32OpenSSL.html</w:t>
        </w:r>
      </w:hyperlink>
      <w:r w:rsidRPr="002C765E">
        <w:rPr>
          <w:rFonts w:ascii="Arial" w:hAnsi="Arial" w:cs="Arial"/>
          <w:color w:val="0D0A0B"/>
          <w:sz w:val="18"/>
          <w:szCs w:val="18"/>
        </w:rPr>
        <w:t> or source from </w:t>
      </w:r>
      <w:hyperlink r:id="rId70" w:tgtFrame="_top" w:history="1">
        <w:r w:rsidRPr="002C765E">
          <w:rPr>
            <w:rStyle w:val="a6"/>
            <w:rFonts w:ascii="Arial" w:hAnsi="Arial" w:cs="Arial"/>
            <w:b/>
            <w:bCs/>
            <w:color w:val="840032"/>
            <w:sz w:val="18"/>
            <w:szCs w:val="18"/>
          </w:rPr>
          <w:t>http://www.openssl.org</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ossp-uuid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Required for UUID-OSSP support (contrib only). Source can be downloaded from </w:t>
      </w:r>
      <w:hyperlink r:id="rId71" w:tgtFrame="_top" w:history="1">
        <w:r w:rsidRPr="002C765E">
          <w:rPr>
            <w:rStyle w:val="a6"/>
            <w:rFonts w:ascii="Arial" w:hAnsi="Arial" w:cs="Arial"/>
            <w:b/>
            <w:bCs/>
            <w:color w:val="840032"/>
            <w:sz w:val="18"/>
            <w:szCs w:val="18"/>
          </w:rPr>
          <w:t>http://www.ossp.org/pkg/lib/uuid/</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Python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Required for building </w:t>
      </w:r>
      <w:r w:rsidRPr="002C765E">
        <w:rPr>
          <w:rStyle w:val="application"/>
          <w:rFonts w:ascii="Arial" w:hAnsi="Arial" w:cs="Arial"/>
          <w:color w:val="0D0A0B"/>
          <w:sz w:val="18"/>
          <w:szCs w:val="18"/>
        </w:rPr>
        <w:t>PL/Python</w:t>
      </w:r>
      <w:r w:rsidRPr="002C765E">
        <w:rPr>
          <w:rFonts w:ascii="Arial" w:hAnsi="Arial" w:cs="Arial"/>
          <w:color w:val="0D0A0B"/>
          <w:sz w:val="18"/>
          <w:szCs w:val="18"/>
        </w:rPr>
        <w:t>. Binaries can be downloaded from </w:t>
      </w:r>
      <w:hyperlink r:id="rId72" w:tgtFrame="_top" w:history="1">
        <w:r w:rsidRPr="002C765E">
          <w:rPr>
            <w:rStyle w:val="a6"/>
            <w:rFonts w:ascii="Arial" w:hAnsi="Arial" w:cs="Arial"/>
            <w:b/>
            <w:bCs/>
            <w:color w:val="840032"/>
            <w:sz w:val="18"/>
            <w:szCs w:val="18"/>
          </w:rPr>
          <w:t>http://www.python.org</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zlib</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Required for compression support in </w:t>
      </w:r>
      <w:r w:rsidRPr="002C765E">
        <w:rPr>
          <w:rStyle w:val="application"/>
          <w:rFonts w:ascii="Arial" w:hAnsi="Arial" w:cs="Arial"/>
          <w:color w:val="0D0A0B"/>
          <w:sz w:val="18"/>
          <w:szCs w:val="18"/>
        </w:rPr>
        <w:t>pg_dump</w:t>
      </w:r>
      <w:r w:rsidRPr="002C765E">
        <w:rPr>
          <w:rFonts w:ascii="Arial" w:hAnsi="Arial" w:cs="Arial"/>
          <w:color w:val="0D0A0B"/>
          <w:sz w:val="18"/>
          <w:szCs w:val="18"/>
        </w:rPr>
        <w:t> and </w:t>
      </w:r>
      <w:r w:rsidRPr="002C765E">
        <w:rPr>
          <w:rStyle w:val="application"/>
          <w:rFonts w:ascii="Arial" w:hAnsi="Arial" w:cs="Arial"/>
          <w:color w:val="0D0A0B"/>
          <w:sz w:val="18"/>
          <w:szCs w:val="18"/>
        </w:rPr>
        <w:t>pg_restore</w:t>
      </w:r>
      <w:r w:rsidRPr="002C765E">
        <w:rPr>
          <w:rFonts w:ascii="Arial" w:hAnsi="Arial" w:cs="Arial"/>
          <w:color w:val="0D0A0B"/>
          <w:sz w:val="18"/>
          <w:szCs w:val="18"/>
        </w:rPr>
        <w:t>. Binaries can be downloaded from </w:t>
      </w:r>
      <w:hyperlink r:id="rId73" w:tgtFrame="_top" w:history="1">
        <w:r w:rsidRPr="002C765E">
          <w:rPr>
            <w:rStyle w:val="a6"/>
            <w:rFonts w:ascii="Arial" w:hAnsi="Arial" w:cs="Arial"/>
            <w:b/>
            <w:bCs/>
            <w:color w:val="840032"/>
            <w:sz w:val="18"/>
            <w:szCs w:val="18"/>
          </w:rPr>
          <w:t>http://www.zlib.net</w:t>
        </w:r>
      </w:hyperlink>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17.1.2. Special Considerations for 64-bit Windows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PostgreSQL will only build for the x64 architecture on 64-bit Windows, there is no support for Itanium processors.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Mixing 32- and 64-bit versions in the same build tree is not supported. The build system will automatically detect if it's running in a 32- or 64-bit environment, and build PostgreSQL accordingly. For this reason, it is important to start the correct command prompt before building.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use a server-side third party library such as </w:t>
      </w:r>
      <w:r w:rsidRPr="002C765E">
        <w:rPr>
          <w:rStyle w:val="productname"/>
          <w:rFonts w:ascii="Arial" w:hAnsi="Arial" w:cs="Arial"/>
          <w:color w:val="0D0A0B"/>
          <w:sz w:val="18"/>
          <w:szCs w:val="18"/>
        </w:rPr>
        <w:t>python</w:t>
      </w:r>
      <w:r w:rsidRPr="002C765E">
        <w:rPr>
          <w:rFonts w:ascii="Arial" w:hAnsi="Arial" w:cs="Arial"/>
          <w:color w:val="0D0A0B"/>
          <w:sz w:val="18"/>
          <w:szCs w:val="18"/>
        </w:rPr>
        <w:t> or </w:t>
      </w:r>
      <w:r w:rsidRPr="002C765E">
        <w:rPr>
          <w:rStyle w:val="productname"/>
          <w:rFonts w:ascii="Arial" w:hAnsi="Arial" w:cs="Arial"/>
          <w:color w:val="0D0A0B"/>
          <w:sz w:val="18"/>
          <w:szCs w:val="18"/>
        </w:rPr>
        <w:t>openssl</w:t>
      </w:r>
      <w:r w:rsidRPr="002C765E">
        <w:rPr>
          <w:rFonts w:ascii="Arial" w:hAnsi="Arial" w:cs="Arial"/>
          <w:color w:val="0D0A0B"/>
          <w:sz w:val="18"/>
          <w:szCs w:val="18"/>
        </w:rPr>
        <w:t>, this library </w:t>
      </w:r>
      <w:r w:rsidRPr="002C765E">
        <w:rPr>
          <w:rStyle w:val="a7"/>
          <w:rFonts w:ascii="Arial" w:hAnsi="Arial" w:cs="Arial"/>
          <w:color w:val="0D0A0B"/>
          <w:sz w:val="18"/>
          <w:szCs w:val="18"/>
        </w:rPr>
        <w:t>must</w:t>
      </w:r>
      <w:r w:rsidRPr="002C765E">
        <w:rPr>
          <w:rFonts w:ascii="Arial" w:hAnsi="Arial" w:cs="Arial"/>
          <w:color w:val="0D0A0B"/>
          <w:sz w:val="18"/>
          <w:szCs w:val="18"/>
        </w:rPr>
        <w:t> also be 64-bit. There is no support for loading a 32-bit library in a 64-bit server. Several of the third party libraries that PostgreSQL supports may only be available in 32-bit versions, in which case they cannot be used with 64-bit PostgreSQL.</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17.1.3. Building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build all of PostgreSQL in release configuration (the default), run the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build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build all of PostgreSQL in debug configuration, run the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build DEBUG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build just a single project, for example psql, run the commands: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build psql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build DEBUG psql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change the default build configuration to debug, put the following in the </w:t>
      </w:r>
      <w:r w:rsidRPr="002C765E">
        <w:rPr>
          <w:rStyle w:val="HTML0"/>
          <w:rFonts w:ascii="Courier New" w:hAnsi="Courier New" w:cs="Courier New"/>
          <w:color w:val="0D0A0B"/>
          <w:sz w:val="18"/>
          <w:szCs w:val="18"/>
        </w:rPr>
        <w:t>buildenv.pl</w:t>
      </w:r>
      <w:r w:rsidRPr="002C765E">
        <w:rPr>
          <w:rFonts w:ascii="Arial" w:hAnsi="Arial" w:cs="Arial"/>
          <w:color w:val="0D0A0B"/>
          <w:sz w:val="18"/>
          <w:szCs w:val="18"/>
        </w:rPr>
        <w:t> file: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$ENV{CONFIG}="Debug";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also possible to build from inside the Visual Studio GUI. In this case, you need to run: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perl mkvcbuild.pl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from the command prompt, and then open the generated </w:t>
      </w:r>
      <w:r w:rsidRPr="002C765E">
        <w:rPr>
          <w:rStyle w:val="HTML0"/>
          <w:rFonts w:ascii="Courier New" w:hAnsi="Courier New" w:cs="Courier New"/>
          <w:color w:val="0D0A0B"/>
          <w:sz w:val="18"/>
          <w:szCs w:val="18"/>
        </w:rPr>
        <w:t>pgsql.sln</w:t>
      </w:r>
      <w:r w:rsidRPr="002C765E">
        <w:rPr>
          <w:rFonts w:ascii="Arial" w:hAnsi="Arial" w:cs="Arial"/>
          <w:color w:val="0D0A0B"/>
          <w:sz w:val="18"/>
          <w:szCs w:val="18"/>
        </w:rPr>
        <w:t> (in the root directory of the source tree) in Visual Studio.</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17.1.4. Cleaning and Installing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Most of the time, the automatic dependency tracking in Visual Studio will handle changed files. But if there have been large changes, you may need to clean the installation. To do this, simply run the </w:t>
      </w:r>
      <w:r w:rsidRPr="002C765E">
        <w:rPr>
          <w:rStyle w:val="HTML0"/>
          <w:rFonts w:ascii="Courier New" w:hAnsi="Courier New" w:cs="Courier New"/>
          <w:color w:val="0D0A0B"/>
          <w:sz w:val="18"/>
          <w:szCs w:val="18"/>
        </w:rPr>
        <w:t>clean.bat</w:t>
      </w:r>
      <w:r w:rsidRPr="002C765E">
        <w:rPr>
          <w:rFonts w:ascii="Arial" w:hAnsi="Arial" w:cs="Arial"/>
          <w:color w:val="0D0A0B"/>
          <w:sz w:val="18"/>
          <w:szCs w:val="18"/>
        </w:rPr>
        <w:t xml:space="preserve"> command, which will automatically clean out all generated files. You can also run it with </w:t>
      </w:r>
      <w:r w:rsidRPr="002C765E">
        <w:rPr>
          <w:rFonts w:ascii="Arial" w:hAnsi="Arial" w:cs="Arial"/>
          <w:color w:val="0D0A0B"/>
          <w:sz w:val="18"/>
          <w:szCs w:val="18"/>
        </w:rPr>
        <w:lastRenderedPageBreak/>
        <w:t>the </w:t>
      </w:r>
      <w:r w:rsidRPr="002C765E">
        <w:rPr>
          <w:rStyle w:val="HTML0"/>
          <w:rFonts w:ascii="Courier New" w:hAnsi="Courier New" w:cs="Courier New"/>
          <w:i/>
          <w:iCs/>
          <w:color w:val="0D0A0B"/>
          <w:sz w:val="18"/>
          <w:szCs w:val="18"/>
        </w:rPr>
        <w:t>dist</w:t>
      </w:r>
      <w:r w:rsidRPr="002C765E">
        <w:rPr>
          <w:rFonts w:ascii="Arial" w:hAnsi="Arial" w:cs="Arial"/>
          <w:color w:val="0D0A0B"/>
          <w:sz w:val="18"/>
          <w:szCs w:val="18"/>
        </w:rPr>
        <w:t> parameter, in which case it will behave like </w:t>
      </w:r>
      <w:r w:rsidRPr="002C765E">
        <w:rPr>
          <w:rStyle w:val="HTML0"/>
          <w:rFonts w:ascii="Courier New" w:hAnsi="Courier New" w:cs="Courier New"/>
          <w:b/>
          <w:bCs/>
          <w:color w:val="0D0A0B"/>
          <w:sz w:val="18"/>
          <w:szCs w:val="18"/>
        </w:rPr>
        <w:t>make distclean</w:t>
      </w:r>
      <w:r w:rsidRPr="002C765E">
        <w:rPr>
          <w:rFonts w:ascii="Arial" w:hAnsi="Arial" w:cs="Arial"/>
          <w:color w:val="0D0A0B"/>
          <w:sz w:val="18"/>
          <w:szCs w:val="18"/>
        </w:rPr>
        <w:t> and remove the flex/bison output files as well.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By default, all files are written into a subdirectory of the </w:t>
      </w:r>
      <w:r w:rsidRPr="002C765E">
        <w:rPr>
          <w:rStyle w:val="HTML0"/>
          <w:rFonts w:ascii="Courier New" w:hAnsi="Courier New" w:cs="Courier New"/>
          <w:color w:val="0D0A0B"/>
          <w:sz w:val="18"/>
          <w:szCs w:val="18"/>
        </w:rPr>
        <w:t>debug</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release</w:t>
      </w:r>
      <w:r w:rsidRPr="002C765E">
        <w:rPr>
          <w:rFonts w:ascii="Arial" w:hAnsi="Arial" w:cs="Arial"/>
          <w:color w:val="0D0A0B"/>
          <w:sz w:val="18"/>
          <w:szCs w:val="18"/>
        </w:rPr>
        <w:t> directories. To install these files using the standard layout, and also generate the files required to initialize and use the database, run the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install c:\destination\directory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want to install only the client applications and interface libraries, then you can use these commands: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install c:\destination\directory client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17.1.5. Running the Regression Tests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run the regression tests, make sure you have completed the build of all required parts first. Also, make sure that the DLLs required to load all parts of the system (such as the Perl and Python DLLs for the procedural languages) are present in the system path. If they are not, set it through the </w:t>
      </w:r>
      <w:r w:rsidRPr="002C765E">
        <w:rPr>
          <w:rStyle w:val="HTML0"/>
          <w:rFonts w:ascii="Courier New" w:hAnsi="Courier New" w:cs="Courier New"/>
          <w:color w:val="0D0A0B"/>
          <w:sz w:val="18"/>
          <w:szCs w:val="18"/>
        </w:rPr>
        <w:t>buildenv.pl</w:t>
      </w:r>
      <w:r w:rsidRPr="002C765E">
        <w:rPr>
          <w:rFonts w:ascii="Arial" w:hAnsi="Arial" w:cs="Arial"/>
          <w:color w:val="0D0A0B"/>
          <w:sz w:val="18"/>
          <w:szCs w:val="18"/>
        </w:rPr>
        <w:t> file. To run the tests, run one of the following commands from the </w:t>
      </w:r>
      <w:r w:rsidRPr="002C765E">
        <w:rPr>
          <w:rStyle w:val="HTML0"/>
          <w:rFonts w:ascii="Courier New" w:hAnsi="Courier New" w:cs="Courier New"/>
          <w:color w:val="0D0A0B"/>
          <w:sz w:val="18"/>
          <w:szCs w:val="18"/>
        </w:rPr>
        <w:t>src\tools\msvc</w:t>
      </w:r>
      <w:r w:rsidRPr="002C765E">
        <w:rPr>
          <w:rFonts w:ascii="Arial" w:hAnsi="Arial" w:cs="Arial"/>
          <w:color w:val="0D0A0B"/>
          <w:sz w:val="18"/>
          <w:szCs w:val="18"/>
        </w:rPr>
        <w:t>directory: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check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installcheck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plcheck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contribcheck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modulescheck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ecpgcheck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isolationcheck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bincheck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recoverycheck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upgradecheck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change the schedule used (default is parallel), append it to the command line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b/>
          <w:bCs/>
          <w:color w:val="0D0A0B"/>
          <w:sz w:val="18"/>
          <w:szCs w:val="18"/>
        </w:rPr>
        <w:t>vcregress check serial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more information about the regression tests, see </w:t>
      </w:r>
      <w:hyperlink r:id="rId74" w:tooltip="Chapter 32. Regression Tests" w:history="1">
        <w:r w:rsidRPr="002C765E">
          <w:rPr>
            <w:rStyle w:val="a6"/>
            <w:rFonts w:ascii="Arial" w:hAnsi="Arial" w:cs="Arial"/>
            <w:b/>
            <w:bCs/>
            <w:color w:val="840032"/>
            <w:sz w:val="18"/>
            <w:szCs w:val="18"/>
          </w:rPr>
          <w:t>Chapter 32</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Running the regression tests on client programs, with </w:t>
      </w:r>
      <w:r w:rsidRPr="002C765E">
        <w:rPr>
          <w:rStyle w:val="HTML0"/>
          <w:rFonts w:ascii="Courier New" w:hAnsi="Courier New" w:cs="Courier New"/>
          <w:color w:val="0D0A0B"/>
          <w:sz w:val="18"/>
          <w:szCs w:val="18"/>
        </w:rPr>
        <w:t>vcregress bincheck</w:t>
      </w:r>
      <w:r w:rsidRPr="002C765E">
        <w:rPr>
          <w:rFonts w:ascii="Arial" w:hAnsi="Arial" w:cs="Arial"/>
          <w:color w:val="0D0A0B"/>
          <w:sz w:val="18"/>
          <w:szCs w:val="18"/>
        </w:rPr>
        <w:t>, or on recovery tests, with </w:t>
      </w:r>
      <w:r w:rsidRPr="002C765E">
        <w:rPr>
          <w:rStyle w:val="HTML0"/>
          <w:rFonts w:ascii="Courier New" w:hAnsi="Courier New" w:cs="Courier New"/>
          <w:color w:val="0D0A0B"/>
          <w:sz w:val="18"/>
          <w:szCs w:val="18"/>
        </w:rPr>
        <w:t>vcregress recoverycheck</w:t>
      </w:r>
      <w:r w:rsidRPr="002C765E">
        <w:rPr>
          <w:rFonts w:ascii="Arial" w:hAnsi="Arial" w:cs="Arial"/>
          <w:color w:val="0D0A0B"/>
          <w:sz w:val="18"/>
          <w:szCs w:val="18"/>
        </w:rPr>
        <w:t>, requires an additional Perl module to be installed:</w:t>
      </w:r>
    </w:p>
    <w:p w:rsidR="000F0D96" w:rsidRPr="002C765E" w:rsidRDefault="000F0D96" w:rsidP="002C765E">
      <w:pPr>
        <w:shd w:val="clear" w:color="auto" w:fill="FFFFFF"/>
        <w:rPr>
          <w:rFonts w:ascii="Courier New" w:hAnsi="Courier New" w:cs="Courier New"/>
          <w:color w:val="0D0A0B"/>
          <w:sz w:val="18"/>
          <w:szCs w:val="18"/>
        </w:rPr>
      </w:pPr>
      <w:r w:rsidRPr="002C765E">
        <w:rPr>
          <w:rStyle w:val="productname"/>
          <w:rFonts w:ascii="Courier New" w:hAnsi="Courier New" w:cs="Courier New"/>
          <w:color w:val="0D0A0B"/>
          <w:sz w:val="18"/>
          <w:szCs w:val="18"/>
        </w:rPr>
        <w:t>IPC::Run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As of this writing, </w:t>
      </w:r>
      <w:r w:rsidRPr="002C765E">
        <w:rPr>
          <w:rStyle w:val="HTML0"/>
          <w:rFonts w:ascii="Courier New" w:hAnsi="Courier New" w:cs="Courier New"/>
          <w:color w:val="0D0A0B"/>
          <w:sz w:val="18"/>
          <w:szCs w:val="18"/>
        </w:rPr>
        <w:t>IPC::Run</w:t>
      </w:r>
      <w:r w:rsidRPr="002C765E">
        <w:rPr>
          <w:rFonts w:ascii="Arial" w:hAnsi="Arial" w:cs="Arial"/>
          <w:color w:val="0D0A0B"/>
          <w:sz w:val="18"/>
          <w:szCs w:val="18"/>
        </w:rPr>
        <w:t> is not included in the ActiveState Perl installation, nor in the ActiveState Perl Package Manager (PPM) library. To install, download the </w:t>
      </w:r>
      <w:r w:rsidRPr="002C765E">
        <w:rPr>
          <w:rStyle w:val="HTML0"/>
          <w:rFonts w:ascii="Courier New" w:hAnsi="Courier New" w:cs="Courier New"/>
          <w:color w:val="0D0A0B"/>
          <w:sz w:val="18"/>
          <w:szCs w:val="18"/>
        </w:rPr>
        <w:t>IPC-Run-&lt;version&gt;.tar.gz</w:t>
      </w:r>
      <w:r w:rsidRPr="002C765E">
        <w:rPr>
          <w:rFonts w:ascii="Arial" w:hAnsi="Arial" w:cs="Arial"/>
          <w:color w:val="0D0A0B"/>
          <w:sz w:val="18"/>
          <w:szCs w:val="18"/>
        </w:rPr>
        <w:t>source archive from CPAN, at </w:t>
      </w:r>
      <w:hyperlink r:id="rId75" w:tgtFrame="_top" w:history="1">
        <w:r w:rsidRPr="002C765E">
          <w:rPr>
            <w:rStyle w:val="a6"/>
            <w:rFonts w:ascii="Arial" w:hAnsi="Arial" w:cs="Arial"/>
            <w:b/>
            <w:bCs/>
            <w:color w:val="840032"/>
            <w:sz w:val="18"/>
            <w:szCs w:val="18"/>
          </w:rPr>
          <w:t>https://metacpan.org/release/IPC-Run/</w:t>
        </w:r>
      </w:hyperlink>
      <w:r w:rsidRPr="002C765E">
        <w:rPr>
          <w:rFonts w:ascii="Arial" w:hAnsi="Arial" w:cs="Arial"/>
          <w:color w:val="0D0A0B"/>
          <w:sz w:val="18"/>
          <w:szCs w:val="18"/>
        </w:rPr>
        <w:t>, and uncompress. Edit the </w:t>
      </w:r>
      <w:r w:rsidRPr="002C765E">
        <w:rPr>
          <w:rStyle w:val="HTML0"/>
          <w:rFonts w:ascii="Courier New" w:hAnsi="Courier New" w:cs="Courier New"/>
          <w:color w:val="0D0A0B"/>
          <w:sz w:val="18"/>
          <w:szCs w:val="18"/>
        </w:rPr>
        <w:t>buildenv.pl</w:t>
      </w:r>
      <w:r w:rsidRPr="002C765E">
        <w:rPr>
          <w:rFonts w:ascii="Arial" w:hAnsi="Arial" w:cs="Arial"/>
          <w:color w:val="0D0A0B"/>
          <w:sz w:val="18"/>
          <w:szCs w:val="18"/>
        </w:rPr>
        <w:t> file, and add a PERL5LIB variable to point to the </w:t>
      </w:r>
      <w:r w:rsidRPr="002C765E">
        <w:rPr>
          <w:rStyle w:val="HTML0"/>
          <w:rFonts w:ascii="Courier New" w:hAnsi="Courier New" w:cs="Courier New"/>
          <w:color w:val="0D0A0B"/>
          <w:sz w:val="18"/>
          <w:szCs w:val="18"/>
        </w:rPr>
        <w:t>lib</w:t>
      </w:r>
      <w:r w:rsidRPr="002C765E">
        <w:rPr>
          <w:rFonts w:ascii="Arial" w:hAnsi="Arial" w:cs="Arial"/>
          <w:color w:val="0D0A0B"/>
          <w:sz w:val="18"/>
          <w:szCs w:val="18"/>
        </w:rPr>
        <w:t> subdirectory from the extracted archive.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$ENV{PERL5LIB}=$ENV{PERL5LIB} . ';c:\IPC-Run-0.94\lib';</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17.1.6. Building the Documentation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Building the PostgreSQL documentation in HTML format requires several tools and files. Create a root directory for all these files, and store them in the subdirectories in the list below.</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OpenJade 1.3.1-2</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Download from </w:t>
      </w:r>
      <w:hyperlink r:id="rId76" w:tgtFrame="_top" w:history="1">
        <w:r w:rsidRPr="002C765E">
          <w:rPr>
            <w:rStyle w:val="a6"/>
            <w:rFonts w:ascii="Arial" w:hAnsi="Arial" w:cs="Arial"/>
            <w:b/>
            <w:bCs/>
            <w:color w:val="840032"/>
            <w:sz w:val="18"/>
            <w:szCs w:val="18"/>
          </w:rPr>
          <w:t>http://sourceforge.net/projects/openjade/files/openjade/1.3.1/openjade-1_3_1-2-bin.zip/download</w:t>
        </w:r>
      </w:hyperlink>
      <w:r w:rsidRPr="002C765E">
        <w:rPr>
          <w:rFonts w:ascii="Arial" w:hAnsi="Arial" w:cs="Arial"/>
          <w:color w:val="0D0A0B"/>
          <w:sz w:val="18"/>
          <w:szCs w:val="18"/>
        </w:rPr>
        <w:t> and uncompress in the subdirectory </w:t>
      </w:r>
      <w:r w:rsidRPr="002C765E">
        <w:rPr>
          <w:rStyle w:val="HTML0"/>
          <w:rFonts w:ascii="Courier New" w:hAnsi="Courier New" w:cs="Courier New"/>
          <w:color w:val="0D0A0B"/>
          <w:sz w:val="18"/>
          <w:szCs w:val="18"/>
        </w:rPr>
        <w:t>openjade-1.3.1</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DocBook DTD 4.2</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Download from </w:t>
      </w:r>
      <w:hyperlink r:id="rId77" w:tgtFrame="_top" w:history="1">
        <w:r w:rsidRPr="002C765E">
          <w:rPr>
            <w:rStyle w:val="a6"/>
            <w:rFonts w:ascii="Arial" w:hAnsi="Arial" w:cs="Arial"/>
            <w:b/>
            <w:bCs/>
            <w:color w:val="840032"/>
            <w:sz w:val="18"/>
            <w:szCs w:val="18"/>
          </w:rPr>
          <w:t>http://www.oasis-open.org/docbook/sgml/4.2/docbook-4.2.zip</w:t>
        </w:r>
      </w:hyperlink>
      <w:r w:rsidRPr="002C765E">
        <w:rPr>
          <w:rFonts w:ascii="Arial" w:hAnsi="Arial" w:cs="Arial"/>
          <w:color w:val="0D0A0B"/>
          <w:sz w:val="18"/>
          <w:szCs w:val="18"/>
        </w:rPr>
        <w:t> and uncompress in the subdirectory </w:t>
      </w:r>
      <w:r w:rsidRPr="002C765E">
        <w:rPr>
          <w:rStyle w:val="HTML0"/>
          <w:rFonts w:ascii="Courier New" w:hAnsi="Courier New" w:cs="Courier New"/>
          <w:color w:val="0D0A0B"/>
          <w:sz w:val="18"/>
          <w:szCs w:val="18"/>
        </w:rPr>
        <w:t>docbook</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ISO character entities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Download from </w:t>
      </w:r>
      <w:hyperlink r:id="rId78" w:tgtFrame="_top" w:history="1">
        <w:r w:rsidRPr="002C765E">
          <w:rPr>
            <w:rStyle w:val="a6"/>
            <w:rFonts w:ascii="Arial" w:hAnsi="Arial" w:cs="Arial"/>
            <w:b/>
            <w:bCs/>
            <w:color w:val="840032"/>
            <w:sz w:val="18"/>
            <w:szCs w:val="18"/>
          </w:rPr>
          <w:t>http://www.oasis-open.org/cover/ISOEnts.zip</w:t>
        </w:r>
      </w:hyperlink>
      <w:r w:rsidRPr="002C765E">
        <w:rPr>
          <w:rFonts w:ascii="Arial" w:hAnsi="Arial" w:cs="Arial"/>
          <w:color w:val="0D0A0B"/>
          <w:sz w:val="18"/>
          <w:szCs w:val="18"/>
        </w:rPr>
        <w:t> and uncompress in the subdirectory </w:t>
      </w:r>
      <w:r w:rsidRPr="002C765E">
        <w:rPr>
          <w:rStyle w:val="HTML0"/>
          <w:rFonts w:ascii="Courier New" w:hAnsi="Courier New" w:cs="Courier New"/>
          <w:color w:val="0D0A0B"/>
          <w:sz w:val="18"/>
          <w:szCs w:val="18"/>
        </w:rPr>
        <w:t>docbook</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Edit the </w:t>
      </w:r>
      <w:r w:rsidRPr="002C765E">
        <w:rPr>
          <w:rStyle w:val="HTML0"/>
          <w:rFonts w:ascii="Courier New" w:hAnsi="Courier New" w:cs="Courier New"/>
          <w:color w:val="0D0A0B"/>
          <w:sz w:val="18"/>
          <w:szCs w:val="18"/>
        </w:rPr>
        <w:t>buildenv.pl</w:t>
      </w:r>
      <w:r w:rsidRPr="002C765E">
        <w:rPr>
          <w:rFonts w:ascii="Arial" w:hAnsi="Arial" w:cs="Arial"/>
          <w:color w:val="0D0A0B"/>
          <w:sz w:val="18"/>
          <w:szCs w:val="18"/>
        </w:rPr>
        <w:t> file, and add a variable for the location of the root directory,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$ENV{DOCROOT}='c:\docbook';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build the documentation, run the command </w:t>
      </w:r>
      <w:r w:rsidRPr="002C765E">
        <w:rPr>
          <w:rStyle w:val="HTML0"/>
          <w:rFonts w:ascii="Courier New" w:hAnsi="Courier New" w:cs="Courier New"/>
          <w:color w:val="0D0A0B"/>
          <w:sz w:val="18"/>
          <w:szCs w:val="18"/>
        </w:rPr>
        <w:t>builddoc.bat</w:t>
      </w:r>
      <w:r w:rsidRPr="002C765E">
        <w:rPr>
          <w:rFonts w:ascii="Arial" w:hAnsi="Arial" w:cs="Arial"/>
          <w:color w:val="0D0A0B"/>
          <w:sz w:val="18"/>
          <w:szCs w:val="18"/>
        </w:rPr>
        <w:t>. Note that this will actually run the build twice, in order to generate the indexes. The generated HTML files will be in </w:t>
      </w:r>
      <w:r w:rsidRPr="002C765E">
        <w:rPr>
          <w:rStyle w:val="HTML0"/>
          <w:rFonts w:ascii="Courier New" w:hAnsi="Courier New" w:cs="Courier New"/>
          <w:color w:val="0D0A0B"/>
          <w:sz w:val="18"/>
          <w:szCs w:val="18"/>
        </w:rPr>
        <w:t>doc\src\sgml</w:t>
      </w:r>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18. Server Setup and Operation</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This chapter discusses how to set up and run the database server and its interactions with the operating system.</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18.1. The </w:t>
      </w:r>
      <w:r w:rsidRPr="002C765E">
        <w:rPr>
          <w:rStyle w:val="productname"/>
          <w:rFonts w:ascii="Arial" w:hAnsi="Arial" w:cs="Arial"/>
          <w:color w:val="336791"/>
          <w:sz w:val="18"/>
          <w:szCs w:val="18"/>
        </w:rPr>
        <w:t>PostgreSQL</w:t>
      </w:r>
      <w:r w:rsidRPr="002C765E">
        <w:rPr>
          <w:rFonts w:ascii="Arial" w:hAnsi="Arial" w:cs="Arial"/>
          <w:color w:val="336791"/>
          <w:sz w:val="18"/>
          <w:szCs w:val="18"/>
        </w:rPr>
        <w:t> User Account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36" w:name="id-1.6.5.3.2"/>
      <w:bookmarkEnd w:id="36"/>
      <w:r w:rsidRPr="002C765E">
        <w:rPr>
          <w:rFonts w:ascii="Arial" w:hAnsi="Arial" w:cs="Arial"/>
          <w:color w:val="0D0A0B"/>
          <w:sz w:val="18"/>
          <w:szCs w:val="18"/>
        </w:rPr>
        <w:t>As with any server daemon that is accessible to the outside world, it is advisable to run </w:t>
      </w:r>
      <w:r w:rsidRPr="002C765E">
        <w:rPr>
          <w:rStyle w:val="productname"/>
          <w:rFonts w:ascii="Arial" w:hAnsi="Arial" w:cs="Arial"/>
          <w:color w:val="0D0A0B"/>
          <w:sz w:val="18"/>
          <w:szCs w:val="18"/>
        </w:rPr>
        <w:t>PostgreSQL</w:t>
      </w:r>
      <w:r w:rsidRPr="002C765E">
        <w:rPr>
          <w:rFonts w:ascii="Arial" w:hAnsi="Arial" w:cs="Arial"/>
          <w:color w:val="0D0A0B"/>
          <w:sz w:val="18"/>
          <w:szCs w:val="18"/>
        </w:rPr>
        <w:t> under a separate user account. This user account should only own the data that is managed by the server, and should not be shared with other daemons. (For example, using the user </w:t>
      </w:r>
      <w:r w:rsidRPr="002C765E">
        <w:rPr>
          <w:rStyle w:val="HTML0"/>
          <w:rFonts w:ascii="Courier New" w:hAnsi="Courier New" w:cs="Courier New"/>
          <w:color w:val="0D0A0B"/>
          <w:sz w:val="18"/>
          <w:szCs w:val="18"/>
        </w:rPr>
        <w:t>nobody</w:t>
      </w:r>
      <w:r w:rsidRPr="002C765E">
        <w:rPr>
          <w:rFonts w:ascii="Arial" w:hAnsi="Arial" w:cs="Arial"/>
          <w:color w:val="0D0A0B"/>
          <w:sz w:val="18"/>
          <w:szCs w:val="18"/>
        </w:rPr>
        <w:t> is a bad idea.) It is not advisable to install executables owned by this user because compromised systems could then modify their own binaries.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add a Unix user account to your system, look for a command </w:t>
      </w:r>
      <w:r w:rsidRPr="002C765E">
        <w:rPr>
          <w:rStyle w:val="HTML0"/>
          <w:rFonts w:ascii="Courier New" w:hAnsi="Courier New" w:cs="Courier New"/>
          <w:color w:val="0D0A0B"/>
          <w:sz w:val="18"/>
          <w:szCs w:val="18"/>
        </w:rPr>
        <w:t>useradd</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adduser</w:t>
      </w:r>
      <w:r w:rsidRPr="002C765E">
        <w:rPr>
          <w:rFonts w:ascii="Arial" w:hAnsi="Arial" w:cs="Arial"/>
          <w:color w:val="0D0A0B"/>
          <w:sz w:val="18"/>
          <w:szCs w:val="18"/>
        </w:rPr>
        <w:t>. The user name </w:t>
      </w:r>
      <w:r w:rsidRPr="002C765E">
        <w:rPr>
          <w:rStyle w:val="systemitem"/>
          <w:rFonts w:ascii="Arial" w:hAnsi="Arial" w:cs="Arial"/>
          <w:color w:val="0D0A0B"/>
          <w:sz w:val="18"/>
          <w:szCs w:val="18"/>
        </w:rPr>
        <w:t>postgres</w:t>
      </w:r>
      <w:r w:rsidRPr="002C765E">
        <w:rPr>
          <w:rFonts w:ascii="Arial" w:hAnsi="Arial" w:cs="Arial"/>
          <w:color w:val="0D0A0B"/>
          <w:sz w:val="18"/>
          <w:szCs w:val="18"/>
        </w:rPr>
        <w:t> is often used, and is assumed throughout this book, but you can use another name if you like.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18.2. Creating a Database Cluster</w:t>
      </w:r>
    </w:p>
    <w:p w:rsidR="000F0D96" w:rsidRPr="002C765E" w:rsidRDefault="000F0D96" w:rsidP="002C765E">
      <w:pPr>
        <w:shd w:val="clear" w:color="auto" w:fill="FFFFFF"/>
        <w:rPr>
          <w:rFonts w:ascii="Arial" w:hAnsi="Arial" w:cs="Arial"/>
          <w:b/>
          <w:bCs/>
          <w:color w:val="0D0A0B"/>
          <w:sz w:val="18"/>
          <w:szCs w:val="18"/>
        </w:rPr>
      </w:pPr>
      <w:hyperlink r:id="rId79" w:anchor="CREATING-CLUSTER-MOUNT-POINTS" w:history="1">
        <w:r w:rsidRPr="002C765E">
          <w:rPr>
            <w:rStyle w:val="a6"/>
            <w:rFonts w:ascii="Arial" w:hAnsi="Arial" w:cs="Arial"/>
            <w:b/>
            <w:bCs/>
            <w:color w:val="840032"/>
            <w:sz w:val="18"/>
            <w:szCs w:val="18"/>
          </w:rPr>
          <w:t>18.2.1. Use of Secondary File Systems</w:t>
        </w:r>
      </w:hyperlink>
    </w:p>
    <w:p w:rsidR="000F0D96" w:rsidRPr="002C765E" w:rsidRDefault="000F0D96" w:rsidP="002C765E">
      <w:pPr>
        <w:shd w:val="clear" w:color="auto" w:fill="FFFFFF"/>
        <w:rPr>
          <w:rFonts w:ascii="Arial" w:hAnsi="Arial" w:cs="Arial"/>
          <w:b/>
          <w:bCs/>
          <w:color w:val="0D0A0B"/>
          <w:sz w:val="18"/>
          <w:szCs w:val="18"/>
        </w:rPr>
      </w:pPr>
      <w:hyperlink r:id="rId80" w:anchor="CREATING-CLUSTER-NFS" w:history="1">
        <w:r w:rsidRPr="002C765E">
          <w:rPr>
            <w:rStyle w:val="a6"/>
            <w:rFonts w:ascii="Arial" w:hAnsi="Arial" w:cs="Arial"/>
            <w:b/>
            <w:bCs/>
            <w:color w:val="840032"/>
            <w:sz w:val="18"/>
            <w:szCs w:val="18"/>
          </w:rPr>
          <w:t>18.2.2. Use of Network File Systems</w:t>
        </w:r>
      </w:hyperlink>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37" w:name="id-1.6.5.4.2"/>
      <w:bookmarkStart w:id="38" w:name="id-1.6.5.4.3"/>
      <w:bookmarkEnd w:id="37"/>
      <w:bookmarkEnd w:id="38"/>
      <w:r w:rsidRPr="002C765E">
        <w:rPr>
          <w:rFonts w:ascii="Arial" w:hAnsi="Arial" w:cs="Arial"/>
          <w:color w:val="0D0A0B"/>
          <w:sz w:val="18"/>
          <w:szCs w:val="18"/>
        </w:rPr>
        <w:t>Before you can do anything, you must initialize a database storage area on disk. We call this a </w:t>
      </w:r>
      <w:r w:rsidRPr="002C765E">
        <w:rPr>
          <w:rStyle w:val="a7"/>
          <w:rFonts w:ascii="Arial" w:hAnsi="Arial" w:cs="Arial"/>
          <w:color w:val="0D0A0B"/>
          <w:sz w:val="18"/>
          <w:szCs w:val="18"/>
        </w:rPr>
        <w:t>database cluster</w:t>
      </w:r>
      <w:r w:rsidRPr="002C765E">
        <w:rPr>
          <w:rFonts w:ascii="Arial" w:hAnsi="Arial" w:cs="Arial"/>
          <w:color w:val="0D0A0B"/>
          <w:sz w:val="18"/>
          <w:szCs w:val="18"/>
        </w:rPr>
        <w:t>. (The </w:t>
      </w:r>
      <w:r w:rsidRPr="002C765E">
        <w:rPr>
          <w:rStyle w:val="HTML1"/>
          <w:rFonts w:ascii="Arial" w:hAnsi="Arial" w:cs="Arial"/>
          <w:color w:val="0D0A0B"/>
          <w:sz w:val="18"/>
          <w:szCs w:val="18"/>
        </w:rPr>
        <w:t>SQL</w:t>
      </w:r>
      <w:r w:rsidRPr="002C765E">
        <w:rPr>
          <w:rFonts w:ascii="Arial" w:hAnsi="Arial" w:cs="Arial"/>
          <w:color w:val="0D0A0B"/>
          <w:sz w:val="18"/>
          <w:szCs w:val="18"/>
        </w:rPr>
        <w:t> standard uses the term catalog cluster.) A database cluster is a collection of databases that is managed by a single instance of a running database server. After initialization, a database cluster will contain a database named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which is meant as a default database for use by utilities, users and third party applications. The database server itself does not require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database to exist, but many external utility programs assume it exists. Another database created within each cluster during initialization is called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As the name suggests, this will be used as a template for subsequently created databases; it should not be used for actual work. (See </w:t>
      </w:r>
      <w:hyperlink r:id="rId81" w:tooltip="Chapter 22. Managing Databases" w:history="1">
        <w:r w:rsidRPr="002C765E">
          <w:rPr>
            <w:rStyle w:val="a6"/>
            <w:rFonts w:ascii="Arial" w:hAnsi="Arial" w:cs="Arial"/>
            <w:b/>
            <w:bCs/>
            <w:color w:val="840032"/>
            <w:sz w:val="18"/>
            <w:szCs w:val="18"/>
          </w:rPr>
          <w:t>Chapter 22</w:t>
        </w:r>
      </w:hyperlink>
      <w:r w:rsidRPr="002C765E">
        <w:rPr>
          <w:rFonts w:ascii="Arial" w:hAnsi="Arial" w:cs="Arial"/>
          <w:color w:val="0D0A0B"/>
          <w:sz w:val="18"/>
          <w:szCs w:val="18"/>
        </w:rPr>
        <w:t> for information about creating new databases within a cluster.)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file system terms, a database cluster is a single directory under which all data will be stored. We call this the </w:t>
      </w:r>
      <w:r w:rsidRPr="002C765E">
        <w:rPr>
          <w:rStyle w:val="a7"/>
          <w:rFonts w:ascii="Arial" w:hAnsi="Arial" w:cs="Arial"/>
          <w:color w:val="0D0A0B"/>
          <w:sz w:val="18"/>
          <w:szCs w:val="18"/>
        </w:rPr>
        <w:t>data directory</w:t>
      </w:r>
      <w:r w:rsidRPr="002C765E">
        <w:rPr>
          <w:rFonts w:ascii="Arial" w:hAnsi="Arial" w:cs="Arial"/>
          <w:color w:val="0D0A0B"/>
          <w:sz w:val="18"/>
          <w:szCs w:val="18"/>
        </w:rPr>
        <w:t> or </w:t>
      </w:r>
      <w:r w:rsidRPr="002C765E">
        <w:rPr>
          <w:rStyle w:val="a7"/>
          <w:rFonts w:ascii="Arial" w:hAnsi="Arial" w:cs="Arial"/>
          <w:color w:val="0D0A0B"/>
          <w:sz w:val="18"/>
          <w:szCs w:val="18"/>
        </w:rPr>
        <w:t>data area</w:t>
      </w:r>
      <w:r w:rsidRPr="002C765E">
        <w:rPr>
          <w:rFonts w:ascii="Arial" w:hAnsi="Arial" w:cs="Arial"/>
          <w:color w:val="0D0A0B"/>
          <w:sz w:val="18"/>
          <w:szCs w:val="18"/>
        </w:rPr>
        <w:t>. It is completely up to you where you choose to store your data. There is no default, although locations such as </w:t>
      </w:r>
      <w:r w:rsidRPr="002C765E">
        <w:rPr>
          <w:rStyle w:val="HTML0"/>
          <w:rFonts w:ascii="Courier New" w:hAnsi="Courier New" w:cs="Courier New"/>
          <w:color w:val="0D0A0B"/>
          <w:sz w:val="18"/>
          <w:szCs w:val="18"/>
        </w:rPr>
        <w:t>/usr/local/pgsql/data</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/var/lib/pgsql/data</w:t>
      </w:r>
      <w:r w:rsidRPr="002C765E">
        <w:rPr>
          <w:rFonts w:ascii="Arial" w:hAnsi="Arial" w:cs="Arial"/>
          <w:color w:val="0D0A0B"/>
          <w:sz w:val="18"/>
          <w:szCs w:val="18"/>
        </w:rPr>
        <w:t> are popular. To initialize a database cluster, use the command </w:t>
      </w:r>
      <w:hyperlink r:id="rId82" w:tooltip="initdb" w:history="1">
        <w:r w:rsidRPr="002C765E">
          <w:rPr>
            <w:rStyle w:val="refentrytitle"/>
            <w:rFonts w:ascii="Arial" w:hAnsi="Arial" w:cs="Arial"/>
            <w:b/>
            <w:bCs/>
            <w:color w:val="840032"/>
            <w:sz w:val="18"/>
            <w:szCs w:val="18"/>
          </w:rPr>
          <w:t>initdb</w:t>
        </w:r>
      </w:hyperlink>
      <w:r w:rsidRPr="002C765E">
        <w:rPr>
          <w:rFonts w:ascii="Arial" w:hAnsi="Arial" w:cs="Arial"/>
          <w:color w:val="0D0A0B"/>
          <w:sz w:val="18"/>
          <w:szCs w:val="18"/>
        </w:rPr>
        <w:t>,</w:t>
      </w:r>
      <w:bookmarkStart w:id="39" w:name="id-1.6.5.4.5.6"/>
      <w:bookmarkEnd w:id="39"/>
      <w:r w:rsidRPr="002C765E">
        <w:rPr>
          <w:rFonts w:ascii="Arial" w:hAnsi="Arial" w:cs="Arial"/>
          <w:color w:val="0D0A0B"/>
          <w:sz w:val="18"/>
          <w:szCs w:val="18"/>
        </w:rPr>
        <w:t> which is installed with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The desired file system location of your database cluster is indicated by the </w:t>
      </w:r>
      <w:r w:rsidRPr="002C765E">
        <w:rPr>
          <w:rStyle w:val="HTML0"/>
          <w:rFonts w:ascii="Courier New" w:hAnsi="Courier New" w:cs="Courier New"/>
          <w:color w:val="0D0A0B"/>
          <w:sz w:val="18"/>
          <w:szCs w:val="18"/>
        </w:rPr>
        <w:t>-D</w:t>
      </w:r>
      <w:r w:rsidRPr="002C765E">
        <w:rPr>
          <w:rFonts w:ascii="Arial" w:hAnsi="Arial" w:cs="Arial"/>
          <w:color w:val="0D0A0B"/>
          <w:sz w:val="18"/>
          <w:szCs w:val="18"/>
        </w:rPr>
        <w:t> option,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initdb -D /usr/local/pgsql/data</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you must execute this command while logged into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 account, which is described in the previous section.</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an alternative to the </w:t>
      </w:r>
      <w:r w:rsidRPr="002C765E">
        <w:rPr>
          <w:rStyle w:val="HTML0"/>
          <w:rFonts w:ascii="Courier New" w:hAnsi="Courier New" w:cs="Courier New"/>
          <w:color w:val="0D0A0B"/>
          <w:sz w:val="18"/>
          <w:szCs w:val="18"/>
          <w:bdr w:val="none" w:sz="0" w:space="0" w:color="auto" w:frame="1"/>
        </w:rPr>
        <w:t>-D</w:t>
      </w:r>
      <w:r w:rsidRPr="002C765E">
        <w:rPr>
          <w:rFonts w:ascii="Arial" w:hAnsi="Arial" w:cs="Arial"/>
          <w:color w:val="0D0A0B"/>
          <w:sz w:val="18"/>
          <w:szCs w:val="18"/>
        </w:rPr>
        <w:t> option, you can set the environment variable </w:t>
      </w:r>
      <w:r w:rsidRPr="002C765E">
        <w:rPr>
          <w:rStyle w:val="HTML0"/>
          <w:rFonts w:ascii="Courier New" w:hAnsi="Courier New" w:cs="Courier New"/>
          <w:color w:val="0D0A0B"/>
          <w:sz w:val="18"/>
          <w:szCs w:val="18"/>
          <w:bdr w:val="none" w:sz="0" w:space="0" w:color="auto" w:frame="1"/>
        </w:rPr>
        <w:t>PGDATA</w:t>
      </w:r>
      <w:r w:rsidRPr="002C765E">
        <w:rPr>
          <w:rFonts w:ascii="Arial" w:hAnsi="Arial" w:cs="Arial"/>
          <w:color w:val="0D0A0B"/>
          <w:sz w:val="18"/>
          <w:szCs w:val="18"/>
        </w:rPr>
        <w:t>.</w:t>
      </w:r>
      <w:bookmarkStart w:id="40" w:name="id-1.6.5.4.6.1.3"/>
      <w:bookmarkEnd w:id="40"/>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Alternatively, you can run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via the </w:t>
      </w:r>
      <w:hyperlink r:id="rId83" w:tooltip="pg_ctl" w:history="1">
        <w:r w:rsidRPr="002C765E">
          <w:rPr>
            <w:rStyle w:val="application"/>
            <w:rFonts w:ascii="Arial" w:hAnsi="Arial" w:cs="Arial"/>
            <w:b/>
            <w:bCs/>
            <w:color w:val="840032"/>
            <w:sz w:val="18"/>
            <w:szCs w:val="18"/>
          </w:rPr>
          <w:t>pg_ctl</w:t>
        </w:r>
      </w:hyperlink>
      <w:r w:rsidRPr="002C765E">
        <w:rPr>
          <w:rFonts w:ascii="Arial" w:hAnsi="Arial" w:cs="Arial"/>
          <w:color w:val="0D0A0B"/>
          <w:sz w:val="18"/>
          <w:szCs w:val="18"/>
        </w:rPr>
        <w:t> program</w:t>
      </w:r>
      <w:bookmarkStart w:id="41" w:name="id-1.6.5.4.7.3"/>
      <w:bookmarkEnd w:id="41"/>
      <w:r w:rsidRPr="002C765E">
        <w:rPr>
          <w:rFonts w:ascii="Arial" w:hAnsi="Arial" w:cs="Arial"/>
          <w:color w:val="0D0A0B"/>
          <w:sz w:val="18"/>
          <w:szCs w:val="18"/>
        </w:rPr>
        <w:t> like so:</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pg_ctl -D /usr/local/pgsql/data initdb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may be more intuitive if you are using </w:t>
      </w:r>
      <w:r w:rsidRPr="002C765E">
        <w:rPr>
          <w:rStyle w:val="HTML0"/>
          <w:rFonts w:ascii="Courier New" w:hAnsi="Courier New" w:cs="Courier New"/>
          <w:color w:val="0D0A0B"/>
          <w:sz w:val="18"/>
          <w:szCs w:val="18"/>
        </w:rPr>
        <w:t>pg_ctl</w:t>
      </w:r>
      <w:r w:rsidRPr="002C765E">
        <w:rPr>
          <w:rFonts w:ascii="Arial" w:hAnsi="Arial" w:cs="Arial"/>
          <w:color w:val="0D0A0B"/>
          <w:sz w:val="18"/>
          <w:szCs w:val="18"/>
        </w:rPr>
        <w:t> for starting and stopping the server (see </w:t>
      </w:r>
      <w:hyperlink r:id="rId84" w:tooltip="18.3. Starting the Database Server" w:history="1">
        <w:r w:rsidRPr="002C765E">
          <w:rPr>
            <w:rStyle w:val="a6"/>
            <w:rFonts w:ascii="Arial" w:hAnsi="Arial" w:cs="Arial"/>
            <w:b/>
            <w:bCs/>
            <w:color w:val="840032"/>
            <w:sz w:val="18"/>
            <w:szCs w:val="18"/>
          </w:rPr>
          <w:t>Section 18.3</w:t>
        </w:r>
      </w:hyperlink>
      <w:r w:rsidRPr="002C765E">
        <w:rPr>
          <w:rFonts w:ascii="Arial" w:hAnsi="Arial" w:cs="Arial"/>
          <w:color w:val="0D0A0B"/>
          <w:sz w:val="18"/>
          <w:szCs w:val="18"/>
        </w:rPr>
        <w:t>), so that </w:t>
      </w:r>
      <w:r w:rsidRPr="002C765E">
        <w:rPr>
          <w:rStyle w:val="HTML0"/>
          <w:rFonts w:ascii="Courier New" w:hAnsi="Courier New" w:cs="Courier New"/>
          <w:color w:val="0D0A0B"/>
          <w:sz w:val="18"/>
          <w:szCs w:val="18"/>
        </w:rPr>
        <w:t>pg_ctl</w:t>
      </w:r>
      <w:r w:rsidRPr="002C765E">
        <w:rPr>
          <w:rFonts w:ascii="Arial" w:hAnsi="Arial" w:cs="Arial"/>
          <w:color w:val="0D0A0B"/>
          <w:sz w:val="18"/>
          <w:szCs w:val="18"/>
        </w:rPr>
        <w:t> would be the sole command you use for managing the database server instance.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will attempt to create the directory you specify if it does not already exist. Of course, this will fail if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does not have permissions to write in the parent directory. It's generally recommendable that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 own not just the data directory but its parent directory as well, so that this should not be a problem. If the desired parent directory doesn't exist either, you will need to create it first, using root privileges if the grandparent directory isn't writable. So the process might look like this: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root# </w:t>
      </w:r>
      <w:r w:rsidRPr="002C765E">
        <w:rPr>
          <w:rStyle w:val="HTML0"/>
          <w:rFonts w:ascii="Courier New" w:hAnsi="Courier New" w:cs="Courier New"/>
          <w:b/>
          <w:bCs/>
          <w:color w:val="0D0A0B"/>
          <w:sz w:val="18"/>
          <w:szCs w:val="18"/>
        </w:rPr>
        <w:t>mkdir /usr/local/pgsql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root# </w:t>
      </w:r>
      <w:r w:rsidRPr="002C765E">
        <w:rPr>
          <w:rStyle w:val="HTML0"/>
          <w:rFonts w:ascii="Courier New" w:hAnsi="Courier New" w:cs="Courier New"/>
          <w:b/>
          <w:bCs/>
          <w:color w:val="0D0A0B"/>
          <w:sz w:val="18"/>
          <w:szCs w:val="18"/>
        </w:rPr>
        <w:t>chown postgres /usr/local/pgsql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root# </w:t>
      </w:r>
      <w:r w:rsidRPr="002C765E">
        <w:rPr>
          <w:rStyle w:val="HTML0"/>
          <w:rFonts w:ascii="Courier New" w:hAnsi="Courier New" w:cs="Courier New"/>
          <w:b/>
          <w:bCs/>
          <w:color w:val="0D0A0B"/>
          <w:sz w:val="18"/>
          <w:szCs w:val="18"/>
        </w:rPr>
        <w:t>su postgres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postgres$ </w:t>
      </w:r>
      <w:r w:rsidRPr="002C765E">
        <w:rPr>
          <w:rStyle w:val="HTML0"/>
          <w:rFonts w:ascii="Courier New" w:hAnsi="Courier New" w:cs="Courier New"/>
          <w:b/>
          <w:bCs/>
          <w:color w:val="0D0A0B"/>
          <w:sz w:val="18"/>
          <w:szCs w:val="18"/>
        </w:rPr>
        <w:t>initdb -D /usr/local/pgsql/data</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will refuse to run if the data directory exists and already contains files; this is to prevent accidentally overwriting an existing installation.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Because the data directory contains all the data stored in the database, it is essential that it be secured from unauthorized access.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therefore revokes access permissions from everyone but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However, while the directory contents are secure, the default client authentication setup allows any local user to connect to the database and even become the database superuser. If you do not trust other local users, we recommend you use one of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's </w:t>
      </w:r>
      <w:r w:rsidRPr="002C765E">
        <w:rPr>
          <w:rStyle w:val="HTML0"/>
          <w:rFonts w:ascii="Courier New" w:hAnsi="Courier New" w:cs="Courier New"/>
          <w:color w:val="0D0A0B"/>
          <w:sz w:val="18"/>
          <w:szCs w:val="18"/>
        </w:rPr>
        <w:t>-W</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--pwprompt</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--pwfile</w:t>
      </w:r>
      <w:r w:rsidRPr="002C765E">
        <w:rPr>
          <w:rFonts w:ascii="Arial" w:hAnsi="Arial" w:cs="Arial"/>
          <w:color w:val="0D0A0B"/>
          <w:sz w:val="18"/>
          <w:szCs w:val="18"/>
        </w:rPr>
        <w:t> options to assign a password to the database superuser.</w:t>
      </w:r>
      <w:bookmarkStart w:id="42" w:name="id-1.6.5.4.11.5"/>
      <w:bookmarkEnd w:id="42"/>
      <w:r w:rsidRPr="002C765E">
        <w:rPr>
          <w:rFonts w:ascii="Arial" w:hAnsi="Arial" w:cs="Arial"/>
          <w:color w:val="0D0A0B"/>
          <w:sz w:val="18"/>
          <w:szCs w:val="18"/>
        </w:rPr>
        <w:t> Also, specify </w:t>
      </w:r>
      <w:r w:rsidRPr="002C765E">
        <w:rPr>
          <w:rStyle w:val="HTML0"/>
          <w:rFonts w:ascii="Courier New" w:hAnsi="Courier New" w:cs="Courier New"/>
          <w:color w:val="0D0A0B"/>
          <w:sz w:val="18"/>
          <w:szCs w:val="18"/>
        </w:rPr>
        <w:t>-A md5</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-A password</w:t>
      </w:r>
      <w:r w:rsidRPr="002C765E">
        <w:rPr>
          <w:rFonts w:ascii="Arial" w:hAnsi="Arial" w:cs="Arial"/>
          <w:color w:val="0D0A0B"/>
          <w:sz w:val="18"/>
          <w:szCs w:val="18"/>
        </w:rPr>
        <w:t> so that the default </w:t>
      </w: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authentication mode is not used; or modify the generated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file after running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but </w:t>
      </w:r>
      <w:r w:rsidRPr="002C765E">
        <w:rPr>
          <w:rStyle w:val="a7"/>
          <w:rFonts w:ascii="Arial" w:hAnsi="Arial" w:cs="Arial"/>
          <w:color w:val="0D0A0B"/>
          <w:sz w:val="18"/>
          <w:szCs w:val="18"/>
        </w:rPr>
        <w:t>before</w:t>
      </w:r>
      <w:r w:rsidRPr="002C765E">
        <w:rPr>
          <w:rFonts w:ascii="Arial" w:hAnsi="Arial" w:cs="Arial"/>
          <w:color w:val="0D0A0B"/>
          <w:sz w:val="18"/>
          <w:szCs w:val="18"/>
        </w:rPr>
        <w:t> you start the server for the first time. (Other reasonable approaches include using </w:t>
      </w:r>
      <w:r w:rsidRPr="002C765E">
        <w:rPr>
          <w:rStyle w:val="HTML0"/>
          <w:rFonts w:ascii="Courier New" w:hAnsi="Courier New" w:cs="Courier New"/>
          <w:color w:val="0D0A0B"/>
          <w:sz w:val="18"/>
          <w:szCs w:val="18"/>
        </w:rPr>
        <w:t>peer</w:t>
      </w:r>
      <w:r w:rsidRPr="002C765E">
        <w:rPr>
          <w:rFonts w:ascii="Arial" w:hAnsi="Arial" w:cs="Arial"/>
          <w:color w:val="0D0A0B"/>
          <w:sz w:val="18"/>
          <w:szCs w:val="18"/>
        </w:rPr>
        <w:t> authentication or file system permissions to restrict connections. See </w:t>
      </w:r>
      <w:hyperlink r:id="rId85" w:tooltip="Chapter 20. Client Authentication" w:history="1">
        <w:r w:rsidRPr="002C765E">
          <w:rPr>
            <w:rStyle w:val="a6"/>
            <w:rFonts w:ascii="Arial" w:hAnsi="Arial" w:cs="Arial"/>
            <w:b/>
            <w:bCs/>
            <w:color w:val="840032"/>
            <w:sz w:val="18"/>
            <w:szCs w:val="18"/>
          </w:rPr>
          <w:t>Chapter 20</w:t>
        </w:r>
      </w:hyperlink>
      <w:r w:rsidRPr="002C765E">
        <w:rPr>
          <w:rFonts w:ascii="Arial" w:hAnsi="Arial" w:cs="Arial"/>
          <w:color w:val="0D0A0B"/>
          <w:sz w:val="18"/>
          <w:szCs w:val="18"/>
        </w:rPr>
        <w:t> for more information.)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also initializes the default locale</w:t>
      </w:r>
      <w:bookmarkStart w:id="43" w:name="id-1.6.5.4.12.2"/>
      <w:bookmarkEnd w:id="43"/>
      <w:r w:rsidRPr="002C765E">
        <w:rPr>
          <w:rFonts w:ascii="Arial" w:hAnsi="Arial" w:cs="Arial"/>
          <w:color w:val="0D0A0B"/>
          <w:sz w:val="18"/>
          <w:szCs w:val="18"/>
        </w:rPr>
        <w:t> for the database cluster. Normally, it will just take the locale settings in the environment and apply them to the initialized database. It is possible to specify a different locale for the database; more information about that can be found in </w:t>
      </w:r>
      <w:hyperlink r:id="rId86" w:tooltip="23.1. Locale Support" w:history="1">
        <w:r w:rsidRPr="002C765E">
          <w:rPr>
            <w:rStyle w:val="a6"/>
            <w:rFonts w:ascii="Arial" w:hAnsi="Arial" w:cs="Arial"/>
            <w:b/>
            <w:bCs/>
            <w:color w:val="840032"/>
            <w:sz w:val="18"/>
            <w:szCs w:val="18"/>
          </w:rPr>
          <w:t>Section 23.1</w:t>
        </w:r>
      </w:hyperlink>
      <w:r w:rsidRPr="002C765E">
        <w:rPr>
          <w:rFonts w:ascii="Arial" w:hAnsi="Arial" w:cs="Arial"/>
          <w:color w:val="0D0A0B"/>
          <w:sz w:val="18"/>
          <w:szCs w:val="18"/>
        </w:rPr>
        <w:t>. The default sort order used within the particular database cluster is set by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and while you can create new databases using different sort order, the order used in the template databases that initdb creates cannot be changed without dropping and recreating them. There is also a performance impact for using locales other than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Therefore, it is important to make this choice correctly the first time.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also sets the default character set encoding for the database cluster. Normally this should be chosen to match the locale setting. For details see </w:t>
      </w:r>
      <w:hyperlink r:id="rId87" w:tooltip="23.3. Character Set Support" w:history="1">
        <w:r w:rsidRPr="002C765E">
          <w:rPr>
            <w:rStyle w:val="a6"/>
            <w:rFonts w:ascii="Arial" w:hAnsi="Arial" w:cs="Arial"/>
            <w:b/>
            <w:bCs/>
            <w:color w:val="840032"/>
            <w:sz w:val="18"/>
            <w:szCs w:val="18"/>
          </w:rPr>
          <w:t>Section 23.3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Non-</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and non-</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locales rely on the operating system's collation library for character set ordering. This controls the ordering of keys stored in indexes. For this reason, a cluster cannot switch to an incompatible collation library version, either through snapshot restore, binary streaming replication, a different operating system, or an operating system upgrade.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18.2.1. Use of Secondary File Systems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4" w:name="id-1.6.5.4.15.2"/>
      <w:bookmarkEnd w:id="44"/>
      <w:r w:rsidRPr="002C765E">
        <w:rPr>
          <w:rFonts w:ascii="Arial" w:hAnsi="Arial" w:cs="Arial"/>
          <w:color w:val="0D0A0B"/>
          <w:sz w:val="18"/>
          <w:szCs w:val="18"/>
        </w:rPr>
        <w:t>Many installations create their database clusters on file systems (volumes) other than the machine's </w:t>
      </w:r>
      <w:r w:rsidRPr="002C765E">
        <w:rPr>
          <w:rStyle w:val="quote"/>
          <w:rFonts w:ascii="Arial" w:hAnsi="Arial" w:cs="Arial"/>
          <w:color w:val="0D0A0B"/>
          <w:sz w:val="18"/>
          <w:szCs w:val="18"/>
        </w:rPr>
        <w:t>“root”</w:t>
      </w:r>
      <w:r w:rsidRPr="002C765E">
        <w:rPr>
          <w:rFonts w:ascii="Arial" w:hAnsi="Arial" w:cs="Arial"/>
          <w:color w:val="0D0A0B"/>
          <w:sz w:val="18"/>
          <w:szCs w:val="18"/>
        </w:rPr>
        <w:t xml:space="preserve"> volume. If you choose to do this, it is not advisable to try to use the secondary volume's topmost directory (mount point) as the data directory. Best practice is to create a directory within the </w:t>
      </w:r>
      <w:r w:rsidRPr="002C765E">
        <w:rPr>
          <w:rFonts w:ascii="Arial" w:hAnsi="Arial" w:cs="Arial"/>
          <w:color w:val="0D0A0B"/>
          <w:sz w:val="18"/>
          <w:szCs w:val="18"/>
        </w:rPr>
        <w:lastRenderedPageBreak/>
        <w:t>mount-point directory that is owned by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 and then create the data directory within that. This avoids permissions problems, particularly for operations such as </w:t>
      </w:r>
      <w:r w:rsidRPr="002C765E">
        <w:rPr>
          <w:rStyle w:val="application"/>
          <w:rFonts w:ascii="Arial" w:hAnsi="Arial" w:cs="Arial"/>
          <w:color w:val="0D0A0B"/>
          <w:sz w:val="18"/>
          <w:szCs w:val="18"/>
        </w:rPr>
        <w:t>pg_upgrade</w:t>
      </w:r>
      <w:r w:rsidRPr="002C765E">
        <w:rPr>
          <w:rFonts w:ascii="Arial" w:hAnsi="Arial" w:cs="Arial"/>
          <w:color w:val="0D0A0B"/>
          <w:sz w:val="18"/>
          <w:szCs w:val="18"/>
        </w:rPr>
        <w:t>, and it also ensures clean failures if the secondary volume is taken offline.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18.2.2. Use of Network File Systems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5" w:name="id-1.6.5.4.16.2"/>
      <w:bookmarkStart w:id="46" w:name="id-1.6.5.4.16.3"/>
      <w:bookmarkStart w:id="47" w:name="id-1.6.5.4.16.4"/>
      <w:bookmarkEnd w:id="45"/>
      <w:bookmarkEnd w:id="46"/>
      <w:bookmarkEnd w:id="47"/>
      <w:r w:rsidRPr="002C765E">
        <w:rPr>
          <w:rFonts w:ascii="Arial" w:hAnsi="Arial" w:cs="Arial"/>
          <w:color w:val="0D0A0B"/>
          <w:sz w:val="18"/>
          <w:szCs w:val="18"/>
        </w:rPr>
        <w:t>Many installations create their database clusters on network file systems. Sometimes this is done via </w:t>
      </w:r>
      <w:r w:rsidRPr="002C765E">
        <w:rPr>
          <w:rStyle w:val="HTML1"/>
          <w:rFonts w:ascii="Arial" w:hAnsi="Arial" w:cs="Arial"/>
          <w:color w:val="0D0A0B"/>
          <w:sz w:val="18"/>
          <w:szCs w:val="18"/>
        </w:rPr>
        <w:t>NFS</w:t>
      </w:r>
      <w:r w:rsidRPr="002C765E">
        <w:rPr>
          <w:rFonts w:ascii="Arial" w:hAnsi="Arial" w:cs="Arial"/>
          <w:color w:val="0D0A0B"/>
          <w:sz w:val="18"/>
          <w:szCs w:val="18"/>
        </w:rPr>
        <w:t>, or by using a Network Attached Storage (</w:t>
      </w:r>
      <w:r w:rsidRPr="002C765E">
        <w:rPr>
          <w:rStyle w:val="HTML1"/>
          <w:rFonts w:ascii="Arial" w:hAnsi="Arial" w:cs="Arial"/>
          <w:color w:val="0D0A0B"/>
          <w:sz w:val="18"/>
          <w:szCs w:val="18"/>
        </w:rPr>
        <w:t>NAS</w:t>
      </w:r>
      <w:r w:rsidRPr="002C765E">
        <w:rPr>
          <w:rFonts w:ascii="Arial" w:hAnsi="Arial" w:cs="Arial"/>
          <w:color w:val="0D0A0B"/>
          <w:sz w:val="18"/>
          <w:szCs w:val="18"/>
        </w:rPr>
        <w:t>) device that uses </w:t>
      </w:r>
      <w:r w:rsidRPr="002C765E">
        <w:rPr>
          <w:rStyle w:val="HTML1"/>
          <w:rFonts w:ascii="Arial" w:hAnsi="Arial" w:cs="Arial"/>
          <w:color w:val="0D0A0B"/>
          <w:sz w:val="18"/>
          <w:szCs w:val="18"/>
        </w:rPr>
        <w:t>NFS</w:t>
      </w:r>
      <w:r w:rsidRPr="002C765E">
        <w:rPr>
          <w:rFonts w:ascii="Arial" w:hAnsi="Arial" w:cs="Arial"/>
          <w:color w:val="0D0A0B"/>
          <w:sz w:val="18"/>
          <w:szCs w:val="18"/>
        </w:rPr>
        <w:t> internally. </w:t>
      </w:r>
      <w:r w:rsidRPr="002C765E">
        <w:rPr>
          <w:rStyle w:val="productname"/>
          <w:rFonts w:ascii="Arial" w:hAnsi="Arial" w:cs="Arial"/>
          <w:color w:val="0D0A0B"/>
          <w:sz w:val="18"/>
          <w:szCs w:val="18"/>
        </w:rPr>
        <w:t>PostgreSQL</w:t>
      </w:r>
      <w:r w:rsidRPr="002C765E">
        <w:rPr>
          <w:rFonts w:ascii="Arial" w:hAnsi="Arial" w:cs="Arial"/>
          <w:color w:val="0D0A0B"/>
          <w:sz w:val="18"/>
          <w:szCs w:val="18"/>
        </w:rPr>
        <w:t>does nothing special for </w:t>
      </w:r>
      <w:r w:rsidRPr="002C765E">
        <w:rPr>
          <w:rStyle w:val="HTML1"/>
          <w:rFonts w:ascii="Arial" w:hAnsi="Arial" w:cs="Arial"/>
          <w:color w:val="0D0A0B"/>
          <w:sz w:val="18"/>
          <w:szCs w:val="18"/>
        </w:rPr>
        <w:t>NFS</w:t>
      </w:r>
      <w:r w:rsidRPr="002C765E">
        <w:rPr>
          <w:rFonts w:ascii="Arial" w:hAnsi="Arial" w:cs="Arial"/>
          <w:color w:val="0D0A0B"/>
          <w:sz w:val="18"/>
          <w:szCs w:val="18"/>
        </w:rPr>
        <w:t> file systems, meaning it assumes </w:t>
      </w:r>
      <w:r w:rsidRPr="002C765E">
        <w:rPr>
          <w:rStyle w:val="HTML1"/>
          <w:rFonts w:ascii="Arial" w:hAnsi="Arial" w:cs="Arial"/>
          <w:color w:val="0D0A0B"/>
          <w:sz w:val="18"/>
          <w:szCs w:val="18"/>
        </w:rPr>
        <w:t>NFS</w:t>
      </w:r>
      <w:r w:rsidRPr="002C765E">
        <w:rPr>
          <w:rFonts w:ascii="Arial" w:hAnsi="Arial" w:cs="Arial"/>
          <w:color w:val="0D0A0B"/>
          <w:sz w:val="18"/>
          <w:szCs w:val="18"/>
        </w:rPr>
        <w:t> behaves exactly like locally-connected drives. If the client or server </w:t>
      </w:r>
      <w:r w:rsidRPr="002C765E">
        <w:rPr>
          <w:rStyle w:val="HTML1"/>
          <w:rFonts w:ascii="Arial" w:hAnsi="Arial" w:cs="Arial"/>
          <w:color w:val="0D0A0B"/>
          <w:sz w:val="18"/>
          <w:szCs w:val="18"/>
        </w:rPr>
        <w:t>NFS</w:t>
      </w:r>
      <w:r w:rsidRPr="002C765E">
        <w:rPr>
          <w:rFonts w:ascii="Arial" w:hAnsi="Arial" w:cs="Arial"/>
          <w:color w:val="0D0A0B"/>
          <w:sz w:val="18"/>
          <w:szCs w:val="18"/>
        </w:rPr>
        <w:t> implementation does not provide standard file system semantics, this can cause reliability problems (see </w:t>
      </w:r>
      <w:hyperlink r:id="rId88" w:tgtFrame="_top" w:history="1">
        <w:r w:rsidRPr="002C765E">
          <w:rPr>
            <w:rStyle w:val="a6"/>
            <w:rFonts w:ascii="Arial" w:hAnsi="Arial" w:cs="Arial"/>
            <w:b/>
            <w:bCs/>
            <w:color w:val="840032"/>
            <w:sz w:val="18"/>
            <w:szCs w:val="18"/>
          </w:rPr>
          <w:t>http://www.time-travellers.org/shane/papers/NFS_considered_harmful.html</w:t>
        </w:r>
      </w:hyperlink>
      <w:r w:rsidRPr="002C765E">
        <w:rPr>
          <w:rFonts w:ascii="Arial" w:hAnsi="Arial" w:cs="Arial"/>
          <w:color w:val="0D0A0B"/>
          <w:sz w:val="18"/>
          <w:szCs w:val="18"/>
        </w:rPr>
        <w:t>). Specifically, delayed (asynchronous) writes to the </w:t>
      </w:r>
      <w:r w:rsidRPr="002C765E">
        <w:rPr>
          <w:rStyle w:val="HTML1"/>
          <w:rFonts w:ascii="Arial" w:hAnsi="Arial" w:cs="Arial"/>
          <w:color w:val="0D0A0B"/>
          <w:sz w:val="18"/>
          <w:szCs w:val="18"/>
        </w:rPr>
        <w:t>NFS</w:t>
      </w:r>
      <w:r w:rsidRPr="002C765E">
        <w:rPr>
          <w:rFonts w:ascii="Arial" w:hAnsi="Arial" w:cs="Arial"/>
          <w:color w:val="0D0A0B"/>
          <w:sz w:val="18"/>
          <w:szCs w:val="18"/>
        </w:rPr>
        <w:t> server can cause data corruption problems. If possible, mount the </w:t>
      </w:r>
      <w:r w:rsidRPr="002C765E">
        <w:rPr>
          <w:rStyle w:val="HTML1"/>
          <w:rFonts w:ascii="Arial" w:hAnsi="Arial" w:cs="Arial"/>
          <w:color w:val="0D0A0B"/>
          <w:sz w:val="18"/>
          <w:szCs w:val="18"/>
        </w:rPr>
        <w:t>NFS</w:t>
      </w:r>
      <w:r w:rsidRPr="002C765E">
        <w:rPr>
          <w:rFonts w:ascii="Arial" w:hAnsi="Arial" w:cs="Arial"/>
          <w:color w:val="0D0A0B"/>
          <w:sz w:val="18"/>
          <w:szCs w:val="18"/>
        </w:rPr>
        <w:t> file system synchronously (without caching) to avoid this hazard. Also, soft-mounting the </w:t>
      </w:r>
      <w:r w:rsidRPr="002C765E">
        <w:rPr>
          <w:rStyle w:val="HTML1"/>
          <w:rFonts w:ascii="Arial" w:hAnsi="Arial" w:cs="Arial"/>
          <w:color w:val="0D0A0B"/>
          <w:sz w:val="18"/>
          <w:szCs w:val="18"/>
        </w:rPr>
        <w:t>NFS</w:t>
      </w:r>
      <w:r w:rsidRPr="002C765E">
        <w:rPr>
          <w:rFonts w:ascii="Arial" w:hAnsi="Arial" w:cs="Arial"/>
          <w:color w:val="0D0A0B"/>
          <w:sz w:val="18"/>
          <w:szCs w:val="18"/>
        </w:rPr>
        <w:t> file system is not recommended.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Storage Area Networks (</w:t>
      </w:r>
      <w:r w:rsidRPr="002C765E">
        <w:rPr>
          <w:rStyle w:val="HTML1"/>
          <w:rFonts w:ascii="Arial" w:hAnsi="Arial" w:cs="Arial"/>
          <w:color w:val="0D0A0B"/>
          <w:sz w:val="18"/>
          <w:szCs w:val="18"/>
        </w:rPr>
        <w:t>SAN</w:t>
      </w:r>
      <w:r w:rsidRPr="002C765E">
        <w:rPr>
          <w:rFonts w:ascii="Arial" w:hAnsi="Arial" w:cs="Arial"/>
          <w:color w:val="0D0A0B"/>
          <w:sz w:val="18"/>
          <w:szCs w:val="18"/>
        </w:rPr>
        <w:t>) typically use communication protocols other than </w:t>
      </w:r>
      <w:r w:rsidRPr="002C765E">
        <w:rPr>
          <w:rStyle w:val="HTML1"/>
          <w:rFonts w:ascii="Arial" w:hAnsi="Arial" w:cs="Arial"/>
          <w:color w:val="0D0A0B"/>
          <w:sz w:val="18"/>
          <w:szCs w:val="18"/>
        </w:rPr>
        <w:t>NFS</w:t>
      </w:r>
      <w:r w:rsidRPr="002C765E">
        <w:rPr>
          <w:rFonts w:ascii="Arial" w:hAnsi="Arial" w:cs="Arial"/>
          <w:color w:val="0D0A0B"/>
          <w:sz w:val="18"/>
          <w:szCs w:val="18"/>
        </w:rPr>
        <w:t>, and may or may not be subject to hazards of this sort. It's advisable to consult the vendor's documentation concerning data consistency guarantees. </w:t>
      </w:r>
      <w:r w:rsidRPr="002C765E">
        <w:rPr>
          <w:rStyle w:val="productname"/>
          <w:rFonts w:ascii="Arial" w:hAnsi="Arial" w:cs="Arial"/>
          <w:color w:val="0D0A0B"/>
          <w:sz w:val="18"/>
          <w:szCs w:val="18"/>
        </w:rPr>
        <w:t>PostgreSQL</w:t>
      </w:r>
      <w:r w:rsidRPr="002C765E">
        <w:rPr>
          <w:rFonts w:ascii="Arial" w:hAnsi="Arial" w:cs="Arial"/>
          <w:color w:val="0D0A0B"/>
          <w:sz w:val="18"/>
          <w:szCs w:val="18"/>
        </w:rPr>
        <w:t> cannot be more reliable than the file system it's using.</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18.3. Starting the Database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Before anyone can access the database, you must start the database server. The database server program is called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w:t>
      </w:r>
      <w:bookmarkStart w:id="48" w:name="id-1.6.5.5.2.2"/>
      <w:bookmarkEnd w:id="48"/>
      <w:r w:rsidRPr="002C765E">
        <w:rPr>
          <w:rFonts w:ascii="Arial" w:hAnsi="Arial" w:cs="Arial"/>
          <w:color w:val="0D0A0B"/>
          <w:sz w:val="18"/>
          <w:szCs w:val="18"/>
        </w:rPr>
        <w:t>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program must know where to find the data it is supposed to use. This is done with the </w:t>
      </w:r>
      <w:r w:rsidRPr="002C765E">
        <w:rPr>
          <w:rStyle w:val="HTML0"/>
          <w:rFonts w:ascii="Courier New" w:hAnsi="Courier New" w:cs="Courier New"/>
          <w:color w:val="0D0A0B"/>
          <w:sz w:val="18"/>
          <w:szCs w:val="18"/>
        </w:rPr>
        <w:t>-D</w:t>
      </w:r>
      <w:r w:rsidRPr="002C765E">
        <w:rPr>
          <w:rFonts w:ascii="Arial" w:hAnsi="Arial" w:cs="Arial"/>
          <w:color w:val="0D0A0B"/>
          <w:sz w:val="18"/>
          <w:szCs w:val="18"/>
        </w:rPr>
        <w:t> option. Thus, the simplest way to start the server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postgres -D /usr/local/pgsql/data</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which will leave the server running in the foreground. This must be done while logged into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 account. Without </w:t>
      </w:r>
      <w:r w:rsidRPr="002C765E">
        <w:rPr>
          <w:rStyle w:val="HTML0"/>
          <w:rFonts w:ascii="Courier New" w:hAnsi="Courier New" w:cs="Courier New"/>
          <w:color w:val="0D0A0B"/>
          <w:sz w:val="18"/>
          <w:szCs w:val="18"/>
        </w:rPr>
        <w:t>-D</w:t>
      </w:r>
      <w:r w:rsidRPr="002C765E">
        <w:rPr>
          <w:rFonts w:ascii="Arial" w:hAnsi="Arial" w:cs="Arial"/>
          <w:color w:val="0D0A0B"/>
          <w:sz w:val="18"/>
          <w:szCs w:val="18"/>
        </w:rPr>
        <w:t>, the server will try to use the data directory named by the environment variable </w:t>
      </w:r>
      <w:r w:rsidRPr="002C765E">
        <w:rPr>
          <w:rStyle w:val="HTML0"/>
          <w:rFonts w:ascii="Courier New" w:hAnsi="Courier New" w:cs="Courier New"/>
          <w:color w:val="0D0A0B"/>
          <w:sz w:val="18"/>
          <w:szCs w:val="18"/>
        </w:rPr>
        <w:t>PGDATA</w:t>
      </w:r>
      <w:r w:rsidRPr="002C765E">
        <w:rPr>
          <w:rFonts w:ascii="Arial" w:hAnsi="Arial" w:cs="Arial"/>
          <w:color w:val="0D0A0B"/>
          <w:sz w:val="18"/>
          <w:szCs w:val="18"/>
        </w:rPr>
        <w:t>. If that variable is not provided either, it will fail.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Normally it is better to start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in the background. For this, use the usual Unix shell syntax:</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postgres -D /usr/local/pgsql/data &gt;logfile 2&gt;&amp;1 &amp;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important to store the server's </w:t>
      </w:r>
      <w:r w:rsidRPr="002C765E">
        <w:rPr>
          <w:rStyle w:val="systemitem"/>
          <w:rFonts w:ascii="Arial" w:hAnsi="Arial" w:cs="Arial"/>
          <w:color w:val="0D0A0B"/>
          <w:sz w:val="18"/>
          <w:szCs w:val="18"/>
        </w:rPr>
        <w:t>stdout</w:t>
      </w:r>
      <w:r w:rsidRPr="002C765E">
        <w:rPr>
          <w:rFonts w:ascii="Arial" w:hAnsi="Arial" w:cs="Arial"/>
          <w:color w:val="0D0A0B"/>
          <w:sz w:val="18"/>
          <w:szCs w:val="18"/>
        </w:rPr>
        <w:t> and </w:t>
      </w:r>
      <w:r w:rsidRPr="002C765E">
        <w:rPr>
          <w:rStyle w:val="systemitem"/>
          <w:rFonts w:ascii="Arial" w:hAnsi="Arial" w:cs="Arial"/>
          <w:color w:val="0D0A0B"/>
          <w:sz w:val="18"/>
          <w:szCs w:val="18"/>
        </w:rPr>
        <w:t>stderr</w:t>
      </w:r>
      <w:r w:rsidRPr="002C765E">
        <w:rPr>
          <w:rFonts w:ascii="Arial" w:hAnsi="Arial" w:cs="Arial"/>
          <w:color w:val="0D0A0B"/>
          <w:sz w:val="18"/>
          <w:szCs w:val="18"/>
        </w:rPr>
        <w:t> output somewhere, as shown above. It will help for auditing purposes and to diagnose problems. (See </w:t>
      </w:r>
      <w:hyperlink r:id="rId89" w:tooltip="24.3. Log File Maintenance" w:history="1">
        <w:r w:rsidRPr="002C765E">
          <w:rPr>
            <w:rStyle w:val="a6"/>
            <w:rFonts w:ascii="Arial" w:hAnsi="Arial" w:cs="Arial"/>
            <w:b/>
            <w:bCs/>
            <w:color w:val="840032"/>
            <w:sz w:val="18"/>
            <w:szCs w:val="18"/>
            <w:u w:val="none"/>
          </w:rPr>
          <w:t>Section 24.3</w:t>
        </w:r>
      </w:hyperlink>
      <w:r w:rsidRPr="002C765E">
        <w:rPr>
          <w:rFonts w:ascii="Arial" w:hAnsi="Arial" w:cs="Arial"/>
          <w:color w:val="0D0A0B"/>
          <w:sz w:val="18"/>
          <w:szCs w:val="18"/>
        </w:rPr>
        <w:t> for a more thorough discussion of log file handling.)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program also takes a number of other command-line options. For more information, see the </w:t>
      </w:r>
      <w:hyperlink r:id="rId90" w:tooltip="postgres" w:history="1">
        <w:r w:rsidRPr="002C765E">
          <w:rPr>
            <w:rStyle w:val="application"/>
            <w:rFonts w:ascii="Arial" w:hAnsi="Arial" w:cs="Arial"/>
            <w:b/>
            <w:bCs/>
            <w:color w:val="840032"/>
            <w:sz w:val="18"/>
            <w:szCs w:val="18"/>
          </w:rPr>
          <w:t>postgres</w:t>
        </w:r>
      </w:hyperlink>
      <w:r w:rsidRPr="002C765E">
        <w:rPr>
          <w:rFonts w:ascii="Arial" w:hAnsi="Arial" w:cs="Arial"/>
          <w:color w:val="0D0A0B"/>
          <w:sz w:val="18"/>
          <w:szCs w:val="18"/>
        </w:rPr>
        <w:t> reference page and </w:t>
      </w:r>
      <w:hyperlink r:id="rId91" w:tooltip="Chapter 19. Server Configuration" w:history="1">
        <w:r w:rsidRPr="002C765E">
          <w:rPr>
            <w:rStyle w:val="a6"/>
            <w:rFonts w:ascii="Arial" w:hAnsi="Arial" w:cs="Arial"/>
            <w:b/>
            <w:bCs/>
            <w:color w:val="840032"/>
            <w:sz w:val="18"/>
            <w:szCs w:val="18"/>
            <w:u w:val="none"/>
          </w:rPr>
          <w:t>Chapter 19</w:t>
        </w:r>
      </w:hyperlink>
      <w:r w:rsidRPr="002C765E">
        <w:rPr>
          <w:rFonts w:ascii="Arial" w:hAnsi="Arial" w:cs="Arial"/>
          <w:color w:val="0D0A0B"/>
          <w:sz w:val="18"/>
          <w:szCs w:val="18"/>
        </w:rPr>
        <w:t> below.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shell syntax can get tedious quickly. Therefore the wrapper program </w:t>
      </w:r>
      <w:hyperlink r:id="rId92" w:tooltip="pg_ctl" w:history="1">
        <w:r w:rsidRPr="002C765E">
          <w:rPr>
            <w:rStyle w:val="application"/>
            <w:rFonts w:ascii="Arial" w:hAnsi="Arial" w:cs="Arial"/>
            <w:b/>
            <w:bCs/>
            <w:color w:val="840032"/>
            <w:sz w:val="18"/>
            <w:szCs w:val="18"/>
          </w:rPr>
          <w:t>pg_ctl</w:t>
        </w:r>
      </w:hyperlink>
      <w:bookmarkStart w:id="49" w:name="id-1.6.5.5.5.2"/>
      <w:bookmarkEnd w:id="49"/>
      <w:r w:rsidRPr="002C765E">
        <w:rPr>
          <w:rFonts w:ascii="Arial" w:hAnsi="Arial" w:cs="Arial"/>
          <w:color w:val="0D0A0B"/>
          <w:sz w:val="18"/>
          <w:szCs w:val="18"/>
        </w:rPr>
        <w:t> is provided to simplify some tasks.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pg_ctl start -l logfile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will start the server in the background and put the output into the named log file. The </w:t>
      </w:r>
      <w:r w:rsidRPr="002C765E">
        <w:rPr>
          <w:rStyle w:val="HTML0"/>
          <w:rFonts w:ascii="Courier New" w:hAnsi="Courier New" w:cs="Courier New"/>
          <w:color w:val="0D0A0B"/>
          <w:sz w:val="18"/>
          <w:szCs w:val="18"/>
        </w:rPr>
        <w:t>-D</w:t>
      </w:r>
      <w:r w:rsidRPr="002C765E">
        <w:rPr>
          <w:rFonts w:ascii="Arial" w:hAnsi="Arial" w:cs="Arial"/>
          <w:color w:val="0D0A0B"/>
          <w:sz w:val="18"/>
          <w:szCs w:val="18"/>
        </w:rPr>
        <w:t> option has the same meaning here as for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pg_ctl</w:t>
      </w:r>
      <w:r w:rsidRPr="002C765E">
        <w:rPr>
          <w:rFonts w:ascii="Arial" w:hAnsi="Arial" w:cs="Arial"/>
          <w:color w:val="0D0A0B"/>
          <w:sz w:val="18"/>
          <w:szCs w:val="18"/>
        </w:rPr>
        <w:t> is also capable of stopping the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Normally, you will want to start the database server when the computer boots.</w:t>
      </w:r>
      <w:bookmarkStart w:id="50" w:name="id-1.6.5.5.6.1"/>
      <w:bookmarkEnd w:id="50"/>
      <w:r w:rsidRPr="002C765E">
        <w:rPr>
          <w:rFonts w:ascii="Arial" w:hAnsi="Arial" w:cs="Arial"/>
          <w:color w:val="0D0A0B"/>
          <w:sz w:val="18"/>
          <w:szCs w:val="18"/>
        </w:rPr>
        <w:t> Autostart scripts are operating-system-specific. There are a few distributed with </w:t>
      </w:r>
      <w:r w:rsidRPr="002C765E">
        <w:rPr>
          <w:rStyle w:val="productname"/>
          <w:rFonts w:ascii="Arial" w:hAnsi="Arial" w:cs="Arial"/>
          <w:color w:val="0D0A0B"/>
          <w:sz w:val="18"/>
          <w:szCs w:val="18"/>
        </w:rPr>
        <w:t>PostgreSQL</w:t>
      </w:r>
      <w:r w:rsidRPr="002C765E">
        <w:rPr>
          <w:rFonts w:ascii="Arial" w:hAnsi="Arial" w:cs="Arial"/>
          <w:color w:val="0D0A0B"/>
          <w:sz w:val="18"/>
          <w:szCs w:val="18"/>
        </w:rPr>
        <w:t> in the </w:t>
      </w:r>
      <w:r w:rsidRPr="002C765E">
        <w:rPr>
          <w:rStyle w:val="HTML0"/>
          <w:rFonts w:ascii="Courier New" w:hAnsi="Courier New" w:cs="Courier New"/>
          <w:color w:val="0D0A0B"/>
          <w:sz w:val="18"/>
          <w:szCs w:val="18"/>
        </w:rPr>
        <w:t>contrib/start-scripts</w:t>
      </w:r>
      <w:r w:rsidRPr="002C765E">
        <w:rPr>
          <w:rFonts w:ascii="Arial" w:hAnsi="Arial" w:cs="Arial"/>
          <w:color w:val="0D0A0B"/>
          <w:sz w:val="18"/>
          <w:szCs w:val="18"/>
        </w:rPr>
        <w:t> directory. Installing one will require root privileges.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Different systems have different conventions for starting up daemons at boot time. Many systems have a file </w:t>
      </w:r>
      <w:r w:rsidRPr="002C765E">
        <w:rPr>
          <w:rStyle w:val="HTML0"/>
          <w:rFonts w:ascii="Courier New" w:hAnsi="Courier New" w:cs="Courier New"/>
          <w:color w:val="0D0A0B"/>
          <w:sz w:val="18"/>
          <w:szCs w:val="18"/>
        </w:rPr>
        <w:t>/etc/rc.local</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/etc/rc.d/rc.local</w:t>
      </w:r>
      <w:r w:rsidRPr="002C765E">
        <w:rPr>
          <w:rFonts w:ascii="Arial" w:hAnsi="Arial" w:cs="Arial"/>
          <w:color w:val="0D0A0B"/>
          <w:sz w:val="18"/>
          <w:szCs w:val="18"/>
        </w:rPr>
        <w:t>. Others use </w:t>
      </w:r>
      <w:r w:rsidRPr="002C765E">
        <w:rPr>
          <w:rStyle w:val="HTML0"/>
          <w:rFonts w:ascii="Courier New" w:hAnsi="Courier New" w:cs="Courier New"/>
          <w:color w:val="0D0A0B"/>
          <w:sz w:val="18"/>
          <w:szCs w:val="18"/>
        </w:rPr>
        <w:t>init.d</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rc.d</w:t>
      </w:r>
      <w:r w:rsidRPr="002C765E">
        <w:rPr>
          <w:rFonts w:ascii="Arial" w:hAnsi="Arial" w:cs="Arial"/>
          <w:color w:val="0D0A0B"/>
          <w:sz w:val="18"/>
          <w:szCs w:val="18"/>
        </w:rPr>
        <w:t> directories. Whatever you do, the server must be run by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 account </w:t>
      </w:r>
      <w:r w:rsidRPr="002C765E">
        <w:rPr>
          <w:rStyle w:val="a7"/>
          <w:rFonts w:ascii="Arial" w:hAnsi="Arial" w:cs="Arial"/>
          <w:color w:val="0D0A0B"/>
          <w:sz w:val="18"/>
          <w:szCs w:val="18"/>
        </w:rPr>
        <w:t>and not by root</w:t>
      </w:r>
      <w:r w:rsidRPr="002C765E">
        <w:rPr>
          <w:rFonts w:ascii="Arial" w:hAnsi="Arial" w:cs="Arial"/>
          <w:color w:val="0D0A0B"/>
          <w:sz w:val="18"/>
          <w:szCs w:val="18"/>
        </w:rPr>
        <w:t> or any other user. Therefore you probably should form your commands using </w:t>
      </w:r>
      <w:r w:rsidRPr="002C765E">
        <w:rPr>
          <w:rStyle w:val="HTML0"/>
          <w:rFonts w:ascii="Courier New" w:hAnsi="Courier New" w:cs="Courier New"/>
          <w:color w:val="0D0A0B"/>
          <w:sz w:val="18"/>
          <w:szCs w:val="18"/>
        </w:rPr>
        <w:t>su postgres -c '...'</w:t>
      </w:r>
      <w:r w:rsidRPr="002C765E">
        <w:rPr>
          <w:rFonts w:ascii="Arial" w:hAnsi="Arial" w:cs="Arial"/>
          <w:color w:val="0D0A0B"/>
          <w:sz w:val="18"/>
          <w:szCs w:val="18"/>
        </w:rPr>
        <w:t>.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su postgres -c 'pg_ctl start -D /usr/local/pgsql/data -l serverlog'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Here are a few more operating-system-specific suggestions. (In each case be sure to use the proper installation directory and user name where we show generic values.)</w:t>
      </w:r>
    </w:p>
    <w:p w:rsidR="000F0D96" w:rsidRPr="002C765E" w:rsidRDefault="000F0D96" w:rsidP="002C765E">
      <w:pPr>
        <w:pStyle w:val="a5"/>
        <w:numPr>
          <w:ilvl w:val="0"/>
          <w:numId w:val="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w:t>
      </w:r>
      <w:r w:rsidRPr="002C765E">
        <w:rPr>
          <w:rStyle w:val="productname"/>
          <w:rFonts w:ascii="Arial" w:hAnsi="Arial" w:cs="Arial"/>
          <w:color w:val="0D0A0B"/>
          <w:sz w:val="18"/>
          <w:szCs w:val="18"/>
        </w:rPr>
        <w:t>FreeBSD</w:t>
      </w:r>
      <w:r w:rsidRPr="002C765E">
        <w:rPr>
          <w:rFonts w:ascii="Arial" w:hAnsi="Arial" w:cs="Arial"/>
          <w:color w:val="0D0A0B"/>
          <w:sz w:val="18"/>
          <w:szCs w:val="18"/>
        </w:rPr>
        <w:t>, look at the file </w:t>
      </w:r>
      <w:r w:rsidRPr="002C765E">
        <w:rPr>
          <w:rStyle w:val="HTML0"/>
          <w:rFonts w:ascii="Courier New" w:hAnsi="Courier New" w:cs="Courier New"/>
          <w:color w:val="0D0A0B"/>
          <w:sz w:val="18"/>
          <w:szCs w:val="18"/>
        </w:rPr>
        <w:t>contrib/start-scripts/freebsd</w:t>
      </w:r>
      <w:r w:rsidRPr="002C765E">
        <w:rPr>
          <w:rFonts w:ascii="Arial" w:hAnsi="Arial" w:cs="Arial"/>
          <w:color w:val="0D0A0B"/>
          <w:sz w:val="18"/>
          <w:szCs w:val="18"/>
        </w:rPr>
        <w:t> in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source distribution.</w:t>
      </w:r>
      <w:bookmarkStart w:id="51" w:name="id-1.6.5.5.8.1.1.1.4"/>
      <w:bookmarkEnd w:id="51"/>
    </w:p>
    <w:p w:rsidR="000F0D96" w:rsidRPr="002C765E" w:rsidRDefault="000F0D96" w:rsidP="002C765E">
      <w:pPr>
        <w:pStyle w:val="a5"/>
        <w:numPr>
          <w:ilvl w:val="0"/>
          <w:numId w:val="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OpenBSD</w:t>
      </w:r>
      <w:r w:rsidRPr="002C765E">
        <w:rPr>
          <w:rFonts w:ascii="Arial" w:hAnsi="Arial" w:cs="Arial"/>
          <w:color w:val="0D0A0B"/>
          <w:sz w:val="18"/>
          <w:szCs w:val="18"/>
        </w:rPr>
        <w:t>, add the following lines to the file </w:t>
      </w:r>
      <w:r w:rsidRPr="002C765E">
        <w:rPr>
          <w:rStyle w:val="HTML0"/>
          <w:rFonts w:ascii="Courier New" w:hAnsi="Courier New" w:cs="Courier New"/>
          <w:color w:val="0D0A0B"/>
          <w:sz w:val="18"/>
          <w:szCs w:val="18"/>
        </w:rPr>
        <w:t>/etc/rc.local</w:t>
      </w:r>
      <w:r w:rsidRPr="002C765E">
        <w:rPr>
          <w:rFonts w:ascii="Arial" w:hAnsi="Arial" w:cs="Arial"/>
          <w:color w:val="0D0A0B"/>
          <w:sz w:val="18"/>
          <w:szCs w:val="18"/>
        </w:rPr>
        <w:t>:</w:t>
      </w:r>
      <w:bookmarkStart w:id="52" w:name="id-1.6.5.5.8.1.2.1.3"/>
      <w:bookmarkEnd w:id="52"/>
    </w:p>
    <w:p w:rsidR="000F0D96" w:rsidRPr="002C765E" w:rsidRDefault="000F0D96" w:rsidP="002C765E">
      <w:pPr>
        <w:pStyle w:val="HTML"/>
        <w:numPr>
          <w:ilvl w:val="0"/>
          <w:numId w:val="7"/>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if [ -x /usr/local/pgsql/bin/pg_ctl -a -x /usr/local/pgsql/bin/postgres ]; then</w:t>
      </w:r>
    </w:p>
    <w:p w:rsidR="000F0D96" w:rsidRPr="002C765E" w:rsidRDefault="000F0D96" w:rsidP="002C765E">
      <w:pPr>
        <w:pStyle w:val="HTML"/>
        <w:numPr>
          <w:ilvl w:val="0"/>
          <w:numId w:val="7"/>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 xml:space="preserve">    su -l postgres -c '/usr/local/pgsql/bin/pg_ctl start -s -l /var/postgresql/log -D /usr/local/pgsql/data'</w:t>
      </w:r>
    </w:p>
    <w:p w:rsidR="000F0D96" w:rsidRPr="002C765E" w:rsidRDefault="000F0D96" w:rsidP="002C765E">
      <w:pPr>
        <w:pStyle w:val="HTML"/>
        <w:numPr>
          <w:ilvl w:val="0"/>
          <w:numId w:val="7"/>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 xml:space="preserve">    echo -n ' postgresql'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fi</w:t>
      </w:r>
    </w:p>
    <w:p w:rsidR="000F0D96" w:rsidRPr="002C765E" w:rsidRDefault="000F0D96" w:rsidP="002C765E">
      <w:pPr>
        <w:pStyle w:val="a5"/>
        <w:numPr>
          <w:ilvl w:val="0"/>
          <w:numId w:val="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Linux</w:t>
      </w:r>
      <w:r w:rsidRPr="002C765E">
        <w:rPr>
          <w:rFonts w:ascii="Arial" w:hAnsi="Arial" w:cs="Arial"/>
          <w:color w:val="0D0A0B"/>
          <w:sz w:val="18"/>
          <w:szCs w:val="18"/>
        </w:rPr>
        <w:t> systems either add</w:t>
      </w:r>
      <w:bookmarkStart w:id="53" w:name="id-1.6.5.5.8.1.3.1.2"/>
      <w:bookmarkEnd w:id="53"/>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/usr/local/pgsql/bin/pg_ctl start -l logfile -D /usr/local/pgsql/data</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w:t>
      </w:r>
      <w:r w:rsidRPr="002C765E">
        <w:rPr>
          <w:rStyle w:val="HTML0"/>
          <w:rFonts w:ascii="Courier New" w:hAnsi="Courier New" w:cs="Courier New"/>
          <w:color w:val="0D0A0B"/>
          <w:sz w:val="18"/>
          <w:szCs w:val="18"/>
        </w:rPr>
        <w:t>/etc/rc.d/rc.local</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/etc/rc.local</w:t>
      </w:r>
      <w:r w:rsidRPr="002C765E">
        <w:rPr>
          <w:rFonts w:ascii="Arial" w:hAnsi="Arial" w:cs="Arial"/>
          <w:color w:val="0D0A0B"/>
          <w:sz w:val="18"/>
          <w:szCs w:val="18"/>
        </w:rPr>
        <w:t> or look at the file </w:t>
      </w:r>
      <w:r w:rsidRPr="002C765E">
        <w:rPr>
          <w:rStyle w:val="HTML0"/>
          <w:rFonts w:ascii="Courier New" w:hAnsi="Courier New" w:cs="Courier New"/>
          <w:color w:val="0D0A0B"/>
          <w:sz w:val="18"/>
          <w:szCs w:val="18"/>
        </w:rPr>
        <w:t>contrib/start-scripts/linux</w:t>
      </w:r>
      <w:r w:rsidRPr="002C765E">
        <w:rPr>
          <w:rFonts w:ascii="Arial" w:hAnsi="Arial" w:cs="Arial"/>
          <w:color w:val="0D0A0B"/>
          <w:sz w:val="18"/>
          <w:szCs w:val="18"/>
        </w:rPr>
        <w:t> in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source distribution.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using </w:t>
      </w:r>
      <w:r w:rsidRPr="002C765E">
        <w:rPr>
          <w:rStyle w:val="application"/>
          <w:rFonts w:ascii="Arial" w:hAnsi="Arial" w:cs="Arial"/>
          <w:color w:val="0D0A0B"/>
          <w:sz w:val="18"/>
          <w:szCs w:val="18"/>
        </w:rPr>
        <w:t>systemd</w:t>
      </w:r>
      <w:r w:rsidRPr="002C765E">
        <w:rPr>
          <w:rFonts w:ascii="Arial" w:hAnsi="Arial" w:cs="Arial"/>
          <w:color w:val="0D0A0B"/>
          <w:sz w:val="18"/>
          <w:szCs w:val="18"/>
        </w:rPr>
        <w:t>, you can use the following service unit file (e.g., at </w:t>
      </w:r>
      <w:r w:rsidRPr="002C765E">
        <w:rPr>
          <w:rStyle w:val="HTML0"/>
          <w:rFonts w:ascii="Courier New" w:hAnsi="Courier New" w:cs="Courier New"/>
          <w:color w:val="0D0A0B"/>
          <w:sz w:val="18"/>
          <w:szCs w:val="18"/>
        </w:rPr>
        <w:t>/etc/systemd/system/postgresql.service</w:t>
      </w:r>
      <w:r w:rsidRPr="002C765E">
        <w:rPr>
          <w:rFonts w:ascii="Arial" w:hAnsi="Arial" w:cs="Arial"/>
          <w:color w:val="0D0A0B"/>
          <w:sz w:val="18"/>
          <w:szCs w:val="18"/>
        </w:rPr>
        <w:t>):</w:t>
      </w:r>
      <w:bookmarkStart w:id="54" w:name="id-1.6.5.5.8.1.3.2.3"/>
      <w:bookmarkEnd w:id="54"/>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[Unit]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Description=PostgreSQL database server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Documentation=man:postgres(1)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[Service]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Type=notify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User=postgres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ExecStart=/usr/local/pgsql/bin/postgres -D /usr/local/pgsql/data</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ExecReload=/bin/kill -HUP $MAINPID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KillMode=mixed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KillSignal=SIGINT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TimeoutSec=0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[Install]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WantedBy=multi-user.target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Using </w:t>
      </w:r>
      <w:r w:rsidRPr="002C765E">
        <w:rPr>
          <w:rStyle w:val="HTML0"/>
          <w:rFonts w:ascii="Courier New" w:hAnsi="Courier New" w:cs="Courier New"/>
          <w:color w:val="0D0A0B"/>
          <w:sz w:val="18"/>
          <w:szCs w:val="18"/>
        </w:rPr>
        <w:t>Type=notify</w:t>
      </w:r>
      <w:r w:rsidRPr="002C765E">
        <w:rPr>
          <w:rFonts w:ascii="Arial" w:hAnsi="Arial" w:cs="Arial"/>
          <w:color w:val="0D0A0B"/>
          <w:sz w:val="18"/>
          <w:szCs w:val="18"/>
        </w:rPr>
        <w:t> requires that the server binary was built with </w:t>
      </w:r>
      <w:r w:rsidRPr="002C765E">
        <w:rPr>
          <w:rStyle w:val="HTML0"/>
          <w:rFonts w:ascii="Courier New" w:hAnsi="Courier New" w:cs="Courier New"/>
          <w:color w:val="0D0A0B"/>
          <w:sz w:val="18"/>
          <w:szCs w:val="18"/>
        </w:rPr>
        <w:t>configure --with-systemd</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Consider carefully the timeout setting. </w:t>
      </w:r>
      <w:r w:rsidRPr="002C765E">
        <w:rPr>
          <w:rStyle w:val="application"/>
          <w:rFonts w:ascii="Arial" w:hAnsi="Arial" w:cs="Arial"/>
          <w:color w:val="0D0A0B"/>
          <w:sz w:val="18"/>
          <w:szCs w:val="18"/>
        </w:rPr>
        <w:t>systemd</w:t>
      </w:r>
      <w:r w:rsidRPr="002C765E">
        <w:rPr>
          <w:rFonts w:ascii="Arial" w:hAnsi="Arial" w:cs="Arial"/>
          <w:color w:val="0D0A0B"/>
          <w:sz w:val="18"/>
          <w:szCs w:val="18"/>
        </w:rPr>
        <w:t> has a default timeout of 90 seconds as of this writing and will kill a process that does not notify readiness within that time. But a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that might have to perform crash recovery at startup could take much longer to become ready. The suggested value of 0 disables the timeout logic.</w:t>
      </w:r>
    </w:p>
    <w:p w:rsidR="000F0D96" w:rsidRPr="002C765E" w:rsidRDefault="000F0D96" w:rsidP="002C765E">
      <w:pPr>
        <w:pStyle w:val="a5"/>
        <w:numPr>
          <w:ilvl w:val="0"/>
          <w:numId w:val="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NetBSD</w:t>
      </w:r>
      <w:r w:rsidRPr="002C765E">
        <w:rPr>
          <w:rFonts w:ascii="Arial" w:hAnsi="Arial" w:cs="Arial"/>
          <w:color w:val="0D0A0B"/>
          <w:sz w:val="18"/>
          <w:szCs w:val="18"/>
        </w:rPr>
        <w:t>, use either the </w:t>
      </w:r>
      <w:r w:rsidRPr="002C765E">
        <w:rPr>
          <w:rStyle w:val="productname"/>
          <w:rFonts w:ascii="Arial" w:hAnsi="Arial" w:cs="Arial"/>
          <w:color w:val="0D0A0B"/>
          <w:sz w:val="18"/>
          <w:szCs w:val="18"/>
        </w:rPr>
        <w:t>FreeBSD</w:t>
      </w:r>
      <w:r w:rsidRPr="002C765E">
        <w:rPr>
          <w:rFonts w:ascii="Arial" w:hAnsi="Arial" w:cs="Arial"/>
          <w:color w:val="0D0A0B"/>
          <w:sz w:val="18"/>
          <w:szCs w:val="18"/>
        </w:rPr>
        <w:t> or </w:t>
      </w:r>
      <w:r w:rsidRPr="002C765E">
        <w:rPr>
          <w:rStyle w:val="productname"/>
          <w:rFonts w:ascii="Arial" w:hAnsi="Arial" w:cs="Arial"/>
          <w:color w:val="0D0A0B"/>
          <w:sz w:val="18"/>
          <w:szCs w:val="18"/>
        </w:rPr>
        <w:t>Linux</w:t>
      </w:r>
      <w:r w:rsidRPr="002C765E">
        <w:rPr>
          <w:rFonts w:ascii="Arial" w:hAnsi="Arial" w:cs="Arial"/>
          <w:color w:val="0D0A0B"/>
          <w:sz w:val="18"/>
          <w:szCs w:val="18"/>
        </w:rPr>
        <w:t> start scripts, depending on preference.</w:t>
      </w:r>
      <w:bookmarkStart w:id="55" w:name="id-1.6.5.5.8.1.4.1.4"/>
      <w:bookmarkEnd w:id="55"/>
    </w:p>
    <w:p w:rsidR="000F0D96" w:rsidRPr="002C765E" w:rsidRDefault="000F0D96" w:rsidP="002C765E">
      <w:pPr>
        <w:pStyle w:val="a5"/>
        <w:numPr>
          <w:ilvl w:val="0"/>
          <w:numId w:val="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Solaris</w:t>
      </w:r>
      <w:r w:rsidRPr="002C765E">
        <w:rPr>
          <w:rFonts w:ascii="Arial" w:hAnsi="Arial" w:cs="Arial"/>
          <w:color w:val="0D0A0B"/>
          <w:sz w:val="18"/>
          <w:szCs w:val="18"/>
        </w:rPr>
        <w:t>, create a file called </w:t>
      </w:r>
      <w:r w:rsidRPr="002C765E">
        <w:rPr>
          <w:rStyle w:val="HTML0"/>
          <w:rFonts w:ascii="Courier New" w:hAnsi="Courier New" w:cs="Courier New"/>
          <w:color w:val="0D0A0B"/>
          <w:sz w:val="18"/>
          <w:szCs w:val="18"/>
        </w:rPr>
        <w:t>/etc/init.d/postgresql</w:t>
      </w:r>
      <w:r w:rsidRPr="002C765E">
        <w:rPr>
          <w:rFonts w:ascii="Arial" w:hAnsi="Arial" w:cs="Arial"/>
          <w:color w:val="0D0A0B"/>
          <w:sz w:val="18"/>
          <w:szCs w:val="18"/>
        </w:rPr>
        <w:t> that contains the following line:</w:t>
      </w:r>
      <w:bookmarkStart w:id="56" w:name="id-1.6.5.5.8.1.5.1.3"/>
      <w:bookmarkEnd w:id="56"/>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su - postgres -c "/usr/local/pgsql/bin/pg_ctl start -l logfile -D /usr/local/pgsql/data"</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Then, create a symbolic link to it in </w:t>
      </w:r>
      <w:r w:rsidRPr="002C765E">
        <w:rPr>
          <w:rStyle w:val="HTML0"/>
          <w:rFonts w:ascii="Courier New" w:hAnsi="Courier New" w:cs="Courier New"/>
          <w:color w:val="0D0A0B"/>
          <w:sz w:val="18"/>
          <w:szCs w:val="18"/>
        </w:rPr>
        <w:t>/etc/rc3.d</w:t>
      </w:r>
      <w:r w:rsidRPr="002C765E">
        <w:rPr>
          <w:rFonts w:ascii="Arial" w:hAnsi="Arial" w:cs="Arial"/>
          <w:color w:val="0D0A0B"/>
          <w:sz w:val="18"/>
          <w:szCs w:val="18"/>
        </w:rPr>
        <w:t> as </w:t>
      </w:r>
      <w:r w:rsidRPr="002C765E">
        <w:rPr>
          <w:rStyle w:val="HTML0"/>
          <w:rFonts w:ascii="Courier New" w:hAnsi="Courier New" w:cs="Courier New"/>
          <w:color w:val="0D0A0B"/>
          <w:sz w:val="18"/>
          <w:szCs w:val="18"/>
        </w:rPr>
        <w:t>S99postgresql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While the server is running, its </w:t>
      </w:r>
      <w:r w:rsidRPr="002C765E">
        <w:rPr>
          <w:rStyle w:val="HTML1"/>
          <w:rFonts w:ascii="Arial" w:hAnsi="Arial" w:cs="Arial"/>
          <w:color w:val="0D0A0B"/>
          <w:sz w:val="18"/>
          <w:szCs w:val="18"/>
        </w:rPr>
        <w:t>PID</w:t>
      </w:r>
      <w:r w:rsidRPr="002C765E">
        <w:rPr>
          <w:rFonts w:ascii="Arial" w:hAnsi="Arial" w:cs="Arial"/>
          <w:color w:val="0D0A0B"/>
          <w:sz w:val="18"/>
          <w:szCs w:val="18"/>
        </w:rPr>
        <w:t> is stored in the file </w:t>
      </w:r>
      <w:r w:rsidRPr="002C765E">
        <w:rPr>
          <w:rStyle w:val="HTML0"/>
          <w:rFonts w:ascii="Courier New" w:hAnsi="Courier New" w:cs="Courier New"/>
          <w:color w:val="0D0A0B"/>
          <w:sz w:val="18"/>
          <w:szCs w:val="18"/>
        </w:rPr>
        <w:t>postmaster.pid</w:t>
      </w:r>
      <w:r w:rsidRPr="002C765E">
        <w:rPr>
          <w:rFonts w:ascii="Arial" w:hAnsi="Arial" w:cs="Arial"/>
          <w:color w:val="0D0A0B"/>
          <w:sz w:val="18"/>
          <w:szCs w:val="18"/>
        </w:rPr>
        <w:t> in the data directory. This is used to prevent multiple server instances from running in the same data directory and can also be used for shutting down the server.</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18.3.1. Server Start-up Failures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several common reasons the server might fail to start. Check the server's log file, or start it by hand (without redirecting standard output or standard error) and see what error messages appear. Below we explain some of the most common error messages in more detail.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LOG:  could not bind IPv4 address "127.0.0.1": Address already in use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HINT:  Is another postmaster already running on port 5432? If not, wait a few seconds and retry.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FATAL:  could not create any TCP/IP sockets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usually means just what it suggests: you tried to start another server on the same port where one is already running. However, if the kernel error message is not </w:t>
      </w:r>
      <w:r w:rsidRPr="002C765E">
        <w:rPr>
          <w:rStyle w:val="HTML0"/>
          <w:rFonts w:ascii="Courier New" w:hAnsi="Courier New" w:cs="Courier New"/>
          <w:color w:val="0D0A0B"/>
          <w:sz w:val="18"/>
          <w:szCs w:val="18"/>
        </w:rPr>
        <w:t>Address already in use</w:t>
      </w:r>
      <w:r w:rsidRPr="002C765E">
        <w:rPr>
          <w:rFonts w:ascii="Arial" w:hAnsi="Arial" w:cs="Arial"/>
          <w:color w:val="0D0A0B"/>
          <w:sz w:val="18"/>
          <w:szCs w:val="18"/>
        </w:rPr>
        <w:t> or some variant of that, there might be a different problem. For example, trying to start a server on a reserved port number might draw something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postgres -p 666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LOG:  could not bind IPv4 address "127.0.0.1": Permission denied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HINT:  Is another postmaster already running on port 666? If not, wait a few seconds and retry.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FATAL:  could not create any TCP/IP sockets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message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FATAL:  could not create shared memory segment: Invalid argument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DETAIL:  Failed system call was shmget(key=5440001, size=4011376640, 03600).</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probably means your kernel's limit on the size of shared memory is smaller than the work area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trying to create (4011376640 bytes in this example). Or it could mean that you do not have System-V-style shared memory support configured into your kernel at all. As a temporary workaround, you can try starting the server with a smaller-than-normal number of buffers (</w:t>
      </w:r>
      <w:hyperlink r:id="rId93" w:anchor="GUC-SHARED-BUFFERS" w:history="1">
        <w:r w:rsidRPr="002C765E">
          <w:rPr>
            <w:rStyle w:val="a6"/>
            <w:rFonts w:ascii="Arial" w:hAnsi="Arial" w:cs="Arial"/>
            <w:b/>
            <w:bCs/>
            <w:color w:val="840032"/>
            <w:sz w:val="18"/>
            <w:szCs w:val="18"/>
            <w:u w:val="none"/>
          </w:rPr>
          <w:t>shared_buffers</w:t>
        </w:r>
      </w:hyperlink>
      <w:r w:rsidRPr="002C765E">
        <w:rPr>
          <w:rFonts w:ascii="Arial" w:hAnsi="Arial" w:cs="Arial"/>
          <w:color w:val="0D0A0B"/>
          <w:sz w:val="18"/>
          <w:szCs w:val="18"/>
        </w:rPr>
        <w:t>). You will eventually want to reconfigure your kernel to increase the allowed shared memory size. You might also see this message when trying to start multiple servers on the same machine, if their total space requested exceeds the kernel limit.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error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FATAL:  could not create semaphores: No space left on device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DETAIL:  Failed system call was semget(5440126, 17, 03600).</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does </w:t>
      </w:r>
      <w:r w:rsidRPr="002C765E">
        <w:rPr>
          <w:rStyle w:val="a7"/>
          <w:rFonts w:ascii="Arial" w:hAnsi="Arial" w:cs="Arial"/>
          <w:color w:val="0D0A0B"/>
          <w:sz w:val="18"/>
          <w:szCs w:val="18"/>
        </w:rPr>
        <w:t>not</w:t>
      </w:r>
      <w:r w:rsidRPr="002C765E">
        <w:rPr>
          <w:rFonts w:ascii="Arial" w:hAnsi="Arial" w:cs="Arial"/>
          <w:color w:val="0D0A0B"/>
          <w:sz w:val="18"/>
          <w:szCs w:val="18"/>
        </w:rPr>
        <w:t> mean you've run out of disk space. It means your kernel's limit on the number of </w:t>
      </w:r>
      <w:r w:rsidRPr="002C765E">
        <w:rPr>
          <w:rStyle w:val="systemitem"/>
          <w:rFonts w:ascii="Arial" w:hAnsi="Arial" w:cs="Arial"/>
          <w:color w:val="0D0A0B"/>
          <w:sz w:val="18"/>
          <w:szCs w:val="18"/>
        </w:rPr>
        <w:t>System V</w:t>
      </w:r>
      <w:r w:rsidRPr="002C765E">
        <w:rPr>
          <w:rFonts w:ascii="Arial" w:hAnsi="Arial" w:cs="Arial"/>
          <w:color w:val="0D0A0B"/>
          <w:sz w:val="18"/>
          <w:szCs w:val="18"/>
        </w:rPr>
        <w:t> semaphores is smaller than the number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wants to create. As above, you might be able to work around the problem by starting the server with a reduced number of allowed connections (</w:t>
      </w:r>
      <w:hyperlink r:id="rId94" w:anchor="GUC-MAX-CONNECTIONS" w:history="1">
        <w:r w:rsidRPr="002C765E">
          <w:rPr>
            <w:rStyle w:val="a6"/>
            <w:rFonts w:ascii="Arial" w:hAnsi="Arial" w:cs="Arial"/>
            <w:b/>
            <w:bCs/>
            <w:color w:val="840032"/>
            <w:sz w:val="18"/>
            <w:szCs w:val="18"/>
            <w:u w:val="none"/>
          </w:rPr>
          <w:t>max_connections</w:t>
        </w:r>
      </w:hyperlink>
      <w:r w:rsidRPr="002C765E">
        <w:rPr>
          <w:rFonts w:ascii="Arial" w:hAnsi="Arial" w:cs="Arial"/>
          <w:color w:val="0D0A0B"/>
          <w:sz w:val="18"/>
          <w:szCs w:val="18"/>
        </w:rPr>
        <w:t>), but you'll eventually want to increase the kernel limit.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get an </w:t>
      </w:r>
      <w:r w:rsidRPr="002C765E">
        <w:rPr>
          <w:rStyle w:val="quote"/>
          <w:rFonts w:ascii="Arial" w:hAnsi="Arial" w:cs="Arial"/>
          <w:color w:val="0D0A0B"/>
          <w:sz w:val="18"/>
          <w:szCs w:val="18"/>
        </w:rPr>
        <w:t>“illegal system call”</w:t>
      </w:r>
      <w:r w:rsidRPr="002C765E">
        <w:rPr>
          <w:rFonts w:ascii="Arial" w:hAnsi="Arial" w:cs="Arial"/>
          <w:color w:val="0D0A0B"/>
          <w:sz w:val="18"/>
          <w:szCs w:val="18"/>
        </w:rPr>
        <w:t> error, it is likely that shared memory or semaphores are not supported in your kernel at all. In that case your only option is to reconfigure the kernel to enable these features.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Details about configuring </w:t>
      </w:r>
      <w:r w:rsidRPr="002C765E">
        <w:rPr>
          <w:rStyle w:val="systemitem"/>
          <w:rFonts w:ascii="Arial" w:hAnsi="Arial" w:cs="Arial"/>
          <w:color w:val="0D0A0B"/>
          <w:sz w:val="18"/>
          <w:szCs w:val="18"/>
        </w:rPr>
        <w:t>System V</w:t>
      </w:r>
      <w:r w:rsidRPr="002C765E">
        <w:rPr>
          <w:rFonts w:ascii="Arial" w:hAnsi="Arial" w:cs="Arial"/>
          <w:color w:val="0D0A0B"/>
          <w:sz w:val="18"/>
          <w:szCs w:val="18"/>
        </w:rPr>
        <w:t> </w:t>
      </w:r>
      <w:r w:rsidRPr="002C765E">
        <w:rPr>
          <w:rStyle w:val="HTML1"/>
          <w:rFonts w:ascii="Arial" w:hAnsi="Arial" w:cs="Arial"/>
          <w:color w:val="0D0A0B"/>
          <w:sz w:val="18"/>
          <w:szCs w:val="18"/>
        </w:rPr>
        <w:t>IPC</w:t>
      </w:r>
      <w:r w:rsidRPr="002C765E">
        <w:rPr>
          <w:rFonts w:ascii="Arial" w:hAnsi="Arial" w:cs="Arial"/>
          <w:color w:val="0D0A0B"/>
          <w:sz w:val="18"/>
          <w:szCs w:val="18"/>
        </w:rPr>
        <w:t> facilities are given in </w:t>
      </w:r>
      <w:hyperlink r:id="rId95" w:anchor="SYSVIPC" w:tooltip="18.4.1. Shared Memory and Semaphores" w:history="1">
        <w:r w:rsidRPr="002C765E">
          <w:rPr>
            <w:rStyle w:val="a6"/>
            <w:rFonts w:ascii="Arial" w:hAnsi="Arial" w:cs="Arial"/>
            <w:b/>
            <w:bCs/>
            <w:color w:val="840032"/>
            <w:sz w:val="18"/>
            <w:szCs w:val="18"/>
            <w:u w:val="none"/>
          </w:rPr>
          <w:t>Section 18.4.1</w:t>
        </w:r>
      </w:hyperlink>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18.3.2. Client Connection Problems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Although the error conditions possible on the client side are quite varied and application-dependent, a few of them might be directly related to how the server was started. Conditions other than those shown below should be documented with the respective client application.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psql: could not connect to server: Connection refused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Is the server running on host "server.joe.com" and accepting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TCP/IP connections on port 5432?</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is the generic </w:t>
      </w:r>
      <w:r w:rsidRPr="002C765E">
        <w:rPr>
          <w:rStyle w:val="quote"/>
          <w:rFonts w:ascii="Arial" w:hAnsi="Arial" w:cs="Arial"/>
          <w:color w:val="0D0A0B"/>
          <w:sz w:val="18"/>
          <w:szCs w:val="18"/>
        </w:rPr>
        <w:t>“I couldn't find a server to talk to”</w:t>
      </w:r>
      <w:r w:rsidRPr="002C765E">
        <w:rPr>
          <w:rFonts w:ascii="Arial" w:hAnsi="Arial" w:cs="Arial"/>
          <w:color w:val="0D0A0B"/>
          <w:sz w:val="18"/>
          <w:szCs w:val="18"/>
        </w:rPr>
        <w:t> failure. It looks like the above when TCP/IP communication is attempted. A common mistake is to forget to configure the server to allow TCP/IP connections.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Alternatively, you'll get this when attempting Unix-domain socket communication to a local server: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psql: could not connect to server: No such file or directory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Is the server running locally and accepting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connections on Unix domain socket "/tmp/.s.PGSQL.5432"?</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last line is useful in verifying that the client is trying to connect to the right place. If there is in fact no server running there, the kernel error message will typically be either </w:t>
      </w:r>
      <w:r w:rsidRPr="002C765E">
        <w:rPr>
          <w:rStyle w:val="HTML0"/>
          <w:rFonts w:ascii="Courier New" w:hAnsi="Courier New" w:cs="Courier New"/>
          <w:color w:val="0D0A0B"/>
          <w:sz w:val="18"/>
          <w:szCs w:val="18"/>
        </w:rPr>
        <w:t>Connection refused</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No such file or directory</w:t>
      </w:r>
      <w:r w:rsidRPr="002C765E">
        <w:rPr>
          <w:rFonts w:ascii="Arial" w:hAnsi="Arial" w:cs="Arial"/>
          <w:color w:val="0D0A0B"/>
          <w:sz w:val="18"/>
          <w:szCs w:val="18"/>
        </w:rPr>
        <w:t>, as illustrated. (It is important to realize that </w:t>
      </w:r>
      <w:r w:rsidRPr="002C765E">
        <w:rPr>
          <w:rStyle w:val="HTML0"/>
          <w:rFonts w:ascii="Courier New" w:hAnsi="Courier New" w:cs="Courier New"/>
          <w:color w:val="0D0A0B"/>
          <w:sz w:val="18"/>
          <w:szCs w:val="18"/>
        </w:rPr>
        <w:t>Connection refused</w:t>
      </w:r>
      <w:r w:rsidRPr="002C765E">
        <w:rPr>
          <w:rFonts w:ascii="Arial" w:hAnsi="Arial" w:cs="Arial"/>
          <w:color w:val="0D0A0B"/>
          <w:sz w:val="18"/>
          <w:szCs w:val="18"/>
        </w:rPr>
        <w:t> in this context does </w:t>
      </w:r>
      <w:r w:rsidRPr="002C765E">
        <w:rPr>
          <w:rStyle w:val="a7"/>
          <w:rFonts w:ascii="Arial" w:hAnsi="Arial" w:cs="Arial"/>
          <w:color w:val="0D0A0B"/>
          <w:sz w:val="18"/>
          <w:szCs w:val="18"/>
        </w:rPr>
        <w:t>not</w:t>
      </w:r>
      <w:r w:rsidRPr="002C765E">
        <w:rPr>
          <w:rFonts w:ascii="Arial" w:hAnsi="Arial" w:cs="Arial"/>
          <w:color w:val="0D0A0B"/>
          <w:sz w:val="18"/>
          <w:szCs w:val="18"/>
        </w:rPr>
        <w:t> mean that the server got your connection request and rejected it. That case will produce a different message, as shown in </w:t>
      </w:r>
      <w:hyperlink r:id="rId96" w:tooltip="20.4. Authentication Problems" w:history="1">
        <w:r w:rsidRPr="002C765E">
          <w:rPr>
            <w:rStyle w:val="a6"/>
            <w:rFonts w:ascii="Arial" w:hAnsi="Arial" w:cs="Arial"/>
            <w:b/>
            <w:bCs/>
            <w:color w:val="840032"/>
            <w:sz w:val="18"/>
            <w:szCs w:val="18"/>
            <w:u w:val="none"/>
          </w:rPr>
          <w:t>Section 20.4</w:t>
        </w:r>
      </w:hyperlink>
      <w:r w:rsidRPr="002C765E">
        <w:rPr>
          <w:rFonts w:ascii="Arial" w:hAnsi="Arial" w:cs="Arial"/>
          <w:color w:val="0D0A0B"/>
          <w:sz w:val="18"/>
          <w:szCs w:val="18"/>
        </w:rPr>
        <w:t>.) Other error messages such as </w:t>
      </w:r>
      <w:r w:rsidRPr="002C765E">
        <w:rPr>
          <w:rStyle w:val="HTML0"/>
          <w:rFonts w:ascii="Courier New" w:hAnsi="Courier New" w:cs="Courier New"/>
          <w:color w:val="0D0A0B"/>
          <w:sz w:val="18"/>
          <w:szCs w:val="18"/>
        </w:rPr>
        <w:t>Connection timed out</w:t>
      </w:r>
      <w:r w:rsidRPr="002C765E">
        <w:rPr>
          <w:rFonts w:ascii="Arial" w:hAnsi="Arial" w:cs="Arial"/>
          <w:color w:val="0D0A0B"/>
          <w:sz w:val="18"/>
          <w:szCs w:val="18"/>
        </w:rPr>
        <w:t> might indicate more fundamental problems, like lack of network connectivity.</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18.4. Managing Kernel Resources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18.4.1. Shared Memory and Semaphores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57" w:name="id-1.6.5.6.3.2"/>
      <w:bookmarkStart w:id="58" w:name="id-1.6.5.6.3.3"/>
      <w:bookmarkEnd w:id="57"/>
      <w:bookmarkEnd w:id="58"/>
      <w:r w:rsidRPr="002C765E">
        <w:rPr>
          <w:rStyle w:val="productname"/>
          <w:rFonts w:ascii="Arial" w:hAnsi="Arial" w:cs="Arial"/>
          <w:color w:val="0D0A0B"/>
          <w:sz w:val="18"/>
          <w:szCs w:val="18"/>
        </w:rPr>
        <w:t>PostgreSQL</w:t>
      </w:r>
      <w:r w:rsidRPr="002C765E">
        <w:rPr>
          <w:rFonts w:ascii="Arial" w:hAnsi="Arial" w:cs="Arial"/>
          <w:color w:val="0D0A0B"/>
          <w:sz w:val="18"/>
          <w:szCs w:val="18"/>
        </w:rPr>
        <w:t> requires the operating system to provide inter-process communication (</w:t>
      </w:r>
      <w:r w:rsidRPr="002C765E">
        <w:rPr>
          <w:rStyle w:val="HTML1"/>
          <w:rFonts w:ascii="Arial" w:hAnsi="Arial" w:cs="Arial"/>
          <w:color w:val="0D0A0B"/>
          <w:sz w:val="18"/>
          <w:szCs w:val="18"/>
        </w:rPr>
        <w:t>IPC</w:t>
      </w:r>
      <w:r w:rsidRPr="002C765E">
        <w:rPr>
          <w:rFonts w:ascii="Arial" w:hAnsi="Arial" w:cs="Arial"/>
          <w:color w:val="0D0A0B"/>
          <w:sz w:val="18"/>
          <w:szCs w:val="18"/>
        </w:rPr>
        <w:t>) features, specifically shared memory and semaphores. Unix-derived systems typically provide </w:t>
      </w:r>
      <w:r w:rsidRPr="002C765E">
        <w:rPr>
          <w:rStyle w:val="quote"/>
          <w:rFonts w:ascii="Arial" w:hAnsi="Arial" w:cs="Arial"/>
          <w:color w:val="0D0A0B"/>
          <w:sz w:val="18"/>
          <w:szCs w:val="18"/>
        </w:rPr>
        <w:t>“</w:t>
      </w:r>
      <w:r w:rsidRPr="002C765E">
        <w:rPr>
          <w:rStyle w:val="systemitem"/>
          <w:rFonts w:ascii="Arial" w:hAnsi="Arial" w:cs="Arial"/>
          <w:color w:val="0D0A0B"/>
          <w:sz w:val="18"/>
          <w:szCs w:val="18"/>
        </w:rPr>
        <w:t>System V</w:t>
      </w:r>
      <w:r w:rsidRPr="002C765E">
        <w:rPr>
          <w:rStyle w:val="quote"/>
          <w:rFonts w:ascii="Arial" w:hAnsi="Arial" w:cs="Arial"/>
          <w:color w:val="0D0A0B"/>
          <w:sz w:val="18"/>
          <w:szCs w:val="18"/>
        </w:rPr>
        <w:t>”</w:t>
      </w:r>
      <w:r w:rsidRPr="002C765E">
        <w:rPr>
          <w:rFonts w:ascii="Arial" w:hAnsi="Arial" w:cs="Arial"/>
          <w:color w:val="0D0A0B"/>
          <w:sz w:val="18"/>
          <w:szCs w:val="18"/>
        </w:rPr>
        <w:t> </w:t>
      </w:r>
      <w:r w:rsidRPr="002C765E">
        <w:rPr>
          <w:rStyle w:val="HTML1"/>
          <w:rFonts w:ascii="Arial" w:hAnsi="Arial" w:cs="Arial"/>
          <w:color w:val="0D0A0B"/>
          <w:sz w:val="18"/>
          <w:szCs w:val="18"/>
        </w:rPr>
        <w:t>IPC</w:t>
      </w:r>
      <w:r w:rsidRPr="002C765E">
        <w:rPr>
          <w:rFonts w:ascii="Arial" w:hAnsi="Arial" w:cs="Arial"/>
          <w:color w:val="0D0A0B"/>
          <w:sz w:val="18"/>
          <w:szCs w:val="18"/>
        </w:rPr>
        <w:t>, </w:t>
      </w:r>
      <w:r w:rsidRPr="002C765E">
        <w:rPr>
          <w:rStyle w:val="quote"/>
          <w:rFonts w:ascii="Arial" w:hAnsi="Arial" w:cs="Arial"/>
          <w:color w:val="0D0A0B"/>
          <w:sz w:val="18"/>
          <w:szCs w:val="18"/>
        </w:rPr>
        <w:t>“</w:t>
      </w:r>
      <w:r w:rsidRPr="002C765E">
        <w:rPr>
          <w:rStyle w:val="systemitem"/>
          <w:rFonts w:ascii="Arial" w:hAnsi="Arial" w:cs="Arial"/>
          <w:color w:val="0D0A0B"/>
          <w:sz w:val="18"/>
          <w:szCs w:val="18"/>
        </w:rPr>
        <w:t>POSIX</w:t>
      </w:r>
      <w:r w:rsidRPr="002C765E">
        <w:rPr>
          <w:rStyle w:val="quote"/>
          <w:rFonts w:ascii="Arial" w:hAnsi="Arial" w:cs="Arial"/>
          <w:color w:val="0D0A0B"/>
          <w:sz w:val="18"/>
          <w:szCs w:val="18"/>
        </w:rPr>
        <w:t>”</w:t>
      </w:r>
      <w:r w:rsidRPr="002C765E">
        <w:rPr>
          <w:rFonts w:ascii="Arial" w:hAnsi="Arial" w:cs="Arial"/>
          <w:color w:val="0D0A0B"/>
          <w:sz w:val="18"/>
          <w:szCs w:val="18"/>
        </w:rPr>
        <w:t> </w:t>
      </w:r>
      <w:r w:rsidRPr="002C765E">
        <w:rPr>
          <w:rStyle w:val="HTML1"/>
          <w:rFonts w:ascii="Arial" w:hAnsi="Arial" w:cs="Arial"/>
          <w:color w:val="0D0A0B"/>
          <w:sz w:val="18"/>
          <w:szCs w:val="18"/>
        </w:rPr>
        <w:t>IPC</w:t>
      </w:r>
      <w:r w:rsidRPr="002C765E">
        <w:rPr>
          <w:rFonts w:ascii="Arial" w:hAnsi="Arial" w:cs="Arial"/>
          <w:color w:val="0D0A0B"/>
          <w:sz w:val="18"/>
          <w:szCs w:val="18"/>
        </w:rPr>
        <w:t>, or both. </w:t>
      </w:r>
      <w:r w:rsidRPr="002C765E">
        <w:rPr>
          <w:rStyle w:val="systemitem"/>
          <w:rFonts w:ascii="Arial" w:hAnsi="Arial" w:cs="Arial"/>
          <w:color w:val="0D0A0B"/>
          <w:sz w:val="18"/>
          <w:szCs w:val="18"/>
        </w:rPr>
        <w:t>Windows</w:t>
      </w:r>
      <w:r w:rsidRPr="002C765E">
        <w:rPr>
          <w:rFonts w:ascii="Arial" w:hAnsi="Arial" w:cs="Arial"/>
          <w:color w:val="0D0A0B"/>
          <w:sz w:val="18"/>
          <w:szCs w:val="18"/>
        </w:rPr>
        <w:t> has its own implementation of these features and is not discussed here.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complete lack of these facilities is usually manifested by an </w:t>
      </w:r>
      <w:r w:rsidRPr="002C765E">
        <w:rPr>
          <w:rStyle w:val="quote"/>
          <w:rFonts w:ascii="Arial" w:hAnsi="Arial" w:cs="Arial"/>
          <w:color w:val="0D0A0B"/>
          <w:sz w:val="18"/>
          <w:szCs w:val="18"/>
        </w:rPr>
        <w:t>“</w:t>
      </w:r>
      <w:r w:rsidRPr="002C765E">
        <w:rPr>
          <w:rStyle w:val="errorname"/>
          <w:rFonts w:ascii="Arial" w:hAnsi="Arial" w:cs="Arial"/>
          <w:color w:val="0D0A0B"/>
          <w:sz w:val="18"/>
          <w:szCs w:val="18"/>
        </w:rPr>
        <w:t>Illegal system call</w:t>
      </w:r>
      <w:r w:rsidRPr="002C765E">
        <w:rPr>
          <w:rStyle w:val="quote"/>
          <w:rFonts w:ascii="Arial" w:hAnsi="Arial" w:cs="Arial"/>
          <w:color w:val="0D0A0B"/>
          <w:sz w:val="18"/>
          <w:szCs w:val="18"/>
        </w:rPr>
        <w:t>”</w:t>
      </w:r>
      <w:r w:rsidRPr="002C765E">
        <w:rPr>
          <w:rFonts w:ascii="Arial" w:hAnsi="Arial" w:cs="Arial"/>
          <w:color w:val="0D0A0B"/>
          <w:sz w:val="18"/>
          <w:szCs w:val="18"/>
        </w:rPr>
        <w:t> error upon server start. In that case there is no alternative but to reconfigure your kernel. </w:t>
      </w:r>
      <w:r w:rsidRPr="002C765E">
        <w:rPr>
          <w:rStyle w:val="productname"/>
          <w:rFonts w:ascii="Arial" w:hAnsi="Arial" w:cs="Arial"/>
          <w:color w:val="0D0A0B"/>
          <w:sz w:val="18"/>
          <w:szCs w:val="18"/>
        </w:rPr>
        <w:t>PostgreSQL</w:t>
      </w:r>
      <w:r w:rsidRPr="002C765E">
        <w:rPr>
          <w:rFonts w:ascii="Arial" w:hAnsi="Arial" w:cs="Arial"/>
          <w:color w:val="0D0A0B"/>
          <w:sz w:val="18"/>
          <w:szCs w:val="18"/>
        </w:rPr>
        <w:t> won't work without them. This situation is rare, however, among modern operating systems.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Upon starting the server,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normally allocates a very small amount of System V shared memory, as well as a much larger amount of POSIX (</w:t>
      </w:r>
      <w:r w:rsidRPr="002C765E">
        <w:rPr>
          <w:rStyle w:val="HTML0"/>
          <w:rFonts w:ascii="Courier New" w:hAnsi="Courier New" w:cs="Courier New"/>
          <w:color w:val="0D0A0B"/>
          <w:sz w:val="18"/>
          <w:szCs w:val="18"/>
        </w:rPr>
        <w:t>mmap</w:t>
      </w:r>
      <w:r w:rsidRPr="002C765E">
        <w:rPr>
          <w:rFonts w:ascii="Arial" w:hAnsi="Arial" w:cs="Arial"/>
          <w:color w:val="0D0A0B"/>
          <w:sz w:val="18"/>
          <w:szCs w:val="18"/>
        </w:rPr>
        <w:t>) shared memory. In addition a significant number of semaphores, which can be either System V or POSIX style, are created at server startup. Currently, POSIX semaphores are used on Linux and FreeBSD systems while other platforms use System V semaphores.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Prior 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9.3, only System V shared memory was used, so the amount of System V shared memory required to start the server was much larger. If you are running an older version of the server, please consult the documentation for your server version.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System V </w:t>
      </w:r>
      <w:r w:rsidRPr="002C765E">
        <w:rPr>
          <w:rStyle w:val="HTML1"/>
          <w:rFonts w:ascii="Arial" w:hAnsi="Arial" w:cs="Arial"/>
          <w:color w:val="0D0A0B"/>
          <w:sz w:val="18"/>
          <w:szCs w:val="18"/>
        </w:rPr>
        <w:t>IPC</w:t>
      </w:r>
      <w:r w:rsidRPr="002C765E">
        <w:rPr>
          <w:rFonts w:ascii="Arial" w:hAnsi="Arial" w:cs="Arial"/>
          <w:color w:val="0D0A0B"/>
          <w:sz w:val="18"/>
          <w:szCs w:val="18"/>
        </w:rPr>
        <w:t> features are typically constrained by system-wide allocation limits.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exceeds one of these limits, the server will refuse to start and should leave an instructive error message describing the problem and what to do about it. (See also </w:t>
      </w:r>
      <w:hyperlink r:id="rId97" w:anchor="SERVER-START-FAILURES" w:tooltip="18.3.1. Server Start-up Failures" w:history="1">
        <w:r w:rsidRPr="002C765E">
          <w:rPr>
            <w:rStyle w:val="a6"/>
            <w:rFonts w:ascii="Arial" w:hAnsi="Arial" w:cs="Arial"/>
            <w:b/>
            <w:bCs/>
            <w:color w:val="840032"/>
            <w:sz w:val="18"/>
            <w:szCs w:val="18"/>
          </w:rPr>
          <w:t>Section 18.3.1</w:t>
        </w:r>
      </w:hyperlink>
      <w:r w:rsidRPr="002C765E">
        <w:rPr>
          <w:rFonts w:ascii="Arial" w:hAnsi="Arial" w:cs="Arial"/>
          <w:color w:val="0D0A0B"/>
          <w:sz w:val="18"/>
          <w:szCs w:val="18"/>
        </w:rPr>
        <w:t>.) The relevant kernel parameters are named consistently across different systems; </w:t>
      </w:r>
      <w:hyperlink r:id="rId98" w:anchor="SYSVIPC-PARAMETERS" w:tooltip="Table 18.1. System V IPC Parameters" w:history="1">
        <w:r w:rsidRPr="002C765E">
          <w:rPr>
            <w:rStyle w:val="a6"/>
            <w:rFonts w:ascii="Arial" w:hAnsi="Arial" w:cs="Arial"/>
            <w:b/>
            <w:bCs/>
            <w:color w:val="840032"/>
            <w:sz w:val="18"/>
            <w:szCs w:val="18"/>
          </w:rPr>
          <w:t>Table 18.1</w:t>
        </w:r>
      </w:hyperlink>
      <w:r w:rsidRPr="002C765E">
        <w:rPr>
          <w:rFonts w:ascii="Arial" w:hAnsi="Arial" w:cs="Arial"/>
          <w:color w:val="0D0A0B"/>
          <w:sz w:val="18"/>
          <w:szCs w:val="18"/>
        </w:rPr>
        <w:t> gives an overview. The methods to set them, however, vary. Suggestions for some platforms are given below.</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18.1. </w:t>
      </w:r>
      <w:r w:rsidRPr="002C765E">
        <w:rPr>
          <w:rStyle w:val="systemitem"/>
          <w:rFonts w:ascii="Arial" w:hAnsi="Arial" w:cs="Arial"/>
          <w:b/>
          <w:bCs/>
          <w:color w:val="0D0A0B"/>
          <w:sz w:val="18"/>
          <w:szCs w:val="18"/>
        </w:rPr>
        <w:t>System V</w:t>
      </w:r>
      <w:r w:rsidRPr="002C765E">
        <w:rPr>
          <w:rStyle w:val="a8"/>
          <w:rFonts w:ascii="Arial" w:hAnsi="Arial" w:cs="Arial"/>
          <w:color w:val="0D0A0B"/>
          <w:sz w:val="18"/>
          <w:szCs w:val="18"/>
        </w:rPr>
        <w:t> </w:t>
      </w:r>
      <w:r w:rsidRPr="002C765E">
        <w:rPr>
          <w:rStyle w:val="HTML1"/>
          <w:rFonts w:ascii="Arial" w:hAnsi="Arial" w:cs="Arial"/>
          <w:b/>
          <w:bCs/>
          <w:color w:val="0D0A0B"/>
          <w:sz w:val="18"/>
          <w:szCs w:val="18"/>
        </w:rPr>
        <w:t>IPC</w:t>
      </w:r>
      <w:r w:rsidRPr="002C765E">
        <w:rPr>
          <w:rStyle w:val="a8"/>
          <w:rFonts w:ascii="Arial" w:hAnsi="Arial" w:cs="Arial"/>
          <w:color w:val="0D0A0B"/>
          <w:sz w:val="18"/>
          <w:szCs w:val="18"/>
        </w:rPr>
        <w:t> Parameters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ystem V IPC Parameters"/>
      </w:tblPr>
      <w:tblGrid>
        <w:gridCol w:w="769"/>
        <w:gridCol w:w="2064"/>
        <w:gridCol w:w="5457"/>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Values needed to run one </w:t>
            </w:r>
            <w:r w:rsidRPr="002C765E">
              <w:rPr>
                <w:rStyle w:val="productname"/>
                <w:b/>
                <w:bCs/>
                <w:sz w:val="18"/>
                <w:szCs w:val="18"/>
              </w:rPr>
              <w:t>PostgreSQL</w:t>
            </w:r>
            <w:r w:rsidRPr="002C765E">
              <w:rPr>
                <w:b/>
                <w:bCs/>
                <w:sz w:val="18"/>
                <w:szCs w:val="18"/>
              </w:rPr>
              <w:t> instance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SHMMAX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Maximum size of shared memory segment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at least 1kB, but the default is usually much higher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SHMMIN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Minimum size of shared memory segment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SHMALL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Total amount of shared memory available (bytes or pages)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SHMMAX</w:t>
            </w:r>
            <w:r w:rsidRPr="002C765E">
              <w:rPr>
                <w:sz w:val="18"/>
                <w:szCs w:val="18"/>
              </w:rPr>
              <w:t> if bytes, or </w:t>
            </w:r>
            <w:r w:rsidRPr="002C765E">
              <w:rPr>
                <w:rStyle w:val="HTML0"/>
                <w:rFonts w:ascii="Courier New" w:hAnsi="Courier New" w:cs="Courier New"/>
                <w:sz w:val="18"/>
                <w:szCs w:val="18"/>
              </w:rPr>
              <w:t>ceil(SHMMAX/PAGE_SIZE)</w:t>
            </w:r>
            <w:r w:rsidRPr="002C765E">
              <w:rPr>
                <w:sz w:val="18"/>
                <w:szCs w:val="18"/>
              </w:rPr>
              <w:t> if pages, plus room for other applications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SHMSEG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Maximum number of shared memory segments per process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only 1 segment is needed, but the default is much higher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SHMMNI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Maximum number of shared memory segments system-wide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like </w:t>
            </w:r>
            <w:r w:rsidRPr="002C765E">
              <w:rPr>
                <w:rStyle w:val="HTML0"/>
                <w:rFonts w:ascii="Courier New" w:hAnsi="Courier New" w:cs="Courier New"/>
                <w:sz w:val="18"/>
                <w:szCs w:val="18"/>
              </w:rPr>
              <w:t>SHMSEG</w:t>
            </w:r>
            <w:r w:rsidRPr="002C765E">
              <w:rPr>
                <w:sz w:val="18"/>
                <w:szCs w:val="18"/>
              </w:rPr>
              <w:t> plus room for other applications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SEMMNI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Maximum number of semaphore identifiers (i.e., sets)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at least </w:t>
            </w:r>
            <w:r w:rsidRPr="002C765E">
              <w:rPr>
                <w:rStyle w:val="HTML0"/>
                <w:rFonts w:ascii="Courier New" w:hAnsi="Courier New" w:cs="Courier New"/>
                <w:sz w:val="18"/>
                <w:szCs w:val="18"/>
              </w:rPr>
              <w:t>ceil((max_connections + autovacuum_max_workers + max_worker_processes + 5) / 16)</w:t>
            </w:r>
            <w:r w:rsidRPr="002C765E">
              <w:rPr>
                <w:sz w:val="18"/>
                <w:szCs w:val="18"/>
              </w:rPr>
              <w:t> plus room for other applications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SEMMNS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Maximum number of semaphores system-wide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ceil((max_connections + autovacuum_max_workers + max_worker_processes + 5) / 16) * 17</w:t>
            </w:r>
            <w:r w:rsidRPr="002C765E">
              <w:rPr>
                <w:sz w:val="18"/>
                <w:szCs w:val="18"/>
              </w:rPr>
              <w:t> plus room for other applications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SEMMSL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Maximum number of semaphores per set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at least 17</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SEMMAP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entries in semaphore map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see text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SEMVMX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Maximum value of semaphore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at least 1000 (The default is often 32767; do not change unless necessary)</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requires a few bytes of System V shared memory (typically 48 bytes, on 64-bit platforms) for each copy of the server. On most modern operating systems, this amount can easily be allocated. However, if you are running many copies of the server, or if other applications are also using System V shared memory, it may be necessary to increase </w:t>
      </w:r>
      <w:r w:rsidRPr="002C765E">
        <w:rPr>
          <w:rStyle w:val="HTML0"/>
          <w:rFonts w:ascii="Courier New" w:hAnsi="Courier New" w:cs="Courier New"/>
          <w:color w:val="0D0A0B"/>
          <w:sz w:val="18"/>
          <w:szCs w:val="18"/>
        </w:rPr>
        <w:t>SHMALL</w:t>
      </w:r>
      <w:r w:rsidRPr="002C765E">
        <w:rPr>
          <w:rFonts w:ascii="Arial" w:hAnsi="Arial" w:cs="Arial"/>
          <w:color w:val="0D0A0B"/>
          <w:sz w:val="18"/>
          <w:szCs w:val="18"/>
        </w:rPr>
        <w:t>, which is the total amount of System V shared memory system-wide. Note that </w:t>
      </w:r>
      <w:r w:rsidRPr="002C765E">
        <w:rPr>
          <w:rStyle w:val="HTML0"/>
          <w:rFonts w:ascii="Courier New" w:hAnsi="Courier New" w:cs="Courier New"/>
          <w:color w:val="0D0A0B"/>
          <w:sz w:val="18"/>
          <w:szCs w:val="18"/>
        </w:rPr>
        <w:t>SHMALL</w:t>
      </w:r>
      <w:r w:rsidRPr="002C765E">
        <w:rPr>
          <w:rFonts w:ascii="Arial" w:hAnsi="Arial" w:cs="Arial"/>
          <w:color w:val="0D0A0B"/>
          <w:sz w:val="18"/>
          <w:szCs w:val="18"/>
        </w:rPr>
        <w:t> is measured in pages rather than bytes on many systems.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Less likely to cause problems is the minimum size for shared memory segments (</w:t>
      </w:r>
      <w:r w:rsidRPr="002C765E">
        <w:rPr>
          <w:rStyle w:val="HTML0"/>
          <w:rFonts w:ascii="Courier New" w:hAnsi="Courier New" w:cs="Courier New"/>
          <w:color w:val="0D0A0B"/>
          <w:sz w:val="18"/>
          <w:szCs w:val="18"/>
        </w:rPr>
        <w:t>SHMMIN</w:t>
      </w:r>
      <w:r w:rsidRPr="002C765E">
        <w:rPr>
          <w:rFonts w:ascii="Arial" w:hAnsi="Arial" w:cs="Arial"/>
          <w:color w:val="0D0A0B"/>
          <w:sz w:val="18"/>
          <w:szCs w:val="18"/>
        </w:rPr>
        <w:t>), which should be at most approximately 32 bytes for </w:t>
      </w:r>
      <w:r w:rsidRPr="002C765E">
        <w:rPr>
          <w:rStyle w:val="productname"/>
          <w:rFonts w:ascii="Arial" w:hAnsi="Arial" w:cs="Arial"/>
          <w:color w:val="0D0A0B"/>
          <w:sz w:val="18"/>
          <w:szCs w:val="18"/>
        </w:rPr>
        <w:t>PostgreSQL</w:t>
      </w:r>
      <w:r w:rsidRPr="002C765E">
        <w:rPr>
          <w:rFonts w:ascii="Arial" w:hAnsi="Arial" w:cs="Arial"/>
          <w:color w:val="0D0A0B"/>
          <w:sz w:val="18"/>
          <w:szCs w:val="18"/>
        </w:rPr>
        <w:t> (it is usually just 1). The maximum number of segments system-wide (</w:t>
      </w:r>
      <w:r w:rsidRPr="002C765E">
        <w:rPr>
          <w:rStyle w:val="HTML0"/>
          <w:rFonts w:ascii="Courier New" w:hAnsi="Courier New" w:cs="Courier New"/>
          <w:color w:val="0D0A0B"/>
          <w:sz w:val="18"/>
          <w:szCs w:val="18"/>
        </w:rPr>
        <w:t>SHMMNI</w:t>
      </w:r>
      <w:r w:rsidRPr="002C765E">
        <w:rPr>
          <w:rFonts w:ascii="Arial" w:hAnsi="Arial" w:cs="Arial"/>
          <w:color w:val="0D0A0B"/>
          <w:sz w:val="18"/>
          <w:szCs w:val="18"/>
        </w:rPr>
        <w:t>) or per-process (</w:t>
      </w:r>
      <w:r w:rsidRPr="002C765E">
        <w:rPr>
          <w:rStyle w:val="HTML0"/>
          <w:rFonts w:ascii="Courier New" w:hAnsi="Courier New" w:cs="Courier New"/>
          <w:color w:val="0D0A0B"/>
          <w:sz w:val="18"/>
          <w:szCs w:val="18"/>
        </w:rPr>
        <w:t>SHMSEG</w:t>
      </w:r>
      <w:r w:rsidRPr="002C765E">
        <w:rPr>
          <w:rFonts w:ascii="Arial" w:hAnsi="Arial" w:cs="Arial"/>
          <w:color w:val="0D0A0B"/>
          <w:sz w:val="18"/>
          <w:szCs w:val="18"/>
        </w:rPr>
        <w:t>) are unlikely to cause a problem unless your system has them set to zero.</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using System V semaphores,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uses one semaphore per allowed connection (</w:t>
      </w:r>
      <w:hyperlink r:id="rId99" w:anchor="GUC-MAX-CONNECTIONS" w:history="1">
        <w:r w:rsidRPr="002C765E">
          <w:rPr>
            <w:rStyle w:val="a6"/>
            <w:rFonts w:ascii="Arial" w:hAnsi="Arial" w:cs="Arial"/>
            <w:b/>
            <w:bCs/>
            <w:color w:val="840032"/>
            <w:sz w:val="18"/>
            <w:szCs w:val="18"/>
          </w:rPr>
          <w:t>max_connections</w:t>
        </w:r>
      </w:hyperlink>
      <w:r w:rsidRPr="002C765E">
        <w:rPr>
          <w:rFonts w:ascii="Arial" w:hAnsi="Arial" w:cs="Arial"/>
          <w:color w:val="0D0A0B"/>
          <w:sz w:val="18"/>
          <w:szCs w:val="18"/>
        </w:rPr>
        <w:t>), allowed autovacuum worker process (</w:t>
      </w:r>
      <w:hyperlink r:id="rId100" w:anchor="GUC-AUTOVACUUM-MAX-WORKERS" w:history="1">
        <w:r w:rsidRPr="002C765E">
          <w:rPr>
            <w:rStyle w:val="a6"/>
            <w:rFonts w:ascii="Arial" w:hAnsi="Arial" w:cs="Arial"/>
            <w:b/>
            <w:bCs/>
            <w:color w:val="840032"/>
            <w:sz w:val="18"/>
            <w:szCs w:val="18"/>
          </w:rPr>
          <w:t>autovacuum_max_workers</w:t>
        </w:r>
      </w:hyperlink>
      <w:r w:rsidRPr="002C765E">
        <w:rPr>
          <w:rFonts w:ascii="Arial" w:hAnsi="Arial" w:cs="Arial"/>
          <w:color w:val="0D0A0B"/>
          <w:sz w:val="18"/>
          <w:szCs w:val="18"/>
        </w:rPr>
        <w:t>) and allowed background process (</w:t>
      </w:r>
      <w:hyperlink r:id="rId101" w:anchor="GUC-MAX-WORKER-PROCESSES" w:history="1">
        <w:r w:rsidRPr="002C765E">
          <w:rPr>
            <w:rStyle w:val="a6"/>
            <w:rFonts w:ascii="Arial" w:hAnsi="Arial" w:cs="Arial"/>
            <w:b/>
            <w:bCs/>
            <w:color w:val="840032"/>
            <w:sz w:val="18"/>
            <w:szCs w:val="18"/>
          </w:rPr>
          <w:t>max_worker_processes</w:t>
        </w:r>
      </w:hyperlink>
      <w:r w:rsidRPr="002C765E">
        <w:rPr>
          <w:rFonts w:ascii="Arial" w:hAnsi="Arial" w:cs="Arial"/>
          <w:color w:val="0D0A0B"/>
          <w:sz w:val="18"/>
          <w:szCs w:val="18"/>
        </w:rPr>
        <w:t>), in sets of 16. Each such set will also contain a 17th semaphore which contains a </w:t>
      </w:r>
      <w:r w:rsidRPr="002C765E">
        <w:rPr>
          <w:rStyle w:val="quote"/>
          <w:rFonts w:ascii="Arial" w:hAnsi="Arial" w:cs="Arial"/>
          <w:color w:val="0D0A0B"/>
          <w:sz w:val="18"/>
          <w:szCs w:val="18"/>
        </w:rPr>
        <w:t>“magic number”</w:t>
      </w:r>
      <w:r w:rsidRPr="002C765E">
        <w:rPr>
          <w:rFonts w:ascii="Arial" w:hAnsi="Arial" w:cs="Arial"/>
          <w:color w:val="0D0A0B"/>
          <w:sz w:val="18"/>
          <w:szCs w:val="18"/>
        </w:rPr>
        <w:t>, to detect collision with semaphore sets used by other applications. The maximum number of semaphores in the system is set by </w:t>
      </w:r>
      <w:r w:rsidRPr="002C765E">
        <w:rPr>
          <w:rStyle w:val="HTML0"/>
          <w:rFonts w:ascii="Courier New" w:hAnsi="Courier New" w:cs="Courier New"/>
          <w:color w:val="0D0A0B"/>
          <w:sz w:val="18"/>
          <w:szCs w:val="18"/>
        </w:rPr>
        <w:t>SEMMNS</w:t>
      </w:r>
      <w:r w:rsidRPr="002C765E">
        <w:rPr>
          <w:rFonts w:ascii="Arial" w:hAnsi="Arial" w:cs="Arial"/>
          <w:color w:val="0D0A0B"/>
          <w:sz w:val="18"/>
          <w:szCs w:val="18"/>
        </w:rPr>
        <w:t>, which consequently must be at least as high as </w:t>
      </w:r>
      <w:r w:rsidRPr="002C765E">
        <w:rPr>
          <w:rStyle w:val="HTML0"/>
          <w:rFonts w:ascii="Courier New" w:hAnsi="Courier New" w:cs="Courier New"/>
          <w:color w:val="0D0A0B"/>
          <w:sz w:val="18"/>
          <w:szCs w:val="18"/>
        </w:rPr>
        <w:t>max_connections</w:t>
      </w:r>
      <w:r w:rsidRPr="002C765E">
        <w:rPr>
          <w:rFonts w:ascii="Arial" w:hAnsi="Arial" w:cs="Arial"/>
          <w:color w:val="0D0A0B"/>
          <w:sz w:val="18"/>
          <w:szCs w:val="18"/>
        </w:rPr>
        <w:t> plus </w:t>
      </w:r>
      <w:r w:rsidRPr="002C765E">
        <w:rPr>
          <w:rStyle w:val="HTML0"/>
          <w:rFonts w:ascii="Courier New" w:hAnsi="Courier New" w:cs="Courier New"/>
          <w:color w:val="0D0A0B"/>
          <w:sz w:val="18"/>
          <w:szCs w:val="18"/>
        </w:rPr>
        <w:t>autovacuum_max_workers</w:t>
      </w:r>
      <w:r w:rsidRPr="002C765E">
        <w:rPr>
          <w:rFonts w:ascii="Arial" w:hAnsi="Arial" w:cs="Arial"/>
          <w:color w:val="0D0A0B"/>
          <w:sz w:val="18"/>
          <w:szCs w:val="18"/>
        </w:rPr>
        <w:t> plus </w:t>
      </w:r>
      <w:r w:rsidRPr="002C765E">
        <w:rPr>
          <w:rStyle w:val="HTML0"/>
          <w:rFonts w:ascii="Courier New" w:hAnsi="Courier New" w:cs="Courier New"/>
          <w:color w:val="0D0A0B"/>
          <w:sz w:val="18"/>
          <w:szCs w:val="18"/>
        </w:rPr>
        <w:t>max_worker_processes</w:t>
      </w:r>
      <w:r w:rsidRPr="002C765E">
        <w:rPr>
          <w:rFonts w:ascii="Arial" w:hAnsi="Arial" w:cs="Arial"/>
          <w:color w:val="0D0A0B"/>
          <w:sz w:val="18"/>
          <w:szCs w:val="18"/>
        </w:rPr>
        <w:t xml:space="preserve">, plus one </w:t>
      </w:r>
      <w:r w:rsidRPr="002C765E">
        <w:rPr>
          <w:rFonts w:ascii="Arial" w:hAnsi="Arial" w:cs="Arial"/>
          <w:color w:val="0D0A0B"/>
          <w:sz w:val="18"/>
          <w:szCs w:val="18"/>
        </w:rPr>
        <w:lastRenderedPageBreak/>
        <w:t>extra for each 16 allowed connections plus workers (see the formula in </w:t>
      </w:r>
      <w:hyperlink r:id="rId102" w:anchor="SYSVIPC-PARAMETERS" w:tooltip="Table 18.1. System V IPC Parameters" w:history="1">
        <w:r w:rsidRPr="002C765E">
          <w:rPr>
            <w:rStyle w:val="a6"/>
            <w:rFonts w:ascii="Arial" w:hAnsi="Arial" w:cs="Arial"/>
            <w:b/>
            <w:bCs/>
            <w:color w:val="840032"/>
            <w:sz w:val="18"/>
            <w:szCs w:val="18"/>
          </w:rPr>
          <w:t>Table 18.1</w:t>
        </w:r>
      </w:hyperlink>
      <w:r w:rsidRPr="002C765E">
        <w:rPr>
          <w:rFonts w:ascii="Arial" w:hAnsi="Arial" w:cs="Arial"/>
          <w:color w:val="0D0A0B"/>
          <w:sz w:val="18"/>
          <w:szCs w:val="18"/>
        </w:rPr>
        <w:t>). The parameter </w:t>
      </w:r>
      <w:r w:rsidRPr="002C765E">
        <w:rPr>
          <w:rStyle w:val="HTML0"/>
          <w:rFonts w:ascii="Courier New" w:hAnsi="Courier New" w:cs="Courier New"/>
          <w:color w:val="0D0A0B"/>
          <w:sz w:val="18"/>
          <w:szCs w:val="18"/>
        </w:rPr>
        <w:t>SEMMNI</w:t>
      </w:r>
      <w:r w:rsidRPr="002C765E">
        <w:rPr>
          <w:rFonts w:ascii="Arial" w:hAnsi="Arial" w:cs="Arial"/>
          <w:color w:val="0D0A0B"/>
          <w:sz w:val="18"/>
          <w:szCs w:val="18"/>
        </w:rPr>
        <w:t> determines the limit on the number of semaphore sets that can exist on the system at one time. Hence this parameter must be at least </w:t>
      </w:r>
      <w:r w:rsidRPr="002C765E">
        <w:rPr>
          <w:rStyle w:val="HTML0"/>
          <w:rFonts w:ascii="Courier New" w:hAnsi="Courier New" w:cs="Courier New"/>
          <w:color w:val="0D0A0B"/>
          <w:sz w:val="18"/>
          <w:szCs w:val="18"/>
        </w:rPr>
        <w:t>ceil((max_connections + autovacuum_max_workers + max_worker_processes + 5) / 16)</w:t>
      </w:r>
      <w:r w:rsidRPr="002C765E">
        <w:rPr>
          <w:rFonts w:ascii="Arial" w:hAnsi="Arial" w:cs="Arial"/>
          <w:color w:val="0D0A0B"/>
          <w:sz w:val="18"/>
          <w:szCs w:val="18"/>
        </w:rPr>
        <w:t>. Lowering the number of allowed connections is a temporary workaround for failures, which are usually confusingly worded </w:t>
      </w:r>
      <w:r w:rsidRPr="002C765E">
        <w:rPr>
          <w:rStyle w:val="quote"/>
          <w:rFonts w:ascii="Arial" w:hAnsi="Arial" w:cs="Arial"/>
          <w:color w:val="0D0A0B"/>
          <w:sz w:val="18"/>
          <w:szCs w:val="18"/>
        </w:rPr>
        <w:t>“No space left on device”</w:t>
      </w:r>
      <w:r w:rsidRPr="002C765E">
        <w:rPr>
          <w:rFonts w:ascii="Arial" w:hAnsi="Arial" w:cs="Arial"/>
          <w:color w:val="0D0A0B"/>
          <w:sz w:val="18"/>
          <w:szCs w:val="18"/>
        </w:rPr>
        <w:t>, from the function </w:t>
      </w:r>
      <w:r w:rsidRPr="002C765E">
        <w:rPr>
          <w:rStyle w:val="HTML0"/>
          <w:rFonts w:ascii="Courier New" w:hAnsi="Courier New" w:cs="Courier New"/>
          <w:color w:val="0D0A0B"/>
          <w:sz w:val="18"/>
          <w:szCs w:val="18"/>
        </w:rPr>
        <w:t>semget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some cases it might also be necessary to increase </w:t>
      </w:r>
      <w:r w:rsidRPr="002C765E">
        <w:rPr>
          <w:rStyle w:val="HTML0"/>
          <w:rFonts w:ascii="Courier New" w:hAnsi="Courier New" w:cs="Courier New"/>
          <w:color w:val="0D0A0B"/>
          <w:sz w:val="18"/>
          <w:szCs w:val="18"/>
        </w:rPr>
        <w:t>SEMMAP</w:t>
      </w:r>
      <w:r w:rsidRPr="002C765E">
        <w:rPr>
          <w:rFonts w:ascii="Arial" w:hAnsi="Arial" w:cs="Arial"/>
          <w:color w:val="0D0A0B"/>
          <w:sz w:val="18"/>
          <w:szCs w:val="18"/>
        </w:rPr>
        <w:t> to be at least on the order of </w:t>
      </w:r>
      <w:r w:rsidRPr="002C765E">
        <w:rPr>
          <w:rStyle w:val="HTML0"/>
          <w:rFonts w:ascii="Courier New" w:hAnsi="Courier New" w:cs="Courier New"/>
          <w:color w:val="0D0A0B"/>
          <w:sz w:val="18"/>
          <w:szCs w:val="18"/>
        </w:rPr>
        <w:t>SEMMNS</w:t>
      </w:r>
      <w:r w:rsidRPr="002C765E">
        <w:rPr>
          <w:rFonts w:ascii="Arial" w:hAnsi="Arial" w:cs="Arial"/>
          <w:color w:val="0D0A0B"/>
          <w:sz w:val="18"/>
          <w:szCs w:val="18"/>
        </w:rPr>
        <w:t>. If the system has this parameter (many do not), it defines the size of the semaphore resource map, in which each contiguous block of available semaphores needs an entry. When a semaphore set is freed it is either added to an existing entry that is adjacent to the freed block or it is registered under a new map entry. If the map is full, the freed semaphores get lost (until reboot). Fragmentation of the semaphore space could over time lead to fewer available semaphores than there should be.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Various other settings related to </w:t>
      </w:r>
      <w:r w:rsidRPr="002C765E">
        <w:rPr>
          <w:rStyle w:val="quote"/>
          <w:rFonts w:ascii="Arial" w:hAnsi="Arial" w:cs="Arial"/>
          <w:color w:val="0D0A0B"/>
          <w:sz w:val="18"/>
          <w:szCs w:val="18"/>
        </w:rPr>
        <w:t>“semaphore undo”</w:t>
      </w:r>
      <w:r w:rsidRPr="002C765E">
        <w:rPr>
          <w:rFonts w:ascii="Arial" w:hAnsi="Arial" w:cs="Arial"/>
          <w:color w:val="0D0A0B"/>
          <w:sz w:val="18"/>
          <w:szCs w:val="18"/>
        </w:rPr>
        <w:t>, such as </w:t>
      </w:r>
      <w:r w:rsidRPr="002C765E">
        <w:rPr>
          <w:rStyle w:val="HTML0"/>
          <w:rFonts w:ascii="Courier New" w:hAnsi="Courier New" w:cs="Courier New"/>
          <w:color w:val="0D0A0B"/>
          <w:sz w:val="18"/>
          <w:szCs w:val="18"/>
        </w:rPr>
        <w:t>SEMMNU</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SEMUME</w:t>
      </w:r>
      <w:r w:rsidRPr="002C765E">
        <w:rPr>
          <w:rFonts w:ascii="Arial" w:hAnsi="Arial" w:cs="Arial"/>
          <w:color w:val="0D0A0B"/>
          <w:sz w:val="18"/>
          <w:szCs w:val="18"/>
        </w:rPr>
        <w:t>, do not affect </w:t>
      </w:r>
      <w:r w:rsidRPr="002C765E">
        <w:rPr>
          <w:rStyle w:val="productname"/>
          <w:rFonts w:ascii="Arial" w:hAnsi="Arial" w:cs="Arial"/>
          <w:color w:val="0D0A0B"/>
          <w:sz w:val="18"/>
          <w:szCs w:val="18"/>
        </w:rPr>
        <w:t>PostgreSQL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using POSIX semaphores, the number of semaphores needed is the same as for System V, that is one semaphore per allowed connection (</w:t>
      </w:r>
      <w:hyperlink r:id="rId103" w:anchor="GUC-MAX-CONNECTIONS" w:history="1">
        <w:r w:rsidRPr="002C765E">
          <w:rPr>
            <w:rStyle w:val="a6"/>
            <w:rFonts w:ascii="Arial" w:hAnsi="Arial" w:cs="Arial"/>
            <w:b/>
            <w:bCs/>
            <w:color w:val="840032"/>
            <w:sz w:val="18"/>
            <w:szCs w:val="18"/>
          </w:rPr>
          <w:t>max_connections</w:t>
        </w:r>
      </w:hyperlink>
      <w:r w:rsidRPr="002C765E">
        <w:rPr>
          <w:rFonts w:ascii="Arial" w:hAnsi="Arial" w:cs="Arial"/>
          <w:color w:val="0D0A0B"/>
          <w:sz w:val="18"/>
          <w:szCs w:val="18"/>
        </w:rPr>
        <w:t>), allowed autovacuum worker process (</w:t>
      </w:r>
      <w:hyperlink r:id="rId104" w:anchor="GUC-AUTOVACUUM-MAX-WORKERS" w:history="1">
        <w:r w:rsidRPr="002C765E">
          <w:rPr>
            <w:rStyle w:val="a6"/>
            <w:rFonts w:ascii="Arial" w:hAnsi="Arial" w:cs="Arial"/>
            <w:b/>
            <w:bCs/>
            <w:color w:val="840032"/>
            <w:sz w:val="18"/>
            <w:szCs w:val="18"/>
          </w:rPr>
          <w:t>autovacuum_max_workers</w:t>
        </w:r>
      </w:hyperlink>
      <w:r w:rsidRPr="002C765E">
        <w:rPr>
          <w:rFonts w:ascii="Arial" w:hAnsi="Arial" w:cs="Arial"/>
          <w:color w:val="0D0A0B"/>
          <w:sz w:val="18"/>
          <w:szCs w:val="18"/>
        </w:rPr>
        <w:t>) and allowed background process (</w:t>
      </w:r>
      <w:hyperlink r:id="rId105" w:anchor="GUC-MAX-WORKER-PROCESSES" w:history="1">
        <w:r w:rsidRPr="002C765E">
          <w:rPr>
            <w:rStyle w:val="a6"/>
            <w:rFonts w:ascii="Arial" w:hAnsi="Arial" w:cs="Arial"/>
            <w:b/>
            <w:bCs/>
            <w:color w:val="840032"/>
            <w:sz w:val="18"/>
            <w:szCs w:val="18"/>
          </w:rPr>
          <w:t>max_worker_processes</w:t>
        </w:r>
      </w:hyperlink>
      <w:r w:rsidRPr="002C765E">
        <w:rPr>
          <w:rFonts w:ascii="Arial" w:hAnsi="Arial" w:cs="Arial"/>
          <w:color w:val="0D0A0B"/>
          <w:sz w:val="18"/>
          <w:szCs w:val="18"/>
        </w:rPr>
        <w:t>). On the platforms where this option is preferred, there is no specific kernel limit on the number of POSIX semaphores.</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AIX</w:t>
      </w:r>
      <w:bookmarkStart w:id="59" w:name="id-1.6.5.6.3.16.1.1.2"/>
      <w:bookmarkEnd w:id="5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At least as of version 5.1, it should not be necessary to do any special configuration for such parameters as </w:t>
      </w:r>
      <w:r w:rsidRPr="002C765E">
        <w:rPr>
          <w:rStyle w:val="HTML0"/>
          <w:rFonts w:ascii="Courier New" w:hAnsi="Courier New" w:cs="Courier New"/>
          <w:color w:val="0D0A0B"/>
          <w:sz w:val="18"/>
          <w:szCs w:val="18"/>
        </w:rPr>
        <w:t>SHMMAX</w:t>
      </w:r>
      <w:r w:rsidRPr="002C765E">
        <w:rPr>
          <w:rFonts w:ascii="Arial" w:hAnsi="Arial" w:cs="Arial"/>
          <w:color w:val="0D0A0B"/>
          <w:sz w:val="18"/>
          <w:szCs w:val="18"/>
        </w:rPr>
        <w:t>, as it appears this is configured to allow all memory to be used as shared memory. That is the sort of configuration commonly used for other databases such as </w:t>
      </w:r>
      <w:r w:rsidRPr="002C765E">
        <w:rPr>
          <w:rStyle w:val="application"/>
          <w:rFonts w:ascii="Arial" w:hAnsi="Arial" w:cs="Arial"/>
          <w:color w:val="0D0A0B"/>
          <w:sz w:val="18"/>
          <w:szCs w:val="18"/>
        </w:rPr>
        <w:t>DB/2</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It might, however, be necessary to modify the global </w:t>
      </w:r>
      <w:r w:rsidRPr="002C765E">
        <w:rPr>
          <w:rStyle w:val="HTML0"/>
          <w:rFonts w:ascii="Courier New" w:hAnsi="Courier New" w:cs="Courier New"/>
          <w:color w:val="0D0A0B"/>
          <w:sz w:val="18"/>
          <w:szCs w:val="18"/>
        </w:rPr>
        <w:t>ulimit</w:t>
      </w:r>
      <w:r w:rsidRPr="002C765E">
        <w:rPr>
          <w:rFonts w:ascii="Arial" w:hAnsi="Arial" w:cs="Arial"/>
          <w:color w:val="0D0A0B"/>
          <w:sz w:val="18"/>
          <w:szCs w:val="18"/>
        </w:rPr>
        <w:t> information in </w:t>
      </w:r>
      <w:r w:rsidRPr="002C765E">
        <w:rPr>
          <w:rStyle w:val="HTML0"/>
          <w:rFonts w:ascii="Courier New" w:hAnsi="Courier New" w:cs="Courier New"/>
          <w:color w:val="0D0A0B"/>
          <w:sz w:val="18"/>
          <w:szCs w:val="18"/>
        </w:rPr>
        <w:t>/etc/security/limits</w:t>
      </w:r>
      <w:r w:rsidRPr="002C765E">
        <w:rPr>
          <w:rFonts w:ascii="Arial" w:hAnsi="Arial" w:cs="Arial"/>
          <w:color w:val="0D0A0B"/>
          <w:sz w:val="18"/>
          <w:szCs w:val="18"/>
        </w:rPr>
        <w:t>, as the default hard limits for file sizes (</w:t>
      </w:r>
      <w:r w:rsidRPr="002C765E">
        <w:rPr>
          <w:rStyle w:val="HTML0"/>
          <w:rFonts w:ascii="Courier New" w:hAnsi="Courier New" w:cs="Courier New"/>
          <w:color w:val="0D0A0B"/>
          <w:sz w:val="18"/>
          <w:szCs w:val="18"/>
        </w:rPr>
        <w:t>fsize</w:t>
      </w:r>
      <w:r w:rsidRPr="002C765E">
        <w:rPr>
          <w:rFonts w:ascii="Arial" w:hAnsi="Arial" w:cs="Arial"/>
          <w:color w:val="0D0A0B"/>
          <w:sz w:val="18"/>
          <w:szCs w:val="18"/>
        </w:rPr>
        <w:t>) and numbers of files (</w:t>
      </w:r>
      <w:r w:rsidRPr="002C765E">
        <w:rPr>
          <w:rStyle w:val="HTML0"/>
          <w:rFonts w:ascii="Courier New" w:hAnsi="Courier New" w:cs="Courier New"/>
          <w:color w:val="0D0A0B"/>
          <w:sz w:val="18"/>
          <w:szCs w:val="18"/>
        </w:rPr>
        <w:t>nofiles</w:t>
      </w:r>
      <w:r w:rsidRPr="002C765E">
        <w:rPr>
          <w:rFonts w:ascii="Arial" w:hAnsi="Arial" w:cs="Arial"/>
          <w:color w:val="0D0A0B"/>
          <w:sz w:val="18"/>
          <w:szCs w:val="18"/>
        </w:rPr>
        <w:t>) might be too low.</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FreeBSD</w:t>
      </w:r>
      <w:bookmarkStart w:id="60" w:name="id-1.6.5.6.3.16.2.1.2"/>
      <w:bookmarkEnd w:id="6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IPC settings can be changed using the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loader</w:t>
      </w:r>
      <w:r w:rsidRPr="002C765E">
        <w:rPr>
          <w:rFonts w:ascii="Arial" w:hAnsi="Arial" w:cs="Arial"/>
          <w:color w:val="0D0A0B"/>
          <w:sz w:val="18"/>
          <w:szCs w:val="18"/>
        </w:rPr>
        <w:t> interfaces. The following parameters can be set using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sysctl kern.ipc.shmall=32768</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sysctl kern.ipc.shmmax=134217728</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make these settings persist over reboots, modify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These semaphore-related settings are read-only as far as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 is concerned, but can be set in </w:t>
      </w:r>
      <w:r w:rsidRPr="002C765E">
        <w:rPr>
          <w:rStyle w:val="HTML0"/>
          <w:rFonts w:ascii="Courier New" w:hAnsi="Courier New" w:cs="Courier New"/>
          <w:color w:val="0D0A0B"/>
          <w:sz w:val="18"/>
          <w:szCs w:val="18"/>
        </w:rPr>
        <w:t>/boot/loader.conf</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kern.ipc.semmni=256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kern.ipc.semmns=512</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After modifying that file, a reboot is required for the new settings to take effect.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might also want to configure your kernel to lock shared memory into RAM and prevent it from being paged out to swap. This can be accomplished using the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 setting </w:t>
      </w:r>
      <w:r w:rsidRPr="002C765E">
        <w:rPr>
          <w:rStyle w:val="HTML0"/>
          <w:rFonts w:ascii="Courier New" w:hAnsi="Courier New" w:cs="Courier New"/>
          <w:color w:val="0D0A0B"/>
          <w:sz w:val="18"/>
          <w:szCs w:val="18"/>
        </w:rPr>
        <w:t>kern.ipc.shm_use_phys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running in FreeBSD jails by enabling </w:t>
      </w:r>
      <w:r w:rsidRPr="002C765E">
        <w:rPr>
          <w:rStyle w:val="application"/>
          <w:rFonts w:ascii="Arial" w:hAnsi="Arial" w:cs="Arial"/>
          <w:color w:val="0D0A0B"/>
          <w:sz w:val="18"/>
          <w:szCs w:val="18"/>
        </w:rPr>
        <w:t>sysctl</w:t>
      </w:r>
      <w:r w:rsidRPr="002C765E">
        <w:rPr>
          <w:rFonts w:ascii="Arial" w:hAnsi="Arial" w:cs="Arial"/>
          <w:color w:val="0D0A0B"/>
          <w:sz w:val="18"/>
          <w:szCs w:val="18"/>
        </w:rPr>
        <w:t>'s </w:t>
      </w:r>
      <w:r w:rsidRPr="002C765E">
        <w:rPr>
          <w:rStyle w:val="HTML0"/>
          <w:rFonts w:ascii="Courier New" w:hAnsi="Courier New" w:cs="Courier New"/>
          <w:color w:val="0D0A0B"/>
          <w:sz w:val="18"/>
          <w:szCs w:val="18"/>
        </w:rPr>
        <w:t>security.jail.sysvipc_allowed</w:t>
      </w:r>
      <w:r w:rsidRPr="002C765E">
        <w:rPr>
          <w:rFonts w:ascii="Arial" w:hAnsi="Arial" w:cs="Arial"/>
          <w:color w:val="0D0A0B"/>
          <w:sz w:val="18"/>
          <w:szCs w:val="18"/>
        </w:rPr>
        <w:t>, </w:t>
      </w:r>
      <w:r w:rsidRPr="002C765E">
        <w:rPr>
          <w:rStyle w:val="application"/>
          <w:rFonts w:ascii="Arial" w:hAnsi="Arial" w:cs="Arial"/>
          <w:color w:val="0D0A0B"/>
          <w:sz w:val="18"/>
          <w:szCs w:val="18"/>
        </w:rPr>
        <w:t>postmaster</w:t>
      </w:r>
      <w:r w:rsidRPr="002C765E">
        <w:rPr>
          <w:rFonts w:ascii="Arial" w:hAnsi="Arial" w:cs="Arial"/>
          <w:color w:val="0D0A0B"/>
          <w:sz w:val="18"/>
          <w:szCs w:val="18"/>
        </w:rPr>
        <w:t xml:space="preserve">s running in different jails should be run by different operating system users. This improves security because it prevents </w:t>
      </w:r>
      <w:r w:rsidRPr="002C765E">
        <w:rPr>
          <w:rFonts w:ascii="Arial" w:hAnsi="Arial" w:cs="Arial"/>
          <w:color w:val="0D0A0B"/>
          <w:sz w:val="18"/>
          <w:szCs w:val="18"/>
        </w:rPr>
        <w:lastRenderedPageBreak/>
        <w:t>non-root users from interfering with shared memory or semaphores in different jails, and it allows the PostgreSQL IPC cleanup code to function properly. (In FreeBSD 6.0 and later the IPC cleanup code does not properly detect processes in other jails, preventing the running of postmasters on the same port in different jails.)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systemitem"/>
          <w:rFonts w:ascii="Arial" w:hAnsi="Arial" w:cs="Arial"/>
          <w:color w:val="0D0A0B"/>
          <w:sz w:val="18"/>
          <w:szCs w:val="18"/>
        </w:rPr>
        <w:t>FreeBSD</w:t>
      </w:r>
      <w:r w:rsidRPr="002C765E">
        <w:rPr>
          <w:rFonts w:ascii="Arial" w:hAnsi="Arial" w:cs="Arial"/>
          <w:color w:val="0D0A0B"/>
          <w:sz w:val="18"/>
          <w:szCs w:val="18"/>
        </w:rPr>
        <w:t> versions before 4.0 work like old </w:t>
      </w:r>
      <w:r w:rsidRPr="002C765E">
        <w:rPr>
          <w:rStyle w:val="systemitem"/>
          <w:rFonts w:ascii="Arial" w:hAnsi="Arial" w:cs="Arial"/>
          <w:color w:val="0D0A0B"/>
          <w:sz w:val="18"/>
          <w:szCs w:val="18"/>
        </w:rPr>
        <w:t>OpenBSD</w:t>
      </w:r>
      <w:r w:rsidRPr="002C765E">
        <w:rPr>
          <w:rFonts w:ascii="Arial" w:hAnsi="Arial" w:cs="Arial"/>
          <w:color w:val="0D0A0B"/>
          <w:sz w:val="18"/>
          <w:szCs w:val="18"/>
        </w:rPr>
        <w:t> (see below).</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NetBSD</w:t>
      </w:r>
      <w:bookmarkStart w:id="61" w:name="id-1.6.5.6.3.16.3.1.2"/>
      <w:bookmarkEnd w:id="6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w:t>
      </w:r>
      <w:r w:rsidRPr="002C765E">
        <w:rPr>
          <w:rStyle w:val="systemitem"/>
          <w:rFonts w:ascii="Arial" w:hAnsi="Arial" w:cs="Arial"/>
          <w:color w:val="0D0A0B"/>
          <w:sz w:val="18"/>
          <w:szCs w:val="18"/>
        </w:rPr>
        <w:t>NetBSD</w:t>
      </w:r>
      <w:r w:rsidRPr="002C765E">
        <w:rPr>
          <w:rFonts w:ascii="Arial" w:hAnsi="Arial" w:cs="Arial"/>
          <w:color w:val="0D0A0B"/>
          <w:sz w:val="18"/>
          <w:szCs w:val="18"/>
        </w:rPr>
        <w:t> 5.0 and later, IPC parameters can be adjusted using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sysctl -w kern.ipc.semmni=100</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make these settings persist over reboots, modify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will usually want to increase </w:t>
      </w:r>
      <w:r w:rsidRPr="002C765E">
        <w:rPr>
          <w:rStyle w:val="HTML0"/>
          <w:rFonts w:ascii="Courier New" w:hAnsi="Courier New" w:cs="Courier New"/>
          <w:color w:val="0D0A0B"/>
          <w:sz w:val="18"/>
          <w:szCs w:val="18"/>
        </w:rPr>
        <w:t>kern.ipc.semmni</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kern.ipc.semmns</w:t>
      </w:r>
      <w:r w:rsidRPr="002C765E">
        <w:rPr>
          <w:rFonts w:ascii="Arial" w:hAnsi="Arial" w:cs="Arial"/>
          <w:color w:val="0D0A0B"/>
          <w:sz w:val="18"/>
          <w:szCs w:val="18"/>
        </w:rPr>
        <w:t>, as </w:t>
      </w:r>
      <w:r w:rsidRPr="002C765E">
        <w:rPr>
          <w:rStyle w:val="systemitem"/>
          <w:rFonts w:ascii="Arial" w:hAnsi="Arial" w:cs="Arial"/>
          <w:color w:val="0D0A0B"/>
          <w:sz w:val="18"/>
          <w:szCs w:val="18"/>
        </w:rPr>
        <w:t>NetBSD</w:t>
      </w:r>
      <w:r w:rsidRPr="002C765E">
        <w:rPr>
          <w:rFonts w:ascii="Arial" w:hAnsi="Arial" w:cs="Arial"/>
          <w:color w:val="0D0A0B"/>
          <w:sz w:val="18"/>
          <w:szCs w:val="18"/>
        </w:rPr>
        <w:t>'s default settings for these are uncomfortably small.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might also want to configure your kernel to lock shared memory into RAM and prevent it from being paged out to swap. This can be accomplished using the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 setting </w:t>
      </w:r>
      <w:r w:rsidRPr="002C765E">
        <w:rPr>
          <w:rStyle w:val="HTML0"/>
          <w:rFonts w:ascii="Courier New" w:hAnsi="Courier New" w:cs="Courier New"/>
          <w:color w:val="0D0A0B"/>
          <w:sz w:val="18"/>
          <w:szCs w:val="18"/>
        </w:rPr>
        <w:t>kern.ipc.shm_use_phys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systemitem"/>
          <w:rFonts w:ascii="Arial" w:hAnsi="Arial" w:cs="Arial"/>
          <w:color w:val="0D0A0B"/>
          <w:sz w:val="18"/>
          <w:szCs w:val="18"/>
        </w:rPr>
        <w:t>NetBSD</w:t>
      </w:r>
      <w:r w:rsidRPr="002C765E">
        <w:rPr>
          <w:rFonts w:ascii="Arial" w:hAnsi="Arial" w:cs="Arial"/>
          <w:color w:val="0D0A0B"/>
          <w:sz w:val="18"/>
          <w:szCs w:val="18"/>
        </w:rPr>
        <w:t> versions before 5.0 work like old </w:t>
      </w:r>
      <w:r w:rsidRPr="002C765E">
        <w:rPr>
          <w:rStyle w:val="systemitem"/>
          <w:rFonts w:ascii="Arial" w:hAnsi="Arial" w:cs="Arial"/>
          <w:color w:val="0D0A0B"/>
          <w:sz w:val="18"/>
          <w:szCs w:val="18"/>
        </w:rPr>
        <w:t>OpenBSD</w:t>
      </w:r>
      <w:r w:rsidRPr="002C765E">
        <w:rPr>
          <w:rFonts w:ascii="Arial" w:hAnsi="Arial" w:cs="Arial"/>
          <w:color w:val="0D0A0B"/>
          <w:sz w:val="18"/>
          <w:szCs w:val="18"/>
        </w:rPr>
        <w:t> (see below), except that kernel parameters should be set with the keyword </w:t>
      </w:r>
      <w:r w:rsidRPr="002C765E">
        <w:rPr>
          <w:rStyle w:val="HTML0"/>
          <w:rFonts w:ascii="Courier New" w:hAnsi="Courier New" w:cs="Courier New"/>
          <w:color w:val="0D0A0B"/>
          <w:sz w:val="18"/>
          <w:szCs w:val="18"/>
        </w:rPr>
        <w:t>options</w:t>
      </w:r>
      <w:r w:rsidRPr="002C765E">
        <w:rPr>
          <w:rFonts w:ascii="Arial" w:hAnsi="Arial" w:cs="Arial"/>
          <w:color w:val="0D0A0B"/>
          <w:sz w:val="18"/>
          <w:szCs w:val="18"/>
        </w:rPr>
        <w:t> not </w:t>
      </w:r>
      <w:r w:rsidRPr="002C765E">
        <w:rPr>
          <w:rStyle w:val="HTML0"/>
          <w:rFonts w:ascii="Courier New" w:hAnsi="Courier New" w:cs="Courier New"/>
          <w:color w:val="0D0A0B"/>
          <w:sz w:val="18"/>
          <w:szCs w:val="18"/>
        </w:rPr>
        <w:t>option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OpenBSD</w:t>
      </w:r>
      <w:bookmarkStart w:id="62" w:name="id-1.6.5.6.3.16.4.1.2"/>
      <w:bookmarkEnd w:id="6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w:t>
      </w:r>
      <w:r w:rsidRPr="002C765E">
        <w:rPr>
          <w:rStyle w:val="systemitem"/>
          <w:rFonts w:ascii="Arial" w:hAnsi="Arial" w:cs="Arial"/>
          <w:color w:val="0D0A0B"/>
          <w:sz w:val="18"/>
          <w:szCs w:val="18"/>
        </w:rPr>
        <w:t>OpenBSD</w:t>
      </w:r>
      <w:r w:rsidRPr="002C765E">
        <w:rPr>
          <w:rFonts w:ascii="Arial" w:hAnsi="Arial" w:cs="Arial"/>
          <w:color w:val="0D0A0B"/>
          <w:sz w:val="18"/>
          <w:szCs w:val="18"/>
        </w:rPr>
        <w:t> 3.3 and later, IPC parameters can be adjusted using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sysctl kern.seminfo.semmni=100</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make these settings persist over reboots, modify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will usually want to increase </w:t>
      </w:r>
      <w:r w:rsidRPr="002C765E">
        <w:rPr>
          <w:rStyle w:val="HTML0"/>
          <w:rFonts w:ascii="Courier New" w:hAnsi="Courier New" w:cs="Courier New"/>
          <w:color w:val="0D0A0B"/>
          <w:sz w:val="18"/>
          <w:szCs w:val="18"/>
        </w:rPr>
        <w:t>kern.seminfo.semmni</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kern.seminfo.semmns</w:t>
      </w:r>
      <w:r w:rsidRPr="002C765E">
        <w:rPr>
          <w:rFonts w:ascii="Arial" w:hAnsi="Arial" w:cs="Arial"/>
          <w:color w:val="0D0A0B"/>
          <w:sz w:val="18"/>
          <w:szCs w:val="18"/>
        </w:rPr>
        <w:t>, as </w:t>
      </w:r>
      <w:r w:rsidRPr="002C765E">
        <w:rPr>
          <w:rStyle w:val="systemitem"/>
          <w:rFonts w:ascii="Arial" w:hAnsi="Arial" w:cs="Arial"/>
          <w:color w:val="0D0A0B"/>
          <w:sz w:val="18"/>
          <w:szCs w:val="18"/>
        </w:rPr>
        <w:t>OpenBSD</w:t>
      </w:r>
      <w:r w:rsidRPr="002C765E">
        <w:rPr>
          <w:rFonts w:ascii="Arial" w:hAnsi="Arial" w:cs="Arial"/>
          <w:color w:val="0D0A0B"/>
          <w:sz w:val="18"/>
          <w:szCs w:val="18"/>
        </w:rPr>
        <w:t>'s default settings for these are uncomfortably small.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older </w:t>
      </w:r>
      <w:r w:rsidRPr="002C765E">
        <w:rPr>
          <w:rStyle w:val="systemitem"/>
          <w:rFonts w:ascii="Arial" w:hAnsi="Arial" w:cs="Arial"/>
          <w:color w:val="0D0A0B"/>
          <w:sz w:val="18"/>
          <w:szCs w:val="18"/>
        </w:rPr>
        <w:t>OpenBSD</w:t>
      </w:r>
      <w:r w:rsidRPr="002C765E">
        <w:rPr>
          <w:rFonts w:ascii="Arial" w:hAnsi="Arial" w:cs="Arial"/>
          <w:color w:val="0D0A0B"/>
          <w:sz w:val="18"/>
          <w:szCs w:val="18"/>
        </w:rPr>
        <w:t> versions, you will need to build a custom kernel to change the IPC parameters. Make sure that the options </w:t>
      </w:r>
      <w:r w:rsidRPr="002C765E">
        <w:rPr>
          <w:rStyle w:val="HTML0"/>
          <w:rFonts w:ascii="Courier New" w:hAnsi="Courier New" w:cs="Courier New"/>
          <w:color w:val="0D0A0B"/>
          <w:sz w:val="18"/>
          <w:szCs w:val="18"/>
        </w:rPr>
        <w:t>SYSVSHM</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SYSVSEM</w:t>
      </w:r>
      <w:r w:rsidRPr="002C765E">
        <w:rPr>
          <w:rFonts w:ascii="Arial" w:hAnsi="Arial" w:cs="Arial"/>
          <w:color w:val="0D0A0B"/>
          <w:sz w:val="18"/>
          <w:szCs w:val="18"/>
        </w:rPr>
        <w:t> are enabled, too. (They are by default.) The following shows an example of how to set the various parameters in the kernel configuration file: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option        SYSVSHM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option        SHMMAXPGS=4096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option        SHMSEG=256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option        SYSVSEM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option        SEMMNI=256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option        SEMMNS=512</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option        SEMMNU=256</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HP-UX</w:t>
      </w:r>
      <w:bookmarkStart w:id="63" w:name="id-1.6.5.6.3.16.5.1.2"/>
      <w:bookmarkEnd w:id="6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settings tend to suffice for normal installations. On </w:t>
      </w:r>
      <w:r w:rsidRPr="002C765E">
        <w:rPr>
          <w:rStyle w:val="productname"/>
          <w:rFonts w:ascii="Arial" w:hAnsi="Arial" w:cs="Arial"/>
          <w:color w:val="0D0A0B"/>
          <w:sz w:val="18"/>
          <w:szCs w:val="18"/>
        </w:rPr>
        <w:t>HP-UX</w:t>
      </w:r>
      <w:r w:rsidRPr="002C765E">
        <w:rPr>
          <w:rFonts w:ascii="Arial" w:hAnsi="Arial" w:cs="Arial"/>
          <w:color w:val="0D0A0B"/>
          <w:sz w:val="18"/>
          <w:szCs w:val="18"/>
        </w:rPr>
        <w:t> 10, the factory default for </w:t>
      </w:r>
      <w:r w:rsidRPr="002C765E">
        <w:rPr>
          <w:rStyle w:val="HTML0"/>
          <w:rFonts w:ascii="Courier New" w:hAnsi="Courier New" w:cs="Courier New"/>
          <w:color w:val="0D0A0B"/>
          <w:sz w:val="18"/>
          <w:szCs w:val="18"/>
        </w:rPr>
        <w:t>SEMMNS</w:t>
      </w:r>
      <w:r w:rsidRPr="002C765E">
        <w:rPr>
          <w:rFonts w:ascii="Arial" w:hAnsi="Arial" w:cs="Arial"/>
          <w:color w:val="0D0A0B"/>
          <w:sz w:val="18"/>
          <w:szCs w:val="18"/>
        </w:rPr>
        <w:t> is 128, which might be too low for larger database sites.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1"/>
          <w:rFonts w:ascii="Arial" w:hAnsi="Arial" w:cs="Arial"/>
          <w:color w:val="0D0A0B"/>
          <w:sz w:val="18"/>
          <w:szCs w:val="18"/>
        </w:rPr>
        <w:t>IPC</w:t>
      </w:r>
      <w:r w:rsidRPr="002C765E">
        <w:rPr>
          <w:rFonts w:ascii="Arial" w:hAnsi="Arial" w:cs="Arial"/>
          <w:color w:val="0D0A0B"/>
          <w:sz w:val="18"/>
          <w:szCs w:val="18"/>
        </w:rPr>
        <w:t> parameters can be set in the </w:t>
      </w:r>
      <w:r w:rsidRPr="002C765E">
        <w:rPr>
          <w:rStyle w:val="application"/>
          <w:rFonts w:ascii="Arial" w:hAnsi="Arial" w:cs="Arial"/>
          <w:color w:val="0D0A0B"/>
          <w:sz w:val="18"/>
          <w:szCs w:val="18"/>
        </w:rPr>
        <w:t>System Administration Manager</w:t>
      </w:r>
      <w:r w:rsidRPr="002C765E">
        <w:rPr>
          <w:rFonts w:ascii="Arial" w:hAnsi="Arial" w:cs="Arial"/>
          <w:color w:val="0D0A0B"/>
          <w:sz w:val="18"/>
          <w:szCs w:val="18"/>
        </w:rPr>
        <w:t> (</w:t>
      </w:r>
      <w:r w:rsidRPr="002C765E">
        <w:rPr>
          <w:rStyle w:val="HTML1"/>
          <w:rFonts w:ascii="Arial" w:hAnsi="Arial" w:cs="Arial"/>
          <w:color w:val="0D0A0B"/>
          <w:sz w:val="18"/>
          <w:szCs w:val="18"/>
        </w:rPr>
        <w:t>SAM</w:t>
      </w:r>
      <w:r w:rsidRPr="002C765E">
        <w:rPr>
          <w:rFonts w:ascii="Arial" w:hAnsi="Arial" w:cs="Arial"/>
          <w:color w:val="0D0A0B"/>
          <w:sz w:val="18"/>
          <w:szCs w:val="18"/>
        </w:rPr>
        <w:t>) under </w:t>
      </w:r>
      <w:r w:rsidRPr="002C765E">
        <w:rPr>
          <w:rStyle w:val="guimenu"/>
          <w:rFonts w:ascii="Arial" w:hAnsi="Arial" w:cs="Arial"/>
          <w:color w:val="0D0A0B"/>
          <w:sz w:val="18"/>
          <w:szCs w:val="18"/>
        </w:rPr>
        <w:t>Kernel Configuration</w:t>
      </w:r>
      <w:r w:rsidRPr="002C765E">
        <w:rPr>
          <w:rFonts w:ascii="Arial" w:hAnsi="Arial" w:cs="Arial"/>
          <w:color w:val="0D0A0B"/>
          <w:sz w:val="18"/>
          <w:szCs w:val="18"/>
        </w:rPr>
        <w:t> → </w:t>
      </w:r>
      <w:r w:rsidRPr="002C765E">
        <w:rPr>
          <w:rStyle w:val="guimenuitem"/>
          <w:rFonts w:ascii="Arial" w:hAnsi="Arial" w:cs="Arial"/>
          <w:color w:val="0D0A0B"/>
          <w:sz w:val="18"/>
          <w:szCs w:val="18"/>
        </w:rPr>
        <w:t>Configurable Parameters</w:t>
      </w:r>
      <w:r w:rsidRPr="002C765E">
        <w:rPr>
          <w:rFonts w:ascii="Arial" w:hAnsi="Arial" w:cs="Arial"/>
          <w:color w:val="0D0A0B"/>
          <w:sz w:val="18"/>
          <w:szCs w:val="18"/>
        </w:rPr>
        <w:t>. Choose </w:t>
      </w:r>
      <w:r w:rsidRPr="002C765E">
        <w:rPr>
          <w:rStyle w:val="guibutton"/>
          <w:rFonts w:ascii="Arial" w:hAnsi="Arial" w:cs="Arial"/>
          <w:color w:val="0D0A0B"/>
          <w:sz w:val="18"/>
          <w:szCs w:val="18"/>
        </w:rPr>
        <w:t>Create A New Kernel</w:t>
      </w:r>
      <w:r w:rsidRPr="002C765E">
        <w:rPr>
          <w:rFonts w:ascii="Arial" w:hAnsi="Arial" w:cs="Arial"/>
          <w:color w:val="0D0A0B"/>
          <w:sz w:val="18"/>
          <w:szCs w:val="18"/>
        </w:rPr>
        <w:t> when you're done.</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Linux</w:t>
      </w:r>
      <w:bookmarkStart w:id="64" w:name="id-1.6.5.6.3.16.6.1.2"/>
      <w:bookmarkEnd w:id="6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maximum segment size is 32 MB, and the default maximum total size is 2097152 pages. A page is almost always 4096 bytes except in unusual kernel configurations with </w:t>
      </w:r>
      <w:r w:rsidRPr="002C765E">
        <w:rPr>
          <w:rStyle w:val="quote"/>
          <w:rFonts w:ascii="Arial" w:hAnsi="Arial" w:cs="Arial"/>
          <w:color w:val="0D0A0B"/>
          <w:sz w:val="18"/>
          <w:szCs w:val="18"/>
        </w:rPr>
        <w:t>“huge pages”</w:t>
      </w:r>
      <w:r w:rsidRPr="002C765E">
        <w:rPr>
          <w:rFonts w:ascii="Arial" w:hAnsi="Arial" w:cs="Arial"/>
          <w:color w:val="0D0A0B"/>
          <w:sz w:val="18"/>
          <w:szCs w:val="18"/>
        </w:rPr>
        <w:t> (use </w:t>
      </w:r>
      <w:r w:rsidRPr="002C765E">
        <w:rPr>
          <w:rStyle w:val="HTML0"/>
          <w:rFonts w:ascii="Courier New" w:hAnsi="Courier New" w:cs="Courier New"/>
          <w:color w:val="0D0A0B"/>
          <w:sz w:val="18"/>
          <w:szCs w:val="18"/>
        </w:rPr>
        <w:t>getconf PAGE_SIZE</w:t>
      </w:r>
      <w:r w:rsidRPr="002C765E">
        <w:rPr>
          <w:rFonts w:ascii="Arial" w:hAnsi="Arial" w:cs="Arial"/>
          <w:color w:val="0D0A0B"/>
          <w:sz w:val="18"/>
          <w:szCs w:val="18"/>
        </w:rPr>
        <w:t> to verify).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The shared memory size settings can be changed via the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 interface. For example, to allow 16 GB:</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sysctl -w kernel.shmmax=17179869184</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sysctl -w kernel.shmall=4194304</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addition these settings can be preserved between reboots in the file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 Doing that is highly recommended.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Ancient distributions might not have the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 program, but equivalent changes can be made by manipulating the </w:t>
      </w:r>
      <w:r w:rsidRPr="002C765E">
        <w:rPr>
          <w:rStyle w:val="HTML0"/>
          <w:rFonts w:ascii="Courier New" w:hAnsi="Courier New" w:cs="Courier New"/>
          <w:color w:val="0D0A0B"/>
          <w:sz w:val="18"/>
          <w:szCs w:val="18"/>
        </w:rPr>
        <w:t>/proc</w:t>
      </w:r>
      <w:r w:rsidRPr="002C765E">
        <w:rPr>
          <w:rFonts w:ascii="Arial" w:hAnsi="Arial" w:cs="Arial"/>
          <w:color w:val="0D0A0B"/>
          <w:sz w:val="18"/>
          <w:szCs w:val="18"/>
        </w:rPr>
        <w:t> file system: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echo 17179869184 &gt;/proc/sys/kernel/shmmax</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w:t>
      </w: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echo 4194304 &gt;/proc/sys/kernel/shmall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remaining defaults are quite generously sized, and usually do not require changes.</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macOS</w:t>
      </w:r>
      <w:bookmarkStart w:id="65" w:name="id-1.6.5.6.3.16.7.1.2"/>
      <w:bookmarkEnd w:id="6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recommended method for configuring shared memory in macOS is to create a file named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 containing variable assignments such as: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kern.sysv.shmmax=4194304</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kern.sysv.shmmin=1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kern.sysv.shmmni=32</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kern.sysv.shmseg=8</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kern.sysv.shmall=1024</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in some macOS versions, </w:t>
      </w:r>
      <w:r w:rsidRPr="002C765E">
        <w:rPr>
          <w:rStyle w:val="a7"/>
          <w:rFonts w:ascii="Arial" w:hAnsi="Arial" w:cs="Arial"/>
          <w:color w:val="0D0A0B"/>
          <w:sz w:val="18"/>
          <w:szCs w:val="18"/>
        </w:rPr>
        <w:t>all five</w:t>
      </w:r>
      <w:r w:rsidRPr="002C765E">
        <w:rPr>
          <w:rFonts w:ascii="Arial" w:hAnsi="Arial" w:cs="Arial"/>
          <w:color w:val="0D0A0B"/>
          <w:sz w:val="18"/>
          <w:szCs w:val="18"/>
        </w:rPr>
        <w:t> shared-memory parameters must be set in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 else the values will be ignored.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Beware that recent releases of macOS ignore attempts to set </w:t>
      </w:r>
      <w:r w:rsidRPr="002C765E">
        <w:rPr>
          <w:rStyle w:val="HTML0"/>
          <w:rFonts w:ascii="Courier New" w:hAnsi="Courier New" w:cs="Courier New"/>
          <w:color w:val="0D0A0B"/>
          <w:sz w:val="18"/>
          <w:szCs w:val="18"/>
        </w:rPr>
        <w:t>SHMMAX</w:t>
      </w:r>
      <w:r w:rsidRPr="002C765E">
        <w:rPr>
          <w:rFonts w:ascii="Arial" w:hAnsi="Arial" w:cs="Arial"/>
          <w:color w:val="0D0A0B"/>
          <w:sz w:val="18"/>
          <w:szCs w:val="18"/>
        </w:rPr>
        <w:t> to a value that isn't an exact multiple of 4096.</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SHMALL</w:t>
      </w:r>
      <w:r w:rsidRPr="002C765E">
        <w:rPr>
          <w:rFonts w:ascii="Arial" w:hAnsi="Arial" w:cs="Arial"/>
          <w:color w:val="0D0A0B"/>
          <w:sz w:val="18"/>
          <w:szCs w:val="18"/>
        </w:rPr>
        <w:t> is measured in 4 kB pages on this platform.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older macOS versions, you will need to reboot to have changes in the shared memory parameters take effect. As of 10.5 it is possible to change all but </w:t>
      </w:r>
      <w:r w:rsidRPr="002C765E">
        <w:rPr>
          <w:rStyle w:val="HTML0"/>
          <w:rFonts w:ascii="Courier New" w:hAnsi="Courier New" w:cs="Courier New"/>
          <w:color w:val="0D0A0B"/>
          <w:sz w:val="18"/>
          <w:szCs w:val="18"/>
        </w:rPr>
        <w:t>SHMMNI</w:t>
      </w:r>
      <w:r w:rsidRPr="002C765E">
        <w:rPr>
          <w:rFonts w:ascii="Arial" w:hAnsi="Arial" w:cs="Arial"/>
          <w:color w:val="0D0A0B"/>
          <w:sz w:val="18"/>
          <w:szCs w:val="18"/>
        </w:rPr>
        <w:t> on the fly, using </w:t>
      </w:r>
      <w:r w:rsidRPr="002C765E">
        <w:rPr>
          <w:rStyle w:val="application"/>
          <w:rFonts w:ascii="Arial" w:hAnsi="Arial" w:cs="Arial"/>
          <w:color w:val="0D0A0B"/>
          <w:sz w:val="18"/>
          <w:szCs w:val="18"/>
        </w:rPr>
        <w:t>sysctl</w:t>
      </w:r>
      <w:r w:rsidRPr="002C765E">
        <w:rPr>
          <w:rFonts w:ascii="Arial" w:hAnsi="Arial" w:cs="Arial"/>
          <w:color w:val="0D0A0B"/>
          <w:sz w:val="18"/>
          <w:szCs w:val="18"/>
        </w:rPr>
        <w:t>. But it's still best to set up your preferred values via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 so that the values will be kept across reboots.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file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 is only honored in macOS 10.3.9 and later. If you are running a previous 10.3.x release, you must edit the file </w:t>
      </w:r>
      <w:r w:rsidRPr="002C765E">
        <w:rPr>
          <w:rStyle w:val="HTML0"/>
          <w:rFonts w:ascii="Courier New" w:hAnsi="Courier New" w:cs="Courier New"/>
          <w:color w:val="0D0A0B"/>
          <w:sz w:val="18"/>
          <w:szCs w:val="18"/>
        </w:rPr>
        <w:t>/etc/rc</w:t>
      </w:r>
      <w:r w:rsidRPr="002C765E">
        <w:rPr>
          <w:rFonts w:ascii="Arial" w:hAnsi="Arial" w:cs="Arial"/>
          <w:color w:val="0D0A0B"/>
          <w:sz w:val="18"/>
          <w:szCs w:val="18"/>
        </w:rPr>
        <w:t> and change the values in the following commands: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sysctl -w kern.sysv.shmmax</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sysctl -w kern.sysv.shmmin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sysctl -w kern.sysv.shmmni</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sysctl -w kern.sysv.shmseg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sysctl -w kern.sysv.shmall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w:t>
      </w:r>
      <w:r w:rsidRPr="002C765E">
        <w:rPr>
          <w:rStyle w:val="HTML0"/>
          <w:rFonts w:ascii="Courier New" w:hAnsi="Courier New" w:cs="Courier New"/>
          <w:color w:val="0D0A0B"/>
          <w:sz w:val="18"/>
          <w:szCs w:val="18"/>
        </w:rPr>
        <w:t>/etc/rc</w:t>
      </w:r>
      <w:r w:rsidRPr="002C765E">
        <w:rPr>
          <w:rFonts w:ascii="Arial" w:hAnsi="Arial" w:cs="Arial"/>
          <w:color w:val="0D0A0B"/>
          <w:sz w:val="18"/>
          <w:szCs w:val="18"/>
        </w:rPr>
        <w:t> is usually overwritten by macOS system updates, so you should expect to have to redo these edits after each update.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macOS 10.2 and earlier, instead edit these commands in the file </w:t>
      </w:r>
      <w:r w:rsidRPr="002C765E">
        <w:rPr>
          <w:rStyle w:val="HTML0"/>
          <w:rFonts w:ascii="Courier New" w:hAnsi="Courier New" w:cs="Courier New"/>
          <w:color w:val="0D0A0B"/>
          <w:sz w:val="18"/>
          <w:szCs w:val="18"/>
        </w:rPr>
        <w:t>/System/Library/StartupItems/SystemTuning/SystemTuning</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Solaris</w:t>
      </w:r>
      <w:r w:rsidRPr="002C765E">
        <w:rPr>
          <w:rStyle w:val="term"/>
          <w:rFonts w:ascii="Courier New" w:hAnsi="Courier New" w:cs="Courier New"/>
          <w:color w:val="0D0A0B"/>
          <w:sz w:val="18"/>
          <w:szCs w:val="18"/>
        </w:rPr>
        <w:t> 2.6 to 2.9 (Solaris 6 to Solaris 9)</w:t>
      </w:r>
      <w:bookmarkStart w:id="66" w:name="id-1.6.5.6.3.16.8.1.2"/>
      <w:bookmarkEnd w:id="6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relevant settings can be changed in </w:t>
      </w:r>
      <w:r w:rsidRPr="002C765E">
        <w:rPr>
          <w:rStyle w:val="HTML0"/>
          <w:rFonts w:ascii="Courier New" w:hAnsi="Courier New" w:cs="Courier New"/>
          <w:color w:val="0D0A0B"/>
          <w:sz w:val="18"/>
          <w:szCs w:val="18"/>
        </w:rPr>
        <w:t>/etc/system</w:t>
      </w:r>
      <w:r w:rsidRPr="002C765E">
        <w:rPr>
          <w:rFonts w:ascii="Arial" w:hAnsi="Arial" w:cs="Arial"/>
          <w:color w:val="0D0A0B"/>
          <w:sz w:val="18"/>
          <w:szCs w:val="18"/>
        </w:rPr>
        <w:t>,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shmsys:shminfo_shmmax=0x2000000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shmsys:shminfo_shmmin=1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lastRenderedPageBreak/>
        <w:t>set shmsys:shminfo_shmmni=256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shmsys:shminfo_shmseg=256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semsys:seminfo_semmap=256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semsys:seminfo_semmni=512</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semsys:seminfo_semmns=512</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semsys:seminfo_semmsl=32</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need to reboot for the changes to take effect. See also </w:t>
      </w:r>
      <w:hyperlink r:id="rId106" w:tgtFrame="_top" w:history="1">
        <w:r w:rsidRPr="002C765E">
          <w:rPr>
            <w:rStyle w:val="a6"/>
            <w:rFonts w:ascii="Arial" w:hAnsi="Arial" w:cs="Arial"/>
            <w:b/>
            <w:bCs/>
            <w:color w:val="840032"/>
            <w:sz w:val="18"/>
            <w:szCs w:val="18"/>
          </w:rPr>
          <w:t>http://sunsite.uakom.sk/sunworldonline/swol-09-1997/swol-09-insidesolaris.html</w:t>
        </w:r>
      </w:hyperlink>
      <w:r w:rsidRPr="002C765E">
        <w:rPr>
          <w:rFonts w:ascii="Arial" w:hAnsi="Arial" w:cs="Arial"/>
          <w:color w:val="0D0A0B"/>
          <w:sz w:val="18"/>
          <w:szCs w:val="18"/>
        </w:rPr>
        <w:t> for information on shared memory under older versions of Solaris.</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Solaris</w:t>
      </w:r>
      <w:r w:rsidRPr="002C765E">
        <w:rPr>
          <w:rStyle w:val="term"/>
          <w:rFonts w:ascii="Courier New" w:hAnsi="Courier New" w:cs="Courier New"/>
          <w:color w:val="0D0A0B"/>
          <w:sz w:val="18"/>
          <w:szCs w:val="18"/>
        </w:rPr>
        <w:t> 2.10 (Solaris 10) and later</w:t>
      </w:r>
      <w:r w:rsidRPr="002C765E">
        <w:rPr>
          <w:rFonts w:ascii="Courier New" w:hAnsi="Courier New" w:cs="Courier New"/>
          <w:color w:val="0D0A0B"/>
          <w:sz w:val="18"/>
          <w:szCs w:val="18"/>
        </w:rPr>
        <w:br/>
      </w:r>
      <w:r w:rsidRPr="002C765E">
        <w:rPr>
          <w:rStyle w:val="systemitem"/>
          <w:rFonts w:ascii="Courier New" w:hAnsi="Courier New" w:cs="Courier New"/>
          <w:color w:val="0D0A0B"/>
          <w:sz w:val="18"/>
          <w:szCs w:val="18"/>
        </w:rPr>
        <w:t>OpenSolaris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Solaris 10 and later, and OpenSolaris, the default shared memory and semaphore settings are good enough for most </w:t>
      </w:r>
      <w:r w:rsidRPr="002C765E">
        <w:rPr>
          <w:rStyle w:val="productname"/>
          <w:rFonts w:ascii="Arial" w:hAnsi="Arial" w:cs="Arial"/>
          <w:color w:val="0D0A0B"/>
          <w:sz w:val="18"/>
          <w:szCs w:val="18"/>
        </w:rPr>
        <w:t>PostgreSQL</w:t>
      </w:r>
      <w:r w:rsidRPr="002C765E">
        <w:rPr>
          <w:rFonts w:ascii="Arial" w:hAnsi="Arial" w:cs="Arial"/>
          <w:color w:val="0D0A0B"/>
          <w:sz w:val="18"/>
          <w:szCs w:val="18"/>
        </w:rPr>
        <w:t> applications. Solaris now defaults to a </w:t>
      </w:r>
      <w:r w:rsidRPr="002C765E">
        <w:rPr>
          <w:rStyle w:val="HTML0"/>
          <w:rFonts w:ascii="Courier New" w:hAnsi="Courier New" w:cs="Courier New"/>
          <w:color w:val="0D0A0B"/>
          <w:sz w:val="18"/>
          <w:szCs w:val="18"/>
        </w:rPr>
        <w:t>SHMMAX</w:t>
      </w:r>
      <w:r w:rsidRPr="002C765E">
        <w:rPr>
          <w:rFonts w:ascii="Arial" w:hAnsi="Arial" w:cs="Arial"/>
          <w:color w:val="0D0A0B"/>
          <w:sz w:val="18"/>
          <w:szCs w:val="18"/>
        </w:rPr>
        <w:t> of one-quarter of system </w:t>
      </w:r>
      <w:r w:rsidRPr="002C765E">
        <w:rPr>
          <w:rStyle w:val="HTML1"/>
          <w:rFonts w:ascii="Arial" w:hAnsi="Arial" w:cs="Arial"/>
          <w:color w:val="0D0A0B"/>
          <w:sz w:val="18"/>
          <w:szCs w:val="18"/>
        </w:rPr>
        <w:t>RAM</w:t>
      </w:r>
      <w:r w:rsidRPr="002C765E">
        <w:rPr>
          <w:rFonts w:ascii="Arial" w:hAnsi="Arial" w:cs="Arial"/>
          <w:color w:val="0D0A0B"/>
          <w:sz w:val="18"/>
          <w:szCs w:val="18"/>
        </w:rPr>
        <w:t>. To further adjust this setting, use a project setting associated with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user. For example, run the following as </w:t>
      </w:r>
      <w:r w:rsidRPr="002C765E">
        <w:rPr>
          <w:rStyle w:val="HTML0"/>
          <w:rFonts w:ascii="Courier New" w:hAnsi="Courier New" w:cs="Courier New"/>
          <w:color w:val="0D0A0B"/>
          <w:sz w:val="18"/>
          <w:szCs w:val="18"/>
        </w:rPr>
        <w:t>root</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projadd -c "PostgreSQL DB User" -K "project.max-shm-memory=(privileged,8GB,deny)" -U postgres -G postgres user.postgres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command adds the </w:t>
      </w:r>
      <w:r w:rsidRPr="002C765E">
        <w:rPr>
          <w:rStyle w:val="HTML0"/>
          <w:rFonts w:ascii="Courier New" w:hAnsi="Courier New" w:cs="Courier New"/>
          <w:color w:val="0D0A0B"/>
          <w:sz w:val="18"/>
          <w:szCs w:val="18"/>
        </w:rPr>
        <w:t>user.postgres</w:t>
      </w:r>
      <w:r w:rsidRPr="002C765E">
        <w:rPr>
          <w:rFonts w:ascii="Arial" w:hAnsi="Arial" w:cs="Arial"/>
          <w:color w:val="0D0A0B"/>
          <w:sz w:val="18"/>
          <w:szCs w:val="18"/>
        </w:rPr>
        <w:t> project and sets the shared memory maximum for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user to 8GB, and takes effect the next time that user logs in, or when you restart </w:t>
      </w:r>
      <w:r w:rsidRPr="002C765E">
        <w:rPr>
          <w:rStyle w:val="productname"/>
          <w:rFonts w:ascii="Arial" w:hAnsi="Arial" w:cs="Arial"/>
          <w:color w:val="0D0A0B"/>
          <w:sz w:val="18"/>
          <w:szCs w:val="18"/>
        </w:rPr>
        <w:t>PostgreSQL</w:t>
      </w:r>
      <w:r w:rsidRPr="002C765E">
        <w:rPr>
          <w:rFonts w:ascii="Arial" w:hAnsi="Arial" w:cs="Arial"/>
          <w:color w:val="0D0A0B"/>
          <w:sz w:val="18"/>
          <w:szCs w:val="18"/>
        </w:rPr>
        <w:t> (not reload). The above assumes that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run by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user in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group. No server reboot is required.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Other recommended kernel setting changes for database servers which will have a large number of connections are: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project.max-shm-ids=(priv,32768,deny)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project.max-sem-ids=(priv,4096,deny)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project.max-msg-ids=(priv,4096,deny)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Additionally, if you are running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inside a zone, you may need to raise the zone resource usage limits as well. See "Chapter2: Projects and Tasks" in the </w:t>
      </w:r>
      <w:r w:rsidRPr="002C765E">
        <w:rPr>
          <w:rStyle w:val="a7"/>
          <w:rFonts w:ascii="Arial" w:hAnsi="Arial" w:cs="Arial"/>
          <w:color w:val="0D0A0B"/>
          <w:sz w:val="18"/>
          <w:szCs w:val="18"/>
        </w:rPr>
        <w:t>System Administrator's Guide</w:t>
      </w:r>
      <w:r w:rsidRPr="002C765E">
        <w:rPr>
          <w:rFonts w:ascii="Arial" w:hAnsi="Arial" w:cs="Arial"/>
          <w:color w:val="0D0A0B"/>
          <w:sz w:val="18"/>
          <w:szCs w:val="18"/>
        </w:rPr>
        <w:t> for more information on </w:t>
      </w:r>
      <w:r w:rsidRPr="002C765E">
        <w:rPr>
          <w:rStyle w:val="HTML0"/>
          <w:rFonts w:ascii="Courier New" w:hAnsi="Courier New" w:cs="Courier New"/>
          <w:color w:val="0D0A0B"/>
          <w:sz w:val="18"/>
          <w:szCs w:val="18"/>
        </w:rPr>
        <w:t>projects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prctl</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18.4.2. systemd RemoveIPC</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67" w:name="id-1.6.5.6.4.2"/>
      <w:bookmarkEnd w:id="67"/>
      <w:r w:rsidRPr="002C765E">
        <w:rPr>
          <w:rFonts w:ascii="Arial" w:hAnsi="Arial" w:cs="Arial"/>
          <w:color w:val="0D0A0B"/>
          <w:sz w:val="18"/>
          <w:szCs w:val="18"/>
        </w:rPr>
        <w:t>If </w:t>
      </w:r>
      <w:r w:rsidRPr="002C765E">
        <w:rPr>
          <w:rStyle w:val="productname"/>
          <w:rFonts w:ascii="Arial" w:hAnsi="Arial" w:cs="Arial"/>
          <w:color w:val="0D0A0B"/>
          <w:sz w:val="18"/>
          <w:szCs w:val="18"/>
        </w:rPr>
        <w:t>systemd</w:t>
      </w:r>
      <w:r w:rsidRPr="002C765E">
        <w:rPr>
          <w:rFonts w:ascii="Arial" w:hAnsi="Arial" w:cs="Arial"/>
          <w:color w:val="0D0A0B"/>
          <w:sz w:val="18"/>
          <w:szCs w:val="18"/>
        </w:rPr>
        <w:t> is in use, some care must be taken that IPC resources (shared memory and semaphores) are not prematurely removed by the operating system. This is especially of concern when installing PostgreSQL from source. Users of distribution packages of PostgreSQL are less likely to be affected, as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user is then normally created as a system user.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setting </w:t>
      </w:r>
      <w:r w:rsidRPr="002C765E">
        <w:rPr>
          <w:rStyle w:val="HTML0"/>
          <w:rFonts w:ascii="Courier New" w:hAnsi="Courier New" w:cs="Courier New"/>
          <w:color w:val="0D0A0B"/>
          <w:sz w:val="18"/>
          <w:szCs w:val="18"/>
        </w:rPr>
        <w:t>RemoveIPC</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logind.conf</w:t>
      </w:r>
      <w:r w:rsidRPr="002C765E">
        <w:rPr>
          <w:rFonts w:ascii="Arial" w:hAnsi="Arial" w:cs="Arial"/>
          <w:color w:val="0D0A0B"/>
          <w:sz w:val="18"/>
          <w:szCs w:val="18"/>
        </w:rPr>
        <w:t> controls whether IPC objects are removed when a user fully logs out. System users are exempt. This setting defaults to on in stock </w:t>
      </w:r>
      <w:r w:rsidRPr="002C765E">
        <w:rPr>
          <w:rStyle w:val="productname"/>
          <w:rFonts w:ascii="Arial" w:hAnsi="Arial" w:cs="Arial"/>
          <w:color w:val="0D0A0B"/>
          <w:sz w:val="18"/>
          <w:szCs w:val="18"/>
        </w:rPr>
        <w:t>systemd</w:t>
      </w:r>
      <w:r w:rsidRPr="002C765E">
        <w:rPr>
          <w:rFonts w:ascii="Arial" w:hAnsi="Arial" w:cs="Arial"/>
          <w:color w:val="0D0A0B"/>
          <w:sz w:val="18"/>
          <w:szCs w:val="18"/>
        </w:rPr>
        <w:t>, but some operating system distributions default it to off.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typical observed effect when this setting is on is that the semaphore objects used by a PostgreSQL server are removed at apparently random times, leading to the server crashing with log messages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LOG: semctl(1234567890, 0, IPC_RMID, ...) failed: Invalid argument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Different types of IPC objects (shared memory vs. semaphores, System V vs. POSIX) are treated slightly differently by </w:t>
      </w:r>
      <w:r w:rsidRPr="002C765E">
        <w:rPr>
          <w:rStyle w:val="productname"/>
          <w:rFonts w:ascii="Arial" w:hAnsi="Arial" w:cs="Arial"/>
          <w:color w:val="0D0A0B"/>
          <w:sz w:val="18"/>
          <w:szCs w:val="18"/>
        </w:rPr>
        <w:t>systemd</w:t>
      </w:r>
      <w:r w:rsidRPr="002C765E">
        <w:rPr>
          <w:rFonts w:ascii="Arial" w:hAnsi="Arial" w:cs="Arial"/>
          <w:color w:val="0D0A0B"/>
          <w:sz w:val="18"/>
          <w:szCs w:val="18"/>
        </w:rPr>
        <w:t>, so one might observe that some IPC resources are not removed in the same way as others. But it is not advisable to rely on these subtle differences.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A </w:t>
      </w:r>
      <w:r w:rsidRPr="002C765E">
        <w:rPr>
          <w:rStyle w:val="quote"/>
          <w:rFonts w:ascii="Arial" w:hAnsi="Arial" w:cs="Arial"/>
          <w:color w:val="0D0A0B"/>
          <w:sz w:val="18"/>
          <w:szCs w:val="18"/>
        </w:rPr>
        <w:t>“user logging out”</w:t>
      </w:r>
      <w:r w:rsidRPr="002C765E">
        <w:rPr>
          <w:rFonts w:ascii="Arial" w:hAnsi="Arial" w:cs="Arial"/>
          <w:color w:val="0D0A0B"/>
          <w:sz w:val="18"/>
          <w:szCs w:val="18"/>
        </w:rPr>
        <w:t> might happen as part of a maintenance job or manually when an administrator logs in as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user or something similar, so it is hard to prevent in general.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What is a </w:t>
      </w:r>
      <w:r w:rsidRPr="002C765E">
        <w:rPr>
          <w:rStyle w:val="quote"/>
          <w:rFonts w:ascii="Arial" w:hAnsi="Arial" w:cs="Arial"/>
          <w:color w:val="0D0A0B"/>
          <w:sz w:val="18"/>
          <w:szCs w:val="18"/>
        </w:rPr>
        <w:t>“system user”</w:t>
      </w:r>
      <w:r w:rsidRPr="002C765E">
        <w:rPr>
          <w:rFonts w:ascii="Arial" w:hAnsi="Arial" w:cs="Arial"/>
          <w:color w:val="0D0A0B"/>
          <w:sz w:val="18"/>
          <w:szCs w:val="18"/>
        </w:rPr>
        <w:t> is determined at </w:t>
      </w:r>
      <w:r w:rsidRPr="002C765E">
        <w:rPr>
          <w:rStyle w:val="productname"/>
          <w:rFonts w:ascii="Arial" w:hAnsi="Arial" w:cs="Arial"/>
          <w:color w:val="0D0A0B"/>
          <w:sz w:val="18"/>
          <w:szCs w:val="18"/>
        </w:rPr>
        <w:t>systemd</w:t>
      </w:r>
      <w:r w:rsidRPr="002C765E">
        <w:rPr>
          <w:rFonts w:ascii="Arial" w:hAnsi="Arial" w:cs="Arial"/>
          <w:color w:val="0D0A0B"/>
          <w:sz w:val="18"/>
          <w:szCs w:val="18"/>
        </w:rPr>
        <w:t> compile time from the </w:t>
      </w:r>
      <w:r w:rsidRPr="002C765E">
        <w:rPr>
          <w:rStyle w:val="HTML0"/>
          <w:rFonts w:ascii="Courier New" w:hAnsi="Courier New" w:cs="Courier New"/>
          <w:color w:val="0D0A0B"/>
          <w:sz w:val="18"/>
          <w:szCs w:val="18"/>
        </w:rPr>
        <w:t>SYS_UID_MAX</w:t>
      </w:r>
      <w:r w:rsidRPr="002C765E">
        <w:rPr>
          <w:rFonts w:ascii="Arial" w:hAnsi="Arial" w:cs="Arial"/>
          <w:color w:val="0D0A0B"/>
          <w:sz w:val="18"/>
          <w:szCs w:val="18"/>
        </w:rPr>
        <w:t> setting in </w:t>
      </w:r>
      <w:r w:rsidRPr="002C765E">
        <w:rPr>
          <w:rStyle w:val="HTML0"/>
          <w:rFonts w:ascii="Courier New" w:hAnsi="Courier New" w:cs="Courier New"/>
          <w:color w:val="0D0A0B"/>
          <w:sz w:val="18"/>
          <w:szCs w:val="18"/>
        </w:rPr>
        <w:t>/etc/login.defs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Packaging and deployment scripts should be careful to create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user as a system user by using </w:t>
      </w:r>
      <w:r w:rsidRPr="002C765E">
        <w:rPr>
          <w:rStyle w:val="HTML0"/>
          <w:rFonts w:ascii="Courier New" w:hAnsi="Courier New" w:cs="Courier New"/>
          <w:color w:val="0D0A0B"/>
          <w:sz w:val="18"/>
          <w:szCs w:val="18"/>
        </w:rPr>
        <w:t>useradd -r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adduser --system</w:t>
      </w:r>
      <w:r w:rsidRPr="002C765E">
        <w:rPr>
          <w:rFonts w:ascii="Arial" w:hAnsi="Arial" w:cs="Arial"/>
          <w:color w:val="0D0A0B"/>
          <w:sz w:val="18"/>
          <w:szCs w:val="18"/>
        </w:rPr>
        <w:t>, or equivalent.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Alternatively, if the user account was created incorrectly or cannot be changed, it is recommended to set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RemoveIPC=no</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w:t>
      </w:r>
      <w:r w:rsidRPr="002C765E">
        <w:rPr>
          <w:rStyle w:val="HTML0"/>
          <w:rFonts w:ascii="Courier New" w:hAnsi="Courier New" w:cs="Courier New"/>
          <w:color w:val="0D0A0B"/>
          <w:sz w:val="18"/>
          <w:szCs w:val="18"/>
        </w:rPr>
        <w:t>/etc/systemd/logind.conf</w:t>
      </w:r>
      <w:r w:rsidRPr="002C765E">
        <w:rPr>
          <w:rFonts w:ascii="Arial" w:hAnsi="Arial" w:cs="Arial"/>
          <w:color w:val="0D0A0B"/>
          <w:sz w:val="18"/>
          <w:szCs w:val="18"/>
        </w:rPr>
        <w:t> or another appropriate configuration file.</w:t>
      </w:r>
    </w:p>
    <w:p w:rsidR="000F0D96" w:rsidRPr="002C765E" w:rsidRDefault="000F0D96" w:rsidP="000E1642">
      <w:pPr>
        <w:pStyle w:val="a5"/>
        <w:shd w:val="clear" w:color="auto" w:fill="FFF3CD"/>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Caution</w:t>
      </w:r>
    </w:p>
    <w:p w:rsidR="000F0D96" w:rsidRPr="002C765E" w:rsidRDefault="000F0D96" w:rsidP="002C765E">
      <w:pPr>
        <w:pStyle w:val="a5"/>
        <w:shd w:val="clear" w:color="auto" w:fill="FFF3CD"/>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At least one of these two things has to be ensured, or the PostgreSQL server will be very unreliable.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18.4.3. Resource Limits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Unix-like operating systems enforce various kinds of resource limits that might interfere with the operation of your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Of particular importance are limits on the number of processes per user, the number of open files per process, and the amount of memory available to each process. Each of these have a </w:t>
      </w:r>
      <w:r w:rsidRPr="002C765E">
        <w:rPr>
          <w:rStyle w:val="quote"/>
          <w:rFonts w:ascii="Arial" w:hAnsi="Arial" w:cs="Arial"/>
          <w:color w:val="0D0A0B"/>
          <w:sz w:val="18"/>
          <w:szCs w:val="18"/>
        </w:rPr>
        <w:t>“hard”</w:t>
      </w:r>
      <w:r w:rsidRPr="002C765E">
        <w:rPr>
          <w:rFonts w:ascii="Arial" w:hAnsi="Arial" w:cs="Arial"/>
          <w:color w:val="0D0A0B"/>
          <w:sz w:val="18"/>
          <w:szCs w:val="18"/>
        </w:rPr>
        <w:t> and a </w:t>
      </w:r>
      <w:r w:rsidRPr="002C765E">
        <w:rPr>
          <w:rStyle w:val="quote"/>
          <w:rFonts w:ascii="Arial" w:hAnsi="Arial" w:cs="Arial"/>
          <w:color w:val="0D0A0B"/>
          <w:sz w:val="18"/>
          <w:szCs w:val="18"/>
        </w:rPr>
        <w:t>“soft”</w:t>
      </w:r>
      <w:r w:rsidRPr="002C765E">
        <w:rPr>
          <w:rFonts w:ascii="Arial" w:hAnsi="Arial" w:cs="Arial"/>
          <w:color w:val="0D0A0B"/>
          <w:sz w:val="18"/>
          <w:szCs w:val="18"/>
        </w:rPr>
        <w:t> limit. The soft limit is what actually counts but it can be changed by the user up to the hard limit. The hard limit can only be changed by the root user. The system call </w:t>
      </w:r>
      <w:r w:rsidRPr="002C765E">
        <w:rPr>
          <w:rStyle w:val="HTML0"/>
          <w:rFonts w:ascii="Courier New" w:hAnsi="Courier New" w:cs="Courier New"/>
          <w:color w:val="0D0A0B"/>
          <w:sz w:val="18"/>
          <w:szCs w:val="18"/>
        </w:rPr>
        <w:t>setrlimit</w:t>
      </w:r>
      <w:r w:rsidRPr="002C765E">
        <w:rPr>
          <w:rFonts w:ascii="Arial" w:hAnsi="Arial" w:cs="Arial"/>
          <w:color w:val="0D0A0B"/>
          <w:sz w:val="18"/>
          <w:szCs w:val="18"/>
        </w:rPr>
        <w:t> is responsible for setting these parameters. The shell's built-in command </w:t>
      </w:r>
      <w:r w:rsidRPr="002C765E">
        <w:rPr>
          <w:rStyle w:val="HTML0"/>
          <w:rFonts w:ascii="Courier New" w:hAnsi="Courier New" w:cs="Courier New"/>
          <w:color w:val="0D0A0B"/>
          <w:sz w:val="18"/>
          <w:szCs w:val="18"/>
        </w:rPr>
        <w:t>ulimit</w:t>
      </w:r>
      <w:r w:rsidRPr="002C765E">
        <w:rPr>
          <w:rFonts w:ascii="Arial" w:hAnsi="Arial" w:cs="Arial"/>
          <w:color w:val="0D0A0B"/>
          <w:sz w:val="18"/>
          <w:szCs w:val="18"/>
        </w:rPr>
        <w:t> (Bourne shells) or </w:t>
      </w:r>
      <w:r w:rsidRPr="002C765E">
        <w:rPr>
          <w:rStyle w:val="HTML0"/>
          <w:rFonts w:ascii="Courier New" w:hAnsi="Courier New" w:cs="Courier New"/>
          <w:color w:val="0D0A0B"/>
          <w:sz w:val="18"/>
          <w:szCs w:val="18"/>
        </w:rPr>
        <w:t>limit</w:t>
      </w:r>
      <w:r w:rsidRPr="002C765E">
        <w:rPr>
          <w:rFonts w:ascii="Arial" w:hAnsi="Arial" w:cs="Arial"/>
          <w:color w:val="0D0A0B"/>
          <w:sz w:val="18"/>
          <w:szCs w:val="18"/>
        </w:rPr>
        <w:t> (</w:t>
      </w:r>
      <w:r w:rsidRPr="002C765E">
        <w:rPr>
          <w:rStyle w:val="application"/>
          <w:rFonts w:ascii="Arial" w:hAnsi="Arial" w:cs="Arial"/>
          <w:color w:val="0D0A0B"/>
          <w:sz w:val="18"/>
          <w:szCs w:val="18"/>
        </w:rPr>
        <w:t>csh</w:t>
      </w:r>
      <w:r w:rsidRPr="002C765E">
        <w:rPr>
          <w:rFonts w:ascii="Arial" w:hAnsi="Arial" w:cs="Arial"/>
          <w:color w:val="0D0A0B"/>
          <w:sz w:val="18"/>
          <w:szCs w:val="18"/>
        </w:rPr>
        <w:t>) is used to control the resource limits from the command line. On BSD-derived systems the file </w:t>
      </w:r>
      <w:r w:rsidRPr="002C765E">
        <w:rPr>
          <w:rStyle w:val="HTML0"/>
          <w:rFonts w:ascii="Courier New" w:hAnsi="Courier New" w:cs="Courier New"/>
          <w:color w:val="0D0A0B"/>
          <w:sz w:val="18"/>
          <w:szCs w:val="18"/>
        </w:rPr>
        <w:t>/etc/login.conf</w:t>
      </w:r>
      <w:r w:rsidRPr="002C765E">
        <w:rPr>
          <w:rFonts w:ascii="Arial" w:hAnsi="Arial" w:cs="Arial"/>
          <w:color w:val="0D0A0B"/>
          <w:sz w:val="18"/>
          <w:szCs w:val="18"/>
        </w:rPr>
        <w:t> controls the various resource limits set during login. See the operating system documentation for details. The relevant parameters are </w:t>
      </w:r>
      <w:r w:rsidRPr="002C765E">
        <w:rPr>
          <w:rStyle w:val="HTML0"/>
          <w:rFonts w:ascii="Courier New" w:hAnsi="Courier New" w:cs="Courier New"/>
          <w:color w:val="0D0A0B"/>
          <w:sz w:val="18"/>
          <w:szCs w:val="18"/>
        </w:rPr>
        <w:t>maxproc</w:t>
      </w:r>
      <w:r w:rsidRPr="002C765E">
        <w:rPr>
          <w:rFonts w:ascii="Arial" w:hAnsi="Arial" w:cs="Arial"/>
          <w:color w:val="0D0A0B"/>
          <w:sz w:val="18"/>
          <w:szCs w:val="18"/>
        </w:rPr>
        <w:t>, </w:t>
      </w:r>
      <w:r w:rsidRPr="002C765E">
        <w:rPr>
          <w:rStyle w:val="HTML0"/>
          <w:rFonts w:ascii="Courier New" w:hAnsi="Courier New" w:cs="Courier New"/>
          <w:color w:val="0D0A0B"/>
          <w:sz w:val="18"/>
          <w:szCs w:val="18"/>
        </w:rPr>
        <w:t>openfiles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datasize</w:t>
      </w:r>
      <w:r w:rsidRPr="002C765E">
        <w:rPr>
          <w:rFonts w:ascii="Arial" w:hAnsi="Arial" w:cs="Arial"/>
          <w:color w:val="0D0A0B"/>
          <w:sz w:val="18"/>
          <w:szCs w:val="18"/>
        </w:rPr>
        <w:t>.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default:\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:datasize-cur=256M:\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:maxproc-cur=256:\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:openfiles-cur=256:\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t>
      </w:r>
      <w:r w:rsidRPr="002C765E">
        <w:rPr>
          <w:rStyle w:val="HTML0"/>
          <w:rFonts w:ascii="Courier New" w:hAnsi="Courier New" w:cs="Courier New"/>
          <w:color w:val="0D0A0B"/>
          <w:sz w:val="18"/>
          <w:szCs w:val="18"/>
        </w:rPr>
        <w:t>-cur</w:t>
      </w:r>
      <w:r w:rsidRPr="002C765E">
        <w:rPr>
          <w:rFonts w:ascii="Arial" w:hAnsi="Arial" w:cs="Arial"/>
          <w:color w:val="0D0A0B"/>
          <w:sz w:val="18"/>
          <w:szCs w:val="18"/>
        </w:rPr>
        <w:t> is the soft limit. Append </w:t>
      </w:r>
      <w:r w:rsidRPr="002C765E">
        <w:rPr>
          <w:rStyle w:val="HTML0"/>
          <w:rFonts w:ascii="Courier New" w:hAnsi="Courier New" w:cs="Courier New"/>
          <w:color w:val="0D0A0B"/>
          <w:sz w:val="18"/>
          <w:szCs w:val="18"/>
        </w:rPr>
        <w:t>-max</w:t>
      </w:r>
      <w:r w:rsidRPr="002C765E">
        <w:rPr>
          <w:rFonts w:ascii="Arial" w:hAnsi="Arial" w:cs="Arial"/>
          <w:color w:val="0D0A0B"/>
          <w:sz w:val="18"/>
          <w:szCs w:val="18"/>
        </w:rPr>
        <w:t> to set the hard limit.)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Kernels can also have system-wide limits on some resources.</w:t>
      </w:r>
    </w:p>
    <w:p w:rsidR="000F0D96" w:rsidRPr="002C765E" w:rsidRDefault="000F0D96" w:rsidP="002C765E">
      <w:pPr>
        <w:pStyle w:val="a5"/>
        <w:numPr>
          <w:ilvl w:val="0"/>
          <w:numId w:val="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Linux</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/proc/sys/fs/file-max</w:t>
      </w:r>
      <w:r w:rsidRPr="002C765E">
        <w:rPr>
          <w:rFonts w:ascii="Arial" w:hAnsi="Arial" w:cs="Arial"/>
          <w:color w:val="0D0A0B"/>
          <w:sz w:val="18"/>
          <w:szCs w:val="18"/>
        </w:rPr>
        <w:t> determines the maximum number of open files that the kernel will support. It can be changed by writing a different number into the file or by adding an assignment in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 The maximum limit of files per process is fixed at the time the kernel is compiled; see </w:t>
      </w:r>
      <w:r w:rsidRPr="002C765E">
        <w:rPr>
          <w:rStyle w:val="HTML0"/>
          <w:rFonts w:ascii="Courier New" w:hAnsi="Courier New" w:cs="Courier New"/>
          <w:color w:val="0D0A0B"/>
          <w:sz w:val="18"/>
          <w:szCs w:val="18"/>
        </w:rPr>
        <w:t>/usr/src/linux/Documentation/proc.txt</w:t>
      </w:r>
      <w:r w:rsidRPr="002C765E">
        <w:rPr>
          <w:rFonts w:ascii="Arial" w:hAnsi="Arial" w:cs="Arial"/>
          <w:color w:val="0D0A0B"/>
          <w:sz w:val="18"/>
          <w:szCs w:val="18"/>
        </w:rPr>
        <w:t> for more information.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uses one process per connection so you should provide for at least as many processes as allowed connections, in addition to what you need for the rest of your system. This is usually not a problem but if you run several servers on one machine things might get tight.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factory default limit on open files is often set to </w:t>
      </w:r>
      <w:r w:rsidRPr="002C765E">
        <w:rPr>
          <w:rStyle w:val="quote"/>
          <w:rFonts w:ascii="Arial" w:hAnsi="Arial" w:cs="Arial"/>
          <w:color w:val="0D0A0B"/>
          <w:sz w:val="18"/>
          <w:szCs w:val="18"/>
        </w:rPr>
        <w:t>“socially friendly”</w:t>
      </w:r>
      <w:r w:rsidRPr="002C765E">
        <w:rPr>
          <w:rFonts w:ascii="Arial" w:hAnsi="Arial" w:cs="Arial"/>
          <w:color w:val="0D0A0B"/>
          <w:sz w:val="18"/>
          <w:szCs w:val="18"/>
        </w:rPr>
        <w:t> values that allow many users to coexist on a machine without using an inappropriate fraction of the system resources. If you run many servers on a machine this is perhaps what you want, but on dedicated servers you might want to raise this limit.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 xml:space="preserve">On the other side of the coin, some systems allow individual processes to open large numbers of files; if more than a few processes do so then the system-wide limit can easily be exceeded. If you find this </w:t>
      </w:r>
      <w:r w:rsidRPr="002C765E">
        <w:rPr>
          <w:rFonts w:ascii="Arial" w:hAnsi="Arial" w:cs="Arial"/>
          <w:color w:val="0D0A0B"/>
          <w:sz w:val="18"/>
          <w:szCs w:val="18"/>
        </w:rPr>
        <w:lastRenderedPageBreak/>
        <w:t>happening, and you do not want to alter the system-wide limit, you can set </w:t>
      </w:r>
      <w:r w:rsidRPr="002C765E">
        <w:rPr>
          <w:rStyle w:val="productname"/>
          <w:rFonts w:ascii="Arial" w:hAnsi="Arial" w:cs="Arial"/>
          <w:color w:val="0D0A0B"/>
          <w:sz w:val="18"/>
          <w:szCs w:val="18"/>
        </w:rPr>
        <w:t>PostgreSQL</w:t>
      </w:r>
      <w:r w:rsidRPr="002C765E">
        <w:rPr>
          <w:rFonts w:ascii="Arial" w:hAnsi="Arial" w:cs="Arial"/>
          <w:color w:val="0D0A0B"/>
          <w:sz w:val="18"/>
          <w:szCs w:val="18"/>
        </w:rPr>
        <w:t>'s </w:t>
      </w:r>
      <w:hyperlink r:id="rId107" w:anchor="GUC-MAX-FILES-PER-PROCESS" w:history="1">
        <w:r w:rsidRPr="002C765E">
          <w:rPr>
            <w:rStyle w:val="a6"/>
            <w:rFonts w:ascii="Arial" w:hAnsi="Arial" w:cs="Arial"/>
            <w:b/>
            <w:bCs/>
            <w:color w:val="840032"/>
            <w:sz w:val="18"/>
            <w:szCs w:val="18"/>
          </w:rPr>
          <w:t>max_files_per_process</w:t>
        </w:r>
      </w:hyperlink>
      <w:r w:rsidRPr="002C765E">
        <w:rPr>
          <w:rFonts w:ascii="Arial" w:hAnsi="Arial" w:cs="Arial"/>
          <w:color w:val="0D0A0B"/>
          <w:sz w:val="18"/>
          <w:szCs w:val="18"/>
        </w:rPr>
        <w:t> configuration parameter to limit the consumption of open files.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18.4.4. Linux Memory Overcommit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68" w:name="id-1.6.5.6.6.2"/>
      <w:bookmarkStart w:id="69" w:name="id-1.6.5.6.6.3"/>
      <w:bookmarkStart w:id="70" w:name="id-1.6.5.6.6.4"/>
      <w:bookmarkEnd w:id="68"/>
      <w:bookmarkEnd w:id="69"/>
      <w:bookmarkEnd w:id="70"/>
      <w:r w:rsidRPr="002C765E">
        <w:rPr>
          <w:rFonts w:ascii="Arial" w:hAnsi="Arial" w:cs="Arial"/>
          <w:color w:val="0D0A0B"/>
          <w:sz w:val="18"/>
          <w:szCs w:val="18"/>
        </w:rPr>
        <w:t>In Linux 2.4 and later, the default virtual memory behavior is not optimal for </w:t>
      </w:r>
      <w:r w:rsidRPr="002C765E">
        <w:rPr>
          <w:rStyle w:val="productname"/>
          <w:rFonts w:ascii="Arial" w:hAnsi="Arial" w:cs="Arial"/>
          <w:color w:val="0D0A0B"/>
          <w:sz w:val="18"/>
          <w:szCs w:val="18"/>
        </w:rPr>
        <w:t>PostgreSQL</w:t>
      </w:r>
      <w:r w:rsidRPr="002C765E">
        <w:rPr>
          <w:rFonts w:ascii="Arial" w:hAnsi="Arial" w:cs="Arial"/>
          <w:color w:val="0D0A0B"/>
          <w:sz w:val="18"/>
          <w:szCs w:val="18"/>
        </w:rPr>
        <w:t>. Because of the way that the kernel implements memory overcommit, the kernel might terminate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postmaster (the master server process) if the memory demands of either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or another process cause the system to run out of virtual memory.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this happens, you will see a kernel message that looks like this (consult your system documentation and configuration on where to look for such a message):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Out of Memory: Killed process 12345 (postgres).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indicates that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process has been terminated due to memory pressure. Although existing database connections will continue to function normally, no new connections will be accepted. To recover,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need to be restarted.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One way to avoid this problem is to run </w:t>
      </w:r>
      <w:r w:rsidRPr="002C765E">
        <w:rPr>
          <w:rStyle w:val="productname"/>
          <w:rFonts w:ascii="Arial" w:hAnsi="Arial" w:cs="Arial"/>
          <w:color w:val="0D0A0B"/>
          <w:sz w:val="18"/>
          <w:szCs w:val="18"/>
        </w:rPr>
        <w:t>PostgreSQL</w:t>
      </w:r>
      <w:r w:rsidRPr="002C765E">
        <w:rPr>
          <w:rFonts w:ascii="Arial" w:hAnsi="Arial" w:cs="Arial"/>
          <w:color w:val="0D0A0B"/>
          <w:sz w:val="18"/>
          <w:szCs w:val="18"/>
        </w:rPr>
        <w:t> on a machine where you can be sure that other processes will not run the machine out of memory. If memory is tight, increasing the swap space of the operating system can help avoid the problem, because the out-of-memory (OOM) killer is invoked only when physical memory and swap space are exhausted.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w:t>
      </w:r>
      <w:r w:rsidRPr="002C765E">
        <w:rPr>
          <w:rStyle w:val="productname"/>
          <w:rFonts w:ascii="Arial" w:hAnsi="Arial" w:cs="Arial"/>
          <w:color w:val="0D0A0B"/>
          <w:sz w:val="18"/>
          <w:szCs w:val="18"/>
        </w:rPr>
        <w:t>PostgreSQL</w:t>
      </w:r>
      <w:r w:rsidRPr="002C765E">
        <w:rPr>
          <w:rFonts w:ascii="Arial" w:hAnsi="Arial" w:cs="Arial"/>
          <w:color w:val="0D0A0B"/>
          <w:sz w:val="18"/>
          <w:szCs w:val="18"/>
        </w:rPr>
        <w:t> itself is the cause of the system running out of memory, you can avoid the problem by changing your configuration. In some cases, it may help to lower memory-related configuration parameters, particularly </w:t>
      </w:r>
      <w:hyperlink r:id="rId108" w:anchor="GUC-SHARED-BUFFERS" w:history="1">
        <w:r w:rsidRPr="002C765E">
          <w:rPr>
            <w:rStyle w:val="HTML0"/>
            <w:rFonts w:ascii="Courier New" w:hAnsi="Courier New" w:cs="Courier New"/>
            <w:color w:val="840032"/>
            <w:sz w:val="18"/>
            <w:szCs w:val="18"/>
          </w:rPr>
          <w:t>shared_buffers</w:t>
        </w:r>
      </w:hyperlink>
      <w:r w:rsidRPr="002C765E">
        <w:rPr>
          <w:rFonts w:ascii="Arial" w:hAnsi="Arial" w:cs="Arial"/>
          <w:color w:val="0D0A0B"/>
          <w:sz w:val="18"/>
          <w:szCs w:val="18"/>
        </w:rPr>
        <w:t> and </w:t>
      </w:r>
      <w:hyperlink r:id="rId109" w:anchor="GUC-WORK-MEM" w:history="1">
        <w:r w:rsidRPr="002C765E">
          <w:rPr>
            <w:rStyle w:val="HTML0"/>
            <w:rFonts w:ascii="Courier New" w:hAnsi="Courier New" w:cs="Courier New"/>
            <w:color w:val="840032"/>
            <w:sz w:val="18"/>
            <w:szCs w:val="18"/>
          </w:rPr>
          <w:t>work_mem</w:t>
        </w:r>
      </w:hyperlink>
      <w:r w:rsidRPr="002C765E">
        <w:rPr>
          <w:rFonts w:ascii="Arial" w:hAnsi="Arial" w:cs="Arial"/>
          <w:color w:val="0D0A0B"/>
          <w:sz w:val="18"/>
          <w:szCs w:val="18"/>
        </w:rPr>
        <w:t>. In other cases, the problem may be caused by allowing too many connections to the database server itself. In many cases, it may be better to reduce </w:t>
      </w:r>
      <w:hyperlink r:id="rId110" w:anchor="GUC-MAX-CONNECTIONS" w:history="1">
        <w:r w:rsidRPr="002C765E">
          <w:rPr>
            <w:rStyle w:val="HTML0"/>
            <w:rFonts w:ascii="Courier New" w:hAnsi="Courier New" w:cs="Courier New"/>
            <w:color w:val="840032"/>
            <w:sz w:val="18"/>
            <w:szCs w:val="18"/>
          </w:rPr>
          <w:t>max_connections</w:t>
        </w:r>
      </w:hyperlink>
      <w:r w:rsidRPr="002C765E">
        <w:rPr>
          <w:rFonts w:ascii="Arial" w:hAnsi="Arial" w:cs="Arial"/>
          <w:color w:val="0D0A0B"/>
          <w:sz w:val="18"/>
          <w:szCs w:val="18"/>
        </w:rPr>
        <w:t> and instead make use of external connection-pooling software.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Linux 2.6 and later, it is possible to modify the kernel's behavior so that it will not </w:t>
      </w:r>
      <w:r w:rsidRPr="002C765E">
        <w:rPr>
          <w:rStyle w:val="quote"/>
          <w:rFonts w:ascii="Arial" w:hAnsi="Arial" w:cs="Arial"/>
          <w:color w:val="0D0A0B"/>
          <w:sz w:val="18"/>
          <w:szCs w:val="18"/>
        </w:rPr>
        <w:t>“overcommit”</w:t>
      </w:r>
      <w:r w:rsidRPr="002C765E">
        <w:rPr>
          <w:rFonts w:ascii="Arial" w:hAnsi="Arial" w:cs="Arial"/>
          <w:color w:val="0D0A0B"/>
          <w:sz w:val="18"/>
          <w:szCs w:val="18"/>
        </w:rPr>
        <w:t> memory. Although this setting will not prevent the </w:t>
      </w:r>
      <w:hyperlink r:id="rId111" w:tgtFrame="_top" w:history="1">
        <w:r w:rsidRPr="002C765E">
          <w:rPr>
            <w:rStyle w:val="a6"/>
            <w:rFonts w:ascii="Arial" w:hAnsi="Arial" w:cs="Arial"/>
            <w:b/>
            <w:bCs/>
            <w:color w:val="840032"/>
            <w:sz w:val="18"/>
            <w:szCs w:val="18"/>
          </w:rPr>
          <w:t>OOM killer</w:t>
        </w:r>
      </w:hyperlink>
      <w:r w:rsidRPr="002C765E">
        <w:rPr>
          <w:rFonts w:ascii="Arial" w:hAnsi="Arial" w:cs="Arial"/>
          <w:color w:val="0D0A0B"/>
          <w:sz w:val="18"/>
          <w:szCs w:val="18"/>
        </w:rPr>
        <w:t> from being invoked altogether, it will lower the chances significantly and will therefore lead to more robust system behavior. This is done by selecting strict overcommit mode via </w:t>
      </w:r>
      <w:r w:rsidRPr="002C765E">
        <w:rPr>
          <w:rStyle w:val="HTML0"/>
          <w:rFonts w:ascii="Courier New" w:hAnsi="Courier New" w:cs="Courier New"/>
          <w:color w:val="0D0A0B"/>
          <w:sz w:val="18"/>
          <w:szCs w:val="18"/>
        </w:rPr>
        <w:t>sysctl</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sysctl -w vm.overcommit_memory=2</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or placing an equivalent entry in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 You might also wish to modify the related setting </w:t>
      </w:r>
      <w:r w:rsidRPr="002C765E">
        <w:rPr>
          <w:rStyle w:val="HTML0"/>
          <w:rFonts w:ascii="Courier New" w:hAnsi="Courier New" w:cs="Courier New"/>
          <w:color w:val="0D0A0B"/>
          <w:sz w:val="18"/>
          <w:szCs w:val="18"/>
        </w:rPr>
        <w:t>vm.overcommit_ratio</w:t>
      </w:r>
      <w:r w:rsidRPr="002C765E">
        <w:rPr>
          <w:rFonts w:ascii="Arial" w:hAnsi="Arial" w:cs="Arial"/>
          <w:color w:val="0D0A0B"/>
          <w:sz w:val="18"/>
          <w:szCs w:val="18"/>
        </w:rPr>
        <w:t>. For details see the kernel documentation file </w:t>
      </w:r>
      <w:hyperlink r:id="rId112" w:tgtFrame="_top" w:history="1">
        <w:r w:rsidRPr="002C765E">
          <w:rPr>
            <w:rStyle w:val="a6"/>
            <w:rFonts w:ascii="Arial" w:hAnsi="Arial" w:cs="Arial"/>
            <w:b/>
            <w:bCs/>
            <w:color w:val="840032"/>
            <w:sz w:val="18"/>
            <w:szCs w:val="18"/>
          </w:rPr>
          <w:t>https://www.kernel.org/doc/Documentation/vm/overcommit-accounting</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approach, which can be used with or without altering </w:t>
      </w:r>
      <w:r w:rsidRPr="002C765E">
        <w:rPr>
          <w:rStyle w:val="HTML0"/>
          <w:rFonts w:ascii="Courier New" w:hAnsi="Courier New" w:cs="Courier New"/>
          <w:color w:val="0D0A0B"/>
          <w:sz w:val="18"/>
          <w:szCs w:val="18"/>
        </w:rPr>
        <w:t>vm.overcommit_memory</w:t>
      </w:r>
      <w:r w:rsidRPr="002C765E">
        <w:rPr>
          <w:rFonts w:ascii="Arial" w:hAnsi="Arial" w:cs="Arial"/>
          <w:color w:val="0D0A0B"/>
          <w:sz w:val="18"/>
          <w:szCs w:val="18"/>
        </w:rPr>
        <w:t>, is to set the process-specific </w:t>
      </w:r>
      <w:r w:rsidRPr="002C765E">
        <w:rPr>
          <w:rStyle w:val="a7"/>
          <w:rFonts w:ascii="Arial" w:hAnsi="Arial" w:cs="Arial"/>
          <w:color w:val="0D0A0B"/>
          <w:sz w:val="18"/>
          <w:szCs w:val="18"/>
        </w:rPr>
        <w:t>OOM score adjustment</w:t>
      </w:r>
      <w:r w:rsidRPr="002C765E">
        <w:rPr>
          <w:rFonts w:ascii="Arial" w:hAnsi="Arial" w:cs="Arial"/>
          <w:color w:val="0D0A0B"/>
          <w:sz w:val="18"/>
          <w:szCs w:val="18"/>
        </w:rPr>
        <w:t> value for the postmaster process to </w:t>
      </w:r>
      <w:r w:rsidRPr="002C765E">
        <w:rPr>
          <w:rStyle w:val="HTML0"/>
          <w:rFonts w:ascii="Courier New" w:hAnsi="Courier New" w:cs="Courier New"/>
          <w:color w:val="0D0A0B"/>
          <w:sz w:val="18"/>
          <w:szCs w:val="18"/>
        </w:rPr>
        <w:t>-1000</w:t>
      </w:r>
      <w:r w:rsidRPr="002C765E">
        <w:rPr>
          <w:rFonts w:ascii="Arial" w:hAnsi="Arial" w:cs="Arial"/>
          <w:color w:val="0D0A0B"/>
          <w:sz w:val="18"/>
          <w:szCs w:val="18"/>
        </w:rPr>
        <w:t>, thereby guaranteeing it will not be targeted by the OOM killer. The simplest way to do this is to execute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echo -1000 &gt; /proc/self/oom_score_adj</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the postmaster's startup script just before invoking the postmaster. Note that this action must be done as root, or it will have no effect; so a root-owned startup script is the easiest place to do it. If you do this, you should also set these environment variables in the startup script before invoking the postmaster: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export PG_OOM_ADJUST_FILE=/proc/self/oom_score_adj</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export PG_OOM_ADJUST_VALUE=0</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settings will cause postmaster child processes to run with the normal OOM score adjustment of zero, so that the OOM killer can still target them at need. You could use some other value for </w:t>
      </w:r>
      <w:r w:rsidRPr="002C765E">
        <w:rPr>
          <w:rStyle w:val="HTML0"/>
          <w:rFonts w:ascii="Courier New" w:hAnsi="Courier New" w:cs="Courier New"/>
          <w:color w:val="0D0A0B"/>
          <w:sz w:val="18"/>
          <w:szCs w:val="18"/>
        </w:rPr>
        <w:t>PG_OOM_ADJUST_VALUE</w:t>
      </w:r>
      <w:r w:rsidRPr="002C765E">
        <w:rPr>
          <w:rFonts w:ascii="Arial" w:hAnsi="Arial" w:cs="Arial"/>
          <w:color w:val="0D0A0B"/>
          <w:sz w:val="18"/>
          <w:szCs w:val="18"/>
        </w:rPr>
        <w:t> if you want the child processes to run with some other OOM score adjustment. (</w:t>
      </w:r>
      <w:r w:rsidRPr="002C765E">
        <w:rPr>
          <w:rStyle w:val="HTML0"/>
          <w:rFonts w:ascii="Courier New" w:hAnsi="Courier New" w:cs="Courier New"/>
          <w:color w:val="0D0A0B"/>
          <w:sz w:val="18"/>
          <w:szCs w:val="18"/>
        </w:rPr>
        <w:t>PG_OOM_ADJUST_VALUE</w:t>
      </w:r>
      <w:r w:rsidRPr="002C765E">
        <w:rPr>
          <w:rFonts w:ascii="Arial" w:hAnsi="Arial" w:cs="Arial"/>
          <w:color w:val="0D0A0B"/>
          <w:sz w:val="18"/>
          <w:szCs w:val="18"/>
        </w:rPr>
        <w:t xml:space="preserve"> can also be omitted, in which case it defaults to zero.) If you do </w:t>
      </w:r>
      <w:r w:rsidRPr="002C765E">
        <w:rPr>
          <w:rFonts w:ascii="Arial" w:hAnsi="Arial" w:cs="Arial"/>
          <w:color w:val="0D0A0B"/>
          <w:sz w:val="18"/>
          <w:szCs w:val="18"/>
        </w:rPr>
        <w:lastRenderedPageBreak/>
        <w:t>not set </w:t>
      </w:r>
      <w:r w:rsidRPr="002C765E">
        <w:rPr>
          <w:rStyle w:val="HTML0"/>
          <w:rFonts w:ascii="Courier New" w:hAnsi="Courier New" w:cs="Courier New"/>
          <w:color w:val="0D0A0B"/>
          <w:sz w:val="18"/>
          <w:szCs w:val="18"/>
        </w:rPr>
        <w:t>PG_OOM_ADJUST_FILE</w:t>
      </w:r>
      <w:r w:rsidRPr="002C765E">
        <w:rPr>
          <w:rFonts w:ascii="Arial" w:hAnsi="Arial" w:cs="Arial"/>
          <w:color w:val="0D0A0B"/>
          <w:sz w:val="18"/>
          <w:szCs w:val="18"/>
        </w:rPr>
        <w:t>, the child processes will run with the same OOM score adjustment as the postmaster, which is unwise since the whole point is to ensure that the postmaster has a preferential setting.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Older Linux kernels do not offer </w:t>
      </w:r>
      <w:r w:rsidRPr="002C765E">
        <w:rPr>
          <w:rStyle w:val="HTML0"/>
          <w:rFonts w:ascii="Courier New" w:hAnsi="Courier New" w:cs="Courier New"/>
          <w:color w:val="0D0A0B"/>
          <w:sz w:val="18"/>
          <w:szCs w:val="18"/>
        </w:rPr>
        <w:t>/proc/self/oom_score_adj</w:t>
      </w:r>
      <w:r w:rsidRPr="002C765E">
        <w:rPr>
          <w:rFonts w:ascii="Arial" w:hAnsi="Arial" w:cs="Arial"/>
          <w:color w:val="0D0A0B"/>
          <w:sz w:val="18"/>
          <w:szCs w:val="18"/>
        </w:rPr>
        <w:t>, but may have a previous version of the same functionality called </w:t>
      </w:r>
      <w:r w:rsidRPr="002C765E">
        <w:rPr>
          <w:rStyle w:val="HTML0"/>
          <w:rFonts w:ascii="Courier New" w:hAnsi="Courier New" w:cs="Courier New"/>
          <w:color w:val="0D0A0B"/>
          <w:sz w:val="18"/>
          <w:szCs w:val="18"/>
        </w:rPr>
        <w:t>/proc/self/oom_adj</w:t>
      </w:r>
      <w:r w:rsidRPr="002C765E">
        <w:rPr>
          <w:rFonts w:ascii="Arial" w:hAnsi="Arial" w:cs="Arial"/>
          <w:color w:val="0D0A0B"/>
          <w:sz w:val="18"/>
          <w:szCs w:val="18"/>
        </w:rPr>
        <w:t>. This works the same except the disable value is </w:t>
      </w:r>
      <w:r w:rsidRPr="002C765E">
        <w:rPr>
          <w:rStyle w:val="HTML0"/>
          <w:rFonts w:ascii="Courier New" w:hAnsi="Courier New" w:cs="Courier New"/>
          <w:color w:val="0D0A0B"/>
          <w:sz w:val="18"/>
          <w:szCs w:val="18"/>
        </w:rPr>
        <w:t>-17</w:t>
      </w:r>
      <w:r w:rsidRPr="002C765E">
        <w:rPr>
          <w:rFonts w:ascii="Arial" w:hAnsi="Arial" w:cs="Arial"/>
          <w:color w:val="0D0A0B"/>
          <w:sz w:val="18"/>
          <w:szCs w:val="18"/>
        </w:rPr>
        <w:t>not </w:t>
      </w:r>
      <w:r w:rsidRPr="002C765E">
        <w:rPr>
          <w:rStyle w:val="HTML0"/>
          <w:rFonts w:ascii="Courier New" w:hAnsi="Courier New" w:cs="Courier New"/>
          <w:color w:val="0D0A0B"/>
          <w:sz w:val="18"/>
          <w:szCs w:val="18"/>
        </w:rPr>
        <w:t>-1000</w:t>
      </w:r>
      <w:r w:rsidRPr="002C765E">
        <w:rPr>
          <w:rFonts w:ascii="Arial" w:hAnsi="Arial" w:cs="Arial"/>
          <w:color w:val="0D0A0B"/>
          <w:sz w:val="18"/>
          <w:szCs w:val="18"/>
        </w:rPr>
        <w: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vendors' Linux 2.4 kernels are reported to have early versions of the 2.6 overcommit </w:t>
      </w:r>
      <w:r w:rsidRPr="002C765E">
        <w:rPr>
          <w:rStyle w:val="HTML0"/>
          <w:rFonts w:ascii="Courier New" w:hAnsi="Courier New" w:cs="Courier New"/>
          <w:color w:val="0D0A0B"/>
          <w:sz w:val="18"/>
          <w:szCs w:val="18"/>
          <w:bdr w:val="none" w:sz="0" w:space="0" w:color="auto" w:frame="1"/>
        </w:rPr>
        <w:t>sysctl</w:t>
      </w:r>
      <w:r w:rsidRPr="002C765E">
        <w:rPr>
          <w:rFonts w:ascii="Arial" w:hAnsi="Arial" w:cs="Arial"/>
          <w:color w:val="0D0A0B"/>
          <w:sz w:val="18"/>
          <w:szCs w:val="18"/>
        </w:rPr>
        <w:t> parameter. However, setting </w:t>
      </w:r>
      <w:r w:rsidRPr="002C765E">
        <w:rPr>
          <w:rStyle w:val="HTML0"/>
          <w:rFonts w:ascii="Courier New" w:hAnsi="Courier New" w:cs="Courier New"/>
          <w:color w:val="0D0A0B"/>
          <w:sz w:val="18"/>
          <w:szCs w:val="18"/>
          <w:bdr w:val="none" w:sz="0" w:space="0" w:color="auto" w:frame="1"/>
        </w:rPr>
        <w:t>vm.overcommit_memory</w:t>
      </w:r>
      <w:r w:rsidRPr="002C765E">
        <w:rPr>
          <w:rFonts w:ascii="Arial" w:hAnsi="Arial" w:cs="Arial"/>
          <w:color w:val="0D0A0B"/>
          <w:sz w:val="18"/>
          <w:szCs w:val="18"/>
        </w:rPr>
        <w:t> to 2 on a 2.4 kernel that does not have the relevant code will make things worse, not better. It is recommended that you inspect the actual kernel source code (see the function </w:t>
      </w:r>
      <w:r w:rsidRPr="002C765E">
        <w:rPr>
          <w:rStyle w:val="HTML0"/>
          <w:rFonts w:ascii="Courier New" w:hAnsi="Courier New" w:cs="Courier New"/>
          <w:color w:val="0D0A0B"/>
          <w:sz w:val="18"/>
          <w:szCs w:val="18"/>
          <w:bdr w:val="none" w:sz="0" w:space="0" w:color="auto" w:frame="1"/>
        </w:rPr>
        <w:t>vm_enough_memory</w:t>
      </w:r>
      <w:r w:rsidRPr="002C765E">
        <w:rPr>
          <w:rFonts w:ascii="Arial" w:hAnsi="Arial" w:cs="Arial"/>
          <w:color w:val="0D0A0B"/>
          <w:sz w:val="18"/>
          <w:szCs w:val="18"/>
        </w:rPr>
        <w:t> in the file </w:t>
      </w:r>
      <w:r w:rsidRPr="002C765E">
        <w:rPr>
          <w:rStyle w:val="HTML0"/>
          <w:rFonts w:ascii="Courier New" w:hAnsi="Courier New" w:cs="Courier New"/>
          <w:color w:val="0D0A0B"/>
          <w:sz w:val="18"/>
          <w:szCs w:val="18"/>
          <w:bdr w:val="none" w:sz="0" w:space="0" w:color="auto" w:frame="1"/>
        </w:rPr>
        <w:t>mm/mmap.c</w:t>
      </w:r>
      <w:r w:rsidRPr="002C765E">
        <w:rPr>
          <w:rFonts w:ascii="Arial" w:hAnsi="Arial" w:cs="Arial"/>
          <w:color w:val="0D0A0B"/>
          <w:sz w:val="18"/>
          <w:szCs w:val="18"/>
        </w:rPr>
        <w:t>) to verify what is supported in your kernel before you try this in a 2.4 installation. The presence of the </w:t>
      </w:r>
      <w:r w:rsidRPr="002C765E">
        <w:rPr>
          <w:rStyle w:val="HTML0"/>
          <w:rFonts w:ascii="Courier New" w:hAnsi="Courier New" w:cs="Courier New"/>
          <w:color w:val="0D0A0B"/>
          <w:sz w:val="18"/>
          <w:szCs w:val="18"/>
          <w:bdr w:val="none" w:sz="0" w:space="0" w:color="auto" w:frame="1"/>
        </w:rPr>
        <w:t>overcommit-accounting</w:t>
      </w:r>
      <w:r w:rsidRPr="002C765E">
        <w:rPr>
          <w:rFonts w:ascii="Arial" w:hAnsi="Arial" w:cs="Arial"/>
          <w:color w:val="0D0A0B"/>
          <w:sz w:val="18"/>
          <w:szCs w:val="18"/>
        </w:rPr>
        <w:t>documentation file should </w:t>
      </w:r>
      <w:r w:rsidRPr="002C765E">
        <w:rPr>
          <w:rStyle w:val="a7"/>
          <w:rFonts w:ascii="Arial" w:hAnsi="Arial" w:cs="Arial"/>
          <w:color w:val="0D0A0B"/>
          <w:sz w:val="18"/>
          <w:szCs w:val="18"/>
        </w:rPr>
        <w:t>not</w:t>
      </w:r>
      <w:r w:rsidRPr="002C765E">
        <w:rPr>
          <w:rFonts w:ascii="Arial" w:hAnsi="Arial" w:cs="Arial"/>
          <w:color w:val="0D0A0B"/>
          <w:sz w:val="18"/>
          <w:szCs w:val="18"/>
        </w:rPr>
        <w:t> be taken as evidence that the feature is there. If in any doubt, consult a kernel expert or your kernel vendor.</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18.4.5. Linux Huge Pages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huge pages reduces overhead when using large contiguous chunks of memory, as </w:t>
      </w:r>
      <w:r w:rsidRPr="002C765E">
        <w:rPr>
          <w:rStyle w:val="productname"/>
          <w:rFonts w:ascii="Arial" w:hAnsi="Arial" w:cs="Arial"/>
          <w:color w:val="0D0A0B"/>
          <w:sz w:val="18"/>
          <w:szCs w:val="18"/>
        </w:rPr>
        <w:t>PostgreSQL</w:t>
      </w:r>
      <w:r w:rsidRPr="002C765E">
        <w:rPr>
          <w:rFonts w:ascii="Arial" w:hAnsi="Arial" w:cs="Arial"/>
          <w:color w:val="0D0A0B"/>
          <w:sz w:val="18"/>
          <w:szCs w:val="18"/>
        </w:rPr>
        <w:t> does, particularly when using large values of </w:t>
      </w:r>
      <w:hyperlink r:id="rId113" w:anchor="GUC-SHARED-BUFFERS" w:history="1">
        <w:r w:rsidRPr="002C765E">
          <w:rPr>
            <w:rStyle w:val="a6"/>
            <w:rFonts w:ascii="Arial" w:hAnsi="Arial" w:cs="Arial"/>
            <w:b/>
            <w:bCs/>
            <w:color w:val="840032"/>
            <w:sz w:val="18"/>
            <w:szCs w:val="18"/>
          </w:rPr>
          <w:t>shared_buffers</w:t>
        </w:r>
      </w:hyperlink>
      <w:r w:rsidRPr="002C765E">
        <w:rPr>
          <w:rFonts w:ascii="Arial" w:hAnsi="Arial" w:cs="Arial"/>
          <w:color w:val="0D0A0B"/>
          <w:sz w:val="18"/>
          <w:szCs w:val="18"/>
        </w:rPr>
        <w:t>. To use this feature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you need a kernel with </w:t>
      </w:r>
      <w:r w:rsidRPr="002C765E">
        <w:rPr>
          <w:rStyle w:val="HTML0"/>
          <w:rFonts w:ascii="Courier New" w:hAnsi="Courier New" w:cs="Courier New"/>
          <w:color w:val="0D0A0B"/>
          <w:sz w:val="18"/>
          <w:szCs w:val="18"/>
        </w:rPr>
        <w:t>CONFIG_HUGETLBFS=y</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CONFIG_HUGETLB_PAGE=y</w:t>
      </w:r>
      <w:r w:rsidRPr="002C765E">
        <w:rPr>
          <w:rFonts w:ascii="Arial" w:hAnsi="Arial" w:cs="Arial"/>
          <w:color w:val="0D0A0B"/>
          <w:sz w:val="18"/>
          <w:szCs w:val="18"/>
        </w:rPr>
        <w:t>. You will also have to adjust the kernel setting </w:t>
      </w:r>
      <w:r w:rsidRPr="002C765E">
        <w:rPr>
          <w:rStyle w:val="HTML0"/>
          <w:rFonts w:ascii="Courier New" w:hAnsi="Courier New" w:cs="Courier New"/>
          <w:color w:val="0D0A0B"/>
          <w:sz w:val="18"/>
          <w:szCs w:val="18"/>
        </w:rPr>
        <w:t>vm.nr_hugepages</w:t>
      </w:r>
      <w:r w:rsidRPr="002C765E">
        <w:rPr>
          <w:rFonts w:ascii="Arial" w:hAnsi="Arial" w:cs="Arial"/>
          <w:color w:val="0D0A0B"/>
          <w:sz w:val="18"/>
          <w:szCs w:val="18"/>
        </w:rPr>
        <w:t>. To estimate the number of huge pages needed, start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without huge pages enabled and check the postmaster's </w:t>
      </w:r>
      <w:r w:rsidRPr="002C765E">
        <w:rPr>
          <w:rStyle w:val="HTML0"/>
          <w:rFonts w:ascii="Courier New" w:hAnsi="Courier New" w:cs="Courier New"/>
          <w:color w:val="0D0A0B"/>
          <w:sz w:val="18"/>
          <w:szCs w:val="18"/>
        </w:rPr>
        <w:t>VmPeak</w:t>
      </w:r>
      <w:r w:rsidRPr="002C765E">
        <w:rPr>
          <w:rFonts w:ascii="Arial" w:hAnsi="Arial" w:cs="Arial"/>
          <w:color w:val="0D0A0B"/>
          <w:sz w:val="18"/>
          <w:szCs w:val="18"/>
        </w:rPr>
        <w:t> value, as well as the system's huge page size, using the </w:t>
      </w:r>
      <w:r w:rsidRPr="002C765E">
        <w:rPr>
          <w:rStyle w:val="HTML0"/>
          <w:rFonts w:ascii="Courier New" w:hAnsi="Courier New" w:cs="Courier New"/>
          <w:color w:val="0D0A0B"/>
          <w:sz w:val="18"/>
          <w:szCs w:val="18"/>
        </w:rPr>
        <w:t>/proc</w:t>
      </w:r>
      <w:r w:rsidRPr="002C765E">
        <w:rPr>
          <w:rFonts w:ascii="Arial" w:hAnsi="Arial" w:cs="Arial"/>
          <w:color w:val="0D0A0B"/>
          <w:sz w:val="18"/>
          <w:szCs w:val="18"/>
        </w:rPr>
        <w:t> file system. This might look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head -1 $PGDATA/postmaster.pid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4170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grep ^VmPeak /proc/4170/status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VmPeak:  6490428 kB</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grep ^Hugepagesize /proc/meminfo</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Hugepagesize:       2048 kB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6490428</w:t>
      </w:r>
      <w:r w:rsidRPr="002C765E">
        <w:rPr>
          <w:rFonts w:ascii="Arial" w:hAnsi="Arial" w:cs="Arial"/>
          <w:color w:val="0D0A0B"/>
          <w:sz w:val="18"/>
          <w:szCs w:val="18"/>
        </w:rPr>
        <w:t> / </w:t>
      </w:r>
      <w:r w:rsidRPr="002C765E">
        <w:rPr>
          <w:rStyle w:val="HTML0"/>
          <w:rFonts w:ascii="Courier New" w:hAnsi="Courier New" w:cs="Courier New"/>
          <w:color w:val="0D0A0B"/>
          <w:sz w:val="18"/>
          <w:szCs w:val="18"/>
        </w:rPr>
        <w:t>2048</w:t>
      </w:r>
      <w:r w:rsidRPr="002C765E">
        <w:rPr>
          <w:rFonts w:ascii="Arial" w:hAnsi="Arial" w:cs="Arial"/>
          <w:color w:val="0D0A0B"/>
          <w:sz w:val="18"/>
          <w:szCs w:val="18"/>
        </w:rPr>
        <w:t> gives approximately </w:t>
      </w:r>
      <w:r w:rsidRPr="002C765E">
        <w:rPr>
          <w:rStyle w:val="HTML0"/>
          <w:rFonts w:ascii="Courier New" w:hAnsi="Courier New" w:cs="Courier New"/>
          <w:color w:val="0D0A0B"/>
          <w:sz w:val="18"/>
          <w:szCs w:val="18"/>
        </w:rPr>
        <w:t>3169.154</w:t>
      </w:r>
      <w:r w:rsidRPr="002C765E">
        <w:rPr>
          <w:rFonts w:ascii="Arial" w:hAnsi="Arial" w:cs="Arial"/>
          <w:color w:val="0D0A0B"/>
          <w:sz w:val="18"/>
          <w:szCs w:val="18"/>
        </w:rPr>
        <w:t>, so in this example we need at least </w:t>
      </w:r>
      <w:r w:rsidRPr="002C765E">
        <w:rPr>
          <w:rStyle w:val="HTML0"/>
          <w:rFonts w:ascii="Courier New" w:hAnsi="Courier New" w:cs="Courier New"/>
          <w:color w:val="0D0A0B"/>
          <w:sz w:val="18"/>
          <w:szCs w:val="18"/>
        </w:rPr>
        <w:t>3170</w:t>
      </w:r>
      <w:r w:rsidRPr="002C765E">
        <w:rPr>
          <w:rFonts w:ascii="Arial" w:hAnsi="Arial" w:cs="Arial"/>
          <w:color w:val="0D0A0B"/>
          <w:sz w:val="18"/>
          <w:szCs w:val="18"/>
        </w:rPr>
        <w:t> huge pages, which we can set with:</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sysctl -w vm.nr_hugepages=3170</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larger setting would be appropriate if other programs on the machine also need huge pages. Don't forget to add this setting to </w:t>
      </w:r>
      <w:r w:rsidRPr="002C765E">
        <w:rPr>
          <w:rStyle w:val="HTML0"/>
          <w:rFonts w:ascii="Courier New" w:hAnsi="Courier New" w:cs="Courier New"/>
          <w:color w:val="0D0A0B"/>
          <w:sz w:val="18"/>
          <w:szCs w:val="18"/>
        </w:rPr>
        <w:t>/etc/sysctl.conf</w:t>
      </w:r>
      <w:r w:rsidRPr="002C765E">
        <w:rPr>
          <w:rFonts w:ascii="Arial" w:hAnsi="Arial" w:cs="Arial"/>
          <w:color w:val="0D0A0B"/>
          <w:sz w:val="18"/>
          <w:szCs w:val="18"/>
        </w:rPr>
        <w:t> so that it will be reapplied after reboots.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Sometimes the kernel is not able to allocate the desired number of huge pages immediately, so it might be necessary to repeat the command or to reboot. (Immediately after a reboot, most of the machine's memory should be available to convert into huge pages.) To verify the huge page allocation situation, use: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grep Huge /proc/meminfo</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may also be necessary to give the database server's operating system user permission to use huge pages by setting </w:t>
      </w:r>
      <w:r w:rsidRPr="002C765E">
        <w:rPr>
          <w:rStyle w:val="HTML0"/>
          <w:rFonts w:ascii="Courier New" w:hAnsi="Courier New" w:cs="Courier New"/>
          <w:color w:val="0D0A0B"/>
          <w:sz w:val="18"/>
          <w:szCs w:val="18"/>
        </w:rPr>
        <w:t>vm.hugetlb_shm_group</w:t>
      </w:r>
      <w:r w:rsidRPr="002C765E">
        <w:rPr>
          <w:rFonts w:ascii="Arial" w:hAnsi="Arial" w:cs="Arial"/>
          <w:color w:val="0D0A0B"/>
          <w:sz w:val="18"/>
          <w:szCs w:val="18"/>
        </w:rPr>
        <w:t> via </w:t>
      </w:r>
      <w:r w:rsidRPr="002C765E">
        <w:rPr>
          <w:rStyle w:val="application"/>
          <w:rFonts w:ascii="Arial" w:hAnsi="Arial" w:cs="Arial"/>
          <w:color w:val="0D0A0B"/>
          <w:sz w:val="18"/>
          <w:szCs w:val="18"/>
        </w:rPr>
        <w:t>sysctl</w:t>
      </w:r>
      <w:r w:rsidRPr="002C765E">
        <w:rPr>
          <w:rFonts w:ascii="Arial" w:hAnsi="Arial" w:cs="Arial"/>
          <w:color w:val="0D0A0B"/>
          <w:sz w:val="18"/>
          <w:szCs w:val="18"/>
        </w:rPr>
        <w:t>, and/or give permission to lock memory with </w:t>
      </w:r>
      <w:r w:rsidRPr="002C765E">
        <w:rPr>
          <w:rStyle w:val="HTML0"/>
          <w:rFonts w:ascii="Courier New" w:hAnsi="Courier New" w:cs="Courier New"/>
          <w:color w:val="0D0A0B"/>
          <w:sz w:val="18"/>
          <w:szCs w:val="18"/>
        </w:rPr>
        <w:t>ulimit -l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default behavior for huge pages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to use them when possible and to fall back to normal pages when failing. To enforce the use of huge pages, you can set </w:t>
      </w:r>
      <w:hyperlink r:id="rId114" w:anchor="GUC-HUGE-PAGES" w:history="1">
        <w:r w:rsidRPr="002C765E">
          <w:rPr>
            <w:rStyle w:val="a6"/>
            <w:rFonts w:ascii="Arial" w:hAnsi="Arial" w:cs="Arial"/>
            <w:b/>
            <w:bCs/>
            <w:color w:val="840032"/>
            <w:sz w:val="18"/>
            <w:szCs w:val="18"/>
          </w:rPr>
          <w:t>huge_pages</w:t>
        </w:r>
      </w:hyperlink>
      <w:r w:rsidRPr="002C765E">
        <w:rPr>
          <w:rFonts w:ascii="Arial" w:hAnsi="Arial" w:cs="Arial"/>
          <w:color w:val="0D0A0B"/>
          <w:sz w:val="18"/>
          <w:szCs w:val="18"/>
        </w:rPr>
        <w: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Note that with this setting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fail to start if not enough huge pages are available.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For a detailed description of the </w:t>
      </w:r>
      <w:r w:rsidRPr="002C765E">
        <w:rPr>
          <w:rStyle w:val="productname"/>
          <w:rFonts w:ascii="Arial" w:hAnsi="Arial" w:cs="Arial"/>
          <w:color w:val="0D0A0B"/>
          <w:sz w:val="18"/>
          <w:szCs w:val="18"/>
        </w:rPr>
        <w:t>Linux</w:t>
      </w:r>
      <w:r w:rsidRPr="002C765E">
        <w:rPr>
          <w:rFonts w:ascii="Arial" w:hAnsi="Arial" w:cs="Arial"/>
          <w:color w:val="0D0A0B"/>
          <w:sz w:val="18"/>
          <w:szCs w:val="18"/>
        </w:rPr>
        <w:t> huge pages feature have a look at </w:t>
      </w:r>
      <w:hyperlink r:id="rId115" w:tgtFrame="_top" w:history="1">
        <w:r w:rsidRPr="002C765E">
          <w:rPr>
            <w:rStyle w:val="a6"/>
            <w:rFonts w:ascii="Arial" w:hAnsi="Arial" w:cs="Arial"/>
            <w:b/>
            <w:bCs/>
            <w:color w:val="840032"/>
            <w:sz w:val="18"/>
            <w:szCs w:val="18"/>
          </w:rPr>
          <w:t>https://www.kernel.org/doc/Documentation/vm/hugetlbpage.txt</w:t>
        </w:r>
      </w:hyperlink>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18.5. Shutting Down the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71" w:name="id-1.6.5.7.2"/>
      <w:bookmarkEnd w:id="71"/>
      <w:r w:rsidRPr="002C765E">
        <w:rPr>
          <w:rFonts w:ascii="Arial" w:hAnsi="Arial" w:cs="Arial"/>
          <w:color w:val="0D0A0B"/>
          <w:sz w:val="18"/>
          <w:szCs w:val="18"/>
        </w:rPr>
        <w:t>There are several ways to shut down the database server. You control the type of shutdown by sending different signals to the master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process.</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SIGTERM</w:t>
      </w:r>
      <w:bookmarkStart w:id="72" w:name="id-1.6.5.7.3.2.1.1.2"/>
      <w:bookmarkEnd w:id="7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is the </w:t>
      </w:r>
      <w:r w:rsidRPr="002C765E">
        <w:rPr>
          <w:rStyle w:val="a7"/>
          <w:rFonts w:ascii="Arial" w:hAnsi="Arial" w:cs="Arial"/>
          <w:color w:val="0D0A0B"/>
          <w:sz w:val="18"/>
          <w:szCs w:val="18"/>
        </w:rPr>
        <w:t>Smart Shutdown</w:t>
      </w:r>
      <w:r w:rsidRPr="002C765E">
        <w:rPr>
          <w:rFonts w:ascii="Arial" w:hAnsi="Arial" w:cs="Arial"/>
          <w:color w:val="0D0A0B"/>
          <w:sz w:val="18"/>
          <w:szCs w:val="18"/>
        </w:rPr>
        <w:t> mode. After receiving </w:t>
      </w:r>
      <w:r w:rsidRPr="002C765E">
        <w:rPr>
          <w:rStyle w:val="systemitem"/>
          <w:rFonts w:ascii="Arial" w:hAnsi="Arial" w:cs="Arial"/>
          <w:color w:val="0D0A0B"/>
          <w:sz w:val="18"/>
          <w:szCs w:val="18"/>
        </w:rPr>
        <w:t>SIGTERM</w:t>
      </w:r>
      <w:r w:rsidRPr="002C765E">
        <w:rPr>
          <w:rFonts w:ascii="Arial" w:hAnsi="Arial" w:cs="Arial"/>
          <w:color w:val="0D0A0B"/>
          <w:sz w:val="18"/>
          <w:szCs w:val="18"/>
        </w:rPr>
        <w:t>, the server disallows new connections, but lets existing sessions end their work normally. It shuts down only after all of the sessions terminate. If the server is in online backup mode, it additionally waits until online backup mode is no longer active. While backup mode is active, new connections will still be allowed, but only to superusers (this exception allows a superuser to connect to terminate online backup mode). If the server is in recovery when a smart shutdown is requested, recovery and streaming replication will be stopped only after all regular sessions have terminated.</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SIGINT</w:t>
      </w:r>
      <w:bookmarkStart w:id="73" w:name="id-1.6.5.7.3.2.2.1.2"/>
      <w:bookmarkEnd w:id="7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is the </w:t>
      </w:r>
      <w:r w:rsidRPr="002C765E">
        <w:rPr>
          <w:rStyle w:val="a7"/>
          <w:rFonts w:ascii="Arial" w:hAnsi="Arial" w:cs="Arial"/>
          <w:color w:val="0D0A0B"/>
          <w:sz w:val="18"/>
          <w:szCs w:val="18"/>
        </w:rPr>
        <w:t>Fast Shutdown</w:t>
      </w:r>
      <w:r w:rsidRPr="002C765E">
        <w:rPr>
          <w:rFonts w:ascii="Arial" w:hAnsi="Arial" w:cs="Arial"/>
          <w:color w:val="0D0A0B"/>
          <w:sz w:val="18"/>
          <w:szCs w:val="18"/>
        </w:rPr>
        <w:t> mode. The server disallows new connections and sends all existing server processes </w:t>
      </w:r>
      <w:r w:rsidRPr="002C765E">
        <w:rPr>
          <w:rStyle w:val="systemitem"/>
          <w:rFonts w:ascii="Arial" w:hAnsi="Arial" w:cs="Arial"/>
          <w:color w:val="0D0A0B"/>
          <w:sz w:val="18"/>
          <w:szCs w:val="18"/>
        </w:rPr>
        <w:t>SIGTERM</w:t>
      </w:r>
      <w:r w:rsidRPr="002C765E">
        <w:rPr>
          <w:rFonts w:ascii="Arial" w:hAnsi="Arial" w:cs="Arial"/>
          <w:color w:val="0D0A0B"/>
          <w:sz w:val="18"/>
          <w:szCs w:val="18"/>
        </w:rPr>
        <w:t>, which will cause them to abort their current transactions and exit promptly. It then waits for all server processes to exit and finally shuts down. If the server is in online backup mode, backup mode will be terminated, rendering the backup useless.</w:t>
      </w:r>
    </w:p>
    <w:p w:rsidR="000F0D96" w:rsidRPr="002C765E" w:rsidRDefault="000F0D96" w:rsidP="002C765E">
      <w:pPr>
        <w:shd w:val="clear" w:color="auto" w:fill="FFFFFF"/>
        <w:rPr>
          <w:rFonts w:ascii="Courier New" w:hAnsi="Courier New" w:cs="Courier New"/>
          <w:color w:val="0D0A0B"/>
          <w:sz w:val="18"/>
          <w:szCs w:val="18"/>
        </w:rPr>
      </w:pPr>
      <w:r w:rsidRPr="002C765E">
        <w:rPr>
          <w:rStyle w:val="systemitem"/>
          <w:rFonts w:ascii="Courier New" w:hAnsi="Courier New" w:cs="Courier New"/>
          <w:color w:val="0D0A0B"/>
          <w:sz w:val="18"/>
          <w:szCs w:val="18"/>
        </w:rPr>
        <w:t>SIGQUIT</w:t>
      </w:r>
      <w:bookmarkStart w:id="74" w:name="id-1.6.5.7.3.2.3.1.2"/>
      <w:bookmarkEnd w:id="7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is the </w:t>
      </w:r>
      <w:r w:rsidRPr="002C765E">
        <w:rPr>
          <w:rStyle w:val="a7"/>
          <w:rFonts w:ascii="Arial" w:hAnsi="Arial" w:cs="Arial"/>
          <w:color w:val="0D0A0B"/>
          <w:sz w:val="18"/>
          <w:szCs w:val="18"/>
        </w:rPr>
        <w:t>Immediate Shutdown</w:t>
      </w:r>
      <w:r w:rsidRPr="002C765E">
        <w:rPr>
          <w:rFonts w:ascii="Arial" w:hAnsi="Arial" w:cs="Arial"/>
          <w:color w:val="0D0A0B"/>
          <w:sz w:val="18"/>
          <w:szCs w:val="18"/>
        </w:rPr>
        <w:t> mode. The server will send </w:t>
      </w:r>
      <w:r w:rsidRPr="002C765E">
        <w:rPr>
          <w:rStyle w:val="systemitem"/>
          <w:rFonts w:ascii="Arial" w:hAnsi="Arial" w:cs="Arial"/>
          <w:color w:val="0D0A0B"/>
          <w:sz w:val="18"/>
          <w:szCs w:val="18"/>
        </w:rPr>
        <w:t>SIGQUIT</w:t>
      </w:r>
      <w:r w:rsidRPr="002C765E">
        <w:rPr>
          <w:rFonts w:ascii="Arial" w:hAnsi="Arial" w:cs="Arial"/>
          <w:color w:val="0D0A0B"/>
          <w:sz w:val="18"/>
          <w:szCs w:val="18"/>
        </w:rPr>
        <w:t> to all child processes and wait for them to terminate. If any do not terminate within 5 seconds, they will be sent </w:t>
      </w:r>
      <w:r w:rsidRPr="002C765E">
        <w:rPr>
          <w:rStyle w:val="systemitem"/>
          <w:rFonts w:ascii="Arial" w:hAnsi="Arial" w:cs="Arial"/>
          <w:color w:val="0D0A0B"/>
          <w:sz w:val="18"/>
          <w:szCs w:val="18"/>
        </w:rPr>
        <w:t>SIGKILL</w:t>
      </w:r>
      <w:r w:rsidRPr="002C765E">
        <w:rPr>
          <w:rFonts w:ascii="Arial" w:hAnsi="Arial" w:cs="Arial"/>
          <w:color w:val="0D0A0B"/>
          <w:sz w:val="18"/>
          <w:szCs w:val="18"/>
        </w:rPr>
        <w:t>. The master server process exits as soon as all child processes have exited, without doing normal database shutdown processing. This will lead to recovery (by replaying the WAL log) upon next start-up. This is recommended only in emergencies.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hyperlink r:id="rId116" w:tooltip="pg_ctl" w:history="1">
        <w:r w:rsidRPr="002C765E">
          <w:rPr>
            <w:rStyle w:val="application"/>
            <w:rFonts w:ascii="Arial" w:hAnsi="Arial" w:cs="Arial"/>
            <w:b/>
            <w:bCs/>
            <w:color w:val="840032"/>
            <w:sz w:val="18"/>
            <w:szCs w:val="18"/>
          </w:rPr>
          <w:t>pg_ctl</w:t>
        </w:r>
      </w:hyperlink>
      <w:r w:rsidRPr="002C765E">
        <w:rPr>
          <w:rFonts w:ascii="Arial" w:hAnsi="Arial" w:cs="Arial"/>
          <w:color w:val="0D0A0B"/>
          <w:sz w:val="18"/>
          <w:szCs w:val="18"/>
        </w:rPr>
        <w:t> program provides a convenient interface for sending these signals to shut down the server. Alternatively, you can send the signal directly using </w:t>
      </w:r>
      <w:r w:rsidRPr="002C765E">
        <w:rPr>
          <w:rStyle w:val="HTML0"/>
          <w:rFonts w:ascii="Courier New" w:hAnsi="Courier New" w:cs="Courier New"/>
          <w:color w:val="0D0A0B"/>
          <w:sz w:val="18"/>
          <w:szCs w:val="18"/>
        </w:rPr>
        <w:t>kill</w:t>
      </w:r>
      <w:r w:rsidRPr="002C765E">
        <w:rPr>
          <w:rFonts w:ascii="Arial" w:hAnsi="Arial" w:cs="Arial"/>
          <w:color w:val="0D0A0B"/>
          <w:sz w:val="18"/>
          <w:szCs w:val="18"/>
        </w:rPr>
        <w:t> on non-Windows systems. The </w:t>
      </w:r>
      <w:r w:rsidRPr="002C765E">
        <w:rPr>
          <w:rStyle w:val="HTML1"/>
          <w:rFonts w:ascii="Arial" w:hAnsi="Arial" w:cs="Arial"/>
          <w:color w:val="0D0A0B"/>
          <w:sz w:val="18"/>
          <w:szCs w:val="18"/>
        </w:rPr>
        <w:t>PID</w:t>
      </w:r>
      <w:r w:rsidRPr="002C765E">
        <w:rPr>
          <w:rFonts w:ascii="Arial" w:hAnsi="Arial" w:cs="Arial"/>
          <w:color w:val="0D0A0B"/>
          <w:sz w:val="18"/>
          <w:szCs w:val="18"/>
        </w:rPr>
        <w:t> of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process can be found using the </w:t>
      </w:r>
      <w:r w:rsidRPr="002C765E">
        <w:rPr>
          <w:rStyle w:val="HTML0"/>
          <w:rFonts w:ascii="Courier New" w:hAnsi="Courier New" w:cs="Courier New"/>
          <w:color w:val="0D0A0B"/>
          <w:sz w:val="18"/>
          <w:szCs w:val="18"/>
        </w:rPr>
        <w:t>ps</w:t>
      </w:r>
      <w:r w:rsidRPr="002C765E">
        <w:rPr>
          <w:rFonts w:ascii="Arial" w:hAnsi="Arial" w:cs="Arial"/>
          <w:color w:val="0D0A0B"/>
          <w:sz w:val="18"/>
          <w:szCs w:val="18"/>
        </w:rPr>
        <w:t> program, or from the file </w:t>
      </w:r>
      <w:r w:rsidRPr="002C765E">
        <w:rPr>
          <w:rStyle w:val="HTML0"/>
          <w:rFonts w:ascii="Courier New" w:hAnsi="Courier New" w:cs="Courier New"/>
          <w:color w:val="0D0A0B"/>
          <w:sz w:val="18"/>
          <w:szCs w:val="18"/>
        </w:rPr>
        <w:t>postmaster.pid</w:t>
      </w:r>
      <w:r w:rsidRPr="002C765E">
        <w:rPr>
          <w:rFonts w:ascii="Arial" w:hAnsi="Arial" w:cs="Arial"/>
          <w:color w:val="0D0A0B"/>
          <w:sz w:val="18"/>
          <w:szCs w:val="18"/>
        </w:rPr>
        <w:t> in the data directory. For example, to do a fast shutdown: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kill -INT `head -1 /usr/local/pgsql/data/postmaster.pid`</w:t>
      </w:r>
    </w:p>
    <w:p w:rsidR="000F0D96" w:rsidRPr="002C765E" w:rsidRDefault="000F0D96" w:rsidP="000E1642">
      <w:pPr>
        <w:pStyle w:val="a5"/>
        <w:shd w:val="clear" w:color="auto" w:fill="D1ECF1"/>
        <w:spacing w:before="0" w:beforeAutospacing="0" w:after="0" w:afterAutospacing="0"/>
        <w:jc w:val="center"/>
        <w:rPr>
          <w:rFonts w:ascii="Arial" w:hAnsi="Arial" w:cs="Arial"/>
          <w:color w:val="336791"/>
          <w:sz w:val="18"/>
          <w:szCs w:val="18"/>
        </w:rPr>
      </w:pPr>
      <w:r w:rsidRPr="002C765E">
        <w:rPr>
          <w:rFonts w:ascii="Arial" w:hAnsi="Arial" w:cs="Arial"/>
          <w:color w:val="336791"/>
          <w:sz w:val="18"/>
          <w:szCs w:val="18"/>
        </w:rPr>
        <w:t>Important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best not to use </w:t>
      </w:r>
      <w:r w:rsidRPr="002C765E">
        <w:rPr>
          <w:rStyle w:val="systemitem"/>
          <w:rFonts w:ascii="Arial" w:hAnsi="Arial" w:cs="Arial"/>
          <w:color w:val="0D0A0B"/>
          <w:sz w:val="18"/>
          <w:szCs w:val="18"/>
        </w:rPr>
        <w:t>SIGKILL</w:t>
      </w:r>
      <w:r w:rsidRPr="002C765E">
        <w:rPr>
          <w:rFonts w:ascii="Arial" w:hAnsi="Arial" w:cs="Arial"/>
          <w:color w:val="0D0A0B"/>
          <w:sz w:val="18"/>
          <w:szCs w:val="18"/>
        </w:rPr>
        <w:t> to shut down the server. Doing so will prevent the server from releasing shared memory and semaphores, which might then have to be done manually before a new server can be started. Furthermore, </w:t>
      </w:r>
      <w:r w:rsidRPr="002C765E">
        <w:rPr>
          <w:rStyle w:val="systemitem"/>
          <w:rFonts w:ascii="Arial" w:hAnsi="Arial" w:cs="Arial"/>
          <w:color w:val="0D0A0B"/>
          <w:sz w:val="18"/>
          <w:szCs w:val="18"/>
        </w:rPr>
        <w:t>SIGKILL</w:t>
      </w:r>
      <w:r w:rsidRPr="002C765E">
        <w:rPr>
          <w:rFonts w:ascii="Arial" w:hAnsi="Arial" w:cs="Arial"/>
          <w:color w:val="0D0A0B"/>
          <w:sz w:val="18"/>
          <w:szCs w:val="18"/>
        </w:rPr>
        <w:t> kills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process without letting it relay the signal to its subprocesses, so it will be necessary to kill the individual subprocesses by hand as well.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terminate an individual session while allowing other sessions to continue, use </w:t>
      </w:r>
      <w:r w:rsidRPr="002C765E">
        <w:rPr>
          <w:rStyle w:val="HTML0"/>
          <w:rFonts w:ascii="Courier New" w:hAnsi="Courier New" w:cs="Courier New"/>
          <w:color w:val="0D0A0B"/>
          <w:sz w:val="18"/>
          <w:szCs w:val="18"/>
        </w:rPr>
        <w:t>pg_terminate_backend()</w:t>
      </w:r>
      <w:r w:rsidRPr="002C765E">
        <w:rPr>
          <w:rFonts w:ascii="Arial" w:hAnsi="Arial" w:cs="Arial"/>
          <w:color w:val="0D0A0B"/>
          <w:sz w:val="18"/>
          <w:szCs w:val="18"/>
        </w:rPr>
        <w:t> (see </w:t>
      </w:r>
      <w:hyperlink r:id="rId117" w:anchor="FUNCTIONS-ADMIN-SIGNAL-TABLE" w:tooltip="Table 9.78. Server Signaling Functions" w:history="1">
        <w:r w:rsidRPr="002C765E">
          <w:rPr>
            <w:rStyle w:val="a6"/>
            <w:rFonts w:ascii="Arial" w:hAnsi="Arial" w:cs="Arial"/>
            <w:b/>
            <w:bCs/>
            <w:color w:val="840032"/>
            <w:sz w:val="18"/>
            <w:szCs w:val="18"/>
          </w:rPr>
          <w:t>Table 9.78</w:t>
        </w:r>
      </w:hyperlink>
      <w:r w:rsidRPr="002C765E">
        <w:rPr>
          <w:rFonts w:ascii="Arial" w:hAnsi="Arial" w:cs="Arial"/>
          <w:color w:val="0D0A0B"/>
          <w:sz w:val="18"/>
          <w:szCs w:val="18"/>
        </w:rPr>
        <w:t>) or send a </w:t>
      </w:r>
      <w:r w:rsidRPr="002C765E">
        <w:rPr>
          <w:rStyle w:val="systemitem"/>
          <w:rFonts w:ascii="Arial" w:hAnsi="Arial" w:cs="Arial"/>
          <w:color w:val="0D0A0B"/>
          <w:sz w:val="18"/>
          <w:szCs w:val="18"/>
        </w:rPr>
        <w:t>SIGTERM</w:t>
      </w:r>
      <w:r w:rsidRPr="002C765E">
        <w:rPr>
          <w:rFonts w:ascii="Arial" w:hAnsi="Arial" w:cs="Arial"/>
          <w:color w:val="0D0A0B"/>
          <w:sz w:val="18"/>
          <w:szCs w:val="18"/>
        </w:rPr>
        <w:t> signal to the child process associated with the session.</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18.6. Upgrading a </w:t>
      </w:r>
      <w:r w:rsidRPr="002C765E">
        <w:rPr>
          <w:rStyle w:val="productname"/>
          <w:rFonts w:ascii="Arial" w:hAnsi="Arial" w:cs="Arial"/>
          <w:color w:val="336791"/>
          <w:sz w:val="18"/>
          <w:szCs w:val="18"/>
        </w:rPr>
        <w:t>PostgreSQL</w:t>
      </w:r>
      <w:r w:rsidRPr="002C765E">
        <w:rPr>
          <w:rFonts w:ascii="Arial" w:hAnsi="Arial" w:cs="Arial"/>
          <w:color w:val="336791"/>
          <w:sz w:val="18"/>
          <w:szCs w:val="18"/>
        </w:rPr>
        <w:t> Cluster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section discusses how to upgrade your database data from one </w:t>
      </w:r>
      <w:r w:rsidRPr="002C765E">
        <w:rPr>
          <w:rStyle w:val="productname"/>
          <w:rFonts w:ascii="Arial" w:hAnsi="Arial" w:cs="Arial"/>
          <w:color w:val="0D0A0B"/>
          <w:sz w:val="18"/>
          <w:szCs w:val="18"/>
        </w:rPr>
        <w:t>PostgreSQL</w:t>
      </w:r>
      <w:r w:rsidRPr="002C765E">
        <w:rPr>
          <w:rFonts w:ascii="Arial" w:hAnsi="Arial" w:cs="Arial"/>
          <w:color w:val="0D0A0B"/>
          <w:sz w:val="18"/>
          <w:szCs w:val="18"/>
        </w:rPr>
        <w:t> release to a newer one.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Current </w:t>
      </w:r>
      <w:r w:rsidRPr="002C765E">
        <w:rPr>
          <w:rStyle w:val="productname"/>
          <w:rFonts w:ascii="Arial" w:hAnsi="Arial" w:cs="Arial"/>
          <w:color w:val="0D0A0B"/>
          <w:sz w:val="18"/>
          <w:szCs w:val="18"/>
        </w:rPr>
        <w:t>PostgreSQL</w:t>
      </w:r>
      <w:r w:rsidRPr="002C765E">
        <w:rPr>
          <w:rFonts w:ascii="Arial" w:hAnsi="Arial" w:cs="Arial"/>
          <w:color w:val="0D0A0B"/>
          <w:sz w:val="18"/>
          <w:szCs w:val="18"/>
        </w:rPr>
        <w:t xml:space="preserve"> version numbers consist of a major and a minor version number. For example, in the version number 10.1, the 10 is the major version number and the 1 is the minor version number, meaning this would be the first minor release of the major release 10. For releases </w:t>
      </w:r>
      <w:r w:rsidRPr="002C765E">
        <w:rPr>
          <w:rFonts w:ascii="Arial" w:hAnsi="Arial" w:cs="Arial"/>
          <w:color w:val="0D0A0B"/>
          <w:sz w:val="18"/>
          <w:szCs w:val="18"/>
        </w:rPr>
        <w:lastRenderedPageBreak/>
        <w:t>before </w:t>
      </w:r>
      <w:r w:rsidRPr="002C765E">
        <w:rPr>
          <w:rStyle w:val="productname"/>
          <w:rFonts w:ascii="Arial" w:hAnsi="Arial" w:cs="Arial"/>
          <w:color w:val="0D0A0B"/>
          <w:sz w:val="18"/>
          <w:szCs w:val="18"/>
        </w:rPr>
        <w:t>PostgreSQL</w:t>
      </w:r>
      <w:r w:rsidRPr="002C765E">
        <w:rPr>
          <w:rFonts w:ascii="Arial" w:hAnsi="Arial" w:cs="Arial"/>
          <w:color w:val="0D0A0B"/>
          <w:sz w:val="18"/>
          <w:szCs w:val="18"/>
        </w:rPr>
        <w:t> version 10.0, version numbers consist of three numbers, for example, 9.5.3. In those cases, the major version consists of the first two digit groups of the version number, e.g., 9.5, and the minor version is the third number, e.g., 3, meaning this would be the third minor release of the major release 9.5.</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Minor releases never change the internal storage format and are always compatible with earlier and later minor releases of the same major version number. For example, version 10.1 is compatible with version 10.0 and version 10.6. Similarly, for example, 9.5.3 is compatible with 9.5.0, 9.5.1, and 9.5.6. To update between compatible versions, you simply replace the executables while the server is down and restart the server. The data directory remains unchanged — minor upgrades are that simple.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w:t>
      </w:r>
      <w:r w:rsidRPr="002C765E">
        <w:rPr>
          <w:rStyle w:val="a7"/>
          <w:rFonts w:ascii="Arial" w:hAnsi="Arial" w:cs="Arial"/>
          <w:color w:val="0D0A0B"/>
          <w:sz w:val="18"/>
          <w:szCs w:val="18"/>
        </w:rPr>
        <w:t>major</w:t>
      </w:r>
      <w:r w:rsidRPr="002C765E">
        <w:rPr>
          <w:rFonts w:ascii="Arial" w:hAnsi="Arial" w:cs="Arial"/>
          <w:color w:val="0D0A0B"/>
          <w:sz w:val="18"/>
          <w:szCs w:val="18"/>
        </w:rPr>
        <w:t> releases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the internal data storage format is subject to change, thus complicating upgrades. The traditional method for moving data to a new major version is to dump and reload the database, though this can be slow. A faster method is </w:t>
      </w:r>
      <w:hyperlink r:id="rId118" w:tooltip="pg_upgrade" w:history="1">
        <w:r w:rsidRPr="002C765E">
          <w:rPr>
            <w:rStyle w:val="application"/>
            <w:rFonts w:ascii="Arial" w:hAnsi="Arial" w:cs="Arial"/>
            <w:b/>
            <w:bCs/>
            <w:color w:val="840032"/>
            <w:sz w:val="18"/>
            <w:szCs w:val="18"/>
          </w:rPr>
          <w:t>pg_upgrade</w:t>
        </w:r>
      </w:hyperlink>
      <w:r w:rsidRPr="002C765E">
        <w:rPr>
          <w:rFonts w:ascii="Arial" w:hAnsi="Arial" w:cs="Arial"/>
          <w:color w:val="0D0A0B"/>
          <w:sz w:val="18"/>
          <w:szCs w:val="18"/>
        </w:rPr>
        <w:t>. Replication methods are also available, as discussed below.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New major versions also typically introduce some user-visible incompatibilities, so application programming changes might be required. All user-visible changes are listed in the release notes (</w:t>
      </w:r>
      <w:hyperlink r:id="rId119" w:tooltip="Appendix E. Release Notes" w:history="1">
        <w:r w:rsidRPr="002C765E">
          <w:rPr>
            <w:rStyle w:val="a6"/>
            <w:rFonts w:ascii="Arial" w:hAnsi="Arial" w:cs="Arial"/>
            <w:b/>
            <w:bCs/>
            <w:color w:val="840032"/>
            <w:sz w:val="18"/>
            <w:szCs w:val="18"/>
          </w:rPr>
          <w:t>Appendix E</w:t>
        </w:r>
      </w:hyperlink>
      <w:r w:rsidRPr="002C765E">
        <w:rPr>
          <w:rFonts w:ascii="Arial" w:hAnsi="Arial" w:cs="Arial"/>
          <w:color w:val="0D0A0B"/>
          <w:sz w:val="18"/>
          <w:szCs w:val="18"/>
        </w:rPr>
        <w:t>); pay particular attention to the section labeled "Migration". If you are upgrading across several major versions, be sure to read the release notes for each intervening version.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Cautious users will want to test their client applications on the new version before switching over fully; therefore, it's often a good idea to set up concurrent installations of old and new versions. When testing a </w:t>
      </w:r>
      <w:r w:rsidRPr="002C765E">
        <w:rPr>
          <w:rStyle w:val="productname"/>
          <w:rFonts w:ascii="Arial" w:hAnsi="Arial" w:cs="Arial"/>
          <w:color w:val="0D0A0B"/>
          <w:sz w:val="18"/>
          <w:szCs w:val="18"/>
        </w:rPr>
        <w:t>PostgreSQL</w:t>
      </w:r>
      <w:r w:rsidRPr="002C765E">
        <w:rPr>
          <w:rFonts w:ascii="Arial" w:hAnsi="Arial" w:cs="Arial"/>
          <w:color w:val="0D0A0B"/>
          <w:sz w:val="18"/>
          <w:szCs w:val="18"/>
        </w:rPr>
        <w:t> major upgrade, consider the following categories of possible changes:</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Administration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capabilities available for administrators to monitor and control the server often change and improve in each major release.</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SQL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Typically this includes new SQL command capabilities and not changes in behavior, unless specifically mentioned in the release notes.</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Library API</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Typically libraries like </w:t>
      </w:r>
      <w:r w:rsidRPr="002C765E">
        <w:rPr>
          <w:rStyle w:val="application"/>
          <w:rFonts w:ascii="Arial" w:hAnsi="Arial" w:cs="Arial"/>
          <w:color w:val="0D0A0B"/>
          <w:sz w:val="18"/>
          <w:szCs w:val="18"/>
        </w:rPr>
        <w:t>libpq</w:t>
      </w:r>
      <w:r w:rsidRPr="002C765E">
        <w:rPr>
          <w:rFonts w:ascii="Arial" w:hAnsi="Arial" w:cs="Arial"/>
          <w:color w:val="0D0A0B"/>
          <w:sz w:val="18"/>
          <w:szCs w:val="18"/>
        </w:rPr>
        <w:t> only add new functionality, again unless mentioned in the release notes.</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System Catalogs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System catalog changes usually only affect database management tools.</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Server C-language API</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involves changes in the backend function API, which is written in the C programming language. Such changes affect code that references backend functions deep inside the server.</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18.6.1. Upgrading Data via </w:t>
      </w:r>
      <w:r w:rsidRPr="002C765E">
        <w:rPr>
          <w:rStyle w:val="application"/>
          <w:rFonts w:ascii="Arial" w:hAnsi="Arial" w:cs="Arial"/>
          <w:color w:val="336791"/>
          <w:sz w:val="18"/>
          <w:szCs w:val="18"/>
        </w:rPr>
        <w:t>pg_dumpall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One upgrade method is to dump data from one major version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and reload it in another — to do this, you must use a </w:t>
      </w:r>
      <w:r w:rsidRPr="002C765E">
        <w:rPr>
          <w:rStyle w:val="a7"/>
          <w:rFonts w:ascii="Arial" w:hAnsi="Arial" w:cs="Arial"/>
          <w:color w:val="0D0A0B"/>
          <w:sz w:val="18"/>
          <w:szCs w:val="18"/>
        </w:rPr>
        <w:t>logical</w:t>
      </w:r>
      <w:r w:rsidRPr="002C765E">
        <w:rPr>
          <w:rFonts w:ascii="Arial" w:hAnsi="Arial" w:cs="Arial"/>
          <w:color w:val="0D0A0B"/>
          <w:sz w:val="18"/>
          <w:szCs w:val="18"/>
        </w:rPr>
        <w:t> backup tool like </w:t>
      </w:r>
      <w:r w:rsidRPr="002C765E">
        <w:rPr>
          <w:rStyle w:val="application"/>
          <w:rFonts w:ascii="Arial" w:hAnsi="Arial" w:cs="Arial"/>
          <w:color w:val="0D0A0B"/>
          <w:sz w:val="18"/>
          <w:szCs w:val="18"/>
        </w:rPr>
        <w:t>pg_dumpall</w:t>
      </w:r>
      <w:r w:rsidRPr="002C765E">
        <w:rPr>
          <w:rFonts w:ascii="Arial" w:hAnsi="Arial" w:cs="Arial"/>
          <w:color w:val="0D0A0B"/>
          <w:sz w:val="18"/>
          <w:szCs w:val="18"/>
        </w:rPr>
        <w:t>; file system level backup methods will not work. (There are checks in place that prevent you from using a data directory with an incompatible version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so no great harm can be done by trying to start the wrong server version on a data 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recommended that you use the </w:t>
      </w:r>
      <w:r w:rsidRPr="002C765E">
        <w:rPr>
          <w:rStyle w:val="application"/>
          <w:rFonts w:ascii="Arial" w:hAnsi="Arial" w:cs="Arial"/>
          <w:color w:val="0D0A0B"/>
          <w:sz w:val="18"/>
          <w:szCs w:val="18"/>
        </w:rPr>
        <w:t>pg_dump</w:t>
      </w:r>
      <w:r w:rsidRPr="002C765E">
        <w:rPr>
          <w:rFonts w:ascii="Arial" w:hAnsi="Arial" w:cs="Arial"/>
          <w:color w:val="0D0A0B"/>
          <w:sz w:val="18"/>
          <w:szCs w:val="18"/>
        </w:rPr>
        <w:t> and </w:t>
      </w:r>
      <w:r w:rsidRPr="002C765E">
        <w:rPr>
          <w:rStyle w:val="application"/>
          <w:rFonts w:ascii="Arial" w:hAnsi="Arial" w:cs="Arial"/>
          <w:color w:val="0D0A0B"/>
          <w:sz w:val="18"/>
          <w:szCs w:val="18"/>
        </w:rPr>
        <w:t>pg_dumpall</w:t>
      </w:r>
      <w:r w:rsidRPr="002C765E">
        <w:rPr>
          <w:rFonts w:ascii="Arial" w:hAnsi="Arial" w:cs="Arial"/>
          <w:color w:val="0D0A0B"/>
          <w:sz w:val="18"/>
          <w:szCs w:val="18"/>
        </w:rPr>
        <w:t> programs from the </w:t>
      </w:r>
      <w:r w:rsidRPr="002C765E">
        <w:rPr>
          <w:rStyle w:val="a7"/>
          <w:rFonts w:ascii="Arial" w:hAnsi="Arial" w:cs="Arial"/>
          <w:color w:val="0D0A0B"/>
          <w:sz w:val="18"/>
          <w:szCs w:val="18"/>
        </w:rPr>
        <w:t>newer</w:t>
      </w:r>
      <w:r w:rsidRPr="002C765E">
        <w:rPr>
          <w:rFonts w:ascii="Arial" w:hAnsi="Arial" w:cs="Arial"/>
          <w:color w:val="0D0A0B"/>
          <w:sz w:val="18"/>
          <w:szCs w:val="18"/>
        </w:rPr>
        <w:t> version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take advantage of enhancements that might have been made in these programs. Current releases of the dump programs can read data from any server version back to 7.0.</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These instructions assume that your existing installation is under the </w:t>
      </w:r>
      <w:r w:rsidRPr="002C765E">
        <w:rPr>
          <w:rStyle w:val="HTML0"/>
          <w:rFonts w:ascii="Courier New" w:hAnsi="Courier New" w:cs="Courier New"/>
          <w:color w:val="0D0A0B"/>
          <w:sz w:val="18"/>
          <w:szCs w:val="18"/>
        </w:rPr>
        <w:t>/usr/local/pgsql</w:t>
      </w:r>
      <w:r w:rsidRPr="002C765E">
        <w:rPr>
          <w:rFonts w:ascii="Arial" w:hAnsi="Arial" w:cs="Arial"/>
          <w:color w:val="0D0A0B"/>
          <w:sz w:val="18"/>
          <w:szCs w:val="18"/>
        </w:rPr>
        <w:t> directory, and that the data area is in </w:t>
      </w:r>
      <w:r w:rsidRPr="002C765E">
        <w:rPr>
          <w:rStyle w:val="HTML0"/>
          <w:rFonts w:ascii="Courier New" w:hAnsi="Courier New" w:cs="Courier New"/>
          <w:color w:val="0D0A0B"/>
          <w:sz w:val="18"/>
          <w:szCs w:val="18"/>
        </w:rPr>
        <w:t>/usr/local/pgsql/data</w:t>
      </w:r>
      <w:r w:rsidRPr="002C765E">
        <w:rPr>
          <w:rFonts w:ascii="Arial" w:hAnsi="Arial" w:cs="Arial"/>
          <w:color w:val="0D0A0B"/>
          <w:sz w:val="18"/>
          <w:szCs w:val="18"/>
        </w:rPr>
        <w:t>. Substitute your paths appropriately.</w:t>
      </w:r>
    </w:p>
    <w:p w:rsidR="000F0D96" w:rsidRPr="002C765E" w:rsidRDefault="000F0D96" w:rsidP="002C765E">
      <w:pPr>
        <w:pStyle w:val="a5"/>
        <w:numPr>
          <w:ilvl w:val="0"/>
          <w:numId w:val="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making a backup, make sure that your database is not being updated. This does not affect the integrity of the backup, but the changed data would of course not be included. If necessary, edit the permissions in the file </w:t>
      </w:r>
      <w:r w:rsidRPr="002C765E">
        <w:rPr>
          <w:rStyle w:val="HTML0"/>
          <w:rFonts w:ascii="Courier New" w:hAnsi="Courier New" w:cs="Courier New"/>
          <w:color w:val="0D0A0B"/>
          <w:sz w:val="18"/>
          <w:szCs w:val="18"/>
        </w:rPr>
        <w:t>/usr/local/pgsql/data/pg_hba.conf</w:t>
      </w:r>
      <w:r w:rsidRPr="002C765E">
        <w:rPr>
          <w:rFonts w:ascii="Arial" w:hAnsi="Arial" w:cs="Arial"/>
          <w:color w:val="0D0A0B"/>
          <w:sz w:val="18"/>
          <w:szCs w:val="18"/>
        </w:rPr>
        <w:t> (or equivalent) to disallow access from everyone except you. See </w:t>
      </w:r>
      <w:hyperlink r:id="rId120" w:tooltip="Chapter 20. Client Authentication" w:history="1">
        <w:r w:rsidRPr="002C765E">
          <w:rPr>
            <w:rStyle w:val="a6"/>
            <w:rFonts w:ascii="Arial" w:hAnsi="Arial" w:cs="Arial"/>
            <w:b/>
            <w:bCs/>
            <w:color w:val="840032"/>
            <w:sz w:val="18"/>
            <w:szCs w:val="18"/>
          </w:rPr>
          <w:t>Chapter 20</w:t>
        </w:r>
      </w:hyperlink>
      <w:r w:rsidRPr="002C765E">
        <w:rPr>
          <w:rFonts w:ascii="Arial" w:hAnsi="Arial" w:cs="Arial"/>
          <w:color w:val="0D0A0B"/>
          <w:sz w:val="18"/>
          <w:szCs w:val="18"/>
        </w:rPr>
        <w:t> for additional information on access control.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bookmarkStart w:id="75" w:name="id-1.6.5.8.11.5.1.2.1"/>
      <w:bookmarkEnd w:id="75"/>
      <w:r w:rsidRPr="002C765E">
        <w:rPr>
          <w:rFonts w:ascii="Arial" w:hAnsi="Arial" w:cs="Arial"/>
          <w:color w:val="0D0A0B"/>
          <w:sz w:val="18"/>
          <w:szCs w:val="18"/>
        </w:rPr>
        <w:t>To back up your database installation, type: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 xml:space="preserve">pg_dumpall &gt; </w:t>
      </w:r>
      <w:r w:rsidRPr="002C765E">
        <w:rPr>
          <w:rStyle w:val="HTML0"/>
          <w:rFonts w:ascii="Courier New" w:hAnsi="Courier New" w:cs="Courier New"/>
          <w:b/>
          <w:bCs/>
          <w:i/>
          <w:iCs/>
          <w:color w:val="0D0A0B"/>
          <w:sz w:val="18"/>
          <w:szCs w:val="18"/>
        </w:rPr>
        <w:t>outputfile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make the backup, you can use the </w:t>
      </w:r>
      <w:r w:rsidRPr="002C765E">
        <w:rPr>
          <w:rStyle w:val="application"/>
          <w:rFonts w:ascii="Arial" w:hAnsi="Arial" w:cs="Arial"/>
          <w:color w:val="0D0A0B"/>
          <w:sz w:val="18"/>
          <w:szCs w:val="18"/>
        </w:rPr>
        <w:t>pg_dumpall</w:t>
      </w:r>
      <w:r w:rsidRPr="002C765E">
        <w:rPr>
          <w:rFonts w:ascii="Arial" w:hAnsi="Arial" w:cs="Arial"/>
          <w:color w:val="0D0A0B"/>
          <w:sz w:val="18"/>
          <w:szCs w:val="18"/>
        </w:rPr>
        <w:t> command from the version you are currently running; see </w:t>
      </w:r>
      <w:hyperlink r:id="rId121" w:anchor="BACKUP-DUMP-ALL" w:tooltip="25.1.2. Using pg_dumpall" w:history="1">
        <w:r w:rsidRPr="002C765E">
          <w:rPr>
            <w:rStyle w:val="a6"/>
            <w:rFonts w:ascii="Arial" w:hAnsi="Arial" w:cs="Arial"/>
            <w:b/>
            <w:bCs/>
            <w:color w:val="840032"/>
            <w:sz w:val="18"/>
            <w:szCs w:val="18"/>
          </w:rPr>
          <w:t>Section 25.1.2</w:t>
        </w:r>
      </w:hyperlink>
      <w:r w:rsidRPr="002C765E">
        <w:rPr>
          <w:rFonts w:ascii="Arial" w:hAnsi="Arial" w:cs="Arial"/>
          <w:color w:val="0D0A0B"/>
          <w:sz w:val="18"/>
          <w:szCs w:val="18"/>
        </w:rPr>
        <w:t> for more details. For best results, however, try to use the </w:t>
      </w:r>
      <w:r w:rsidRPr="002C765E">
        <w:rPr>
          <w:rStyle w:val="application"/>
          <w:rFonts w:ascii="Arial" w:hAnsi="Arial" w:cs="Arial"/>
          <w:color w:val="0D0A0B"/>
          <w:sz w:val="18"/>
          <w:szCs w:val="18"/>
        </w:rPr>
        <w:t>pg_dumpall</w:t>
      </w:r>
      <w:r w:rsidRPr="002C765E">
        <w:rPr>
          <w:rFonts w:ascii="Arial" w:hAnsi="Arial" w:cs="Arial"/>
          <w:color w:val="0D0A0B"/>
          <w:sz w:val="18"/>
          <w:szCs w:val="18"/>
        </w:rPr>
        <w:t>command from </w:t>
      </w:r>
      <w:r w:rsidRPr="002C765E">
        <w:rPr>
          <w:rStyle w:val="productname"/>
          <w:rFonts w:ascii="Arial" w:hAnsi="Arial" w:cs="Arial"/>
          <w:color w:val="0D0A0B"/>
          <w:sz w:val="18"/>
          <w:szCs w:val="18"/>
        </w:rPr>
        <w:t>PostgreSQL</w:t>
      </w:r>
      <w:r w:rsidRPr="002C765E">
        <w:rPr>
          <w:rFonts w:ascii="Arial" w:hAnsi="Arial" w:cs="Arial"/>
          <w:color w:val="0D0A0B"/>
          <w:sz w:val="18"/>
          <w:szCs w:val="18"/>
        </w:rPr>
        <w:t> 10.10, since this version contains bug fixes and improvements over older versions. While this advice might seem idiosyncratic since you haven't installed the new version yet, it is advisable to follow it if you plan to install the new version in parallel with the old version. In that case you can complete the installation normally and transfer the data later. This will also decrease the downtime.</w:t>
      </w:r>
    </w:p>
    <w:p w:rsidR="000F0D96" w:rsidRPr="002C765E" w:rsidRDefault="000F0D96" w:rsidP="002C765E">
      <w:pPr>
        <w:pStyle w:val="a5"/>
        <w:numPr>
          <w:ilvl w:val="0"/>
          <w:numId w:val="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Shut down the old server: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pg_ctl stop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 systems that have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started at boot time, there is probably a start-up file that will accomplish the same thing. For example, on a </w:t>
      </w:r>
      <w:r w:rsidRPr="002C765E">
        <w:rPr>
          <w:rStyle w:val="systemitem"/>
          <w:rFonts w:ascii="Arial" w:hAnsi="Arial" w:cs="Arial"/>
          <w:color w:val="0D0A0B"/>
          <w:sz w:val="18"/>
          <w:szCs w:val="18"/>
        </w:rPr>
        <w:t>Red Hat Linux</w:t>
      </w:r>
      <w:r w:rsidRPr="002C765E">
        <w:rPr>
          <w:rFonts w:ascii="Arial" w:hAnsi="Arial" w:cs="Arial"/>
          <w:color w:val="0D0A0B"/>
          <w:sz w:val="18"/>
          <w:szCs w:val="18"/>
        </w:rPr>
        <w:t> system one might find that this works: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/etc/rc.d/init.d/postgresql stop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See </w:t>
      </w:r>
      <w:hyperlink r:id="rId122" w:tooltip="Chapter 18. Server Setup and Operation" w:history="1">
        <w:r w:rsidRPr="002C765E">
          <w:rPr>
            <w:rStyle w:val="a6"/>
            <w:rFonts w:ascii="Arial" w:hAnsi="Arial" w:cs="Arial"/>
            <w:b/>
            <w:bCs/>
            <w:color w:val="840032"/>
            <w:sz w:val="18"/>
            <w:szCs w:val="18"/>
          </w:rPr>
          <w:t>Chapter 18</w:t>
        </w:r>
      </w:hyperlink>
      <w:r w:rsidRPr="002C765E">
        <w:rPr>
          <w:rFonts w:ascii="Arial" w:hAnsi="Arial" w:cs="Arial"/>
          <w:color w:val="0D0A0B"/>
          <w:sz w:val="18"/>
          <w:szCs w:val="18"/>
        </w:rPr>
        <w:t> for details about starting and stopping the server.</w:t>
      </w:r>
    </w:p>
    <w:p w:rsidR="000F0D96" w:rsidRPr="002C765E" w:rsidRDefault="000F0D96" w:rsidP="002C765E">
      <w:pPr>
        <w:pStyle w:val="a5"/>
        <w:numPr>
          <w:ilvl w:val="0"/>
          <w:numId w:val="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restoring from backup, rename or delete the old installation directory if it is not version-specific. It is a good idea to rename the directory, rather than delete it, in case you have trouble and need to revert to it. Keep in mind the directory might consume significant disk space. To rename the directory, use a command like this: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mv /usr/local/pgsql /usr/local/pgsql.old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(Be sure to move the directory as a single unit so relative paths remain unchanged.)</w:t>
      </w:r>
    </w:p>
    <w:p w:rsidR="000F0D96" w:rsidRPr="002C765E" w:rsidRDefault="000F0D96" w:rsidP="002C765E">
      <w:pPr>
        <w:pStyle w:val="a5"/>
        <w:numPr>
          <w:ilvl w:val="0"/>
          <w:numId w:val="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Install the new version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as outlined in </w:t>
      </w:r>
      <w:hyperlink r:id="rId123" w:tooltip="16.4. Installation Procedure" w:history="1">
        <w:r w:rsidRPr="002C765E">
          <w:rPr>
            <w:rStyle w:val="a6"/>
            <w:rFonts w:ascii="Arial" w:hAnsi="Arial" w:cs="Arial"/>
            <w:b/>
            <w:bCs/>
            <w:color w:val="840032"/>
            <w:sz w:val="18"/>
            <w:szCs w:val="18"/>
          </w:rPr>
          <w:t>Section 16.4</w:t>
        </w:r>
      </w:hyperlink>
      <w:r w:rsidRPr="002C765E">
        <w:rPr>
          <w:rFonts w:ascii="Arial" w:hAnsi="Arial" w:cs="Arial"/>
          <w:color w:val="0D0A0B"/>
          <w:sz w:val="18"/>
          <w:szCs w:val="18"/>
        </w:rPr>
        <w:t>.</w:t>
      </w:r>
    </w:p>
    <w:p w:rsidR="000F0D96" w:rsidRPr="002C765E" w:rsidRDefault="000F0D96" w:rsidP="002C765E">
      <w:pPr>
        <w:pStyle w:val="a5"/>
        <w:numPr>
          <w:ilvl w:val="0"/>
          <w:numId w:val="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Create a new database cluster if needed. Remember that you must execute these commands while logged in to the special database user account (which you already have if you are upgrading).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/usr/local/pgsql/bin/initdb -D /usr/local/pgsql/data</w:t>
      </w:r>
    </w:p>
    <w:p w:rsidR="000F0D96" w:rsidRPr="002C765E" w:rsidRDefault="000F0D96" w:rsidP="002C765E">
      <w:pPr>
        <w:pStyle w:val="a5"/>
        <w:numPr>
          <w:ilvl w:val="0"/>
          <w:numId w:val="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Restore your previous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and any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modifications.</w:t>
      </w:r>
    </w:p>
    <w:p w:rsidR="000F0D96" w:rsidRPr="002C765E" w:rsidRDefault="000F0D96" w:rsidP="002C765E">
      <w:pPr>
        <w:pStyle w:val="a5"/>
        <w:numPr>
          <w:ilvl w:val="0"/>
          <w:numId w:val="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Start the database server, again using the special database user account: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/usr/local/pgsql/bin/postgres -D /usr/local/pgsql/data</w:t>
      </w:r>
    </w:p>
    <w:p w:rsidR="000F0D96" w:rsidRPr="002C765E" w:rsidRDefault="000F0D96" w:rsidP="002C765E">
      <w:pPr>
        <w:pStyle w:val="a5"/>
        <w:numPr>
          <w:ilvl w:val="0"/>
          <w:numId w:val="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Finally, restore your data from backup with:</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color w:val="0D0A0B"/>
          <w:sz w:val="18"/>
          <w:szCs w:val="18"/>
        </w:rPr>
        <w:t xml:space="preserve">/usr/local/pgsql/bin/psql -d postgres -f </w:t>
      </w:r>
      <w:r w:rsidRPr="002C765E">
        <w:rPr>
          <w:rStyle w:val="HTML0"/>
          <w:rFonts w:ascii="Courier New" w:hAnsi="Courier New" w:cs="Courier New"/>
          <w:b/>
          <w:bCs/>
          <w:i/>
          <w:iCs/>
          <w:color w:val="0D0A0B"/>
          <w:sz w:val="18"/>
          <w:szCs w:val="18"/>
        </w:rPr>
        <w:t>outputfile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using the </w:t>
      </w:r>
      <w:r w:rsidRPr="002C765E">
        <w:rPr>
          <w:rStyle w:val="a7"/>
          <w:rFonts w:ascii="Arial" w:hAnsi="Arial" w:cs="Arial"/>
          <w:color w:val="0D0A0B"/>
          <w:sz w:val="18"/>
          <w:szCs w:val="18"/>
        </w:rPr>
        <w:t>new</w:t>
      </w:r>
      <w:r w:rsidRPr="002C765E">
        <w:rPr>
          <w:rFonts w:ascii="Arial" w:hAnsi="Arial" w:cs="Arial"/>
          <w:color w:val="0D0A0B"/>
          <w:sz w:val="18"/>
          <w:szCs w:val="18"/>
        </w:rPr>
        <w:t> </w:t>
      </w:r>
      <w:r w:rsidRPr="002C765E">
        <w:rPr>
          <w:rStyle w:val="application"/>
          <w:rFonts w:ascii="Arial" w:hAnsi="Arial" w:cs="Arial"/>
          <w:color w:val="0D0A0B"/>
          <w:sz w:val="18"/>
          <w:szCs w:val="18"/>
        </w:rPr>
        <w:t>psql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least downtime can be achieved by installing the new server in a different directory and running both the old and the new servers in parallel, on different ports. Then you can use something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pg_dumpall -p 5432 | psql -d postgres -p 5433</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transfer your data.</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18.6.2. Upgrading Data via </w:t>
      </w:r>
      <w:r w:rsidRPr="002C765E">
        <w:rPr>
          <w:rStyle w:val="application"/>
          <w:rFonts w:ascii="Arial" w:hAnsi="Arial" w:cs="Arial"/>
          <w:color w:val="336791"/>
          <w:sz w:val="18"/>
          <w:szCs w:val="18"/>
        </w:rPr>
        <w:t>pg_upgrade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hyperlink r:id="rId124" w:tooltip="pg_upgrade" w:history="1">
        <w:r w:rsidRPr="002C765E">
          <w:rPr>
            <w:rStyle w:val="application"/>
            <w:rFonts w:ascii="Arial" w:hAnsi="Arial" w:cs="Arial"/>
            <w:b/>
            <w:bCs/>
            <w:color w:val="840032"/>
            <w:sz w:val="18"/>
            <w:szCs w:val="18"/>
          </w:rPr>
          <w:t>pg_upgrade</w:t>
        </w:r>
      </w:hyperlink>
      <w:r w:rsidRPr="002C765E">
        <w:rPr>
          <w:rFonts w:ascii="Arial" w:hAnsi="Arial" w:cs="Arial"/>
          <w:color w:val="0D0A0B"/>
          <w:sz w:val="18"/>
          <w:szCs w:val="18"/>
        </w:rPr>
        <w:t> module allows an installation to be migrated in-place from one major </w:t>
      </w:r>
      <w:r w:rsidRPr="002C765E">
        <w:rPr>
          <w:rStyle w:val="productname"/>
          <w:rFonts w:ascii="Arial" w:hAnsi="Arial" w:cs="Arial"/>
          <w:color w:val="0D0A0B"/>
          <w:sz w:val="18"/>
          <w:szCs w:val="18"/>
        </w:rPr>
        <w:t>PostgreSQL</w:t>
      </w:r>
      <w:r w:rsidRPr="002C765E">
        <w:rPr>
          <w:rFonts w:ascii="Arial" w:hAnsi="Arial" w:cs="Arial"/>
          <w:color w:val="0D0A0B"/>
          <w:sz w:val="18"/>
          <w:szCs w:val="18"/>
        </w:rPr>
        <w:t> version to another. Upgrades can be performed in minutes, particularly with </w:t>
      </w:r>
      <w:r w:rsidRPr="002C765E">
        <w:rPr>
          <w:rStyle w:val="HTML0"/>
          <w:rFonts w:ascii="Courier New" w:hAnsi="Courier New" w:cs="Courier New"/>
          <w:color w:val="0D0A0B"/>
          <w:sz w:val="18"/>
          <w:szCs w:val="18"/>
        </w:rPr>
        <w:t>--link</w:t>
      </w:r>
      <w:r w:rsidRPr="002C765E">
        <w:rPr>
          <w:rFonts w:ascii="Arial" w:hAnsi="Arial" w:cs="Arial"/>
          <w:color w:val="0D0A0B"/>
          <w:sz w:val="18"/>
          <w:szCs w:val="18"/>
        </w:rPr>
        <w:t> mode. It requires steps similar to </w:t>
      </w:r>
      <w:r w:rsidRPr="002C765E">
        <w:rPr>
          <w:rStyle w:val="application"/>
          <w:rFonts w:ascii="Arial" w:hAnsi="Arial" w:cs="Arial"/>
          <w:color w:val="0D0A0B"/>
          <w:sz w:val="18"/>
          <w:szCs w:val="18"/>
        </w:rPr>
        <w:t>pg_dumpall</w:t>
      </w:r>
      <w:r w:rsidRPr="002C765E">
        <w:rPr>
          <w:rFonts w:ascii="Arial" w:hAnsi="Arial" w:cs="Arial"/>
          <w:color w:val="0D0A0B"/>
          <w:sz w:val="18"/>
          <w:szCs w:val="18"/>
        </w:rPr>
        <w:t> above, e.g. starting/stopping the server, running </w:t>
      </w:r>
      <w:r w:rsidRPr="002C765E">
        <w:rPr>
          <w:rStyle w:val="application"/>
          <w:rFonts w:ascii="Arial" w:hAnsi="Arial" w:cs="Arial"/>
          <w:color w:val="0D0A0B"/>
          <w:sz w:val="18"/>
          <w:szCs w:val="18"/>
        </w:rPr>
        <w:t>initdb</w:t>
      </w:r>
      <w:r w:rsidRPr="002C765E">
        <w:rPr>
          <w:rFonts w:ascii="Arial" w:hAnsi="Arial" w:cs="Arial"/>
          <w:color w:val="0D0A0B"/>
          <w:sz w:val="18"/>
          <w:szCs w:val="18"/>
        </w:rPr>
        <w:t>. The </w:t>
      </w:r>
      <w:r w:rsidRPr="002C765E">
        <w:rPr>
          <w:rStyle w:val="application"/>
          <w:rFonts w:ascii="Arial" w:hAnsi="Arial" w:cs="Arial"/>
          <w:color w:val="0D0A0B"/>
          <w:sz w:val="18"/>
          <w:szCs w:val="18"/>
        </w:rPr>
        <w:t>pg_upgrade</w:t>
      </w:r>
      <w:r w:rsidRPr="002C765E">
        <w:rPr>
          <w:rFonts w:ascii="Arial" w:hAnsi="Arial" w:cs="Arial"/>
          <w:color w:val="0D0A0B"/>
          <w:sz w:val="18"/>
          <w:szCs w:val="18"/>
        </w:rPr>
        <w:t> </w:t>
      </w:r>
      <w:hyperlink r:id="rId125" w:tooltip="pg_upgrade" w:history="1">
        <w:r w:rsidRPr="002C765E">
          <w:rPr>
            <w:rStyle w:val="a6"/>
            <w:rFonts w:ascii="Arial" w:hAnsi="Arial" w:cs="Arial"/>
            <w:b/>
            <w:bCs/>
            <w:color w:val="840032"/>
            <w:sz w:val="18"/>
            <w:szCs w:val="18"/>
          </w:rPr>
          <w:t>documentation</w:t>
        </w:r>
      </w:hyperlink>
      <w:r w:rsidRPr="002C765E">
        <w:rPr>
          <w:rFonts w:ascii="Arial" w:hAnsi="Arial" w:cs="Arial"/>
          <w:color w:val="0D0A0B"/>
          <w:sz w:val="18"/>
          <w:szCs w:val="18"/>
        </w:rPr>
        <w:t> outlines the necessary steps.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18.6.3. Upgrading Data via Replication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also possible to use certain replication methods, such as </w:t>
      </w:r>
      <w:r w:rsidRPr="002C765E">
        <w:rPr>
          <w:rStyle w:val="productname"/>
          <w:rFonts w:ascii="Arial" w:hAnsi="Arial" w:cs="Arial"/>
          <w:color w:val="0D0A0B"/>
          <w:sz w:val="18"/>
          <w:szCs w:val="18"/>
        </w:rPr>
        <w:t>Slony</w:t>
      </w:r>
      <w:r w:rsidRPr="002C765E">
        <w:rPr>
          <w:rFonts w:ascii="Arial" w:hAnsi="Arial" w:cs="Arial"/>
          <w:color w:val="0D0A0B"/>
          <w:sz w:val="18"/>
          <w:szCs w:val="18"/>
        </w:rPr>
        <w:t>, to create a standby server with the updated version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This is possible because Slony supports replication between different major versions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The standby can be on the same computer or a different computer. Once it has synced up with the master server (running the older version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you can switch masters and make the standby the master and shut down the older database instance. Such a switch-over results in only several seconds of downtime for an upgrade.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18.7. Preventing Server Spoofing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76" w:name="id-1.6.5.9.2"/>
      <w:bookmarkEnd w:id="76"/>
      <w:r w:rsidRPr="002C765E">
        <w:rPr>
          <w:rFonts w:ascii="Arial" w:hAnsi="Arial" w:cs="Arial"/>
          <w:color w:val="0D0A0B"/>
          <w:sz w:val="18"/>
          <w:szCs w:val="18"/>
        </w:rPr>
        <w:t>While the server is running, it is not possible for a malicious user to take the place of the normal database server. However, when the server is down, it is possible for a local user to spoof the normal server by starting their own server. The spoof server could read passwords and queries sent by clients, but could not return any data because the </w:t>
      </w:r>
      <w:r w:rsidRPr="002C765E">
        <w:rPr>
          <w:rStyle w:val="HTML0"/>
          <w:rFonts w:ascii="Courier New" w:hAnsi="Courier New" w:cs="Courier New"/>
          <w:color w:val="0D0A0B"/>
          <w:sz w:val="18"/>
          <w:szCs w:val="18"/>
        </w:rPr>
        <w:t>PGDATA</w:t>
      </w:r>
      <w:r w:rsidRPr="002C765E">
        <w:rPr>
          <w:rFonts w:ascii="Arial" w:hAnsi="Arial" w:cs="Arial"/>
          <w:color w:val="0D0A0B"/>
          <w:sz w:val="18"/>
          <w:szCs w:val="18"/>
        </w:rPr>
        <w:t> directory would still be secure because of directory permissions. Spoofing is possible because any user can start a database server; a client cannot identify an invalid server unless it is specially configured.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One way to prevent spoofing of </w:t>
      </w:r>
      <w:r w:rsidRPr="002C765E">
        <w:rPr>
          <w:rStyle w:val="HTML0"/>
          <w:rFonts w:ascii="Courier New" w:hAnsi="Courier New" w:cs="Courier New"/>
          <w:color w:val="0D0A0B"/>
          <w:sz w:val="18"/>
          <w:szCs w:val="18"/>
        </w:rPr>
        <w:t>local</w:t>
      </w:r>
      <w:r w:rsidRPr="002C765E">
        <w:rPr>
          <w:rFonts w:ascii="Arial" w:hAnsi="Arial" w:cs="Arial"/>
          <w:color w:val="0D0A0B"/>
          <w:sz w:val="18"/>
          <w:szCs w:val="18"/>
        </w:rPr>
        <w:t> connections is to use a Unix domain socket directory (</w:t>
      </w:r>
      <w:hyperlink r:id="rId126" w:anchor="GUC-UNIX-SOCKET-DIRECTORIES" w:history="1">
        <w:r w:rsidRPr="002C765E">
          <w:rPr>
            <w:rStyle w:val="a6"/>
            <w:rFonts w:ascii="Arial" w:hAnsi="Arial" w:cs="Arial"/>
            <w:b/>
            <w:bCs/>
            <w:color w:val="840032"/>
            <w:sz w:val="18"/>
            <w:szCs w:val="18"/>
          </w:rPr>
          <w:t>unix_socket_directories</w:t>
        </w:r>
      </w:hyperlink>
      <w:r w:rsidRPr="002C765E">
        <w:rPr>
          <w:rFonts w:ascii="Arial" w:hAnsi="Arial" w:cs="Arial"/>
          <w:color w:val="0D0A0B"/>
          <w:sz w:val="18"/>
          <w:szCs w:val="18"/>
        </w:rPr>
        <w:t>) that has write permission only for a trusted local user. This prevents a malicious user from creating their own socket file in that directory. If you are concerned that some applications might still reference </w:t>
      </w:r>
      <w:r w:rsidRPr="002C765E">
        <w:rPr>
          <w:rStyle w:val="HTML0"/>
          <w:rFonts w:ascii="Courier New" w:hAnsi="Courier New" w:cs="Courier New"/>
          <w:color w:val="0D0A0B"/>
          <w:sz w:val="18"/>
          <w:szCs w:val="18"/>
        </w:rPr>
        <w:t>/tmp</w:t>
      </w:r>
      <w:r w:rsidRPr="002C765E">
        <w:rPr>
          <w:rFonts w:ascii="Arial" w:hAnsi="Arial" w:cs="Arial"/>
          <w:color w:val="0D0A0B"/>
          <w:sz w:val="18"/>
          <w:szCs w:val="18"/>
        </w:rPr>
        <w:t> for the socket file and hence be vulnerable to spoofing, during operating system startup create a symbolic link </w:t>
      </w:r>
      <w:r w:rsidRPr="002C765E">
        <w:rPr>
          <w:rStyle w:val="HTML0"/>
          <w:rFonts w:ascii="Courier New" w:hAnsi="Courier New" w:cs="Courier New"/>
          <w:color w:val="0D0A0B"/>
          <w:sz w:val="18"/>
          <w:szCs w:val="18"/>
        </w:rPr>
        <w:t>/tmp/.s.PGSQL.5432</w:t>
      </w:r>
      <w:r w:rsidRPr="002C765E">
        <w:rPr>
          <w:rFonts w:ascii="Arial" w:hAnsi="Arial" w:cs="Arial"/>
          <w:color w:val="0D0A0B"/>
          <w:sz w:val="18"/>
          <w:szCs w:val="18"/>
        </w:rPr>
        <w:t> that points to the relocated socket file. You also might need to modify your </w:t>
      </w:r>
      <w:r w:rsidRPr="002C765E">
        <w:rPr>
          <w:rStyle w:val="HTML0"/>
          <w:rFonts w:ascii="Courier New" w:hAnsi="Courier New" w:cs="Courier New"/>
          <w:color w:val="0D0A0B"/>
          <w:sz w:val="18"/>
          <w:szCs w:val="18"/>
        </w:rPr>
        <w:t>/tmp</w:t>
      </w:r>
      <w:r w:rsidRPr="002C765E">
        <w:rPr>
          <w:rFonts w:ascii="Arial" w:hAnsi="Arial" w:cs="Arial"/>
          <w:color w:val="0D0A0B"/>
          <w:sz w:val="18"/>
          <w:szCs w:val="18"/>
        </w:rPr>
        <w:t> cleanup script to prevent removal of the symbolic link.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option for </w:t>
      </w:r>
      <w:r w:rsidRPr="002C765E">
        <w:rPr>
          <w:rStyle w:val="HTML0"/>
          <w:rFonts w:ascii="Courier New" w:hAnsi="Courier New" w:cs="Courier New"/>
          <w:color w:val="0D0A0B"/>
          <w:sz w:val="18"/>
          <w:szCs w:val="18"/>
        </w:rPr>
        <w:t>local</w:t>
      </w:r>
      <w:r w:rsidRPr="002C765E">
        <w:rPr>
          <w:rFonts w:ascii="Arial" w:hAnsi="Arial" w:cs="Arial"/>
          <w:color w:val="0D0A0B"/>
          <w:sz w:val="18"/>
          <w:szCs w:val="18"/>
        </w:rPr>
        <w:t> connections is for clients to use </w:t>
      </w:r>
      <w:hyperlink r:id="rId127" w:anchor="LIBPQ-CONNECT-REQUIREPEER" w:history="1">
        <w:r w:rsidRPr="002C765E">
          <w:rPr>
            <w:rStyle w:val="HTML0"/>
            <w:rFonts w:ascii="Courier New" w:hAnsi="Courier New" w:cs="Courier New"/>
            <w:color w:val="840032"/>
            <w:sz w:val="18"/>
            <w:szCs w:val="18"/>
          </w:rPr>
          <w:t>requirepeer</w:t>
        </w:r>
      </w:hyperlink>
      <w:r w:rsidRPr="002C765E">
        <w:rPr>
          <w:rFonts w:ascii="Arial" w:hAnsi="Arial" w:cs="Arial"/>
          <w:color w:val="0D0A0B"/>
          <w:sz w:val="18"/>
          <w:szCs w:val="18"/>
        </w:rPr>
        <w:t> to specify the required owner of the server process connected to the socket.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prevent spoofing on TCP connections, the best solution is to use SSL certificates and make sure that clients check the server's certificate. To do that, the server must be configured to accept only </w:t>
      </w:r>
      <w:r w:rsidRPr="002C765E">
        <w:rPr>
          <w:rStyle w:val="HTML0"/>
          <w:rFonts w:ascii="Courier New" w:hAnsi="Courier New" w:cs="Courier New"/>
          <w:color w:val="0D0A0B"/>
          <w:sz w:val="18"/>
          <w:szCs w:val="18"/>
        </w:rPr>
        <w:t>hostssl</w:t>
      </w:r>
      <w:r w:rsidRPr="002C765E">
        <w:rPr>
          <w:rFonts w:ascii="Arial" w:hAnsi="Arial" w:cs="Arial"/>
          <w:color w:val="0D0A0B"/>
          <w:sz w:val="18"/>
          <w:szCs w:val="18"/>
        </w:rPr>
        <w:t> connections (</w:t>
      </w:r>
      <w:hyperlink r:id="rId128" w:tooltip="20.1. The pg_hba.conf File" w:history="1">
        <w:r w:rsidRPr="002C765E">
          <w:rPr>
            <w:rStyle w:val="a6"/>
            <w:rFonts w:ascii="Arial" w:hAnsi="Arial" w:cs="Arial"/>
            <w:b/>
            <w:bCs/>
            <w:color w:val="840032"/>
            <w:sz w:val="18"/>
            <w:szCs w:val="18"/>
          </w:rPr>
          <w:t>Section 20.1</w:t>
        </w:r>
      </w:hyperlink>
      <w:r w:rsidRPr="002C765E">
        <w:rPr>
          <w:rFonts w:ascii="Arial" w:hAnsi="Arial" w:cs="Arial"/>
          <w:color w:val="0D0A0B"/>
          <w:sz w:val="18"/>
          <w:szCs w:val="18"/>
        </w:rPr>
        <w:t>) and have SSL key and certificate files (</w:t>
      </w:r>
      <w:hyperlink r:id="rId129" w:tooltip="18.9. Secure TCP/IP Connections with SSL" w:history="1">
        <w:r w:rsidRPr="002C765E">
          <w:rPr>
            <w:rStyle w:val="a6"/>
            <w:rFonts w:ascii="Arial" w:hAnsi="Arial" w:cs="Arial"/>
            <w:b/>
            <w:bCs/>
            <w:color w:val="840032"/>
            <w:sz w:val="18"/>
            <w:szCs w:val="18"/>
          </w:rPr>
          <w:t>Section 18.9</w:t>
        </w:r>
      </w:hyperlink>
      <w:r w:rsidRPr="002C765E">
        <w:rPr>
          <w:rFonts w:ascii="Arial" w:hAnsi="Arial" w:cs="Arial"/>
          <w:color w:val="0D0A0B"/>
          <w:sz w:val="18"/>
          <w:szCs w:val="18"/>
        </w:rPr>
        <w:t>). The TCP client must connect using </w:t>
      </w:r>
      <w:r w:rsidRPr="002C765E">
        <w:rPr>
          <w:rStyle w:val="HTML0"/>
          <w:rFonts w:ascii="Courier New" w:hAnsi="Courier New" w:cs="Courier New"/>
          <w:color w:val="0D0A0B"/>
          <w:sz w:val="18"/>
          <w:szCs w:val="18"/>
        </w:rPr>
        <w:t>sslmode=verify-ca</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verify-full</w:t>
      </w:r>
      <w:r w:rsidRPr="002C765E">
        <w:rPr>
          <w:rFonts w:ascii="Arial" w:hAnsi="Arial" w:cs="Arial"/>
          <w:color w:val="0D0A0B"/>
          <w:sz w:val="18"/>
          <w:szCs w:val="18"/>
        </w:rPr>
        <w:t> and have the appropriate root certificate file installed (</w:t>
      </w:r>
      <w:hyperlink r:id="rId130" w:anchor="LIBQ-SSL-CERTIFICATES" w:tooltip="33.18.1. Client Verification of Server Certificates" w:history="1">
        <w:r w:rsidRPr="002C765E">
          <w:rPr>
            <w:rStyle w:val="a6"/>
            <w:rFonts w:ascii="Arial" w:hAnsi="Arial" w:cs="Arial"/>
            <w:b/>
            <w:bCs/>
            <w:color w:val="840032"/>
            <w:sz w:val="18"/>
            <w:szCs w:val="18"/>
          </w:rPr>
          <w:t>Section 33.18.1</w:t>
        </w:r>
      </w:hyperlink>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18.8. Encryption Options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77" w:name="id-1.6.5.10.2"/>
      <w:bookmarkEnd w:id="77"/>
      <w:r w:rsidRPr="002C765E">
        <w:rPr>
          <w:rStyle w:val="productname"/>
          <w:rFonts w:ascii="Arial" w:hAnsi="Arial" w:cs="Arial"/>
          <w:color w:val="0D0A0B"/>
          <w:sz w:val="18"/>
          <w:szCs w:val="18"/>
        </w:rPr>
        <w:t>PostgreSQL</w:t>
      </w:r>
      <w:r w:rsidRPr="002C765E">
        <w:rPr>
          <w:rFonts w:ascii="Arial" w:hAnsi="Arial" w:cs="Arial"/>
          <w:color w:val="0D0A0B"/>
          <w:sz w:val="18"/>
          <w:szCs w:val="18"/>
        </w:rPr>
        <w:t> offers encryption at several levels, and provides flexibility in protecting data from disclosure due to database server theft, unscrupulous administrators, and insecure networks. Encryption might also be required to secure sensitive data such as medical records or financial transactions.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Password Encryption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Database user passwords are stored as hashes (determined by the setting </w:t>
      </w:r>
      <w:hyperlink r:id="rId131" w:anchor="GUC-PASSWORD-ENCRYPTION" w:history="1">
        <w:r w:rsidRPr="002C765E">
          <w:rPr>
            <w:rStyle w:val="a6"/>
            <w:rFonts w:ascii="Arial" w:hAnsi="Arial" w:cs="Arial"/>
            <w:b/>
            <w:bCs/>
            <w:color w:val="840032"/>
            <w:sz w:val="18"/>
            <w:szCs w:val="18"/>
          </w:rPr>
          <w:t>password_encryption</w:t>
        </w:r>
      </w:hyperlink>
      <w:r w:rsidRPr="002C765E">
        <w:rPr>
          <w:rFonts w:ascii="Arial" w:hAnsi="Arial" w:cs="Arial"/>
          <w:color w:val="0D0A0B"/>
          <w:sz w:val="18"/>
          <w:szCs w:val="18"/>
        </w:rPr>
        <w:t>), so the administrator cannot determine the actual password assigned to the user. If SCRAM or MD5 encryption is used for client authentication, the unencrypted password is never even temporarily present on the server because the client encrypts it before being sent across the network. SCRAM is preferred, because it is an Internet standard and is more secure than the PostgreSQL-specific MD5 authentication protocol.</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lastRenderedPageBreak/>
        <w:t>Encryption For Specific Columns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hyperlink r:id="rId132" w:tooltip="F.26. pgcrypto" w:history="1">
        <w:r w:rsidRPr="002C765E">
          <w:rPr>
            <w:rStyle w:val="a6"/>
            <w:rFonts w:ascii="Arial" w:hAnsi="Arial" w:cs="Arial"/>
            <w:b/>
            <w:bCs/>
            <w:color w:val="840032"/>
            <w:sz w:val="18"/>
            <w:szCs w:val="18"/>
          </w:rPr>
          <w:t>pgcrypto</w:t>
        </w:r>
      </w:hyperlink>
      <w:r w:rsidRPr="002C765E">
        <w:rPr>
          <w:rFonts w:ascii="Arial" w:hAnsi="Arial" w:cs="Arial"/>
          <w:color w:val="0D0A0B"/>
          <w:sz w:val="18"/>
          <w:szCs w:val="18"/>
        </w:rPr>
        <w:t> module allows certain fields to be stored encrypted. This is useful if only some of the data is sensitive. The client supplies the decryption key and the data is decrypted on the server and then sent to the client.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decrypted data and the decryption key are present on the server for a brief time while it is being decrypted and communicated between the client and server. This presents a brief moment where the data and keys can be intercepted by someone with complete access to the database server, such as the system administrator.</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Data Partition Encryption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Storage encryption can be performed at the file system level or the block level. Linux file system encryption options include eCryptfs and EncFS, while FreeBSD uses PEFS. Block level or full disk encryption options include dm-crypt + LUKS on Linux and GEOM modules geli and gbde on FreeBSD. Many other operating systems support this functionality, including Windows.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mechanism prevents unencrypted data from being read from the drives if the drives or the entire computer is stolen. This does not protect against attacks while the file system is mounted, because when mounted, the operating system provides an unencrypted view of the data. However, to mount the file system, you need some way for the encryption key to be passed to the operating system, and sometimes the key is stored somewhere on the host that mounts the disk.</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Encrypting Data Across A Network</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SSL connections encrypt all data sent across the network: the password, the queries, and the data returned. The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file allows administrators to specify which hosts can use non-encrypted connections (</w:t>
      </w:r>
      <w:r w:rsidRPr="002C765E">
        <w:rPr>
          <w:rStyle w:val="HTML0"/>
          <w:rFonts w:ascii="Courier New" w:hAnsi="Courier New" w:cs="Courier New"/>
          <w:color w:val="0D0A0B"/>
          <w:sz w:val="18"/>
          <w:szCs w:val="18"/>
        </w:rPr>
        <w:t>host</w:t>
      </w:r>
      <w:r w:rsidRPr="002C765E">
        <w:rPr>
          <w:rFonts w:ascii="Arial" w:hAnsi="Arial" w:cs="Arial"/>
          <w:color w:val="0D0A0B"/>
          <w:sz w:val="18"/>
          <w:szCs w:val="18"/>
        </w:rPr>
        <w:t>) and which require SSL-encrypted connections (</w:t>
      </w:r>
      <w:r w:rsidRPr="002C765E">
        <w:rPr>
          <w:rStyle w:val="HTML0"/>
          <w:rFonts w:ascii="Courier New" w:hAnsi="Courier New" w:cs="Courier New"/>
          <w:color w:val="0D0A0B"/>
          <w:sz w:val="18"/>
          <w:szCs w:val="18"/>
        </w:rPr>
        <w:t>hostssl</w:t>
      </w:r>
      <w:r w:rsidRPr="002C765E">
        <w:rPr>
          <w:rFonts w:ascii="Arial" w:hAnsi="Arial" w:cs="Arial"/>
          <w:color w:val="0D0A0B"/>
          <w:sz w:val="18"/>
          <w:szCs w:val="18"/>
        </w:rPr>
        <w:t>). Also, clients can specify that they connect to servers only via SSL. </w:t>
      </w:r>
      <w:r w:rsidRPr="002C765E">
        <w:rPr>
          <w:rStyle w:val="application"/>
          <w:rFonts w:ascii="Arial" w:hAnsi="Arial" w:cs="Arial"/>
          <w:color w:val="0D0A0B"/>
          <w:sz w:val="18"/>
          <w:szCs w:val="18"/>
        </w:rPr>
        <w:t>Stunnel</w:t>
      </w:r>
      <w:r w:rsidRPr="002C765E">
        <w:rPr>
          <w:rFonts w:ascii="Arial" w:hAnsi="Arial" w:cs="Arial"/>
          <w:color w:val="0D0A0B"/>
          <w:sz w:val="18"/>
          <w:szCs w:val="18"/>
        </w:rPr>
        <w:t> or </w:t>
      </w:r>
      <w:r w:rsidRPr="002C765E">
        <w:rPr>
          <w:rStyle w:val="application"/>
          <w:rFonts w:ascii="Arial" w:hAnsi="Arial" w:cs="Arial"/>
          <w:color w:val="0D0A0B"/>
          <w:sz w:val="18"/>
          <w:szCs w:val="18"/>
        </w:rPr>
        <w:t>SSH</w:t>
      </w:r>
      <w:r w:rsidRPr="002C765E">
        <w:rPr>
          <w:rFonts w:ascii="Arial" w:hAnsi="Arial" w:cs="Arial"/>
          <w:color w:val="0D0A0B"/>
          <w:sz w:val="18"/>
          <w:szCs w:val="18"/>
        </w:rPr>
        <w:t> can also be used to encrypt transmissions.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SSL Host Authentication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It is possible for both the client and server to provide SSL certificates to each other. It takes some extra configuration on each side, but this provides stronger verification of identity than the mere use of passwords. It prevents a computer from pretending to be the server just long enough to read the password sent by the client. It also helps prevent </w:t>
      </w:r>
      <w:r w:rsidRPr="002C765E">
        <w:rPr>
          <w:rStyle w:val="quote"/>
          <w:rFonts w:ascii="Arial" w:hAnsi="Arial" w:cs="Arial"/>
          <w:color w:val="0D0A0B"/>
          <w:sz w:val="18"/>
          <w:szCs w:val="18"/>
        </w:rPr>
        <w:t>“man in the middle”</w:t>
      </w:r>
      <w:r w:rsidRPr="002C765E">
        <w:rPr>
          <w:rFonts w:ascii="Arial" w:hAnsi="Arial" w:cs="Arial"/>
          <w:color w:val="0D0A0B"/>
          <w:sz w:val="18"/>
          <w:szCs w:val="18"/>
        </w:rPr>
        <w:t> attacks where a computer between the client and server pretends to be the server and reads and passes all data between the client and server.</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Client-Side Encryption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the system administrator for the server's machine cannot be trusted, it is necessary for the client to encrypt the data; this way, unencrypted data never appears on the database server. Data is encrypted on the client before being sent to the server, and database results have to be decrypted on the client before being used.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18.9. Secure TCP/IP Connections with SSL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has native support for using </w:t>
      </w:r>
      <w:r w:rsidRPr="002C765E">
        <w:rPr>
          <w:rStyle w:val="HTML1"/>
          <w:rFonts w:ascii="Arial" w:hAnsi="Arial" w:cs="Arial"/>
          <w:color w:val="0D0A0B"/>
          <w:sz w:val="18"/>
          <w:szCs w:val="18"/>
        </w:rPr>
        <w:t>SSL</w:t>
      </w:r>
      <w:r w:rsidRPr="002C765E">
        <w:rPr>
          <w:rFonts w:ascii="Arial" w:hAnsi="Arial" w:cs="Arial"/>
          <w:color w:val="0D0A0B"/>
          <w:sz w:val="18"/>
          <w:szCs w:val="18"/>
        </w:rPr>
        <w:t> connections to encrypt client/server communications for increased security. This requires that </w:t>
      </w:r>
      <w:r w:rsidRPr="002C765E">
        <w:rPr>
          <w:rStyle w:val="productname"/>
          <w:rFonts w:ascii="Arial" w:hAnsi="Arial" w:cs="Arial"/>
          <w:color w:val="0D0A0B"/>
          <w:sz w:val="18"/>
          <w:szCs w:val="18"/>
        </w:rPr>
        <w:t>OpenSSL</w:t>
      </w:r>
      <w:r w:rsidRPr="002C765E">
        <w:rPr>
          <w:rFonts w:ascii="Arial" w:hAnsi="Arial" w:cs="Arial"/>
          <w:color w:val="0D0A0B"/>
          <w:sz w:val="18"/>
          <w:szCs w:val="18"/>
        </w:rPr>
        <w:t> is installed on both client and server systems and that support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enabled at build time (see </w:t>
      </w:r>
      <w:hyperlink r:id="rId133" w:tooltip="Chapter 16.  Installation from Source Code" w:history="1">
        <w:r w:rsidRPr="002C765E">
          <w:rPr>
            <w:rStyle w:val="a6"/>
            <w:rFonts w:ascii="Arial" w:hAnsi="Arial" w:cs="Arial"/>
            <w:b/>
            <w:bCs/>
            <w:color w:val="840032"/>
            <w:sz w:val="18"/>
            <w:szCs w:val="18"/>
          </w:rPr>
          <w:t>Chapter 16</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With </w:t>
      </w:r>
      <w:r w:rsidRPr="002C765E">
        <w:rPr>
          <w:rStyle w:val="HTML1"/>
          <w:rFonts w:ascii="Arial" w:hAnsi="Arial" w:cs="Arial"/>
          <w:color w:val="0D0A0B"/>
          <w:sz w:val="18"/>
          <w:szCs w:val="18"/>
        </w:rPr>
        <w:t>SSL</w:t>
      </w:r>
      <w:r w:rsidRPr="002C765E">
        <w:rPr>
          <w:rFonts w:ascii="Arial" w:hAnsi="Arial" w:cs="Arial"/>
          <w:color w:val="0D0A0B"/>
          <w:sz w:val="18"/>
          <w:szCs w:val="18"/>
        </w:rPr>
        <w:t> support compiled in,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can be started with </w:t>
      </w:r>
      <w:r w:rsidRPr="002C765E">
        <w:rPr>
          <w:rStyle w:val="HTML1"/>
          <w:rFonts w:ascii="Arial" w:hAnsi="Arial" w:cs="Arial"/>
          <w:color w:val="0D0A0B"/>
          <w:sz w:val="18"/>
          <w:szCs w:val="18"/>
        </w:rPr>
        <w:t>SSL</w:t>
      </w:r>
      <w:r w:rsidRPr="002C765E">
        <w:rPr>
          <w:rFonts w:ascii="Arial" w:hAnsi="Arial" w:cs="Arial"/>
          <w:color w:val="0D0A0B"/>
          <w:sz w:val="18"/>
          <w:szCs w:val="18"/>
        </w:rPr>
        <w:t> enabled by setting the parameter </w:t>
      </w:r>
      <w:hyperlink r:id="rId134" w:anchor="GUC-SSL" w:history="1">
        <w:r w:rsidRPr="002C765E">
          <w:rPr>
            <w:rStyle w:val="a6"/>
            <w:rFonts w:ascii="Arial" w:hAnsi="Arial" w:cs="Arial"/>
            <w:b/>
            <w:bCs/>
            <w:color w:val="840032"/>
            <w:sz w:val="18"/>
            <w:szCs w:val="18"/>
          </w:rPr>
          <w:t>ssl</w:t>
        </w:r>
      </w:hyperlink>
      <w:r w:rsidRPr="002C765E">
        <w:rPr>
          <w:rFonts w:ascii="Arial" w:hAnsi="Arial" w:cs="Arial"/>
          <w:color w:val="0D0A0B"/>
          <w:sz w:val="18"/>
          <w:szCs w:val="18"/>
        </w:rPr>
        <w: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The server will listen for both normal and </w:t>
      </w:r>
      <w:r w:rsidRPr="002C765E">
        <w:rPr>
          <w:rStyle w:val="HTML1"/>
          <w:rFonts w:ascii="Arial" w:hAnsi="Arial" w:cs="Arial"/>
          <w:color w:val="0D0A0B"/>
          <w:sz w:val="18"/>
          <w:szCs w:val="18"/>
        </w:rPr>
        <w:t>SSL</w:t>
      </w:r>
      <w:r w:rsidRPr="002C765E">
        <w:rPr>
          <w:rFonts w:ascii="Arial" w:hAnsi="Arial" w:cs="Arial"/>
          <w:color w:val="0D0A0B"/>
          <w:sz w:val="18"/>
          <w:szCs w:val="18"/>
        </w:rPr>
        <w:t> connections on the same TCP port, and will negotiate with any connecting client on whether to use </w:t>
      </w:r>
      <w:r w:rsidRPr="002C765E">
        <w:rPr>
          <w:rStyle w:val="HTML1"/>
          <w:rFonts w:ascii="Arial" w:hAnsi="Arial" w:cs="Arial"/>
          <w:color w:val="0D0A0B"/>
          <w:sz w:val="18"/>
          <w:szCs w:val="18"/>
        </w:rPr>
        <w:t>SSL</w:t>
      </w:r>
      <w:r w:rsidRPr="002C765E">
        <w:rPr>
          <w:rFonts w:ascii="Arial" w:hAnsi="Arial" w:cs="Arial"/>
          <w:color w:val="0D0A0B"/>
          <w:sz w:val="18"/>
          <w:szCs w:val="18"/>
        </w:rPr>
        <w:t xml:space="preserve">. By default, </w:t>
      </w:r>
      <w:r w:rsidRPr="002C765E">
        <w:rPr>
          <w:rFonts w:ascii="Arial" w:hAnsi="Arial" w:cs="Arial"/>
          <w:color w:val="0D0A0B"/>
          <w:sz w:val="18"/>
          <w:szCs w:val="18"/>
        </w:rPr>
        <w:lastRenderedPageBreak/>
        <w:t>this is at the client's option; see </w:t>
      </w:r>
      <w:hyperlink r:id="rId135" w:tooltip="20.1. The pg_hba.conf File" w:history="1">
        <w:r w:rsidRPr="002C765E">
          <w:rPr>
            <w:rStyle w:val="a6"/>
            <w:rFonts w:ascii="Arial" w:hAnsi="Arial" w:cs="Arial"/>
            <w:b/>
            <w:bCs/>
            <w:color w:val="840032"/>
            <w:sz w:val="18"/>
            <w:szCs w:val="18"/>
          </w:rPr>
          <w:t>Section 20.1</w:t>
        </w:r>
      </w:hyperlink>
      <w:r w:rsidRPr="002C765E">
        <w:rPr>
          <w:rFonts w:ascii="Arial" w:hAnsi="Arial" w:cs="Arial"/>
          <w:color w:val="0D0A0B"/>
          <w:sz w:val="18"/>
          <w:szCs w:val="18"/>
        </w:rPr>
        <w:t> about how to set up the server to require use of </w:t>
      </w:r>
      <w:r w:rsidRPr="002C765E">
        <w:rPr>
          <w:rStyle w:val="HTML1"/>
          <w:rFonts w:ascii="Arial" w:hAnsi="Arial" w:cs="Arial"/>
          <w:color w:val="0D0A0B"/>
          <w:sz w:val="18"/>
          <w:szCs w:val="18"/>
        </w:rPr>
        <w:t>SSL</w:t>
      </w:r>
      <w:r w:rsidRPr="002C765E">
        <w:rPr>
          <w:rFonts w:ascii="Arial" w:hAnsi="Arial" w:cs="Arial"/>
          <w:color w:val="0D0A0B"/>
          <w:sz w:val="18"/>
          <w:szCs w:val="18"/>
        </w:rPr>
        <w:t>for some or all connections.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reads the system-wide </w:t>
      </w:r>
      <w:r w:rsidRPr="002C765E">
        <w:rPr>
          <w:rStyle w:val="productname"/>
          <w:rFonts w:ascii="Arial" w:hAnsi="Arial" w:cs="Arial"/>
          <w:color w:val="0D0A0B"/>
          <w:sz w:val="18"/>
          <w:szCs w:val="18"/>
        </w:rPr>
        <w:t>OpenSSL</w:t>
      </w:r>
      <w:r w:rsidRPr="002C765E">
        <w:rPr>
          <w:rFonts w:ascii="Arial" w:hAnsi="Arial" w:cs="Arial"/>
          <w:color w:val="0D0A0B"/>
          <w:sz w:val="18"/>
          <w:szCs w:val="18"/>
        </w:rPr>
        <w:t> configuration file. By default, this file is named </w:t>
      </w:r>
      <w:r w:rsidRPr="002C765E">
        <w:rPr>
          <w:rStyle w:val="HTML0"/>
          <w:rFonts w:ascii="Courier New" w:hAnsi="Courier New" w:cs="Courier New"/>
          <w:color w:val="0D0A0B"/>
          <w:sz w:val="18"/>
          <w:szCs w:val="18"/>
        </w:rPr>
        <w:t>openssl.cnf</w:t>
      </w:r>
      <w:r w:rsidRPr="002C765E">
        <w:rPr>
          <w:rFonts w:ascii="Arial" w:hAnsi="Arial" w:cs="Arial"/>
          <w:color w:val="0D0A0B"/>
          <w:sz w:val="18"/>
          <w:szCs w:val="18"/>
        </w:rPr>
        <w:t> and is located in the directory reported by </w:t>
      </w:r>
      <w:r w:rsidRPr="002C765E">
        <w:rPr>
          <w:rStyle w:val="HTML0"/>
          <w:rFonts w:ascii="Courier New" w:hAnsi="Courier New" w:cs="Courier New"/>
          <w:color w:val="0D0A0B"/>
          <w:sz w:val="18"/>
          <w:szCs w:val="18"/>
        </w:rPr>
        <w:t>openssl version -d</w:t>
      </w:r>
      <w:r w:rsidRPr="002C765E">
        <w:rPr>
          <w:rFonts w:ascii="Arial" w:hAnsi="Arial" w:cs="Arial"/>
          <w:color w:val="0D0A0B"/>
          <w:sz w:val="18"/>
          <w:szCs w:val="18"/>
        </w:rPr>
        <w:t>. This default can be overridden by setting environment variable </w:t>
      </w:r>
      <w:r w:rsidRPr="002C765E">
        <w:rPr>
          <w:rStyle w:val="HTML0"/>
          <w:rFonts w:ascii="Courier New" w:hAnsi="Courier New" w:cs="Courier New"/>
          <w:color w:val="0D0A0B"/>
          <w:sz w:val="18"/>
          <w:szCs w:val="18"/>
        </w:rPr>
        <w:t>OPENSSL_CONF</w:t>
      </w:r>
      <w:r w:rsidRPr="002C765E">
        <w:rPr>
          <w:rFonts w:ascii="Arial" w:hAnsi="Arial" w:cs="Arial"/>
          <w:color w:val="0D0A0B"/>
          <w:sz w:val="18"/>
          <w:szCs w:val="18"/>
        </w:rPr>
        <w:t> to the name of the desired configuration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OpenSSL</w:t>
      </w:r>
      <w:r w:rsidRPr="002C765E">
        <w:rPr>
          <w:rFonts w:ascii="Arial" w:hAnsi="Arial" w:cs="Arial"/>
          <w:color w:val="0D0A0B"/>
          <w:sz w:val="18"/>
          <w:szCs w:val="18"/>
        </w:rPr>
        <w:t> supports a wide range of ciphers and authentication algorithms, of varying strength. While a list of ciphers can be specified in the </w:t>
      </w:r>
      <w:r w:rsidRPr="002C765E">
        <w:rPr>
          <w:rStyle w:val="productname"/>
          <w:rFonts w:ascii="Arial" w:hAnsi="Arial" w:cs="Arial"/>
          <w:color w:val="0D0A0B"/>
          <w:sz w:val="18"/>
          <w:szCs w:val="18"/>
        </w:rPr>
        <w:t>OpenSSL</w:t>
      </w:r>
      <w:r w:rsidRPr="002C765E">
        <w:rPr>
          <w:rFonts w:ascii="Arial" w:hAnsi="Arial" w:cs="Arial"/>
          <w:color w:val="0D0A0B"/>
          <w:sz w:val="18"/>
          <w:szCs w:val="18"/>
        </w:rPr>
        <w:t> configuration file, you can specify ciphers specifically for use by the database server by modifying </w:t>
      </w:r>
      <w:hyperlink r:id="rId136" w:anchor="GUC-SSL-CIPHERS" w:history="1">
        <w:r w:rsidRPr="002C765E">
          <w:rPr>
            <w:rStyle w:val="a6"/>
            <w:rFonts w:ascii="Arial" w:hAnsi="Arial" w:cs="Arial"/>
            <w:b/>
            <w:bCs/>
            <w:color w:val="840032"/>
            <w:sz w:val="18"/>
            <w:szCs w:val="18"/>
          </w:rPr>
          <w:t>ssl_ciphers</w:t>
        </w:r>
      </w:hyperlink>
      <w:r w:rsidRPr="002C765E">
        <w:rPr>
          <w:rFonts w:ascii="Arial" w:hAnsi="Arial" w:cs="Arial"/>
          <w:color w:val="0D0A0B"/>
          <w:sz w:val="18"/>
          <w:szCs w:val="18"/>
        </w:rPr>
        <w: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w:t>
      </w:r>
    </w:p>
    <w:p w:rsidR="000F0D96" w:rsidRPr="002C765E" w:rsidRDefault="000F0D96" w:rsidP="000E1642">
      <w:pPr>
        <w:pStyle w:val="a5"/>
        <w:shd w:val="clear" w:color="auto" w:fill="D1ECF1"/>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possible to have authentication without encryption overhead by using </w:t>
      </w:r>
      <w:r w:rsidRPr="002C765E">
        <w:rPr>
          <w:rStyle w:val="HTML0"/>
          <w:rFonts w:ascii="Courier New" w:hAnsi="Courier New" w:cs="Courier New"/>
          <w:color w:val="0D0A0B"/>
          <w:sz w:val="18"/>
          <w:szCs w:val="18"/>
          <w:bdr w:val="none" w:sz="0" w:space="0" w:color="auto" w:frame="1"/>
        </w:rPr>
        <w:t>NULL-SHA</w:t>
      </w:r>
      <w:r w:rsidRPr="002C765E">
        <w:rPr>
          <w:rFonts w:ascii="Arial" w:hAnsi="Arial" w:cs="Arial"/>
          <w:color w:val="0D0A0B"/>
          <w:sz w:val="18"/>
          <w:szCs w:val="18"/>
        </w:rPr>
        <w:t> or </w:t>
      </w:r>
      <w:r w:rsidRPr="002C765E">
        <w:rPr>
          <w:rStyle w:val="HTML0"/>
          <w:rFonts w:ascii="Courier New" w:hAnsi="Courier New" w:cs="Courier New"/>
          <w:color w:val="0D0A0B"/>
          <w:sz w:val="18"/>
          <w:szCs w:val="18"/>
          <w:bdr w:val="none" w:sz="0" w:space="0" w:color="auto" w:frame="1"/>
        </w:rPr>
        <w:t>NULL-MD5</w:t>
      </w:r>
      <w:r w:rsidRPr="002C765E">
        <w:rPr>
          <w:rFonts w:ascii="Arial" w:hAnsi="Arial" w:cs="Arial"/>
          <w:color w:val="0D0A0B"/>
          <w:sz w:val="18"/>
          <w:szCs w:val="18"/>
        </w:rPr>
        <w:t> ciphers. However, a man-in-the-middle could read and pass communications between client and server. Also, encryption overhead is minimal compared to the overhead of authentication. For these reasons NULL ciphers are not recommended.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start in </w:t>
      </w:r>
      <w:r w:rsidRPr="002C765E">
        <w:rPr>
          <w:rStyle w:val="HTML1"/>
          <w:rFonts w:ascii="Arial" w:hAnsi="Arial" w:cs="Arial"/>
          <w:color w:val="0D0A0B"/>
          <w:sz w:val="18"/>
          <w:szCs w:val="18"/>
        </w:rPr>
        <w:t>SSL</w:t>
      </w:r>
      <w:r w:rsidRPr="002C765E">
        <w:rPr>
          <w:rFonts w:ascii="Arial" w:hAnsi="Arial" w:cs="Arial"/>
          <w:color w:val="0D0A0B"/>
          <w:sz w:val="18"/>
          <w:szCs w:val="18"/>
        </w:rPr>
        <w:t> mode, files containing the server certificate and private key must exist. By default, these files are expected to be named </w:t>
      </w:r>
      <w:r w:rsidRPr="002C765E">
        <w:rPr>
          <w:rStyle w:val="HTML0"/>
          <w:rFonts w:ascii="Courier New" w:hAnsi="Courier New" w:cs="Courier New"/>
          <w:color w:val="0D0A0B"/>
          <w:sz w:val="18"/>
          <w:szCs w:val="18"/>
        </w:rPr>
        <w:t>server.crt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server.key</w:t>
      </w:r>
      <w:r w:rsidRPr="002C765E">
        <w:rPr>
          <w:rFonts w:ascii="Arial" w:hAnsi="Arial" w:cs="Arial"/>
          <w:color w:val="0D0A0B"/>
          <w:sz w:val="18"/>
          <w:szCs w:val="18"/>
        </w:rPr>
        <w:t>, respectively, in the server's data directory, but other names and locations can be specified using the configuration parameters </w:t>
      </w:r>
      <w:hyperlink r:id="rId137" w:anchor="GUC-SSL-CERT-FILE" w:history="1">
        <w:r w:rsidRPr="002C765E">
          <w:rPr>
            <w:rStyle w:val="a6"/>
            <w:rFonts w:ascii="Arial" w:hAnsi="Arial" w:cs="Arial"/>
            <w:b/>
            <w:bCs/>
            <w:color w:val="840032"/>
            <w:sz w:val="18"/>
            <w:szCs w:val="18"/>
          </w:rPr>
          <w:t>ssl_cert_file</w:t>
        </w:r>
      </w:hyperlink>
      <w:r w:rsidRPr="002C765E">
        <w:rPr>
          <w:rFonts w:ascii="Arial" w:hAnsi="Arial" w:cs="Arial"/>
          <w:color w:val="0D0A0B"/>
          <w:sz w:val="18"/>
          <w:szCs w:val="18"/>
        </w:rPr>
        <w:t> and </w:t>
      </w:r>
      <w:hyperlink r:id="rId138" w:anchor="GUC-SSL-KEY-FILE" w:history="1">
        <w:r w:rsidRPr="002C765E">
          <w:rPr>
            <w:rStyle w:val="a6"/>
            <w:rFonts w:ascii="Arial" w:hAnsi="Arial" w:cs="Arial"/>
            <w:b/>
            <w:bCs/>
            <w:color w:val="840032"/>
            <w:sz w:val="18"/>
            <w:szCs w:val="18"/>
          </w:rPr>
          <w:t>ssl_key_file</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Unix systems, the permissions on </w:t>
      </w:r>
      <w:r w:rsidRPr="002C765E">
        <w:rPr>
          <w:rStyle w:val="HTML0"/>
          <w:rFonts w:ascii="Courier New" w:hAnsi="Courier New" w:cs="Courier New"/>
          <w:color w:val="0D0A0B"/>
          <w:sz w:val="18"/>
          <w:szCs w:val="18"/>
        </w:rPr>
        <w:t>server.key</w:t>
      </w:r>
      <w:r w:rsidRPr="002C765E">
        <w:rPr>
          <w:rFonts w:ascii="Arial" w:hAnsi="Arial" w:cs="Arial"/>
          <w:color w:val="0D0A0B"/>
          <w:sz w:val="18"/>
          <w:szCs w:val="18"/>
        </w:rPr>
        <w:t> must disallow any access to world or group; achieve this by the command </w:t>
      </w:r>
      <w:r w:rsidRPr="002C765E">
        <w:rPr>
          <w:rStyle w:val="HTML0"/>
          <w:rFonts w:ascii="Courier New" w:hAnsi="Courier New" w:cs="Courier New"/>
          <w:color w:val="0D0A0B"/>
          <w:sz w:val="18"/>
          <w:szCs w:val="18"/>
        </w:rPr>
        <w:t>chmod 0600 server.key</w:t>
      </w:r>
      <w:r w:rsidRPr="002C765E">
        <w:rPr>
          <w:rFonts w:ascii="Arial" w:hAnsi="Arial" w:cs="Arial"/>
          <w:color w:val="0D0A0B"/>
          <w:sz w:val="18"/>
          <w:szCs w:val="18"/>
        </w:rPr>
        <w:t>. Alternatively, the file can be owned by root and have group read access (that is, </w:t>
      </w:r>
      <w:r w:rsidRPr="002C765E">
        <w:rPr>
          <w:rStyle w:val="HTML0"/>
          <w:rFonts w:ascii="Courier New" w:hAnsi="Courier New" w:cs="Courier New"/>
          <w:color w:val="0D0A0B"/>
          <w:sz w:val="18"/>
          <w:szCs w:val="18"/>
        </w:rPr>
        <w:t>0640</w:t>
      </w:r>
      <w:r w:rsidRPr="002C765E">
        <w:rPr>
          <w:rFonts w:ascii="Arial" w:hAnsi="Arial" w:cs="Arial"/>
          <w:color w:val="0D0A0B"/>
          <w:sz w:val="18"/>
          <w:szCs w:val="18"/>
        </w:rPr>
        <w:t> permissions). That setup is intended for installations where certificate and key files are managed by the operating system. The user under which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server runs should then be made a member of the group that has access to those certificate and key files.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private key is protected with a passphrase, the server will prompt for the passphrase and will not start until it has been entered. Using a passphrase also disables the ability to change the server's SSL configuration without a server restart. Furthermore, passphrase-protected private keys cannot be used at all on Windows.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first certificate in </w:t>
      </w:r>
      <w:r w:rsidRPr="002C765E">
        <w:rPr>
          <w:rStyle w:val="HTML0"/>
          <w:rFonts w:ascii="Courier New" w:hAnsi="Courier New" w:cs="Courier New"/>
          <w:color w:val="0D0A0B"/>
          <w:sz w:val="18"/>
          <w:szCs w:val="18"/>
        </w:rPr>
        <w:t>server.crt</w:t>
      </w:r>
      <w:r w:rsidRPr="002C765E">
        <w:rPr>
          <w:rFonts w:ascii="Arial" w:hAnsi="Arial" w:cs="Arial"/>
          <w:color w:val="0D0A0B"/>
          <w:sz w:val="18"/>
          <w:szCs w:val="18"/>
        </w:rPr>
        <w:t> must be the server's certificate because it must match the server's private key. The certificates of </w:t>
      </w:r>
      <w:r w:rsidRPr="002C765E">
        <w:rPr>
          <w:rStyle w:val="quote"/>
          <w:rFonts w:ascii="Arial" w:hAnsi="Arial" w:cs="Arial"/>
          <w:color w:val="0D0A0B"/>
          <w:sz w:val="18"/>
          <w:szCs w:val="18"/>
        </w:rPr>
        <w:t>“intermediate”</w:t>
      </w:r>
      <w:r w:rsidRPr="002C765E">
        <w:rPr>
          <w:rFonts w:ascii="Arial" w:hAnsi="Arial" w:cs="Arial"/>
          <w:color w:val="0D0A0B"/>
          <w:sz w:val="18"/>
          <w:szCs w:val="18"/>
        </w:rPr>
        <w:t> certificate authorities can also be appended to the file. Doing this avoids the necessity of storing intermediate certificates on clients, assuming the root and intermediate certificates were created with </w:t>
      </w:r>
      <w:r w:rsidRPr="002C765E">
        <w:rPr>
          <w:rStyle w:val="HTML0"/>
          <w:rFonts w:ascii="Courier New" w:hAnsi="Courier New" w:cs="Courier New"/>
          <w:color w:val="0D0A0B"/>
          <w:sz w:val="18"/>
          <w:szCs w:val="18"/>
        </w:rPr>
        <w:t>v3_ca</w:t>
      </w:r>
      <w:r w:rsidRPr="002C765E">
        <w:rPr>
          <w:rFonts w:ascii="Arial" w:hAnsi="Arial" w:cs="Arial"/>
          <w:color w:val="0D0A0B"/>
          <w:sz w:val="18"/>
          <w:szCs w:val="18"/>
        </w:rPr>
        <w:t> extensions. This allows easier expiration of intermediate certificates.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not necessary to add the root certificate to </w:t>
      </w:r>
      <w:r w:rsidRPr="002C765E">
        <w:rPr>
          <w:rStyle w:val="HTML0"/>
          <w:rFonts w:ascii="Courier New" w:hAnsi="Courier New" w:cs="Courier New"/>
          <w:color w:val="0D0A0B"/>
          <w:sz w:val="18"/>
          <w:szCs w:val="18"/>
        </w:rPr>
        <w:t>server.crt</w:t>
      </w:r>
      <w:r w:rsidRPr="002C765E">
        <w:rPr>
          <w:rFonts w:ascii="Arial" w:hAnsi="Arial" w:cs="Arial"/>
          <w:color w:val="0D0A0B"/>
          <w:sz w:val="18"/>
          <w:szCs w:val="18"/>
        </w:rPr>
        <w:t>. Instead, clients must have the root certificate of the server's certificate chain.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18.9.1. Using Client Certificates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require the client to supply a trusted certificate, place certificates of the root certificate authorities (</w:t>
      </w:r>
      <w:r w:rsidRPr="002C765E">
        <w:rPr>
          <w:rStyle w:val="HTML1"/>
          <w:rFonts w:ascii="Arial" w:hAnsi="Arial" w:cs="Arial"/>
          <w:color w:val="0D0A0B"/>
          <w:sz w:val="18"/>
          <w:szCs w:val="18"/>
        </w:rPr>
        <w:t>CA</w:t>
      </w:r>
      <w:r w:rsidRPr="002C765E">
        <w:rPr>
          <w:rFonts w:ascii="Arial" w:hAnsi="Arial" w:cs="Arial"/>
          <w:color w:val="0D0A0B"/>
          <w:sz w:val="18"/>
          <w:szCs w:val="18"/>
        </w:rPr>
        <w:t>s) you trust in a file in the data directory, set the parameter </w:t>
      </w:r>
      <w:hyperlink r:id="rId139" w:anchor="GUC-SSL-CA-FILE" w:history="1">
        <w:r w:rsidRPr="002C765E">
          <w:rPr>
            <w:rStyle w:val="a6"/>
            <w:rFonts w:ascii="Arial" w:hAnsi="Arial" w:cs="Arial"/>
            <w:b/>
            <w:bCs/>
            <w:color w:val="840032"/>
            <w:sz w:val="18"/>
            <w:szCs w:val="18"/>
          </w:rPr>
          <w:t>ssl_ca_file</w:t>
        </w:r>
      </w:hyperlink>
      <w:r w:rsidRPr="002C765E">
        <w:rPr>
          <w:rFonts w:ascii="Arial" w:hAnsi="Arial" w:cs="Arial"/>
          <w:color w:val="0D0A0B"/>
          <w:sz w:val="18"/>
          <w:szCs w:val="18"/>
        </w:rPr>
        <w: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to the new file name, and add the authentication option </w:t>
      </w:r>
      <w:r w:rsidRPr="002C765E">
        <w:rPr>
          <w:rStyle w:val="HTML0"/>
          <w:rFonts w:ascii="Courier New" w:hAnsi="Courier New" w:cs="Courier New"/>
          <w:color w:val="0D0A0B"/>
          <w:sz w:val="18"/>
          <w:szCs w:val="18"/>
        </w:rPr>
        <w:t>clientcert=1</w:t>
      </w:r>
      <w:r w:rsidRPr="002C765E">
        <w:rPr>
          <w:rFonts w:ascii="Arial" w:hAnsi="Arial" w:cs="Arial"/>
          <w:color w:val="0D0A0B"/>
          <w:sz w:val="18"/>
          <w:szCs w:val="18"/>
        </w:rPr>
        <w:t> to the appropriate </w:t>
      </w:r>
      <w:r w:rsidRPr="002C765E">
        <w:rPr>
          <w:rStyle w:val="HTML0"/>
          <w:rFonts w:ascii="Courier New" w:hAnsi="Courier New" w:cs="Courier New"/>
          <w:color w:val="0D0A0B"/>
          <w:sz w:val="18"/>
          <w:szCs w:val="18"/>
        </w:rPr>
        <w:t>hostssl</w:t>
      </w:r>
      <w:r w:rsidRPr="002C765E">
        <w:rPr>
          <w:rFonts w:ascii="Arial" w:hAnsi="Arial" w:cs="Arial"/>
          <w:color w:val="0D0A0B"/>
          <w:sz w:val="18"/>
          <w:szCs w:val="18"/>
        </w:rPr>
        <w:t> line(s)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A certificate will then be requested from the client during SSL connection startup. (See </w:t>
      </w:r>
      <w:hyperlink r:id="rId140" w:tooltip="33.18. SSL Support" w:history="1">
        <w:r w:rsidRPr="002C765E">
          <w:rPr>
            <w:rStyle w:val="a6"/>
            <w:rFonts w:ascii="Arial" w:hAnsi="Arial" w:cs="Arial"/>
            <w:b/>
            <w:bCs/>
            <w:color w:val="840032"/>
            <w:sz w:val="18"/>
            <w:szCs w:val="18"/>
          </w:rPr>
          <w:t>Section 33.18</w:t>
        </w:r>
      </w:hyperlink>
      <w:r w:rsidRPr="002C765E">
        <w:rPr>
          <w:rFonts w:ascii="Arial" w:hAnsi="Arial" w:cs="Arial"/>
          <w:color w:val="0D0A0B"/>
          <w:sz w:val="18"/>
          <w:szCs w:val="18"/>
        </w:rPr>
        <w:t> for a description of how to set up certificates on the client.) The server will verify that the client's certificate is signed by one of the trusted certificate authorities.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Intermediate certificates that chain up to existing root certificates can also appear in the file </w:t>
      </w:r>
      <w:r w:rsidRPr="002C765E">
        <w:rPr>
          <w:rStyle w:val="HTML0"/>
          <w:rFonts w:ascii="Courier New" w:hAnsi="Courier New" w:cs="Courier New"/>
          <w:color w:val="0D0A0B"/>
          <w:sz w:val="18"/>
          <w:szCs w:val="18"/>
        </w:rPr>
        <w:t>root.crt</w:t>
      </w:r>
      <w:r w:rsidRPr="002C765E">
        <w:rPr>
          <w:rFonts w:ascii="Arial" w:hAnsi="Arial" w:cs="Arial"/>
          <w:color w:val="0D0A0B"/>
          <w:sz w:val="18"/>
          <w:szCs w:val="18"/>
        </w:rPr>
        <w:t> if you wish to avoid storing them on clients (assuming the root and intermediate certificates were created with </w:t>
      </w:r>
      <w:r w:rsidRPr="002C765E">
        <w:rPr>
          <w:rStyle w:val="HTML0"/>
          <w:rFonts w:ascii="Courier New" w:hAnsi="Courier New" w:cs="Courier New"/>
          <w:color w:val="0D0A0B"/>
          <w:sz w:val="18"/>
          <w:szCs w:val="18"/>
        </w:rPr>
        <w:t>v3_ca</w:t>
      </w:r>
      <w:r w:rsidRPr="002C765E">
        <w:rPr>
          <w:rFonts w:ascii="Arial" w:hAnsi="Arial" w:cs="Arial"/>
          <w:color w:val="0D0A0B"/>
          <w:sz w:val="18"/>
          <w:szCs w:val="18"/>
        </w:rPr>
        <w:t xml:space="preserve"> extensions). Certificate Revocation List (CRL) entries are also checked if the </w:t>
      </w:r>
      <w:r w:rsidRPr="002C765E">
        <w:rPr>
          <w:rFonts w:ascii="Arial" w:hAnsi="Arial" w:cs="Arial"/>
          <w:color w:val="0D0A0B"/>
          <w:sz w:val="18"/>
          <w:szCs w:val="18"/>
        </w:rPr>
        <w:lastRenderedPageBreak/>
        <w:t>parameter </w:t>
      </w:r>
      <w:hyperlink r:id="rId141" w:anchor="GUC-SSL-CRL-FILE" w:history="1">
        <w:r w:rsidRPr="002C765E">
          <w:rPr>
            <w:rStyle w:val="a6"/>
            <w:rFonts w:ascii="Arial" w:hAnsi="Arial" w:cs="Arial"/>
            <w:b/>
            <w:bCs/>
            <w:color w:val="840032"/>
            <w:sz w:val="18"/>
            <w:szCs w:val="18"/>
          </w:rPr>
          <w:t>ssl_crl_file</w:t>
        </w:r>
      </w:hyperlink>
      <w:r w:rsidRPr="002C765E">
        <w:rPr>
          <w:rFonts w:ascii="Arial" w:hAnsi="Arial" w:cs="Arial"/>
          <w:color w:val="0D0A0B"/>
          <w:sz w:val="18"/>
          <w:szCs w:val="18"/>
        </w:rPr>
        <w:t> is set. (See </w:t>
      </w:r>
      <w:hyperlink r:id="rId142" w:tgtFrame="_top" w:history="1">
        <w:r w:rsidRPr="002C765E">
          <w:rPr>
            <w:rStyle w:val="a6"/>
            <w:rFonts w:ascii="Arial" w:hAnsi="Arial" w:cs="Arial"/>
            <w:b/>
            <w:bCs/>
            <w:color w:val="840032"/>
            <w:sz w:val="18"/>
            <w:szCs w:val="18"/>
          </w:rPr>
          <w:t>http://h41379.www4.hpe.com/doc/83final/ba554_90007/ch04s02.html</w:t>
        </w:r>
      </w:hyperlink>
      <w:r w:rsidRPr="002C765E">
        <w:rPr>
          <w:rFonts w:ascii="Arial" w:hAnsi="Arial" w:cs="Arial"/>
          <w:color w:val="0D0A0B"/>
          <w:sz w:val="18"/>
          <w:szCs w:val="18"/>
        </w:rPr>
        <w:t>for diagrams showing SSL certificate usage.)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clientcert</w:t>
      </w:r>
      <w:r w:rsidRPr="002C765E">
        <w:rPr>
          <w:rFonts w:ascii="Arial" w:hAnsi="Arial" w:cs="Arial"/>
          <w:color w:val="0D0A0B"/>
          <w:sz w:val="18"/>
          <w:szCs w:val="18"/>
        </w:rPr>
        <w:t> authentication option is available for all authentication methods, but only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lines specified as </w:t>
      </w:r>
      <w:r w:rsidRPr="002C765E">
        <w:rPr>
          <w:rStyle w:val="HTML0"/>
          <w:rFonts w:ascii="Courier New" w:hAnsi="Courier New" w:cs="Courier New"/>
          <w:color w:val="0D0A0B"/>
          <w:sz w:val="18"/>
          <w:szCs w:val="18"/>
        </w:rPr>
        <w:t>hostssl</w:t>
      </w:r>
      <w:r w:rsidRPr="002C765E">
        <w:rPr>
          <w:rFonts w:ascii="Arial" w:hAnsi="Arial" w:cs="Arial"/>
          <w:color w:val="0D0A0B"/>
          <w:sz w:val="18"/>
          <w:szCs w:val="18"/>
        </w:rPr>
        <w:t>. When </w:t>
      </w:r>
      <w:r w:rsidRPr="002C765E">
        <w:rPr>
          <w:rStyle w:val="HTML0"/>
          <w:rFonts w:ascii="Courier New" w:hAnsi="Courier New" w:cs="Courier New"/>
          <w:color w:val="0D0A0B"/>
          <w:sz w:val="18"/>
          <w:szCs w:val="18"/>
        </w:rPr>
        <w:t>clientcert</w:t>
      </w:r>
      <w:r w:rsidRPr="002C765E">
        <w:rPr>
          <w:rFonts w:ascii="Arial" w:hAnsi="Arial" w:cs="Arial"/>
          <w:color w:val="0D0A0B"/>
          <w:sz w:val="18"/>
          <w:szCs w:val="18"/>
        </w:rPr>
        <w:t> is not specified or is set to 0, the server will still verify any presented client certificates against its CA file, if one is configured — but it will not insist that a client certificate be presented.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are setting up client certificates, you may wish to use the </w:t>
      </w:r>
      <w:r w:rsidRPr="002C765E">
        <w:rPr>
          <w:rStyle w:val="HTML0"/>
          <w:rFonts w:ascii="Courier New" w:hAnsi="Courier New" w:cs="Courier New"/>
          <w:color w:val="0D0A0B"/>
          <w:sz w:val="18"/>
          <w:szCs w:val="18"/>
        </w:rPr>
        <w:t>cert</w:t>
      </w:r>
      <w:r w:rsidRPr="002C765E">
        <w:rPr>
          <w:rFonts w:ascii="Arial" w:hAnsi="Arial" w:cs="Arial"/>
          <w:color w:val="0D0A0B"/>
          <w:sz w:val="18"/>
          <w:szCs w:val="18"/>
        </w:rPr>
        <w:t> authentication method, so that the certificates control user authentication as well as providing connection security. See </w:t>
      </w:r>
      <w:hyperlink r:id="rId143" w:anchor="AUTH-CERT" w:tooltip="20.3.9. Certificate Authentication" w:history="1">
        <w:r w:rsidRPr="002C765E">
          <w:rPr>
            <w:rStyle w:val="a6"/>
            <w:rFonts w:ascii="Arial" w:hAnsi="Arial" w:cs="Arial"/>
            <w:b/>
            <w:bCs/>
            <w:color w:val="840032"/>
            <w:sz w:val="18"/>
            <w:szCs w:val="18"/>
          </w:rPr>
          <w:t>Section 20.3.9</w:t>
        </w:r>
      </w:hyperlink>
      <w:r w:rsidRPr="002C765E">
        <w:rPr>
          <w:rFonts w:ascii="Arial" w:hAnsi="Arial" w:cs="Arial"/>
          <w:color w:val="0D0A0B"/>
          <w:sz w:val="18"/>
          <w:szCs w:val="18"/>
        </w:rPr>
        <w:t> for details. (It is not necessary to specify </w:t>
      </w:r>
      <w:r w:rsidRPr="002C765E">
        <w:rPr>
          <w:rStyle w:val="HTML0"/>
          <w:rFonts w:ascii="Courier New" w:hAnsi="Courier New" w:cs="Courier New"/>
          <w:color w:val="0D0A0B"/>
          <w:sz w:val="18"/>
          <w:szCs w:val="18"/>
        </w:rPr>
        <w:t>clientcert=1</w:t>
      </w:r>
      <w:r w:rsidRPr="002C765E">
        <w:rPr>
          <w:rFonts w:ascii="Arial" w:hAnsi="Arial" w:cs="Arial"/>
          <w:color w:val="0D0A0B"/>
          <w:sz w:val="18"/>
          <w:szCs w:val="18"/>
        </w:rPr>
        <w:t> explicitly when using the </w:t>
      </w:r>
      <w:r w:rsidRPr="002C765E">
        <w:rPr>
          <w:rStyle w:val="HTML0"/>
          <w:rFonts w:ascii="Courier New" w:hAnsi="Courier New" w:cs="Courier New"/>
          <w:color w:val="0D0A0B"/>
          <w:sz w:val="18"/>
          <w:szCs w:val="18"/>
        </w:rPr>
        <w:t>cert</w:t>
      </w:r>
      <w:r w:rsidRPr="002C765E">
        <w:rPr>
          <w:rFonts w:ascii="Arial" w:hAnsi="Arial" w:cs="Arial"/>
          <w:color w:val="0D0A0B"/>
          <w:sz w:val="18"/>
          <w:szCs w:val="18"/>
        </w:rPr>
        <w:t> authentication method.)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18.9.2. SSL Server File Usage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hyperlink r:id="rId144" w:anchor="SSL-FILE-USAGE" w:tooltip="Table 18.2. SSL Server File Usage" w:history="1">
        <w:r w:rsidRPr="002C765E">
          <w:rPr>
            <w:rStyle w:val="a6"/>
            <w:rFonts w:ascii="Arial" w:hAnsi="Arial" w:cs="Arial"/>
            <w:b/>
            <w:bCs/>
            <w:color w:val="840032"/>
            <w:sz w:val="18"/>
            <w:szCs w:val="18"/>
          </w:rPr>
          <w:t>Table 18.2</w:t>
        </w:r>
      </w:hyperlink>
      <w:r w:rsidRPr="002C765E">
        <w:rPr>
          <w:rFonts w:ascii="Arial" w:hAnsi="Arial" w:cs="Arial"/>
          <w:color w:val="0D0A0B"/>
          <w:sz w:val="18"/>
          <w:szCs w:val="18"/>
        </w:rPr>
        <w:t> summarizes the files that are relevant to the SSL setup on the server. (The shown file names are default or typical names. The locally configured names could be different.)</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18.2. SSL Server File Usage</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SL Server File Usage"/>
      </w:tblPr>
      <w:tblGrid>
        <w:gridCol w:w="3110"/>
        <w:gridCol w:w="1843"/>
        <w:gridCol w:w="3337"/>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File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Contents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Effect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hyperlink r:id="rId145" w:anchor="GUC-SSL-CERT-FILE" w:history="1">
              <w:r w:rsidRPr="002C765E">
                <w:rPr>
                  <w:rStyle w:val="a6"/>
                  <w:b/>
                  <w:bCs/>
                  <w:color w:val="840032"/>
                  <w:sz w:val="18"/>
                  <w:szCs w:val="18"/>
                </w:rPr>
                <w:t>ssl_cert_file</w:t>
              </w:r>
            </w:hyperlink>
            <w:r w:rsidRPr="002C765E">
              <w:rPr>
                <w:sz w:val="18"/>
                <w:szCs w:val="18"/>
              </w:rPr>
              <w:t> (</w:t>
            </w:r>
            <w:r w:rsidRPr="002C765E">
              <w:rPr>
                <w:rStyle w:val="HTML0"/>
                <w:rFonts w:ascii="Courier New" w:hAnsi="Courier New" w:cs="Courier New"/>
                <w:sz w:val="18"/>
                <w:szCs w:val="18"/>
              </w:rPr>
              <w:t>$PGDATA/server.crt</w:t>
            </w: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server certificate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sent to client to indicate server's identity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hyperlink r:id="rId146" w:anchor="GUC-SSL-KEY-FILE" w:history="1">
              <w:r w:rsidRPr="002C765E">
                <w:rPr>
                  <w:rStyle w:val="a6"/>
                  <w:b/>
                  <w:bCs/>
                  <w:color w:val="840032"/>
                  <w:sz w:val="18"/>
                  <w:szCs w:val="18"/>
                </w:rPr>
                <w:t>ssl_key_file</w:t>
              </w:r>
            </w:hyperlink>
            <w:r w:rsidRPr="002C765E">
              <w:rPr>
                <w:sz w:val="18"/>
                <w:szCs w:val="18"/>
              </w:rPr>
              <w:t> (</w:t>
            </w:r>
            <w:r w:rsidRPr="002C765E">
              <w:rPr>
                <w:rStyle w:val="HTML0"/>
                <w:rFonts w:ascii="Courier New" w:hAnsi="Courier New" w:cs="Courier New"/>
                <w:sz w:val="18"/>
                <w:szCs w:val="18"/>
              </w:rPr>
              <w:t>$PGDATA/server.key</w:t>
            </w: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server private key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proves server certificate was sent by the owner; does not indicate certificate owner is trustworthy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hyperlink r:id="rId147" w:anchor="GUC-SSL-CA-FILE" w:history="1">
              <w:r w:rsidRPr="002C765E">
                <w:rPr>
                  <w:rStyle w:val="a6"/>
                  <w:b/>
                  <w:bCs/>
                  <w:color w:val="840032"/>
                  <w:sz w:val="18"/>
                  <w:szCs w:val="18"/>
                </w:rPr>
                <w:t>ssl_ca_file</w:t>
              </w:r>
            </w:hyperlink>
            <w:r w:rsidRPr="002C765E">
              <w:rPr>
                <w:sz w:val="18"/>
                <w:szCs w:val="18"/>
              </w:rPr>
              <w:t> (</w:t>
            </w:r>
            <w:r w:rsidRPr="002C765E">
              <w:rPr>
                <w:rStyle w:val="HTML0"/>
                <w:rFonts w:ascii="Courier New" w:hAnsi="Courier New" w:cs="Courier New"/>
                <w:sz w:val="18"/>
                <w:szCs w:val="18"/>
              </w:rPr>
              <w:t>$PGDATA/root.crt</w:t>
            </w: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trusted certificate authorities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checks that client certificate is signed by a trusted certificate authority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hyperlink r:id="rId148" w:anchor="GUC-SSL-CRL-FILE" w:history="1">
              <w:r w:rsidRPr="002C765E">
                <w:rPr>
                  <w:rStyle w:val="a6"/>
                  <w:b/>
                  <w:bCs/>
                  <w:color w:val="840032"/>
                  <w:sz w:val="18"/>
                  <w:szCs w:val="18"/>
                </w:rPr>
                <w:t>ssl_crl_file</w:t>
              </w:r>
            </w:hyperlink>
            <w:r w:rsidRPr="002C765E">
              <w:rPr>
                <w:sz w:val="18"/>
                <w:szCs w:val="18"/>
              </w:rPr>
              <w:t> (</w:t>
            </w:r>
            <w:r w:rsidRPr="002C765E">
              <w:rPr>
                <w:rStyle w:val="HTML0"/>
                <w:rFonts w:ascii="Courier New" w:hAnsi="Courier New" w:cs="Courier New"/>
                <w:sz w:val="18"/>
                <w:szCs w:val="18"/>
              </w:rPr>
              <w:t>$PGDATA/root.crl</w:t>
            </w: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certificates revoked by certificate authorities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client certificate must not be on this list</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server reads these files at server start and whenever the server configuration is reloaded. On </w:t>
      </w:r>
      <w:r w:rsidRPr="002C765E">
        <w:rPr>
          <w:rStyle w:val="systemitem"/>
          <w:rFonts w:ascii="Arial" w:hAnsi="Arial" w:cs="Arial"/>
          <w:color w:val="0D0A0B"/>
          <w:sz w:val="18"/>
          <w:szCs w:val="18"/>
        </w:rPr>
        <w:t>Windows</w:t>
      </w:r>
      <w:r w:rsidRPr="002C765E">
        <w:rPr>
          <w:rFonts w:ascii="Arial" w:hAnsi="Arial" w:cs="Arial"/>
          <w:color w:val="0D0A0B"/>
          <w:sz w:val="18"/>
          <w:szCs w:val="18"/>
        </w:rPr>
        <w:t> systems, they are also re-read whenever a new backend process is spawned for a new client connection.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an error in these files is detected at server start, the server will refuse to start. But if an error is detected during a configuration reload, the files are ignored and the old SSL configuration continues to be used. On </w:t>
      </w:r>
      <w:r w:rsidRPr="002C765E">
        <w:rPr>
          <w:rStyle w:val="systemitem"/>
          <w:rFonts w:ascii="Arial" w:hAnsi="Arial" w:cs="Arial"/>
          <w:color w:val="0D0A0B"/>
          <w:sz w:val="18"/>
          <w:szCs w:val="18"/>
        </w:rPr>
        <w:t>Windows</w:t>
      </w:r>
      <w:r w:rsidRPr="002C765E">
        <w:rPr>
          <w:rFonts w:ascii="Arial" w:hAnsi="Arial" w:cs="Arial"/>
          <w:color w:val="0D0A0B"/>
          <w:sz w:val="18"/>
          <w:szCs w:val="18"/>
        </w:rPr>
        <w:t> systems, if an error in these files is detected at backend start, that backend will be unable to establish an SSL connection. In all these cases, the error condition is reported in the server log.</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18.9.3. Creating Certificates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create a simple self-signed certificate for the server, valid for 365 days, use the following </w:t>
      </w:r>
      <w:r w:rsidRPr="002C765E">
        <w:rPr>
          <w:rStyle w:val="productname"/>
          <w:rFonts w:ascii="Arial" w:hAnsi="Arial" w:cs="Arial"/>
          <w:color w:val="0D0A0B"/>
          <w:sz w:val="18"/>
          <w:szCs w:val="18"/>
        </w:rPr>
        <w:t>OpenSSL</w:t>
      </w:r>
      <w:r w:rsidRPr="002C765E">
        <w:rPr>
          <w:rFonts w:ascii="Arial" w:hAnsi="Arial" w:cs="Arial"/>
          <w:color w:val="0D0A0B"/>
          <w:sz w:val="18"/>
          <w:szCs w:val="18"/>
        </w:rPr>
        <w:t> command, replacing </w:t>
      </w:r>
      <w:r w:rsidRPr="002C765E">
        <w:rPr>
          <w:rStyle w:val="HTML0"/>
          <w:rFonts w:ascii="Courier New" w:hAnsi="Courier New" w:cs="Courier New"/>
          <w:b/>
          <w:bCs/>
          <w:i/>
          <w:iCs/>
          <w:color w:val="0D0A0B"/>
          <w:sz w:val="18"/>
          <w:szCs w:val="18"/>
        </w:rPr>
        <w:t>dbhost.yourdomain.com</w:t>
      </w:r>
      <w:r w:rsidRPr="002C765E">
        <w:rPr>
          <w:rFonts w:ascii="Arial" w:hAnsi="Arial" w:cs="Arial"/>
          <w:color w:val="0D0A0B"/>
          <w:sz w:val="18"/>
          <w:szCs w:val="18"/>
        </w:rPr>
        <w:t> with the server's host name: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req -new -x509 -days 365 -nodes -text -out server.crt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-keyout server.key -subj "/CN=</w:t>
      </w:r>
      <w:r w:rsidRPr="002C765E">
        <w:rPr>
          <w:rStyle w:val="HTML0"/>
          <w:rFonts w:ascii="Courier New" w:hAnsi="Courier New" w:cs="Courier New"/>
          <w:b/>
          <w:bCs/>
          <w:i/>
          <w:iCs/>
          <w:color w:val="0D0A0B"/>
          <w:sz w:val="18"/>
          <w:szCs w:val="18"/>
        </w:rPr>
        <w:t>dbhost.yourdomain.com</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Then do:</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chmod og-rwx server.key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because the server will reject the file if its permissions are more liberal than this. For more details on how to create your server private key and certificate, refer to the </w:t>
      </w:r>
      <w:r w:rsidRPr="002C765E">
        <w:rPr>
          <w:rStyle w:val="productname"/>
          <w:rFonts w:ascii="Arial" w:hAnsi="Arial" w:cs="Arial"/>
          <w:color w:val="0D0A0B"/>
          <w:sz w:val="18"/>
          <w:szCs w:val="18"/>
        </w:rPr>
        <w:t>OpenSSL</w:t>
      </w:r>
      <w:r w:rsidRPr="002C765E">
        <w:rPr>
          <w:rFonts w:ascii="Arial" w:hAnsi="Arial" w:cs="Arial"/>
          <w:color w:val="0D0A0B"/>
          <w:sz w:val="18"/>
          <w:szCs w:val="18"/>
        </w:rPr>
        <w:t> documentation.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While a self-signed certificate can be used for testing, a certificate signed by a certificate authority (</w:t>
      </w:r>
      <w:r w:rsidRPr="002C765E">
        <w:rPr>
          <w:rStyle w:val="HTML1"/>
          <w:rFonts w:ascii="Arial" w:hAnsi="Arial" w:cs="Arial"/>
          <w:color w:val="0D0A0B"/>
          <w:sz w:val="18"/>
          <w:szCs w:val="18"/>
        </w:rPr>
        <w:t>CA</w:t>
      </w:r>
      <w:r w:rsidRPr="002C765E">
        <w:rPr>
          <w:rFonts w:ascii="Arial" w:hAnsi="Arial" w:cs="Arial"/>
          <w:color w:val="0D0A0B"/>
          <w:sz w:val="18"/>
          <w:szCs w:val="18"/>
        </w:rPr>
        <w:t>) (usually an enterprise-wide root </w:t>
      </w:r>
      <w:r w:rsidRPr="002C765E">
        <w:rPr>
          <w:rStyle w:val="HTML1"/>
          <w:rFonts w:ascii="Arial" w:hAnsi="Arial" w:cs="Arial"/>
          <w:color w:val="0D0A0B"/>
          <w:sz w:val="18"/>
          <w:szCs w:val="18"/>
        </w:rPr>
        <w:t>CA</w:t>
      </w:r>
      <w:r w:rsidRPr="002C765E">
        <w:rPr>
          <w:rFonts w:ascii="Arial" w:hAnsi="Arial" w:cs="Arial"/>
          <w:color w:val="0D0A0B"/>
          <w:sz w:val="18"/>
          <w:szCs w:val="18"/>
        </w:rPr>
        <w:t>) should be used in production.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create a server certificate whose identity can be validated by clients, first create a certificate signing request (</w:t>
      </w:r>
      <w:r w:rsidRPr="002C765E">
        <w:rPr>
          <w:rStyle w:val="HTML1"/>
          <w:rFonts w:ascii="Arial" w:hAnsi="Arial" w:cs="Arial"/>
          <w:color w:val="0D0A0B"/>
          <w:sz w:val="18"/>
          <w:szCs w:val="18"/>
        </w:rPr>
        <w:t>CSR</w:t>
      </w:r>
      <w:r w:rsidRPr="002C765E">
        <w:rPr>
          <w:rFonts w:ascii="Arial" w:hAnsi="Arial" w:cs="Arial"/>
          <w:color w:val="0D0A0B"/>
          <w:sz w:val="18"/>
          <w:szCs w:val="18"/>
        </w:rPr>
        <w:t>) and a public/private key file: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req -new -nodes -text -out root.csr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-keyout root.key -subj "/CN=</w:t>
      </w:r>
      <w:r w:rsidRPr="002C765E">
        <w:rPr>
          <w:rStyle w:val="HTML0"/>
          <w:rFonts w:ascii="Courier New" w:hAnsi="Courier New" w:cs="Courier New"/>
          <w:b/>
          <w:bCs/>
          <w:i/>
          <w:iCs/>
          <w:color w:val="0D0A0B"/>
          <w:sz w:val="18"/>
          <w:szCs w:val="18"/>
        </w:rPr>
        <w:t>root.yourdomain.com</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chmod og-rwx root.key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Then, sign the request with the key to create a root certificate authority (using the default </w:t>
      </w:r>
      <w:r w:rsidRPr="002C765E">
        <w:rPr>
          <w:rStyle w:val="productname"/>
          <w:rFonts w:ascii="Arial" w:hAnsi="Arial" w:cs="Arial"/>
          <w:color w:val="0D0A0B"/>
          <w:sz w:val="18"/>
          <w:szCs w:val="18"/>
        </w:rPr>
        <w:t>OpenSSL</w:t>
      </w:r>
      <w:r w:rsidRPr="002C765E">
        <w:rPr>
          <w:rFonts w:ascii="Arial" w:hAnsi="Arial" w:cs="Arial"/>
          <w:color w:val="0D0A0B"/>
          <w:sz w:val="18"/>
          <w:szCs w:val="18"/>
        </w:rPr>
        <w:t> configuration file location on </w:t>
      </w:r>
      <w:r w:rsidRPr="002C765E">
        <w:rPr>
          <w:rStyle w:val="productname"/>
          <w:rFonts w:ascii="Arial" w:hAnsi="Arial" w:cs="Arial"/>
          <w:color w:val="0D0A0B"/>
          <w:sz w:val="18"/>
          <w:szCs w:val="18"/>
        </w:rPr>
        <w:t>Linux</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x509 -req -in root.csr -text -days 3650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-extfile /etc/ssl/openssl.cnf -extensions v3_ca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-signkey root.key -out root.crt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Finally, create a server certificate signed by the new root certificate authority: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req -new -nodes -text -out server.csr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-keyout server.key -subj "/CN=</w:t>
      </w:r>
      <w:r w:rsidRPr="002C765E">
        <w:rPr>
          <w:rStyle w:val="HTML0"/>
          <w:rFonts w:ascii="Courier New" w:hAnsi="Courier New" w:cs="Courier New"/>
          <w:b/>
          <w:bCs/>
          <w:i/>
          <w:iCs/>
          <w:color w:val="0D0A0B"/>
          <w:sz w:val="18"/>
          <w:szCs w:val="18"/>
        </w:rPr>
        <w:t>dbhost.yourdomain.com</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chmod og-rwx server.key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x509 -req -in server.csr -text -days 365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-CA root.crt -CAkey root.key -CAcreateserial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-out server.crt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server.crt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server.key</w:t>
      </w:r>
      <w:r w:rsidRPr="002C765E">
        <w:rPr>
          <w:rFonts w:ascii="Arial" w:hAnsi="Arial" w:cs="Arial"/>
          <w:color w:val="0D0A0B"/>
          <w:sz w:val="18"/>
          <w:szCs w:val="18"/>
        </w:rPr>
        <w:t> should be stored on the server, and </w:t>
      </w:r>
      <w:r w:rsidRPr="002C765E">
        <w:rPr>
          <w:rStyle w:val="HTML0"/>
          <w:rFonts w:ascii="Courier New" w:hAnsi="Courier New" w:cs="Courier New"/>
          <w:color w:val="0D0A0B"/>
          <w:sz w:val="18"/>
          <w:szCs w:val="18"/>
        </w:rPr>
        <w:t>root.crt</w:t>
      </w:r>
      <w:r w:rsidRPr="002C765E">
        <w:rPr>
          <w:rFonts w:ascii="Arial" w:hAnsi="Arial" w:cs="Arial"/>
          <w:color w:val="0D0A0B"/>
          <w:sz w:val="18"/>
          <w:szCs w:val="18"/>
        </w:rPr>
        <w:t> should be stored on the client so the client can verify that the server's leaf certificate was signed by its trusted root certificate. </w:t>
      </w:r>
      <w:r w:rsidRPr="002C765E">
        <w:rPr>
          <w:rStyle w:val="HTML0"/>
          <w:rFonts w:ascii="Courier New" w:hAnsi="Courier New" w:cs="Courier New"/>
          <w:color w:val="0D0A0B"/>
          <w:sz w:val="18"/>
          <w:szCs w:val="18"/>
        </w:rPr>
        <w:t>root.key</w:t>
      </w:r>
      <w:r w:rsidRPr="002C765E">
        <w:rPr>
          <w:rFonts w:ascii="Arial" w:hAnsi="Arial" w:cs="Arial"/>
          <w:color w:val="0D0A0B"/>
          <w:sz w:val="18"/>
          <w:szCs w:val="18"/>
        </w:rPr>
        <w:t> should be stored offline for use in creating future certificates.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also possible to create a chain of trust that includes intermediate certificates: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root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req -new -nodes -text -out root.csr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-keyout root.key -subj "/CN=</w:t>
      </w:r>
      <w:r w:rsidRPr="002C765E">
        <w:rPr>
          <w:rStyle w:val="HTML0"/>
          <w:rFonts w:ascii="Courier New" w:hAnsi="Courier New" w:cs="Courier New"/>
          <w:b/>
          <w:bCs/>
          <w:i/>
          <w:iCs/>
          <w:color w:val="0D0A0B"/>
          <w:sz w:val="18"/>
          <w:szCs w:val="18"/>
        </w:rPr>
        <w:t>root.yourdomain.com</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chmod og-rwx root.key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x509 -req -in root.csr -text -days 3650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-extfile /etc/ssl/openssl.cnf -extensions v3_ca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-signkey root.key -out root.crt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intermediate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req -new -nodes -text -out intermediate.csr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-keyout intermediate.key -subj "/CN=</w:t>
      </w:r>
      <w:r w:rsidRPr="002C765E">
        <w:rPr>
          <w:rStyle w:val="HTML0"/>
          <w:rFonts w:ascii="Courier New" w:hAnsi="Courier New" w:cs="Courier New"/>
          <w:b/>
          <w:bCs/>
          <w:i/>
          <w:iCs/>
          <w:color w:val="0D0A0B"/>
          <w:sz w:val="18"/>
          <w:szCs w:val="18"/>
        </w:rPr>
        <w:t>intermediate.yourdomain.com</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chmod og-rwx intermediate.key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x509 -req -in intermediate.csr -text -days 1825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-extfile /etc/ssl/openssl.cnf -extensions v3_ca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-CA root.crt -CAkey root.key -CAcreateserial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-out intermediate.crt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leaf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req -new -nodes -text -out server.csr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-keyout server.key -subj "/CN=</w:t>
      </w:r>
      <w:r w:rsidRPr="002C765E">
        <w:rPr>
          <w:rStyle w:val="HTML0"/>
          <w:rFonts w:ascii="Courier New" w:hAnsi="Courier New" w:cs="Courier New"/>
          <w:b/>
          <w:bCs/>
          <w:i/>
          <w:iCs/>
          <w:color w:val="0D0A0B"/>
          <w:sz w:val="18"/>
          <w:szCs w:val="18"/>
        </w:rPr>
        <w:t>dbhost.yourdomain.com</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chmod og-rwx server.key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openssl x509 -req -in server.csr -text -days 365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-CA intermediate.crt -CAkey intermediate.key -CAcreateserial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-out server.crt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server.crt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intermediate.crt</w:t>
      </w:r>
      <w:r w:rsidRPr="002C765E">
        <w:rPr>
          <w:rFonts w:ascii="Arial" w:hAnsi="Arial" w:cs="Arial"/>
          <w:color w:val="0D0A0B"/>
          <w:sz w:val="18"/>
          <w:szCs w:val="18"/>
        </w:rPr>
        <w:t> should be concatenated into a certificate file bundle and stored on the server. </w:t>
      </w:r>
      <w:r w:rsidRPr="002C765E">
        <w:rPr>
          <w:rStyle w:val="HTML0"/>
          <w:rFonts w:ascii="Courier New" w:hAnsi="Courier New" w:cs="Courier New"/>
          <w:color w:val="0D0A0B"/>
          <w:sz w:val="18"/>
          <w:szCs w:val="18"/>
        </w:rPr>
        <w:t>server.key</w:t>
      </w:r>
      <w:r w:rsidRPr="002C765E">
        <w:rPr>
          <w:rFonts w:ascii="Arial" w:hAnsi="Arial" w:cs="Arial"/>
          <w:color w:val="0D0A0B"/>
          <w:sz w:val="18"/>
          <w:szCs w:val="18"/>
        </w:rPr>
        <w:t> should also be stored on the server. </w:t>
      </w:r>
      <w:r w:rsidRPr="002C765E">
        <w:rPr>
          <w:rStyle w:val="HTML0"/>
          <w:rFonts w:ascii="Courier New" w:hAnsi="Courier New" w:cs="Courier New"/>
          <w:color w:val="0D0A0B"/>
          <w:sz w:val="18"/>
          <w:szCs w:val="18"/>
        </w:rPr>
        <w:t>root.crt</w:t>
      </w:r>
      <w:r w:rsidRPr="002C765E">
        <w:rPr>
          <w:rFonts w:ascii="Arial" w:hAnsi="Arial" w:cs="Arial"/>
          <w:color w:val="0D0A0B"/>
          <w:sz w:val="18"/>
          <w:szCs w:val="18"/>
        </w:rPr>
        <w:t> should be stored on the client so the client can verify that the server's leaf certificate was signed by a chain of certificates linked to its trusted root certificate. </w:t>
      </w:r>
      <w:r w:rsidRPr="002C765E">
        <w:rPr>
          <w:rStyle w:val="HTML0"/>
          <w:rFonts w:ascii="Courier New" w:hAnsi="Courier New" w:cs="Courier New"/>
          <w:color w:val="0D0A0B"/>
          <w:sz w:val="18"/>
          <w:szCs w:val="18"/>
        </w:rPr>
        <w:t>root.key</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intermediate.key</w:t>
      </w:r>
      <w:r w:rsidRPr="002C765E">
        <w:rPr>
          <w:rFonts w:ascii="Arial" w:hAnsi="Arial" w:cs="Arial"/>
          <w:color w:val="0D0A0B"/>
          <w:sz w:val="18"/>
          <w:szCs w:val="18"/>
        </w:rPr>
        <w:t> should be stored offline for use in creating future certificates.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18.10. Secure TCP/IP Connections with </w:t>
      </w:r>
      <w:r w:rsidRPr="002C765E">
        <w:rPr>
          <w:rStyle w:val="application"/>
          <w:rFonts w:ascii="Arial" w:hAnsi="Arial" w:cs="Arial"/>
          <w:color w:val="336791"/>
          <w:sz w:val="18"/>
          <w:szCs w:val="18"/>
        </w:rPr>
        <w:t>SSH</w:t>
      </w:r>
      <w:r w:rsidRPr="002C765E">
        <w:rPr>
          <w:rFonts w:ascii="Arial" w:hAnsi="Arial" w:cs="Arial"/>
          <w:color w:val="336791"/>
          <w:sz w:val="18"/>
          <w:szCs w:val="18"/>
        </w:rPr>
        <w:t> Tunnels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78" w:name="id-1.6.5.12.2"/>
      <w:bookmarkEnd w:id="78"/>
      <w:r w:rsidRPr="002C765E">
        <w:rPr>
          <w:rFonts w:ascii="Arial" w:hAnsi="Arial" w:cs="Arial"/>
          <w:color w:val="0D0A0B"/>
          <w:sz w:val="18"/>
          <w:szCs w:val="18"/>
        </w:rPr>
        <w:t>It is possible to use </w:t>
      </w:r>
      <w:r w:rsidRPr="002C765E">
        <w:rPr>
          <w:rStyle w:val="application"/>
          <w:rFonts w:ascii="Arial" w:hAnsi="Arial" w:cs="Arial"/>
          <w:color w:val="0D0A0B"/>
          <w:sz w:val="18"/>
          <w:szCs w:val="18"/>
        </w:rPr>
        <w:t>SSH</w:t>
      </w:r>
      <w:r w:rsidRPr="002C765E">
        <w:rPr>
          <w:rFonts w:ascii="Arial" w:hAnsi="Arial" w:cs="Arial"/>
          <w:color w:val="0D0A0B"/>
          <w:sz w:val="18"/>
          <w:szCs w:val="18"/>
        </w:rPr>
        <w:t> to encrypt the network connection between clients and a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Done properly, this provides an adequately secure network connection, even for non-SSL-capable clients.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First make sure that an </w:t>
      </w:r>
      <w:r w:rsidRPr="002C765E">
        <w:rPr>
          <w:rStyle w:val="application"/>
          <w:rFonts w:ascii="Arial" w:hAnsi="Arial" w:cs="Arial"/>
          <w:color w:val="0D0A0B"/>
          <w:sz w:val="18"/>
          <w:szCs w:val="18"/>
        </w:rPr>
        <w:t>SSH</w:t>
      </w:r>
      <w:r w:rsidRPr="002C765E">
        <w:rPr>
          <w:rFonts w:ascii="Arial" w:hAnsi="Arial" w:cs="Arial"/>
          <w:color w:val="0D0A0B"/>
          <w:sz w:val="18"/>
          <w:szCs w:val="18"/>
        </w:rPr>
        <w:t> server is running properly on the same machine as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and that you can log in using </w:t>
      </w:r>
      <w:r w:rsidRPr="002C765E">
        <w:rPr>
          <w:rStyle w:val="HTML0"/>
          <w:rFonts w:ascii="Courier New" w:hAnsi="Courier New" w:cs="Courier New"/>
          <w:color w:val="0D0A0B"/>
          <w:sz w:val="18"/>
          <w:szCs w:val="18"/>
        </w:rPr>
        <w:t>ssh</w:t>
      </w:r>
      <w:r w:rsidRPr="002C765E">
        <w:rPr>
          <w:rFonts w:ascii="Arial" w:hAnsi="Arial" w:cs="Arial"/>
          <w:color w:val="0D0A0B"/>
          <w:sz w:val="18"/>
          <w:szCs w:val="18"/>
        </w:rPr>
        <w:t> as some user. Then you can establish a secure tunnel with a command like this from the client machine: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ssh -L 63333:localhost:5432 joe@foo.com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first number in the </w:t>
      </w:r>
      <w:r w:rsidRPr="002C765E">
        <w:rPr>
          <w:rStyle w:val="HTML0"/>
          <w:rFonts w:ascii="Courier New" w:hAnsi="Courier New" w:cs="Courier New"/>
          <w:color w:val="0D0A0B"/>
          <w:sz w:val="18"/>
          <w:szCs w:val="18"/>
        </w:rPr>
        <w:t>-L</w:t>
      </w:r>
      <w:r w:rsidRPr="002C765E">
        <w:rPr>
          <w:rFonts w:ascii="Arial" w:hAnsi="Arial" w:cs="Arial"/>
          <w:color w:val="0D0A0B"/>
          <w:sz w:val="18"/>
          <w:szCs w:val="18"/>
        </w:rPr>
        <w:t> argument, 63333, is the port number of your end of the tunnel; it can be any unused port. (IANA reserves ports 49152 through 65535 for private use.) The second number, 5432, is the remote end of the tunnel: the port number your server is using. The name or IP address between the port numbers is the host with the database server you are going to connect to, as seen from the host you are logging in to, which is </w:t>
      </w:r>
      <w:r w:rsidRPr="002C765E">
        <w:rPr>
          <w:rStyle w:val="HTML0"/>
          <w:rFonts w:ascii="Courier New" w:hAnsi="Courier New" w:cs="Courier New"/>
          <w:color w:val="0D0A0B"/>
          <w:sz w:val="18"/>
          <w:szCs w:val="18"/>
        </w:rPr>
        <w:t>foo.com</w:t>
      </w:r>
      <w:r w:rsidRPr="002C765E">
        <w:rPr>
          <w:rFonts w:ascii="Arial" w:hAnsi="Arial" w:cs="Arial"/>
          <w:color w:val="0D0A0B"/>
          <w:sz w:val="18"/>
          <w:szCs w:val="18"/>
        </w:rPr>
        <w:t> in this example. In order to connect to the database server using this tunnel, you connect to port 63333 on the local machine: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psql -h localhost -p 63333 postgres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the database server it will then look as though you are really user </w:t>
      </w:r>
      <w:r w:rsidRPr="002C765E">
        <w:rPr>
          <w:rStyle w:val="HTML0"/>
          <w:rFonts w:ascii="Courier New" w:hAnsi="Courier New" w:cs="Courier New"/>
          <w:color w:val="0D0A0B"/>
          <w:sz w:val="18"/>
          <w:szCs w:val="18"/>
        </w:rPr>
        <w:t>joe</w:t>
      </w:r>
      <w:r w:rsidRPr="002C765E">
        <w:rPr>
          <w:rFonts w:ascii="Arial" w:hAnsi="Arial" w:cs="Arial"/>
          <w:color w:val="0D0A0B"/>
          <w:sz w:val="18"/>
          <w:szCs w:val="18"/>
        </w:rPr>
        <w:t> on host </w:t>
      </w:r>
      <w:r w:rsidRPr="002C765E">
        <w:rPr>
          <w:rStyle w:val="HTML0"/>
          <w:rFonts w:ascii="Courier New" w:hAnsi="Courier New" w:cs="Courier New"/>
          <w:color w:val="0D0A0B"/>
          <w:sz w:val="18"/>
          <w:szCs w:val="18"/>
        </w:rPr>
        <w:t>foo.com</w:t>
      </w:r>
      <w:r w:rsidRPr="002C765E">
        <w:rPr>
          <w:rFonts w:ascii="Arial" w:hAnsi="Arial" w:cs="Arial"/>
          <w:color w:val="0D0A0B"/>
          <w:sz w:val="18"/>
          <w:szCs w:val="18"/>
        </w:rPr>
        <w:t> connecting to </w:t>
      </w:r>
      <w:r w:rsidRPr="002C765E">
        <w:rPr>
          <w:rStyle w:val="HTML0"/>
          <w:rFonts w:ascii="Courier New" w:hAnsi="Courier New" w:cs="Courier New"/>
          <w:color w:val="0D0A0B"/>
          <w:sz w:val="18"/>
          <w:szCs w:val="18"/>
        </w:rPr>
        <w:t>localhost</w:t>
      </w:r>
      <w:r w:rsidRPr="002C765E">
        <w:rPr>
          <w:rFonts w:ascii="Arial" w:hAnsi="Arial" w:cs="Arial"/>
          <w:color w:val="0D0A0B"/>
          <w:sz w:val="18"/>
          <w:szCs w:val="18"/>
        </w:rPr>
        <w:t> in that context, and it will use whatever authentication procedure was configured for connections from this user and host. Note that the server will not think the connection is SSL-encrypted, since in fact it is not encrypted between the </w:t>
      </w:r>
      <w:r w:rsidRPr="002C765E">
        <w:rPr>
          <w:rStyle w:val="application"/>
          <w:rFonts w:ascii="Arial" w:hAnsi="Arial" w:cs="Arial"/>
          <w:color w:val="0D0A0B"/>
          <w:sz w:val="18"/>
          <w:szCs w:val="18"/>
        </w:rPr>
        <w:t>SSH</w:t>
      </w:r>
      <w:r w:rsidRPr="002C765E">
        <w:rPr>
          <w:rFonts w:ascii="Arial" w:hAnsi="Arial" w:cs="Arial"/>
          <w:color w:val="0D0A0B"/>
          <w:sz w:val="18"/>
          <w:szCs w:val="18"/>
        </w:rPr>
        <w:t> server and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This should not pose any extra security risk as long as they are on the same machine.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order for the tunnel setup to succeed you must be allowed to connect via </w:t>
      </w:r>
      <w:r w:rsidRPr="002C765E">
        <w:rPr>
          <w:rStyle w:val="HTML0"/>
          <w:rFonts w:ascii="Courier New" w:hAnsi="Courier New" w:cs="Courier New"/>
          <w:color w:val="0D0A0B"/>
          <w:sz w:val="18"/>
          <w:szCs w:val="18"/>
        </w:rPr>
        <w:t>ssh</w:t>
      </w:r>
      <w:r w:rsidRPr="002C765E">
        <w:rPr>
          <w:rFonts w:ascii="Arial" w:hAnsi="Arial" w:cs="Arial"/>
          <w:color w:val="0D0A0B"/>
          <w:sz w:val="18"/>
          <w:szCs w:val="18"/>
        </w:rPr>
        <w:t> as </w:t>
      </w:r>
      <w:r w:rsidRPr="002C765E">
        <w:rPr>
          <w:rStyle w:val="HTML0"/>
          <w:rFonts w:ascii="Courier New" w:hAnsi="Courier New" w:cs="Courier New"/>
          <w:color w:val="0D0A0B"/>
          <w:sz w:val="18"/>
          <w:szCs w:val="18"/>
        </w:rPr>
        <w:t>joe@foo.com</w:t>
      </w:r>
      <w:r w:rsidRPr="002C765E">
        <w:rPr>
          <w:rFonts w:ascii="Arial" w:hAnsi="Arial" w:cs="Arial"/>
          <w:color w:val="0D0A0B"/>
          <w:sz w:val="18"/>
          <w:szCs w:val="18"/>
        </w:rPr>
        <w:t>, just as if you had attempted to use </w:t>
      </w:r>
      <w:r w:rsidRPr="002C765E">
        <w:rPr>
          <w:rStyle w:val="HTML0"/>
          <w:rFonts w:ascii="Courier New" w:hAnsi="Courier New" w:cs="Courier New"/>
          <w:color w:val="0D0A0B"/>
          <w:sz w:val="18"/>
          <w:szCs w:val="18"/>
        </w:rPr>
        <w:t>ssh</w:t>
      </w:r>
      <w:r w:rsidRPr="002C765E">
        <w:rPr>
          <w:rFonts w:ascii="Arial" w:hAnsi="Arial" w:cs="Arial"/>
          <w:color w:val="0D0A0B"/>
          <w:sz w:val="18"/>
          <w:szCs w:val="18"/>
        </w:rPr>
        <w:t> to create a terminal session.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could also have set up the port forwarding as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ssh -L 63333:foo.com:5432 joe@foo.com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but then the database server will see the connection as coming in on its </w:t>
      </w:r>
      <w:r w:rsidRPr="002C765E">
        <w:rPr>
          <w:rStyle w:val="HTML0"/>
          <w:rFonts w:ascii="Courier New" w:hAnsi="Courier New" w:cs="Courier New"/>
          <w:color w:val="0D0A0B"/>
          <w:sz w:val="18"/>
          <w:szCs w:val="18"/>
        </w:rPr>
        <w:t>foo.com</w:t>
      </w:r>
      <w:r w:rsidRPr="002C765E">
        <w:rPr>
          <w:rFonts w:ascii="Arial" w:hAnsi="Arial" w:cs="Arial"/>
          <w:color w:val="0D0A0B"/>
          <w:sz w:val="18"/>
          <w:szCs w:val="18"/>
        </w:rPr>
        <w:t> interface, which is not opened by the default setting </w:t>
      </w:r>
      <w:r w:rsidRPr="002C765E">
        <w:rPr>
          <w:rStyle w:val="HTML0"/>
          <w:rFonts w:ascii="Courier New" w:hAnsi="Courier New" w:cs="Courier New"/>
          <w:color w:val="0D0A0B"/>
          <w:sz w:val="18"/>
          <w:szCs w:val="18"/>
        </w:rPr>
        <w:t>listen_addresses = 'localhost'</w:t>
      </w:r>
      <w:r w:rsidRPr="002C765E">
        <w:rPr>
          <w:rFonts w:ascii="Arial" w:hAnsi="Arial" w:cs="Arial"/>
          <w:color w:val="0D0A0B"/>
          <w:sz w:val="18"/>
          <w:szCs w:val="18"/>
        </w:rPr>
        <w:t>. This is usually not what you want.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have to </w:t>
      </w:r>
      <w:r w:rsidRPr="002C765E">
        <w:rPr>
          <w:rStyle w:val="quote"/>
          <w:rFonts w:ascii="Arial" w:hAnsi="Arial" w:cs="Arial"/>
          <w:color w:val="0D0A0B"/>
          <w:sz w:val="18"/>
          <w:szCs w:val="18"/>
        </w:rPr>
        <w:t>“hop”</w:t>
      </w:r>
      <w:r w:rsidRPr="002C765E">
        <w:rPr>
          <w:rFonts w:ascii="Arial" w:hAnsi="Arial" w:cs="Arial"/>
          <w:color w:val="0D0A0B"/>
          <w:sz w:val="18"/>
          <w:szCs w:val="18"/>
        </w:rPr>
        <w:t> to the database server via some login host, one possible setup could look like this: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ssh -L 63333:db.foo.com:5432 joe@shell.foo.com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this way the connection from </w:t>
      </w:r>
      <w:r w:rsidRPr="002C765E">
        <w:rPr>
          <w:rStyle w:val="HTML0"/>
          <w:rFonts w:ascii="Courier New" w:hAnsi="Courier New" w:cs="Courier New"/>
          <w:color w:val="0D0A0B"/>
          <w:sz w:val="18"/>
          <w:szCs w:val="18"/>
        </w:rPr>
        <w:t>shell.foo.com</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db.foo.com</w:t>
      </w:r>
      <w:r w:rsidRPr="002C765E">
        <w:rPr>
          <w:rFonts w:ascii="Arial" w:hAnsi="Arial" w:cs="Arial"/>
          <w:color w:val="0D0A0B"/>
          <w:sz w:val="18"/>
          <w:szCs w:val="18"/>
        </w:rPr>
        <w:t> will not be encrypted by the SSH tunnel. SSH offers quite a few configuration possibilities when the network is restricted in various ways. Please refer to the SSH documentation for details.</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Several other applications exist that can provide secure tunnels using a procedure similar in concept to the one just described.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18.11. Registering </w:t>
      </w:r>
      <w:r w:rsidRPr="002C765E">
        <w:rPr>
          <w:rStyle w:val="application"/>
          <w:rFonts w:ascii="Arial" w:hAnsi="Arial" w:cs="Arial"/>
          <w:color w:val="336791"/>
          <w:sz w:val="18"/>
          <w:szCs w:val="18"/>
        </w:rPr>
        <w:t>Event Log</w:t>
      </w:r>
      <w:r w:rsidRPr="002C765E">
        <w:rPr>
          <w:rFonts w:ascii="Arial" w:hAnsi="Arial" w:cs="Arial"/>
          <w:color w:val="336791"/>
          <w:sz w:val="18"/>
          <w:szCs w:val="18"/>
        </w:rPr>
        <w:t> on </w:t>
      </w:r>
      <w:r w:rsidRPr="002C765E">
        <w:rPr>
          <w:rStyle w:val="systemitem"/>
          <w:rFonts w:ascii="Arial" w:hAnsi="Arial" w:cs="Arial"/>
          <w:color w:val="336791"/>
          <w:sz w:val="18"/>
          <w:szCs w:val="18"/>
        </w:rPr>
        <w:t>Windows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79" w:name="id-1.6.5.13.2"/>
      <w:bookmarkEnd w:id="79"/>
      <w:r w:rsidRPr="002C765E">
        <w:rPr>
          <w:rFonts w:ascii="Arial" w:hAnsi="Arial" w:cs="Arial"/>
          <w:color w:val="0D0A0B"/>
          <w:sz w:val="18"/>
          <w:szCs w:val="18"/>
        </w:rPr>
        <w:t>To register a </w:t>
      </w:r>
      <w:r w:rsidRPr="002C765E">
        <w:rPr>
          <w:rStyle w:val="systemitem"/>
          <w:rFonts w:ascii="Arial" w:hAnsi="Arial" w:cs="Arial"/>
          <w:color w:val="0D0A0B"/>
          <w:sz w:val="18"/>
          <w:szCs w:val="18"/>
        </w:rPr>
        <w:t>Windows</w:t>
      </w:r>
      <w:r w:rsidRPr="002C765E">
        <w:rPr>
          <w:rFonts w:ascii="Arial" w:hAnsi="Arial" w:cs="Arial"/>
          <w:color w:val="0D0A0B"/>
          <w:sz w:val="18"/>
          <w:szCs w:val="18"/>
        </w:rPr>
        <w:t> </w:t>
      </w:r>
      <w:r w:rsidRPr="002C765E">
        <w:rPr>
          <w:rStyle w:val="application"/>
          <w:rFonts w:ascii="Arial" w:hAnsi="Arial" w:cs="Arial"/>
          <w:color w:val="0D0A0B"/>
          <w:sz w:val="18"/>
          <w:szCs w:val="18"/>
        </w:rPr>
        <w:t>event log</w:t>
      </w:r>
      <w:r w:rsidRPr="002C765E">
        <w:rPr>
          <w:rFonts w:ascii="Arial" w:hAnsi="Arial" w:cs="Arial"/>
          <w:color w:val="0D0A0B"/>
          <w:sz w:val="18"/>
          <w:szCs w:val="18"/>
        </w:rPr>
        <w:t> library with the operating system, issue this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Style w:val="HTML0"/>
          <w:rFonts w:ascii="Courier New" w:hAnsi="Courier New" w:cs="Courier New"/>
          <w:b/>
          <w:bCs/>
          <w:color w:val="0D0A0B"/>
          <w:sz w:val="18"/>
          <w:szCs w:val="18"/>
        </w:rPr>
        <w:t xml:space="preserve">regsvr32 </w:t>
      </w:r>
      <w:r w:rsidRPr="002C765E">
        <w:rPr>
          <w:rStyle w:val="HTML0"/>
          <w:rFonts w:ascii="Courier New" w:hAnsi="Courier New" w:cs="Courier New"/>
          <w:b/>
          <w:bCs/>
          <w:i/>
          <w:iCs/>
          <w:color w:val="0D0A0B"/>
          <w:sz w:val="18"/>
          <w:szCs w:val="18"/>
        </w:rPr>
        <w:t>pgsql_library_directory</w:t>
      </w:r>
      <w:r w:rsidRPr="002C765E">
        <w:rPr>
          <w:rStyle w:val="HTML0"/>
          <w:rFonts w:ascii="Courier New" w:hAnsi="Courier New" w:cs="Courier New"/>
          <w:b/>
          <w:bCs/>
          <w:color w:val="0D0A0B"/>
          <w:sz w:val="18"/>
          <w:szCs w:val="18"/>
        </w:rPr>
        <w:t>/pgevent.dll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creates registry entries used by the event viewer, under the default event source named </w:t>
      </w:r>
      <w:r w:rsidRPr="002C765E">
        <w:rPr>
          <w:rStyle w:val="HTML0"/>
          <w:rFonts w:ascii="Courier New" w:hAnsi="Courier New" w:cs="Courier New"/>
          <w:color w:val="0D0A0B"/>
          <w:sz w:val="18"/>
          <w:szCs w:val="18"/>
        </w:rPr>
        <w:t>PostgreSQL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specify a different event source name (see </w:t>
      </w:r>
      <w:hyperlink r:id="rId149" w:anchor="GUC-EVENT-SOURCE" w:history="1">
        <w:r w:rsidRPr="002C765E">
          <w:rPr>
            <w:rStyle w:val="a6"/>
            <w:rFonts w:ascii="Arial" w:hAnsi="Arial" w:cs="Arial"/>
            <w:b/>
            <w:bCs/>
            <w:color w:val="840032"/>
            <w:sz w:val="18"/>
            <w:szCs w:val="18"/>
          </w:rPr>
          <w:t>event_source</w:t>
        </w:r>
      </w:hyperlink>
      <w:r w:rsidRPr="002C765E">
        <w:rPr>
          <w:rFonts w:ascii="Arial" w:hAnsi="Arial" w:cs="Arial"/>
          <w:color w:val="0D0A0B"/>
          <w:sz w:val="18"/>
          <w:szCs w:val="18"/>
        </w:rPr>
        <w:t>), use the </w:t>
      </w:r>
      <w:r w:rsidRPr="002C765E">
        <w:rPr>
          <w:rStyle w:val="HTML0"/>
          <w:rFonts w:ascii="Courier New" w:hAnsi="Courier New" w:cs="Courier New"/>
          <w:color w:val="0D0A0B"/>
          <w:sz w:val="18"/>
          <w:szCs w:val="18"/>
        </w:rPr>
        <w:t>/n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/i</w:t>
      </w:r>
      <w:r w:rsidRPr="002C765E">
        <w:rPr>
          <w:rFonts w:ascii="Arial" w:hAnsi="Arial" w:cs="Arial"/>
          <w:color w:val="0D0A0B"/>
          <w:sz w:val="18"/>
          <w:szCs w:val="18"/>
        </w:rPr>
        <w:t> options: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Style w:val="HTML0"/>
          <w:rFonts w:ascii="Courier New" w:hAnsi="Courier New" w:cs="Courier New"/>
          <w:b/>
          <w:bCs/>
          <w:color w:val="0D0A0B"/>
          <w:sz w:val="18"/>
          <w:szCs w:val="18"/>
        </w:rPr>
        <w:t>regsvr32 /n /i:</w:t>
      </w:r>
      <w:r w:rsidRPr="002C765E">
        <w:rPr>
          <w:rStyle w:val="HTML0"/>
          <w:rFonts w:ascii="Courier New" w:hAnsi="Courier New" w:cs="Courier New"/>
          <w:b/>
          <w:bCs/>
          <w:i/>
          <w:iCs/>
          <w:color w:val="0D0A0B"/>
          <w:sz w:val="18"/>
          <w:szCs w:val="18"/>
        </w:rPr>
        <w:t>event_source_name</w:t>
      </w:r>
      <w:r w:rsidRPr="002C765E">
        <w:rPr>
          <w:rStyle w:val="HTML0"/>
          <w:rFonts w:ascii="Courier New" w:hAnsi="Courier New" w:cs="Courier New"/>
          <w:b/>
          <w:bCs/>
          <w:color w:val="0D0A0B"/>
          <w:sz w:val="18"/>
          <w:szCs w:val="18"/>
        </w:rPr>
        <w:t xml:space="preserve"> </w:t>
      </w:r>
      <w:r w:rsidRPr="002C765E">
        <w:rPr>
          <w:rStyle w:val="HTML0"/>
          <w:rFonts w:ascii="Courier New" w:hAnsi="Courier New" w:cs="Courier New"/>
          <w:b/>
          <w:bCs/>
          <w:i/>
          <w:iCs/>
          <w:color w:val="0D0A0B"/>
          <w:sz w:val="18"/>
          <w:szCs w:val="18"/>
        </w:rPr>
        <w:t>pgsql_library_directory</w:t>
      </w:r>
      <w:r w:rsidRPr="002C765E">
        <w:rPr>
          <w:rStyle w:val="HTML0"/>
          <w:rFonts w:ascii="Courier New" w:hAnsi="Courier New" w:cs="Courier New"/>
          <w:b/>
          <w:bCs/>
          <w:color w:val="0D0A0B"/>
          <w:sz w:val="18"/>
          <w:szCs w:val="18"/>
        </w:rPr>
        <w:t>/pgevent.dll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unregister the </w:t>
      </w:r>
      <w:r w:rsidRPr="002C765E">
        <w:rPr>
          <w:rStyle w:val="application"/>
          <w:rFonts w:ascii="Arial" w:hAnsi="Arial" w:cs="Arial"/>
          <w:color w:val="0D0A0B"/>
          <w:sz w:val="18"/>
          <w:szCs w:val="18"/>
        </w:rPr>
        <w:t>event log</w:t>
      </w:r>
      <w:r w:rsidRPr="002C765E">
        <w:rPr>
          <w:rFonts w:ascii="Arial" w:hAnsi="Arial" w:cs="Arial"/>
          <w:color w:val="0D0A0B"/>
          <w:sz w:val="18"/>
          <w:szCs w:val="18"/>
        </w:rPr>
        <w:t> library from the operating system, issue this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Style w:val="HTML0"/>
          <w:rFonts w:ascii="Courier New" w:hAnsi="Courier New" w:cs="Courier New"/>
          <w:b/>
          <w:bCs/>
          <w:color w:val="0D0A0B"/>
          <w:sz w:val="18"/>
          <w:szCs w:val="18"/>
        </w:rPr>
        <w:t>regsvr32 /u [/i:</w:t>
      </w:r>
      <w:r w:rsidRPr="002C765E">
        <w:rPr>
          <w:rStyle w:val="HTML0"/>
          <w:rFonts w:ascii="Courier New" w:hAnsi="Courier New" w:cs="Courier New"/>
          <w:b/>
          <w:bCs/>
          <w:i/>
          <w:iCs/>
          <w:color w:val="0D0A0B"/>
          <w:sz w:val="18"/>
          <w:szCs w:val="18"/>
        </w:rPr>
        <w:t>event_source_name</w:t>
      </w:r>
      <w:r w:rsidRPr="002C765E">
        <w:rPr>
          <w:rStyle w:val="HTML0"/>
          <w:rFonts w:ascii="Courier New" w:hAnsi="Courier New" w:cs="Courier New"/>
          <w:b/>
          <w:bCs/>
          <w:color w:val="0D0A0B"/>
          <w:sz w:val="18"/>
          <w:szCs w:val="18"/>
        </w:rPr>
        <w:t xml:space="preserve">] </w:t>
      </w:r>
      <w:r w:rsidRPr="002C765E">
        <w:rPr>
          <w:rStyle w:val="HTML0"/>
          <w:rFonts w:ascii="Courier New" w:hAnsi="Courier New" w:cs="Courier New"/>
          <w:b/>
          <w:bCs/>
          <w:i/>
          <w:iCs/>
          <w:color w:val="0D0A0B"/>
          <w:sz w:val="18"/>
          <w:szCs w:val="18"/>
        </w:rPr>
        <w:t>pgsql_library_directory</w:t>
      </w:r>
      <w:r w:rsidRPr="002C765E">
        <w:rPr>
          <w:rStyle w:val="HTML0"/>
          <w:rFonts w:ascii="Courier New" w:hAnsi="Courier New" w:cs="Courier New"/>
          <w:b/>
          <w:bCs/>
          <w:color w:val="0D0A0B"/>
          <w:sz w:val="18"/>
          <w:szCs w:val="18"/>
        </w:rPr>
        <w:t>/pgevent.dll</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enable event logging in the database server, modify </w:t>
      </w:r>
      <w:hyperlink r:id="rId150" w:anchor="GUC-LOG-DESTINATION" w:history="1">
        <w:r w:rsidRPr="002C765E">
          <w:rPr>
            <w:rStyle w:val="a6"/>
            <w:rFonts w:ascii="Arial" w:hAnsi="Arial" w:cs="Arial"/>
            <w:b/>
            <w:bCs/>
            <w:color w:val="840032"/>
            <w:sz w:val="18"/>
            <w:szCs w:val="18"/>
          </w:rPr>
          <w:t>log_destination</w:t>
        </w:r>
      </w:hyperlink>
      <w:r w:rsidRPr="002C765E">
        <w:rPr>
          <w:rFonts w:ascii="Arial" w:hAnsi="Arial" w:cs="Arial"/>
          <w:color w:val="0D0A0B"/>
          <w:sz w:val="18"/>
          <w:szCs w:val="18"/>
        </w:rPr>
        <w:t> to include </w:t>
      </w:r>
      <w:r w:rsidRPr="002C765E">
        <w:rPr>
          <w:rStyle w:val="HTML0"/>
          <w:rFonts w:ascii="Courier New" w:hAnsi="Courier New" w:cs="Courier New"/>
          <w:color w:val="0D0A0B"/>
          <w:sz w:val="18"/>
          <w:szCs w:val="18"/>
          <w:bdr w:val="none" w:sz="0" w:space="0" w:color="auto" w:frame="1"/>
        </w:rPr>
        <w:t>eventlog</w:t>
      </w:r>
      <w:r w:rsidRPr="002C765E">
        <w:rPr>
          <w:rFonts w:ascii="Arial" w:hAnsi="Arial" w:cs="Arial"/>
          <w:color w:val="0D0A0B"/>
          <w:sz w:val="18"/>
          <w:szCs w:val="18"/>
        </w:rPr>
        <w:t>in </w:t>
      </w:r>
      <w:r w:rsidRPr="002C765E">
        <w:rPr>
          <w:rStyle w:val="HTML0"/>
          <w:rFonts w:ascii="Courier New" w:hAnsi="Courier New" w:cs="Courier New"/>
          <w:color w:val="0D0A0B"/>
          <w:sz w:val="18"/>
          <w:szCs w:val="18"/>
          <w:bdr w:val="none" w:sz="0" w:space="0" w:color="auto" w:frame="1"/>
        </w:rPr>
        <w:t>postgresql.conf</w:t>
      </w:r>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19. Server Configuration</w:t>
      </w:r>
    </w:p>
    <w:p w:rsidR="000F0D96" w:rsidRPr="002C765E" w:rsidRDefault="000F0D96" w:rsidP="002C765E">
      <w:pPr>
        <w:rPr>
          <w:sz w:val="18"/>
          <w:szCs w:val="18"/>
        </w:rPr>
      </w:pPr>
      <w:r w:rsidRPr="002C765E">
        <w:rPr>
          <w:sz w:val="18"/>
          <w:szCs w:val="18"/>
        </w:rPr>
        <w:t xml:space="preserve">There are many configuration parameters that affect the behavior of the database system. In the first section of this chapter we describe how to interact with configuration parameters. The subsequent sections discuss each parameter in detail. </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 Setting Parameters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19.1.1. Parameter Names and Values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All parameter names are case-insensitive. Every parameter takes a value of one of five types: boolean, string, integer, floating point, or enumerated (enum). The type determines the syntax for setting the parameter:</w:t>
      </w:r>
    </w:p>
    <w:p w:rsidR="000F0D96" w:rsidRPr="002C765E" w:rsidRDefault="000F0D96" w:rsidP="002C765E">
      <w:pPr>
        <w:pStyle w:val="a5"/>
        <w:numPr>
          <w:ilvl w:val="0"/>
          <w:numId w:val="10"/>
        </w:numPr>
        <w:shd w:val="clear" w:color="auto" w:fill="FFFFFF"/>
        <w:spacing w:before="0" w:beforeAutospacing="0" w:after="0" w:afterAutospacing="0"/>
        <w:rPr>
          <w:rFonts w:ascii="Arial" w:hAnsi="Arial" w:cs="Arial"/>
          <w:color w:val="0D0A0B"/>
          <w:sz w:val="18"/>
          <w:szCs w:val="18"/>
        </w:rPr>
      </w:pPr>
      <w:r w:rsidRPr="002C765E">
        <w:rPr>
          <w:rStyle w:val="a7"/>
          <w:rFonts w:ascii="Arial" w:hAnsi="Arial" w:cs="Arial"/>
          <w:color w:val="0D0A0B"/>
          <w:sz w:val="18"/>
          <w:szCs w:val="18"/>
        </w:rPr>
        <w:t>Boolean:</w:t>
      </w:r>
      <w:r w:rsidRPr="002C765E">
        <w:rPr>
          <w:rFonts w:ascii="Arial" w:hAnsi="Arial" w:cs="Arial"/>
          <w:color w:val="0D0A0B"/>
          <w:sz w:val="18"/>
          <w:szCs w:val="18"/>
        </w:rPr>
        <w:t> Values can be written as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w:t>
      </w:r>
      <w:r w:rsidRPr="002C765E">
        <w:rPr>
          <w:rStyle w:val="HTML0"/>
          <w:rFonts w:ascii="Courier New" w:hAnsi="Courier New" w:cs="Courier New"/>
          <w:color w:val="0D0A0B"/>
          <w:sz w:val="18"/>
          <w:szCs w:val="18"/>
        </w:rPr>
        <w:t>true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false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yes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no</w:t>
      </w:r>
      <w:r w:rsidRPr="002C765E">
        <w:rPr>
          <w:rFonts w:ascii="Arial" w:hAnsi="Arial" w:cs="Arial"/>
          <w:color w:val="0D0A0B"/>
          <w:sz w:val="18"/>
          <w:szCs w:val="18"/>
        </w:rPr>
        <w:t>, </w:t>
      </w:r>
      <w:r w:rsidRPr="002C765E">
        <w:rPr>
          <w:rStyle w:val="HTML0"/>
          <w:rFonts w:ascii="Courier New" w:hAnsi="Courier New" w:cs="Courier New"/>
          <w:color w:val="0D0A0B"/>
          <w:sz w:val="18"/>
          <w:szCs w:val="18"/>
        </w:rPr>
        <w:t>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(all case-insensitive) or any unambiguous prefix of one of these.</w:t>
      </w:r>
    </w:p>
    <w:p w:rsidR="000F0D96" w:rsidRPr="002C765E" w:rsidRDefault="000F0D96" w:rsidP="002C765E">
      <w:pPr>
        <w:pStyle w:val="a5"/>
        <w:numPr>
          <w:ilvl w:val="0"/>
          <w:numId w:val="10"/>
        </w:numPr>
        <w:shd w:val="clear" w:color="auto" w:fill="FFFFFF"/>
        <w:spacing w:before="0" w:beforeAutospacing="0" w:after="0" w:afterAutospacing="0"/>
        <w:rPr>
          <w:rFonts w:ascii="Arial" w:hAnsi="Arial" w:cs="Arial"/>
          <w:color w:val="0D0A0B"/>
          <w:sz w:val="18"/>
          <w:szCs w:val="18"/>
        </w:rPr>
      </w:pPr>
      <w:r w:rsidRPr="002C765E">
        <w:rPr>
          <w:rStyle w:val="a7"/>
          <w:rFonts w:ascii="Arial" w:hAnsi="Arial" w:cs="Arial"/>
          <w:color w:val="0D0A0B"/>
          <w:sz w:val="18"/>
          <w:szCs w:val="18"/>
        </w:rPr>
        <w:t>String:</w:t>
      </w:r>
      <w:r w:rsidRPr="002C765E">
        <w:rPr>
          <w:rFonts w:ascii="Arial" w:hAnsi="Arial" w:cs="Arial"/>
          <w:color w:val="0D0A0B"/>
          <w:sz w:val="18"/>
          <w:szCs w:val="18"/>
        </w:rPr>
        <w:t> In general, enclose the value in single quotes, doubling any single quotes within the value. Quotes can usually be omitted if the value is a simple number or identifier, however.</w:t>
      </w:r>
    </w:p>
    <w:p w:rsidR="000F0D96" w:rsidRPr="002C765E" w:rsidRDefault="000F0D96" w:rsidP="002C765E">
      <w:pPr>
        <w:pStyle w:val="a5"/>
        <w:numPr>
          <w:ilvl w:val="0"/>
          <w:numId w:val="10"/>
        </w:numPr>
        <w:shd w:val="clear" w:color="auto" w:fill="FFFFFF"/>
        <w:spacing w:before="0" w:beforeAutospacing="0" w:after="0" w:afterAutospacing="0"/>
        <w:rPr>
          <w:rFonts w:ascii="Arial" w:hAnsi="Arial" w:cs="Arial"/>
          <w:color w:val="0D0A0B"/>
          <w:sz w:val="18"/>
          <w:szCs w:val="18"/>
        </w:rPr>
      </w:pPr>
      <w:r w:rsidRPr="002C765E">
        <w:rPr>
          <w:rStyle w:val="a7"/>
          <w:rFonts w:ascii="Arial" w:hAnsi="Arial" w:cs="Arial"/>
          <w:color w:val="0D0A0B"/>
          <w:sz w:val="18"/>
          <w:szCs w:val="18"/>
        </w:rPr>
        <w:t>Numeric (integer and floating point):</w:t>
      </w:r>
      <w:r w:rsidRPr="002C765E">
        <w:rPr>
          <w:rFonts w:ascii="Arial" w:hAnsi="Arial" w:cs="Arial"/>
          <w:color w:val="0D0A0B"/>
          <w:sz w:val="18"/>
          <w:szCs w:val="18"/>
        </w:rPr>
        <w:t> A decimal point is permitted only for floating-point parameters. Do not use thousands separators. Quotes are not required.</w:t>
      </w:r>
    </w:p>
    <w:p w:rsidR="000F0D96" w:rsidRPr="002C765E" w:rsidRDefault="000F0D96" w:rsidP="002C765E">
      <w:pPr>
        <w:pStyle w:val="a5"/>
        <w:numPr>
          <w:ilvl w:val="0"/>
          <w:numId w:val="10"/>
        </w:numPr>
        <w:shd w:val="clear" w:color="auto" w:fill="FFFFFF"/>
        <w:spacing w:before="0" w:beforeAutospacing="0" w:after="0" w:afterAutospacing="0"/>
        <w:rPr>
          <w:rFonts w:ascii="Arial" w:hAnsi="Arial" w:cs="Arial"/>
          <w:color w:val="0D0A0B"/>
          <w:sz w:val="18"/>
          <w:szCs w:val="18"/>
        </w:rPr>
      </w:pPr>
      <w:r w:rsidRPr="002C765E">
        <w:rPr>
          <w:rStyle w:val="a7"/>
          <w:rFonts w:ascii="Arial" w:hAnsi="Arial" w:cs="Arial"/>
          <w:color w:val="0D0A0B"/>
          <w:sz w:val="18"/>
          <w:szCs w:val="18"/>
        </w:rPr>
        <w:t>Numeric with Unit:</w:t>
      </w:r>
      <w:r w:rsidRPr="002C765E">
        <w:rPr>
          <w:rFonts w:ascii="Arial" w:hAnsi="Arial" w:cs="Arial"/>
          <w:color w:val="0D0A0B"/>
          <w:sz w:val="18"/>
          <w:szCs w:val="18"/>
        </w:rPr>
        <w:t> Some numeric parameters have an implicit unit, because they describe quantities of memory or time. The unit might be kilobytes, blocks (typically eight kilobytes), milliseconds, seconds, or minutes. An unadorned numeric value for one of these settings will use the setting's default unit, which can be learned from </w:t>
      </w:r>
      <w:r w:rsidRPr="002C765E">
        <w:rPr>
          <w:rStyle w:val="HTML0"/>
          <w:rFonts w:ascii="Courier New" w:hAnsi="Courier New" w:cs="Courier New"/>
          <w:color w:val="0D0A0B"/>
          <w:sz w:val="18"/>
          <w:szCs w:val="18"/>
        </w:rPr>
        <w:t>pg_settings</w:t>
      </w:r>
      <w:r w:rsidRPr="002C765E">
        <w:rPr>
          <w:rFonts w:ascii="Arial" w:hAnsi="Arial" w:cs="Arial"/>
          <w:color w:val="0D0A0B"/>
          <w:sz w:val="18"/>
          <w:szCs w:val="18"/>
        </w:rPr>
        <w:t>.</w:t>
      </w:r>
      <w:r w:rsidRPr="002C765E">
        <w:rPr>
          <w:rStyle w:val="HTML0"/>
          <w:rFonts w:ascii="Courier New" w:hAnsi="Courier New" w:cs="Courier New"/>
          <w:color w:val="0D0A0B"/>
          <w:sz w:val="18"/>
          <w:szCs w:val="18"/>
        </w:rPr>
        <w:t>unit</w:t>
      </w:r>
      <w:r w:rsidRPr="002C765E">
        <w:rPr>
          <w:rFonts w:ascii="Arial" w:hAnsi="Arial" w:cs="Arial"/>
          <w:color w:val="0D0A0B"/>
          <w:sz w:val="18"/>
          <w:szCs w:val="18"/>
        </w:rPr>
        <w:t>. For convenience, settings can be given with a unit specified explicitly, for example </w:t>
      </w:r>
      <w:r w:rsidRPr="002C765E">
        <w:rPr>
          <w:rStyle w:val="HTML0"/>
          <w:rFonts w:ascii="Courier New" w:hAnsi="Courier New" w:cs="Courier New"/>
          <w:color w:val="0D0A0B"/>
          <w:sz w:val="18"/>
          <w:szCs w:val="18"/>
        </w:rPr>
        <w:t>'120 ms'</w:t>
      </w:r>
      <w:r w:rsidRPr="002C765E">
        <w:rPr>
          <w:rFonts w:ascii="Arial" w:hAnsi="Arial" w:cs="Arial"/>
          <w:color w:val="0D0A0B"/>
          <w:sz w:val="18"/>
          <w:szCs w:val="18"/>
        </w:rPr>
        <w:t> for a time value, and they will be converted to whatever the parameter's actual unit is. Note that the value must be written as a string (with quotes) to use this feature. The unit name is case-sensitive, and there can be whitespace between the numeric value and the unit.</w:t>
      </w:r>
    </w:p>
    <w:p w:rsidR="000F0D96" w:rsidRPr="002C765E" w:rsidRDefault="000F0D96" w:rsidP="002C765E">
      <w:pPr>
        <w:pStyle w:val="a5"/>
        <w:numPr>
          <w:ilvl w:val="1"/>
          <w:numId w:val="1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Valid memory units are </w:t>
      </w:r>
      <w:r w:rsidRPr="002C765E">
        <w:rPr>
          <w:rStyle w:val="HTML0"/>
          <w:rFonts w:ascii="Courier New" w:hAnsi="Courier New" w:cs="Courier New"/>
          <w:color w:val="0D0A0B"/>
          <w:sz w:val="18"/>
          <w:szCs w:val="18"/>
        </w:rPr>
        <w:t>kB</w:t>
      </w:r>
      <w:r w:rsidRPr="002C765E">
        <w:rPr>
          <w:rFonts w:ascii="Arial" w:hAnsi="Arial" w:cs="Arial"/>
          <w:color w:val="0D0A0B"/>
          <w:sz w:val="18"/>
          <w:szCs w:val="18"/>
        </w:rPr>
        <w:t> (kilobytes), </w:t>
      </w:r>
      <w:r w:rsidRPr="002C765E">
        <w:rPr>
          <w:rStyle w:val="HTML0"/>
          <w:rFonts w:ascii="Courier New" w:hAnsi="Courier New" w:cs="Courier New"/>
          <w:color w:val="0D0A0B"/>
          <w:sz w:val="18"/>
          <w:szCs w:val="18"/>
        </w:rPr>
        <w:t>MB</w:t>
      </w:r>
      <w:r w:rsidRPr="002C765E">
        <w:rPr>
          <w:rFonts w:ascii="Arial" w:hAnsi="Arial" w:cs="Arial"/>
          <w:color w:val="0D0A0B"/>
          <w:sz w:val="18"/>
          <w:szCs w:val="18"/>
        </w:rPr>
        <w:t> (megabytes), </w:t>
      </w:r>
      <w:r w:rsidRPr="002C765E">
        <w:rPr>
          <w:rStyle w:val="HTML0"/>
          <w:rFonts w:ascii="Courier New" w:hAnsi="Courier New" w:cs="Courier New"/>
          <w:color w:val="0D0A0B"/>
          <w:sz w:val="18"/>
          <w:szCs w:val="18"/>
        </w:rPr>
        <w:t>GB</w:t>
      </w:r>
      <w:r w:rsidRPr="002C765E">
        <w:rPr>
          <w:rFonts w:ascii="Arial" w:hAnsi="Arial" w:cs="Arial"/>
          <w:color w:val="0D0A0B"/>
          <w:sz w:val="18"/>
          <w:szCs w:val="18"/>
        </w:rPr>
        <w:t> (gigabytes), and </w:t>
      </w:r>
      <w:r w:rsidRPr="002C765E">
        <w:rPr>
          <w:rStyle w:val="HTML0"/>
          <w:rFonts w:ascii="Courier New" w:hAnsi="Courier New" w:cs="Courier New"/>
          <w:color w:val="0D0A0B"/>
          <w:sz w:val="18"/>
          <w:szCs w:val="18"/>
        </w:rPr>
        <w:t>TB</w:t>
      </w:r>
      <w:r w:rsidRPr="002C765E">
        <w:rPr>
          <w:rFonts w:ascii="Arial" w:hAnsi="Arial" w:cs="Arial"/>
          <w:color w:val="0D0A0B"/>
          <w:sz w:val="18"/>
          <w:szCs w:val="18"/>
        </w:rPr>
        <w:t> (terabytes). The multiplier for memory units is 1024, not 1000.</w:t>
      </w:r>
    </w:p>
    <w:p w:rsidR="000F0D96" w:rsidRPr="002C765E" w:rsidRDefault="000F0D96" w:rsidP="002C765E">
      <w:pPr>
        <w:pStyle w:val="a5"/>
        <w:numPr>
          <w:ilvl w:val="1"/>
          <w:numId w:val="1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Valid time units are </w:t>
      </w:r>
      <w:r w:rsidRPr="002C765E">
        <w:rPr>
          <w:rStyle w:val="HTML0"/>
          <w:rFonts w:ascii="Courier New" w:hAnsi="Courier New" w:cs="Courier New"/>
          <w:color w:val="0D0A0B"/>
          <w:sz w:val="18"/>
          <w:szCs w:val="18"/>
        </w:rPr>
        <w:t>ms</w:t>
      </w:r>
      <w:r w:rsidRPr="002C765E">
        <w:rPr>
          <w:rFonts w:ascii="Arial" w:hAnsi="Arial" w:cs="Arial"/>
          <w:color w:val="0D0A0B"/>
          <w:sz w:val="18"/>
          <w:szCs w:val="18"/>
        </w:rPr>
        <w:t> (milliseconds), </w:t>
      </w:r>
      <w:r w:rsidRPr="002C765E">
        <w:rPr>
          <w:rStyle w:val="HTML0"/>
          <w:rFonts w:ascii="Courier New" w:hAnsi="Courier New" w:cs="Courier New"/>
          <w:color w:val="0D0A0B"/>
          <w:sz w:val="18"/>
          <w:szCs w:val="18"/>
        </w:rPr>
        <w:t>s</w:t>
      </w:r>
      <w:r w:rsidRPr="002C765E">
        <w:rPr>
          <w:rFonts w:ascii="Arial" w:hAnsi="Arial" w:cs="Arial"/>
          <w:color w:val="0D0A0B"/>
          <w:sz w:val="18"/>
          <w:szCs w:val="18"/>
        </w:rPr>
        <w:t> (seconds), </w:t>
      </w:r>
      <w:r w:rsidRPr="002C765E">
        <w:rPr>
          <w:rStyle w:val="HTML0"/>
          <w:rFonts w:ascii="Courier New" w:hAnsi="Courier New" w:cs="Courier New"/>
          <w:color w:val="0D0A0B"/>
          <w:sz w:val="18"/>
          <w:szCs w:val="18"/>
        </w:rPr>
        <w:t>min</w:t>
      </w:r>
      <w:r w:rsidRPr="002C765E">
        <w:rPr>
          <w:rFonts w:ascii="Arial" w:hAnsi="Arial" w:cs="Arial"/>
          <w:color w:val="0D0A0B"/>
          <w:sz w:val="18"/>
          <w:szCs w:val="18"/>
        </w:rPr>
        <w:t> (minutes), </w:t>
      </w:r>
      <w:r w:rsidRPr="002C765E">
        <w:rPr>
          <w:rStyle w:val="HTML0"/>
          <w:rFonts w:ascii="Courier New" w:hAnsi="Courier New" w:cs="Courier New"/>
          <w:color w:val="0D0A0B"/>
          <w:sz w:val="18"/>
          <w:szCs w:val="18"/>
        </w:rPr>
        <w:t>h</w:t>
      </w:r>
      <w:r w:rsidRPr="002C765E">
        <w:rPr>
          <w:rFonts w:ascii="Arial" w:hAnsi="Arial" w:cs="Arial"/>
          <w:color w:val="0D0A0B"/>
          <w:sz w:val="18"/>
          <w:szCs w:val="18"/>
        </w:rPr>
        <w:t> (hours), and </w:t>
      </w:r>
      <w:r w:rsidRPr="002C765E">
        <w:rPr>
          <w:rStyle w:val="HTML0"/>
          <w:rFonts w:ascii="Courier New" w:hAnsi="Courier New" w:cs="Courier New"/>
          <w:color w:val="0D0A0B"/>
          <w:sz w:val="18"/>
          <w:szCs w:val="18"/>
        </w:rPr>
        <w:t>d</w:t>
      </w:r>
      <w:r w:rsidRPr="002C765E">
        <w:rPr>
          <w:rFonts w:ascii="Arial" w:hAnsi="Arial" w:cs="Arial"/>
          <w:color w:val="0D0A0B"/>
          <w:sz w:val="18"/>
          <w:szCs w:val="18"/>
        </w:rPr>
        <w:t> (days).</w:t>
      </w:r>
    </w:p>
    <w:p w:rsidR="000F0D96" w:rsidRPr="002C765E" w:rsidRDefault="000F0D96" w:rsidP="002C765E">
      <w:pPr>
        <w:pStyle w:val="a5"/>
        <w:numPr>
          <w:ilvl w:val="0"/>
          <w:numId w:val="10"/>
        </w:numPr>
        <w:shd w:val="clear" w:color="auto" w:fill="FFFFFF"/>
        <w:spacing w:before="0" w:beforeAutospacing="0" w:after="0" w:afterAutospacing="0"/>
        <w:rPr>
          <w:rFonts w:ascii="Arial" w:hAnsi="Arial" w:cs="Arial"/>
          <w:color w:val="0D0A0B"/>
          <w:sz w:val="18"/>
          <w:szCs w:val="18"/>
        </w:rPr>
      </w:pPr>
      <w:r w:rsidRPr="002C765E">
        <w:rPr>
          <w:rStyle w:val="a7"/>
          <w:rFonts w:ascii="Arial" w:hAnsi="Arial" w:cs="Arial"/>
          <w:color w:val="0D0A0B"/>
          <w:sz w:val="18"/>
          <w:szCs w:val="18"/>
        </w:rPr>
        <w:t>Enumerated:</w:t>
      </w:r>
      <w:r w:rsidRPr="002C765E">
        <w:rPr>
          <w:rFonts w:ascii="Arial" w:hAnsi="Arial" w:cs="Arial"/>
          <w:color w:val="0D0A0B"/>
          <w:sz w:val="18"/>
          <w:szCs w:val="18"/>
        </w:rPr>
        <w:t> Enumerated-type parameters are written in the same way as string parameters, but are restricted to have one of a limited set of values. The values allowable for such a parameter can be found from </w:t>
      </w:r>
      <w:r w:rsidRPr="002C765E">
        <w:rPr>
          <w:rStyle w:val="HTML0"/>
          <w:rFonts w:ascii="Courier New" w:hAnsi="Courier New" w:cs="Courier New"/>
          <w:color w:val="0D0A0B"/>
          <w:sz w:val="18"/>
          <w:szCs w:val="18"/>
        </w:rPr>
        <w:t>pg_settings</w:t>
      </w:r>
      <w:r w:rsidRPr="002C765E">
        <w:rPr>
          <w:rFonts w:ascii="Arial" w:hAnsi="Arial" w:cs="Arial"/>
          <w:color w:val="0D0A0B"/>
          <w:sz w:val="18"/>
          <w:szCs w:val="18"/>
        </w:rPr>
        <w:t>.</w:t>
      </w:r>
      <w:r w:rsidRPr="002C765E">
        <w:rPr>
          <w:rStyle w:val="HTML0"/>
          <w:rFonts w:ascii="Courier New" w:hAnsi="Courier New" w:cs="Courier New"/>
          <w:color w:val="0D0A0B"/>
          <w:sz w:val="18"/>
          <w:szCs w:val="18"/>
        </w:rPr>
        <w:t>enumvals</w:t>
      </w:r>
      <w:r w:rsidRPr="002C765E">
        <w:rPr>
          <w:rFonts w:ascii="Arial" w:hAnsi="Arial" w:cs="Arial"/>
          <w:color w:val="0D0A0B"/>
          <w:sz w:val="18"/>
          <w:szCs w:val="18"/>
        </w:rPr>
        <w:t>. Enum parameter values are case-insensitive.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19.1.2. Parameter Interaction via the Configuration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most fundamental way to set these parameters is to edit the file </w:t>
      </w:r>
      <w:r w:rsidRPr="002C765E">
        <w:rPr>
          <w:rStyle w:val="HTML0"/>
          <w:rFonts w:ascii="Courier New" w:hAnsi="Courier New" w:cs="Courier New"/>
          <w:color w:val="0D0A0B"/>
          <w:sz w:val="18"/>
          <w:szCs w:val="18"/>
        </w:rPr>
        <w:t>postgresql.conf</w:t>
      </w:r>
      <w:bookmarkStart w:id="80" w:name="id-1.6.6.4.3.2.2"/>
      <w:bookmarkEnd w:id="80"/>
      <w:r w:rsidRPr="002C765E">
        <w:rPr>
          <w:rFonts w:ascii="Arial" w:hAnsi="Arial" w:cs="Arial"/>
          <w:color w:val="0D0A0B"/>
          <w:sz w:val="18"/>
          <w:szCs w:val="18"/>
        </w:rPr>
        <w:t>, which is normally kept in the data directory. A default copy is installed when the database cluster directory is initialized. An example of what this file might look like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This is a comment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log_connections = yes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log_destination = 'syslog'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search_path = '"$user", public'</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shared_buffers = 128MB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One parameter is specified per line. The equal sign between name and value is optional. Whitespace is insignificant (except within a quoted parameter value) and blank lines are ignored. Hash marks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designate the remainder of the line as a comment. Parameter values that are not simple identifiers or numbers must be single-quoted. To embed a single quote in a parameter value, write either two quotes (preferred) or backslash-quote.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Parameters set in this way provide default values for the cluster. The settings seen by active sessions will be these values unless they are overridden. The following sections describe ways in which the administrator or user can override these defaults.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81" w:name="id-1.6.6.4.3.4.1"/>
      <w:bookmarkEnd w:id="81"/>
      <w:r w:rsidRPr="002C765E">
        <w:rPr>
          <w:rFonts w:ascii="Arial" w:hAnsi="Arial" w:cs="Arial"/>
          <w:color w:val="0D0A0B"/>
          <w:sz w:val="18"/>
          <w:szCs w:val="18"/>
        </w:rPr>
        <w:t>The configuration file is reread whenever the main server process receives a </w:t>
      </w:r>
      <w:r w:rsidRPr="002C765E">
        <w:rPr>
          <w:rStyle w:val="systemitem"/>
          <w:rFonts w:ascii="Arial" w:hAnsi="Arial" w:cs="Arial"/>
          <w:color w:val="0D0A0B"/>
          <w:sz w:val="18"/>
          <w:szCs w:val="18"/>
        </w:rPr>
        <w:t>SIGHUP</w:t>
      </w:r>
      <w:r w:rsidRPr="002C765E">
        <w:rPr>
          <w:rFonts w:ascii="Arial" w:hAnsi="Arial" w:cs="Arial"/>
          <w:color w:val="0D0A0B"/>
          <w:sz w:val="18"/>
          <w:szCs w:val="18"/>
        </w:rPr>
        <w:t> signal; this signal is most easily sent by running </w:t>
      </w:r>
      <w:r w:rsidRPr="002C765E">
        <w:rPr>
          <w:rStyle w:val="HTML0"/>
          <w:rFonts w:ascii="Courier New" w:hAnsi="Courier New" w:cs="Courier New"/>
          <w:color w:val="0D0A0B"/>
          <w:sz w:val="18"/>
          <w:szCs w:val="18"/>
        </w:rPr>
        <w:t>pg_ctl reload</w:t>
      </w:r>
      <w:r w:rsidRPr="002C765E">
        <w:rPr>
          <w:rFonts w:ascii="Arial" w:hAnsi="Arial" w:cs="Arial"/>
          <w:color w:val="0D0A0B"/>
          <w:sz w:val="18"/>
          <w:szCs w:val="18"/>
        </w:rPr>
        <w:t> from the command line or by calling the SQL function </w:t>
      </w:r>
      <w:r w:rsidRPr="002C765E">
        <w:rPr>
          <w:rStyle w:val="HTML0"/>
          <w:rFonts w:ascii="Courier New" w:hAnsi="Courier New" w:cs="Courier New"/>
          <w:color w:val="0D0A0B"/>
          <w:sz w:val="18"/>
          <w:szCs w:val="18"/>
        </w:rPr>
        <w:t>pg_reload_conf()</w:t>
      </w:r>
      <w:r w:rsidRPr="002C765E">
        <w:rPr>
          <w:rFonts w:ascii="Arial" w:hAnsi="Arial" w:cs="Arial"/>
          <w:color w:val="0D0A0B"/>
          <w:sz w:val="18"/>
          <w:szCs w:val="18"/>
        </w:rPr>
        <w:t>. The main server process also propagates this signal to all currently running server processes, so that existing sessions also adopt the new values (this will happen after they complete any currently-executing client command). Alternatively, you can send the signal to a single server process directly. Some parameters can only be set at server start; any changes to their entries in the configuration file will be ignored until the server is restarted. Invalid parameter settings in the configuration file are likewise ignored (but logged) during </w:t>
      </w:r>
      <w:r w:rsidRPr="002C765E">
        <w:rPr>
          <w:rStyle w:val="systemitem"/>
          <w:rFonts w:ascii="Arial" w:hAnsi="Arial" w:cs="Arial"/>
          <w:color w:val="0D0A0B"/>
          <w:sz w:val="18"/>
          <w:szCs w:val="18"/>
        </w:rPr>
        <w:t>SIGHUP</w:t>
      </w:r>
      <w:r w:rsidRPr="002C765E">
        <w:rPr>
          <w:rFonts w:ascii="Arial" w:hAnsi="Arial" w:cs="Arial"/>
          <w:color w:val="0D0A0B"/>
          <w:sz w:val="18"/>
          <w:szCs w:val="18"/>
        </w:rPr>
        <w:t> processing.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addition to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a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 directory contains a file </w:t>
      </w:r>
      <w:r w:rsidRPr="002C765E">
        <w:rPr>
          <w:rStyle w:val="HTML0"/>
          <w:rFonts w:ascii="Courier New" w:hAnsi="Courier New" w:cs="Courier New"/>
          <w:color w:val="0D0A0B"/>
          <w:sz w:val="18"/>
          <w:szCs w:val="18"/>
        </w:rPr>
        <w:t>postgresql.auto.conf</w:t>
      </w:r>
      <w:bookmarkStart w:id="82" w:name="id-1.6.6.4.3.5.4"/>
      <w:bookmarkEnd w:id="82"/>
      <w:r w:rsidRPr="002C765E">
        <w:rPr>
          <w:rFonts w:ascii="Arial" w:hAnsi="Arial" w:cs="Arial"/>
          <w:color w:val="0D0A0B"/>
          <w:sz w:val="18"/>
          <w:szCs w:val="18"/>
        </w:rPr>
        <w:t>, which has the same format as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but should never be edited manually. This file holds settings provided through the </w:t>
      </w:r>
      <w:hyperlink r:id="rId151" w:tooltip="ALTER SYSTEM" w:history="1">
        <w:r w:rsidRPr="002C765E">
          <w:rPr>
            <w:rStyle w:val="refentrytitle"/>
            <w:rFonts w:ascii="Arial" w:hAnsi="Arial" w:cs="Arial"/>
            <w:b/>
            <w:bCs/>
            <w:color w:val="840032"/>
            <w:sz w:val="18"/>
            <w:szCs w:val="18"/>
          </w:rPr>
          <w:t>ALTER SYSTEM</w:t>
        </w:r>
      </w:hyperlink>
      <w:r w:rsidRPr="002C765E">
        <w:rPr>
          <w:rFonts w:ascii="Arial" w:hAnsi="Arial" w:cs="Arial"/>
          <w:color w:val="0D0A0B"/>
          <w:sz w:val="18"/>
          <w:szCs w:val="18"/>
        </w:rPr>
        <w:t> command. This file is automatically read whenever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is, and its settings take effect in the same way. Settings in </w:t>
      </w:r>
      <w:r w:rsidRPr="002C765E">
        <w:rPr>
          <w:rStyle w:val="HTML0"/>
          <w:rFonts w:ascii="Courier New" w:hAnsi="Courier New" w:cs="Courier New"/>
          <w:color w:val="0D0A0B"/>
          <w:sz w:val="18"/>
          <w:szCs w:val="18"/>
        </w:rPr>
        <w:t>postgresql.auto.conf</w:t>
      </w:r>
      <w:r w:rsidRPr="002C765E">
        <w:rPr>
          <w:rFonts w:ascii="Arial" w:hAnsi="Arial" w:cs="Arial"/>
          <w:color w:val="0D0A0B"/>
          <w:sz w:val="18"/>
          <w:szCs w:val="18"/>
        </w:rPr>
        <w:t>override those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system view </w:t>
      </w:r>
      <w:hyperlink r:id="rId152" w:tooltip="51.69. pg_file_settings" w:history="1">
        <w:r w:rsidRPr="002C765E">
          <w:rPr>
            <w:rStyle w:val="HTML0"/>
            <w:rFonts w:ascii="Courier New" w:hAnsi="Courier New" w:cs="Courier New"/>
            <w:color w:val="840032"/>
            <w:sz w:val="18"/>
            <w:szCs w:val="18"/>
          </w:rPr>
          <w:t>pg_file_settings</w:t>
        </w:r>
      </w:hyperlink>
      <w:r w:rsidRPr="002C765E">
        <w:rPr>
          <w:rFonts w:ascii="Arial" w:hAnsi="Arial" w:cs="Arial"/>
          <w:color w:val="0D0A0B"/>
          <w:sz w:val="18"/>
          <w:szCs w:val="18"/>
        </w:rPr>
        <w:t> can be helpful for pre-testing changes to the configuration file, or for diagnosing problems if a </w:t>
      </w:r>
      <w:r w:rsidRPr="002C765E">
        <w:rPr>
          <w:rStyle w:val="systemitem"/>
          <w:rFonts w:ascii="Arial" w:hAnsi="Arial" w:cs="Arial"/>
          <w:color w:val="0D0A0B"/>
          <w:sz w:val="18"/>
          <w:szCs w:val="18"/>
        </w:rPr>
        <w:t>SIGHUP</w:t>
      </w:r>
      <w:r w:rsidRPr="002C765E">
        <w:rPr>
          <w:rFonts w:ascii="Arial" w:hAnsi="Arial" w:cs="Arial"/>
          <w:color w:val="0D0A0B"/>
          <w:sz w:val="18"/>
          <w:szCs w:val="18"/>
        </w:rPr>
        <w:t> signal did not have the desired effects.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19.1.3. Parameter Interaction via SQL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provides three SQL commands to establish configuration defaults. The already-mentioned </w:t>
      </w:r>
      <w:hyperlink r:id="rId153" w:tooltip="ALTER SYSTEM" w:history="1">
        <w:r w:rsidRPr="002C765E">
          <w:rPr>
            <w:rStyle w:val="refentrytitle"/>
            <w:rFonts w:ascii="Arial" w:hAnsi="Arial" w:cs="Arial"/>
            <w:b/>
            <w:bCs/>
            <w:color w:val="840032"/>
            <w:sz w:val="18"/>
            <w:szCs w:val="18"/>
          </w:rPr>
          <w:t>ALTER SYSTEM</w:t>
        </w:r>
      </w:hyperlink>
      <w:r w:rsidRPr="002C765E">
        <w:rPr>
          <w:rFonts w:ascii="Arial" w:hAnsi="Arial" w:cs="Arial"/>
          <w:color w:val="0D0A0B"/>
          <w:sz w:val="18"/>
          <w:szCs w:val="18"/>
        </w:rPr>
        <w:t> command provides a SQL-accessible means of changing global defaults; it is functionally equivalent to editing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In addition, there are two commands that allow setting of defaults on a per-database or per-role basis:</w:t>
      </w:r>
    </w:p>
    <w:p w:rsidR="000F0D96" w:rsidRPr="002C765E" w:rsidRDefault="000F0D96" w:rsidP="002C765E">
      <w:pPr>
        <w:pStyle w:val="a5"/>
        <w:numPr>
          <w:ilvl w:val="0"/>
          <w:numId w:val="1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hyperlink r:id="rId154" w:tooltip="ALTER DATABASE" w:history="1">
        <w:r w:rsidRPr="002C765E">
          <w:rPr>
            <w:rStyle w:val="refentrytitle"/>
            <w:rFonts w:ascii="Arial" w:hAnsi="Arial" w:cs="Arial"/>
            <w:b/>
            <w:bCs/>
            <w:color w:val="840032"/>
            <w:sz w:val="18"/>
            <w:szCs w:val="18"/>
          </w:rPr>
          <w:t>ALTER DATABASE</w:t>
        </w:r>
      </w:hyperlink>
      <w:r w:rsidRPr="002C765E">
        <w:rPr>
          <w:rFonts w:ascii="Arial" w:hAnsi="Arial" w:cs="Arial"/>
          <w:color w:val="0D0A0B"/>
          <w:sz w:val="18"/>
          <w:szCs w:val="18"/>
        </w:rPr>
        <w:t> command allows global settings to be overridden on a per-database basis.</w:t>
      </w:r>
    </w:p>
    <w:p w:rsidR="000F0D96" w:rsidRPr="002C765E" w:rsidRDefault="000F0D96" w:rsidP="002C765E">
      <w:pPr>
        <w:pStyle w:val="a5"/>
        <w:numPr>
          <w:ilvl w:val="0"/>
          <w:numId w:val="1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hyperlink r:id="rId155" w:tooltip="ALTER ROLE" w:history="1">
        <w:r w:rsidRPr="002C765E">
          <w:rPr>
            <w:rStyle w:val="refentrytitle"/>
            <w:rFonts w:ascii="Arial" w:hAnsi="Arial" w:cs="Arial"/>
            <w:b/>
            <w:bCs/>
            <w:color w:val="840032"/>
            <w:sz w:val="18"/>
            <w:szCs w:val="18"/>
          </w:rPr>
          <w:t>ALTER ROLE</w:t>
        </w:r>
      </w:hyperlink>
      <w:r w:rsidRPr="002C765E">
        <w:rPr>
          <w:rFonts w:ascii="Arial" w:hAnsi="Arial" w:cs="Arial"/>
          <w:color w:val="0D0A0B"/>
          <w:sz w:val="18"/>
          <w:szCs w:val="18"/>
        </w:rPr>
        <w:t> command allows both global and per-database settings to be overridden with user-specific values.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Values set with </w:t>
      </w:r>
      <w:r w:rsidRPr="002C765E">
        <w:rPr>
          <w:rStyle w:val="HTML0"/>
          <w:rFonts w:ascii="Courier New" w:hAnsi="Courier New" w:cs="Courier New"/>
          <w:color w:val="0D0A0B"/>
          <w:sz w:val="18"/>
          <w:szCs w:val="18"/>
        </w:rPr>
        <w:t>ALTER DATABASE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ALTER ROLE</w:t>
      </w:r>
      <w:r w:rsidRPr="002C765E">
        <w:rPr>
          <w:rFonts w:ascii="Arial" w:hAnsi="Arial" w:cs="Arial"/>
          <w:color w:val="0D0A0B"/>
          <w:sz w:val="18"/>
          <w:szCs w:val="18"/>
        </w:rPr>
        <w:t xml:space="preserve"> are applied only when starting a fresh database session. They override values obtained from the configuration files or server command line, and </w:t>
      </w:r>
      <w:r w:rsidRPr="002C765E">
        <w:rPr>
          <w:rFonts w:ascii="Arial" w:hAnsi="Arial" w:cs="Arial"/>
          <w:color w:val="0D0A0B"/>
          <w:sz w:val="18"/>
          <w:szCs w:val="18"/>
        </w:rPr>
        <w:lastRenderedPageBreak/>
        <w:t>constitute defaults for the rest of the session. Note that some settings cannot be changed after server start, and so cannot be set with these commands (or the ones listed below).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Once a client is connected to the database, </w:t>
      </w:r>
      <w:r w:rsidRPr="002C765E">
        <w:rPr>
          <w:rStyle w:val="productname"/>
          <w:rFonts w:ascii="Arial" w:hAnsi="Arial" w:cs="Arial"/>
          <w:color w:val="0D0A0B"/>
          <w:sz w:val="18"/>
          <w:szCs w:val="18"/>
        </w:rPr>
        <w:t>PostgreSQL</w:t>
      </w:r>
      <w:r w:rsidRPr="002C765E">
        <w:rPr>
          <w:rFonts w:ascii="Arial" w:hAnsi="Arial" w:cs="Arial"/>
          <w:color w:val="0D0A0B"/>
          <w:sz w:val="18"/>
          <w:szCs w:val="18"/>
        </w:rPr>
        <w:t> provides two additional SQL commands (and equivalent functions) to interact with session-local configuration settings:</w:t>
      </w:r>
    </w:p>
    <w:p w:rsidR="000F0D96" w:rsidRPr="002C765E" w:rsidRDefault="000F0D96" w:rsidP="002C765E">
      <w:pPr>
        <w:pStyle w:val="a5"/>
        <w:numPr>
          <w:ilvl w:val="0"/>
          <w:numId w:val="1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hyperlink r:id="rId156" w:tooltip="SHOW" w:history="1">
        <w:r w:rsidRPr="002C765E">
          <w:rPr>
            <w:rStyle w:val="refentrytitle"/>
            <w:rFonts w:ascii="Arial" w:hAnsi="Arial" w:cs="Arial"/>
            <w:b/>
            <w:bCs/>
            <w:color w:val="840032"/>
            <w:sz w:val="18"/>
            <w:szCs w:val="18"/>
          </w:rPr>
          <w:t>SHOW</w:t>
        </w:r>
      </w:hyperlink>
      <w:r w:rsidRPr="002C765E">
        <w:rPr>
          <w:rFonts w:ascii="Arial" w:hAnsi="Arial" w:cs="Arial"/>
          <w:color w:val="0D0A0B"/>
          <w:sz w:val="18"/>
          <w:szCs w:val="18"/>
        </w:rPr>
        <w:t> command allows inspection of the current value of all parameters. The corresponding function is </w:t>
      </w:r>
      <w:r w:rsidRPr="002C765E">
        <w:rPr>
          <w:rStyle w:val="HTML0"/>
          <w:rFonts w:ascii="Courier New" w:hAnsi="Courier New" w:cs="Courier New"/>
          <w:color w:val="0D0A0B"/>
          <w:sz w:val="18"/>
          <w:szCs w:val="18"/>
        </w:rPr>
        <w:t>current_setting(setting_name text)</w:t>
      </w:r>
      <w:r w:rsidRPr="002C765E">
        <w:rPr>
          <w:rFonts w:ascii="Arial" w:hAnsi="Arial" w:cs="Arial"/>
          <w:color w:val="0D0A0B"/>
          <w:sz w:val="18"/>
          <w:szCs w:val="18"/>
        </w:rPr>
        <w:t>.</w:t>
      </w:r>
    </w:p>
    <w:p w:rsidR="000F0D96" w:rsidRPr="002C765E" w:rsidRDefault="000F0D96" w:rsidP="002C765E">
      <w:pPr>
        <w:pStyle w:val="a5"/>
        <w:numPr>
          <w:ilvl w:val="0"/>
          <w:numId w:val="1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hyperlink r:id="rId157" w:tooltip="SET" w:history="1">
        <w:r w:rsidRPr="002C765E">
          <w:rPr>
            <w:rStyle w:val="refentrytitle"/>
            <w:rFonts w:ascii="Arial" w:hAnsi="Arial" w:cs="Arial"/>
            <w:b/>
            <w:bCs/>
            <w:color w:val="840032"/>
            <w:sz w:val="18"/>
            <w:szCs w:val="18"/>
          </w:rPr>
          <w:t>SET</w:t>
        </w:r>
      </w:hyperlink>
      <w:r w:rsidRPr="002C765E">
        <w:rPr>
          <w:rFonts w:ascii="Arial" w:hAnsi="Arial" w:cs="Arial"/>
          <w:color w:val="0D0A0B"/>
          <w:sz w:val="18"/>
          <w:szCs w:val="18"/>
        </w:rPr>
        <w:t> command allows modification of the current value of those parameters that can be set locally to a session; it has no effect on other sessions. The corresponding function is </w:t>
      </w:r>
      <w:r w:rsidRPr="002C765E">
        <w:rPr>
          <w:rStyle w:val="HTML0"/>
          <w:rFonts w:ascii="Courier New" w:hAnsi="Courier New" w:cs="Courier New"/>
          <w:color w:val="0D0A0B"/>
          <w:sz w:val="18"/>
          <w:szCs w:val="18"/>
        </w:rPr>
        <w:t>set_config(setting_name, new_value, is_local)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addition, the system view </w:t>
      </w:r>
      <w:hyperlink r:id="rId158" w:tooltip="51.85. pg_settings" w:history="1">
        <w:r w:rsidRPr="002C765E">
          <w:rPr>
            <w:rStyle w:val="HTML0"/>
            <w:rFonts w:ascii="Courier New" w:hAnsi="Courier New" w:cs="Courier New"/>
            <w:color w:val="840032"/>
            <w:sz w:val="18"/>
            <w:szCs w:val="18"/>
          </w:rPr>
          <w:t>pg_settings</w:t>
        </w:r>
      </w:hyperlink>
      <w:r w:rsidRPr="002C765E">
        <w:rPr>
          <w:rFonts w:ascii="Arial" w:hAnsi="Arial" w:cs="Arial"/>
          <w:color w:val="0D0A0B"/>
          <w:sz w:val="18"/>
          <w:szCs w:val="18"/>
        </w:rPr>
        <w:t> can be used to view and change session-local values:</w:t>
      </w:r>
    </w:p>
    <w:p w:rsidR="000F0D96" w:rsidRPr="002C765E" w:rsidRDefault="000F0D96" w:rsidP="002C765E">
      <w:pPr>
        <w:pStyle w:val="a5"/>
        <w:numPr>
          <w:ilvl w:val="0"/>
          <w:numId w:val="1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Querying this view is similar to using </w:t>
      </w:r>
      <w:r w:rsidRPr="002C765E">
        <w:rPr>
          <w:rStyle w:val="HTML0"/>
          <w:rFonts w:ascii="Courier New" w:hAnsi="Courier New" w:cs="Courier New"/>
          <w:color w:val="0D0A0B"/>
          <w:sz w:val="18"/>
          <w:szCs w:val="18"/>
        </w:rPr>
        <w:t>SHOW ALL</w:t>
      </w:r>
      <w:r w:rsidRPr="002C765E">
        <w:rPr>
          <w:rFonts w:ascii="Arial" w:hAnsi="Arial" w:cs="Arial"/>
          <w:color w:val="0D0A0B"/>
          <w:sz w:val="18"/>
          <w:szCs w:val="18"/>
        </w:rPr>
        <w:t> but provides more detail. It is also more flexible, since it's possible to specify filter conditions or join against other relations.</w:t>
      </w:r>
    </w:p>
    <w:p w:rsidR="000F0D96" w:rsidRPr="002C765E" w:rsidRDefault="000F0D96" w:rsidP="002C765E">
      <w:pPr>
        <w:pStyle w:val="a5"/>
        <w:numPr>
          <w:ilvl w:val="0"/>
          <w:numId w:val="1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w:t>
      </w:r>
      <w:hyperlink r:id="rId159" w:tooltip="UPDATE" w:history="1">
        <w:r w:rsidRPr="002C765E">
          <w:rPr>
            <w:rStyle w:val="refentrytitle"/>
            <w:rFonts w:ascii="Arial" w:hAnsi="Arial" w:cs="Arial"/>
            <w:b/>
            <w:bCs/>
            <w:color w:val="840032"/>
            <w:sz w:val="18"/>
            <w:szCs w:val="18"/>
          </w:rPr>
          <w:t>UPDATE</w:t>
        </w:r>
      </w:hyperlink>
      <w:r w:rsidRPr="002C765E">
        <w:rPr>
          <w:rFonts w:ascii="Arial" w:hAnsi="Arial" w:cs="Arial"/>
          <w:color w:val="0D0A0B"/>
          <w:sz w:val="18"/>
          <w:szCs w:val="18"/>
        </w:rPr>
        <w:t> on this view, specifically updating the </w:t>
      </w:r>
      <w:r w:rsidRPr="002C765E">
        <w:rPr>
          <w:rStyle w:val="HTML0"/>
          <w:rFonts w:ascii="Courier New" w:hAnsi="Courier New" w:cs="Courier New"/>
          <w:color w:val="0D0A0B"/>
          <w:sz w:val="18"/>
          <w:szCs w:val="18"/>
        </w:rPr>
        <w:t>setting</w:t>
      </w:r>
      <w:r w:rsidRPr="002C765E">
        <w:rPr>
          <w:rFonts w:ascii="Arial" w:hAnsi="Arial" w:cs="Arial"/>
          <w:color w:val="0D0A0B"/>
          <w:sz w:val="18"/>
          <w:szCs w:val="18"/>
        </w:rPr>
        <w:t> column, is the equivalent of issuing </w:t>
      </w:r>
      <w:r w:rsidRPr="002C765E">
        <w:rPr>
          <w:rStyle w:val="HTML0"/>
          <w:rFonts w:ascii="Courier New" w:hAnsi="Courier New" w:cs="Courier New"/>
          <w:color w:val="0D0A0B"/>
          <w:sz w:val="18"/>
          <w:szCs w:val="18"/>
        </w:rPr>
        <w:t>SET</w:t>
      </w:r>
      <w:r w:rsidRPr="002C765E">
        <w:rPr>
          <w:rFonts w:ascii="Arial" w:hAnsi="Arial" w:cs="Arial"/>
          <w:color w:val="0D0A0B"/>
          <w:sz w:val="18"/>
          <w:szCs w:val="18"/>
        </w:rPr>
        <w:t> commands. For example, the equivalent of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configuration_parameter TO DEFAULT;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UPDATE pg_settings SET setting = reset_val WHERE name = 'configuration_parameter';</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19.1.4. Parameter Interaction via the Shell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addition to setting global defaults or attaching overrides at the database or role level, you can pass settings 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via shell facilities. Both the server and </w:t>
      </w:r>
      <w:r w:rsidRPr="002C765E">
        <w:rPr>
          <w:rStyle w:val="application"/>
          <w:rFonts w:ascii="Arial" w:hAnsi="Arial" w:cs="Arial"/>
          <w:color w:val="0D0A0B"/>
          <w:sz w:val="18"/>
          <w:szCs w:val="18"/>
        </w:rPr>
        <w:t>libpq</w:t>
      </w:r>
      <w:r w:rsidRPr="002C765E">
        <w:rPr>
          <w:rFonts w:ascii="Arial" w:hAnsi="Arial" w:cs="Arial"/>
          <w:color w:val="0D0A0B"/>
          <w:sz w:val="18"/>
          <w:szCs w:val="18"/>
        </w:rPr>
        <w:t> client library accept parameter values via the shell.</w:t>
      </w:r>
    </w:p>
    <w:p w:rsidR="000F0D96" w:rsidRPr="002C765E" w:rsidRDefault="000F0D96" w:rsidP="002C765E">
      <w:pPr>
        <w:pStyle w:val="a5"/>
        <w:numPr>
          <w:ilvl w:val="0"/>
          <w:numId w:val="1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During server startup, parameter settings can be passed to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command via the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command-line parameter.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postgres -c log_connections=yes -c log_destination='syslog'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Settings provided in this way override those set via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ALTER SYSTEM</w:t>
      </w:r>
      <w:r w:rsidRPr="002C765E">
        <w:rPr>
          <w:rFonts w:ascii="Arial" w:hAnsi="Arial" w:cs="Arial"/>
          <w:color w:val="0D0A0B"/>
          <w:sz w:val="18"/>
          <w:szCs w:val="18"/>
        </w:rPr>
        <w:t>, so they cannot be changed globally without restarting the server.</w:t>
      </w:r>
    </w:p>
    <w:p w:rsidR="000F0D96" w:rsidRPr="002C765E" w:rsidRDefault="000F0D96" w:rsidP="002C765E">
      <w:pPr>
        <w:pStyle w:val="a5"/>
        <w:numPr>
          <w:ilvl w:val="0"/>
          <w:numId w:val="1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starting a client session via </w:t>
      </w:r>
      <w:r w:rsidRPr="002C765E">
        <w:rPr>
          <w:rStyle w:val="application"/>
          <w:rFonts w:ascii="Arial" w:hAnsi="Arial" w:cs="Arial"/>
          <w:color w:val="0D0A0B"/>
          <w:sz w:val="18"/>
          <w:szCs w:val="18"/>
        </w:rPr>
        <w:t>libpq</w:t>
      </w:r>
      <w:r w:rsidRPr="002C765E">
        <w:rPr>
          <w:rFonts w:ascii="Arial" w:hAnsi="Arial" w:cs="Arial"/>
          <w:color w:val="0D0A0B"/>
          <w:sz w:val="18"/>
          <w:szCs w:val="18"/>
        </w:rPr>
        <w:t>, parameter settings can be specified using the </w:t>
      </w:r>
      <w:r w:rsidRPr="002C765E">
        <w:rPr>
          <w:rStyle w:val="HTML0"/>
          <w:rFonts w:ascii="Courier New" w:hAnsi="Courier New" w:cs="Courier New"/>
          <w:color w:val="0D0A0B"/>
          <w:sz w:val="18"/>
          <w:szCs w:val="18"/>
        </w:rPr>
        <w:t>PGOPTIONS</w:t>
      </w:r>
      <w:r w:rsidRPr="002C765E">
        <w:rPr>
          <w:rFonts w:ascii="Arial" w:hAnsi="Arial" w:cs="Arial"/>
          <w:color w:val="0D0A0B"/>
          <w:sz w:val="18"/>
          <w:szCs w:val="18"/>
        </w:rPr>
        <w:t> environment variable. Settings established in this way constitute defaults for the life of the session, but do not affect other sessions. For historical reasons, the format of </w:t>
      </w:r>
      <w:r w:rsidRPr="002C765E">
        <w:rPr>
          <w:rStyle w:val="HTML0"/>
          <w:rFonts w:ascii="Courier New" w:hAnsi="Courier New" w:cs="Courier New"/>
          <w:color w:val="0D0A0B"/>
          <w:sz w:val="18"/>
          <w:szCs w:val="18"/>
        </w:rPr>
        <w:t>PGOPTIONS</w:t>
      </w:r>
      <w:r w:rsidRPr="002C765E">
        <w:rPr>
          <w:rFonts w:ascii="Arial" w:hAnsi="Arial" w:cs="Arial"/>
          <w:color w:val="0D0A0B"/>
          <w:sz w:val="18"/>
          <w:szCs w:val="18"/>
        </w:rPr>
        <w:t> is similar to that used when launching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command; specifically, the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flag must be specified.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env PGOPTIONS="-c geqo=off -c statement_timeout=5min" psql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Other clients and libraries might provide their own mechanisms, via the shell or otherwise, that allow the user to alter session settings without direct use of SQL commands.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19.1.5. Managing Configuration File Contents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provides several features for breaking down complex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files into sub-files. These features are especially useful when managing multiple servers with related, but not identical, configurations.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83" w:name="id-1.6.6.4.6.3.1"/>
      <w:bookmarkEnd w:id="83"/>
      <w:r w:rsidRPr="002C765E">
        <w:rPr>
          <w:rFonts w:ascii="Arial" w:hAnsi="Arial" w:cs="Arial"/>
          <w:color w:val="0D0A0B"/>
          <w:sz w:val="18"/>
          <w:szCs w:val="18"/>
        </w:rPr>
        <w:t>In addition to individual parameter settings,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can contain </w:t>
      </w:r>
      <w:r w:rsidRPr="002C765E">
        <w:rPr>
          <w:rStyle w:val="a7"/>
          <w:rFonts w:ascii="Arial" w:hAnsi="Arial" w:cs="Arial"/>
          <w:color w:val="0D0A0B"/>
          <w:sz w:val="18"/>
          <w:szCs w:val="18"/>
        </w:rPr>
        <w:t>include directives</w:t>
      </w:r>
      <w:r w:rsidRPr="002C765E">
        <w:rPr>
          <w:rFonts w:ascii="Arial" w:hAnsi="Arial" w:cs="Arial"/>
          <w:color w:val="0D0A0B"/>
          <w:sz w:val="18"/>
          <w:szCs w:val="18"/>
        </w:rPr>
        <w:t>, which specify another file to read and process as if it were inserted into the configuration file at this point. This feature allows a configuration file to be divided into physically separate parts. Include directives simply look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include 'filename'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If the file name is not an absolute path, it is taken as relative to the directory containing the referencing configuration file. Inclusions can be nested.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84" w:name="id-1.6.6.4.6.4.1"/>
      <w:bookmarkEnd w:id="84"/>
      <w:r w:rsidRPr="002C765E">
        <w:rPr>
          <w:rFonts w:ascii="Arial" w:hAnsi="Arial" w:cs="Arial"/>
          <w:color w:val="0D0A0B"/>
          <w:sz w:val="18"/>
          <w:szCs w:val="18"/>
        </w:rPr>
        <w:t>There is also an </w:t>
      </w:r>
      <w:r w:rsidRPr="002C765E">
        <w:rPr>
          <w:rStyle w:val="HTML0"/>
          <w:rFonts w:ascii="Courier New" w:hAnsi="Courier New" w:cs="Courier New"/>
          <w:color w:val="0D0A0B"/>
          <w:sz w:val="18"/>
          <w:szCs w:val="18"/>
        </w:rPr>
        <w:t>include_if_exists</w:t>
      </w:r>
      <w:r w:rsidRPr="002C765E">
        <w:rPr>
          <w:rFonts w:ascii="Arial" w:hAnsi="Arial" w:cs="Arial"/>
          <w:color w:val="0D0A0B"/>
          <w:sz w:val="18"/>
          <w:szCs w:val="18"/>
        </w:rPr>
        <w:t> directive, which acts the same as the </w:t>
      </w:r>
      <w:r w:rsidRPr="002C765E">
        <w:rPr>
          <w:rStyle w:val="HTML0"/>
          <w:rFonts w:ascii="Courier New" w:hAnsi="Courier New" w:cs="Courier New"/>
          <w:color w:val="0D0A0B"/>
          <w:sz w:val="18"/>
          <w:szCs w:val="18"/>
        </w:rPr>
        <w:t>include</w:t>
      </w:r>
      <w:r w:rsidRPr="002C765E">
        <w:rPr>
          <w:rFonts w:ascii="Arial" w:hAnsi="Arial" w:cs="Arial"/>
          <w:color w:val="0D0A0B"/>
          <w:sz w:val="18"/>
          <w:szCs w:val="18"/>
        </w:rPr>
        <w:t> directive, except when the referenced file does not exist or cannot be read. A regular </w:t>
      </w:r>
      <w:r w:rsidRPr="002C765E">
        <w:rPr>
          <w:rStyle w:val="HTML0"/>
          <w:rFonts w:ascii="Courier New" w:hAnsi="Courier New" w:cs="Courier New"/>
          <w:color w:val="0D0A0B"/>
          <w:sz w:val="18"/>
          <w:szCs w:val="18"/>
        </w:rPr>
        <w:t>include</w:t>
      </w:r>
      <w:r w:rsidRPr="002C765E">
        <w:rPr>
          <w:rFonts w:ascii="Arial" w:hAnsi="Arial" w:cs="Arial"/>
          <w:color w:val="0D0A0B"/>
          <w:sz w:val="18"/>
          <w:szCs w:val="18"/>
        </w:rPr>
        <w:t> will consider this an error condition, but </w:t>
      </w:r>
      <w:r w:rsidRPr="002C765E">
        <w:rPr>
          <w:rStyle w:val="HTML0"/>
          <w:rFonts w:ascii="Courier New" w:hAnsi="Courier New" w:cs="Courier New"/>
          <w:color w:val="0D0A0B"/>
          <w:sz w:val="18"/>
          <w:szCs w:val="18"/>
        </w:rPr>
        <w:t>include_if_exists</w:t>
      </w:r>
      <w:r w:rsidRPr="002C765E">
        <w:rPr>
          <w:rFonts w:ascii="Arial" w:hAnsi="Arial" w:cs="Arial"/>
          <w:color w:val="0D0A0B"/>
          <w:sz w:val="18"/>
          <w:szCs w:val="18"/>
        </w:rPr>
        <w:t> merely logs a message and continues processing the referencing configuration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85" w:name="id-1.6.6.4.6.5.1"/>
      <w:bookmarkEnd w:id="85"/>
      <w:r w:rsidRPr="002C765E">
        <w:rPr>
          <w:rFonts w:ascii="Arial" w:hAnsi="Arial" w:cs="Arial"/>
          <w:color w:val="0D0A0B"/>
          <w:sz w:val="18"/>
          <w:szCs w:val="18"/>
        </w:rPr>
        <w:t>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can also contain </w:t>
      </w:r>
      <w:r w:rsidRPr="002C765E">
        <w:rPr>
          <w:rStyle w:val="HTML0"/>
          <w:rFonts w:ascii="Courier New" w:hAnsi="Courier New" w:cs="Courier New"/>
          <w:color w:val="0D0A0B"/>
          <w:sz w:val="18"/>
          <w:szCs w:val="18"/>
        </w:rPr>
        <w:t>include_dir</w:t>
      </w:r>
      <w:r w:rsidRPr="002C765E">
        <w:rPr>
          <w:rFonts w:ascii="Arial" w:hAnsi="Arial" w:cs="Arial"/>
          <w:color w:val="0D0A0B"/>
          <w:sz w:val="18"/>
          <w:szCs w:val="18"/>
        </w:rPr>
        <w:t> directives, which specify an entire directory of configuration files to include. These look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include_dir 'directory'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Non-absolute directory names are taken as relative to the directory containing the referencing configuration file. Within the specified directory, only non-directory files whose names end with the suffix </w:t>
      </w:r>
      <w:r w:rsidRPr="002C765E">
        <w:rPr>
          <w:rStyle w:val="HTML0"/>
          <w:rFonts w:ascii="Courier New" w:hAnsi="Courier New" w:cs="Courier New"/>
          <w:color w:val="0D0A0B"/>
          <w:sz w:val="18"/>
          <w:szCs w:val="18"/>
        </w:rPr>
        <w:t>.conf</w:t>
      </w:r>
      <w:r w:rsidRPr="002C765E">
        <w:rPr>
          <w:rFonts w:ascii="Arial" w:hAnsi="Arial" w:cs="Arial"/>
          <w:color w:val="0D0A0B"/>
          <w:sz w:val="18"/>
          <w:szCs w:val="18"/>
        </w:rPr>
        <w:t> will be included. File names that start with the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character are also ignored, to prevent mistakes since such files are hidden on some platforms. Multiple files within an include directory are processed in file name order (according to C locale rules, i.e. numbers before letters, and uppercase letters before lowercase ones).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Include files or directories can be used to logically separate portions of the database configuration, rather than having a single large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Consider a company that has two database servers, each with a different amount of memory. There are likely elements of the configuration both will share, for things such as logging. But memory-related parameters on the server will vary between the two. And there might be server specific customizations, too. One way to manage this situation is to break the custom configuration changes for your site into three files. You could add this to the end of your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to include them: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include 'shared.conf'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include 'memory.conf'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include 'server.conf'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All systems would have the same </w:t>
      </w:r>
      <w:r w:rsidRPr="002C765E">
        <w:rPr>
          <w:rStyle w:val="HTML0"/>
          <w:rFonts w:ascii="Courier New" w:hAnsi="Courier New" w:cs="Courier New"/>
          <w:color w:val="0D0A0B"/>
          <w:sz w:val="18"/>
          <w:szCs w:val="18"/>
        </w:rPr>
        <w:t>shared.conf</w:t>
      </w:r>
      <w:r w:rsidRPr="002C765E">
        <w:rPr>
          <w:rFonts w:ascii="Arial" w:hAnsi="Arial" w:cs="Arial"/>
          <w:color w:val="0D0A0B"/>
          <w:sz w:val="18"/>
          <w:szCs w:val="18"/>
        </w:rPr>
        <w:t>. Each server with a particular amount of memory could share the same </w:t>
      </w:r>
      <w:r w:rsidRPr="002C765E">
        <w:rPr>
          <w:rStyle w:val="HTML0"/>
          <w:rFonts w:ascii="Courier New" w:hAnsi="Courier New" w:cs="Courier New"/>
          <w:color w:val="0D0A0B"/>
          <w:sz w:val="18"/>
          <w:szCs w:val="18"/>
        </w:rPr>
        <w:t>memory.conf</w:t>
      </w:r>
      <w:r w:rsidRPr="002C765E">
        <w:rPr>
          <w:rFonts w:ascii="Arial" w:hAnsi="Arial" w:cs="Arial"/>
          <w:color w:val="0D0A0B"/>
          <w:sz w:val="18"/>
          <w:szCs w:val="18"/>
        </w:rPr>
        <w:t>; you might have one for all servers with 8GB of RAM, another for those having 16GB. And finally </w:t>
      </w:r>
      <w:r w:rsidRPr="002C765E">
        <w:rPr>
          <w:rStyle w:val="HTML0"/>
          <w:rFonts w:ascii="Courier New" w:hAnsi="Courier New" w:cs="Courier New"/>
          <w:color w:val="0D0A0B"/>
          <w:sz w:val="18"/>
          <w:szCs w:val="18"/>
        </w:rPr>
        <w:t>server.conf</w:t>
      </w:r>
      <w:r w:rsidRPr="002C765E">
        <w:rPr>
          <w:rFonts w:ascii="Arial" w:hAnsi="Arial" w:cs="Arial"/>
          <w:color w:val="0D0A0B"/>
          <w:sz w:val="18"/>
          <w:szCs w:val="18"/>
        </w:rPr>
        <w:t> could have truly server-specific configuration information in 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possibility is to create a configuration file directory and put this information into files there. For example, a </w:t>
      </w:r>
      <w:r w:rsidRPr="002C765E">
        <w:rPr>
          <w:rStyle w:val="HTML0"/>
          <w:rFonts w:ascii="Courier New" w:hAnsi="Courier New" w:cs="Courier New"/>
          <w:color w:val="0D0A0B"/>
          <w:sz w:val="18"/>
          <w:szCs w:val="18"/>
        </w:rPr>
        <w:t>conf.d</w:t>
      </w:r>
      <w:r w:rsidRPr="002C765E">
        <w:rPr>
          <w:rFonts w:ascii="Arial" w:hAnsi="Arial" w:cs="Arial"/>
          <w:color w:val="0D0A0B"/>
          <w:sz w:val="18"/>
          <w:szCs w:val="18"/>
        </w:rPr>
        <w:t> directory could be referenced at the end of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include_dir 'conf.d'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Then you could name the files in the </w:t>
      </w:r>
      <w:r w:rsidRPr="002C765E">
        <w:rPr>
          <w:rStyle w:val="HTML0"/>
          <w:rFonts w:ascii="Courier New" w:hAnsi="Courier New" w:cs="Courier New"/>
          <w:color w:val="0D0A0B"/>
          <w:sz w:val="18"/>
          <w:szCs w:val="18"/>
        </w:rPr>
        <w:t>conf.d</w:t>
      </w:r>
      <w:r w:rsidRPr="002C765E">
        <w:rPr>
          <w:rFonts w:ascii="Arial" w:hAnsi="Arial" w:cs="Arial"/>
          <w:color w:val="0D0A0B"/>
          <w:sz w:val="18"/>
          <w:szCs w:val="18"/>
        </w:rPr>
        <w:t> directory like this: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00shared.conf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01memory.conf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02server.conf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naming convention establishes a clear order in which these files will be loaded. This is important because only the last setting encountered for a particular parameter while the server is reading configuration files will be used. In this example, something set in </w:t>
      </w:r>
      <w:r w:rsidRPr="002C765E">
        <w:rPr>
          <w:rStyle w:val="HTML0"/>
          <w:rFonts w:ascii="Courier New" w:hAnsi="Courier New" w:cs="Courier New"/>
          <w:color w:val="0D0A0B"/>
          <w:sz w:val="18"/>
          <w:szCs w:val="18"/>
        </w:rPr>
        <w:t>conf.d/02server.conf</w:t>
      </w:r>
      <w:r w:rsidRPr="002C765E">
        <w:rPr>
          <w:rFonts w:ascii="Arial" w:hAnsi="Arial" w:cs="Arial"/>
          <w:color w:val="0D0A0B"/>
          <w:sz w:val="18"/>
          <w:szCs w:val="18"/>
        </w:rPr>
        <w:t> would override a value set in </w:t>
      </w:r>
      <w:r w:rsidRPr="002C765E">
        <w:rPr>
          <w:rStyle w:val="HTML0"/>
          <w:rFonts w:ascii="Courier New" w:hAnsi="Courier New" w:cs="Courier New"/>
          <w:color w:val="0D0A0B"/>
          <w:sz w:val="18"/>
          <w:szCs w:val="18"/>
        </w:rPr>
        <w:t>conf.d/01memory.conf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might instead use this approach to naming the files descriptively: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00shared.conf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01memory-8GB.conf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02server-foo.conf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This sort of arrangement gives a unique name for each configuration file variation. This can help eliminate ambiguity when several servers have their configurations all stored in one place, such as in a version control repository. (Storing database configuration files under version control is another good practice to consider.)</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19.2. File Locations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addition to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already mentioned,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uses two other manually-edited configuration files, which control client authentication (their use is discussed in </w:t>
      </w:r>
      <w:hyperlink r:id="rId160" w:tooltip="Chapter 20. Client Authentication" w:history="1">
        <w:r w:rsidRPr="002C765E">
          <w:rPr>
            <w:rStyle w:val="a6"/>
            <w:rFonts w:ascii="Arial" w:hAnsi="Arial" w:cs="Arial"/>
            <w:b/>
            <w:bCs/>
            <w:color w:val="840032"/>
            <w:sz w:val="18"/>
            <w:szCs w:val="18"/>
          </w:rPr>
          <w:t>Chapter 20</w:t>
        </w:r>
      </w:hyperlink>
      <w:r w:rsidRPr="002C765E">
        <w:rPr>
          <w:rFonts w:ascii="Arial" w:hAnsi="Arial" w:cs="Arial"/>
          <w:color w:val="0D0A0B"/>
          <w:sz w:val="18"/>
          <w:szCs w:val="18"/>
        </w:rPr>
        <w:t>). By default, all three configuration files are stored in the database cluster's data directory. The parameters described in this section allow the configuration files to be placed elsewhere. (Doing so can ease administration. In particular it is often easier to ensure that the configuration files are properly backed-up when they are kept separate.)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data_directory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86" w:name="id-1.6.6.5.3.1.1.3"/>
      <w:bookmarkEnd w:id="8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directory to use for data storage.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config_file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87" w:name="id-1.6.6.5.3.2.1.3"/>
      <w:bookmarkEnd w:id="8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main server configuration file (customarily called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This parameter can only be set on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hba_file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88" w:name="id-1.6.6.5.3.3.1.3"/>
      <w:bookmarkEnd w:id="8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configuration file for host-based authentication (customarily called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ident_file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89" w:name="id-1.6.6.5.3.4.1.3"/>
      <w:bookmarkEnd w:id="8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configuration file for user name mapping (customarily called </w:t>
      </w:r>
      <w:r w:rsidRPr="002C765E">
        <w:rPr>
          <w:rStyle w:val="HTML0"/>
          <w:rFonts w:ascii="Courier New" w:hAnsi="Courier New" w:cs="Courier New"/>
          <w:color w:val="0D0A0B"/>
          <w:sz w:val="18"/>
          <w:szCs w:val="18"/>
        </w:rPr>
        <w:t>pg_ident.conf</w:t>
      </w:r>
      <w:r w:rsidRPr="002C765E">
        <w:rPr>
          <w:rFonts w:ascii="Arial" w:hAnsi="Arial" w:cs="Arial"/>
          <w:color w:val="0D0A0B"/>
          <w:sz w:val="18"/>
          <w:szCs w:val="18"/>
        </w:rPr>
        <w:t>). This parameter can only be set at server start. See also </w:t>
      </w:r>
      <w:hyperlink r:id="rId161" w:tooltip="20.2. User Name Maps" w:history="1">
        <w:r w:rsidRPr="002C765E">
          <w:rPr>
            <w:rStyle w:val="a6"/>
            <w:rFonts w:ascii="Arial" w:hAnsi="Arial" w:cs="Arial"/>
            <w:b/>
            <w:bCs/>
            <w:color w:val="840032"/>
            <w:sz w:val="18"/>
            <w:szCs w:val="18"/>
          </w:rPr>
          <w:t>Section 20.2</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external_pid_file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90" w:name="id-1.6.6.5.3.5.1.3"/>
      <w:bookmarkEnd w:id="9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name of an additional process-ID (PID) file that the server should create for use by server administration programs. This parameter can only be set at server start.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 default installation, none of the above parameters are set explicitly. Instead, the data directory is specified by the </w:t>
      </w:r>
      <w:r w:rsidRPr="002C765E">
        <w:rPr>
          <w:rStyle w:val="HTML0"/>
          <w:rFonts w:ascii="Courier New" w:hAnsi="Courier New" w:cs="Courier New"/>
          <w:color w:val="0D0A0B"/>
          <w:sz w:val="18"/>
          <w:szCs w:val="18"/>
        </w:rPr>
        <w:t>-D</w:t>
      </w:r>
      <w:r w:rsidRPr="002C765E">
        <w:rPr>
          <w:rFonts w:ascii="Arial" w:hAnsi="Arial" w:cs="Arial"/>
          <w:color w:val="0D0A0B"/>
          <w:sz w:val="18"/>
          <w:szCs w:val="18"/>
        </w:rPr>
        <w:t> command-line option or the </w:t>
      </w:r>
      <w:r w:rsidRPr="002C765E">
        <w:rPr>
          <w:rStyle w:val="HTML0"/>
          <w:rFonts w:ascii="Courier New" w:hAnsi="Courier New" w:cs="Courier New"/>
          <w:color w:val="0D0A0B"/>
          <w:sz w:val="18"/>
          <w:szCs w:val="18"/>
        </w:rPr>
        <w:t>PGDATA</w:t>
      </w:r>
      <w:r w:rsidRPr="002C765E">
        <w:rPr>
          <w:rFonts w:ascii="Arial" w:hAnsi="Arial" w:cs="Arial"/>
          <w:color w:val="0D0A0B"/>
          <w:sz w:val="18"/>
          <w:szCs w:val="18"/>
        </w:rPr>
        <w:t> environment variable, and the configuration files are all found within the data 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wish to keep the configuration files elsewhere than the data directory,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w:t>
      </w:r>
      <w:r w:rsidRPr="002C765E">
        <w:rPr>
          <w:rFonts w:ascii="Arial" w:hAnsi="Arial" w:cs="Arial"/>
          <w:color w:val="0D0A0B"/>
          <w:sz w:val="18"/>
          <w:szCs w:val="18"/>
        </w:rPr>
        <w:t> command-line option or </w:t>
      </w:r>
      <w:r w:rsidRPr="002C765E">
        <w:rPr>
          <w:rStyle w:val="HTML0"/>
          <w:rFonts w:ascii="Courier New" w:hAnsi="Courier New" w:cs="Courier New"/>
          <w:color w:val="0D0A0B"/>
          <w:sz w:val="18"/>
          <w:szCs w:val="18"/>
        </w:rPr>
        <w:t>PGDATA</w:t>
      </w:r>
      <w:r w:rsidRPr="002C765E">
        <w:rPr>
          <w:rFonts w:ascii="Arial" w:hAnsi="Arial" w:cs="Arial"/>
          <w:color w:val="0D0A0B"/>
          <w:sz w:val="18"/>
          <w:szCs w:val="18"/>
        </w:rPr>
        <w:t> environment variable must point to the directory containing the configuration files, and the </w:t>
      </w:r>
      <w:r w:rsidRPr="002C765E">
        <w:rPr>
          <w:rStyle w:val="HTML0"/>
          <w:rFonts w:ascii="Courier New" w:hAnsi="Courier New" w:cs="Courier New"/>
          <w:color w:val="0D0A0B"/>
          <w:sz w:val="18"/>
          <w:szCs w:val="18"/>
        </w:rPr>
        <w:t>data_directory</w:t>
      </w:r>
      <w:r w:rsidRPr="002C765E">
        <w:rPr>
          <w:rFonts w:ascii="Arial" w:hAnsi="Arial" w:cs="Arial"/>
          <w:color w:val="0D0A0B"/>
          <w:sz w:val="18"/>
          <w:szCs w:val="18"/>
        </w:rPr>
        <w:t> parameter must be set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(or on the command line) to show where the data directory is actually located. Notice that </w:t>
      </w:r>
      <w:r w:rsidRPr="002C765E">
        <w:rPr>
          <w:rStyle w:val="HTML0"/>
          <w:rFonts w:ascii="Courier New" w:hAnsi="Courier New" w:cs="Courier New"/>
          <w:color w:val="0D0A0B"/>
          <w:sz w:val="18"/>
          <w:szCs w:val="18"/>
        </w:rPr>
        <w:t>data_directory</w:t>
      </w:r>
      <w:r w:rsidRPr="002C765E">
        <w:rPr>
          <w:rFonts w:ascii="Arial" w:hAnsi="Arial" w:cs="Arial"/>
          <w:color w:val="0D0A0B"/>
          <w:sz w:val="18"/>
          <w:szCs w:val="18"/>
        </w:rPr>
        <w:t>overrides </w:t>
      </w:r>
      <w:r w:rsidRPr="002C765E">
        <w:rPr>
          <w:rStyle w:val="HTML0"/>
          <w:rFonts w:ascii="Courier New" w:hAnsi="Courier New" w:cs="Courier New"/>
          <w:color w:val="0D0A0B"/>
          <w:sz w:val="18"/>
          <w:szCs w:val="18"/>
        </w:rPr>
        <w:t>-D</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PGDATA</w:t>
      </w:r>
      <w:r w:rsidRPr="002C765E">
        <w:rPr>
          <w:rFonts w:ascii="Arial" w:hAnsi="Arial" w:cs="Arial"/>
          <w:color w:val="0D0A0B"/>
          <w:sz w:val="18"/>
          <w:szCs w:val="18"/>
        </w:rPr>
        <w:t> for the location of the data directory, but not for the location of the configuration files.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wish, you can specify the configuration file names and locations individually using the parameters </w:t>
      </w:r>
      <w:r w:rsidRPr="002C765E">
        <w:rPr>
          <w:rStyle w:val="HTML0"/>
          <w:rFonts w:ascii="Courier New" w:hAnsi="Courier New" w:cs="Courier New"/>
          <w:color w:val="0D0A0B"/>
          <w:sz w:val="18"/>
          <w:szCs w:val="18"/>
        </w:rPr>
        <w:t>config_file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hba_file</w:t>
      </w:r>
      <w:r w:rsidRPr="002C765E">
        <w:rPr>
          <w:rFonts w:ascii="Arial" w:hAnsi="Arial" w:cs="Arial"/>
          <w:color w:val="0D0A0B"/>
          <w:sz w:val="18"/>
          <w:szCs w:val="18"/>
        </w:rPr>
        <w:t> and/or </w:t>
      </w:r>
      <w:r w:rsidRPr="002C765E">
        <w:rPr>
          <w:rStyle w:val="HTML0"/>
          <w:rFonts w:ascii="Courier New" w:hAnsi="Courier New" w:cs="Courier New"/>
          <w:color w:val="0D0A0B"/>
          <w:sz w:val="18"/>
          <w:szCs w:val="18"/>
        </w:rPr>
        <w:t>ident_file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config_file</w:t>
      </w:r>
      <w:r w:rsidRPr="002C765E">
        <w:rPr>
          <w:rFonts w:ascii="Arial" w:hAnsi="Arial" w:cs="Arial"/>
          <w:color w:val="0D0A0B"/>
          <w:sz w:val="18"/>
          <w:szCs w:val="18"/>
        </w:rPr>
        <w:t> can only be specified on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command line, but the others can be set within the main configuration file. If all three parameters plus </w:t>
      </w:r>
      <w:r w:rsidRPr="002C765E">
        <w:rPr>
          <w:rStyle w:val="HTML0"/>
          <w:rFonts w:ascii="Courier New" w:hAnsi="Courier New" w:cs="Courier New"/>
          <w:color w:val="0D0A0B"/>
          <w:sz w:val="18"/>
          <w:szCs w:val="18"/>
        </w:rPr>
        <w:t>data_directory</w:t>
      </w:r>
      <w:r w:rsidRPr="002C765E">
        <w:rPr>
          <w:rFonts w:ascii="Arial" w:hAnsi="Arial" w:cs="Arial"/>
          <w:color w:val="0D0A0B"/>
          <w:sz w:val="18"/>
          <w:szCs w:val="18"/>
        </w:rPr>
        <w:t> are explicitly set, then it is not necessary to specify </w:t>
      </w:r>
      <w:r w:rsidRPr="002C765E">
        <w:rPr>
          <w:rStyle w:val="HTML0"/>
          <w:rFonts w:ascii="Courier New" w:hAnsi="Courier New" w:cs="Courier New"/>
          <w:color w:val="0D0A0B"/>
          <w:sz w:val="18"/>
          <w:szCs w:val="18"/>
        </w:rPr>
        <w:t>-D</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PGDATA</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setting any of these parameters, a relative path will be interpreted with respect to the directory in which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is started.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19.3. Connections and Authentication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19.3.1. Connection Settings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listen_addresses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91" w:name="id-1.6.6.6.2.2.1.1.3"/>
      <w:bookmarkEnd w:id="9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Specifies the TCP/IP address(es) on which the server is to listen for connections from client applications. The value takes the form of a comma-separated list of host names and/or numeric IP addresses. The special entry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corresponds to all available IP interfaces. The entry </w:t>
      </w:r>
      <w:r w:rsidRPr="002C765E">
        <w:rPr>
          <w:rStyle w:val="HTML0"/>
          <w:rFonts w:ascii="Courier New" w:hAnsi="Courier New" w:cs="Courier New"/>
          <w:color w:val="0D0A0B"/>
          <w:sz w:val="18"/>
          <w:szCs w:val="18"/>
        </w:rPr>
        <w:t>0.0.0.0</w:t>
      </w:r>
      <w:r w:rsidRPr="002C765E">
        <w:rPr>
          <w:rFonts w:ascii="Arial" w:hAnsi="Arial" w:cs="Arial"/>
          <w:color w:val="0D0A0B"/>
          <w:sz w:val="18"/>
          <w:szCs w:val="18"/>
        </w:rPr>
        <w:t> allows listening for all IPv4 addresses and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allows listening for all IPv6 addresses. If the list is empty, the server does not listen on any IP interface at all, in which case only Unix-domain sockets can be used to connect to it. The default value is </w:t>
      </w:r>
      <w:r w:rsidRPr="002C765E">
        <w:rPr>
          <w:rStyle w:val="systemitem"/>
          <w:rFonts w:ascii="Arial" w:hAnsi="Arial" w:cs="Arial"/>
          <w:color w:val="0D0A0B"/>
          <w:sz w:val="18"/>
          <w:szCs w:val="18"/>
        </w:rPr>
        <w:t>localhost</w:t>
      </w:r>
      <w:r w:rsidRPr="002C765E">
        <w:rPr>
          <w:rFonts w:ascii="Arial" w:hAnsi="Arial" w:cs="Arial"/>
          <w:color w:val="0D0A0B"/>
          <w:sz w:val="18"/>
          <w:szCs w:val="18"/>
        </w:rPr>
        <w:t>, which allows only local TCP/IP </w:t>
      </w:r>
      <w:r w:rsidRPr="002C765E">
        <w:rPr>
          <w:rStyle w:val="quote"/>
          <w:rFonts w:ascii="Arial" w:hAnsi="Arial" w:cs="Arial"/>
          <w:color w:val="0D0A0B"/>
          <w:sz w:val="18"/>
          <w:szCs w:val="18"/>
        </w:rPr>
        <w:t>“loopback”</w:t>
      </w:r>
      <w:r w:rsidRPr="002C765E">
        <w:rPr>
          <w:rFonts w:ascii="Arial" w:hAnsi="Arial" w:cs="Arial"/>
          <w:color w:val="0D0A0B"/>
          <w:sz w:val="18"/>
          <w:szCs w:val="18"/>
        </w:rPr>
        <w:t> connections to be made. While client authentication (</w:t>
      </w:r>
      <w:hyperlink r:id="rId162" w:tooltip="Chapter 20. Client Authentication" w:history="1">
        <w:r w:rsidRPr="002C765E">
          <w:rPr>
            <w:rStyle w:val="a6"/>
            <w:rFonts w:ascii="Arial" w:hAnsi="Arial" w:cs="Arial"/>
            <w:b/>
            <w:bCs/>
            <w:color w:val="840032"/>
            <w:sz w:val="18"/>
            <w:szCs w:val="18"/>
          </w:rPr>
          <w:t>Chapter 20</w:t>
        </w:r>
      </w:hyperlink>
      <w:r w:rsidRPr="002C765E">
        <w:rPr>
          <w:rFonts w:ascii="Arial" w:hAnsi="Arial" w:cs="Arial"/>
          <w:color w:val="0D0A0B"/>
          <w:sz w:val="18"/>
          <w:szCs w:val="18"/>
        </w:rPr>
        <w:t>) allows fine-grained control over who can access the server, </w:t>
      </w:r>
      <w:r w:rsidRPr="002C765E">
        <w:rPr>
          <w:rStyle w:val="HTML0"/>
          <w:rFonts w:ascii="Courier New" w:hAnsi="Courier New" w:cs="Courier New"/>
          <w:color w:val="0D0A0B"/>
          <w:sz w:val="18"/>
          <w:szCs w:val="18"/>
        </w:rPr>
        <w:t>listen_addresses</w:t>
      </w:r>
      <w:r w:rsidRPr="002C765E">
        <w:rPr>
          <w:rFonts w:ascii="Arial" w:hAnsi="Arial" w:cs="Arial"/>
          <w:color w:val="0D0A0B"/>
          <w:sz w:val="18"/>
          <w:szCs w:val="18"/>
        </w:rPr>
        <w:t> controls which interfaces accept connection attempts, which can help prevent repeated malicious connection requests on insecure network interfaces.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port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92" w:name="id-1.6.6.6.2.2.2.1.3"/>
      <w:bookmarkEnd w:id="9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TCP port the server listens on; 5432 by default. Note that the same port number is used for all IP addresses the server listens on.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max_connections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93" w:name="id-1.6.6.6.2.2.3.1.3"/>
      <w:bookmarkEnd w:id="9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Determines the maximum number of concurrent connections to the database server. The default is typically 100 connections, but might be less if your kernel settings will not support it (as determined during </w:t>
      </w:r>
      <w:r w:rsidRPr="002C765E">
        <w:rPr>
          <w:rStyle w:val="application"/>
          <w:rFonts w:ascii="Arial" w:hAnsi="Arial" w:cs="Arial"/>
          <w:color w:val="0D0A0B"/>
          <w:sz w:val="18"/>
          <w:szCs w:val="18"/>
        </w:rPr>
        <w:t>initdb</w:t>
      </w:r>
      <w:r w:rsidRPr="002C765E">
        <w:rPr>
          <w:rFonts w:ascii="Arial" w:hAnsi="Arial" w:cs="Arial"/>
          <w:color w:val="0D0A0B"/>
          <w:sz w:val="18"/>
          <w:szCs w:val="18"/>
        </w:rPr>
        <w:t>).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running a standby server, you must set this parameter to the same or higher value than on the master server. Otherwise, queries will not be allowed in the standby server.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superuser_reserved_connections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94" w:name="id-1.6.6.6.2.2.4.1.3"/>
      <w:bookmarkEnd w:id="9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Determines the number of connection </w:t>
      </w:r>
      <w:r w:rsidRPr="002C765E">
        <w:rPr>
          <w:rStyle w:val="quote"/>
          <w:rFonts w:ascii="Arial" w:hAnsi="Arial" w:cs="Arial"/>
          <w:color w:val="0D0A0B"/>
          <w:sz w:val="18"/>
          <w:szCs w:val="18"/>
        </w:rPr>
        <w:t>“slots”</w:t>
      </w:r>
      <w:r w:rsidRPr="002C765E">
        <w:rPr>
          <w:rFonts w:ascii="Arial" w:hAnsi="Arial" w:cs="Arial"/>
          <w:color w:val="0D0A0B"/>
          <w:sz w:val="18"/>
          <w:szCs w:val="18"/>
        </w:rPr>
        <w:t> that are reserved for connections by </w:t>
      </w:r>
      <w:r w:rsidRPr="002C765E">
        <w:rPr>
          <w:rStyle w:val="productname"/>
          <w:rFonts w:ascii="Arial" w:hAnsi="Arial" w:cs="Arial"/>
          <w:color w:val="0D0A0B"/>
          <w:sz w:val="18"/>
          <w:szCs w:val="18"/>
        </w:rPr>
        <w:t>PostgreSQL</w:t>
      </w:r>
      <w:r w:rsidRPr="002C765E">
        <w:rPr>
          <w:rFonts w:ascii="Arial" w:hAnsi="Arial" w:cs="Arial"/>
          <w:color w:val="0D0A0B"/>
          <w:sz w:val="18"/>
          <w:szCs w:val="18"/>
        </w:rPr>
        <w:t> superusers. At most </w:t>
      </w:r>
      <w:hyperlink r:id="rId163" w:anchor="GUC-MAX-CONNECTIONS" w:history="1">
        <w:r w:rsidRPr="002C765E">
          <w:rPr>
            <w:rStyle w:val="a6"/>
            <w:rFonts w:ascii="Arial" w:hAnsi="Arial" w:cs="Arial"/>
            <w:b/>
            <w:bCs/>
            <w:color w:val="840032"/>
            <w:sz w:val="18"/>
            <w:szCs w:val="18"/>
          </w:rPr>
          <w:t>max_connections</w:t>
        </w:r>
      </w:hyperlink>
      <w:r w:rsidRPr="002C765E">
        <w:rPr>
          <w:rFonts w:ascii="Arial" w:hAnsi="Arial" w:cs="Arial"/>
          <w:color w:val="0D0A0B"/>
          <w:sz w:val="18"/>
          <w:szCs w:val="18"/>
        </w:rPr>
        <w:t> connections can ever be active simultaneously. Whenever the number of active concurrent connections is at least </w:t>
      </w:r>
      <w:r w:rsidRPr="002C765E">
        <w:rPr>
          <w:rStyle w:val="HTML0"/>
          <w:rFonts w:ascii="Courier New" w:hAnsi="Courier New" w:cs="Courier New"/>
          <w:color w:val="0D0A0B"/>
          <w:sz w:val="18"/>
          <w:szCs w:val="18"/>
        </w:rPr>
        <w:t>max_connections</w:t>
      </w:r>
      <w:r w:rsidRPr="002C765E">
        <w:rPr>
          <w:rFonts w:ascii="Arial" w:hAnsi="Arial" w:cs="Arial"/>
          <w:color w:val="0D0A0B"/>
          <w:sz w:val="18"/>
          <w:szCs w:val="18"/>
        </w:rPr>
        <w:t> minus </w:t>
      </w:r>
      <w:r w:rsidRPr="002C765E">
        <w:rPr>
          <w:rStyle w:val="HTML0"/>
          <w:rFonts w:ascii="Courier New" w:hAnsi="Courier New" w:cs="Courier New"/>
          <w:color w:val="0D0A0B"/>
          <w:sz w:val="18"/>
          <w:szCs w:val="18"/>
        </w:rPr>
        <w:t>superuser_reserved_connections</w:t>
      </w:r>
      <w:r w:rsidRPr="002C765E">
        <w:rPr>
          <w:rFonts w:ascii="Arial" w:hAnsi="Arial" w:cs="Arial"/>
          <w:color w:val="0D0A0B"/>
          <w:sz w:val="18"/>
          <w:szCs w:val="18"/>
        </w:rPr>
        <w:t>, new connections will be accepted only for superusers, and no new replication connections will be accepted.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value is three connections. The value must be less than the value of </w:t>
      </w:r>
      <w:r w:rsidRPr="002C765E">
        <w:rPr>
          <w:rStyle w:val="HTML0"/>
          <w:rFonts w:ascii="Courier New" w:hAnsi="Courier New" w:cs="Courier New"/>
          <w:color w:val="0D0A0B"/>
          <w:sz w:val="18"/>
          <w:szCs w:val="18"/>
        </w:rPr>
        <w:t>max_connections</w:t>
      </w:r>
      <w:r w:rsidRPr="002C765E">
        <w:rPr>
          <w:rFonts w:ascii="Arial" w:hAnsi="Arial" w:cs="Arial"/>
          <w:color w:val="0D0A0B"/>
          <w:sz w:val="18"/>
          <w:szCs w:val="18"/>
        </w:rPr>
        <w:t>.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unix_socket_directories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95" w:name="id-1.6.6.6.2.2.5.1.3"/>
      <w:bookmarkEnd w:id="9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directory of the Unix-domain socket(s) on which the server is to listen for connections from client applications. Multiple sockets can be created by listing multiple directories separated by commas. Whitespace between entries is ignored; surround a directory name with double quotes if you need to include whitespace or commas in the name. An empty value specifies not listening on any Unix-domain sockets, in which case only TCP/IP sockets can be used to connect to the server. The default value is normally </w:t>
      </w:r>
      <w:r w:rsidRPr="002C765E">
        <w:rPr>
          <w:rStyle w:val="HTML0"/>
          <w:rFonts w:ascii="Courier New" w:hAnsi="Courier New" w:cs="Courier New"/>
          <w:color w:val="0D0A0B"/>
          <w:sz w:val="18"/>
          <w:szCs w:val="18"/>
        </w:rPr>
        <w:t>/tmp</w:t>
      </w:r>
      <w:r w:rsidRPr="002C765E">
        <w:rPr>
          <w:rFonts w:ascii="Arial" w:hAnsi="Arial" w:cs="Arial"/>
          <w:color w:val="0D0A0B"/>
          <w:sz w:val="18"/>
          <w:szCs w:val="18"/>
        </w:rPr>
        <w:t>, but that can be changed at build time.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addition to the socket file itself, which is named </w:t>
      </w:r>
      <w:r w:rsidRPr="002C765E">
        <w:rPr>
          <w:rStyle w:val="HTML0"/>
          <w:rFonts w:ascii="Courier New" w:hAnsi="Courier New" w:cs="Courier New"/>
          <w:color w:val="0D0A0B"/>
          <w:sz w:val="18"/>
          <w:szCs w:val="18"/>
        </w:rPr>
        <w:t>.s.PGSQL.</w:t>
      </w:r>
      <w:r w:rsidRPr="002C765E">
        <w:rPr>
          <w:rStyle w:val="HTML0"/>
          <w:rFonts w:ascii="Courier New" w:hAnsi="Courier New" w:cs="Courier New"/>
          <w:b/>
          <w:bCs/>
          <w:i/>
          <w:iCs/>
          <w:color w:val="0D0A0B"/>
          <w:sz w:val="18"/>
          <w:szCs w:val="18"/>
        </w:rPr>
        <w:t>nnnn</w:t>
      </w:r>
      <w:r w:rsidRPr="002C765E">
        <w:rPr>
          <w:rFonts w:ascii="Arial" w:hAnsi="Arial" w:cs="Arial"/>
          <w:color w:val="0D0A0B"/>
          <w:sz w:val="18"/>
          <w:szCs w:val="18"/>
        </w:rPr>
        <w:t> where </w:t>
      </w:r>
      <w:r w:rsidRPr="002C765E">
        <w:rPr>
          <w:rStyle w:val="HTML0"/>
          <w:rFonts w:ascii="Courier New" w:hAnsi="Courier New" w:cs="Courier New"/>
          <w:b/>
          <w:bCs/>
          <w:i/>
          <w:iCs/>
          <w:color w:val="0D0A0B"/>
          <w:sz w:val="18"/>
          <w:szCs w:val="18"/>
        </w:rPr>
        <w:t>nnnn</w:t>
      </w:r>
      <w:r w:rsidRPr="002C765E">
        <w:rPr>
          <w:rFonts w:ascii="Arial" w:hAnsi="Arial" w:cs="Arial"/>
          <w:color w:val="0D0A0B"/>
          <w:sz w:val="18"/>
          <w:szCs w:val="18"/>
        </w:rPr>
        <w:t> is the server's port number, an ordinary file named </w:t>
      </w:r>
      <w:r w:rsidRPr="002C765E">
        <w:rPr>
          <w:rStyle w:val="HTML0"/>
          <w:rFonts w:ascii="Courier New" w:hAnsi="Courier New" w:cs="Courier New"/>
          <w:color w:val="0D0A0B"/>
          <w:sz w:val="18"/>
          <w:szCs w:val="18"/>
        </w:rPr>
        <w:t>.s.PGSQL.</w:t>
      </w:r>
      <w:r w:rsidRPr="002C765E">
        <w:rPr>
          <w:rStyle w:val="HTML0"/>
          <w:rFonts w:ascii="Courier New" w:hAnsi="Courier New" w:cs="Courier New"/>
          <w:b/>
          <w:bCs/>
          <w:i/>
          <w:iCs/>
          <w:color w:val="0D0A0B"/>
          <w:sz w:val="18"/>
          <w:szCs w:val="18"/>
        </w:rPr>
        <w:t>nnnn</w:t>
      </w:r>
      <w:r w:rsidRPr="002C765E">
        <w:rPr>
          <w:rStyle w:val="HTML0"/>
          <w:rFonts w:ascii="Courier New" w:hAnsi="Courier New" w:cs="Courier New"/>
          <w:color w:val="0D0A0B"/>
          <w:sz w:val="18"/>
          <w:szCs w:val="18"/>
        </w:rPr>
        <w:t>.lock</w:t>
      </w:r>
      <w:r w:rsidRPr="002C765E">
        <w:rPr>
          <w:rFonts w:ascii="Arial" w:hAnsi="Arial" w:cs="Arial"/>
          <w:color w:val="0D0A0B"/>
          <w:sz w:val="18"/>
          <w:szCs w:val="18"/>
        </w:rPr>
        <w:t> will be created in each of the </w:t>
      </w:r>
      <w:r w:rsidRPr="002C765E">
        <w:rPr>
          <w:rStyle w:val="HTML0"/>
          <w:rFonts w:ascii="Courier New" w:hAnsi="Courier New" w:cs="Courier New"/>
          <w:color w:val="0D0A0B"/>
          <w:sz w:val="18"/>
          <w:szCs w:val="18"/>
        </w:rPr>
        <w:t>unix_socket_directories</w:t>
      </w:r>
      <w:r w:rsidRPr="002C765E">
        <w:rPr>
          <w:rFonts w:ascii="Arial" w:hAnsi="Arial" w:cs="Arial"/>
          <w:color w:val="0D0A0B"/>
          <w:sz w:val="18"/>
          <w:szCs w:val="18"/>
        </w:rPr>
        <w:t> directories. Neither file should ever be removed manually.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irrelevant on Windows, which does not have Unix-domain sockets.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unix_socket_group</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96" w:name="id-1.6.6.6.2.2.6.1.3"/>
      <w:bookmarkEnd w:id="9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owning group of the Unix-domain socket(s). (The owning user of the sockets is always the user that starts the server.) In combination with the parameter </w:t>
      </w:r>
      <w:r w:rsidRPr="002C765E">
        <w:rPr>
          <w:rStyle w:val="HTML0"/>
          <w:rFonts w:ascii="Courier New" w:hAnsi="Courier New" w:cs="Courier New"/>
          <w:color w:val="0D0A0B"/>
          <w:sz w:val="18"/>
          <w:szCs w:val="18"/>
        </w:rPr>
        <w:t>unix_socket_permissions</w:t>
      </w:r>
      <w:r w:rsidRPr="002C765E">
        <w:rPr>
          <w:rFonts w:ascii="Arial" w:hAnsi="Arial" w:cs="Arial"/>
          <w:color w:val="0D0A0B"/>
          <w:sz w:val="18"/>
          <w:szCs w:val="18"/>
        </w:rPr>
        <w:t xml:space="preserve">this can be used as an additional access control </w:t>
      </w:r>
      <w:r w:rsidRPr="002C765E">
        <w:rPr>
          <w:rFonts w:ascii="Arial" w:hAnsi="Arial" w:cs="Arial"/>
          <w:color w:val="0D0A0B"/>
          <w:sz w:val="18"/>
          <w:szCs w:val="18"/>
        </w:rPr>
        <w:lastRenderedPageBreak/>
        <w:t>mechanism for Unix-domain connections. By default this is the empty string, which uses the default group of the server user.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irrelevant on Windows, which does not have Unix-domain sockets.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unix_socket_permissions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97" w:name="id-1.6.6.6.2.2.7.1.3"/>
      <w:bookmarkEnd w:id="9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access permissions of the Unix-domain socket(s). Unix-domain sockets use the usual Unix file system permission set. The parameter value is expected to be a numeric mode specified in the format accepted by the </w:t>
      </w:r>
      <w:r w:rsidRPr="002C765E">
        <w:rPr>
          <w:rStyle w:val="HTML0"/>
          <w:rFonts w:ascii="Courier New" w:hAnsi="Courier New" w:cs="Courier New"/>
          <w:color w:val="0D0A0B"/>
          <w:sz w:val="18"/>
          <w:szCs w:val="18"/>
        </w:rPr>
        <w:t>chmod</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umask</w:t>
      </w:r>
      <w:r w:rsidRPr="002C765E">
        <w:rPr>
          <w:rFonts w:ascii="Arial" w:hAnsi="Arial" w:cs="Arial"/>
          <w:color w:val="0D0A0B"/>
          <w:sz w:val="18"/>
          <w:szCs w:val="18"/>
        </w:rPr>
        <w:t> system calls. (To use the customary octal format the number must start with a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(zero).)</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permissions are </w:t>
      </w:r>
      <w:r w:rsidRPr="002C765E">
        <w:rPr>
          <w:rStyle w:val="HTML0"/>
          <w:rFonts w:ascii="Courier New" w:hAnsi="Courier New" w:cs="Courier New"/>
          <w:color w:val="0D0A0B"/>
          <w:sz w:val="18"/>
          <w:szCs w:val="18"/>
        </w:rPr>
        <w:t>0777</w:t>
      </w:r>
      <w:r w:rsidRPr="002C765E">
        <w:rPr>
          <w:rFonts w:ascii="Arial" w:hAnsi="Arial" w:cs="Arial"/>
          <w:color w:val="0D0A0B"/>
          <w:sz w:val="18"/>
          <w:szCs w:val="18"/>
        </w:rPr>
        <w:t>, meaning anyone can connect. Reasonable alternatives are </w:t>
      </w:r>
      <w:r w:rsidRPr="002C765E">
        <w:rPr>
          <w:rStyle w:val="HTML0"/>
          <w:rFonts w:ascii="Courier New" w:hAnsi="Courier New" w:cs="Courier New"/>
          <w:color w:val="0D0A0B"/>
          <w:sz w:val="18"/>
          <w:szCs w:val="18"/>
        </w:rPr>
        <w:t>0770</w:t>
      </w:r>
      <w:r w:rsidRPr="002C765E">
        <w:rPr>
          <w:rFonts w:ascii="Arial" w:hAnsi="Arial" w:cs="Arial"/>
          <w:color w:val="0D0A0B"/>
          <w:sz w:val="18"/>
          <w:szCs w:val="18"/>
        </w:rPr>
        <w:t> (only user and group, see also </w:t>
      </w:r>
      <w:r w:rsidRPr="002C765E">
        <w:rPr>
          <w:rStyle w:val="HTML0"/>
          <w:rFonts w:ascii="Courier New" w:hAnsi="Courier New" w:cs="Courier New"/>
          <w:color w:val="0D0A0B"/>
          <w:sz w:val="18"/>
          <w:szCs w:val="18"/>
        </w:rPr>
        <w:t>unix_socket_group</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0700</w:t>
      </w:r>
      <w:r w:rsidRPr="002C765E">
        <w:rPr>
          <w:rFonts w:ascii="Arial" w:hAnsi="Arial" w:cs="Arial"/>
          <w:color w:val="0D0A0B"/>
          <w:sz w:val="18"/>
          <w:szCs w:val="18"/>
        </w:rPr>
        <w:t> (only user). (Note that for a Unix-domain socket, only write permission matters, so there is no point in setting or revoking read or execute permissions.)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access control mechanism is independent of the one described in </w:t>
      </w:r>
      <w:hyperlink r:id="rId164" w:tooltip="Chapter 20. Client Authentication" w:history="1">
        <w:r w:rsidRPr="002C765E">
          <w:rPr>
            <w:rStyle w:val="a6"/>
            <w:rFonts w:ascii="Arial" w:hAnsi="Arial" w:cs="Arial"/>
            <w:b/>
            <w:bCs/>
            <w:color w:val="840032"/>
            <w:sz w:val="18"/>
            <w:szCs w:val="18"/>
          </w:rPr>
          <w:t>Chapter 20</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irrelevant on systems, notably Solaris as of Solaris 10, that ignore socket permissions entirely. There, one can achieve a similar effect by pointing </w:t>
      </w:r>
      <w:r w:rsidRPr="002C765E">
        <w:rPr>
          <w:rStyle w:val="HTML0"/>
          <w:rFonts w:ascii="Courier New" w:hAnsi="Courier New" w:cs="Courier New"/>
          <w:color w:val="0D0A0B"/>
          <w:sz w:val="18"/>
          <w:szCs w:val="18"/>
        </w:rPr>
        <w:t>unix_socket_directories</w:t>
      </w:r>
      <w:r w:rsidRPr="002C765E">
        <w:rPr>
          <w:rFonts w:ascii="Arial" w:hAnsi="Arial" w:cs="Arial"/>
          <w:color w:val="0D0A0B"/>
          <w:sz w:val="18"/>
          <w:szCs w:val="18"/>
        </w:rPr>
        <w:t>to a directory having search permission limited to the desired audience. This parameter is also irrelevant on Windows, which does not have Unix-domain sockets.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bonjour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98" w:name="id-1.6.6.6.2.2.8.1.3"/>
      <w:bookmarkEnd w:id="9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advertising the server's existence via </w:t>
      </w:r>
      <w:r w:rsidRPr="002C765E">
        <w:rPr>
          <w:rStyle w:val="productname"/>
          <w:rFonts w:ascii="Arial" w:hAnsi="Arial" w:cs="Arial"/>
          <w:color w:val="0D0A0B"/>
          <w:sz w:val="18"/>
          <w:szCs w:val="18"/>
        </w:rPr>
        <w:t>Bonjour</w:t>
      </w:r>
      <w:r w:rsidRPr="002C765E">
        <w:rPr>
          <w:rFonts w:ascii="Arial" w:hAnsi="Arial" w:cs="Arial"/>
          <w:color w:val="0D0A0B"/>
          <w:sz w:val="18"/>
          <w:szCs w:val="18"/>
        </w:rPr>
        <w:t>. The default is off.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bonjour_name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99" w:name="id-1.6.6.6.2.2.9.1.3"/>
      <w:bookmarkEnd w:id="9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w:t>
      </w:r>
      <w:r w:rsidRPr="002C765E">
        <w:rPr>
          <w:rStyle w:val="productname"/>
          <w:rFonts w:ascii="Arial" w:hAnsi="Arial" w:cs="Arial"/>
          <w:color w:val="0D0A0B"/>
          <w:sz w:val="18"/>
          <w:szCs w:val="18"/>
        </w:rPr>
        <w:t>Bonjour</w:t>
      </w:r>
      <w:r w:rsidRPr="002C765E">
        <w:rPr>
          <w:rFonts w:ascii="Arial" w:hAnsi="Arial" w:cs="Arial"/>
          <w:color w:val="0D0A0B"/>
          <w:sz w:val="18"/>
          <w:szCs w:val="18"/>
        </w:rPr>
        <w:t> service name. The computer name is used if this parameter is set to the empty string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(which is the default). This parameter is ignored if the server was not compiled with </w:t>
      </w:r>
      <w:r w:rsidRPr="002C765E">
        <w:rPr>
          <w:rStyle w:val="productname"/>
          <w:rFonts w:ascii="Arial" w:hAnsi="Arial" w:cs="Arial"/>
          <w:color w:val="0D0A0B"/>
          <w:sz w:val="18"/>
          <w:szCs w:val="18"/>
        </w:rPr>
        <w:t>Bonjour</w:t>
      </w:r>
      <w:r w:rsidRPr="002C765E">
        <w:rPr>
          <w:rFonts w:ascii="Arial" w:hAnsi="Arial" w:cs="Arial"/>
          <w:color w:val="0D0A0B"/>
          <w:sz w:val="18"/>
          <w:szCs w:val="18"/>
        </w:rPr>
        <w:t> support.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tcp_keepalives_idle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00" w:name="id-1.6.6.6.2.2.10.1.3"/>
      <w:bookmarkEnd w:id="10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number of seconds of inactivity after which TCP should send a keepalive message to the client. A value of 0 uses the system default. This parameter is supported only on systems that support </w:t>
      </w:r>
      <w:r w:rsidRPr="002C765E">
        <w:rPr>
          <w:rStyle w:val="HTML0"/>
          <w:rFonts w:ascii="Courier New" w:hAnsi="Courier New" w:cs="Courier New"/>
          <w:color w:val="0D0A0B"/>
          <w:sz w:val="18"/>
          <w:szCs w:val="18"/>
        </w:rPr>
        <w:t>TCP_KEEPIDLE</w:t>
      </w:r>
      <w:r w:rsidRPr="002C765E">
        <w:rPr>
          <w:rFonts w:ascii="Arial" w:hAnsi="Arial" w:cs="Arial"/>
          <w:color w:val="0D0A0B"/>
          <w:sz w:val="18"/>
          <w:szCs w:val="18"/>
        </w:rPr>
        <w:t> or an equivalent socket option, and on Windows; on other systems, it must be zero. In sessions connected via a Unix-domain socket, this parameter is ignored and always reads as zero.</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 Windows, a value of 0 will set this parameter to 2 hours, since Windows does not provide a way to read the system default value.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tcp_keepalives_interval</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01" w:name="id-1.6.6.6.2.2.11.1.3"/>
      <w:bookmarkEnd w:id="10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number of seconds after which a TCP keepalive message that is not acknowledged by the client should be retransmitted. A value of 0 uses the system default. This parameter is supported only on systems that support </w:t>
      </w:r>
      <w:r w:rsidRPr="002C765E">
        <w:rPr>
          <w:rStyle w:val="HTML0"/>
          <w:rFonts w:ascii="Courier New" w:hAnsi="Courier New" w:cs="Courier New"/>
          <w:color w:val="0D0A0B"/>
          <w:sz w:val="18"/>
          <w:szCs w:val="18"/>
        </w:rPr>
        <w:t>TCP_KEEPINTVL</w:t>
      </w:r>
      <w:r w:rsidRPr="002C765E">
        <w:rPr>
          <w:rFonts w:ascii="Arial" w:hAnsi="Arial" w:cs="Arial"/>
          <w:color w:val="0D0A0B"/>
          <w:sz w:val="18"/>
          <w:szCs w:val="18"/>
        </w:rPr>
        <w:t> or an equivalent socket option, and on Windows; on other systems, it must be zero. In sessions connected via a Unix-domain socket, this parameter is ignored and always reads as zero.</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 Windows, a value of 0 will set this parameter to 1 second, since Windows does not provide a way to read the system default value.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lastRenderedPageBreak/>
        <w:t>tcp_keepalives_count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02" w:name="id-1.6.6.6.2.2.12.1.3"/>
      <w:bookmarkEnd w:id="10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number of TCP keepalives that can be lost before the server's connection to the client is considered dead. A value of 0 uses the system default. This parameter is supported only on systems that support </w:t>
      </w:r>
      <w:r w:rsidRPr="002C765E">
        <w:rPr>
          <w:rStyle w:val="HTML0"/>
          <w:rFonts w:ascii="Courier New" w:hAnsi="Courier New" w:cs="Courier New"/>
          <w:color w:val="0D0A0B"/>
          <w:sz w:val="18"/>
          <w:szCs w:val="18"/>
        </w:rPr>
        <w:t>TCP_KEEPCNT</w:t>
      </w:r>
      <w:r w:rsidRPr="002C765E">
        <w:rPr>
          <w:rFonts w:ascii="Arial" w:hAnsi="Arial" w:cs="Arial"/>
          <w:color w:val="0D0A0B"/>
          <w:sz w:val="18"/>
          <w:szCs w:val="18"/>
        </w:rPr>
        <w:t> or an equivalent socket option; on other systems, it must be zero. In sessions connected via a Unix-domain socket, this parameter is ignored and always reads as zero.</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not supported on Windows, and must be zero.</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19.3.2. Security and Authentication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authentication_timeout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03" w:name="id-1.6.6.6.3.2.1.1.3"/>
      <w:bookmarkStart w:id="104" w:name="id-1.6.6.6.3.2.1.1.4"/>
      <w:bookmarkStart w:id="105" w:name="id-1.6.6.6.3.2.1.1.5"/>
      <w:bookmarkEnd w:id="103"/>
      <w:bookmarkEnd w:id="104"/>
      <w:bookmarkEnd w:id="10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Maximum time to complete client authentication, in seconds. If a would-be client has not completed the authentication protocol in this much time, the server closes the connection. This prevents hung clients from occupying a connection indefinitely. The default is one minute (</w:t>
      </w:r>
      <w:r w:rsidRPr="002C765E">
        <w:rPr>
          <w:rStyle w:val="HTML0"/>
          <w:rFonts w:ascii="Courier New" w:hAnsi="Courier New" w:cs="Courier New"/>
          <w:color w:val="0D0A0B"/>
          <w:sz w:val="18"/>
          <w:szCs w:val="18"/>
        </w:rPr>
        <w:t>1m</w:t>
      </w:r>
      <w:r w:rsidRPr="002C765E">
        <w:rPr>
          <w:rFonts w:ascii="Arial" w:hAnsi="Arial" w:cs="Arial"/>
          <w:color w:val="0D0A0B"/>
          <w:sz w:val="18"/>
          <w:szCs w:val="18"/>
        </w:rPr>
        <w: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ssl</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06" w:name="id-1.6.6.6.3.2.2.1.3"/>
      <w:bookmarkEnd w:id="10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w:t>
      </w:r>
      <w:r w:rsidRPr="002C765E">
        <w:rPr>
          <w:rStyle w:val="HTML1"/>
          <w:rFonts w:ascii="Arial" w:hAnsi="Arial" w:cs="Arial"/>
          <w:color w:val="0D0A0B"/>
          <w:sz w:val="18"/>
          <w:szCs w:val="18"/>
        </w:rPr>
        <w:t>SSL</w:t>
      </w:r>
      <w:r w:rsidRPr="002C765E">
        <w:rPr>
          <w:rFonts w:ascii="Arial" w:hAnsi="Arial" w:cs="Arial"/>
          <w:color w:val="0D0A0B"/>
          <w:sz w:val="18"/>
          <w:szCs w:val="18"/>
        </w:rPr>
        <w:t> connections. Please read </w:t>
      </w:r>
      <w:hyperlink r:id="rId165" w:tooltip="18.9. Secure TCP/IP Connections with SSL" w:history="1">
        <w:r w:rsidRPr="002C765E">
          <w:rPr>
            <w:rStyle w:val="a6"/>
            <w:rFonts w:ascii="Arial" w:hAnsi="Arial" w:cs="Arial"/>
            <w:b/>
            <w:bCs/>
            <w:color w:val="840032"/>
            <w:sz w:val="18"/>
            <w:szCs w:val="18"/>
          </w:rPr>
          <w:t>Section 18.9</w:t>
        </w:r>
      </w:hyperlink>
      <w:r w:rsidRPr="002C765E">
        <w:rPr>
          <w:rFonts w:ascii="Arial" w:hAnsi="Arial" w:cs="Arial"/>
          <w:color w:val="0D0A0B"/>
          <w:sz w:val="18"/>
          <w:szCs w:val="18"/>
        </w:rPr>
        <w:t> before using this.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ssl_ca_file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07" w:name="id-1.6.6.6.3.2.3.1.3"/>
      <w:bookmarkEnd w:id="10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name of the file containing the SSL server certificate authority (CA). Relative paths are relative to the data directory.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empty, meaning no CA file is loaded, and client certificate verification is not performed.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previous releases of PostgreSQL, the name of this file was hard-coded as </w:t>
      </w:r>
      <w:r w:rsidRPr="002C765E">
        <w:rPr>
          <w:rStyle w:val="HTML0"/>
          <w:rFonts w:ascii="Courier New" w:hAnsi="Courier New" w:cs="Courier New"/>
          <w:color w:val="0D0A0B"/>
          <w:sz w:val="18"/>
          <w:szCs w:val="18"/>
        </w:rPr>
        <w:t>root.crt</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ssl_cert_file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08" w:name="id-1.6.6.6.3.2.4.1.3"/>
      <w:bookmarkEnd w:id="10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name of the file containing the SSL server certificate. Relative paths are relative to the data directory.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w:t>
      </w:r>
      <w:r w:rsidRPr="002C765E">
        <w:rPr>
          <w:rStyle w:val="HTML0"/>
          <w:rFonts w:ascii="Courier New" w:hAnsi="Courier New" w:cs="Courier New"/>
          <w:color w:val="0D0A0B"/>
          <w:sz w:val="18"/>
          <w:szCs w:val="18"/>
        </w:rPr>
        <w:t>server.crt</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ssl_crl_file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09" w:name="id-1.6.6.6.3.2.5.1.3"/>
      <w:bookmarkEnd w:id="10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name of the file containing the SSL server certificate revocation list (CRL). Relative paths are relative to the data directory.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file or on the server command line. The default is empty, meaning no CRL file is loaded.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previous releases of PostgreSQL, the name of this file was hard-coded as </w:t>
      </w:r>
      <w:r w:rsidRPr="002C765E">
        <w:rPr>
          <w:rStyle w:val="HTML0"/>
          <w:rFonts w:ascii="Courier New" w:hAnsi="Courier New" w:cs="Courier New"/>
          <w:color w:val="0D0A0B"/>
          <w:sz w:val="18"/>
          <w:szCs w:val="18"/>
        </w:rPr>
        <w:t>root.crl</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ssl_key_file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10" w:name="id-1.6.6.6.3.2.6.1.3"/>
      <w:bookmarkEnd w:id="11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name of the file containing the SSL server private key. Relative paths are relative to the data directory.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w:t>
      </w:r>
      <w:r w:rsidRPr="002C765E">
        <w:rPr>
          <w:rStyle w:val="HTML0"/>
          <w:rFonts w:ascii="Courier New" w:hAnsi="Courier New" w:cs="Courier New"/>
          <w:color w:val="0D0A0B"/>
          <w:sz w:val="18"/>
          <w:szCs w:val="18"/>
        </w:rPr>
        <w:t>server.key</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ssl_ciphers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11" w:name="id-1.6.6.6.3.2.7.1.3"/>
      <w:bookmarkEnd w:id="11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a list of </w:t>
      </w:r>
      <w:r w:rsidRPr="002C765E">
        <w:rPr>
          <w:rStyle w:val="HTML1"/>
          <w:rFonts w:ascii="Arial" w:hAnsi="Arial" w:cs="Arial"/>
          <w:color w:val="0D0A0B"/>
          <w:sz w:val="18"/>
          <w:szCs w:val="18"/>
        </w:rPr>
        <w:t>SSL</w:t>
      </w:r>
      <w:r w:rsidRPr="002C765E">
        <w:rPr>
          <w:rFonts w:ascii="Arial" w:hAnsi="Arial" w:cs="Arial"/>
          <w:color w:val="0D0A0B"/>
          <w:sz w:val="18"/>
          <w:szCs w:val="18"/>
        </w:rPr>
        <w:t> cipher suites that are allowed to be used on secure connections. See the </w:t>
      </w:r>
      <w:r w:rsidRPr="002C765E">
        <w:rPr>
          <w:rStyle w:val="refentrytitle"/>
          <w:rFonts w:ascii="Arial" w:hAnsi="Arial" w:cs="Arial"/>
          <w:color w:val="0D0A0B"/>
          <w:sz w:val="18"/>
          <w:szCs w:val="18"/>
        </w:rPr>
        <w:t>ciphers</w:t>
      </w:r>
      <w:r w:rsidRPr="002C765E">
        <w:rPr>
          <w:rFonts w:ascii="Arial" w:hAnsi="Arial" w:cs="Arial"/>
          <w:color w:val="0D0A0B"/>
          <w:sz w:val="18"/>
          <w:szCs w:val="18"/>
        </w:rPr>
        <w:t> manual page in the </w:t>
      </w:r>
      <w:r w:rsidRPr="002C765E">
        <w:rPr>
          <w:rStyle w:val="application"/>
          <w:rFonts w:ascii="Arial" w:hAnsi="Arial" w:cs="Arial"/>
          <w:color w:val="0D0A0B"/>
          <w:sz w:val="18"/>
          <w:szCs w:val="18"/>
        </w:rPr>
        <w:t>OpenSSL</w:t>
      </w:r>
      <w:r w:rsidRPr="002C765E">
        <w:rPr>
          <w:rFonts w:ascii="Arial" w:hAnsi="Arial" w:cs="Arial"/>
          <w:color w:val="0D0A0B"/>
          <w:sz w:val="18"/>
          <w:szCs w:val="18"/>
        </w:rPr>
        <w:t> package for the syntax of this setting and a list of supported values.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value is </w:t>
      </w:r>
      <w:r w:rsidRPr="002C765E">
        <w:rPr>
          <w:rStyle w:val="HTML0"/>
          <w:rFonts w:ascii="Courier New" w:hAnsi="Courier New" w:cs="Courier New"/>
          <w:color w:val="0D0A0B"/>
          <w:sz w:val="18"/>
          <w:szCs w:val="18"/>
        </w:rPr>
        <w:t>HIGH:MEDIUM:+3DES:!aNULL</w:t>
      </w:r>
      <w:r w:rsidRPr="002C765E">
        <w:rPr>
          <w:rFonts w:ascii="Arial" w:hAnsi="Arial" w:cs="Arial"/>
          <w:color w:val="0D0A0B"/>
          <w:sz w:val="18"/>
          <w:szCs w:val="18"/>
        </w:rPr>
        <w:t>. The default is usually a reasonable choice unless you have specific security requirements.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Explanation of the default value:</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lastRenderedPageBreak/>
        <w:t>HIGH</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Cipher suites that use ciphers from </w:t>
      </w:r>
      <w:r w:rsidRPr="002C765E">
        <w:rPr>
          <w:rStyle w:val="HTML0"/>
          <w:rFonts w:ascii="Courier New" w:hAnsi="Courier New" w:cs="Courier New"/>
          <w:color w:val="0D0A0B"/>
          <w:sz w:val="18"/>
          <w:szCs w:val="18"/>
        </w:rPr>
        <w:t>HIGH</w:t>
      </w:r>
      <w:r w:rsidRPr="002C765E">
        <w:rPr>
          <w:rFonts w:ascii="Arial" w:hAnsi="Arial" w:cs="Arial"/>
          <w:color w:val="0D0A0B"/>
          <w:sz w:val="18"/>
          <w:szCs w:val="18"/>
        </w:rPr>
        <w:t> group (e.g., AES, Camellia, 3DES)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MEDIUM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Cipher suites that use ciphers from </w:t>
      </w:r>
      <w:r w:rsidRPr="002C765E">
        <w:rPr>
          <w:rStyle w:val="HTML0"/>
          <w:rFonts w:ascii="Courier New" w:hAnsi="Courier New" w:cs="Courier New"/>
          <w:color w:val="0D0A0B"/>
          <w:sz w:val="18"/>
          <w:szCs w:val="18"/>
        </w:rPr>
        <w:t>MEDIUM</w:t>
      </w:r>
      <w:r w:rsidRPr="002C765E">
        <w:rPr>
          <w:rFonts w:ascii="Arial" w:hAnsi="Arial" w:cs="Arial"/>
          <w:color w:val="0D0A0B"/>
          <w:sz w:val="18"/>
          <w:szCs w:val="18"/>
        </w:rPr>
        <w:t> group (e.g., RC4, SEED)</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+3DES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OpenSSL default order for </w:t>
      </w:r>
      <w:r w:rsidRPr="002C765E">
        <w:rPr>
          <w:rStyle w:val="HTML0"/>
          <w:rFonts w:ascii="Courier New" w:hAnsi="Courier New" w:cs="Courier New"/>
          <w:color w:val="0D0A0B"/>
          <w:sz w:val="18"/>
          <w:szCs w:val="18"/>
        </w:rPr>
        <w:t>HIGH</w:t>
      </w:r>
      <w:r w:rsidRPr="002C765E">
        <w:rPr>
          <w:rFonts w:ascii="Arial" w:hAnsi="Arial" w:cs="Arial"/>
          <w:color w:val="0D0A0B"/>
          <w:sz w:val="18"/>
          <w:szCs w:val="18"/>
        </w:rPr>
        <w:t> is problematic because it orders 3DES higher than AES128. This is wrong because 3DES offers less security than AES128, and it is also much slower. </w:t>
      </w:r>
      <w:r w:rsidRPr="002C765E">
        <w:rPr>
          <w:rStyle w:val="HTML0"/>
          <w:rFonts w:ascii="Courier New" w:hAnsi="Courier New" w:cs="Courier New"/>
          <w:color w:val="0D0A0B"/>
          <w:sz w:val="18"/>
          <w:szCs w:val="18"/>
        </w:rPr>
        <w:t>+3DES</w:t>
      </w:r>
      <w:r w:rsidRPr="002C765E">
        <w:rPr>
          <w:rFonts w:ascii="Arial" w:hAnsi="Arial" w:cs="Arial"/>
          <w:color w:val="0D0A0B"/>
          <w:sz w:val="18"/>
          <w:szCs w:val="18"/>
        </w:rPr>
        <w:t> reorders it after all other </w:t>
      </w:r>
      <w:r w:rsidRPr="002C765E">
        <w:rPr>
          <w:rStyle w:val="HTML0"/>
          <w:rFonts w:ascii="Courier New" w:hAnsi="Courier New" w:cs="Courier New"/>
          <w:color w:val="0D0A0B"/>
          <w:sz w:val="18"/>
          <w:szCs w:val="18"/>
        </w:rPr>
        <w:t>HIGH</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MEDIUM</w:t>
      </w:r>
      <w:r w:rsidRPr="002C765E">
        <w:rPr>
          <w:rFonts w:ascii="Arial" w:hAnsi="Arial" w:cs="Arial"/>
          <w:color w:val="0D0A0B"/>
          <w:sz w:val="18"/>
          <w:szCs w:val="18"/>
        </w:rPr>
        <w:t> ciphers.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!aNULL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Disables anonymous cipher suites that do no authentication. Such cipher suites are vulnerable to man-in-the-middle attacks and therefore should not be used.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Available cipher suite details will vary across OpenSSL versions. Use the command </w:t>
      </w:r>
      <w:r w:rsidRPr="002C765E">
        <w:rPr>
          <w:rStyle w:val="HTML0"/>
          <w:rFonts w:ascii="Courier New" w:hAnsi="Courier New" w:cs="Courier New"/>
          <w:color w:val="0D0A0B"/>
          <w:sz w:val="18"/>
          <w:szCs w:val="18"/>
        </w:rPr>
        <w:t>openssl ciphers -v 'HIGH:MEDIUM:+3DES:!aNULL'</w:t>
      </w:r>
      <w:r w:rsidRPr="002C765E">
        <w:rPr>
          <w:rFonts w:ascii="Arial" w:hAnsi="Arial" w:cs="Arial"/>
          <w:color w:val="0D0A0B"/>
          <w:sz w:val="18"/>
          <w:szCs w:val="18"/>
        </w:rPr>
        <w:t> to see actual details for the currently installed </w:t>
      </w:r>
      <w:r w:rsidRPr="002C765E">
        <w:rPr>
          <w:rStyle w:val="application"/>
          <w:rFonts w:ascii="Arial" w:hAnsi="Arial" w:cs="Arial"/>
          <w:color w:val="0D0A0B"/>
          <w:sz w:val="18"/>
          <w:szCs w:val="18"/>
        </w:rPr>
        <w:t>OpenSSL</w:t>
      </w:r>
      <w:r w:rsidRPr="002C765E">
        <w:rPr>
          <w:rFonts w:ascii="Arial" w:hAnsi="Arial" w:cs="Arial"/>
          <w:color w:val="0D0A0B"/>
          <w:sz w:val="18"/>
          <w:szCs w:val="18"/>
        </w:rPr>
        <w:t>version. Note that this list is filtered at run time based on the server key type.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ssl_prefer_server_ciphers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12" w:name="id-1.6.6.6.3.2.8.1.3"/>
      <w:bookmarkEnd w:id="11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whether to use the server's SSL cipher preferences, rather than the client's.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w:t>
      </w:r>
      <w:r w:rsidRPr="002C765E">
        <w:rPr>
          <w:rStyle w:val="HTML0"/>
          <w:rFonts w:ascii="Courier New" w:hAnsi="Courier New" w:cs="Courier New"/>
          <w:color w:val="0D0A0B"/>
          <w:sz w:val="18"/>
          <w:szCs w:val="18"/>
        </w:rPr>
        <w:t>true</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Older PostgreSQL versions do not have this setting and always use the client's preferences. This setting is mainly for backward compatibility with those versions. Using the server's preferences is usually better because it is more likely that the server is appropriately configured.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ssl_ecdh_curve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13" w:name="id-1.6.6.6.3.2.9.1.3"/>
      <w:bookmarkEnd w:id="11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name of the curve to use in </w:t>
      </w:r>
      <w:r w:rsidRPr="002C765E">
        <w:rPr>
          <w:rStyle w:val="HTML1"/>
          <w:rFonts w:ascii="Arial" w:hAnsi="Arial" w:cs="Arial"/>
          <w:color w:val="0D0A0B"/>
          <w:sz w:val="18"/>
          <w:szCs w:val="18"/>
        </w:rPr>
        <w:t>ECDH</w:t>
      </w:r>
      <w:r w:rsidRPr="002C765E">
        <w:rPr>
          <w:rFonts w:ascii="Arial" w:hAnsi="Arial" w:cs="Arial"/>
          <w:color w:val="0D0A0B"/>
          <w:sz w:val="18"/>
          <w:szCs w:val="18"/>
        </w:rPr>
        <w:t> key exchange. It needs to be supported by all clients that connect. It does not need to be the same curve used by the server's Elliptic Curve key.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w:t>
      </w:r>
      <w:r w:rsidRPr="002C765E">
        <w:rPr>
          <w:rStyle w:val="HTML0"/>
          <w:rFonts w:ascii="Courier New" w:hAnsi="Courier New" w:cs="Courier New"/>
          <w:color w:val="0D0A0B"/>
          <w:sz w:val="18"/>
          <w:szCs w:val="18"/>
        </w:rPr>
        <w:t>prime256v1</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OpenSSL names for the most common curves are: </w:t>
      </w:r>
      <w:r w:rsidRPr="002C765E">
        <w:rPr>
          <w:rStyle w:val="HTML0"/>
          <w:rFonts w:ascii="Courier New" w:hAnsi="Courier New" w:cs="Courier New"/>
          <w:color w:val="0D0A0B"/>
          <w:sz w:val="18"/>
          <w:szCs w:val="18"/>
        </w:rPr>
        <w:t>prime256v1</w:t>
      </w:r>
      <w:r w:rsidRPr="002C765E">
        <w:rPr>
          <w:rFonts w:ascii="Arial" w:hAnsi="Arial" w:cs="Arial"/>
          <w:color w:val="0D0A0B"/>
          <w:sz w:val="18"/>
          <w:szCs w:val="18"/>
        </w:rPr>
        <w:t> (NIST P-256), </w:t>
      </w:r>
      <w:r w:rsidRPr="002C765E">
        <w:rPr>
          <w:rStyle w:val="HTML0"/>
          <w:rFonts w:ascii="Courier New" w:hAnsi="Courier New" w:cs="Courier New"/>
          <w:color w:val="0D0A0B"/>
          <w:sz w:val="18"/>
          <w:szCs w:val="18"/>
        </w:rPr>
        <w:t>secp384r1</w:t>
      </w:r>
      <w:r w:rsidRPr="002C765E">
        <w:rPr>
          <w:rFonts w:ascii="Arial" w:hAnsi="Arial" w:cs="Arial"/>
          <w:color w:val="0D0A0B"/>
          <w:sz w:val="18"/>
          <w:szCs w:val="18"/>
        </w:rPr>
        <w:t> (NIST P-384), </w:t>
      </w:r>
      <w:r w:rsidRPr="002C765E">
        <w:rPr>
          <w:rStyle w:val="HTML0"/>
          <w:rFonts w:ascii="Courier New" w:hAnsi="Courier New" w:cs="Courier New"/>
          <w:color w:val="0D0A0B"/>
          <w:sz w:val="18"/>
          <w:szCs w:val="18"/>
        </w:rPr>
        <w:t>secp521r1</w:t>
      </w:r>
      <w:r w:rsidRPr="002C765E">
        <w:rPr>
          <w:rFonts w:ascii="Arial" w:hAnsi="Arial" w:cs="Arial"/>
          <w:color w:val="0D0A0B"/>
          <w:sz w:val="18"/>
          <w:szCs w:val="18"/>
        </w:rPr>
        <w:t> (NIST P-521). The full list of available curves can be shown with the command </w:t>
      </w:r>
      <w:r w:rsidRPr="002C765E">
        <w:rPr>
          <w:rStyle w:val="HTML0"/>
          <w:rFonts w:ascii="Courier New" w:hAnsi="Courier New" w:cs="Courier New"/>
          <w:color w:val="0D0A0B"/>
          <w:sz w:val="18"/>
          <w:szCs w:val="18"/>
        </w:rPr>
        <w:t>openssl ecparam -list_curves</w:t>
      </w:r>
      <w:r w:rsidRPr="002C765E">
        <w:rPr>
          <w:rFonts w:ascii="Arial" w:hAnsi="Arial" w:cs="Arial"/>
          <w:color w:val="0D0A0B"/>
          <w:sz w:val="18"/>
          <w:szCs w:val="18"/>
        </w:rPr>
        <w:t>. Not all of them are usable in </w:t>
      </w:r>
      <w:r w:rsidRPr="002C765E">
        <w:rPr>
          <w:rStyle w:val="HTML1"/>
          <w:rFonts w:ascii="Arial" w:hAnsi="Arial" w:cs="Arial"/>
          <w:color w:val="0D0A0B"/>
          <w:sz w:val="18"/>
          <w:szCs w:val="18"/>
        </w:rPr>
        <w:t>TLS</w:t>
      </w:r>
      <w:r w:rsidRPr="002C765E">
        <w:rPr>
          <w:rFonts w:ascii="Arial" w:hAnsi="Arial" w:cs="Arial"/>
          <w:color w:val="0D0A0B"/>
          <w:sz w:val="18"/>
          <w:szCs w:val="18"/>
        </w:rPr>
        <w:t> though.</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password_encryption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114" w:name="id-1.6.6.6.3.2.10.1.3"/>
      <w:bookmarkEnd w:id="11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a password is specified in </w:t>
      </w:r>
      <w:hyperlink r:id="rId166" w:tooltip="CREATE ROLE" w:history="1">
        <w:r w:rsidRPr="002C765E">
          <w:rPr>
            <w:rStyle w:val="refentrytitle"/>
            <w:rFonts w:ascii="Arial" w:hAnsi="Arial" w:cs="Arial"/>
            <w:b/>
            <w:bCs/>
            <w:color w:val="840032"/>
            <w:sz w:val="18"/>
            <w:szCs w:val="18"/>
          </w:rPr>
          <w:t>CREATE ROLE</w:t>
        </w:r>
      </w:hyperlink>
      <w:r w:rsidRPr="002C765E">
        <w:rPr>
          <w:rFonts w:ascii="Arial" w:hAnsi="Arial" w:cs="Arial"/>
          <w:color w:val="0D0A0B"/>
          <w:sz w:val="18"/>
          <w:szCs w:val="18"/>
        </w:rPr>
        <w:t> or </w:t>
      </w:r>
      <w:hyperlink r:id="rId167" w:tooltip="ALTER ROLE" w:history="1">
        <w:r w:rsidRPr="002C765E">
          <w:rPr>
            <w:rStyle w:val="refentrytitle"/>
            <w:rFonts w:ascii="Arial" w:hAnsi="Arial" w:cs="Arial"/>
            <w:b/>
            <w:bCs/>
            <w:color w:val="840032"/>
            <w:sz w:val="18"/>
            <w:szCs w:val="18"/>
          </w:rPr>
          <w:t>ALTER ROLE</w:t>
        </w:r>
      </w:hyperlink>
      <w:r w:rsidRPr="002C765E">
        <w:rPr>
          <w:rFonts w:ascii="Arial" w:hAnsi="Arial" w:cs="Arial"/>
          <w:color w:val="0D0A0B"/>
          <w:sz w:val="18"/>
          <w:szCs w:val="18"/>
        </w:rPr>
        <w:t>, this parameter determines the algorithm to use to encrypt the password. The default value is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which stores the password as an MD5 hash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is also accepted, as alias for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Setting this parameter to </w:t>
      </w:r>
      <w:r w:rsidRPr="002C765E">
        <w:rPr>
          <w:rStyle w:val="HTML0"/>
          <w:rFonts w:ascii="Courier New" w:hAnsi="Courier New" w:cs="Courier New"/>
          <w:color w:val="0D0A0B"/>
          <w:sz w:val="18"/>
          <w:szCs w:val="18"/>
        </w:rPr>
        <w:t>scram-sha-256</w:t>
      </w:r>
      <w:r w:rsidRPr="002C765E">
        <w:rPr>
          <w:rFonts w:ascii="Arial" w:hAnsi="Arial" w:cs="Arial"/>
          <w:color w:val="0D0A0B"/>
          <w:sz w:val="18"/>
          <w:szCs w:val="18"/>
        </w:rPr>
        <w:t> will encrypt the password with SCRAM-SHA-256.</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older clients might lack support for the SCRAM authentication mechanism, and hence not work with passwords encrypted with SCRAM-SHA-256. See </w:t>
      </w:r>
      <w:hyperlink r:id="rId168" w:anchor="AUTH-PASSWORD" w:tooltip="20.3.2. Password Authentication" w:history="1">
        <w:r w:rsidRPr="002C765E">
          <w:rPr>
            <w:rStyle w:val="a6"/>
            <w:rFonts w:ascii="Arial" w:hAnsi="Arial" w:cs="Arial"/>
            <w:b/>
            <w:bCs/>
            <w:color w:val="840032"/>
            <w:sz w:val="18"/>
            <w:szCs w:val="18"/>
          </w:rPr>
          <w:t>Section 20.3.2</w:t>
        </w:r>
      </w:hyperlink>
      <w:r w:rsidRPr="002C765E">
        <w:rPr>
          <w:rFonts w:ascii="Arial" w:hAnsi="Arial" w:cs="Arial"/>
          <w:color w:val="0D0A0B"/>
          <w:sz w:val="18"/>
          <w:szCs w:val="18"/>
        </w:rPr>
        <w:t> for more details.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ssl_dh_params_file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15" w:name="id-1.6.6.6.3.2.11.1.3"/>
      <w:bookmarkEnd w:id="11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 xml:space="preserve">Specifies the name of the file containing Diffie-Hellman parameters used for so-called ephemeral DH family of SSL ciphers. The default is empty, in which case compiled-in default DH parameters used. Using custom DH parameters reduces the exposure if an attacker </w:t>
      </w:r>
      <w:r w:rsidRPr="002C765E">
        <w:rPr>
          <w:rFonts w:ascii="Arial" w:hAnsi="Arial" w:cs="Arial"/>
          <w:color w:val="0D0A0B"/>
          <w:sz w:val="18"/>
          <w:szCs w:val="18"/>
        </w:rPr>
        <w:lastRenderedPageBreak/>
        <w:t>manages to crack the well-known compiled-in DH parameters. You can create your own DH parameters file with the command </w:t>
      </w:r>
      <w:r w:rsidRPr="002C765E">
        <w:rPr>
          <w:rStyle w:val="HTML0"/>
          <w:rFonts w:ascii="Courier New" w:hAnsi="Courier New" w:cs="Courier New"/>
          <w:color w:val="0D0A0B"/>
          <w:sz w:val="18"/>
          <w:szCs w:val="18"/>
        </w:rPr>
        <w:t>openssl dhparam -out dhparams.pem 2048</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krb_server_keyfile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16" w:name="id-1.6.6.6.3.2.12.1.3"/>
      <w:bookmarkEnd w:id="11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location of the Kerberos server key file. See </w:t>
      </w:r>
      <w:hyperlink r:id="rId169" w:anchor="GSSAPI-AUTH" w:tooltip="20.3.3. GSSAPI Authentication" w:history="1">
        <w:r w:rsidRPr="002C765E">
          <w:rPr>
            <w:rStyle w:val="a6"/>
            <w:rFonts w:ascii="Arial" w:hAnsi="Arial" w:cs="Arial"/>
            <w:b/>
            <w:bCs/>
            <w:color w:val="840032"/>
            <w:sz w:val="18"/>
            <w:szCs w:val="18"/>
          </w:rPr>
          <w:t>Section 20.3.3</w:t>
        </w:r>
      </w:hyperlink>
      <w:r w:rsidRPr="002C765E">
        <w:rPr>
          <w:rFonts w:ascii="Arial" w:hAnsi="Arial" w:cs="Arial"/>
          <w:color w:val="0D0A0B"/>
          <w:sz w:val="18"/>
          <w:szCs w:val="18"/>
        </w:rPr>
        <w:t> for details.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krb_caseins_users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17" w:name="id-1.6.6.6.3.2.13.1.3"/>
      <w:bookmarkEnd w:id="11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whether GSSAPI user names should be treated case-insensitively.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(case sensitive).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db_user_namespace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18" w:name="id-1.6.6.6.3.2.14.1.3"/>
      <w:bookmarkEnd w:id="11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enables per-database user names. It is off by default.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this is on, you should create users as </w:t>
      </w:r>
      <w:r w:rsidRPr="002C765E">
        <w:rPr>
          <w:rStyle w:val="HTML0"/>
          <w:rFonts w:ascii="Courier New" w:hAnsi="Courier New" w:cs="Courier New"/>
          <w:b/>
          <w:bCs/>
          <w:i/>
          <w:iCs/>
          <w:color w:val="0D0A0B"/>
          <w:sz w:val="18"/>
          <w:szCs w:val="18"/>
        </w:rPr>
        <w:t>username@dbname</w:t>
      </w:r>
      <w:r w:rsidRPr="002C765E">
        <w:rPr>
          <w:rFonts w:ascii="Arial" w:hAnsi="Arial" w:cs="Arial"/>
          <w:color w:val="0D0A0B"/>
          <w:sz w:val="18"/>
          <w:szCs w:val="18"/>
        </w:rPr>
        <w:t>. When </w:t>
      </w:r>
      <w:r w:rsidRPr="002C765E">
        <w:rPr>
          <w:rStyle w:val="HTML0"/>
          <w:rFonts w:ascii="Courier New" w:hAnsi="Courier New" w:cs="Courier New"/>
          <w:b/>
          <w:bCs/>
          <w:i/>
          <w:iCs/>
          <w:color w:val="0D0A0B"/>
          <w:sz w:val="18"/>
          <w:szCs w:val="18"/>
        </w:rPr>
        <w:t>username</w:t>
      </w:r>
      <w:r w:rsidRPr="002C765E">
        <w:rPr>
          <w:rFonts w:ascii="Arial" w:hAnsi="Arial" w:cs="Arial"/>
          <w:color w:val="0D0A0B"/>
          <w:sz w:val="18"/>
          <w:szCs w:val="18"/>
        </w:rPr>
        <w:t> is passed by a connecting client,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and the database name are appended to the user name and that database-specific user name is looked up by the server. Note that when you create users with names containing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within the SQL environment, you will need to quote the user name.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With this parameter enabled, you can still create ordinary global users. Simply append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when specifying the user name in the client, e.g. </w:t>
      </w:r>
      <w:r w:rsidRPr="002C765E">
        <w:rPr>
          <w:rStyle w:val="HTML0"/>
          <w:rFonts w:ascii="Courier New" w:hAnsi="Courier New" w:cs="Courier New"/>
          <w:color w:val="0D0A0B"/>
          <w:sz w:val="18"/>
          <w:szCs w:val="18"/>
        </w:rPr>
        <w:t>joe@</w:t>
      </w:r>
      <w:r w:rsidRPr="002C765E">
        <w:rPr>
          <w:rFonts w:ascii="Arial" w:hAnsi="Arial" w:cs="Arial"/>
          <w:color w:val="0D0A0B"/>
          <w:sz w:val="18"/>
          <w:szCs w:val="18"/>
        </w:rPr>
        <w:t>. The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will be stripped off before the user name is looked up by the server.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db_user_namespace</w:t>
      </w:r>
      <w:r w:rsidRPr="002C765E">
        <w:rPr>
          <w:rFonts w:ascii="Arial" w:hAnsi="Arial" w:cs="Arial"/>
          <w:color w:val="0D0A0B"/>
          <w:sz w:val="18"/>
          <w:szCs w:val="18"/>
        </w:rPr>
        <w:t> causes the client's and server's user name representation to differ. Authentication checks are always done with the server's user name so authentication methods must be configured for the server's user name, not the client's. Because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uses the user name as salt on both the client and server,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cannot be used with </w:t>
      </w:r>
      <w:r w:rsidRPr="002C765E">
        <w:rPr>
          <w:rStyle w:val="HTML0"/>
          <w:rFonts w:ascii="Courier New" w:hAnsi="Courier New" w:cs="Courier New"/>
          <w:color w:val="0D0A0B"/>
          <w:sz w:val="18"/>
          <w:szCs w:val="18"/>
        </w:rPr>
        <w:t>db_user_namespace</w:t>
      </w:r>
      <w:r w:rsidRPr="002C765E">
        <w:rPr>
          <w:rFonts w:ascii="Arial" w:hAnsi="Arial" w:cs="Arial"/>
          <w:color w:val="0D0A0B"/>
          <w:sz w:val="18"/>
          <w:szCs w:val="18"/>
        </w:rPr>
        <w: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feature is intended as a temporary measure until a complete solution is found. At that time, this option will be removed.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19.4. Resource Consumption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19.4.1. Memory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shared_buffers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19" w:name="id-1.6.6.7.2.2.1.1.3"/>
      <w:bookmarkEnd w:id="11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amount of memory the database server uses for shared memory buffers. The default is typically 128 megabytes (</w:t>
      </w:r>
      <w:r w:rsidRPr="002C765E">
        <w:rPr>
          <w:rStyle w:val="HTML0"/>
          <w:rFonts w:ascii="Courier New" w:hAnsi="Courier New" w:cs="Courier New"/>
          <w:color w:val="0D0A0B"/>
          <w:sz w:val="18"/>
          <w:szCs w:val="18"/>
        </w:rPr>
        <w:t>128MB</w:t>
      </w:r>
      <w:r w:rsidRPr="002C765E">
        <w:rPr>
          <w:rFonts w:ascii="Arial" w:hAnsi="Arial" w:cs="Arial"/>
          <w:color w:val="0D0A0B"/>
          <w:sz w:val="18"/>
          <w:szCs w:val="18"/>
        </w:rPr>
        <w:t>), but might be less if your kernel settings will not support it (as determined during </w:t>
      </w:r>
      <w:r w:rsidRPr="002C765E">
        <w:rPr>
          <w:rStyle w:val="application"/>
          <w:rFonts w:ascii="Arial" w:hAnsi="Arial" w:cs="Arial"/>
          <w:color w:val="0D0A0B"/>
          <w:sz w:val="18"/>
          <w:szCs w:val="18"/>
        </w:rPr>
        <w:t>initdb</w:t>
      </w:r>
      <w:r w:rsidRPr="002C765E">
        <w:rPr>
          <w:rFonts w:ascii="Arial" w:hAnsi="Arial" w:cs="Arial"/>
          <w:color w:val="0D0A0B"/>
          <w:sz w:val="18"/>
          <w:szCs w:val="18"/>
        </w:rPr>
        <w:t>). This setting must be at least 128 kilobytes. (Non-default values of </w:t>
      </w:r>
      <w:r w:rsidRPr="002C765E">
        <w:rPr>
          <w:rStyle w:val="HTML0"/>
          <w:rFonts w:ascii="Courier New" w:hAnsi="Courier New" w:cs="Courier New"/>
          <w:color w:val="0D0A0B"/>
          <w:sz w:val="18"/>
          <w:szCs w:val="18"/>
        </w:rPr>
        <w:t>BLCKSZ</w:t>
      </w:r>
      <w:r w:rsidRPr="002C765E">
        <w:rPr>
          <w:rFonts w:ascii="Arial" w:hAnsi="Arial" w:cs="Arial"/>
          <w:color w:val="0D0A0B"/>
          <w:sz w:val="18"/>
          <w:szCs w:val="18"/>
        </w:rPr>
        <w:t> change the minimum.) However, settings significantly higher than the minimum are usually needed for good performance.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have a dedicated database server with 1GB or more of RAM, a reasonable starting value for </w:t>
      </w:r>
      <w:r w:rsidRPr="002C765E">
        <w:rPr>
          <w:rStyle w:val="HTML0"/>
          <w:rFonts w:ascii="Courier New" w:hAnsi="Courier New" w:cs="Courier New"/>
          <w:color w:val="0D0A0B"/>
          <w:sz w:val="18"/>
          <w:szCs w:val="18"/>
        </w:rPr>
        <w:t>shared_buffers</w:t>
      </w:r>
      <w:r w:rsidRPr="002C765E">
        <w:rPr>
          <w:rFonts w:ascii="Arial" w:hAnsi="Arial" w:cs="Arial"/>
          <w:color w:val="0D0A0B"/>
          <w:sz w:val="18"/>
          <w:szCs w:val="18"/>
        </w:rPr>
        <w:t> is 25% of the memory in your system. There are some workloads where even larger settings for </w:t>
      </w:r>
      <w:r w:rsidRPr="002C765E">
        <w:rPr>
          <w:rStyle w:val="HTML0"/>
          <w:rFonts w:ascii="Courier New" w:hAnsi="Courier New" w:cs="Courier New"/>
          <w:color w:val="0D0A0B"/>
          <w:sz w:val="18"/>
          <w:szCs w:val="18"/>
        </w:rPr>
        <w:t>shared_buffers</w:t>
      </w:r>
      <w:r w:rsidRPr="002C765E">
        <w:rPr>
          <w:rFonts w:ascii="Arial" w:hAnsi="Arial" w:cs="Arial"/>
          <w:color w:val="0D0A0B"/>
          <w:sz w:val="18"/>
          <w:szCs w:val="18"/>
        </w:rPr>
        <w:t> are effective, but because </w:t>
      </w:r>
      <w:r w:rsidRPr="002C765E">
        <w:rPr>
          <w:rStyle w:val="productname"/>
          <w:rFonts w:ascii="Arial" w:hAnsi="Arial" w:cs="Arial"/>
          <w:color w:val="0D0A0B"/>
          <w:sz w:val="18"/>
          <w:szCs w:val="18"/>
        </w:rPr>
        <w:t>PostgreSQL</w:t>
      </w:r>
      <w:r w:rsidRPr="002C765E">
        <w:rPr>
          <w:rFonts w:ascii="Arial" w:hAnsi="Arial" w:cs="Arial"/>
          <w:color w:val="0D0A0B"/>
          <w:sz w:val="18"/>
          <w:szCs w:val="18"/>
        </w:rPr>
        <w:t> also relies on the operating system cache, it is unlikely that an allocation of more than 40% of RAM to </w:t>
      </w:r>
      <w:r w:rsidRPr="002C765E">
        <w:rPr>
          <w:rStyle w:val="HTML0"/>
          <w:rFonts w:ascii="Courier New" w:hAnsi="Courier New" w:cs="Courier New"/>
          <w:color w:val="0D0A0B"/>
          <w:sz w:val="18"/>
          <w:szCs w:val="18"/>
        </w:rPr>
        <w:t>shared_buffers</w:t>
      </w:r>
      <w:r w:rsidRPr="002C765E">
        <w:rPr>
          <w:rFonts w:ascii="Arial" w:hAnsi="Arial" w:cs="Arial"/>
          <w:color w:val="0D0A0B"/>
          <w:sz w:val="18"/>
          <w:szCs w:val="18"/>
        </w:rPr>
        <w:t> will work better than a smaller amount. Larger settings for </w:t>
      </w:r>
      <w:r w:rsidRPr="002C765E">
        <w:rPr>
          <w:rStyle w:val="HTML0"/>
          <w:rFonts w:ascii="Courier New" w:hAnsi="Courier New" w:cs="Courier New"/>
          <w:color w:val="0D0A0B"/>
          <w:sz w:val="18"/>
          <w:szCs w:val="18"/>
        </w:rPr>
        <w:t>shared_buffers</w:t>
      </w:r>
      <w:r w:rsidRPr="002C765E">
        <w:rPr>
          <w:rFonts w:ascii="Arial" w:hAnsi="Arial" w:cs="Arial"/>
          <w:color w:val="0D0A0B"/>
          <w:sz w:val="18"/>
          <w:szCs w:val="18"/>
        </w:rPr>
        <w:t> usually require a corresponding increase in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in order to spread out the process of writing large quantities of new or changed data over a longer period of time.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On systems with less than 1GB of RAM, a smaller percentage of RAM is appropriate, so as to leave adequate space for the operating system.</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huge_pages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120" w:name="id-1.6.6.7.2.2.2.1.3"/>
      <w:bookmarkEnd w:id="12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Enables/disables the use of huge memory pages. Valid values are </w:t>
      </w:r>
      <w:r w:rsidRPr="002C765E">
        <w:rPr>
          <w:rStyle w:val="HTML0"/>
          <w:rFonts w:ascii="Courier New" w:hAnsi="Courier New" w:cs="Courier New"/>
          <w:color w:val="0D0A0B"/>
          <w:sz w:val="18"/>
          <w:szCs w:val="18"/>
        </w:rPr>
        <w:t>try</w:t>
      </w:r>
      <w:r w:rsidRPr="002C765E">
        <w:rPr>
          <w:rFonts w:ascii="Arial" w:hAnsi="Arial" w:cs="Arial"/>
          <w:color w:val="0D0A0B"/>
          <w:sz w:val="18"/>
          <w:szCs w:val="18"/>
        </w:rPr>
        <w:t> (the default),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At present, this feature is supported only on Linux. The setting is ignored on other systems when set to </w:t>
      </w:r>
      <w:r w:rsidRPr="002C765E">
        <w:rPr>
          <w:rStyle w:val="HTML0"/>
          <w:rFonts w:ascii="Courier New" w:hAnsi="Courier New" w:cs="Courier New"/>
          <w:color w:val="0D0A0B"/>
          <w:sz w:val="18"/>
          <w:szCs w:val="18"/>
        </w:rPr>
        <w:t>try</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use of huge pages results in smaller page tables and less CPU time spent on memory management, increasing performance. For more details, see </w:t>
      </w:r>
      <w:hyperlink r:id="rId170" w:anchor="LINUX-HUGE-PAGES" w:tooltip="18.4.5. Linux Huge Pages" w:history="1">
        <w:r w:rsidRPr="002C765E">
          <w:rPr>
            <w:rStyle w:val="a6"/>
            <w:rFonts w:ascii="Arial" w:hAnsi="Arial" w:cs="Arial"/>
            <w:b/>
            <w:bCs/>
            <w:color w:val="840032"/>
            <w:sz w:val="18"/>
            <w:szCs w:val="18"/>
          </w:rPr>
          <w:t>Section 18.4.5</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With </w:t>
      </w:r>
      <w:r w:rsidRPr="002C765E">
        <w:rPr>
          <w:rStyle w:val="HTML0"/>
          <w:rFonts w:ascii="Courier New" w:hAnsi="Courier New" w:cs="Courier New"/>
          <w:color w:val="0D0A0B"/>
          <w:sz w:val="18"/>
          <w:szCs w:val="18"/>
        </w:rPr>
        <w:t>huge_pages</w:t>
      </w:r>
      <w:r w:rsidRPr="002C765E">
        <w:rPr>
          <w:rFonts w:ascii="Arial" w:hAnsi="Arial" w:cs="Arial"/>
          <w:color w:val="0D0A0B"/>
          <w:sz w:val="18"/>
          <w:szCs w:val="18"/>
        </w:rPr>
        <w:t> set to </w:t>
      </w:r>
      <w:r w:rsidRPr="002C765E">
        <w:rPr>
          <w:rStyle w:val="HTML0"/>
          <w:rFonts w:ascii="Courier New" w:hAnsi="Courier New" w:cs="Courier New"/>
          <w:color w:val="0D0A0B"/>
          <w:sz w:val="18"/>
          <w:szCs w:val="18"/>
        </w:rPr>
        <w:t>try</w:t>
      </w:r>
      <w:r w:rsidRPr="002C765E">
        <w:rPr>
          <w:rFonts w:ascii="Arial" w:hAnsi="Arial" w:cs="Arial"/>
          <w:color w:val="0D0A0B"/>
          <w:sz w:val="18"/>
          <w:szCs w:val="18"/>
        </w:rPr>
        <w:t>, the server will try to use huge pages, but fall back to using normal allocation if that fails. With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failure to use huge pages will prevent the server from starting up. With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huge pages will not be used.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temp_buffers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21" w:name="id-1.6.6.7.2.2.3.1.3"/>
      <w:bookmarkEnd w:id="12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maximum number of temporary buffers used by each database session. These are session-local buffers used only for access to temporary tables. The default is eight megabytes (</w:t>
      </w:r>
      <w:r w:rsidRPr="002C765E">
        <w:rPr>
          <w:rStyle w:val="HTML0"/>
          <w:rFonts w:ascii="Courier New" w:hAnsi="Courier New" w:cs="Courier New"/>
          <w:color w:val="0D0A0B"/>
          <w:sz w:val="18"/>
          <w:szCs w:val="18"/>
        </w:rPr>
        <w:t>8MB</w:t>
      </w:r>
      <w:r w:rsidRPr="002C765E">
        <w:rPr>
          <w:rFonts w:ascii="Arial" w:hAnsi="Arial" w:cs="Arial"/>
          <w:color w:val="0D0A0B"/>
          <w:sz w:val="18"/>
          <w:szCs w:val="18"/>
        </w:rPr>
        <w:t>). The setting can be changed within individual sessions, but only before the first use of temporary tables within the session; subsequent attempts to change the value will have no effect on that session.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session will allocate temporary buffers as needed up to the limit given by </w:t>
      </w:r>
      <w:r w:rsidRPr="002C765E">
        <w:rPr>
          <w:rStyle w:val="HTML0"/>
          <w:rFonts w:ascii="Courier New" w:hAnsi="Courier New" w:cs="Courier New"/>
          <w:color w:val="0D0A0B"/>
          <w:sz w:val="18"/>
          <w:szCs w:val="18"/>
        </w:rPr>
        <w:t>temp_buffers</w:t>
      </w:r>
      <w:r w:rsidRPr="002C765E">
        <w:rPr>
          <w:rFonts w:ascii="Arial" w:hAnsi="Arial" w:cs="Arial"/>
          <w:color w:val="0D0A0B"/>
          <w:sz w:val="18"/>
          <w:szCs w:val="18"/>
        </w:rPr>
        <w:t>. The cost of setting a large value in sessions that do not actually need many temporary buffers is only a buffer descriptor, or about 64 bytes, per increment in </w:t>
      </w:r>
      <w:r w:rsidRPr="002C765E">
        <w:rPr>
          <w:rStyle w:val="HTML0"/>
          <w:rFonts w:ascii="Courier New" w:hAnsi="Courier New" w:cs="Courier New"/>
          <w:color w:val="0D0A0B"/>
          <w:sz w:val="18"/>
          <w:szCs w:val="18"/>
        </w:rPr>
        <w:t>temp_buffers</w:t>
      </w:r>
      <w:r w:rsidRPr="002C765E">
        <w:rPr>
          <w:rFonts w:ascii="Arial" w:hAnsi="Arial" w:cs="Arial"/>
          <w:color w:val="0D0A0B"/>
          <w:sz w:val="18"/>
          <w:szCs w:val="18"/>
        </w:rPr>
        <w:t>. However if a buffer is actually used an additional 8192 bytes will be consumed for it (or in general, </w:t>
      </w:r>
      <w:r w:rsidRPr="002C765E">
        <w:rPr>
          <w:rStyle w:val="HTML0"/>
          <w:rFonts w:ascii="Courier New" w:hAnsi="Courier New" w:cs="Courier New"/>
          <w:color w:val="0D0A0B"/>
          <w:sz w:val="18"/>
          <w:szCs w:val="18"/>
        </w:rPr>
        <w:t>BLCKSZ</w:t>
      </w:r>
      <w:r w:rsidRPr="002C765E">
        <w:rPr>
          <w:rFonts w:ascii="Arial" w:hAnsi="Arial" w:cs="Arial"/>
          <w:color w:val="0D0A0B"/>
          <w:sz w:val="18"/>
          <w:szCs w:val="18"/>
        </w:rPr>
        <w:t> bytes).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max_prepared_transactions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22" w:name="id-1.6.6.7.2.2.4.1.3"/>
      <w:bookmarkEnd w:id="12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maximum number of transactions that can be in the </w:t>
      </w:r>
      <w:r w:rsidRPr="002C765E">
        <w:rPr>
          <w:rStyle w:val="quote"/>
          <w:rFonts w:ascii="Arial" w:hAnsi="Arial" w:cs="Arial"/>
          <w:color w:val="0D0A0B"/>
          <w:sz w:val="18"/>
          <w:szCs w:val="18"/>
        </w:rPr>
        <w:t>“prepared”</w:t>
      </w:r>
      <w:r w:rsidRPr="002C765E">
        <w:rPr>
          <w:rFonts w:ascii="Arial" w:hAnsi="Arial" w:cs="Arial"/>
          <w:color w:val="0D0A0B"/>
          <w:sz w:val="18"/>
          <w:szCs w:val="18"/>
        </w:rPr>
        <w:t> state simultaneously (see </w:t>
      </w:r>
      <w:hyperlink r:id="rId171" w:tooltip="PREPARE TRANSACTION" w:history="1">
        <w:r w:rsidRPr="002C765E">
          <w:rPr>
            <w:rStyle w:val="refentrytitle"/>
            <w:rFonts w:ascii="Arial" w:hAnsi="Arial" w:cs="Arial"/>
            <w:b/>
            <w:bCs/>
            <w:color w:val="840032"/>
            <w:sz w:val="18"/>
            <w:szCs w:val="18"/>
          </w:rPr>
          <w:t>PREPARE TRANSACTION</w:t>
        </w:r>
      </w:hyperlink>
      <w:r w:rsidRPr="002C765E">
        <w:rPr>
          <w:rFonts w:ascii="Arial" w:hAnsi="Arial" w:cs="Arial"/>
          <w:color w:val="0D0A0B"/>
          <w:sz w:val="18"/>
          <w:szCs w:val="18"/>
        </w:rPr>
        <w:t>). Setting this parameter to zero (which is the default) disables the prepared-transaction feature.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are not planning to use prepared transactions, this parameter should be set to zero to prevent accidental creation of prepared transactions. If you are using prepared transactions, you will probably want </w:t>
      </w:r>
      <w:r w:rsidRPr="002C765E">
        <w:rPr>
          <w:rStyle w:val="HTML0"/>
          <w:rFonts w:ascii="Courier New" w:hAnsi="Courier New" w:cs="Courier New"/>
          <w:color w:val="0D0A0B"/>
          <w:sz w:val="18"/>
          <w:szCs w:val="18"/>
        </w:rPr>
        <w:t>max_prepared_transactions</w:t>
      </w:r>
      <w:r w:rsidRPr="002C765E">
        <w:rPr>
          <w:rFonts w:ascii="Arial" w:hAnsi="Arial" w:cs="Arial"/>
          <w:color w:val="0D0A0B"/>
          <w:sz w:val="18"/>
          <w:szCs w:val="18"/>
        </w:rPr>
        <w:t> to be at least as large as </w:t>
      </w:r>
      <w:hyperlink r:id="rId172" w:anchor="GUC-MAX-CONNECTIONS" w:history="1">
        <w:r w:rsidRPr="002C765E">
          <w:rPr>
            <w:rStyle w:val="a6"/>
            <w:rFonts w:ascii="Arial" w:hAnsi="Arial" w:cs="Arial"/>
            <w:b/>
            <w:bCs/>
            <w:color w:val="840032"/>
            <w:sz w:val="18"/>
            <w:szCs w:val="18"/>
          </w:rPr>
          <w:t>max_connections</w:t>
        </w:r>
      </w:hyperlink>
      <w:r w:rsidRPr="002C765E">
        <w:rPr>
          <w:rFonts w:ascii="Arial" w:hAnsi="Arial" w:cs="Arial"/>
          <w:color w:val="0D0A0B"/>
          <w:sz w:val="18"/>
          <w:szCs w:val="18"/>
        </w:rPr>
        <w:t>, so that every session can have a prepared transaction pending.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running a standby server, you must set this parameter to the same or higher value than on the master server. Otherwise, queries will not be allowed in the standby server.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work_mem</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23" w:name="id-1.6.6.7.2.2.5.1.3"/>
      <w:bookmarkEnd w:id="12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amount of memory to be used by internal sort operations and hash tables before writing to temporary disk files. The value defaults to four megabytes (</w:t>
      </w:r>
      <w:r w:rsidRPr="002C765E">
        <w:rPr>
          <w:rStyle w:val="HTML0"/>
          <w:rFonts w:ascii="Courier New" w:hAnsi="Courier New" w:cs="Courier New"/>
          <w:color w:val="0D0A0B"/>
          <w:sz w:val="18"/>
          <w:szCs w:val="18"/>
        </w:rPr>
        <w:t>4MB</w:t>
      </w:r>
      <w:r w:rsidRPr="002C765E">
        <w:rPr>
          <w:rFonts w:ascii="Arial" w:hAnsi="Arial" w:cs="Arial"/>
          <w:color w:val="0D0A0B"/>
          <w:sz w:val="18"/>
          <w:szCs w:val="18"/>
        </w:rPr>
        <w:t>). Note that for a complex query, several sort or hash operations might be running in parallel; each operation will be allowed to use as much memory as this value specifies before it starts to write data into temporary files. Also, several running sessions could be doing such operations concurrently. Therefore, the total memory used could be many times the value of </w:t>
      </w:r>
      <w:r w:rsidRPr="002C765E">
        <w:rPr>
          <w:rStyle w:val="HTML0"/>
          <w:rFonts w:ascii="Courier New" w:hAnsi="Courier New" w:cs="Courier New"/>
          <w:color w:val="0D0A0B"/>
          <w:sz w:val="18"/>
          <w:szCs w:val="18"/>
        </w:rPr>
        <w:t>work_mem</w:t>
      </w:r>
      <w:r w:rsidRPr="002C765E">
        <w:rPr>
          <w:rFonts w:ascii="Arial" w:hAnsi="Arial" w:cs="Arial"/>
          <w:color w:val="0D0A0B"/>
          <w:sz w:val="18"/>
          <w:szCs w:val="18"/>
        </w:rPr>
        <w:t>; it is necessary to keep this fact in mind when choosing the value. Sort operations are used for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DISTINCT</w:t>
      </w:r>
      <w:r w:rsidRPr="002C765E">
        <w:rPr>
          <w:rFonts w:ascii="Arial" w:hAnsi="Arial" w:cs="Arial"/>
          <w:color w:val="0D0A0B"/>
          <w:sz w:val="18"/>
          <w:szCs w:val="18"/>
        </w:rPr>
        <w:t>, and merge joins. Hash tables are used in hash joins, hash-based aggregation, and hash-based processing of </w:t>
      </w:r>
      <w:r w:rsidRPr="002C765E">
        <w:rPr>
          <w:rStyle w:val="HTML0"/>
          <w:rFonts w:ascii="Courier New" w:hAnsi="Courier New" w:cs="Courier New"/>
          <w:color w:val="0D0A0B"/>
          <w:sz w:val="18"/>
          <w:szCs w:val="18"/>
        </w:rPr>
        <w:t>IN</w:t>
      </w:r>
      <w:r w:rsidRPr="002C765E">
        <w:rPr>
          <w:rFonts w:ascii="Arial" w:hAnsi="Arial" w:cs="Arial"/>
          <w:color w:val="0D0A0B"/>
          <w:sz w:val="18"/>
          <w:szCs w:val="18"/>
        </w:rPr>
        <w:t> subqueries.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maintenance_work_mem</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24" w:name="id-1.6.6.7.2.2.6.1.3"/>
      <w:bookmarkEnd w:id="12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Specifies the maximum amount of memory to be used by maintenance operations, such as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CREATE INDEX</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ALTER TABLE ADD FOREIGN KEY</w:t>
      </w:r>
      <w:r w:rsidRPr="002C765E">
        <w:rPr>
          <w:rFonts w:ascii="Arial" w:hAnsi="Arial" w:cs="Arial"/>
          <w:color w:val="0D0A0B"/>
          <w:sz w:val="18"/>
          <w:szCs w:val="18"/>
        </w:rPr>
        <w:t>. It defaults to 64 megabytes (</w:t>
      </w:r>
      <w:r w:rsidRPr="002C765E">
        <w:rPr>
          <w:rStyle w:val="HTML0"/>
          <w:rFonts w:ascii="Courier New" w:hAnsi="Courier New" w:cs="Courier New"/>
          <w:color w:val="0D0A0B"/>
          <w:sz w:val="18"/>
          <w:szCs w:val="18"/>
        </w:rPr>
        <w:t>64MB</w:t>
      </w:r>
      <w:r w:rsidRPr="002C765E">
        <w:rPr>
          <w:rFonts w:ascii="Arial" w:hAnsi="Arial" w:cs="Arial"/>
          <w:color w:val="0D0A0B"/>
          <w:sz w:val="18"/>
          <w:szCs w:val="18"/>
        </w:rPr>
        <w:t>). Since only one of these operations can be executed at a time by a database session, and an installation normally doesn't have many of them running concurrently, it's safe to set this value significantly larger than </w:t>
      </w:r>
      <w:r w:rsidRPr="002C765E">
        <w:rPr>
          <w:rStyle w:val="HTML0"/>
          <w:rFonts w:ascii="Courier New" w:hAnsi="Courier New" w:cs="Courier New"/>
          <w:color w:val="0D0A0B"/>
          <w:sz w:val="18"/>
          <w:szCs w:val="18"/>
        </w:rPr>
        <w:t>work_mem</w:t>
      </w:r>
      <w:r w:rsidRPr="002C765E">
        <w:rPr>
          <w:rFonts w:ascii="Arial" w:hAnsi="Arial" w:cs="Arial"/>
          <w:color w:val="0D0A0B"/>
          <w:sz w:val="18"/>
          <w:szCs w:val="18"/>
        </w:rPr>
        <w:t>. Larger settings might improve performance for vacuuming and for restoring database dumps.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when autovacuum runs, up to </w:t>
      </w:r>
      <w:hyperlink r:id="rId173" w:anchor="GUC-AUTOVACUUM-MAX-WORKERS" w:history="1">
        <w:r w:rsidRPr="002C765E">
          <w:rPr>
            <w:rStyle w:val="a6"/>
            <w:rFonts w:ascii="Arial" w:hAnsi="Arial" w:cs="Arial"/>
            <w:b/>
            <w:bCs/>
            <w:color w:val="840032"/>
            <w:sz w:val="18"/>
            <w:szCs w:val="18"/>
          </w:rPr>
          <w:t>autovacuum_max_workers</w:t>
        </w:r>
      </w:hyperlink>
      <w:r w:rsidRPr="002C765E">
        <w:rPr>
          <w:rFonts w:ascii="Arial" w:hAnsi="Arial" w:cs="Arial"/>
          <w:color w:val="0D0A0B"/>
          <w:sz w:val="18"/>
          <w:szCs w:val="18"/>
        </w:rPr>
        <w:t> times this memory may be allocated, so be careful not to set the default value too high. It may be useful to control for this by separately setting </w:t>
      </w:r>
      <w:hyperlink r:id="rId174" w:anchor="GUC-AUTOVACUUM-WORK-MEM" w:history="1">
        <w:r w:rsidRPr="002C765E">
          <w:rPr>
            <w:rStyle w:val="a6"/>
            <w:rFonts w:ascii="Arial" w:hAnsi="Arial" w:cs="Arial"/>
            <w:b/>
            <w:bCs/>
            <w:color w:val="840032"/>
            <w:sz w:val="18"/>
            <w:szCs w:val="18"/>
          </w:rPr>
          <w:t>autovacuum_work_mem</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replacement_sort_tuples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25" w:name="id-1.6.6.7.2.2.7.1.3"/>
      <w:bookmarkEnd w:id="12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the number of tuples to be sorted is smaller than this number, a sort will produce its first output run using replacement selection rather than quicksort. This may be useful in memory-constrained environments where tuples that are input into larger sort operations have a strong physical-to-logical correlation. Note that this does not include input tuples with an </w:t>
      </w:r>
      <w:r w:rsidRPr="002C765E">
        <w:rPr>
          <w:rStyle w:val="a7"/>
          <w:rFonts w:ascii="Arial" w:hAnsi="Arial" w:cs="Arial"/>
          <w:color w:val="0D0A0B"/>
          <w:sz w:val="18"/>
          <w:szCs w:val="18"/>
        </w:rPr>
        <w:t>inverse</w:t>
      </w:r>
      <w:r w:rsidRPr="002C765E">
        <w:rPr>
          <w:rFonts w:ascii="Arial" w:hAnsi="Arial" w:cs="Arial"/>
          <w:color w:val="0D0A0B"/>
          <w:sz w:val="18"/>
          <w:szCs w:val="18"/>
        </w:rPr>
        <w:t>correlation. It is possible for the replacement selection algorithm to generate one long run that requires no merging, where use of the default strategy would result in many runs that must be merged to produce a final sorted output. This may allow sort operations to complete sooner.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is 150,000 tuples. Note that higher values are typically not much more effective, and may be counter-productive, since the priority queue is sensitive to the size of available CPU cache, whereas the default strategy sorts runs using a </w:t>
      </w:r>
      <w:r w:rsidRPr="002C765E">
        <w:rPr>
          <w:rStyle w:val="a7"/>
          <w:rFonts w:ascii="Arial" w:hAnsi="Arial" w:cs="Arial"/>
          <w:color w:val="0D0A0B"/>
          <w:sz w:val="18"/>
          <w:szCs w:val="18"/>
        </w:rPr>
        <w:t>cache oblivious</w:t>
      </w:r>
      <w:r w:rsidRPr="002C765E">
        <w:rPr>
          <w:rFonts w:ascii="Arial" w:hAnsi="Arial" w:cs="Arial"/>
          <w:color w:val="0D0A0B"/>
          <w:sz w:val="18"/>
          <w:szCs w:val="18"/>
        </w:rPr>
        <w:t> algorithm. This property allows the default sort strategy to automatically and transparently make effective use of available CPU cache.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Setting </w:t>
      </w:r>
      <w:r w:rsidRPr="002C765E">
        <w:rPr>
          <w:rStyle w:val="HTML0"/>
          <w:rFonts w:ascii="Courier New" w:hAnsi="Courier New" w:cs="Courier New"/>
          <w:color w:val="0D0A0B"/>
          <w:sz w:val="18"/>
          <w:szCs w:val="18"/>
        </w:rPr>
        <w:t>maintenance_work_mem</w:t>
      </w:r>
      <w:r w:rsidRPr="002C765E">
        <w:rPr>
          <w:rFonts w:ascii="Arial" w:hAnsi="Arial" w:cs="Arial"/>
          <w:color w:val="0D0A0B"/>
          <w:sz w:val="18"/>
          <w:szCs w:val="18"/>
        </w:rPr>
        <w:t> to its default value usually prevents utility command external sorts (e.g., sorts used by </w:t>
      </w:r>
      <w:r w:rsidRPr="002C765E">
        <w:rPr>
          <w:rStyle w:val="HTML0"/>
          <w:rFonts w:ascii="Courier New" w:hAnsi="Courier New" w:cs="Courier New"/>
          <w:color w:val="0D0A0B"/>
          <w:sz w:val="18"/>
          <w:szCs w:val="18"/>
        </w:rPr>
        <w:t>CREATE INDEX</w:t>
      </w:r>
      <w:r w:rsidRPr="002C765E">
        <w:rPr>
          <w:rFonts w:ascii="Arial" w:hAnsi="Arial" w:cs="Arial"/>
          <w:color w:val="0D0A0B"/>
          <w:sz w:val="18"/>
          <w:szCs w:val="18"/>
        </w:rPr>
        <w:t> to build B-Tree indexes) from ever using replacement selection sort, unless the input tuples are quite wide.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autovacuum_work_mem</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26" w:name="id-1.6.6.7.2.2.8.1.3"/>
      <w:bookmarkEnd w:id="12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maximum amount of memory to be used by each autovacuum worker process. It defaults to -1, indicating that the value of </w:t>
      </w:r>
      <w:hyperlink r:id="rId175" w:anchor="GUC-MAINTENANCE-WORK-MEM" w:history="1">
        <w:r w:rsidRPr="002C765E">
          <w:rPr>
            <w:rStyle w:val="a6"/>
            <w:rFonts w:ascii="Arial" w:hAnsi="Arial" w:cs="Arial"/>
            <w:b/>
            <w:bCs/>
            <w:color w:val="840032"/>
            <w:sz w:val="18"/>
            <w:szCs w:val="18"/>
          </w:rPr>
          <w:t>maintenance_work_mem</w:t>
        </w:r>
      </w:hyperlink>
      <w:r w:rsidRPr="002C765E">
        <w:rPr>
          <w:rFonts w:ascii="Arial" w:hAnsi="Arial" w:cs="Arial"/>
          <w:color w:val="0D0A0B"/>
          <w:sz w:val="18"/>
          <w:szCs w:val="18"/>
        </w:rPr>
        <w:t> should be used instead. The setting has no effect on the behavior of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when run in other contexts.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max_stack_depth</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27" w:name="id-1.6.6.7.2.2.9.1.3"/>
      <w:bookmarkEnd w:id="12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maximum safe depth of the server's execution stack. The ideal setting for this parameter is the actual stack size limit enforced by the kernel (as set by </w:t>
      </w:r>
      <w:r w:rsidRPr="002C765E">
        <w:rPr>
          <w:rStyle w:val="HTML0"/>
          <w:rFonts w:ascii="Courier New" w:hAnsi="Courier New" w:cs="Courier New"/>
          <w:color w:val="0D0A0B"/>
          <w:sz w:val="18"/>
          <w:szCs w:val="18"/>
        </w:rPr>
        <w:t>ulimit -s</w:t>
      </w:r>
      <w:r w:rsidRPr="002C765E">
        <w:rPr>
          <w:rFonts w:ascii="Arial" w:hAnsi="Arial" w:cs="Arial"/>
          <w:color w:val="0D0A0B"/>
          <w:sz w:val="18"/>
          <w:szCs w:val="18"/>
        </w:rPr>
        <w:t> or local equivalent), less a safety margin of a megabyte or so. The safety margin is needed because the stack depth is not checked in every routine in the server, but only in key potentially-recursive routines such as expression evaluation. The default setting is two megabytes (</w:t>
      </w:r>
      <w:r w:rsidRPr="002C765E">
        <w:rPr>
          <w:rStyle w:val="HTML0"/>
          <w:rFonts w:ascii="Courier New" w:hAnsi="Courier New" w:cs="Courier New"/>
          <w:color w:val="0D0A0B"/>
          <w:sz w:val="18"/>
          <w:szCs w:val="18"/>
        </w:rPr>
        <w:t>2MB</w:t>
      </w:r>
      <w:r w:rsidRPr="002C765E">
        <w:rPr>
          <w:rFonts w:ascii="Arial" w:hAnsi="Arial" w:cs="Arial"/>
          <w:color w:val="0D0A0B"/>
          <w:sz w:val="18"/>
          <w:szCs w:val="18"/>
        </w:rPr>
        <w:t>), which is conservatively small and unlikely to risk crashes. However, it might be too small to allow execution of complex functions. Only superusers can change this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Setting </w:t>
      </w:r>
      <w:r w:rsidRPr="002C765E">
        <w:rPr>
          <w:rStyle w:val="HTML0"/>
          <w:rFonts w:ascii="Courier New" w:hAnsi="Courier New" w:cs="Courier New"/>
          <w:color w:val="0D0A0B"/>
          <w:sz w:val="18"/>
          <w:szCs w:val="18"/>
        </w:rPr>
        <w:t>max_stack_depth</w:t>
      </w:r>
      <w:r w:rsidRPr="002C765E">
        <w:rPr>
          <w:rFonts w:ascii="Arial" w:hAnsi="Arial" w:cs="Arial"/>
          <w:color w:val="0D0A0B"/>
          <w:sz w:val="18"/>
          <w:szCs w:val="18"/>
        </w:rPr>
        <w:t> higher than the actual kernel limit will mean that a runaway recursive function can crash an individual backend process. On platforms where </w:t>
      </w:r>
      <w:r w:rsidRPr="002C765E">
        <w:rPr>
          <w:rStyle w:val="productname"/>
          <w:rFonts w:ascii="Arial" w:hAnsi="Arial" w:cs="Arial"/>
          <w:color w:val="0D0A0B"/>
          <w:sz w:val="18"/>
          <w:szCs w:val="18"/>
        </w:rPr>
        <w:t>PostgreSQL</w:t>
      </w:r>
      <w:r w:rsidRPr="002C765E">
        <w:rPr>
          <w:rFonts w:ascii="Arial" w:hAnsi="Arial" w:cs="Arial"/>
          <w:color w:val="0D0A0B"/>
          <w:sz w:val="18"/>
          <w:szCs w:val="18"/>
        </w:rPr>
        <w:t> can determine the kernel limit, the server will not allow this variable to be set to an unsafe value. However, not all platforms provide the information, so caution is recommended in selecting a value.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dynamic_shared_memory_type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128" w:name="id-1.6.6.7.2.2.10.1.3"/>
      <w:bookmarkEnd w:id="12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Specifies the dynamic shared memory implementation that the server should use. Possible values are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(for POSIX shared memory allocated using </w:t>
      </w:r>
      <w:r w:rsidRPr="002C765E">
        <w:rPr>
          <w:rStyle w:val="HTML0"/>
          <w:rFonts w:ascii="Courier New" w:hAnsi="Courier New" w:cs="Courier New"/>
          <w:color w:val="0D0A0B"/>
          <w:sz w:val="18"/>
          <w:szCs w:val="18"/>
        </w:rPr>
        <w:t>shm_open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sysv</w:t>
      </w:r>
      <w:r w:rsidRPr="002C765E">
        <w:rPr>
          <w:rFonts w:ascii="Arial" w:hAnsi="Arial" w:cs="Arial"/>
          <w:color w:val="0D0A0B"/>
          <w:sz w:val="18"/>
          <w:szCs w:val="18"/>
        </w:rPr>
        <w:t> (for System V shared memory allocated via </w:t>
      </w:r>
      <w:r w:rsidRPr="002C765E">
        <w:rPr>
          <w:rStyle w:val="HTML0"/>
          <w:rFonts w:ascii="Courier New" w:hAnsi="Courier New" w:cs="Courier New"/>
          <w:color w:val="0D0A0B"/>
          <w:sz w:val="18"/>
          <w:szCs w:val="18"/>
        </w:rPr>
        <w:t>shmget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windows</w:t>
      </w:r>
      <w:r w:rsidRPr="002C765E">
        <w:rPr>
          <w:rFonts w:ascii="Arial" w:hAnsi="Arial" w:cs="Arial"/>
          <w:color w:val="0D0A0B"/>
          <w:sz w:val="18"/>
          <w:szCs w:val="18"/>
        </w:rPr>
        <w:t> (for Windows shared memory), </w:t>
      </w:r>
      <w:r w:rsidRPr="002C765E">
        <w:rPr>
          <w:rStyle w:val="HTML0"/>
          <w:rFonts w:ascii="Courier New" w:hAnsi="Courier New" w:cs="Courier New"/>
          <w:color w:val="0D0A0B"/>
          <w:sz w:val="18"/>
          <w:szCs w:val="18"/>
        </w:rPr>
        <w:t>mmap</w:t>
      </w:r>
      <w:r w:rsidRPr="002C765E">
        <w:rPr>
          <w:rFonts w:ascii="Arial" w:hAnsi="Arial" w:cs="Arial"/>
          <w:color w:val="0D0A0B"/>
          <w:sz w:val="18"/>
          <w:szCs w:val="18"/>
        </w:rPr>
        <w:t> (to simulate shared memory using memory-mapped files stored in the data directory), and </w:t>
      </w:r>
      <w:r w:rsidRPr="002C765E">
        <w:rPr>
          <w:rStyle w:val="HTML0"/>
          <w:rFonts w:ascii="Courier New" w:hAnsi="Courier New" w:cs="Courier New"/>
          <w:color w:val="0D0A0B"/>
          <w:sz w:val="18"/>
          <w:szCs w:val="18"/>
        </w:rPr>
        <w:t>none</w:t>
      </w:r>
      <w:r w:rsidRPr="002C765E">
        <w:rPr>
          <w:rFonts w:ascii="Arial" w:hAnsi="Arial" w:cs="Arial"/>
          <w:color w:val="0D0A0B"/>
          <w:sz w:val="18"/>
          <w:szCs w:val="18"/>
        </w:rPr>
        <w:t> (to disable this feature). Not all values are supported on all platforms; the first supported option is the default for that platform. The use of the </w:t>
      </w:r>
      <w:r w:rsidRPr="002C765E">
        <w:rPr>
          <w:rStyle w:val="HTML0"/>
          <w:rFonts w:ascii="Courier New" w:hAnsi="Courier New" w:cs="Courier New"/>
          <w:color w:val="0D0A0B"/>
          <w:sz w:val="18"/>
          <w:szCs w:val="18"/>
        </w:rPr>
        <w:t>mmap</w:t>
      </w:r>
      <w:r w:rsidRPr="002C765E">
        <w:rPr>
          <w:rFonts w:ascii="Arial" w:hAnsi="Arial" w:cs="Arial"/>
          <w:color w:val="0D0A0B"/>
          <w:sz w:val="18"/>
          <w:szCs w:val="18"/>
        </w:rPr>
        <w:t> option, which is not the default on any platform, is generally discouraged because the operating system may write modified pages back to disk repeatedly, increasing system I/O load; however, it may be useful for debugging, when the </w:t>
      </w:r>
      <w:r w:rsidRPr="002C765E">
        <w:rPr>
          <w:rStyle w:val="HTML0"/>
          <w:rFonts w:ascii="Courier New" w:hAnsi="Courier New" w:cs="Courier New"/>
          <w:color w:val="0D0A0B"/>
          <w:sz w:val="18"/>
          <w:szCs w:val="18"/>
        </w:rPr>
        <w:t>pg_dynshmem</w:t>
      </w:r>
      <w:r w:rsidRPr="002C765E">
        <w:rPr>
          <w:rFonts w:ascii="Arial" w:hAnsi="Arial" w:cs="Arial"/>
          <w:color w:val="0D0A0B"/>
          <w:sz w:val="18"/>
          <w:szCs w:val="18"/>
        </w:rPr>
        <w:t> directory is stored on a RAM disk, or when other shared memory facilities are not available.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19.4.2. Disk</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temp_file_limit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29" w:name="id-1.6.6.7.3.2.1.1.3"/>
      <w:bookmarkEnd w:id="12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maximum amount of disk space that a process can use for temporary files, such as sort and hash temporary files, or the storage file for a held cursor. A transaction attempting to exceed this limit will be canceled. The value is specified in kilobytes, and </w:t>
      </w:r>
      <w:r w:rsidRPr="002C765E">
        <w:rPr>
          <w:rStyle w:val="HTML0"/>
          <w:rFonts w:ascii="Courier New" w:hAnsi="Courier New" w:cs="Courier New"/>
          <w:color w:val="0D0A0B"/>
          <w:sz w:val="18"/>
          <w:szCs w:val="18"/>
        </w:rPr>
        <w:t>-1</w:t>
      </w:r>
      <w:r w:rsidRPr="002C765E">
        <w:rPr>
          <w:rFonts w:ascii="Arial" w:hAnsi="Arial" w:cs="Arial"/>
          <w:color w:val="0D0A0B"/>
          <w:sz w:val="18"/>
          <w:szCs w:val="18"/>
        </w:rPr>
        <w:t> (the default) means no limit. Only superusers can change this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setting constrains the total space used at any instant by all temporary files used by a given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process. It should be noted that disk space used for explicit temporary tables, as opposed to temporary files used behind-the-scenes in query execution, does </w:t>
      </w:r>
      <w:r w:rsidRPr="002C765E">
        <w:rPr>
          <w:rStyle w:val="a7"/>
          <w:rFonts w:ascii="Arial" w:hAnsi="Arial" w:cs="Arial"/>
          <w:color w:val="0D0A0B"/>
          <w:sz w:val="18"/>
          <w:szCs w:val="18"/>
        </w:rPr>
        <w:t>not</w:t>
      </w:r>
      <w:r w:rsidRPr="002C765E">
        <w:rPr>
          <w:rFonts w:ascii="Arial" w:hAnsi="Arial" w:cs="Arial"/>
          <w:color w:val="0D0A0B"/>
          <w:sz w:val="18"/>
          <w:szCs w:val="18"/>
        </w:rPr>
        <w:t> count against this limit.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19.4.3. Kernel Resource Usage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max_files_per_process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30" w:name="id-1.6.6.7.4.2.1.1.3"/>
      <w:bookmarkEnd w:id="13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maximum number of simultaneously open files allowed to each server subprocess. The default is one thousand files. If the kernel is enforcing a safe per-process limit, you don't need to worry about this setting. But on some platforms (notably, most BSD systems), the kernel will allow individual processes to open many more files than the system can actually support if many processes all try to open that many files. If you find yourself seeing </w:t>
      </w:r>
      <w:r w:rsidRPr="002C765E">
        <w:rPr>
          <w:rStyle w:val="quote"/>
          <w:rFonts w:ascii="Arial" w:hAnsi="Arial" w:cs="Arial"/>
          <w:color w:val="0D0A0B"/>
          <w:sz w:val="18"/>
          <w:szCs w:val="18"/>
        </w:rPr>
        <w:t>“Too many open files”</w:t>
      </w:r>
      <w:r w:rsidRPr="002C765E">
        <w:rPr>
          <w:rFonts w:ascii="Arial" w:hAnsi="Arial" w:cs="Arial"/>
          <w:color w:val="0D0A0B"/>
          <w:sz w:val="18"/>
          <w:szCs w:val="18"/>
        </w:rPr>
        <w:t> failures, try reducing this setting. This parameter can only be set at server start.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19.4.4. Cost-based Vacuum Delay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During the execution of </w:t>
      </w:r>
      <w:hyperlink r:id="rId176" w:tooltip="VACUUM" w:history="1">
        <w:r w:rsidRPr="002C765E">
          <w:rPr>
            <w:rStyle w:val="refentrytitle"/>
            <w:rFonts w:ascii="Arial" w:hAnsi="Arial" w:cs="Arial"/>
            <w:b/>
            <w:bCs/>
            <w:color w:val="840032"/>
            <w:sz w:val="18"/>
            <w:szCs w:val="18"/>
          </w:rPr>
          <w:t>VACUUM</w:t>
        </w:r>
      </w:hyperlink>
      <w:r w:rsidRPr="002C765E">
        <w:rPr>
          <w:rFonts w:ascii="Arial" w:hAnsi="Arial" w:cs="Arial"/>
          <w:color w:val="0D0A0B"/>
          <w:sz w:val="18"/>
          <w:szCs w:val="18"/>
        </w:rPr>
        <w:t> and </w:t>
      </w:r>
      <w:hyperlink r:id="rId177" w:tooltip="ANALYZE" w:history="1">
        <w:r w:rsidRPr="002C765E">
          <w:rPr>
            <w:rStyle w:val="refentrytitle"/>
            <w:rFonts w:ascii="Arial" w:hAnsi="Arial" w:cs="Arial"/>
            <w:b/>
            <w:bCs/>
            <w:color w:val="840032"/>
            <w:sz w:val="18"/>
            <w:szCs w:val="18"/>
          </w:rPr>
          <w:t>ANALYZE</w:t>
        </w:r>
      </w:hyperlink>
      <w:r w:rsidRPr="002C765E">
        <w:rPr>
          <w:rFonts w:ascii="Arial" w:hAnsi="Arial" w:cs="Arial"/>
          <w:color w:val="0D0A0B"/>
          <w:sz w:val="18"/>
          <w:szCs w:val="18"/>
        </w:rPr>
        <w:t> commands, the system maintains an internal counter that keeps track of the estimated cost of the various I/O operations that are performed. When the accumulated cost reaches a limit (specified by </w:t>
      </w:r>
      <w:r w:rsidRPr="002C765E">
        <w:rPr>
          <w:rStyle w:val="HTML0"/>
          <w:rFonts w:ascii="Courier New" w:hAnsi="Courier New" w:cs="Courier New"/>
          <w:color w:val="0D0A0B"/>
          <w:sz w:val="18"/>
          <w:szCs w:val="18"/>
        </w:rPr>
        <w:t>vacuum_cost_limit</w:t>
      </w:r>
      <w:r w:rsidRPr="002C765E">
        <w:rPr>
          <w:rFonts w:ascii="Arial" w:hAnsi="Arial" w:cs="Arial"/>
          <w:color w:val="0D0A0B"/>
          <w:sz w:val="18"/>
          <w:szCs w:val="18"/>
        </w:rPr>
        <w:t>), the process performing the operation will sleep for a short period of time, as specified by </w:t>
      </w:r>
      <w:r w:rsidRPr="002C765E">
        <w:rPr>
          <w:rStyle w:val="HTML0"/>
          <w:rFonts w:ascii="Courier New" w:hAnsi="Courier New" w:cs="Courier New"/>
          <w:color w:val="0D0A0B"/>
          <w:sz w:val="18"/>
          <w:szCs w:val="18"/>
        </w:rPr>
        <w:t>vacuum_cost_delay</w:t>
      </w:r>
      <w:r w:rsidRPr="002C765E">
        <w:rPr>
          <w:rFonts w:ascii="Arial" w:hAnsi="Arial" w:cs="Arial"/>
          <w:color w:val="0D0A0B"/>
          <w:sz w:val="18"/>
          <w:szCs w:val="18"/>
        </w:rPr>
        <w:t>. Then it will reset the counter and continue execution.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intent of this feature is to allow administrators to reduce the I/O impact of these commands on concurrent database activity. There are many situations where it is not important that maintenance commands like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finish quickly; however, it is usually very important that these commands do not significantly interfere with the ability of the system to perform other database operations. Cost-based vacuum delay provides a way for administrators to achieve this.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feature is disabled by default for manually issued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commands. To enable it, set the </w:t>
      </w:r>
      <w:r w:rsidRPr="002C765E">
        <w:rPr>
          <w:rStyle w:val="HTML0"/>
          <w:rFonts w:ascii="Courier New" w:hAnsi="Courier New" w:cs="Courier New"/>
          <w:color w:val="0D0A0B"/>
          <w:sz w:val="18"/>
          <w:szCs w:val="18"/>
        </w:rPr>
        <w:t>vacuum_cost_delay</w:t>
      </w:r>
      <w:r w:rsidRPr="002C765E">
        <w:rPr>
          <w:rFonts w:ascii="Arial" w:hAnsi="Arial" w:cs="Arial"/>
          <w:color w:val="0D0A0B"/>
          <w:sz w:val="18"/>
          <w:szCs w:val="18"/>
        </w:rPr>
        <w:t> variable to a nonzero value.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vacuum_cost_delay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31" w:name="id-1.6.6.7.5.5.1.1.3"/>
      <w:bookmarkEnd w:id="13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 xml:space="preserve">The length of time, in milliseconds, that the process will sleep when the cost limit has been exceeded. The default value is zero, which disables the cost-based vacuum delay feature. </w:t>
      </w:r>
      <w:r w:rsidRPr="002C765E">
        <w:rPr>
          <w:rFonts w:ascii="Arial" w:hAnsi="Arial" w:cs="Arial"/>
          <w:color w:val="0D0A0B"/>
          <w:sz w:val="18"/>
          <w:szCs w:val="18"/>
        </w:rPr>
        <w:lastRenderedPageBreak/>
        <w:t>Positive values enable cost-based vacuuming. Note that on many systems, the effective resolution of sleep delays is 10 milliseconds; setting </w:t>
      </w:r>
      <w:r w:rsidRPr="002C765E">
        <w:rPr>
          <w:rStyle w:val="HTML0"/>
          <w:rFonts w:ascii="Courier New" w:hAnsi="Courier New" w:cs="Courier New"/>
          <w:color w:val="0D0A0B"/>
          <w:sz w:val="18"/>
          <w:szCs w:val="18"/>
        </w:rPr>
        <w:t>vacuum_cost_delay</w:t>
      </w:r>
      <w:r w:rsidRPr="002C765E">
        <w:rPr>
          <w:rFonts w:ascii="Arial" w:hAnsi="Arial" w:cs="Arial"/>
          <w:color w:val="0D0A0B"/>
          <w:sz w:val="18"/>
          <w:szCs w:val="18"/>
        </w:rPr>
        <w:t> to a value that is not a multiple of 10 might have the same results as setting it to the next higher multiple of 10.</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using cost-based vacuuming, appropriate values for </w:t>
      </w:r>
      <w:r w:rsidRPr="002C765E">
        <w:rPr>
          <w:rStyle w:val="HTML0"/>
          <w:rFonts w:ascii="Courier New" w:hAnsi="Courier New" w:cs="Courier New"/>
          <w:color w:val="0D0A0B"/>
          <w:sz w:val="18"/>
          <w:szCs w:val="18"/>
        </w:rPr>
        <w:t>vacuum_cost_delay</w:t>
      </w:r>
      <w:r w:rsidRPr="002C765E">
        <w:rPr>
          <w:rFonts w:ascii="Arial" w:hAnsi="Arial" w:cs="Arial"/>
          <w:color w:val="0D0A0B"/>
          <w:sz w:val="18"/>
          <w:szCs w:val="18"/>
        </w:rPr>
        <w:t> are usually quite small, perhaps 10 or 20 milliseconds. Adjusting vacuum's resource consumption is best done by changing the other vacuum cost parameters.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vacuum_cost_page_hit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32" w:name="id-1.6.6.7.5.5.2.1.3"/>
      <w:bookmarkEnd w:id="13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estimated cost for vacuuming a buffer found in the shared buffer cache. It represents the cost to lock the buffer pool, lookup the shared hash table and scan the content of the page. The default value is one.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vacuum_cost_page_miss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33" w:name="id-1.6.6.7.5.5.3.1.3"/>
      <w:bookmarkEnd w:id="13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estimated cost for vacuuming a buffer that has to be read from disk. This represents the effort to lock the buffer pool, lookup the shared hash table, read the desired block in from the disk and scan its content. The default value is 10.</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vacuum_cost_page_dirty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34" w:name="id-1.6.6.7.5.5.4.1.3"/>
      <w:bookmarkEnd w:id="13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estimated cost charged when vacuum modifies a block that was previously clean. It represents the extra I/O required to flush the dirty block out to disk again. The default value is 20.</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vacuum_cost_limit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35" w:name="id-1.6.6.7.5.5.5.1.3"/>
      <w:bookmarkEnd w:id="13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accumulated cost that will cause the vacuuming process to sleep. The default value is 200.</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certain operations that hold critical locks and should therefore complete as quickly as possible. Cost-based vacuum delays do not occur during such operations. Therefore it is possible that the cost accumulates far higher than the specified limit. To avoid uselessly long delays in such cases, the actual delay is calculated as </w:t>
      </w:r>
      <w:r w:rsidRPr="002C765E">
        <w:rPr>
          <w:rStyle w:val="HTML0"/>
          <w:rFonts w:ascii="Courier New" w:hAnsi="Courier New" w:cs="Courier New"/>
          <w:color w:val="0D0A0B"/>
          <w:sz w:val="18"/>
          <w:szCs w:val="18"/>
          <w:bdr w:val="none" w:sz="0" w:space="0" w:color="auto" w:frame="1"/>
        </w:rPr>
        <w:t>vacuum_cost_delay</w:t>
      </w:r>
      <w:r w:rsidRPr="002C765E">
        <w:rPr>
          <w:rFonts w:ascii="Arial" w:hAnsi="Arial" w:cs="Arial"/>
          <w:color w:val="0D0A0B"/>
          <w:sz w:val="18"/>
          <w:szCs w:val="18"/>
        </w:rPr>
        <w:t> * </w:t>
      </w:r>
      <w:r w:rsidRPr="002C765E">
        <w:rPr>
          <w:rStyle w:val="HTML0"/>
          <w:rFonts w:ascii="Courier New" w:hAnsi="Courier New" w:cs="Courier New"/>
          <w:color w:val="0D0A0B"/>
          <w:sz w:val="18"/>
          <w:szCs w:val="18"/>
          <w:bdr w:val="none" w:sz="0" w:space="0" w:color="auto" w:frame="1"/>
        </w:rPr>
        <w:t>accumulated_balance</w:t>
      </w:r>
      <w:r w:rsidRPr="002C765E">
        <w:rPr>
          <w:rFonts w:ascii="Arial" w:hAnsi="Arial" w:cs="Arial"/>
          <w:color w:val="0D0A0B"/>
          <w:sz w:val="18"/>
          <w:szCs w:val="18"/>
        </w:rPr>
        <w:t> / </w:t>
      </w:r>
      <w:r w:rsidRPr="002C765E">
        <w:rPr>
          <w:rStyle w:val="HTML0"/>
          <w:rFonts w:ascii="Courier New" w:hAnsi="Courier New" w:cs="Courier New"/>
          <w:color w:val="0D0A0B"/>
          <w:sz w:val="18"/>
          <w:szCs w:val="18"/>
          <w:bdr w:val="none" w:sz="0" w:space="0" w:color="auto" w:frame="1"/>
        </w:rPr>
        <w:t>vacuum_cost_limit</w:t>
      </w:r>
      <w:r w:rsidRPr="002C765E">
        <w:rPr>
          <w:rFonts w:ascii="Arial" w:hAnsi="Arial" w:cs="Arial"/>
          <w:color w:val="0D0A0B"/>
          <w:sz w:val="18"/>
          <w:szCs w:val="18"/>
        </w:rPr>
        <w:t> with a maximum of </w:t>
      </w:r>
      <w:r w:rsidRPr="002C765E">
        <w:rPr>
          <w:rStyle w:val="HTML0"/>
          <w:rFonts w:ascii="Courier New" w:hAnsi="Courier New" w:cs="Courier New"/>
          <w:color w:val="0D0A0B"/>
          <w:sz w:val="18"/>
          <w:szCs w:val="18"/>
          <w:bdr w:val="none" w:sz="0" w:space="0" w:color="auto" w:frame="1"/>
        </w:rPr>
        <w:t>vacuum_cost_delay</w:t>
      </w:r>
      <w:r w:rsidRPr="002C765E">
        <w:rPr>
          <w:rFonts w:ascii="Arial" w:hAnsi="Arial" w:cs="Arial"/>
          <w:color w:val="0D0A0B"/>
          <w:sz w:val="18"/>
          <w:szCs w:val="18"/>
        </w:rPr>
        <w:t> * 4.</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19.4.5. Background Writer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is a separate server process called the </w:t>
      </w:r>
      <w:r w:rsidRPr="002C765E">
        <w:rPr>
          <w:rStyle w:val="a7"/>
          <w:rFonts w:ascii="Arial" w:hAnsi="Arial" w:cs="Arial"/>
          <w:color w:val="0D0A0B"/>
          <w:sz w:val="18"/>
          <w:szCs w:val="18"/>
        </w:rPr>
        <w:t>background writer</w:t>
      </w:r>
      <w:r w:rsidRPr="002C765E">
        <w:rPr>
          <w:rFonts w:ascii="Arial" w:hAnsi="Arial" w:cs="Arial"/>
          <w:color w:val="0D0A0B"/>
          <w:sz w:val="18"/>
          <w:szCs w:val="18"/>
        </w:rPr>
        <w:t>, whose function is to issue writes of </w:t>
      </w:r>
      <w:r w:rsidRPr="002C765E">
        <w:rPr>
          <w:rStyle w:val="quote"/>
          <w:rFonts w:ascii="Arial" w:hAnsi="Arial" w:cs="Arial"/>
          <w:color w:val="0D0A0B"/>
          <w:sz w:val="18"/>
          <w:szCs w:val="18"/>
        </w:rPr>
        <w:t>“dirty”</w:t>
      </w:r>
      <w:r w:rsidRPr="002C765E">
        <w:rPr>
          <w:rFonts w:ascii="Arial" w:hAnsi="Arial" w:cs="Arial"/>
          <w:color w:val="0D0A0B"/>
          <w:sz w:val="18"/>
          <w:szCs w:val="18"/>
        </w:rPr>
        <w:t> (new or modified) shared buffers. It writes shared buffers so server processes handling user queries seldom or never need to wait for a write to occur. However, the background writer does cause a net overall increase in I/O load, because while a repeatedly-dirtied page might otherwise be written only once per checkpoint interval, the background writer might write it several times as it is dirtied in the same interval. The parameters discussed in this subsection can be used to tune the behavior for local needs.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bgwriter_delay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36" w:name="id-1.6.6.7.6.3.1.1.3"/>
      <w:bookmarkEnd w:id="13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delay between activity rounds for the background writer. In each round the writer issues writes for some number of dirty buffers (controllable by the following parameters). It then sleeps for </w:t>
      </w:r>
      <w:r w:rsidRPr="002C765E">
        <w:rPr>
          <w:rStyle w:val="HTML0"/>
          <w:rFonts w:ascii="Courier New" w:hAnsi="Courier New" w:cs="Courier New"/>
          <w:color w:val="0D0A0B"/>
          <w:sz w:val="18"/>
          <w:szCs w:val="18"/>
        </w:rPr>
        <w:t>bgwriter_delay</w:t>
      </w:r>
      <w:r w:rsidRPr="002C765E">
        <w:rPr>
          <w:rFonts w:ascii="Arial" w:hAnsi="Arial" w:cs="Arial"/>
          <w:color w:val="0D0A0B"/>
          <w:sz w:val="18"/>
          <w:szCs w:val="18"/>
        </w:rPr>
        <w:t> milliseconds, and repeats. When there are no dirty buffers in the buffer pool, though, it goes into a longer sleep regardless of </w:t>
      </w:r>
      <w:r w:rsidRPr="002C765E">
        <w:rPr>
          <w:rStyle w:val="HTML0"/>
          <w:rFonts w:ascii="Courier New" w:hAnsi="Courier New" w:cs="Courier New"/>
          <w:color w:val="0D0A0B"/>
          <w:sz w:val="18"/>
          <w:szCs w:val="18"/>
        </w:rPr>
        <w:t>bgwriter_delay</w:t>
      </w:r>
      <w:r w:rsidRPr="002C765E">
        <w:rPr>
          <w:rFonts w:ascii="Arial" w:hAnsi="Arial" w:cs="Arial"/>
          <w:color w:val="0D0A0B"/>
          <w:sz w:val="18"/>
          <w:szCs w:val="18"/>
        </w:rPr>
        <w:t>. The default value is 200 milliseconds (</w:t>
      </w:r>
      <w:r w:rsidRPr="002C765E">
        <w:rPr>
          <w:rStyle w:val="HTML0"/>
          <w:rFonts w:ascii="Courier New" w:hAnsi="Courier New" w:cs="Courier New"/>
          <w:color w:val="0D0A0B"/>
          <w:sz w:val="18"/>
          <w:szCs w:val="18"/>
        </w:rPr>
        <w:t>200ms</w:t>
      </w:r>
      <w:r w:rsidRPr="002C765E">
        <w:rPr>
          <w:rFonts w:ascii="Arial" w:hAnsi="Arial" w:cs="Arial"/>
          <w:color w:val="0D0A0B"/>
          <w:sz w:val="18"/>
          <w:szCs w:val="18"/>
        </w:rPr>
        <w:t>). Note that on many systems, the effective resolution of sleep delays is 10 milliseconds; setting </w:t>
      </w:r>
      <w:r w:rsidRPr="002C765E">
        <w:rPr>
          <w:rStyle w:val="HTML0"/>
          <w:rFonts w:ascii="Courier New" w:hAnsi="Courier New" w:cs="Courier New"/>
          <w:color w:val="0D0A0B"/>
          <w:sz w:val="18"/>
          <w:szCs w:val="18"/>
        </w:rPr>
        <w:t>bgwriter_delay</w:t>
      </w:r>
      <w:r w:rsidRPr="002C765E">
        <w:rPr>
          <w:rFonts w:ascii="Arial" w:hAnsi="Arial" w:cs="Arial"/>
          <w:color w:val="0D0A0B"/>
          <w:sz w:val="18"/>
          <w:szCs w:val="18"/>
        </w:rPr>
        <w:t> to a value that is not a multiple of 10 might have the same results as setting it to the next higher multiple of 10.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lastRenderedPageBreak/>
        <w:t>bgwriter_lru_maxpages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37" w:name="id-1.6.6.7.6.3.2.1.3"/>
      <w:bookmarkEnd w:id="13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each round, no more than this many buffers will be written by the background writer. Setting this to zero disables background writing. (Note that checkpoints, which are managed by a separate, dedicated auxiliary process, are unaffected.) The default value is 100 buffers.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bgwriter_lru_multiplier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138" w:name="id-1.6.6.7.6.3.3.1.3"/>
      <w:bookmarkEnd w:id="13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number of dirty buffers written in each round is based on the number of new buffers that have been needed by server processes during recent rounds. The average recent need is multiplied by </w:t>
      </w:r>
      <w:r w:rsidRPr="002C765E">
        <w:rPr>
          <w:rStyle w:val="HTML0"/>
          <w:rFonts w:ascii="Courier New" w:hAnsi="Courier New" w:cs="Courier New"/>
          <w:color w:val="0D0A0B"/>
          <w:sz w:val="18"/>
          <w:szCs w:val="18"/>
        </w:rPr>
        <w:t>bgwriter_lru_multiplier</w:t>
      </w:r>
      <w:r w:rsidRPr="002C765E">
        <w:rPr>
          <w:rFonts w:ascii="Arial" w:hAnsi="Arial" w:cs="Arial"/>
          <w:color w:val="0D0A0B"/>
          <w:sz w:val="18"/>
          <w:szCs w:val="18"/>
        </w:rPr>
        <w:t> to arrive at an estimate of the number of buffers that will be needed during the next round. Dirty buffers are written until there are that many clean, reusable buffers available. (However, no more than </w:t>
      </w:r>
      <w:r w:rsidRPr="002C765E">
        <w:rPr>
          <w:rStyle w:val="HTML0"/>
          <w:rFonts w:ascii="Courier New" w:hAnsi="Courier New" w:cs="Courier New"/>
          <w:color w:val="0D0A0B"/>
          <w:sz w:val="18"/>
          <w:szCs w:val="18"/>
        </w:rPr>
        <w:t>bgwriter_lru_maxpages</w:t>
      </w:r>
      <w:r w:rsidRPr="002C765E">
        <w:rPr>
          <w:rFonts w:ascii="Arial" w:hAnsi="Arial" w:cs="Arial"/>
          <w:color w:val="0D0A0B"/>
          <w:sz w:val="18"/>
          <w:szCs w:val="18"/>
        </w:rPr>
        <w:t> buffers will be written per round.) Thus, a setting of 1.0 represents a </w:t>
      </w:r>
      <w:r w:rsidRPr="002C765E">
        <w:rPr>
          <w:rStyle w:val="quote"/>
          <w:rFonts w:ascii="Arial" w:hAnsi="Arial" w:cs="Arial"/>
          <w:color w:val="0D0A0B"/>
          <w:sz w:val="18"/>
          <w:szCs w:val="18"/>
        </w:rPr>
        <w:t>“just in time”</w:t>
      </w:r>
      <w:r w:rsidRPr="002C765E">
        <w:rPr>
          <w:rFonts w:ascii="Arial" w:hAnsi="Arial" w:cs="Arial"/>
          <w:color w:val="0D0A0B"/>
          <w:sz w:val="18"/>
          <w:szCs w:val="18"/>
        </w:rPr>
        <w:t> policy of writing exactly the number of buffers predicted to be needed. Larger values provide some cushion against spikes in demand, while smaller values intentionally leave writes to be done by server processes. The default is 2.0.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bgwriter_flush_after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39" w:name="id-1.6.6.7.6.3.4.1.3"/>
      <w:bookmarkEnd w:id="13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Whenever more than </w:t>
      </w:r>
      <w:r w:rsidRPr="002C765E">
        <w:rPr>
          <w:rStyle w:val="HTML0"/>
          <w:rFonts w:ascii="Courier New" w:hAnsi="Courier New" w:cs="Courier New"/>
          <w:color w:val="0D0A0B"/>
          <w:sz w:val="18"/>
          <w:szCs w:val="18"/>
        </w:rPr>
        <w:t>bgwriter_flush_after</w:t>
      </w:r>
      <w:r w:rsidRPr="002C765E">
        <w:rPr>
          <w:rFonts w:ascii="Arial" w:hAnsi="Arial" w:cs="Arial"/>
          <w:color w:val="0D0A0B"/>
          <w:sz w:val="18"/>
          <w:szCs w:val="18"/>
        </w:rPr>
        <w:t> bytes have been written by the background writer, attempt to force the OS to issue these writes to the underlying storage. Doing so will limit the amount of dirty data in the kernel's page cache, reducing the likelihood of stalls when an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is issued at the end of a checkpoint, or when the OS writes data back in larger batches in the background. Often that will result in greatly reduced transaction latency, but there also are some cases, especially with workloads that are bigger than </w:t>
      </w:r>
      <w:hyperlink r:id="rId178" w:anchor="GUC-SHARED-BUFFERS" w:history="1">
        <w:r w:rsidRPr="002C765E">
          <w:rPr>
            <w:rStyle w:val="a6"/>
            <w:rFonts w:ascii="Arial" w:hAnsi="Arial" w:cs="Arial"/>
            <w:b/>
            <w:bCs/>
            <w:color w:val="840032"/>
            <w:sz w:val="18"/>
            <w:szCs w:val="18"/>
          </w:rPr>
          <w:t>shared_buffers</w:t>
        </w:r>
      </w:hyperlink>
      <w:r w:rsidRPr="002C765E">
        <w:rPr>
          <w:rFonts w:ascii="Arial" w:hAnsi="Arial" w:cs="Arial"/>
          <w:color w:val="0D0A0B"/>
          <w:sz w:val="18"/>
          <w:szCs w:val="18"/>
        </w:rPr>
        <w:t>, but smaller than the OS's page cache, where performance might degrade. This setting may have no effect on some platforms. The valid range is between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which disables forced writeback, and </w:t>
      </w:r>
      <w:r w:rsidRPr="002C765E">
        <w:rPr>
          <w:rStyle w:val="HTML0"/>
          <w:rFonts w:ascii="Courier New" w:hAnsi="Courier New" w:cs="Courier New"/>
          <w:color w:val="0D0A0B"/>
          <w:sz w:val="18"/>
          <w:szCs w:val="18"/>
        </w:rPr>
        <w:t>2MB</w:t>
      </w:r>
      <w:r w:rsidRPr="002C765E">
        <w:rPr>
          <w:rFonts w:ascii="Arial" w:hAnsi="Arial" w:cs="Arial"/>
          <w:color w:val="0D0A0B"/>
          <w:sz w:val="18"/>
          <w:szCs w:val="18"/>
        </w:rPr>
        <w:t>. The default is </w:t>
      </w:r>
      <w:r w:rsidRPr="002C765E">
        <w:rPr>
          <w:rStyle w:val="HTML0"/>
          <w:rFonts w:ascii="Courier New" w:hAnsi="Courier New" w:cs="Courier New"/>
          <w:color w:val="0D0A0B"/>
          <w:sz w:val="18"/>
          <w:szCs w:val="18"/>
        </w:rPr>
        <w:t>512kB</w:t>
      </w:r>
      <w:r w:rsidRPr="002C765E">
        <w:rPr>
          <w:rFonts w:ascii="Arial" w:hAnsi="Arial" w:cs="Arial"/>
          <w:color w:val="0D0A0B"/>
          <w:sz w:val="18"/>
          <w:szCs w:val="18"/>
        </w:rPr>
        <w:t> on Linux,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elsewhere. (If </w:t>
      </w:r>
      <w:r w:rsidRPr="002C765E">
        <w:rPr>
          <w:rStyle w:val="HTML0"/>
          <w:rFonts w:ascii="Courier New" w:hAnsi="Courier New" w:cs="Courier New"/>
          <w:color w:val="0D0A0B"/>
          <w:sz w:val="18"/>
          <w:szCs w:val="18"/>
        </w:rPr>
        <w:t>BLCKSZ</w:t>
      </w:r>
      <w:r w:rsidRPr="002C765E">
        <w:rPr>
          <w:rFonts w:ascii="Arial" w:hAnsi="Arial" w:cs="Arial"/>
          <w:color w:val="0D0A0B"/>
          <w:sz w:val="18"/>
          <w:szCs w:val="18"/>
        </w:rPr>
        <w:t> is not 8kB, the default and maximum values scale proportionally to it.)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Smaller values of </w:t>
      </w:r>
      <w:r w:rsidRPr="002C765E">
        <w:rPr>
          <w:rStyle w:val="HTML0"/>
          <w:rFonts w:ascii="Courier New" w:hAnsi="Courier New" w:cs="Courier New"/>
          <w:color w:val="0D0A0B"/>
          <w:sz w:val="18"/>
          <w:szCs w:val="18"/>
        </w:rPr>
        <w:t>bgwriter_lru_maxpages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bgwriter_lru_multiplier</w:t>
      </w:r>
      <w:r w:rsidRPr="002C765E">
        <w:rPr>
          <w:rFonts w:ascii="Arial" w:hAnsi="Arial" w:cs="Arial"/>
          <w:color w:val="0D0A0B"/>
          <w:sz w:val="18"/>
          <w:szCs w:val="18"/>
        </w:rPr>
        <w:t> reduce the extra I/O load caused by the background writer, but make it more likely that server processes will have to issue writes for themselves, delaying interactive queries.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19.4.6. Asynchronous Behavior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effective_io_concurrency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40" w:name="id-1.6.6.7.7.2.1.1.3"/>
      <w:bookmarkEnd w:id="14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number of concurrent disk I/O operations that </w:t>
      </w:r>
      <w:r w:rsidRPr="002C765E">
        <w:rPr>
          <w:rStyle w:val="productname"/>
          <w:rFonts w:ascii="Arial" w:hAnsi="Arial" w:cs="Arial"/>
          <w:color w:val="0D0A0B"/>
          <w:sz w:val="18"/>
          <w:szCs w:val="18"/>
        </w:rPr>
        <w:t>PostgreSQL</w:t>
      </w:r>
      <w:r w:rsidRPr="002C765E">
        <w:rPr>
          <w:rFonts w:ascii="Arial" w:hAnsi="Arial" w:cs="Arial"/>
          <w:color w:val="0D0A0B"/>
          <w:sz w:val="18"/>
          <w:szCs w:val="18"/>
        </w:rPr>
        <w:t> expects can be executed simultaneously. Raising this value will increase the number of I/O operations that any individual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session attempts to initiate in parallel. The allowed range is 1 to 1000, or zero to disable issuance of asynchronous I/O requests. Currently, this setting only affects bitmap heap scans.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 xml:space="preserve">For magnetic drives, a good starting point for this setting is the number of separate drives comprising a RAID 0 stripe or RAID 1 mirror being used for the database. (For RAID 5 the parity drive should not be counted.) However, if the database is often busy with multiple queries issued in concurrent sessions, lower values may be sufficient to keep the disk array busy. A value higher than needed to keep the disks busy will only result in extra CPU </w:t>
      </w:r>
      <w:r w:rsidRPr="002C765E">
        <w:rPr>
          <w:rFonts w:ascii="Arial" w:hAnsi="Arial" w:cs="Arial"/>
          <w:color w:val="0D0A0B"/>
          <w:sz w:val="18"/>
          <w:szCs w:val="18"/>
        </w:rPr>
        <w:lastRenderedPageBreak/>
        <w:t>overhead. SSDs and other memory-based storage can often process many concurrent requests, so the best value might be in the hundreds.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Asynchronous I/O depends on an effective </w:t>
      </w:r>
      <w:r w:rsidRPr="002C765E">
        <w:rPr>
          <w:rStyle w:val="HTML0"/>
          <w:rFonts w:ascii="Courier New" w:hAnsi="Courier New" w:cs="Courier New"/>
          <w:color w:val="0D0A0B"/>
          <w:sz w:val="18"/>
          <w:szCs w:val="18"/>
        </w:rPr>
        <w:t>posix_fadvise</w:t>
      </w:r>
      <w:r w:rsidRPr="002C765E">
        <w:rPr>
          <w:rFonts w:ascii="Arial" w:hAnsi="Arial" w:cs="Arial"/>
          <w:color w:val="0D0A0B"/>
          <w:sz w:val="18"/>
          <w:szCs w:val="18"/>
        </w:rPr>
        <w:t> function, which some operating systems lack. If the function is not present then setting this parameter to anything but zero will result in an error. On some operating systems (e.g., Solaris), the function is present but does not actually do anything.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is 1 on supported systems, otherwise 0. This value can be overridden for tables in a particular tablespace by setting the tablespace parameter of the same name (see </w:t>
      </w:r>
      <w:hyperlink r:id="rId179" w:tooltip="ALTER TABLESPACE" w:history="1">
        <w:r w:rsidRPr="002C765E">
          <w:rPr>
            <w:rStyle w:val="refentrytitle"/>
            <w:rFonts w:ascii="Arial" w:hAnsi="Arial" w:cs="Arial"/>
            <w:b/>
            <w:bCs/>
            <w:color w:val="840032"/>
            <w:sz w:val="18"/>
            <w:szCs w:val="18"/>
          </w:rPr>
          <w:t>ALTER TABLESPACE</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max_worker_processes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41" w:name="id-1.6.6.7.7.2.2.1.3"/>
      <w:bookmarkEnd w:id="14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maximum number of background processes that the system can support. This parameter can only be set at server start. The default is 8.</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running a standby server, you must set this parameter to the same or higher value than on the master server. Otherwise, queries will not be allowed in the standby server.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changing this value, consider also adjusting </w:t>
      </w:r>
      <w:hyperlink r:id="rId180" w:anchor="GUC-MAX-PARALLEL-WORKERS" w:history="1">
        <w:r w:rsidRPr="002C765E">
          <w:rPr>
            <w:rStyle w:val="a6"/>
            <w:rFonts w:ascii="Arial" w:hAnsi="Arial" w:cs="Arial"/>
            <w:b/>
            <w:bCs/>
            <w:color w:val="840032"/>
            <w:sz w:val="18"/>
            <w:szCs w:val="18"/>
          </w:rPr>
          <w:t>max_parallel_workers</w:t>
        </w:r>
      </w:hyperlink>
      <w:r w:rsidRPr="002C765E">
        <w:rPr>
          <w:rFonts w:ascii="Arial" w:hAnsi="Arial" w:cs="Arial"/>
          <w:color w:val="0D0A0B"/>
          <w:sz w:val="18"/>
          <w:szCs w:val="18"/>
        </w:rPr>
        <w:t> and </w:t>
      </w:r>
      <w:hyperlink r:id="rId181" w:anchor="GUC-MAX-PARALLEL-WORKERS-PER-GATHER" w:history="1">
        <w:r w:rsidRPr="002C765E">
          <w:rPr>
            <w:rStyle w:val="a6"/>
            <w:rFonts w:ascii="Arial" w:hAnsi="Arial" w:cs="Arial"/>
            <w:b/>
            <w:bCs/>
            <w:color w:val="840032"/>
            <w:sz w:val="18"/>
            <w:szCs w:val="18"/>
          </w:rPr>
          <w:t>max_parallel_workers_per_gather</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max_parallel_workers_per_gather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42" w:name="id-1.6.6.7.7.2.3.1.3"/>
      <w:bookmarkEnd w:id="14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maximum number of workers that can be started by a single </w:t>
      </w:r>
      <w:r w:rsidRPr="002C765E">
        <w:rPr>
          <w:rStyle w:val="HTML0"/>
          <w:rFonts w:ascii="Courier New" w:hAnsi="Courier New" w:cs="Courier New"/>
          <w:color w:val="0D0A0B"/>
          <w:sz w:val="18"/>
          <w:szCs w:val="18"/>
        </w:rPr>
        <w:t>Gather</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Gather Merge</w:t>
      </w:r>
      <w:r w:rsidRPr="002C765E">
        <w:rPr>
          <w:rFonts w:ascii="Arial" w:hAnsi="Arial" w:cs="Arial"/>
          <w:color w:val="0D0A0B"/>
          <w:sz w:val="18"/>
          <w:szCs w:val="18"/>
        </w:rPr>
        <w:t> node. Parallel workers are taken from the pool of processes established by </w:t>
      </w:r>
      <w:hyperlink r:id="rId182" w:anchor="GUC-MAX-WORKER-PROCESSES" w:history="1">
        <w:r w:rsidRPr="002C765E">
          <w:rPr>
            <w:rStyle w:val="a6"/>
            <w:rFonts w:ascii="Arial" w:hAnsi="Arial" w:cs="Arial"/>
            <w:b/>
            <w:bCs/>
            <w:color w:val="840032"/>
            <w:sz w:val="18"/>
            <w:szCs w:val="18"/>
          </w:rPr>
          <w:t>max_worker_processes</w:t>
        </w:r>
      </w:hyperlink>
      <w:r w:rsidRPr="002C765E">
        <w:rPr>
          <w:rFonts w:ascii="Arial" w:hAnsi="Arial" w:cs="Arial"/>
          <w:color w:val="0D0A0B"/>
          <w:sz w:val="18"/>
          <w:szCs w:val="18"/>
        </w:rPr>
        <w:t>, limited by </w:t>
      </w:r>
      <w:hyperlink r:id="rId183" w:anchor="GUC-MAX-PARALLEL-WORKERS" w:history="1">
        <w:r w:rsidRPr="002C765E">
          <w:rPr>
            <w:rStyle w:val="a6"/>
            <w:rFonts w:ascii="Arial" w:hAnsi="Arial" w:cs="Arial"/>
            <w:b/>
            <w:bCs/>
            <w:color w:val="840032"/>
            <w:sz w:val="18"/>
            <w:szCs w:val="18"/>
          </w:rPr>
          <w:t>max_parallel_workers</w:t>
        </w:r>
      </w:hyperlink>
      <w:r w:rsidRPr="002C765E">
        <w:rPr>
          <w:rFonts w:ascii="Arial" w:hAnsi="Arial" w:cs="Arial"/>
          <w:color w:val="0D0A0B"/>
          <w:sz w:val="18"/>
          <w:szCs w:val="18"/>
        </w:rPr>
        <w:t>. Note that the requested number of workers may not actually be available at run time. If this occurs, the plan will run with fewer workers than expected, which may be inefficient. The default value is 2. Setting this value to 0 disables parallel query execution.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parallel queries may consume very substantially more resources than non-parallel queries, because each worker process is a completely separate process which has roughly the same impact on the system as an additional user session. This should be taken into account when choosing a value for this setting, as well as when configuring other settings that control resource utilization, such as </w:t>
      </w:r>
      <w:hyperlink r:id="rId184" w:anchor="GUC-WORK-MEM" w:history="1">
        <w:r w:rsidRPr="002C765E">
          <w:rPr>
            <w:rStyle w:val="a6"/>
            <w:rFonts w:ascii="Arial" w:hAnsi="Arial" w:cs="Arial"/>
            <w:b/>
            <w:bCs/>
            <w:color w:val="840032"/>
            <w:sz w:val="18"/>
            <w:szCs w:val="18"/>
          </w:rPr>
          <w:t>work_mem</w:t>
        </w:r>
      </w:hyperlink>
      <w:r w:rsidRPr="002C765E">
        <w:rPr>
          <w:rFonts w:ascii="Arial" w:hAnsi="Arial" w:cs="Arial"/>
          <w:color w:val="0D0A0B"/>
          <w:sz w:val="18"/>
          <w:szCs w:val="18"/>
        </w:rPr>
        <w:t>. Resource limits such as </w:t>
      </w:r>
      <w:r w:rsidRPr="002C765E">
        <w:rPr>
          <w:rStyle w:val="HTML0"/>
          <w:rFonts w:ascii="Courier New" w:hAnsi="Courier New" w:cs="Courier New"/>
          <w:color w:val="0D0A0B"/>
          <w:sz w:val="18"/>
          <w:szCs w:val="18"/>
        </w:rPr>
        <w:t>work_mem</w:t>
      </w:r>
      <w:r w:rsidRPr="002C765E">
        <w:rPr>
          <w:rFonts w:ascii="Arial" w:hAnsi="Arial" w:cs="Arial"/>
          <w:color w:val="0D0A0B"/>
          <w:sz w:val="18"/>
          <w:szCs w:val="18"/>
        </w:rPr>
        <w:t> are applied individually to each worker, which means the total utilization may be much higher across all processes than it would normally be for any single process. For example, a parallel query using 4 workers may use up to 5 times as much CPU time, memory, I/O bandwidth, and so forth as a query which uses no workers at all.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more information on parallel query, see </w:t>
      </w:r>
      <w:hyperlink r:id="rId185" w:tooltip="Chapter 15. Parallel Query" w:history="1">
        <w:r w:rsidRPr="002C765E">
          <w:rPr>
            <w:rStyle w:val="a6"/>
            <w:rFonts w:ascii="Arial" w:hAnsi="Arial" w:cs="Arial"/>
            <w:b/>
            <w:bCs/>
            <w:color w:val="840032"/>
            <w:sz w:val="18"/>
            <w:szCs w:val="18"/>
          </w:rPr>
          <w:t>Chapter 15</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max_parallel_workers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43" w:name="id-1.6.6.7.7.2.4.1.3"/>
      <w:bookmarkEnd w:id="14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maximum number of workers that the system can support for parallel queries. The default value is 8. When increasing or decreasing this value, consider also adjusting </w:t>
      </w:r>
      <w:hyperlink r:id="rId186" w:anchor="GUC-MAX-PARALLEL-WORKERS-PER-GATHER" w:history="1">
        <w:r w:rsidRPr="002C765E">
          <w:rPr>
            <w:rStyle w:val="a6"/>
            <w:rFonts w:ascii="Arial" w:hAnsi="Arial" w:cs="Arial"/>
            <w:b/>
            <w:bCs/>
            <w:color w:val="840032"/>
            <w:sz w:val="18"/>
            <w:szCs w:val="18"/>
          </w:rPr>
          <w:t>max_parallel_workers_per_gather</w:t>
        </w:r>
      </w:hyperlink>
      <w:r w:rsidRPr="002C765E">
        <w:rPr>
          <w:rFonts w:ascii="Arial" w:hAnsi="Arial" w:cs="Arial"/>
          <w:color w:val="0D0A0B"/>
          <w:sz w:val="18"/>
          <w:szCs w:val="18"/>
        </w:rPr>
        <w:t>. Also, note that a setting for this value which is higher than </w:t>
      </w:r>
      <w:hyperlink r:id="rId187" w:anchor="GUC-MAX-WORKER-PROCESSES" w:history="1">
        <w:r w:rsidRPr="002C765E">
          <w:rPr>
            <w:rStyle w:val="a6"/>
            <w:rFonts w:ascii="Arial" w:hAnsi="Arial" w:cs="Arial"/>
            <w:b/>
            <w:bCs/>
            <w:color w:val="840032"/>
            <w:sz w:val="18"/>
            <w:szCs w:val="18"/>
          </w:rPr>
          <w:t>max_worker_processes</w:t>
        </w:r>
      </w:hyperlink>
      <w:r w:rsidRPr="002C765E">
        <w:rPr>
          <w:rFonts w:ascii="Arial" w:hAnsi="Arial" w:cs="Arial"/>
          <w:color w:val="0D0A0B"/>
          <w:sz w:val="18"/>
          <w:szCs w:val="18"/>
        </w:rPr>
        <w:t> will have no effect, since parallel workers are taken from the pool of worker processes established by that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backend_flush_after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44" w:name="id-1.6.6.7.7.2.5.1.3"/>
      <w:bookmarkEnd w:id="14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Whenever more than </w:t>
      </w:r>
      <w:r w:rsidRPr="002C765E">
        <w:rPr>
          <w:rStyle w:val="HTML0"/>
          <w:rFonts w:ascii="Courier New" w:hAnsi="Courier New" w:cs="Courier New"/>
          <w:color w:val="0D0A0B"/>
          <w:sz w:val="18"/>
          <w:szCs w:val="18"/>
        </w:rPr>
        <w:t>backend_flush_after</w:t>
      </w:r>
      <w:r w:rsidRPr="002C765E">
        <w:rPr>
          <w:rFonts w:ascii="Arial" w:hAnsi="Arial" w:cs="Arial"/>
          <w:color w:val="0D0A0B"/>
          <w:sz w:val="18"/>
          <w:szCs w:val="18"/>
        </w:rPr>
        <w:t> bytes have been written by a single backend, attempt to force the OS to issue these writes to the underlying storage. Doing so will limit the amount of dirty data in the kernel's page cache, reducing the likelihood of stalls when an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xml:space="preserve"> is issued at the end of a checkpoint, or when the OS writes data back in larger </w:t>
      </w:r>
      <w:r w:rsidRPr="002C765E">
        <w:rPr>
          <w:rFonts w:ascii="Arial" w:hAnsi="Arial" w:cs="Arial"/>
          <w:color w:val="0D0A0B"/>
          <w:sz w:val="18"/>
          <w:szCs w:val="18"/>
        </w:rPr>
        <w:lastRenderedPageBreak/>
        <w:t>batches in the background. Often that will result in greatly reduced transaction latency, but there also are some cases, especially with workloads that are bigger than </w:t>
      </w:r>
      <w:hyperlink r:id="rId188" w:anchor="GUC-SHARED-BUFFERS" w:history="1">
        <w:r w:rsidRPr="002C765E">
          <w:rPr>
            <w:rStyle w:val="a6"/>
            <w:rFonts w:ascii="Arial" w:hAnsi="Arial" w:cs="Arial"/>
            <w:b/>
            <w:bCs/>
            <w:color w:val="840032"/>
            <w:sz w:val="18"/>
            <w:szCs w:val="18"/>
          </w:rPr>
          <w:t>shared_buffers</w:t>
        </w:r>
      </w:hyperlink>
      <w:r w:rsidRPr="002C765E">
        <w:rPr>
          <w:rFonts w:ascii="Arial" w:hAnsi="Arial" w:cs="Arial"/>
          <w:color w:val="0D0A0B"/>
          <w:sz w:val="18"/>
          <w:szCs w:val="18"/>
        </w:rPr>
        <w:t>, but smaller than the OS's page cache, where performance might degrade. This setting may have no effect on some platforms. The valid range is between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which disables forced writeback, and </w:t>
      </w:r>
      <w:r w:rsidRPr="002C765E">
        <w:rPr>
          <w:rStyle w:val="HTML0"/>
          <w:rFonts w:ascii="Courier New" w:hAnsi="Courier New" w:cs="Courier New"/>
          <w:color w:val="0D0A0B"/>
          <w:sz w:val="18"/>
          <w:szCs w:val="18"/>
        </w:rPr>
        <w:t>2MB</w:t>
      </w:r>
      <w:r w:rsidRPr="002C765E">
        <w:rPr>
          <w:rFonts w:ascii="Arial" w:hAnsi="Arial" w:cs="Arial"/>
          <w:color w:val="0D0A0B"/>
          <w:sz w:val="18"/>
          <w:szCs w:val="18"/>
        </w:rPr>
        <w:t>. The default is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i.e., no forced writeback. (If </w:t>
      </w:r>
      <w:r w:rsidRPr="002C765E">
        <w:rPr>
          <w:rStyle w:val="HTML0"/>
          <w:rFonts w:ascii="Courier New" w:hAnsi="Courier New" w:cs="Courier New"/>
          <w:color w:val="0D0A0B"/>
          <w:sz w:val="18"/>
          <w:szCs w:val="18"/>
        </w:rPr>
        <w:t>BLCKSZ</w:t>
      </w:r>
      <w:r w:rsidRPr="002C765E">
        <w:rPr>
          <w:rFonts w:ascii="Arial" w:hAnsi="Arial" w:cs="Arial"/>
          <w:color w:val="0D0A0B"/>
          <w:sz w:val="18"/>
          <w:szCs w:val="18"/>
        </w:rPr>
        <w:t> is not 8kB, the maximum value scales proportionally to it.)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old_snapshot_threshold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45" w:name="id-1.6.6.7.7.2.6.1.3"/>
      <w:bookmarkEnd w:id="14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minimum time that a snapshot can be used without risk of a </w:t>
      </w:r>
      <w:r w:rsidRPr="002C765E">
        <w:rPr>
          <w:rStyle w:val="HTML0"/>
          <w:rFonts w:ascii="Courier New" w:hAnsi="Courier New" w:cs="Courier New"/>
          <w:color w:val="0D0A0B"/>
          <w:sz w:val="18"/>
          <w:szCs w:val="18"/>
        </w:rPr>
        <w:t>snapshot too old</w:t>
      </w:r>
      <w:r w:rsidRPr="002C765E">
        <w:rPr>
          <w:rFonts w:ascii="Arial" w:hAnsi="Arial" w:cs="Arial"/>
          <w:color w:val="0D0A0B"/>
          <w:sz w:val="18"/>
          <w:szCs w:val="18"/>
        </w:rPr>
        <w:t> error occurring when using the snapshot.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Beyond the threshold, old data may be vacuumed away. This can help prevent bloat in the face of snapshots which remain in use for a long time. To prevent incorrect results due to cleanup of data which would otherwise be visible to the snapshot, an error is generated when the snapshot is older than this threshold and the snapshot is used to read a page which has been modified since the snapshot was built.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value of </w:t>
      </w:r>
      <w:r w:rsidRPr="002C765E">
        <w:rPr>
          <w:rStyle w:val="HTML0"/>
          <w:rFonts w:ascii="Courier New" w:hAnsi="Courier New" w:cs="Courier New"/>
          <w:color w:val="0D0A0B"/>
          <w:sz w:val="18"/>
          <w:szCs w:val="18"/>
        </w:rPr>
        <w:t>-1</w:t>
      </w:r>
      <w:r w:rsidRPr="002C765E">
        <w:rPr>
          <w:rFonts w:ascii="Arial" w:hAnsi="Arial" w:cs="Arial"/>
          <w:color w:val="0D0A0B"/>
          <w:sz w:val="18"/>
          <w:szCs w:val="18"/>
        </w:rPr>
        <w:t> disables this feature, and is the default. Useful values for production work probably range from a small number of hours to a few days. The setting will be coerced to a granularity of minutes, and small numbers (such as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1min</w:t>
      </w:r>
      <w:r w:rsidRPr="002C765E">
        <w:rPr>
          <w:rFonts w:ascii="Arial" w:hAnsi="Arial" w:cs="Arial"/>
          <w:color w:val="0D0A0B"/>
          <w:sz w:val="18"/>
          <w:szCs w:val="18"/>
        </w:rPr>
        <w:t>) are only allowed because they may sometimes be useful for testing. While a setting as high as </w:t>
      </w:r>
      <w:r w:rsidRPr="002C765E">
        <w:rPr>
          <w:rStyle w:val="HTML0"/>
          <w:rFonts w:ascii="Courier New" w:hAnsi="Courier New" w:cs="Courier New"/>
          <w:color w:val="0D0A0B"/>
          <w:sz w:val="18"/>
          <w:szCs w:val="18"/>
        </w:rPr>
        <w:t>60d</w:t>
      </w:r>
      <w:r w:rsidRPr="002C765E">
        <w:rPr>
          <w:rFonts w:ascii="Arial" w:hAnsi="Arial" w:cs="Arial"/>
          <w:color w:val="0D0A0B"/>
          <w:sz w:val="18"/>
          <w:szCs w:val="18"/>
        </w:rPr>
        <w:t> is allowed, please note that in many workloads extreme bloat or transaction ID wraparound may occur in much shorter time frames.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this feature is enabled, freed space at the end of a relation cannot be released to the operating system, since that could remove information needed to detect the </w:t>
      </w:r>
      <w:r w:rsidRPr="002C765E">
        <w:rPr>
          <w:rStyle w:val="HTML0"/>
          <w:rFonts w:ascii="Courier New" w:hAnsi="Courier New" w:cs="Courier New"/>
          <w:color w:val="0D0A0B"/>
          <w:sz w:val="18"/>
          <w:szCs w:val="18"/>
        </w:rPr>
        <w:t>snapshot too old</w:t>
      </w:r>
      <w:r w:rsidRPr="002C765E">
        <w:rPr>
          <w:rFonts w:ascii="Arial" w:hAnsi="Arial" w:cs="Arial"/>
          <w:color w:val="0D0A0B"/>
          <w:sz w:val="18"/>
          <w:szCs w:val="18"/>
        </w:rPr>
        <w:t>condition. All space allocated to a relation remains associated with that relation for reuse only within that relation unless explicitly freed (for example, with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setting does not attempt to guarantee that an error will be generated under any particular circumstances. In fact, if the correct results can be generated from (for example) a cursor which has materialized a result set, no error will be generated even if the underlying rows in the referenced table have been vacuumed away. Some tables cannot safely be vacuumed early, and so will not be affected by this setting, such as system catalogs. For such tables this setting will neither reduce bloat nor create a possibility of a </w:t>
      </w:r>
      <w:r w:rsidRPr="002C765E">
        <w:rPr>
          <w:rStyle w:val="HTML0"/>
          <w:rFonts w:ascii="Courier New" w:hAnsi="Courier New" w:cs="Courier New"/>
          <w:color w:val="0D0A0B"/>
          <w:sz w:val="18"/>
          <w:szCs w:val="18"/>
        </w:rPr>
        <w:t>snapshot too old</w:t>
      </w:r>
      <w:r w:rsidRPr="002C765E">
        <w:rPr>
          <w:rFonts w:ascii="Arial" w:hAnsi="Arial" w:cs="Arial"/>
          <w:color w:val="0D0A0B"/>
          <w:sz w:val="18"/>
          <w:szCs w:val="18"/>
        </w:rPr>
        <w:t> error on scanning.</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19.5. Write Ahead Log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additional information on tuning these settings, see </w:t>
      </w:r>
      <w:hyperlink r:id="rId189" w:tooltip="30.4. WAL Configuration" w:history="1">
        <w:r w:rsidRPr="002C765E">
          <w:rPr>
            <w:rStyle w:val="a6"/>
            <w:rFonts w:ascii="Arial" w:hAnsi="Arial" w:cs="Arial"/>
            <w:b/>
            <w:bCs/>
            <w:color w:val="840032"/>
            <w:sz w:val="18"/>
            <w:szCs w:val="18"/>
          </w:rPr>
          <w:t>Section 30.4</w:t>
        </w:r>
      </w:hyperlink>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19.5.1. Settings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wal_level</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146" w:name="id-1.6.6.8.3.2.1.1.3"/>
      <w:bookmarkEnd w:id="14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wal_level</w:t>
      </w:r>
      <w:r w:rsidRPr="002C765E">
        <w:rPr>
          <w:rFonts w:ascii="Arial" w:hAnsi="Arial" w:cs="Arial"/>
          <w:color w:val="0D0A0B"/>
          <w:sz w:val="18"/>
          <w:szCs w:val="18"/>
        </w:rPr>
        <w:t> determines how much information is written to the WAL. The default value is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which writes enough data to support WAL archiving and replication, including running read-only queries on a standby server. </w:t>
      </w:r>
      <w:r w:rsidRPr="002C765E">
        <w:rPr>
          <w:rStyle w:val="HTML0"/>
          <w:rFonts w:ascii="Courier New" w:hAnsi="Courier New" w:cs="Courier New"/>
          <w:color w:val="0D0A0B"/>
          <w:sz w:val="18"/>
          <w:szCs w:val="18"/>
        </w:rPr>
        <w:t>minimal</w:t>
      </w:r>
      <w:r w:rsidRPr="002C765E">
        <w:rPr>
          <w:rFonts w:ascii="Arial" w:hAnsi="Arial" w:cs="Arial"/>
          <w:color w:val="0D0A0B"/>
          <w:sz w:val="18"/>
          <w:szCs w:val="18"/>
        </w:rPr>
        <w:t> removes all logging except the information required to recover from a crash or immediate shutdown. Finally, </w:t>
      </w:r>
      <w:r w:rsidRPr="002C765E">
        <w:rPr>
          <w:rStyle w:val="HTML0"/>
          <w:rFonts w:ascii="Courier New" w:hAnsi="Courier New" w:cs="Courier New"/>
          <w:color w:val="0D0A0B"/>
          <w:sz w:val="18"/>
          <w:szCs w:val="18"/>
        </w:rPr>
        <w:t>logical</w:t>
      </w:r>
      <w:r w:rsidRPr="002C765E">
        <w:rPr>
          <w:rFonts w:ascii="Arial" w:hAnsi="Arial" w:cs="Arial"/>
          <w:color w:val="0D0A0B"/>
          <w:sz w:val="18"/>
          <w:szCs w:val="18"/>
        </w:rPr>
        <w:t> adds information necessary to support logical decoding. Each level includes the information logged at all lower levels.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w:t>
      </w:r>
      <w:r w:rsidRPr="002C765E">
        <w:rPr>
          <w:rStyle w:val="HTML0"/>
          <w:rFonts w:ascii="Courier New" w:hAnsi="Courier New" w:cs="Courier New"/>
          <w:color w:val="0D0A0B"/>
          <w:sz w:val="18"/>
          <w:szCs w:val="18"/>
        </w:rPr>
        <w:t>minimal</w:t>
      </w:r>
      <w:r w:rsidRPr="002C765E">
        <w:rPr>
          <w:rFonts w:ascii="Arial" w:hAnsi="Arial" w:cs="Arial"/>
          <w:color w:val="0D0A0B"/>
          <w:sz w:val="18"/>
          <w:szCs w:val="18"/>
        </w:rPr>
        <w:t> level, WAL-logging of some bulk operations can be safely skipped, which can make those operations much faster (see </w:t>
      </w:r>
      <w:hyperlink r:id="rId190" w:anchor="POPULATE-PITR" w:tooltip="14.4.7. Disable WAL Archival and Streaming Replication" w:history="1">
        <w:r w:rsidRPr="002C765E">
          <w:rPr>
            <w:rStyle w:val="a6"/>
            <w:rFonts w:ascii="Arial" w:hAnsi="Arial" w:cs="Arial"/>
            <w:b/>
            <w:bCs/>
            <w:color w:val="840032"/>
            <w:sz w:val="18"/>
            <w:szCs w:val="18"/>
          </w:rPr>
          <w:t>Section 14.4.7</w:t>
        </w:r>
      </w:hyperlink>
      <w:r w:rsidRPr="002C765E">
        <w:rPr>
          <w:rFonts w:ascii="Arial" w:hAnsi="Arial" w:cs="Arial"/>
          <w:color w:val="0D0A0B"/>
          <w:sz w:val="18"/>
          <w:szCs w:val="18"/>
        </w:rPr>
        <w:t>). Operations in which this optimization can be applied include:</w:t>
      </w:r>
    </w:p>
    <w:tbl>
      <w:tblPr>
        <w:tblW w:w="0" w:type="auto"/>
        <w:tblInd w:w="720" w:type="dxa"/>
        <w:tblCellMar>
          <w:top w:w="15" w:type="dxa"/>
          <w:left w:w="15" w:type="dxa"/>
          <w:bottom w:w="15" w:type="dxa"/>
          <w:right w:w="15" w:type="dxa"/>
        </w:tblCellMar>
        <w:tblLook w:val="04A0" w:firstRow="1" w:lastRow="0" w:firstColumn="1" w:lastColumn="0" w:noHBand="0" w:noVBand="1"/>
        <w:tblDescription w:val="Simple list"/>
      </w:tblPr>
      <w:tblGrid>
        <w:gridCol w:w="5323"/>
      </w:tblGrid>
      <w:tr w:rsidR="000F0D96" w:rsidRPr="002C765E" w:rsidTr="000F0D96">
        <w:tc>
          <w:tcPr>
            <w:tcW w:w="0" w:type="auto"/>
            <w:vAlign w:val="center"/>
            <w:hideMark/>
          </w:tcPr>
          <w:p w:rsidR="000F0D96" w:rsidRPr="002C765E" w:rsidRDefault="000F0D96" w:rsidP="002C765E">
            <w:pPr>
              <w:rPr>
                <w:rFonts w:ascii="宋体" w:hAnsi="宋体" w:cs="宋体"/>
                <w:sz w:val="18"/>
                <w:szCs w:val="18"/>
              </w:rPr>
            </w:pPr>
            <w:r w:rsidRPr="002C765E">
              <w:rPr>
                <w:rStyle w:val="HTML0"/>
                <w:rFonts w:ascii="Courier New" w:hAnsi="Courier New" w:cs="Courier New"/>
                <w:sz w:val="18"/>
                <w:szCs w:val="18"/>
              </w:rPr>
              <w:t>CREATE TABLE AS</w:t>
            </w:r>
          </w:p>
        </w:tc>
      </w:tr>
      <w:tr w:rsidR="000F0D96" w:rsidRPr="002C765E" w:rsidTr="000F0D96">
        <w:tc>
          <w:tcPr>
            <w:tcW w:w="0" w:type="auto"/>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CREATE INDEX</w:t>
            </w:r>
          </w:p>
        </w:tc>
      </w:tr>
      <w:tr w:rsidR="000F0D96" w:rsidRPr="002C765E" w:rsidTr="000F0D96">
        <w:tc>
          <w:tcPr>
            <w:tcW w:w="0" w:type="auto"/>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CLUSTER</w:t>
            </w:r>
          </w:p>
        </w:tc>
      </w:tr>
      <w:tr w:rsidR="000F0D96" w:rsidRPr="002C765E" w:rsidTr="000F0D96">
        <w:tc>
          <w:tcPr>
            <w:tcW w:w="0" w:type="auto"/>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COPY</w:t>
            </w:r>
            <w:r w:rsidRPr="002C765E">
              <w:rPr>
                <w:sz w:val="18"/>
                <w:szCs w:val="18"/>
              </w:rPr>
              <w:t> into tables that were created or truncated in the same transaction</w:t>
            </w:r>
          </w:p>
        </w:tc>
      </w:tr>
    </w:tbl>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But minimal WAL does not contain enough information to reconstruct the data from a base backup and the WAL logs, so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or higher must be used to enable WAL archiving (</w:t>
      </w:r>
      <w:hyperlink r:id="rId191" w:anchor="GUC-ARCHIVE-MODE" w:history="1">
        <w:r w:rsidRPr="002C765E">
          <w:rPr>
            <w:rStyle w:val="a6"/>
            <w:rFonts w:ascii="Arial" w:hAnsi="Arial" w:cs="Arial"/>
            <w:b/>
            <w:bCs/>
            <w:color w:val="840032"/>
            <w:sz w:val="18"/>
            <w:szCs w:val="18"/>
          </w:rPr>
          <w:t>archive_mode</w:t>
        </w:r>
      </w:hyperlink>
      <w:r w:rsidRPr="002C765E">
        <w:rPr>
          <w:rFonts w:ascii="Arial" w:hAnsi="Arial" w:cs="Arial"/>
          <w:color w:val="0D0A0B"/>
          <w:sz w:val="18"/>
          <w:szCs w:val="18"/>
        </w:rPr>
        <w:t>) and streaming replication.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w:t>
      </w:r>
      <w:r w:rsidRPr="002C765E">
        <w:rPr>
          <w:rStyle w:val="HTML0"/>
          <w:rFonts w:ascii="Courier New" w:hAnsi="Courier New" w:cs="Courier New"/>
          <w:color w:val="0D0A0B"/>
          <w:sz w:val="18"/>
          <w:szCs w:val="18"/>
        </w:rPr>
        <w:t>logical</w:t>
      </w:r>
      <w:r w:rsidRPr="002C765E">
        <w:rPr>
          <w:rFonts w:ascii="Arial" w:hAnsi="Arial" w:cs="Arial"/>
          <w:color w:val="0D0A0B"/>
          <w:sz w:val="18"/>
          <w:szCs w:val="18"/>
        </w:rPr>
        <w:t> level, the same information is logged as with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plus information needed to allow extracting logical change sets from the WAL. Using a level of </w:t>
      </w:r>
      <w:r w:rsidRPr="002C765E">
        <w:rPr>
          <w:rStyle w:val="HTML0"/>
          <w:rFonts w:ascii="Courier New" w:hAnsi="Courier New" w:cs="Courier New"/>
          <w:color w:val="0D0A0B"/>
          <w:sz w:val="18"/>
          <w:szCs w:val="18"/>
        </w:rPr>
        <w:t>logical</w:t>
      </w:r>
      <w:r w:rsidRPr="002C765E">
        <w:rPr>
          <w:rFonts w:ascii="Arial" w:hAnsi="Arial" w:cs="Arial"/>
          <w:color w:val="0D0A0B"/>
          <w:sz w:val="18"/>
          <w:szCs w:val="18"/>
        </w:rPr>
        <w:t> will increase the WAL volume, particularly if many tables are configured for </w:t>
      </w:r>
      <w:r w:rsidRPr="002C765E">
        <w:rPr>
          <w:rStyle w:val="HTML0"/>
          <w:rFonts w:ascii="Courier New" w:hAnsi="Courier New" w:cs="Courier New"/>
          <w:color w:val="0D0A0B"/>
          <w:sz w:val="18"/>
          <w:szCs w:val="18"/>
        </w:rPr>
        <w:t>REPLICA IDENTITY FULL</w:t>
      </w:r>
      <w:r w:rsidRPr="002C765E">
        <w:rPr>
          <w:rFonts w:ascii="Arial" w:hAnsi="Arial" w:cs="Arial"/>
          <w:color w:val="0D0A0B"/>
          <w:sz w:val="18"/>
          <w:szCs w:val="18"/>
        </w:rPr>
        <w:t> and many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statements are executed.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releases prior to 9.6, this parameter also allowed the values </w:t>
      </w:r>
      <w:r w:rsidRPr="002C765E">
        <w:rPr>
          <w:rStyle w:val="HTML0"/>
          <w:rFonts w:ascii="Courier New" w:hAnsi="Courier New" w:cs="Courier New"/>
          <w:color w:val="0D0A0B"/>
          <w:sz w:val="18"/>
          <w:szCs w:val="18"/>
        </w:rPr>
        <w:t>archive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hot_standby</w:t>
      </w:r>
      <w:r w:rsidRPr="002C765E">
        <w:rPr>
          <w:rFonts w:ascii="Arial" w:hAnsi="Arial" w:cs="Arial"/>
          <w:color w:val="0D0A0B"/>
          <w:sz w:val="18"/>
          <w:szCs w:val="18"/>
        </w:rPr>
        <w:t>. These are still accepted but mapped to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fsync</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47" w:name="id-1.6.6.8.3.2.2.1.3"/>
      <w:bookmarkEnd w:id="14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this parameter is on,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will try to make sure that updates are physically written to disk, by issuing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system calls or various equivalent methods (see </w:t>
      </w:r>
      <w:hyperlink r:id="rId192" w:anchor="GUC-WAL-SYNC-METHOD" w:history="1">
        <w:r w:rsidRPr="002C765E">
          <w:rPr>
            <w:rStyle w:val="a6"/>
            <w:rFonts w:ascii="Arial" w:hAnsi="Arial" w:cs="Arial"/>
            <w:b/>
            <w:bCs/>
            <w:color w:val="840032"/>
            <w:sz w:val="18"/>
            <w:szCs w:val="18"/>
          </w:rPr>
          <w:t>wal_sync_method</w:t>
        </w:r>
      </w:hyperlink>
      <w:r w:rsidRPr="002C765E">
        <w:rPr>
          <w:rFonts w:ascii="Arial" w:hAnsi="Arial" w:cs="Arial"/>
          <w:color w:val="0D0A0B"/>
          <w:sz w:val="18"/>
          <w:szCs w:val="18"/>
        </w:rPr>
        <w:t>). This ensures that the database cluster can recover to a consistent state after an operating system or hardware crash.</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While turning off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is often a performance benefit, this can result in unrecoverable data corruption in the event of a power failure or system crash. Thus it is only advisable to turn off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if you can easily recreate your entire database from external data.</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Examples of safe circumstances for turning off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include the initial loading of a new database cluster from a backup file, using a database cluster for processing a batch of data after which the database will be thrown away and recreated, or for a read-only database clone which gets recreated frequently and is not used for failover. High quality hardware alone is not a sufficient justification for turning off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reliable recovery when changing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off to on, it is necessary to force all modified buffers in the kernel to durable storage. This can be done while the cluster is shutdown or while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is on by running </w:t>
      </w:r>
      <w:r w:rsidRPr="002C765E">
        <w:rPr>
          <w:rStyle w:val="HTML0"/>
          <w:rFonts w:ascii="Courier New" w:hAnsi="Courier New" w:cs="Courier New"/>
          <w:color w:val="0D0A0B"/>
          <w:sz w:val="18"/>
          <w:szCs w:val="18"/>
        </w:rPr>
        <w:t>initdb --sync-only</w:t>
      </w:r>
      <w:r w:rsidRPr="002C765E">
        <w:rPr>
          <w:rFonts w:ascii="Arial" w:hAnsi="Arial" w:cs="Arial"/>
          <w:color w:val="0D0A0B"/>
          <w:sz w:val="18"/>
          <w:szCs w:val="18"/>
        </w:rPr>
        <w:t>, running </w:t>
      </w:r>
      <w:r w:rsidRPr="002C765E">
        <w:rPr>
          <w:rStyle w:val="HTML0"/>
          <w:rFonts w:ascii="Courier New" w:hAnsi="Courier New" w:cs="Courier New"/>
          <w:color w:val="0D0A0B"/>
          <w:sz w:val="18"/>
          <w:szCs w:val="18"/>
        </w:rPr>
        <w:t>sync</w:t>
      </w:r>
      <w:r w:rsidRPr="002C765E">
        <w:rPr>
          <w:rFonts w:ascii="Arial" w:hAnsi="Arial" w:cs="Arial"/>
          <w:color w:val="0D0A0B"/>
          <w:sz w:val="18"/>
          <w:szCs w:val="18"/>
        </w:rPr>
        <w:t>, unmounting the file system, or rebooting the server.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many situations, turning off </w:t>
      </w:r>
      <w:hyperlink r:id="rId193" w:anchor="GUC-SYNCHRONOUS-COMMIT" w:history="1">
        <w:r w:rsidRPr="002C765E">
          <w:rPr>
            <w:rStyle w:val="a6"/>
            <w:rFonts w:ascii="Arial" w:hAnsi="Arial" w:cs="Arial"/>
            <w:b/>
            <w:bCs/>
            <w:color w:val="840032"/>
            <w:sz w:val="18"/>
            <w:szCs w:val="18"/>
          </w:rPr>
          <w:t>synchronous_commit</w:t>
        </w:r>
      </w:hyperlink>
      <w:r w:rsidRPr="002C765E">
        <w:rPr>
          <w:rFonts w:ascii="Arial" w:hAnsi="Arial" w:cs="Arial"/>
          <w:color w:val="0D0A0B"/>
          <w:sz w:val="18"/>
          <w:szCs w:val="18"/>
        </w:rPr>
        <w:t> for noncritical transactions can provide much of the potential performance benefit of turning off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without the attendant risks of data corruption.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If you turn this parameter off, also consider turning off </w:t>
      </w:r>
      <w:hyperlink r:id="rId194" w:anchor="GUC-FULL-PAGE-WRITES" w:history="1">
        <w:r w:rsidRPr="002C765E">
          <w:rPr>
            <w:rStyle w:val="a6"/>
            <w:rFonts w:ascii="Arial" w:hAnsi="Arial" w:cs="Arial"/>
            <w:b/>
            <w:bCs/>
            <w:color w:val="840032"/>
            <w:sz w:val="18"/>
            <w:szCs w:val="18"/>
          </w:rPr>
          <w:t>full_page_writes</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synchronous_commit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148" w:name="id-1.6.6.8.3.2.3.1.3"/>
      <w:bookmarkEnd w:id="14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whether transaction commit will wait for WAL records to be written to disk before the command returns a </w:t>
      </w:r>
      <w:r w:rsidRPr="002C765E">
        <w:rPr>
          <w:rStyle w:val="quote"/>
          <w:rFonts w:ascii="Arial" w:hAnsi="Arial" w:cs="Arial"/>
          <w:color w:val="0D0A0B"/>
          <w:sz w:val="18"/>
          <w:szCs w:val="18"/>
        </w:rPr>
        <w:t>“success”</w:t>
      </w:r>
      <w:r w:rsidRPr="002C765E">
        <w:rPr>
          <w:rFonts w:ascii="Arial" w:hAnsi="Arial" w:cs="Arial"/>
          <w:color w:val="0D0A0B"/>
          <w:sz w:val="18"/>
          <w:szCs w:val="18"/>
        </w:rPr>
        <w:t> indication to the client. Valid values are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remote_apply</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remote_write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local</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The default, and safe, setting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When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there can be a delay between when success is reported to the client and when the transaction is really guaranteed to be safe against a server crash. (The maximum delay is three times </w:t>
      </w:r>
      <w:hyperlink r:id="rId195" w:anchor="GUC-WAL-WRITER-DELAY" w:history="1">
        <w:r w:rsidRPr="002C765E">
          <w:rPr>
            <w:rStyle w:val="a6"/>
            <w:rFonts w:ascii="Arial" w:hAnsi="Arial" w:cs="Arial"/>
            <w:b/>
            <w:bCs/>
            <w:color w:val="840032"/>
            <w:sz w:val="18"/>
            <w:szCs w:val="18"/>
          </w:rPr>
          <w:t>wal_writer_delay</w:t>
        </w:r>
      </w:hyperlink>
      <w:r w:rsidRPr="002C765E">
        <w:rPr>
          <w:rFonts w:ascii="Arial" w:hAnsi="Arial" w:cs="Arial"/>
          <w:color w:val="0D0A0B"/>
          <w:sz w:val="18"/>
          <w:szCs w:val="18"/>
        </w:rPr>
        <w:t>.) Unlike </w:t>
      </w:r>
      <w:hyperlink r:id="rId196" w:anchor="GUC-FSYNC" w:history="1">
        <w:r w:rsidRPr="002C765E">
          <w:rPr>
            <w:rStyle w:val="a6"/>
            <w:rFonts w:ascii="Arial" w:hAnsi="Arial" w:cs="Arial"/>
            <w:b/>
            <w:bCs/>
            <w:color w:val="840032"/>
            <w:sz w:val="18"/>
            <w:szCs w:val="18"/>
          </w:rPr>
          <w:t>fsync</w:t>
        </w:r>
      </w:hyperlink>
      <w:r w:rsidRPr="002C765E">
        <w:rPr>
          <w:rFonts w:ascii="Arial" w:hAnsi="Arial" w:cs="Arial"/>
          <w:color w:val="0D0A0B"/>
          <w:sz w:val="18"/>
          <w:szCs w:val="18"/>
        </w:rPr>
        <w:t>, setting this parameter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xml:space="preserve"> does not create any risk of database inconsistency: an operating system or database crash might result in some recent allegedly-committed transactions being lost, but the database state will be just the same as if those transactions had been aborted cleanly. So, </w:t>
      </w:r>
      <w:r w:rsidRPr="002C765E">
        <w:rPr>
          <w:rFonts w:ascii="Arial" w:hAnsi="Arial" w:cs="Arial"/>
          <w:color w:val="0D0A0B"/>
          <w:sz w:val="18"/>
          <w:szCs w:val="18"/>
        </w:rPr>
        <w:lastRenderedPageBreak/>
        <w:t>turning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off can be a useful alternative when performance is more important than exact certainty about the durability of a transaction. For more discussion see </w:t>
      </w:r>
      <w:hyperlink r:id="rId197" w:tooltip="30.3. Asynchronous Commit" w:history="1">
        <w:r w:rsidRPr="002C765E">
          <w:rPr>
            <w:rStyle w:val="a6"/>
            <w:rFonts w:ascii="Arial" w:hAnsi="Arial" w:cs="Arial"/>
            <w:b/>
            <w:bCs/>
            <w:color w:val="840032"/>
            <w:sz w:val="18"/>
            <w:szCs w:val="18"/>
          </w:rPr>
          <w:t>Section 30.3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w:t>
      </w:r>
      <w:hyperlink r:id="rId198" w:anchor="GUC-SYNCHRONOUS-STANDBY-NAMES" w:history="1">
        <w:r w:rsidRPr="002C765E">
          <w:rPr>
            <w:rStyle w:val="a6"/>
            <w:rFonts w:ascii="Arial" w:hAnsi="Arial" w:cs="Arial"/>
            <w:b/>
            <w:bCs/>
            <w:color w:val="840032"/>
            <w:sz w:val="18"/>
            <w:szCs w:val="18"/>
          </w:rPr>
          <w:t>synchronous_standby_names</w:t>
        </w:r>
      </w:hyperlink>
      <w:r w:rsidRPr="002C765E">
        <w:rPr>
          <w:rFonts w:ascii="Arial" w:hAnsi="Arial" w:cs="Arial"/>
          <w:color w:val="0D0A0B"/>
          <w:sz w:val="18"/>
          <w:szCs w:val="18"/>
        </w:rPr>
        <w:t> is non-empty, this parameter also controls whether or not transaction commits will wait for their WAL records to be replicated to the standby server(s). When set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commits will wait until replies from the current synchronous standby(s) indicate they have received the commit record of the transaction and flushed it to disk. This ensures the transaction will not be lost unless both the primary and all synchronous standbys suffer corruption of their database storage. When set to </w:t>
      </w:r>
      <w:r w:rsidRPr="002C765E">
        <w:rPr>
          <w:rStyle w:val="HTML0"/>
          <w:rFonts w:ascii="Courier New" w:hAnsi="Courier New" w:cs="Courier New"/>
          <w:color w:val="0D0A0B"/>
          <w:sz w:val="18"/>
          <w:szCs w:val="18"/>
        </w:rPr>
        <w:t>remote_apply</w:t>
      </w:r>
      <w:r w:rsidRPr="002C765E">
        <w:rPr>
          <w:rFonts w:ascii="Arial" w:hAnsi="Arial" w:cs="Arial"/>
          <w:color w:val="0D0A0B"/>
          <w:sz w:val="18"/>
          <w:szCs w:val="18"/>
        </w:rPr>
        <w:t>, commits will wait until replies from the current synchronous standby(s) indicate they have received the commit record of the transaction and applied it, so that it has become visible to queries on the standby(s). When set to </w:t>
      </w:r>
      <w:r w:rsidRPr="002C765E">
        <w:rPr>
          <w:rStyle w:val="HTML0"/>
          <w:rFonts w:ascii="Courier New" w:hAnsi="Courier New" w:cs="Courier New"/>
          <w:color w:val="0D0A0B"/>
          <w:sz w:val="18"/>
          <w:szCs w:val="18"/>
        </w:rPr>
        <w:t>remote_write</w:t>
      </w:r>
      <w:r w:rsidRPr="002C765E">
        <w:rPr>
          <w:rFonts w:ascii="Arial" w:hAnsi="Arial" w:cs="Arial"/>
          <w:color w:val="0D0A0B"/>
          <w:sz w:val="18"/>
          <w:szCs w:val="18"/>
        </w:rPr>
        <w:t>, commits will wait until replies from the current synchronous standby(s) indicate they have received the commit record of the transaction and written it out to their operating system. This setting is sufficient to ensure data preservation even if a standby instance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were to crash, but not if the standby suffers an operating-system-level crash, since the data has not necessarily reached stable storage on the standby. Finally, the setting </w:t>
      </w:r>
      <w:r w:rsidRPr="002C765E">
        <w:rPr>
          <w:rStyle w:val="HTML0"/>
          <w:rFonts w:ascii="Courier New" w:hAnsi="Courier New" w:cs="Courier New"/>
          <w:color w:val="0D0A0B"/>
          <w:sz w:val="18"/>
          <w:szCs w:val="18"/>
        </w:rPr>
        <w:t>local</w:t>
      </w:r>
      <w:r w:rsidRPr="002C765E">
        <w:rPr>
          <w:rFonts w:ascii="Arial" w:hAnsi="Arial" w:cs="Arial"/>
          <w:color w:val="0D0A0B"/>
          <w:sz w:val="18"/>
          <w:szCs w:val="18"/>
        </w:rPr>
        <w:t> causes commits to wait for local flush to disk, but not for replication. This is not usually desirable when synchronous replication is in use, but is provided for completeness.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w:t>
      </w:r>
      <w:r w:rsidRPr="002C765E">
        <w:rPr>
          <w:rStyle w:val="HTML0"/>
          <w:rFonts w:ascii="Courier New" w:hAnsi="Courier New" w:cs="Courier New"/>
          <w:color w:val="0D0A0B"/>
          <w:sz w:val="18"/>
          <w:szCs w:val="18"/>
        </w:rPr>
        <w:t>synchronous_standby_names</w:t>
      </w:r>
      <w:r w:rsidRPr="002C765E">
        <w:rPr>
          <w:rFonts w:ascii="Arial" w:hAnsi="Arial" w:cs="Arial"/>
          <w:color w:val="0D0A0B"/>
          <w:sz w:val="18"/>
          <w:szCs w:val="18"/>
        </w:rPr>
        <w:t> is empty, the settings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remote_apply</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remote_write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local</w:t>
      </w:r>
      <w:r w:rsidRPr="002C765E">
        <w:rPr>
          <w:rFonts w:ascii="Arial" w:hAnsi="Arial" w:cs="Arial"/>
          <w:color w:val="0D0A0B"/>
          <w:sz w:val="18"/>
          <w:szCs w:val="18"/>
        </w:rPr>
        <w:t> all provide the same synchronization level: transaction commits only wait for local flush to disk.</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be changed at any time; the behavior for any one transaction is determined by the setting in effect when it commits. It is therefore possible, and useful, to have some transactions commit synchronously and others asynchronously. For example, to make a single multistatement transaction commit asynchronously when the default is the opposite, issue </w:t>
      </w:r>
      <w:r w:rsidRPr="002C765E">
        <w:rPr>
          <w:rStyle w:val="HTML0"/>
          <w:rFonts w:ascii="Courier New" w:hAnsi="Courier New" w:cs="Courier New"/>
          <w:color w:val="0D0A0B"/>
          <w:sz w:val="18"/>
          <w:szCs w:val="18"/>
        </w:rPr>
        <w:t>SET LOCAL synchronous_commit TO OFF</w:t>
      </w:r>
      <w:r w:rsidRPr="002C765E">
        <w:rPr>
          <w:rFonts w:ascii="Arial" w:hAnsi="Arial" w:cs="Arial"/>
          <w:color w:val="0D0A0B"/>
          <w:sz w:val="18"/>
          <w:szCs w:val="18"/>
        </w:rPr>
        <w:t> within the transaction.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wal_sync_method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149" w:name="id-1.6.6.8.3.2.4.1.3"/>
      <w:bookmarkEnd w:id="14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Method used for forcing WAL updates out to disk. If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is off then this setting is irrelevant, since WAL file updates will not be forced out at all. Possible values are:</w:t>
      </w:r>
    </w:p>
    <w:p w:rsidR="000F0D96" w:rsidRPr="002C765E" w:rsidRDefault="000F0D96" w:rsidP="002C765E">
      <w:pPr>
        <w:pStyle w:val="a5"/>
        <w:numPr>
          <w:ilvl w:val="0"/>
          <w:numId w:val="15"/>
        </w:numPr>
        <w:shd w:val="clear" w:color="auto" w:fill="FFFFFF"/>
        <w:spacing w:before="0" w:beforeAutospacing="0" w:after="0" w:afterAutospacing="0"/>
        <w:ind w:left="1440"/>
        <w:rPr>
          <w:rFonts w:ascii="Arial" w:hAnsi="Arial" w:cs="Arial"/>
          <w:color w:val="0D0A0B"/>
          <w:sz w:val="18"/>
          <w:szCs w:val="18"/>
        </w:rPr>
      </w:pPr>
      <w:r w:rsidRPr="002C765E">
        <w:rPr>
          <w:rStyle w:val="HTML0"/>
          <w:rFonts w:ascii="Courier New" w:hAnsi="Courier New" w:cs="Courier New"/>
          <w:color w:val="0D0A0B"/>
          <w:sz w:val="18"/>
          <w:szCs w:val="18"/>
        </w:rPr>
        <w:t>open_datasync</w:t>
      </w:r>
      <w:r w:rsidRPr="002C765E">
        <w:rPr>
          <w:rFonts w:ascii="Arial" w:hAnsi="Arial" w:cs="Arial"/>
          <w:color w:val="0D0A0B"/>
          <w:sz w:val="18"/>
          <w:szCs w:val="18"/>
        </w:rPr>
        <w:t> (write WAL files with </w:t>
      </w:r>
      <w:r w:rsidRPr="002C765E">
        <w:rPr>
          <w:rStyle w:val="HTML0"/>
          <w:rFonts w:ascii="Courier New" w:hAnsi="Courier New" w:cs="Courier New"/>
          <w:color w:val="0D0A0B"/>
          <w:sz w:val="18"/>
          <w:szCs w:val="18"/>
        </w:rPr>
        <w:t>open()</w:t>
      </w:r>
      <w:r w:rsidRPr="002C765E">
        <w:rPr>
          <w:rFonts w:ascii="Arial" w:hAnsi="Arial" w:cs="Arial"/>
          <w:color w:val="0D0A0B"/>
          <w:sz w:val="18"/>
          <w:szCs w:val="18"/>
        </w:rPr>
        <w:t> option </w:t>
      </w:r>
      <w:r w:rsidRPr="002C765E">
        <w:rPr>
          <w:rStyle w:val="HTML0"/>
          <w:rFonts w:ascii="Courier New" w:hAnsi="Courier New" w:cs="Courier New"/>
          <w:color w:val="0D0A0B"/>
          <w:sz w:val="18"/>
          <w:szCs w:val="18"/>
        </w:rPr>
        <w:t>O_DSYNC</w:t>
      </w:r>
      <w:r w:rsidRPr="002C765E">
        <w:rPr>
          <w:rFonts w:ascii="Arial" w:hAnsi="Arial" w:cs="Arial"/>
          <w:color w:val="0D0A0B"/>
          <w:sz w:val="18"/>
          <w:szCs w:val="18"/>
        </w:rPr>
        <w:t>)</w:t>
      </w:r>
    </w:p>
    <w:p w:rsidR="000F0D96" w:rsidRPr="002C765E" w:rsidRDefault="000F0D96" w:rsidP="002C765E">
      <w:pPr>
        <w:pStyle w:val="a5"/>
        <w:numPr>
          <w:ilvl w:val="0"/>
          <w:numId w:val="15"/>
        </w:numPr>
        <w:shd w:val="clear" w:color="auto" w:fill="FFFFFF"/>
        <w:spacing w:before="0" w:beforeAutospacing="0" w:after="0" w:afterAutospacing="0"/>
        <w:ind w:left="1440"/>
        <w:rPr>
          <w:rFonts w:ascii="Arial" w:hAnsi="Arial" w:cs="Arial"/>
          <w:color w:val="0D0A0B"/>
          <w:sz w:val="18"/>
          <w:szCs w:val="18"/>
        </w:rPr>
      </w:pPr>
      <w:r w:rsidRPr="002C765E">
        <w:rPr>
          <w:rStyle w:val="HTML0"/>
          <w:rFonts w:ascii="Courier New" w:hAnsi="Courier New" w:cs="Courier New"/>
          <w:color w:val="0D0A0B"/>
          <w:sz w:val="18"/>
          <w:szCs w:val="18"/>
        </w:rPr>
        <w:t>fdatasync</w:t>
      </w:r>
      <w:r w:rsidRPr="002C765E">
        <w:rPr>
          <w:rFonts w:ascii="Arial" w:hAnsi="Arial" w:cs="Arial"/>
          <w:color w:val="0D0A0B"/>
          <w:sz w:val="18"/>
          <w:szCs w:val="18"/>
        </w:rPr>
        <w:t> (call </w:t>
      </w:r>
      <w:r w:rsidRPr="002C765E">
        <w:rPr>
          <w:rStyle w:val="HTML0"/>
          <w:rFonts w:ascii="Courier New" w:hAnsi="Courier New" w:cs="Courier New"/>
          <w:color w:val="0D0A0B"/>
          <w:sz w:val="18"/>
          <w:szCs w:val="18"/>
        </w:rPr>
        <w:t>fdatasync()</w:t>
      </w:r>
      <w:r w:rsidRPr="002C765E">
        <w:rPr>
          <w:rFonts w:ascii="Arial" w:hAnsi="Arial" w:cs="Arial"/>
          <w:color w:val="0D0A0B"/>
          <w:sz w:val="18"/>
          <w:szCs w:val="18"/>
        </w:rPr>
        <w:t> at each commit)</w:t>
      </w:r>
    </w:p>
    <w:p w:rsidR="000F0D96" w:rsidRPr="002C765E" w:rsidRDefault="000F0D96" w:rsidP="002C765E">
      <w:pPr>
        <w:pStyle w:val="a5"/>
        <w:numPr>
          <w:ilvl w:val="0"/>
          <w:numId w:val="15"/>
        </w:numPr>
        <w:shd w:val="clear" w:color="auto" w:fill="FFFFFF"/>
        <w:spacing w:before="0" w:beforeAutospacing="0" w:after="0" w:afterAutospacing="0"/>
        <w:ind w:left="1440"/>
        <w:rPr>
          <w:rFonts w:ascii="Arial" w:hAnsi="Arial" w:cs="Arial"/>
          <w:color w:val="0D0A0B"/>
          <w:sz w:val="18"/>
          <w:szCs w:val="18"/>
        </w:rPr>
      </w:pP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(call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at each commit)</w:t>
      </w:r>
    </w:p>
    <w:p w:rsidR="000F0D96" w:rsidRPr="002C765E" w:rsidRDefault="000F0D96" w:rsidP="002C765E">
      <w:pPr>
        <w:pStyle w:val="a5"/>
        <w:numPr>
          <w:ilvl w:val="0"/>
          <w:numId w:val="15"/>
        </w:numPr>
        <w:shd w:val="clear" w:color="auto" w:fill="FFFFFF"/>
        <w:spacing w:before="0" w:beforeAutospacing="0" w:after="0" w:afterAutospacing="0"/>
        <w:ind w:left="1440"/>
        <w:rPr>
          <w:rFonts w:ascii="Arial" w:hAnsi="Arial" w:cs="Arial"/>
          <w:color w:val="0D0A0B"/>
          <w:sz w:val="18"/>
          <w:szCs w:val="18"/>
        </w:rPr>
      </w:pPr>
      <w:r w:rsidRPr="002C765E">
        <w:rPr>
          <w:rStyle w:val="HTML0"/>
          <w:rFonts w:ascii="Courier New" w:hAnsi="Courier New" w:cs="Courier New"/>
          <w:color w:val="0D0A0B"/>
          <w:sz w:val="18"/>
          <w:szCs w:val="18"/>
        </w:rPr>
        <w:t>fsync_writethrough</w:t>
      </w:r>
      <w:r w:rsidRPr="002C765E">
        <w:rPr>
          <w:rFonts w:ascii="Arial" w:hAnsi="Arial" w:cs="Arial"/>
          <w:color w:val="0D0A0B"/>
          <w:sz w:val="18"/>
          <w:szCs w:val="18"/>
        </w:rPr>
        <w:t> (call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at each commit, forcing write-through of any disk write cache)</w:t>
      </w:r>
    </w:p>
    <w:p w:rsidR="000F0D96" w:rsidRPr="002C765E" w:rsidRDefault="000F0D96" w:rsidP="002C765E">
      <w:pPr>
        <w:pStyle w:val="a5"/>
        <w:numPr>
          <w:ilvl w:val="0"/>
          <w:numId w:val="15"/>
        </w:numPr>
        <w:shd w:val="clear" w:color="auto" w:fill="FFFFFF"/>
        <w:spacing w:before="0" w:beforeAutospacing="0" w:after="0" w:afterAutospacing="0"/>
        <w:ind w:left="1440"/>
        <w:rPr>
          <w:rFonts w:ascii="Arial" w:hAnsi="Arial" w:cs="Arial"/>
          <w:color w:val="0D0A0B"/>
          <w:sz w:val="18"/>
          <w:szCs w:val="18"/>
        </w:rPr>
      </w:pPr>
      <w:r w:rsidRPr="002C765E">
        <w:rPr>
          <w:rStyle w:val="HTML0"/>
          <w:rFonts w:ascii="Courier New" w:hAnsi="Courier New" w:cs="Courier New"/>
          <w:color w:val="0D0A0B"/>
          <w:sz w:val="18"/>
          <w:szCs w:val="18"/>
        </w:rPr>
        <w:t>open_sync</w:t>
      </w:r>
      <w:r w:rsidRPr="002C765E">
        <w:rPr>
          <w:rFonts w:ascii="Arial" w:hAnsi="Arial" w:cs="Arial"/>
          <w:color w:val="0D0A0B"/>
          <w:sz w:val="18"/>
          <w:szCs w:val="18"/>
        </w:rPr>
        <w:t> (write WAL files with </w:t>
      </w:r>
      <w:r w:rsidRPr="002C765E">
        <w:rPr>
          <w:rStyle w:val="HTML0"/>
          <w:rFonts w:ascii="Courier New" w:hAnsi="Courier New" w:cs="Courier New"/>
          <w:color w:val="0D0A0B"/>
          <w:sz w:val="18"/>
          <w:szCs w:val="18"/>
        </w:rPr>
        <w:t>open()</w:t>
      </w:r>
      <w:r w:rsidRPr="002C765E">
        <w:rPr>
          <w:rFonts w:ascii="Arial" w:hAnsi="Arial" w:cs="Arial"/>
          <w:color w:val="0D0A0B"/>
          <w:sz w:val="18"/>
          <w:szCs w:val="18"/>
        </w:rPr>
        <w:t> option </w:t>
      </w:r>
      <w:r w:rsidRPr="002C765E">
        <w:rPr>
          <w:rStyle w:val="HTML0"/>
          <w:rFonts w:ascii="Courier New" w:hAnsi="Courier New" w:cs="Courier New"/>
          <w:color w:val="0D0A0B"/>
          <w:sz w:val="18"/>
          <w:szCs w:val="18"/>
        </w:rPr>
        <w:t>O_SYNC</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open_</w:t>
      </w:r>
      <w:r w:rsidRPr="002C765E">
        <w:rPr>
          <w:rFonts w:ascii="Arial" w:hAnsi="Arial" w:cs="Arial"/>
          <w:color w:val="0D0A0B"/>
          <w:sz w:val="18"/>
          <w:szCs w:val="18"/>
        </w:rPr>
        <w:t>* options also use </w:t>
      </w:r>
      <w:r w:rsidRPr="002C765E">
        <w:rPr>
          <w:rStyle w:val="HTML0"/>
          <w:rFonts w:ascii="Courier New" w:hAnsi="Courier New" w:cs="Courier New"/>
          <w:color w:val="0D0A0B"/>
          <w:sz w:val="18"/>
          <w:szCs w:val="18"/>
        </w:rPr>
        <w:t>O_DIRECT</w:t>
      </w:r>
      <w:r w:rsidRPr="002C765E">
        <w:rPr>
          <w:rFonts w:ascii="Arial" w:hAnsi="Arial" w:cs="Arial"/>
          <w:color w:val="0D0A0B"/>
          <w:sz w:val="18"/>
          <w:szCs w:val="18"/>
        </w:rPr>
        <w:t> if available. Not all of these choices are available on all platforms. The default is the first method in the above list that is supported by the platform, except that </w:t>
      </w:r>
      <w:r w:rsidRPr="002C765E">
        <w:rPr>
          <w:rStyle w:val="HTML0"/>
          <w:rFonts w:ascii="Courier New" w:hAnsi="Courier New" w:cs="Courier New"/>
          <w:color w:val="0D0A0B"/>
          <w:sz w:val="18"/>
          <w:szCs w:val="18"/>
        </w:rPr>
        <w:t>fdatasync</w:t>
      </w:r>
      <w:r w:rsidRPr="002C765E">
        <w:rPr>
          <w:rFonts w:ascii="Arial" w:hAnsi="Arial" w:cs="Arial"/>
          <w:color w:val="0D0A0B"/>
          <w:sz w:val="18"/>
          <w:szCs w:val="18"/>
        </w:rPr>
        <w:t> is the default on Linux. The default is not necessarily ideal; it might be necessary to change this setting or other aspects of your system configuration in order to create a crash-safe configuration or achieve optimal performance. These aspects are discussed in </w:t>
      </w:r>
      <w:hyperlink r:id="rId199" w:tooltip="30.1. Reliability" w:history="1">
        <w:r w:rsidRPr="002C765E">
          <w:rPr>
            <w:rStyle w:val="a6"/>
            <w:rFonts w:ascii="Arial" w:hAnsi="Arial" w:cs="Arial"/>
            <w:b/>
            <w:bCs/>
            <w:color w:val="840032"/>
            <w:sz w:val="18"/>
            <w:szCs w:val="18"/>
          </w:rPr>
          <w:t>Section 30.1</w:t>
        </w:r>
      </w:hyperlink>
      <w:r w:rsidRPr="002C765E">
        <w:rPr>
          <w:rFonts w:ascii="Arial" w:hAnsi="Arial" w:cs="Arial"/>
          <w:color w:val="0D0A0B"/>
          <w:sz w:val="18"/>
          <w:szCs w:val="18"/>
        </w:rPr>
        <w: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full_page_writes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50" w:name="id-1.6.6.8.3.2.5.1.3"/>
      <w:bookmarkEnd w:id="15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When this parameter is on,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writes the entire content of each disk page to WAL during the first modification of that page after a checkpoint. This is needed because a page write that is in process during an operating system crash might be only partially completed, leading to an on-disk page that contains a mix of old and new data. The row-level change data normally stored in WAL will not be enough to completely restore such a page during post-crash recovery. Storing the full page image guarantees that the page can be correctly restored, but at the price of increasing the amount of data that must be written to WAL. (Because WAL replay always starts from a checkpoint, it is sufficient to do this during the first change of each page after a checkpoint. Therefore, one way to reduce the cost of full-page writes is to increase the checkpoint interval parameters.)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Turning this parameter off speeds normal operation, but might lead to either unrecoverable data corruption, or silent data corruption, after a system failure. The risks are similar to turning off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though smaller, and it should be turned off only based on the same circumstances recommended for that parameter.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Turning off this parameter does not affect use of WAL archiving for point-in-time recovery (PITR) (see </w:t>
      </w:r>
      <w:hyperlink r:id="rId200" w:tooltip="25.3. Continuous Archiving and Point-in-Time Recovery (PITR)" w:history="1">
        <w:r w:rsidRPr="002C765E">
          <w:rPr>
            <w:rStyle w:val="a6"/>
            <w:rFonts w:ascii="Arial" w:hAnsi="Arial" w:cs="Arial"/>
            <w:b/>
            <w:bCs/>
            <w:color w:val="840032"/>
            <w:sz w:val="18"/>
            <w:szCs w:val="18"/>
          </w:rPr>
          <w:t>Section 25.3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wal_log_hints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51" w:name="id-1.6.6.8.3.2.6.1.3"/>
      <w:bookmarkEnd w:id="15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this parameter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writes the entire content of each disk page to WAL during the first modification of that page after a checkpoint, even for non-critical modifications of so-called hint bits.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data checksums are enabled, hint bit updates are always WAL-logged and this setting is ignored. You can use this setting to test how much extra WAL-logging would occur if your database had data checksums enabled.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at server start. The default value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wal_compression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52" w:name="id-1.6.6.8.3.2.7.1.3"/>
      <w:bookmarkEnd w:id="15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this parameter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compresses a full page image written to WAL when </w:t>
      </w:r>
      <w:hyperlink r:id="rId201" w:anchor="GUC-FULL-PAGE-WRITES" w:history="1">
        <w:r w:rsidRPr="002C765E">
          <w:rPr>
            <w:rStyle w:val="a6"/>
            <w:rFonts w:ascii="Arial" w:hAnsi="Arial" w:cs="Arial"/>
            <w:b/>
            <w:bCs/>
            <w:color w:val="840032"/>
            <w:sz w:val="18"/>
            <w:szCs w:val="18"/>
          </w:rPr>
          <w:t>full_page_writes</w:t>
        </w:r>
      </w:hyperlink>
      <w:r w:rsidRPr="002C765E">
        <w:rPr>
          <w:rFonts w:ascii="Arial" w:hAnsi="Arial" w:cs="Arial"/>
          <w:color w:val="0D0A0B"/>
          <w:sz w:val="18"/>
          <w:szCs w:val="18"/>
        </w:rPr>
        <w:t> is on or during a base backup. A compressed page image will be decompressed during WAL replay. The default value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Only superusers can change this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Turning this parameter on can reduce the WAL volume without increasing the risk of unrecoverable data corruption, but at the cost of some extra CPU spent on the compression during WAL logging and on the decompression during WAL replay.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wal_buffers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53" w:name="id-1.6.6.8.3.2.8.1.3"/>
      <w:bookmarkEnd w:id="15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amount of shared memory used for WAL data that has not yet been written to disk. The default setting of -1 selects a size equal to 1/32nd (about 3%) of </w:t>
      </w:r>
      <w:hyperlink r:id="rId202" w:anchor="GUC-SHARED-BUFFERS" w:history="1">
        <w:r w:rsidRPr="002C765E">
          <w:rPr>
            <w:rStyle w:val="a6"/>
            <w:rFonts w:ascii="Arial" w:hAnsi="Arial" w:cs="Arial"/>
            <w:b/>
            <w:bCs/>
            <w:color w:val="840032"/>
            <w:sz w:val="18"/>
            <w:szCs w:val="18"/>
          </w:rPr>
          <w:t>shared_buffers</w:t>
        </w:r>
      </w:hyperlink>
      <w:r w:rsidRPr="002C765E">
        <w:rPr>
          <w:rFonts w:ascii="Arial" w:hAnsi="Arial" w:cs="Arial"/>
          <w:color w:val="0D0A0B"/>
          <w:sz w:val="18"/>
          <w:szCs w:val="18"/>
        </w:rPr>
        <w:t>, but not less than </w:t>
      </w:r>
      <w:r w:rsidRPr="002C765E">
        <w:rPr>
          <w:rStyle w:val="HTML0"/>
          <w:rFonts w:ascii="Courier New" w:hAnsi="Courier New" w:cs="Courier New"/>
          <w:color w:val="0D0A0B"/>
          <w:sz w:val="18"/>
          <w:szCs w:val="18"/>
        </w:rPr>
        <w:t>64kB</w:t>
      </w:r>
      <w:r w:rsidRPr="002C765E">
        <w:rPr>
          <w:rFonts w:ascii="Arial" w:hAnsi="Arial" w:cs="Arial"/>
          <w:color w:val="0D0A0B"/>
          <w:sz w:val="18"/>
          <w:szCs w:val="18"/>
        </w:rPr>
        <w:t> nor more than the size of one WAL segment, typically </w:t>
      </w:r>
      <w:r w:rsidRPr="002C765E">
        <w:rPr>
          <w:rStyle w:val="HTML0"/>
          <w:rFonts w:ascii="Courier New" w:hAnsi="Courier New" w:cs="Courier New"/>
          <w:color w:val="0D0A0B"/>
          <w:sz w:val="18"/>
          <w:szCs w:val="18"/>
        </w:rPr>
        <w:t>16MB</w:t>
      </w:r>
      <w:r w:rsidRPr="002C765E">
        <w:rPr>
          <w:rFonts w:ascii="Arial" w:hAnsi="Arial" w:cs="Arial"/>
          <w:color w:val="0D0A0B"/>
          <w:sz w:val="18"/>
          <w:szCs w:val="18"/>
        </w:rPr>
        <w:t>. This value can be set manually if the automatic choice is too large or too small, but any positive value less than </w:t>
      </w:r>
      <w:r w:rsidRPr="002C765E">
        <w:rPr>
          <w:rStyle w:val="HTML0"/>
          <w:rFonts w:ascii="Courier New" w:hAnsi="Courier New" w:cs="Courier New"/>
          <w:color w:val="0D0A0B"/>
          <w:sz w:val="18"/>
          <w:szCs w:val="18"/>
        </w:rPr>
        <w:t>32kB</w:t>
      </w:r>
      <w:r w:rsidRPr="002C765E">
        <w:rPr>
          <w:rFonts w:ascii="Arial" w:hAnsi="Arial" w:cs="Arial"/>
          <w:color w:val="0D0A0B"/>
          <w:sz w:val="18"/>
          <w:szCs w:val="18"/>
        </w:rPr>
        <w:t> will be treated as </w:t>
      </w:r>
      <w:r w:rsidRPr="002C765E">
        <w:rPr>
          <w:rStyle w:val="HTML0"/>
          <w:rFonts w:ascii="Courier New" w:hAnsi="Courier New" w:cs="Courier New"/>
          <w:color w:val="0D0A0B"/>
          <w:sz w:val="18"/>
          <w:szCs w:val="18"/>
        </w:rPr>
        <w:t>32kB</w:t>
      </w:r>
      <w:r w:rsidRPr="002C765E">
        <w:rPr>
          <w:rFonts w:ascii="Arial" w:hAnsi="Arial" w:cs="Arial"/>
          <w:color w:val="0D0A0B"/>
          <w:sz w:val="18"/>
          <w:szCs w:val="18"/>
        </w:rPr>
        <w:t>.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 xml:space="preserve">The contents of the WAL buffers are written out to disk at every transaction commit, so extremely large values are unlikely to provide a significant benefit. However, setting this value to at least a few megabytes can improve write performance on a busy server where many </w:t>
      </w:r>
      <w:r w:rsidRPr="002C765E">
        <w:rPr>
          <w:rFonts w:ascii="Arial" w:hAnsi="Arial" w:cs="Arial"/>
          <w:color w:val="0D0A0B"/>
          <w:sz w:val="18"/>
          <w:szCs w:val="18"/>
        </w:rPr>
        <w:lastRenderedPageBreak/>
        <w:t>clients are committing at once. The auto-tuning selected by the default setting of -1 should give reasonable results in most cases.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wal_writer_delay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54" w:name="id-1.6.6.8.3.2.9.1.3"/>
      <w:bookmarkEnd w:id="15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how often the WAL writer flushes WAL. After flushing WAL it sleeps for </w:t>
      </w:r>
      <w:r w:rsidRPr="002C765E">
        <w:rPr>
          <w:rStyle w:val="HTML0"/>
          <w:rFonts w:ascii="Courier New" w:hAnsi="Courier New" w:cs="Courier New"/>
          <w:color w:val="0D0A0B"/>
          <w:sz w:val="18"/>
          <w:szCs w:val="18"/>
        </w:rPr>
        <w:t>wal_writer_delay</w:t>
      </w:r>
      <w:r w:rsidRPr="002C765E">
        <w:rPr>
          <w:rFonts w:ascii="Arial" w:hAnsi="Arial" w:cs="Arial"/>
          <w:color w:val="0D0A0B"/>
          <w:sz w:val="18"/>
          <w:szCs w:val="18"/>
        </w:rPr>
        <w:t> milliseconds, unless woken up by an asynchronously committing transaction. If the last flush happened less than </w:t>
      </w:r>
      <w:r w:rsidRPr="002C765E">
        <w:rPr>
          <w:rStyle w:val="HTML0"/>
          <w:rFonts w:ascii="Courier New" w:hAnsi="Courier New" w:cs="Courier New"/>
          <w:color w:val="0D0A0B"/>
          <w:sz w:val="18"/>
          <w:szCs w:val="18"/>
        </w:rPr>
        <w:t>wal_writer_delay</w:t>
      </w:r>
      <w:r w:rsidRPr="002C765E">
        <w:rPr>
          <w:rFonts w:ascii="Arial" w:hAnsi="Arial" w:cs="Arial"/>
          <w:color w:val="0D0A0B"/>
          <w:sz w:val="18"/>
          <w:szCs w:val="18"/>
        </w:rPr>
        <w:t> milliseconds ago and less than </w:t>
      </w:r>
      <w:r w:rsidRPr="002C765E">
        <w:rPr>
          <w:rStyle w:val="HTML0"/>
          <w:rFonts w:ascii="Courier New" w:hAnsi="Courier New" w:cs="Courier New"/>
          <w:color w:val="0D0A0B"/>
          <w:sz w:val="18"/>
          <w:szCs w:val="18"/>
        </w:rPr>
        <w:t>wal_writer_flush_after</w:t>
      </w:r>
      <w:r w:rsidRPr="002C765E">
        <w:rPr>
          <w:rFonts w:ascii="Arial" w:hAnsi="Arial" w:cs="Arial"/>
          <w:color w:val="0D0A0B"/>
          <w:sz w:val="18"/>
          <w:szCs w:val="18"/>
        </w:rPr>
        <w:t> bytes of WAL have been produced since, then WAL is only written to the operating system, not flushed to disk. The default value is 200 milliseconds (</w:t>
      </w:r>
      <w:r w:rsidRPr="002C765E">
        <w:rPr>
          <w:rStyle w:val="HTML0"/>
          <w:rFonts w:ascii="Courier New" w:hAnsi="Courier New" w:cs="Courier New"/>
          <w:color w:val="0D0A0B"/>
          <w:sz w:val="18"/>
          <w:szCs w:val="18"/>
        </w:rPr>
        <w:t>200ms</w:t>
      </w:r>
      <w:r w:rsidRPr="002C765E">
        <w:rPr>
          <w:rFonts w:ascii="Arial" w:hAnsi="Arial" w:cs="Arial"/>
          <w:color w:val="0D0A0B"/>
          <w:sz w:val="18"/>
          <w:szCs w:val="18"/>
        </w:rPr>
        <w:t>). Note that on many systems, the effective resolution of sleep delays is 10 milliseconds; setting </w:t>
      </w:r>
      <w:r w:rsidRPr="002C765E">
        <w:rPr>
          <w:rStyle w:val="HTML0"/>
          <w:rFonts w:ascii="Courier New" w:hAnsi="Courier New" w:cs="Courier New"/>
          <w:color w:val="0D0A0B"/>
          <w:sz w:val="18"/>
          <w:szCs w:val="18"/>
        </w:rPr>
        <w:t>wal_writer_delay</w:t>
      </w:r>
      <w:r w:rsidRPr="002C765E">
        <w:rPr>
          <w:rFonts w:ascii="Arial" w:hAnsi="Arial" w:cs="Arial"/>
          <w:color w:val="0D0A0B"/>
          <w:sz w:val="18"/>
          <w:szCs w:val="18"/>
        </w:rPr>
        <w:t> to a value that is not a multiple of 10 might have the same results as setting it to the next higher multiple of 10.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wal_writer_flush_after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55" w:name="id-1.6.6.8.3.2.10.1.3"/>
      <w:bookmarkEnd w:id="15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how often the WAL writer flushes WAL. If the last flush happened less than </w:t>
      </w:r>
      <w:r w:rsidRPr="002C765E">
        <w:rPr>
          <w:rStyle w:val="HTML0"/>
          <w:rFonts w:ascii="Courier New" w:hAnsi="Courier New" w:cs="Courier New"/>
          <w:color w:val="0D0A0B"/>
          <w:sz w:val="18"/>
          <w:szCs w:val="18"/>
        </w:rPr>
        <w:t>wal_writer_delay</w:t>
      </w:r>
      <w:r w:rsidRPr="002C765E">
        <w:rPr>
          <w:rFonts w:ascii="Arial" w:hAnsi="Arial" w:cs="Arial"/>
          <w:color w:val="0D0A0B"/>
          <w:sz w:val="18"/>
          <w:szCs w:val="18"/>
        </w:rPr>
        <w:t> milliseconds ago and less than </w:t>
      </w:r>
      <w:r w:rsidRPr="002C765E">
        <w:rPr>
          <w:rStyle w:val="HTML0"/>
          <w:rFonts w:ascii="Courier New" w:hAnsi="Courier New" w:cs="Courier New"/>
          <w:color w:val="0D0A0B"/>
          <w:sz w:val="18"/>
          <w:szCs w:val="18"/>
        </w:rPr>
        <w:t>wal_writer_flush_after</w:t>
      </w:r>
      <w:r w:rsidRPr="002C765E">
        <w:rPr>
          <w:rFonts w:ascii="Arial" w:hAnsi="Arial" w:cs="Arial"/>
          <w:color w:val="0D0A0B"/>
          <w:sz w:val="18"/>
          <w:szCs w:val="18"/>
        </w:rPr>
        <w:t> bytes of WAL have been produced since, then WAL is only written to the operating system, not flushed to disk. If </w:t>
      </w:r>
      <w:r w:rsidRPr="002C765E">
        <w:rPr>
          <w:rStyle w:val="HTML0"/>
          <w:rFonts w:ascii="Courier New" w:hAnsi="Courier New" w:cs="Courier New"/>
          <w:color w:val="0D0A0B"/>
          <w:sz w:val="18"/>
          <w:szCs w:val="18"/>
        </w:rPr>
        <w:t>wal_writer_flush_after</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then WAL data is flushed immediately. The default is </w:t>
      </w:r>
      <w:r w:rsidRPr="002C765E">
        <w:rPr>
          <w:rStyle w:val="HTML0"/>
          <w:rFonts w:ascii="Courier New" w:hAnsi="Courier New" w:cs="Courier New"/>
          <w:color w:val="0D0A0B"/>
          <w:sz w:val="18"/>
          <w:szCs w:val="18"/>
        </w:rPr>
        <w:t>1MB</w:t>
      </w:r>
      <w:r w:rsidRPr="002C765E">
        <w:rPr>
          <w:rFonts w:ascii="Arial" w:hAnsi="Arial" w:cs="Arial"/>
          <w:color w:val="0D0A0B"/>
          <w:sz w:val="18"/>
          <w:szCs w:val="18"/>
        </w:rPr>
        <w: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commit_delay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56" w:name="id-1.6.6.8.3.2.11.1.3"/>
      <w:bookmarkEnd w:id="15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adds a time delay, measured in microseconds, before a WAL flush is initiated. This can improve group commit throughput by allowing a larger number of transactions to commit via a single WAL flush, if system load is high enough that additional transactions become ready to commit within the given interval. However, it also increases latency by up to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microseconds for each WAL flush. Because the delay is just wasted if no other transactions become ready to commit, a delay is only performed if at least </w:t>
      </w:r>
      <w:r w:rsidRPr="002C765E">
        <w:rPr>
          <w:rStyle w:val="HTML0"/>
          <w:rFonts w:ascii="Courier New" w:hAnsi="Courier New" w:cs="Courier New"/>
          <w:color w:val="0D0A0B"/>
          <w:sz w:val="18"/>
          <w:szCs w:val="18"/>
        </w:rPr>
        <w:t>commit_siblings</w:t>
      </w:r>
      <w:r w:rsidRPr="002C765E">
        <w:rPr>
          <w:rFonts w:ascii="Arial" w:hAnsi="Arial" w:cs="Arial"/>
          <w:color w:val="0D0A0B"/>
          <w:sz w:val="18"/>
          <w:szCs w:val="18"/>
        </w:rPr>
        <w:t> other transactions are active when a flush is about to be initiated. Also, no delays are performed if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is disabled. The default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is zero (no delay). Only superusers can change this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releases prior to 9.3,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behaved differently and was much less effective: it affected only commits, rather than all WAL flushes, and waited for the entire configured delay even if the WAL flush was completed sooner. Beginning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9.3, the first process that becomes ready to flush waits for the configured interval, while subsequent processes wait only until the leader completes the flush operation.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commit_siblings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57" w:name="id-1.6.6.8.3.2.12.1.3"/>
      <w:bookmarkEnd w:id="15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Minimum number of concurrent open transactions to require before performing the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delay. A larger value makes it more probable that at least one other transaction will become ready to commit during the delay interval. The default is five transactions.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19.5.2. Checkpoints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checkpoint_timeout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58" w:name="id-1.6.6.8.4.2.1.1.3"/>
      <w:bookmarkEnd w:id="15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Maximum time between automatic WAL checkpoints, in seconds. The valid range is between 30 seconds and one day. The default is five minutes (</w:t>
      </w:r>
      <w:r w:rsidRPr="002C765E">
        <w:rPr>
          <w:rStyle w:val="HTML0"/>
          <w:rFonts w:ascii="Courier New" w:hAnsi="Courier New" w:cs="Courier New"/>
          <w:color w:val="0D0A0B"/>
          <w:sz w:val="18"/>
          <w:szCs w:val="18"/>
        </w:rPr>
        <w:t>5min</w:t>
      </w:r>
      <w:r w:rsidRPr="002C765E">
        <w:rPr>
          <w:rFonts w:ascii="Arial" w:hAnsi="Arial" w:cs="Arial"/>
          <w:color w:val="0D0A0B"/>
          <w:sz w:val="18"/>
          <w:szCs w:val="18"/>
        </w:rPr>
        <w:t xml:space="preserve">). Increasing this parameter can </w:t>
      </w:r>
      <w:r w:rsidRPr="002C765E">
        <w:rPr>
          <w:rFonts w:ascii="Arial" w:hAnsi="Arial" w:cs="Arial"/>
          <w:color w:val="0D0A0B"/>
          <w:sz w:val="18"/>
          <w:szCs w:val="18"/>
        </w:rPr>
        <w:lastRenderedPageBreak/>
        <w:t>increase the amount of time needed for crash recovery.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checkpoint_completion_target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159" w:name="id-1.6.6.8.4.2.2.1.3"/>
      <w:bookmarkEnd w:id="15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target of checkpoint completion, as a fraction of total time between checkpoints. The default is 0.5.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checkpoint_flush_after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60" w:name="id-1.6.6.8.4.2.3.1.3"/>
      <w:bookmarkEnd w:id="16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Whenever more than </w:t>
      </w:r>
      <w:r w:rsidRPr="002C765E">
        <w:rPr>
          <w:rStyle w:val="HTML0"/>
          <w:rFonts w:ascii="Courier New" w:hAnsi="Courier New" w:cs="Courier New"/>
          <w:color w:val="0D0A0B"/>
          <w:sz w:val="18"/>
          <w:szCs w:val="18"/>
        </w:rPr>
        <w:t>checkpoint_flush_after</w:t>
      </w:r>
      <w:r w:rsidRPr="002C765E">
        <w:rPr>
          <w:rFonts w:ascii="Arial" w:hAnsi="Arial" w:cs="Arial"/>
          <w:color w:val="0D0A0B"/>
          <w:sz w:val="18"/>
          <w:szCs w:val="18"/>
        </w:rPr>
        <w:t> bytes have been written while performing a checkpoint, attempt to force the OS to issue these writes to the underlying storage. Doing so will limit the amount of dirty data in the kernel's page cache, reducing the likelihood of stalls when an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is issued at the end of the checkpoint, or when the OS writes data back in larger batches in the background. Often that will result in greatly reduced transaction latency, but there also are some cases, especially with workloads that are bigger than </w:t>
      </w:r>
      <w:hyperlink r:id="rId203" w:anchor="GUC-SHARED-BUFFERS" w:history="1">
        <w:r w:rsidRPr="002C765E">
          <w:rPr>
            <w:rStyle w:val="a6"/>
            <w:rFonts w:ascii="Arial" w:hAnsi="Arial" w:cs="Arial"/>
            <w:b/>
            <w:bCs/>
            <w:color w:val="840032"/>
            <w:sz w:val="18"/>
            <w:szCs w:val="18"/>
          </w:rPr>
          <w:t>shared_buffers</w:t>
        </w:r>
      </w:hyperlink>
      <w:r w:rsidRPr="002C765E">
        <w:rPr>
          <w:rFonts w:ascii="Arial" w:hAnsi="Arial" w:cs="Arial"/>
          <w:color w:val="0D0A0B"/>
          <w:sz w:val="18"/>
          <w:szCs w:val="18"/>
        </w:rPr>
        <w:t>, but smaller than the OS's page cache, where performance might degrade. This setting may have no effect on some platforms. The valid range is between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which disables forced writeback, and </w:t>
      </w:r>
      <w:r w:rsidRPr="002C765E">
        <w:rPr>
          <w:rStyle w:val="HTML0"/>
          <w:rFonts w:ascii="Courier New" w:hAnsi="Courier New" w:cs="Courier New"/>
          <w:color w:val="0D0A0B"/>
          <w:sz w:val="18"/>
          <w:szCs w:val="18"/>
        </w:rPr>
        <w:t>2MB</w:t>
      </w:r>
      <w:r w:rsidRPr="002C765E">
        <w:rPr>
          <w:rFonts w:ascii="Arial" w:hAnsi="Arial" w:cs="Arial"/>
          <w:color w:val="0D0A0B"/>
          <w:sz w:val="18"/>
          <w:szCs w:val="18"/>
        </w:rPr>
        <w:t>. The default is </w:t>
      </w:r>
      <w:r w:rsidRPr="002C765E">
        <w:rPr>
          <w:rStyle w:val="HTML0"/>
          <w:rFonts w:ascii="Courier New" w:hAnsi="Courier New" w:cs="Courier New"/>
          <w:color w:val="0D0A0B"/>
          <w:sz w:val="18"/>
          <w:szCs w:val="18"/>
        </w:rPr>
        <w:t>256kB</w:t>
      </w:r>
      <w:r w:rsidRPr="002C765E">
        <w:rPr>
          <w:rFonts w:ascii="Arial" w:hAnsi="Arial" w:cs="Arial"/>
          <w:color w:val="0D0A0B"/>
          <w:sz w:val="18"/>
          <w:szCs w:val="18"/>
        </w:rPr>
        <w:t> on Linux,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elsewhere. (If </w:t>
      </w:r>
      <w:r w:rsidRPr="002C765E">
        <w:rPr>
          <w:rStyle w:val="HTML0"/>
          <w:rFonts w:ascii="Courier New" w:hAnsi="Courier New" w:cs="Courier New"/>
          <w:color w:val="0D0A0B"/>
          <w:sz w:val="18"/>
          <w:szCs w:val="18"/>
        </w:rPr>
        <w:t>BLCKSZ</w:t>
      </w:r>
      <w:r w:rsidRPr="002C765E">
        <w:rPr>
          <w:rFonts w:ascii="Arial" w:hAnsi="Arial" w:cs="Arial"/>
          <w:color w:val="0D0A0B"/>
          <w:sz w:val="18"/>
          <w:szCs w:val="18"/>
        </w:rPr>
        <w:t> is not 8kB, the default and maximum values scale proportionally to it.)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checkpoint_warning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61" w:name="id-1.6.6.8.4.2.4.1.3"/>
      <w:bookmarkEnd w:id="16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Write a message to the server log if checkpoints caused by the filling of checkpoint segment files happen closer together than this many seconds (which suggests that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ought to be raised). The default is 30 seconds (</w:t>
      </w:r>
      <w:r w:rsidRPr="002C765E">
        <w:rPr>
          <w:rStyle w:val="HTML0"/>
          <w:rFonts w:ascii="Courier New" w:hAnsi="Courier New" w:cs="Courier New"/>
          <w:color w:val="0D0A0B"/>
          <w:sz w:val="18"/>
          <w:szCs w:val="18"/>
        </w:rPr>
        <w:t>30s</w:t>
      </w:r>
      <w:r w:rsidRPr="002C765E">
        <w:rPr>
          <w:rFonts w:ascii="Arial" w:hAnsi="Arial" w:cs="Arial"/>
          <w:color w:val="0D0A0B"/>
          <w:sz w:val="18"/>
          <w:szCs w:val="18"/>
        </w:rPr>
        <w:t>). Zero disables the warning. No warnings will be generated if </w:t>
      </w:r>
      <w:r w:rsidRPr="002C765E">
        <w:rPr>
          <w:rStyle w:val="HTML0"/>
          <w:rFonts w:ascii="Courier New" w:hAnsi="Courier New" w:cs="Courier New"/>
          <w:color w:val="0D0A0B"/>
          <w:sz w:val="18"/>
          <w:szCs w:val="18"/>
        </w:rPr>
        <w:t>checkpoint_timeout</w:t>
      </w:r>
      <w:r w:rsidRPr="002C765E">
        <w:rPr>
          <w:rFonts w:ascii="Arial" w:hAnsi="Arial" w:cs="Arial"/>
          <w:color w:val="0D0A0B"/>
          <w:sz w:val="18"/>
          <w:szCs w:val="18"/>
        </w:rPr>
        <w:t> is less than </w:t>
      </w:r>
      <w:r w:rsidRPr="002C765E">
        <w:rPr>
          <w:rStyle w:val="HTML0"/>
          <w:rFonts w:ascii="Courier New" w:hAnsi="Courier New" w:cs="Courier New"/>
          <w:color w:val="0D0A0B"/>
          <w:sz w:val="18"/>
          <w:szCs w:val="18"/>
        </w:rPr>
        <w:t>checkpoint_warning</w:t>
      </w:r>
      <w:r w:rsidRPr="002C765E">
        <w:rPr>
          <w:rFonts w:ascii="Arial" w:hAnsi="Arial" w:cs="Arial"/>
          <w:color w:val="0D0A0B"/>
          <w:sz w:val="18"/>
          <w:szCs w:val="18"/>
        </w:rPr>
        <w: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max_wal_size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62" w:name="id-1.6.6.8.4.2.5.1.3"/>
      <w:bookmarkEnd w:id="16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Maximum size to let the WAL grow to between automatic WAL checkpoints. This is a soft limit; WAL size can exceed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under special circumstances, like under heavy load, a failing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or a high </w:t>
      </w:r>
      <w:r w:rsidRPr="002C765E">
        <w:rPr>
          <w:rStyle w:val="HTML0"/>
          <w:rFonts w:ascii="Courier New" w:hAnsi="Courier New" w:cs="Courier New"/>
          <w:color w:val="0D0A0B"/>
          <w:sz w:val="18"/>
          <w:szCs w:val="18"/>
        </w:rPr>
        <w:t>wal_keep_segments</w:t>
      </w:r>
      <w:r w:rsidRPr="002C765E">
        <w:rPr>
          <w:rFonts w:ascii="Arial" w:hAnsi="Arial" w:cs="Arial"/>
          <w:color w:val="0D0A0B"/>
          <w:sz w:val="18"/>
          <w:szCs w:val="18"/>
        </w:rPr>
        <w:t> setting. The default is 1 GB. Increasing this parameter can increase the amount of time needed for crash recovery.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min_wal_size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63" w:name="id-1.6.6.8.4.2.6.1.3"/>
      <w:bookmarkEnd w:id="16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As long as WAL disk usage stays below this setting, old WAL files are always recycled for future use at a checkpoint, rather than removed. This can be used to ensure that enough WAL space is reserved to handle spikes in WAL usage, for example when running large batch jobs. The default is 80 MB.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19.5.3. Archiving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archive_mode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164" w:name="id-1.6.6.8.5.2.1.1.3"/>
      <w:bookmarkEnd w:id="16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is enabled, completed WAL segments are sent to archive storage by setting </w:t>
      </w:r>
      <w:hyperlink r:id="rId204" w:anchor="GUC-ARCHIVE-COMMAND" w:history="1">
        <w:r w:rsidRPr="002C765E">
          <w:rPr>
            <w:rStyle w:val="a6"/>
            <w:rFonts w:ascii="Arial" w:hAnsi="Arial" w:cs="Arial"/>
            <w:b/>
            <w:bCs/>
            <w:color w:val="840032"/>
            <w:sz w:val="18"/>
            <w:szCs w:val="18"/>
          </w:rPr>
          <w:t>archive_command</w:t>
        </w:r>
      </w:hyperlink>
      <w:r w:rsidRPr="002C765E">
        <w:rPr>
          <w:rFonts w:ascii="Arial" w:hAnsi="Arial" w:cs="Arial"/>
          <w:color w:val="0D0A0B"/>
          <w:sz w:val="18"/>
          <w:szCs w:val="18"/>
        </w:rPr>
        <w:t>. In addition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to disable, there are two modes: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always</w:t>
      </w:r>
      <w:r w:rsidRPr="002C765E">
        <w:rPr>
          <w:rFonts w:ascii="Arial" w:hAnsi="Arial" w:cs="Arial"/>
          <w:color w:val="0D0A0B"/>
          <w:sz w:val="18"/>
          <w:szCs w:val="18"/>
        </w:rPr>
        <w:t>. During normal operation, there is no difference between the two modes, but when set to </w:t>
      </w:r>
      <w:r w:rsidRPr="002C765E">
        <w:rPr>
          <w:rStyle w:val="HTML0"/>
          <w:rFonts w:ascii="Courier New" w:hAnsi="Courier New" w:cs="Courier New"/>
          <w:color w:val="0D0A0B"/>
          <w:sz w:val="18"/>
          <w:szCs w:val="18"/>
        </w:rPr>
        <w:t>always</w:t>
      </w:r>
      <w:r w:rsidRPr="002C765E">
        <w:rPr>
          <w:rFonts w:ascii="Arial" w:hAnsi="Arial" w:cs="Arial"/>
          <w:color w:val="0D0A0B"/>
          <w:sz w:val="18"/>
          <w:szCs w:val="18"/>
        </w:rPr>
        <w:t xml:space="preserve"> the WAL archiver is enabled also during archive recovery or standby </w:t>
      </w:r>
      <w:r w:rsidRPr="002C765E">
        <w:rPr>
          <w:rFonts w:ascii="Arial" w:hAnsi="Arial" w:cs="Arial"/>
          <w:color w:val="0D0A0B"/>
          <w:sz w:val="18"/>
          <w:szCs w:val="18"/>
        </w:rPr>
        <w:lastRenderedPageBreak/>
        <w:t>mode. In </w:t>
      </w:r>
      <w:r w:rsidRPr="002C765E">
        <w:rPr>
          <w:rStyle w:val="HTML0"/>
          <w:rFonts w:ascii="Courier New" w:hAnsi="Courier New" w:cs="Courier New"/>
          <w:color w:val="0D0A0B"/>
          <w:sz w:val="18"/>
          <w:szCs w:val="18"/>
        </w:rPr>
        <w:t>always</w:t>
      </w:r>
      <w:r w:rsidRPr="002C765E">
        <w:rPr>
          <w:rFonts w:ascii="Arial" w:hAnsi="Arial" w:cs="Arial"/>
          <w:color w:val="0D0A0B"/>
          <w:sz w:val="18"/>
          <w:szCs w:val="18"/>
        </w:rPr>
        <w:t> mode, all files restored from the archive or streamed with streaming replication will be archived (again). See </w:t>
      </w:r>
      <w:hyperlink r:id="rId205" w:anchor="CONTINUOUS-ARCHIVING-IN-STANDBY" w:tooltip="26.2.9. Continuous archiving in standby" w:history="1">
        <w:r w:rsidRPr="002C765E">
          <w:rPr>
            <w:rStyle w:val="a6"/>
            <w:rFonts w:ascii="Arial" w:hAnsi="Arial" w:cs="Arial"/>
            <w:b/>
            <w:bCs/>
            <w:color w:val="840032"/>
            <w:sz w:val="18"/>
            <w:szCs w:val="18"/>
          </w:rPr>
          <w:t>Section 26.2.9</w:t>
        </w:r>
      </w:hyperlink>
      <w:r w:rsidRPr="002C765E">
        <w:rPr>
          <w:rFonts w:ascii="Arial" w:hAnsi="Arial" w:cs="Arial"/>
          <w:color w:val="0D0A0B"/>
          <w:sz w:val="18"/>
          <w:szCs w:val="18"/>
        </w:rPr>
        <w:t> for details.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are separate variables so that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can be changed without leaving archiving mode. This parameter can only be set at server start.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cannot be enabled when </w:t>
      </w:r>
      <w:r w:rsidRPr="002C765E">
        <w:rPr>
          <w:rStyle w:val="HTML0"/>
          <w:rFonts w:ascii="Courier New" w:hAnsi="Courier New" w:cs="Courier New"/>
          <w:color w:val="0D0A0B"/>
          <w:sz w:val="18"/>
          <w:szCs w:val="18"/>
        </w:rPr>
        <w:t>wal_level</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minimal</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archive_command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65" w:name="id-1.6.6.8.5.2.2.1.3"/>
      <w:bookmarkEnd w:id="16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local shell command to execute to archive a completed WAL file segment. Any </w:t>
      </w:r>
      <w:r w:rsidRPr="002C765E">
        <w:rPr>
          <w:rStyle w:val="HTML0"/>
          <w:rFonts w:ascii="Courier New" w:hAnsi="Courier New" w:cs="Courier New"/>
          <w:color w:val="0D0A0B"/>
          <w:sz w:val="18"/>
          <w:szCs w:val="18"/>
        </w:rPr>
        <w:t>%p</w:t>
      </w:r>
      <w:r w:rsidRPr="002C765E">
        <w:rPr>
          <w:rFonts w:ascii="Arial" w:hAnsi="Arial" w:cs="Arial"/>
          <w:color w:val="0D0A0B"/>
          <w:sz w:val="18"/>
          <w:szCs w:val="18"/>
        </w:rPr>
        <w:t> in the string is replaced by the path name of the file to archive, and any </w:t>
      </w:r>
      <w:r w:rsidRPr="002C765E">
        <w:rPr>
          <w:rStyle w:val="HTML0"/>
          <w:rFonts w:ascii="Courier New" w:hAnsi="Courier New" w:cs="Courier New"/>
          <w:color w:val="0D0A0B"/>
          <w:sz w:val="18"/>
          <w:szCs w:val="18"/>
        </w:rPr>
        <w:t>%f</w:t>
      </w:r>
      <w:r w:rsidRPr="002C765E">
        <w:rPr>
          <w:rFonts w:ascii="Arial" w:hAnsi="Arial" w:cs="Arial"/>
          <w:color w:val="0D0A0B"/>
          <w:sz w:val="18"/>
          <w:szCs w:val="18"/>
        </w:rPr>
        <w:t> is replaced by only the file name. (The path name is relative to the working directory of the server, i.e., the cluster's data directory.) Use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to embed an actual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character in the command. It is important for the command to return a zero exit status only if it succeeds. For more information see </w:t>
      </w:r>
      <w:hyperlink r:id="rId206" w:anchor="BACKUP-ARCHIVING-WAL" w:tooltip="25.3.1. Setting Up WAL Archiving" w:history="1">
        <w:r w:rsidRPr="002C765E">
          <w:rPr>
            <w:rStyle w:val="a6"/>
            <w:rFonts w:ascii="Arial" w:hAnsi="Arial" w:cs="Arial"/>
            <w:b/>
            <w:bCs/>
            <w:color w:val="840032"/>
            <w:sz w:val="18"/>
            <w:szCs w:val="18"/>
          </w:rPr>
          <w:t>Section 25.3.1</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It is ignored unless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was enabled at server start. If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is an empty string (the default) while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is enabled, WAL archiving is temporarily disabled, but the server continues to accumulate WAL segment files in the expectation that a command will soon be provided. Setting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to a command that does nothing but return true, e.g. </w:t>
      </w:r>
      <w:r w:rsidRPr="002C765E">
        <w:rPr>
          <w:rStyle w:val="HTML0"/>
          <w:rFonts w:ascii="Courier New" w:hAnsi="Courier New" w:cs="Courier New"/>
          <w:color w:val="0D0A0B"/>
          <w:sz w:val="18"/>
          <w:szCs w:val="18"/>
        </w:rPr>
        <w:t>/bin/true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REM</w:t>
      </w:r>
      <w:r w:rsidRPr="002C765E">
        <w:rPr>
          <w:rFonts w:ascii="Arial" w:hAnsi="Arial" w:cs="Arial"/>
          <w:color w:val="0D0A0B"/>
          <w:sz w:val="18"/>
          <w:szCs w:val="18"/>
        </w:rPr>
        <w:t> on Windows), effectively disables archiving, but also breaks the chain of WAL files needed for archive recovery, so it should only be used in unusual circumstances.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archive_timeout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66" w:name="id-1.6.6.8.5.2.3.1.3"/>
      <w:bookmarkEnd w:id="16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hyperlink r:id="rId207" w:anchor="GUC-ARCHIVE-COMMAND" w:history="1">
        <w:r w:rsidRPr="002C765E">
          <w:rPr>
            <w:rStyle w:val="a6"/>
            <w:rFonts w:ascii="Arial" w:hAnsi="Arial" w:cs="Arial"/>
            <w:b/>
            <w:bCs/>
            <w:color w:val="840032"/>
            <w:sz w:val="18"/>
            <w:szCs w:val="18"/>
          </w:rPr>
          <w:t>archive_command</w:t>
        </w:r>
      </w:hyperlink>
      <w:r w:rsidRPr="002C765E">
        <w:rPr>
          <w:rFonts w:ascii="Arial" w:hAnsi="Arial" w:cs="Arial"/>
          <w:color w:val="0D0A0B"/>
          <w:sz w:val="18"/>
          <w:szCs w:val="18"/>
        </w:rPr>
        <w:t> is only invoked for completed WAL segments. Hence, if your server generates little WAL traffic (or has slack periods where it does so), there could be a long delay between the completion of a transaction and its safe recording in archive storage. To limit how old unarchived data can be, you can set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to force the server to switch to a new WAL segment file periodically. When this parameter is greater than zero, the server will switch to a new segment file whenever this many seconds have elapsed since the last segment file switch, and there has been any database activity, including a single checkpoint (checkpoints are skipped if there is no database activity). Note that archived files that are closed early due to a forced switch are still the same length as completely full files. Therefore, it is unwise to use a very short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 it will bloat your archive storage.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settings of a minute or so are usually reasonable. You should consider using streaming replication, instead of archiving, if you want data to be copied off the master server more quickly than that.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19.6. Replication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settings control the behavior of the built-in </w:t>
      </w:r>
      <w:r w:rsidRPr="002C765E">
        <w:rPr>
          <w:rStyle w:val="a7"/>
          <w:rFonts w:ascii="Arial" w:hAnsi="Arial" w:cs="Arial"/>
          <w:color w:val="0D0A0B"/>
          <w:sz w:val="18"/>
          <w:szCs w:val="18"/>
        </w:rPr>
        <w:t>streaming replication</w:t>
      </w:r>
      <w:r w:rsidRPr="002C765E">
        <w:rPr>
          <w:rFonts w:ascii="Arial" w:hAnsi="Arial" w:cs="Arial"/>
          <w:color w:val="0D0A0B"/>
          <w:sz w:val="18"/>
          <w:szCs w:val="18"/>
        </w:rPr>
        <w:t> feature (see </w:t>
      </w:r>
      <w:hyperlink r:id="rId208" w:anchor="STREAMING-REPLICATION" w:tooltip="26.2.5. Streaming Replication" w:history="1">
        <w:r w:rsidRPr="002C765E">
          <w:rPr>
            <w:rStyle w:val="a6"/>
            <w:rFonts w:ascii="Arial" w:hAnsi="Arial" w:cs="Arial"/>
            <w:b/>
            <w:bCs/>
            <w:color w:val="840032"/>
            <w:sz w:val="18"/>
            <w:szCs w:val="18"/>
          </w:rPr>
          <w:t>Section 26.2.5</w:t>
        </w:r>
      </w:hyperlink>
      <w:r w:rsidRPr="002C765E">
        <w:rPr>
          <w:rFonts w:ascii="Arial" w:hAnsi="Arial" w:cs="Arial"/>
          <w:color w:val="0D0A0B"/>
          <w:sz w:val="18"/>
          <w:szCs w:val="18"/>
        </w:rPr>
        <w:t>). Servers will be either a Master or a Standby server. Masters can send data, while Standby(s) are always receivers of replicated data. When cascading replication (see </w:t>
      </w:r>
      <w:hyperlink r:id="rId209" w:anchor="CASCADING-REPLICATION" w:tooltip="26.2.7. Cascading Replication" w:history="1">
        <w:r w:rsidRPr="002C765E">
          <w:rPr>
            <w:rStyle w:val="a6"/>
            <w:rFonts w:ascii="Arial" w:hAnsi="Arial" w:cs="Arial"/>
            <w:b/>
            <w:bCs/>
            <w:color w:val="840032"/>
            <w:sz w:val="18"/>
            <w:szCs w:val="18"/>
          </w:rPr>
          <w:t>Section 26.2.7</w:t>
        </w:r>
      </w:hyperlink>
      <w:r w:rsidRPr="002C765E">
        <w:rPr>
          <w:rFonts w:ascii="Arial" w:hAnsi="Arial" w:cs="Arial"/>
          <w:color w:val="0D0A0B"/>
          <w:sz w:val="18"/>
          <w:szCs w:val="18"/>
        </w:rPr>
        <w:t>) is used, Standby server(s) can also be senders, as well as receivers. Parameters are mainly for Sending and Standby servers, though some parameters have meaning only on the Master server. Settings may vary across the cluster without problems if that is required.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19.6.1. Sending Server(s)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parameters can be set on any server that is to send replication data to one or more standby servers. The master is always a sending server, so these parameters must always be set on the master. The role and meaning of these parameters does not change after a standby becomes the master.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max_wal_senders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67" w:name="id-1.6.6.9.3.3.1.1.3"/>
      <w:bookmarkEnd w:id="16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maximum number of concurrent connections from standby servers or streaming base backup clients (i.e., the maximum number of simultaneously running WAL sender processes). The default is 10. The value 0 means replication is disabled. WAL sender processes count towards the total number of connections, so the parameter cannot be set higher than </w:t>
      </w:r>
      <w:hyperlink r:id="rId210" w:anchor="GUC-MAX-CONNECTIONS" w:history="1">
        <w:r w:rsidRPr="002C765E">
          <w:rPr>
            <w:rStyle w:val="a6"/>
            <w:rFonts w:ascii="Arial" w:hAnsi="Arial" w:cs="Arial"/>
            <w:b/>
            <w:bCs/>
            <w:color w:val="840032"/>
            <w:sz w:val="18"/>
            <w:szCs w:val="18"/>
          </w:rPr>
          <w:t>max_connections</w:t>
        </w:r>
      </w:hyperlink>
      <w:r w:rsidRPr="002C765E">
        <w:rPr>
          <w:rFonts w:ascii="Arial" w:hAnsi="Arial" w:cs="Arial"/>
          <w:color w:val="0D0A0B"/>
          <w:sz w:val="18"/>
          <w:szCs w:val="18"/>
        </w:rPr>
        <w:t>. Abrupt streaming client disconnection might cause an orphaned connection slot until a timeout is reached, so this parameter should be set slightly higher than the maximum number of expected clients so disconnected clients can immediately reconnect. This parameter can only be set at server start. </w:t>
      </w:r>
      <w:r w:rsidRPr="002C765E">
        <w:rPr>
          <w:rStyle w:val="HTML0"/>
          <w:rFonts w:ascii="Courier New" w:hAnsi="Courier New" w:cs="Courier New"/>
          <w:color w:val="0D0A0B"/>
          <w:sz w:val="18"/>
          <w:szCs w:val="18"/>
        </w:rPr>
        <w:t>wal_level</w:t>
      </w:r>
      <w:r w:rsidRPr="002C765E">
        <w:rPr>
          <w:rFonts w:ascii="Arial" w:hAnsi="Arial" w:cs="Arial"/>
          <w:color w:val="0D0A0B"/>
          <w:sz w:val="18"/>
          <w:szCs w:val="18"/>
        </w:rPr>
        <w:t> must be set to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or higher to allow connections from standby servers.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max_replication_slots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68" w:name="id-1.6.6.9.3.3.2.1.3"/>
      <w:bookmarkEnd w:id="16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maximum number of replication slots (see </w:t>
      </w:r>
      <w:hyperlink r:id="rId211" w:anchor="STREAMING-REPLICATION-SLOTS" w:tooltip="26.2.6. Replication Slots" w:history="1">
        <w:r w:rsidRPr="002C765E">
          <w:rPr>
            <w:rStyle w:val="a6"/>
            <w:rFonts w:ascii="Arial" w:hAnsi="Arial" w:cs="Arial"/>
            <w:b/>
            <w:bCs/>
            <w:color w:val="840032"/>
            <w:sz w:val="18"/>
            <w:szCs w:val="18"/>
          </w:rPr>
          <w:t>Section 26.2.6</w:t>
        </w:r>
      </w:hyperlink>
      <w:r w:rsidRPr="002C765E">
        <w:rPr>
          <w:rFonts w:ascii="Arial" w:hAnsi="Arial" w:cs="Arial"/>
          <w:color w:val="0D0A0B"/>
          <w:sz w:val="18"/>
          <w:szCs w:val="18"/>
        </w:rPr>
        <w:t>) that the server can support. The default is 10. This parameter can only be set at server start. </w:t>
      </w:r>
      <w:r w:rsidRPr="002C765E">
        <w:rPr>
          <w:rStyle w:val="HTML0"/>
          <w:rFonts w:ascii="Courier New" w:hAnsi="Courier New" w:cs="Courier New"/>
          <w:color w:val="0D0A0B"/>
          <w:sz w:val="18"/>
          <w:szCs w:val="18"/>
        </w:rPr>
        <w:t>wal_level</w:t>
      </w:r>
      <w:r w:rsidRPr="002C765E">
        <w:rPr>
          <w:rFonts w:ascii="Arial" w:hAnsi="Arial" w:cs="Arial"/>
          <w:color w:val="0D0A0B"/>
          <w:sz w:val="18"/>
          <w:szCs w:val="18"/>
        </w:rPr>
        <w:t> must be set to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or higher to allow replication slots to be used. Setting it to a lower value than the number of currently existing replication slots will prevent the server from starting.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wal_keep_segments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69" w:name="id-1.6.6.9.3.3.3.1.3"/>
      <w:bookmarkEnd w:id="16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minimum number of past log file segments kept in the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directory, in case a standby server needs to fetch them for streaming replication. Each segment is normally 16 megabytes. If a standby server connected to the sending server falls behind by more than </w:t>
      </w:r>
      <w:r w:rsidRPr="002C765E">
        <w:rPr>
          <w:rStyle w:val="HTML0"/>
          <w:rFonts w:ascii="Courier New" w:hAnsi="Courier New" w:cs="Courier New"/>
          <w:color w:val="0D0A0B"/>
          <w:sz w:val="18"/>
          <w:szCs w:val="18"/>
        </w:rPr>
        <w:t>wal_keep_segments</w:t>
      </w:r>
      <w:r w:rsidRPr="002C765E">
        <w:rPr>
          <w:rFonts w:ascii="Arial" w:hAnsi="Arial" w:cs="Arial"/>
          <w:color w:val="0D0A0B"/>
          <w:sz w:val="18"/>
          <w:szCs w:val="18"/>
        </w:rPr>
        <w:t> segments, the sending server might remove a WAL segment still needed by the standby, in which case the replication connection will be terminated. Downstream connections will also eventually fail as a result. (However, the standby server can recover by fetching the segment from archive, if WAL archiving is in use.)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sets only the minimum number of segments retained in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the system might need to retain more segments for WAL archival or to recover from a checkpoint. If </w:t>
      </w:r>
      <w:r w:rsidRPr="002C765E">
        <w:rPr>
          <w:rStyle w:val="HTML0"/>
          <w:rFonts w:ascii="Courier New" w:hAnsi="Courier New" w:cs="Courier New"/>
          <w:color w:val="0D0A0B"/>
          <w:sz w:val="18"/>
          <w:szCs w:val="18"/>
        </w:rPr>
        <w:t>wal_keep_segments</w:t>
      </w:r>
      <w:r w:rsidRPr="002C765E">
        <w:rPr>
          <w:rFonts w:ascii="Arial" w:hAnsi="Arial" w:cs="Arial"/>
          <w:color w:val="0D0A0B"/>
          <w:sz w:val="18"/>
          <w:szCs w:val="18"/>
        </w:rPr>
        <w:t>is zero (the default), the system doesn't keep any extra segments for standby purposes, so the number of old WAL segments available to standby servers is a function of the location of the previous checkpoint and status of WAL archiving.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wal_sender_timeout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70" w:name="id-1.6.6.9.3.3.4.1.3"/>
      <w:bookmarkEnd w:id="17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Terminate replication connections that are inactive longer than the specified number of milliseconds. This is useful for the sending server to detect a standby crash or network outage. A value of zero disables the timeout mechanism.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value is 60 seconds.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track_commit_timestamp</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71" w:name="id-1.6.6.9.3.3.5.1.3"/>
      <w:bookmarkEnd w:id="17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Record commit time of transactions. This parameter can only be set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value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19.6.2. Master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parameters can be set on the master/primary server that is to send replication data to one or more standby servers. Note that in addition to these parameters, </w:t>
      </w:r>
      <w:hyperlink r:id="rId212" w:anchor="GUC-WAL-LEVEL" w:history="1">
        <w:r w:rsidRPr="002C765E">
          <w:rPr>
            <w:rStyle w:val="a6"/>
            <w:rFonts w:ascii="Arial" w:hAnsi="Arial" w:cs="Arial"/>
            <w:b/>
            <w:bCs/>
            <w:color w:val="840032"/>
            <w:sz w:val="18"/>
            <w:szCs w:val="18"/>
          </w:rPr>
          <w:t>wal_level</w:t>
        </w:r>
      </w:hyperlink>
      <w:r w:rsidRPr="002C765E">
        <w:rPr>
          <w:rFonts w:ascii="Arial" w:hAnsi="Arial" w:cs="Arial"/>
          <w:color w:val="0D0A0B"/>
          <w:sz w:val="18"/>
          <w:szCs w:val="18"/>
        </w:rPr>
        <w:t xml:space="preserve"> must be set appropriately on </w:t>
      </w:r>
      <w:r w:rsidRPr="002C765E">
        <w:rPr>
          <w:rFonts w:ascii="Arial" w:hAnsi="Arial" w:cs="Arial"/>
          <w:color w:val="0D0A0B"/>
          <w:sz w:val="18"/>
          <w:szCs w:val="18"/>
        </w:rPr>
        <w:lastRenderedPageBreak/>
        <w:t>the master server, and optionally WAL archiving can be enabled as well (see </w:t>
      </w:r>
      <w:hyperlink r:id="rId213" w:anchor="RUNTIME-CONFIG-WAL-ARCHIVING" w:tooltip="19.5.3. Archiving" w:history="1">
        <w:r w:rsidRPr="002C765E">
          <w:rPr>
            <w:rStyle w:val="a6"/>
            <w:rFonts w:ascii="Arial" w:hAnsi="Arial" w:cs="Arial"/>
            <w:b/>
            <w:bCs/>
            <w:color w:val="840032"/>
            <w:sz w:val="18"/>
            <w:szCs w:val="18"/>
          </w:rPr>
          <w:t>Section 19.5.3</w:t>
        </w:r>
      </w:hyperlink>
      <w:r w:rsidRPr="002C765E">
        <w:rPr>
          <w:rFonts w:ascii="Arial" w:hAnsi="Arial" w:cs="Arial"/>
          <w:color w:val="0D0A0B"/>
          <w:sz w:val="18"/>
          <w:szCs w:val="18"/>
        </w:rPr>
        <w:t>). The values of these parameters on standby servers are irrelevant, although you may wish to set them there in preparation for the possibility of a standby becoming the master.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synchronous_standby_names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172" w:name="id-1.6.6.9.4.3.1.1.3"/>
      <w:bookmarkEnd w:id="17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a list of standby servers that can support </w:t>
      </w:r>
      <w:r w:rsidRPr="002C765E">
        <w:rPr>
          <w:rStyle w:val="a7"/>
          <w:rFonts w:ascii="Arial" w:hAnsi="Arial" w:cs="Arial"/>
          <w:color w:val="0D0A0B"/>
          <w:sz w:val="18"/>
          <w:szCs w:val="18"/>
        </w:rPr>
        <w:t>synchronous replication</w:t>
      </w:r>
      <w:r w:rsidRPr="002C765E">
        <w:rPr>
          <w:rFonts w:ascii="Arial" w:hAnsi="Arial" w:cs="Arial"/>
          <w:color w:val="0D0A0B"/>
          <w:sz w:val="18"/>
          <w:szCs w:val="18"/>
        </w:rPr>
        <w:t>, as described in </w:t>
      </w:r>
      <w:hyperlink r:id="rId214" w:anchor="SYNCHRONOUS-REPLICATION" w:tooltip="26.2.8. Synchronous Replication" w:history="1">
        <w:r w:rsidRPr="002C765E">
          <w:rPr>
            <w:rStyle w:val="a6"/>
            <w:rFonts w:ascii="Arial" w:hAnsi="Arial" w:cs="Arial"/>
            <w:b/>
            <w:bCs/>
            <w:color w:val="840032"/>
            <w:sz w:val="18"/>
            <w:szCs w:val="18"/>
          </w:rPr>
          <w:t>Section 26.2.8</w:t>
        </w:r>
      </w:hyperlink>
      <w:r w:rsidRPr="002C765E">
        <w:rPr>
          <w:rFonts w:ascii="Arial" w:hAnsi="Arial" w:cs="Arial"/>
          <w:color w:val="0D0A0B"/>
          <w:sz w:val="18"/>
          <w:szCs w:val="18"/>
        </w:rPr>
        <w:t>. There will be one or more active synchronous standbys; transactions waiting for commit will be allowed to proceed after these standby servers confirm receipt of their data. The synchronous standbys will be those whose names appear in this list, and that are both currently connected and streaming data in real-time (as shown by a state of </w:t>
      </w:r>
      <w:r w:rsidRPr="002C765E">
        <w:rPr>
          <w:rStyle w:val="HTML0"/>
          <w:rFonts w:ascii="Courier New" w:hAnsi="Courier New" w:cs="Courier New"/>
          <w:color w:val="0D0A0B"/>
          <w:sz w:val="18"/>
          <w:szCs w:val="18"/>
        </w:rPr>
        <w:t>streaming</w:t>
      </w:r>
      <w:r w:rsidRPr="002C765E">
        <w:rPr>
          <w:rFonts w:ascii="Arial" w:hAnsi="Arial" w:cs="Arial"/>
          <w:color w:val="0D0A0B"/>
          <w:sz w:val="18"/>
          <w:szCs w:val="18"/>
        </w:rPr>
        <w:t> in the </w:t>
      </w:r>
      <w:hyperlink r:id="rId215" w:anchor="PG-STAT-REPLICATION-VIEW" w:tooltip="Table 28.5. pg_stat_replication View" w:history="1">
        <w:r w:rsidRPr="002C765E">
          <w:rPr>
            <w:rStyle w:val="HTML0"/>
            <w:rFonts w:ascii="Courier New" w:hAnsi="Courier New" w:cs="Courier New"/>
            <w:color w:val="840032"/>
            <w:sz w:val="18"/>
            <w:szCs w:val="18"/>
          </w:rPr>
          <w:t>pg_stat_replication</w:t>
        </w:r>
      </w:hyperlink>
      <w:r w:rsidRPr="002C765E">
        <w:rPr>
          <w:rFonts w:ascii="Arial" w:hAnsi="Arial" w:cs="Arial"/>
          <w:color w:val="0D0A0B"/>
          <w:sz w:val="18"/>
          <w:szCs w:val="18"/>
        </w:rPr>
        <w:t> view). Specifying more than one synchronous standby can allow for very high availability and protection against data loss.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name of a standby server for this purpose is the </w:t>
      </w:r>
      <w:r w:rsidRPr="002C765E">
        <w:rPr>
          <w:rStyle w:val="HTML0"/>
          <w:rFonts w:ascii="Courier New" w:hAnsi="Courier New" w:cs="Courier New"/>
          <w:color w:val="0D0A0B"/>
          <w:sz w:val="18"/>
          <w:szCs w:val="18"/>
        </w:rPr>
        <w:t>application_name</w:t>
      </w:r>
      <w:r w:rsidRPr="002C765E">
        <w:rPr>
          <w:rFonts w:ascii="Arial" w:hAnsi="Arial" w:cs="Arial"/>
          <w:color w:val="0D0A0B"/>
          <w:sz w:val="18"/>
          <w:szCs w:val="18"/>
        </w:rPr>
        <w:t> setting of the standby, as set in the standby's connection information. In case of a physical replication standby, this should be set in the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setting in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the default is </w:t>
      </w:r>
      <w:r w:rsidRPr="002C765E">
        <w:rPr>
          <w:rStyle w:val="HTML0"/>
          <w:rFonts w:ascii="Courier New" w:hAnsi="Courier New" w:cs="Courier New"/>
          <w:color w:val="0D0A0B"/>
          <w:sz w:val="18"/>
          <w:szCs w:val="18"/>
        </w:rPr>
        <w:t>walreceiver</w:t>
      </w:r>
      <w:r w:rsidRPr="002C765E">
        <w:rPr>
          <w:rFonts w:ascii="Arial" w:hAnsi="Arial" w:cs="Arial"/>
          <w:color w:val="0D0A0B"/>
          <w:sz w:val="18"/>
          <w:szCs w:val="18"/>
        </w:rPr>
        <w:t>. For logical replication, this can be set in the connection information of the subscription, and it defaults to the subscription name. For other replication stream consumers, consult their documentation.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specifies a list of standby servers using either of the following syntaxes: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[FIRST] </w:t>
      </w:r>
      <w:r w:rsidRPr="002C765E">
        <w:rPr>
          <w:rStyle w:val="HTML0"/>
          <w:rFonts w:ascii="Courier New" w:hAnsi="Courier New" w:cs="Courier New"/>
          <w:b/>
          <w:bCs/>
          <w:i/>
          <w:iCs/>
          <w:color w:val="0D0A0B"/>
          <w:sz w:val="18"/>
          <w:szCs w:val="18"/>
        </w:rPr>
        <w:t>num_sync</w:t>
      </w:r>
      <w:r w:rsidRPr="002C765E">
        <w:rPr>
          <w:rFonts w:ascii="Courier New" w:hAnsi="Courier New" w:cs="Courier New"/>
          <w:color w:val="0D0A0B"/>
          <w:sz w:val="18"/>
          <w:szCs w:val="18"/>
        </w:rPr>
        <w:t xml:space="preserve"> ( </w:t>
      </w:r>
      <w:r w:rsidRPr="002C765E">
        <w:rPr>
          <w:rStyle w:val="HTML0"/>
          <w:rFonts w:ascii="Courier New" w:hAnsi="Courier New" w:cs="Courier New"/>
          <w:b/>
          <w:bCs/>
          <w:i/>
          <w:iCs/>
          <w:color w:val="0D0A0B"/>
          <w:sz w:val="18"/>
          <w:szCs w:val="18"/>
        </w:rPr>
        <w:t>standby_name</w:t>
      </w:r>
      <w:r w:rsidRPr="002C765E">
        <w:rPr>
          <w:rFonts w:ascii="Courier New" w:hAnsi="Courier New" w:cs="Courier New"/>
          <w:color w:val="0D0A0B"/>
          <w:sz w:val="18"/>
          <w:szCs w:val="18"/>
        </w:rPr>
        <w:t xml:space="preserve"> [, ...]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ANY </w:t>
      </w:r>
      <w:r w:rsidRPr="002C765E">
        <w:rPr>
          <w:rStyle w:val="HTML0"/>
          <w:rFonts w:ascii="Courier New" w:hAnsi="Courier New" w:cs="Courier New"/>
          <w:b/>
          <w:bCs/>
          <w:i/>
          <w:iCs/>
          <w:color w:val="0D0A0B"/>
          <w:sz w:val="18"/>
          <w:szCs w:val="18"/>
        </w:rPr>
        <w:t>num_sync</w:t>
      </w:r>
      <w:r w:rsidRPr="002C765E">
        <w:rPr>
          <w:rFonts w:ascii="Courier New" w:hAnsi="Courier New" w:cs="Courier New"/>
          <w:color w:val="0D0A0B"/>
          <w:sz w:val="18"/>
          <w:szCs w:val="18"/>
        </w:rPr>
        <w:t xml:space="preserve"> ( </w:t>
      </w:r>
      <w:r w:rsidRPr="002C765E">
        <w:rPr>
          <w:rStyle w:val="HTML0"/>
          <w:rFonts w:ascii="Courier New" w:hAnsi="Courier New" w:cs="Courier New"/>
          <w:b/>
          <w:bCs/>
          <w:i/>
          <w:iCs/>
          <w:color w:val="0D0A0B"/>
          <w:sz w:val="18"/>
          <w:szCs w:val="18"/>
        </w:rPr>
        <w:t>standby_name</w:t>
      </w:r>
      <w:r w:rsidRPr="002C765E">
        <w:rPr>
          <w:rFonts w:ascii="Courier New" w:hAnsi="Courier New" w:cs="Courier New"/>
          <w:color w:val="0D0A0B"/>
          <w:sz w:val="18"/>
          <w:szCs w:val="18"/>
        </w:rPr>
        <w:t xml:space="preserve"> [, ...]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Style w:val="HTML0"/>
          <w:rFonts w:ascii="Courier New" w:hAnsi="Courier New" w:cs="Courier New"/>
          <w:b/>
          <w:bCs/>
          <w:i/>
          <w:iCs/>
          <w:color w:val="0D0A0B"/>
          <w:sz w:val="18"/>
          <w:szCs w:val="18"/>
        </w:rPr>
        <w:t>standby_name</w:t>
      </w:r>
      <w:r w:rsidRPr="002C765E">
        <w:rPr>
          <w:rFonts w:ascii="Courier New" w:hAnsi="Courier New" w:cs="Courier New"/>
          <w:color w:val="0D0A0B"/>
          <w:sz w:val="18"/>
          <w:szCs w:val="18"/>
        </w:rPr>
        <w:t xml:space="preserve"> [, ...]</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where </w:t>
      </w:r>
      <w:r w:rsidRPr="002C765E">
        <w:rPr>
          <w:rStyle w:val="HTML0"/>
          <w:rFonts w:ascii="Courier New" w:hAnsi="Courier New" w:cs="Courier New"/>
          <w:b/>
          <w:bCs/>
          <w:i/>
          <w:iCs/>
          <w:color w:val="0D0A0B"/>
          <w:sz w:val="18"/>
          <w:szCs w:val="18"/>
        </w:rPr>
        <w:t>num_sync</w:t>
      </w:r>
      <w:r w:rsidRPr="002C765E">
        <w:rPr>
          <w:rFonts w:ascii="Arial" w:hAnsi="Arial" w:cs="Arial"/>
          <w:color w:val="0D0A0B"/>
          <w:sz w:val="18"/>
          <w:szCs w:val="18"/>
        </w:rPr>
        <w:t> is the number of synchronous standbys that transactions need to wait for replies from, and </w:t>
      </w:r>
      <w:r w:rsidRPr="002C765E">
        <w:rPr>
          <w:rStyle w:val="HTML0"/>
          <w:rFonts w:ascii="Courier New" w:hAnsi="Courier New" w:cs="Courier New"/>
          <w:b/>
          <w:bCs/>
          <w:i/>
          <w:iCs/>
          <w:color w:val="0D0A0B"/>
          <w:sz w:val="18"/>
          <w:szCs w:val="18"/>
        </w:rPr>
        <w:t>standby_name</w:t>
      </w:r>
      <w:r w:rsidRPr="002C765E">
        <w:rPr>
          <w:rFonts w:ascii="Arial" w:hAnsi="Arial" w:cs="Arial"/>
          <w:color w:val="0D0A0B"/>
          <w:sz w:val="18"/>
          <w:szCs w:val="18"/>
        </w:rPr>
        <w:t> is the name of a standby server. </w:t>
      </w:r>
      <w:r w:rsidRPr="002C765E">
        <w:rPr>
          <w:rStyle w:val="HTML0"/>
          <w:rFonts w:ascii="Courier New" w:hAnsi="Courier New" w:cs="Courier New"/>
          <w:color w:val="0D0A0B"/>
          <w:sz w:val="18"/>
          <w:szCs w:val="18"/>
        </w:rPr>
        <w:t>FIRST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ANY</w:t>
      </w:r>
      <w:r w:rsidRPr="002C765E">
        <w:rPr>
          <w:rFonts w:ascii="Arial" w:hAnsi="Arial" w:cs="Arial"/>
          <w:color w:val="0D0A0B"/>
          <w:sz w:val="18"/>
          <w:szCs w:val="18"/>
        </w:rPr>
        <w:t> specify the method to choose synchronous standbys from the listed servers.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keyword </w:t>
      </w:r>
      <w:r w:rsidRPr="002C765E">
        <w:rPr>
          <w:rStyle w:val="HTML0"/>
          <w:rFonts w:ascii="Courier New" w:hAnsi="Courier New" w:cs="Courier New"/>
          <w:color w:val="0D0A0B"/>
          <w:sz w:val="18"/>
          <w:szCs w:val="18"/>
        </w:rPr>
        <w:t>FIRST</w:t>
      </w:r>
      <w:r w:rsidRPr="002C765E">
        <w:rPr>
          <w:rFonts w:ascii="Arial" w:hAnsi="Arial" w:cs="Arial"/>
          <w:color w:val="0D0A0B"/>
          <w:sz w:val="18"/>
          <w:szCs w:val="18"/>
        </w:rPr>
        <w:t>, coupled with </w:t>
      </w:r>
      <w:r w:rsidRPr="002C765E">
        <w:rPr>
          <w:rStyle w:val="HTML0"/>
          <w:rFonts w:ascii="Courier New" w:hAnsi="Courier New" w:cs="Courier New"/>
          <w:b/>
          <w:bCs/>
          <w:i/>
          <w:iCs/>
          <w:color w:val="0D0A0B"/>
          <w:sz w:val="18"/>
          <w:szCs w:val="18"/>
        </w:rPr>
        <w:t>num_sync</w:t>
      </w:r>
      <w:r w:rsidRPr="002C765E">
        <w:rPr>
          <w:rFonts w:ascii="Arial" w:hAnsi="Arial" w:cs="Arial"/>
          <w:color w:val="0D0A0B"/>
          <w:sz w:val="18"/>
          <w:szCs w:val="18"/>
        </w:rPr>
        <w:t>, specifies a priority-based synchronous replication and makes transaction commits wait until their WAL records are replicated to </w:t>
      </w:r>
      <w:r w:rsidRPr="002C765E">
        <w:rPr>
          <w:rStyle w:val="HTML0"/>
          <w:rFonts w:ascii="Courier New" w:hAnsi="Courier New" w:cs="Courier New"/>
          <w:b/>
          <w:bCs/>
          <w:i/>
          <w:iCs/>
          <w:color w:val="0D0A0B"/>
          <w:sz w:val="18"/>
          <w:szCs w:val="18"/>
        </w:rPr>
        <w:t>num_sync</w:t>
      </w:r>
      <w:r w:rsidRPr="002C765E">
        <w:rPr>
          <w:rFonts w:ascii="Arial" w:hAnsi="Arial" w:cs="Arial"/>
          <w:color w:val="0D0A0B"/>
          <w:sz w:val="18"/>
          <w:szCs w:val="18"/>
        </w:rPr>
        <w:t>synchronous standbys chosen based on their priorities. For example, a setting of </w:t>
      </w:r>
      <w:r w:rsidRPr="002C765E">
        <w:rPr>
          <w:rStyle w:val="HTML0"/>
          <w:rFonts w:ascii="Courier New" w:hAnsi="Courier New" w:cs="Courier New"/>
          <w:color w:val="0D0A0B"/>
          <w:sz w:val="18"/>
          <w:szCs w:val="18"/>
        </w:rPr>
        <w:t>FIRST 3 (s1, s2, s3, s4)</w:t>
      </w:r>
      <w:r w:rsidRPr="002C765E">
        <w:rPr>
          <w:rFonts w:ascii="Arial" w:hAnsi="Arial" w:cs="Arial"/>
          <w:color w:val="0D0A0B"/>
          <w:sz w:val="18"/>
          <w:szCs w:val="18"/>
        </w:rPr>
        <w:t> will cause each commit to wait for replies from three higher-priority standbys chosen from standby servers </w:t>
      </w:r>
      <w:r w:rsidRPr="002C765E">
        <w:rPr>
          <w:rStyle w:val="HTML0"/>
          <w:rFonts w:ascii="Courier New" w:hAnsi="Courier New" w:cs="Courier New"/>
          <w:color w:val="0D0A0B"/>
          <w:sz w:val="18"/>
          <w:szCs w:val="18"/>
        </w:rPr>
        <w:t>s1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s3</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s4</w:t>
      </w:r>
      <w:r w:rsidRPr="002C765E">
        <w:rPr>
          <w:rFonts w:ascii="Arial" w:hAnsi="Arial" w:cs="Arial"/>
          <w:color w:val="0D0A0B"/>
          <w:sz w:val="18"/>
          <w:szCs w:val="18"/>
        </w:rPr>
        <w:t>. The standbys whose names appear earlier in the list are given higher priority and will be considered as synchronous. Other standby servers appearing later in this list represent potential synchronous standbys. If any of the current synchronous standbys disconnects for whatever reason, it will be replaced immediately with the next-highest-priority standby. The keyword </w:t>
      </w:r>
      <w:r w:rsidRPr="002C765E">
        <w:rPr>
          <w:rStyle w:val="HTML0"/>
          <w:rFonts w:ascii="Courier New" w:hAnsi="Courier New" w:cs="Courier New"/>
          <w:color w:val="0D0A0B"/>
          <w:sz w:val="18"/>
          <w:szCs w:val="18"/>
        </w:rPr>
        <w:t>FIRST</w:t>
      </w:r>
      <w:r w:rsidRPr="002C765E">
        <w:rPr>
          <w:rFonts w:ascii="Arial" w:hAnsi="Arial" w:cs="Arial"/>
          <w:color w:val="0D0A0B"/>
          <w:sz w:val="18"/>
          <w:szCs w:val="18"/>
        </w:rPr>
        <w:t> is optional.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keyword </w:t>
      </w:r>
      <w:r w:rsidRPr="002C765E">
        <w:rPr>
          <w:rStyle w:val="HTML0"/>
          <w:rFonts w:ascii="Courier New" w:hAnsi="Courier New" w:cs="Courier New"/>
          <w:color w:val="0D0A0B"/>
          <w:sz w:val="18"/>
          <w:szCs w:val="18"/>
        </w:rPr>
        <w:t>ANY</w:t>
      </w:r>
      <w:r w:rsidRPr="002C765E">
        <w:rPr>
          <w:rFonts w:ascii="Arial" w:hAnsi="Arial" w:cs="Arial"/>
          <w:color w:val="0D0A0B"/>
          <w:sz w:val="18"/>
          <w:szCs w:val="18"/>
        </w:rPr>
        <w:t>, coupled with </w:t>
      </w:r>
      <w:r w:rsidRPr="002C765E">
        <w:rPr>
          <w:rStyle w:val="HTML0"/>
          <w:rFonts w:ascii="Courier New" w:hAnsi="Courier New" w:cs="Courier New"/>
          <w:b/>
          <w:bCs/>
          <w:i/>
          <w:iCs/>
          <w:color w:val="0D0A0B"/>
          <w:sz w:val="18"/>
          <w:szCs w:val="18"/>
        </w:rPr>
        <w:t>num_sync</w:t>
      </w:r>
      <w:r w:rsidRPr="002C765E">
        <w:rPr>
          <w:rFonts w:ascii="Arial" w:hAnsi="Arial" w:cs="Arial"/>
          <w:color w:val="0D0A0B"/>
          <w:sz w:val="18"/>
          <w:szCs w:val="18"/>
        </w:rPr>
        <w:t>, specifies a quorum-based synchronous replication and makes transaction commits wait until their WAL records are replicated to </w:t>
      </w:r>
      <w:r w:rsidRPr="002C765E">
        <w:rPr>
          <w:rStyle w:val="a7"/>
          <w:rFonts w:ascii="Arial" w:hAnsi="Arial" w:cs="Arial"/>
          <w:color w:val="0D0A0B"/>
          <w:sz w:val="18"/>
          <w:szCs w:val="18"/>
        </w:rPr>
        <w:t>at least</w:t>
      </w:r>
      <w:r w:rsidRPr="002C765E">
        <w:rPr>
          <w:rFonts w:ascii="Arial" w:hAnsi="Arial" w:cs="Arial"/>
          <w:color w:val="0D0A0B"/>
          <w:sz w:val="18"/>
          <w:szCs w:val="18"/>
        </w:rPr>
        <w:t> </w:t>
      </w:r>
      <w:r w:rsidRPr="002C765E">
        <w:rPr>
          <w:rStyle w:val="HTML0"/>
          <w:rFonts w:ascii="Courier New" w:hAnsi="Courier New" w:cs="Courier New"/>
          <w:b/>
          <w:bCs/>
          <w:i/>
          <w:iCs/>
          <w:color w:val="0D0A0B"/>
          <w:sz w:val="18"/>
          <w:szCs w:val="18"/>
        </w:rPr>
        <w:t>num_sync</w:t>
      </w:r>
      <w:r w:rsidRPr="002C765E">
        <w:rPr>
          <w:rFonts w:ascii="Arial" w:hAnsi="Arial" w:cs="Arial"/>
          <w:color w:val="0D0A0B"/>
          <w:sz w:val="18"/>
          <w:szCs w:val="18"/>
        </w:rPr>
        <w:t>listed standbys. For example, a setting of </w:t>
      </w:r>
      <w:r w:rsidRPr="002C765E">
        <w:rPr>
          <w:rStyle w:val="HTML0"/>
          <w:rFonts w:ascii="Courier New" w:hAnsi="Courier New" w:cs="Courier New"/>
          <w:color w:val="0D0A0B"/>
          <w:sz w:val="18"/>
          <w:szCs w:val="18"/>
        </w:rPr>
        <w:t>ANY 3 (s1, s2, s3, s4)</w:t>
      </w:r>
      <w:r w:rsidRPr="002C765E">
        <w:rPr>
          <w:rFonts w:ascii="Arial" w:hAnsi="Arial" w:cs="Arial"/>
          <w:color w:val="0D0A0B"/>
          <w:sz w:val="18"/>
          <w:szCs w:val="18"/>
        </w:rPr>
        <w:t> will cause each commit to proceed as soon as at least any three standbys of </w:t>
      </w:r>
      <w:r w:rsidRPr="002C765E">
        <w:rPr>
          <w:rStyle w:val="HTML0"/>
          <w:rFonts w:ascii="Courier New" w:hAnsi="Courier New" w:cs="Courier New"/>
          <w:color w:val="0D0A0B"/>
          <w:sz w:val="18"/>
          <w:szCs w:val="18"/>
        </w:rPr>
        <w:t>s1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s3</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s4</w:t>
      </w:r>
      <w:r w:rsidRPr="002C765E">
        <w:rPr>
          <w:rFonts w:ascii="Arial" w:hAnsi="Arial" w:cs="Arial"/>
          <w:color w:val="0D0A0B"/>
          <w:sz w:val="18"/>
          <w:szCs w:val="18"/>
        </w:rPr>
        <w:t> reply.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FIRST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ANY</w:t>
      </w:r>
      <w:r w:rsidRPr="002C765E">
        <w:rPr>
          <w:rFonts w:ascii="Arial" w:hAnsi="Arial" w:cs="Arial"/>
          <w:color w:val="0D0A0B"/>
          <w:sz w:val="18"/>
          <w:szCs w:val="18"/>
        </w:rPr>
        <w:t> are case-insensitive. If these keywords are used as the name of a standby server, its </w:t>
      </w:r>
      <w:r w:rsidRPr="002C765E">
        <w:rPr>
          <w:rStyle w:val="HTML0"/>
          <w:rFonts w:ascii="Courier New" w:hAnsi="Courier New" w:cs="Courier New"/>
          <w:b/>
          <w:bCs/>
          <w:i/>
          <w:iCs/>
          <w:color w:val="0D0A0B"/>
          <w:sz w:val="18"/>
          <w:szCs w:val="18"/>
        </w:rPr>
        <w:t>standby_name</w:t>
      </w:r>
      <w:r w:rsidRPr="002C765E">
        <w:rPr>
          <w:rFonts w:ascii="Arial" w:hAnsi="Arial" w:cs="Arial"/>
          <w:color w:val="0D0A0B"/>
          <w:sz w:val="18"/>
          <w:szCs w:val="18"/>
        </w:rPr>
        <w:t> must be double-quoted.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third syntax was used before </w:t>
      </w:r>
      <w:r w:rsidRPr="002C765E">
        <w:rPr>
          <w:rStyle w:val="productname"/>
          <w:rFonts w:ascii="Arial" w:hAnsi="Arial" w:cs="Arial"/>
          <w:color w:val="0D0A0B"/>
          <w:sz w:val="18"/>
          <w:szCs w:val="18"/>
        </w:rPr>
        <w:t>PostgreSQL</w:t>
      </w:r>
      <w:r w:rsidRPr="002C765E">
        <w:rPr>
          <w:rFonts w:ascii="Arial" w:hAnsi="Arial" w:cs="Arial"/>
          <w:color w:val="0D0A0B"/>
          <w:sz w:val="18"/>
          <w:szCs w:val="18"/>
        </w:rPr>
        <w:t> version 9.6 and is still supported. It's the same as the first syntax with </w:t>
      </w:r>
      <w:r w:rsidRPr="002C765E">
        <w:rPr>
          <w:rStyle w:val="HTML0"/>
          <w:rFonts w:ascii="Courier New" w:hAnsi="Courier New" w:cs="Courier New"/>
          <w:color w:val="0D0A0B"/>
          <w:sz w:val="18"/>
          <w:szCs w:val="18"/>
        </w:rPr>
        <w:t>FIRST</w:t>
      </w:r>
      <w:r w:rsidRPr="002C765E">
        <w:rPr>
          <w:rFonts w:ascii="Arial" w:hAnsi="Arial" w:cs="Arial"/>
          <w:color w:val="0D0A0B"/>
          <w:sz w:val="18"/>
          <w:szCs w:val="18"/>
        </w:rPr>
        <w:t> and </w:t>
      </w:r>
      <w:r w:rsidRPr="002C765E">
        <w:rPr>
          <w:rStyle w:val="HTML0"/>
          <w:rFonts w:ascii="Courier New" w:hAnsi="Courier New" w:cs="Courier New"/>
          <w:b/>
          <w:bCs/>
          <w:i/>
          <w:iCs/>
          <w:color w:val="0D0A0B"/>
          <w:sz w:val="18"/>
          <w:szCs w:val="18"/>
        </w:rPr>
        <w:t>num_sync</w:t>
      </w:r>
      <w:r w:rsidRPr="002C765E">
        <w:rPr>
          <w:rFonts w:ascii="Arial" w:hAnsi="Arial" w:cs="Arial"/>
          <w:color w:val="0D0A0B"/>
          <w:sz w:val="18"/>
          <w:szCs w:val="18"/>
        </w:rPr>
        <w:t> equal to 1. For example, </w:t>
      </w:r>
      <w:r w:rsidRPr="002C765E">
        <w:rPr>
          <w:rStyle w:val="HTML0"/>
          <w:rFonts w:ascii="Courier New" w:hAnsi="Courier New" w:cs="Courier New"/>
          <w:color w:val="0D0A0B"/>
          <w:sz w:val="18"/>
          <w:szCs w:val="18"/>
        </w:rPr>
        <w:t>FIRST 1 (s1, s2)</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s1, s2</w:t>
      </w:r>
      <w:r w:rsidRPr="002C765E">
        <w:rPr>
          <w:rFonts w:ascii="Arial" w:hAnsi="Arial" w:cs="Arial"/>
          <w:color w:val="0D0A0B"/>
          <w:sz w:val="18"/>
          <w:szCs w:val="18"/>
        </w:rPr>
        <w:t>have the same meaning: either </w:t>
      </w:r>
      <w:r w:rsidRPr="002C765E">
        <w:rPr>
          <w:rStyle w:val="HTML0"/>
          <w:rFonts w:ascii="Courier New" w:hAnsi="Courier New" w:cs="Courier New"/>
          <w:color w:val="0D0A0B"/>
          <w:sz w:val="18"/>
          <w:szCs w:val="18"/>
        </w:rPr>
        <w:t>s1</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s2</w:t>
      </w:r>
      <w:r w:rsidRPr="002C765E">
        <w:rPr>
          <w:rFonts w:ascii="Arial" w:hAnsi="Arial" w:cs="Arial"/>
          <w:color w:val="0D0A0B"/>
          <w:sz w:val="18"/>
          <w:szCs w:val="18"/>
        </w:rPr>
        <w:t> is chosen as a synchronous standby.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The special entry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matches any standby name.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There is no mechanism to enforce uniqueness of standby names. In case of duplicates one of the matching standbys will be considered as higher priority, though exactly which one is indeterminate.</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Each </w:t>
      </w:r>
      <w:r w:rsidRPr="002C765E">
        <w:rPr>
          <w:rStyle w:val="HTML0"/>
          <w:rFonts w:ascii="Courier New" w:hAnsi="Courier New" w:cs="Courier New"/>
          <w:b/>
          <w:bCs/>
          <w:i/>
          <w:iCs/>
          <w:color w:val="0D0A0B"/>
          <w:sz w:val="18"/>
          <w:szCs w:val="18"/>
          <w:bdr w:val="none" w:sz="0" w:space="0" w:color="auto" w:frame="1"/>
        </w:rPr>
        <w:t>standby_name</w:t>
      </w:r>
      <w:r w:rsidRPr="002C765E">
        <w:rPr>
          <w:rFonts w:ascii="Arial" w:hAnsi="Arial" w:cs="Arial"/>
          <w:color w:val="0D0A0B"/>
          <w:sz w:val="18"/>
          <w:szCs w:val="18"/>
        </w:rPr>
        <w:t> should have the form of a valid SQL identifier, unless it is </w:t>
      </w:r>
      <w:r w:rsidRPr="002C765E">
        <w:rPr>
          <w:rStyle w:val="HTML0"/>
          <w:rFonts w:ascii="Courier New" w:hAnsi="Courier New" w:cs="Courier New"/>
          <w:color w:val="0D0A0B"/>
          <w:sz w:val="18"/>
          <w:szCs w:val="18"/>
          <w:bdr w:val="none" w:sz="0" w:space="0" w:color="auto" w:frame="1"/>
        </w:rPr>
        <w:t>*</w:t>
      </w:r>
      <w:r w:rsidRPr="002C765E">
        <w:rPr>
          <w:rFonts w:ascii="Arial" w:hAnsi="Arial" w:cs="Arial"/>
          <w:color w:val="0D0A0B"/>
          <w:sz w:val="18"/>
          <w:szCs w:val="18"/>
        </w:rPr>
        <w:t>. You can use double-quoting if necessary. But note that </w:t>
      </w:r>
      <w:r w:rsidRPr="002C765E">
        <w:rPr>
          <w:rStyle w:val="HTML0"/>
          <w:rFonts w:ascii="Courier New" w:hAnsi="Courier New" w:cs="Courier New"/>
          <w:b/>
          <w:bCs/>
          <w:i/>
          <w:iCs/>
          <w:color w:val="0D0A0B"/>
          <w:sz w:val="18"/>
          <w:szCs w:val="18"/>
          <w:bdr w:val="none" w:sz="0" w:space="0" w:color="auto" w:frame="1"/>
        </w:rPr>
        <w:t>standby_name</w:t>
      </w:r>
      <w:r w:rsidRPr="002C765E">
        <w:rPr>
          <w:rFonts w:ascii="Arial" w:hAnsi="Arial" w:cs="Arial"/>
          <w:color w:val="0D0A0B"/>
          <w:sz w:val="18"/>
          <w:szCs w:val="18"/>
        </w:rPr>
        <w:t>s are compared to standby application names case-insensitively, whether double-quoted or not.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no synchronous standby names are specified here, then synchronous replication is not enabled and transaction commits will not wait for replication. This is the default configuration. Even when synchronous replication is enabled, individual transactions can be configured not to wait for replication by setting the </w:t>
      </w:r>
      <w:hyperlink r:id="rId216" w:anchor="GUC-SYNCHRONOUS-COMMIT" w:history="1">
        <w:r w:rsidRPr="002C765E">
          <w:rPr>
            <w:rStyle w:val="a6"/>
            <w:rFonts w:ascii="Arial" w:hAnsi="Arial" w:cs="Arial"/>
            <w:b/>
            <w:bCs/>
            <w:color w:val="840032"/>
            <w:sz w:val="18"/>
            <w:szCs w:val="18"/>
          </w:rPr>
          <w:t>synchronous_commit</w:t>
        </w:r>
      </w:hyperlink>
      <w:r w:rsidRPr="002C765E">
        <w:rPr>
          <w:rFonts w:ascii="Arial" w:hAnsi="Arial" w:cs="Arial"/>
          <w:color w:val="0D0A0B"/>
          <w:sz w:val="18"/>
          <w:szCs w:val="18"/>
        </w:rPr>
        <w:t> parameter to </w:t>
      </w:r>
      <w:r w:rsidRPr="002C765E">
        <w:rPr>
          <w:rStyle w:val="HTML0"/>
          <w:rFonts w:ascii="Courier New" w:hAnsi="Courier New" w:cs="Courier New"/>
          <w:color w:val="0D0A0B"/>
          <w:sz w:val="18"/>
          <w:szCs w:val="18"/>
        </w:rPr>
        <w:t>local</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vacuum_defer_cleanup_age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73" w:name="id-1.6.6.9.4.3.2.1.3"/>
      <w:bookmarkEnd w:id="17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number of transactions by which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and </w:t>
      </w:r>
      <w:r w:rsidRPr="002C765E">
        <w:rPr>
          <w:rStyle w:val="HTML1"/>
          <w:rFonts w:ascii="Arial" w:hAnsi="Arial" w:cs="Arial"/>
          <w:color w:val="0D0A0B"/>
          <w:sz w:val="18"/>
          <w:szCs w:val="18"/>
        </w:rPr>
        <w:t>HOT</w:t>
      </w:r>
      <w:r w:rsidRPr="002C765E">
        <w:rPr>
          <w:rFonts w:ascii="Arial" w:hAnsi="Arial" w:cs="Arial"/>
          <w:color w:val="0D0A0B"/>
          <w:sz w:val="18"/>
          <w:szCs w:val="18"/>
        </w:rPr>
        <w:t> updates will defer cleanup of dead row versions. The default is zero transactions, meaning that dead row versions can be removed as soon as possible, that is, as soon as they are no longer visible to any open transaction. You may wish to set this to a non-zero value on a primary server that is supporting hot standby servers, as described in </w:t>
      </w:r>
      <w:hyperlink r:id="rId217" w:tooltip="26.5. Hot Standby" w:history="1">
        <w:r w:rsidRPr="002C765E">
          <w:rPr>
            <w:rStyle w:val="a6"/>
            <w:rFonts w:ascii="Arial" w:hAnsi="Arial" w:cs="Arial"/>
            <w:b/>
            <w:bCs/>
            <w:color w:val="840032"/>
            <w:sz w:val="18"/>
            <w:szCs w:val="18"/>
          </w:rPr>
          <w:t>Section 26.5</w:t>
        </w:r>
      </w:hyperlink>
      <w:r w:rsidRPr="002C765E">
        <w:rPr>
          <w:rFonts w:ascii="Arial" w:hAnsi="Arial" w:cs="Arial"/>
          <w:color w:val="0D0A0B"/>
          <w:sz w:val="18"/>
          <w:szCs w:val="18"/>
        </w:rPr>
        <w:t>. This allows more time for queries on the standby to complete without incurring conflicts due to early cleanup of rows. However, since the value is measured in terms of number of write transactions occurring on the primary server, it is difficult to predict just how much additional grace time will be made available to standby queries.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should also consider setting </w:t>
      </w:r>
      <w:r w:rsidRPr="002C765E">
        <w:rPr>
          <w:rStyle w:val="HTML0"/>
          <w:rFonts w:ascii="Courier New" w:hAnsi="Courier New" w:cs="Courier New"/>
          <w:color w:val="0D0A0B"/>
          <w:sz w:val="18"/>
          <w:szCs w:val="18"/>
        </w:rPr>
        <w:t>hot_standby_feedback</w:t>
      </w:r>
      <w:r w:rsidRPr="002C765E">
        <w:rPr>
          <w:rFonts w:ascii="Arial" w:hAnsi="Arial" w:cs="Arial"/>
          <w:color w:val="0D0A0B"/>
          <w:sz w:val="18"/>
          <w:szCs w:val="18"/>
        </w:rPr>
        <w:t> on standby server(s) as an alternative to using this parameter.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does not prevent cleanup of dead rows which have reached the age specified by </w:t>
      </w:r>
      <w:r w:rsidRPr="002C765E">
        <w:rPr>
          <w:rStyle w:val="HTML0"/>
          <w:rFonts w:ascii="Courier New" w:hAnsi="Courier New" w:cs="Courier New"/>
          <w:color w:val="0D0A0B"/>
          <w:sz w:val="18"/>
          <w:szCs w:val="18"/>
        </w:rPr>
        <w:t>old_snapshot_threshold</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19.6.3. Standby Servers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settings control the behavior of a standby server that is to receive replication data. Their values on the master server are irrelevant.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hot_standby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74" w:name="id-1.6.6.9.5.3.1.1.3"/>
      <w:bookmarkEnd w:id="17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whether or not you can connect and run queries during recovery, as described in </w:t>
      </w:r>
      <w:hyperlink r:id="rId218" w:tooltip="26.5. Hot Standby" w:history="1">
        <w:r w:rsidRPr="002C765E">
          <w:rPr>
            <w:rStyle w:val="a6"/>
            <w:rFonts w:ascii="Arial" w:hAnsi="Arial" w:cs="Arial"/>
            <w:b/>
            <w:bCs/>
            <w:color w:val="840032"/>
            <w:sz w:val="18"/>
            <w:szCs w:val="18"/>
          </w:rPr>
          <w:t>Section 26.5</w:t>
        </w:r>
      </w:hyperlink>
      <w:r w:rsidRPr="002C765E">
        <w:rPr>
          <w:rFonts w:ascii="Arial" w:hAnsi="Arial" w:cs="Arial"/>
          <w:color w:val="0D0A0B"/>
          <w:sz w:val="18"/>
          <w:szCs w:val="18"/>
        </w:rPr>
        <w:t>. The default value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This parameter can only be set at server start. It only has effect during archive recovery or in standby mode.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max_standby_archive_delay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75" w:name="id-1.6.6.9.5.3.2.1.3"/>
      <w:bookmarkEnd w:id="17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Hot Standby is active, this parameter determines how long the standby server should wait before canceling standby queries that conflict with about-to-be-applied WAL entries, as described in </w:t>
      </w:r>
      <w:hyperlink r:id="rId219" w:anchor="HOT-STANDBY-CONFLICT" w:tooltip="26.5.2. Handling Query Conflicts" w:history="1">
        <w:r w:rsidRPr="002C765E">
          <w:rPr>
            <w:rStyle w:val="a6"/>
            <w:rFonts w:ascii="Arial" w:hAnsi="Arial" w:cs="Arial"/>
            <w:b/>
            <w:bCs/>
            <w:color w:val="840032"/>
            <w:sz w:val="18"/>
            <w:szCs w:val="18"/>
          </w:rPr>
          <w:t>Section 26.5.2</w:t>
        </w:r>
      </w:hyperlink>
      <w:r w:rsidRPr="002C765E">
        <w:rPr>
          <w:rFonts w:ascii="Arial" w:hAnsi="Arial" w:cs="Arial"/>
          <w:color w:val="0D0A0B"/>
          <w:sz w:val="18"/>
          <w:szCs w:val="18"/>
        </w:rPr>
        <w:t>. </w:t>
      </w:r>
      <w:r w:rsidRPr="002C765E">
        <w:rPr>
          <w:rStyle w:val="HTML0"/>
          <w:rFonts w:ascii="Courier New" w:hAnsi="Courier New" w:cs="Courier New"/>
          <w:color w:val="0D0A0B"/>
          <w:sz w:val="18"/>
          <w:szCs w:val="18"/>
        </w:rPr>
        <w:t>max_standby_archive_delay</w:t>
      </w:r>
      <w:r w:rsidRPr="002C765E">
        <w:rPr>
          <w:rFonts w:ascii="Arial" w:hAnsi="Arial" w:cs="Arial"/>
          <w:color w:val="0D0A0B"/>
          <w:sz w:val="18"/>
          <w:szCs w:val="18"/>
        </w:rPr>
        <w:t> applies when WAL data is being read from WAL archive (and is therefore not current). The default is 30 seconds. Units are milliseconds if not specified. A value of -1 allows the standby to wait forever for conflicting queries to complete.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Note that </w:t>
      </w:r>
      <w:r w:rsidRPr="002C765E">
        <w:rPr>
          <w:rStyle w:val="HTML0"/>
          <w:rFonts w:ascii="Courier New" w:hAnsi="Courier New" w:cs="Courier New"/>
          <w:color w:val="0D0A0B"/>
          <w:sz w:val="18"/>
          <w:szCs w:val="18"/>
        </w:rPr>
        <w:t>max_standby_archive_delay</w:t>
      </w:r>
      <w:r w:rsidRPr="002C765E">
        <w:rPr>
          <w:rFonts w:ascii="Arial" w:hAnsi="Arial" w:cs="Arial"/>
          <w:color w:val="0D0A0B"/>
          <w:sz w:val="18"/>
          <w:szCs w:val="18"/>
        </w:rPr>
        <w:t> is not the same as the maximum length of time a query can run before cancellation; rather it is the maximum total time allowed to apply any one WAL segment's data. Thus, if one query has resulted in significant delay earlier in the WAL segment, subsequent conflicting queries will have much less grace time.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max_standby_streaming_delay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76" w:name="id-1.6.6.9.5.3.3.1.3"/>
      <w:bookmarkEnd w:id="17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Hot Standby is active, this parameter determines how long the standby server should wait before canceling standby queries that conflict with about-to-be-applied WAL entries, as described in </w:t>
      </w:r>
      <w:hyperlink r:id="rId220" w:anchor="HOT-STANDBY-CONFLICT" w:tooltip="26.5.2. Handling Query Conflicts" w:history="1">
        <w:r w:rsidRPr="002C765E">
          <w:rPr>
            <w:rStyle w:val="a6"/>
            <w:rFonts w:ascii="Arial" w:hAnsi="Arial" w:cs="Arial"/>
            <w:b/>
            <w:bCs/>
            <w:color w:val="840032"/>
            <w:sz w:val="18"/>
            <w:szCs w:val="18"/>
          </w:rPr>
          <w:t>Section 26.5.2</w:t>
        </w:r>
      </w:hyperlink>
      <w:r w:rsidRPr="002C765E">
        <w:rPr>
          <w:rFonts w:ascii="Arial" w:hAnsi="Arial" w:cs="Arial"/>
          <w:color w:val="0D0A0B"/>
          <w:sz w:val="18"/>
          <w:szCs w:val="18"/>
        </w:rPr>
        <w:t>. </w:t>
      </w:r>
      <w:r w:rsidRPr="002C765E">
        <w:rPr>
          <w:rStyle w:val="HTML0"/>
          <w:rFonts w:ascii="Courier New" w:hAnsi="Courier New" w:cs="Courier New"/>
          <w:color w:val="0D0A0B"/>
          <w:sz w:val="18"/>
          <w:szCs w:val="18"/>
        </w:rPr>
        <w:t>max_standby_streaming_delay</w:t>
      </w:r>
      <w:r w:rsidRPr="002C765E">
        <w:rPr>
          <w:rFonts w:ascii="Arial" w:hAnsi="Arial" w:cs="Arial"/>
          <w:color w:val="0D0A0B"/>
          <w:sz w:val="18"/>
          <w:szCs w:val="18"/>
        </w:rPr>
        <w:t> applies when WAL data is being received via streaming replication. The default is 30 seconds. Units are milliseconds if not specified. A value of -1 allows the standby to wait forever for conflicting queries to complete.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w:t>
      </w:r>
      <w:r w:rsidRPr="002C765E">
        <w:rPr>
          <w:rStyle w:val="HTML0"/>
          <w:rFonts w:ascii="Courier New" w:hAnsi="Courier New" w:cs="Courier New"/>
          <w:color w:val="0D0A0B"/>
          <w:sz w:val="18"/>
          <w:szCs w:val="18"/>
        </w:rPr>
        <w:t>max_standby_streaming_delay</w:t>
      </w:r>
      <w:r w:rsidRPr="002C765E">
        <w:rPr>
          <w:rFonts w:ascii="Arial" w:hAnsi="Arial" w:cs="Arial"/>
          <w:color w:val="0D0A0B"/>
          <w:sz w:val="18"/>
          <w:szCs w:val="18"/>
        </w:rPr>
        <w:t> is not the same as the maximum length of time a query can run before cancellation; rather it is the maximum total time allowed to apply WAL data once it has been received from the primary server. Thus, if one query has resulted in significant delay, subsequent conflicting queries will have much less grace time until the standby server has caught up again.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wal_receiver_status_interval</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77" w:name="id-1.6.6.9.5.3.4.1.3"/>
      <w:bookmarkEnd w:id="17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minimum frequency for the WAL receiver process on the standby to send information about replication progress to the primary or upstream standby, where it can be seen using the </w:t>
      </w:r>
      <w:hyperlink r:id="rId221" w:anchor="PG-STAT-REPLICATION-VIEW" w:tooltip="Table 28.5. pg_stat_replication View" w:history="1">
        <w:r w:rsidRPr="002C765E">
          <w:rPr>
            <w:rStyle w:val="HTML0"/>
            <w:rFonts w:ascii="Courier New" w:hAnsi="Courier New" w:cs="Courier New"/>
            <w:color w:val="840032"/>
            <w:sz w:val="18"/>
            <w:szCs w:val="18"/>
          </w:rPr>
          <w:t>pg_stat_replication</w:t>
        </w:r>
      </w:hyperlink>
      <w:r w:rsidRPr="002C765E">
        <w:rPr>
          <w:rFonts w:ascii="Arial" w:hAnsi="Arial" w:cs="Arial"/>
          <w:color w:val="0D0A0B"/>
          <w:sz w:val="18"/>
          <w:szCs w:val="18"/>
        </w:rPr>
        <w:t> view. The standby will report the last write-ahead log location it has written, the last position it has flushed to disk, and the last position it has applied. This parameter's value is the maximum interval, in seconds, between reports. Updates are sent each time the write or flush positions change, or at least as often as specified by this parameter. Thus, the apply position may lag slightly behind the true position. Setting this parameter to zero disables status updates completely.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file or on the server command line. The default value is 10 seconds.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hot_standby_feedback</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78" w:name="id-1.6.6.9.5.3.5.1.3"/>
      <w:bookmarkEnd w:id="17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whether or not a hot standby will send feedback to the primary or upstream standby about queries currently executing on the standby. This parameter can be used to eliminate query cancels caused by cleanup records, but can cause database bloat on the primary for some workloads. Feedback messages will not be sent more frequently than once per </w:t>
      </w:r>
      <w:r w:rsidRPr="002C765E">
        <w:rPr>
          <w:rStyle w:val="HTML0"/>
          <w:rFonts w:ascii="Courier New" w:hAnsi="Courier New" w:cs="Courier New"/>
          <w:color w:val="0D0A0B"/>
          <w:sz w:val="18"/>
          <w:szCs w:val="18"/>
        </w:rPr>
        <w:t>wal_receiver_status_interval</w:t>
      </w:r>
      <w:r w:rsidRPr="002C765E">
        <w:rPr>
          <w:rFonts w:ascii="Arial" w:hAnsi="Arial" w:cs="Arial"/>
          <w:color w:val="0D0A0B"/>
          <w:sz w:val="18"/>
          <w:szCs w:val="18"/>
        </w:rPr>
        <w:t>. The default value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cascaded replication is in use the feedback is passed upstream until it eventually reaches the primary. Standbys make no other use of feedback they receive other than to pass upstream.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setting does not override the behavior of </w:t>
      </w:r>
      <w:r w:rsidRPr="002C765E">
        <w:rPr>
          <w:rStyle w:val="HTML0"/>
          <w:rFonts w:ascii="Courier New" w:hAnsi="Courier New" w:cs="Courier New"/>
          <w:color w:val="0D0A0B"/>
          <w:sz w:val="18"/>
          <w:szCs w:val="18"/>
        </w:rPr>
        <w:t>old_snapshot_threshold</w:t>
      </w:r>
      <w:r w:rsidRPr="002C765E">
        <w:rPr>
          <w:rFonts w:ascii="Arial" w:hAnsi="Arial" w:cs="Arial"/>
          <w:color w:val="0D0A0B"/>
          <w:sz w:val="18"/>
          <w:szCs w:val="18"/>
        </w:rPr>
        <w:t> on the primary; a snapshot on the standby which exceeds the primary's age threshold can become invalid, resulting in cancellation of transactions on the standby. This is because </w:t>
      </w:r>
      <w:r w:rsidRPr="002C765E">
        <w:rPr>
          <w:rStyle w:val="HTML0"/>
          <w:rFonts w:ascii="Courier New" w:hAnsi="Courier New" w:cs="Courier New"/>
          <w:color w:val="0D0A0B"/>
          <w:sz w:val="18"/>
          <w:szCs w:val="18"/>
        </w:rPr>
        <w:t>old_snapshot_threshold</w:t>
      </w:r>
      <w:r w:rsidRPr="002C765E">
        <w:rPr>
          <w:rFonts w:ascii="Arial" w:hAnsi="Arial" w:cs="Arial"/>
          <w:color w:val="0D0A0B"/>
          <w:sz w:val="18"/>
          <w:szCs w:val="18"/>
        </w:rPr>
        <w:t> is intended to provide an absolute limit on the time which dead rows can contribute to bloat, which would otherwise be violated because of the configuration of a standby.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wal_receiver_timeout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79" w:name="id-1.6.6.9.5.3.6.1.3"/>
      <w:bookmarkEnd w:id="17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Terminate replication connections that are inactive longer than the specified number of milliseconds. This is useful for the receiving standby server to detect a primary node crash or network outage. A value of zero disables the timeout mechanism.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value is 60 seconds.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wal_retrieve_retry_interval</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80" w:name="id-1.6.6.9.5.3.7.1.3"/>
      <w:bookmarkEnd w:id="18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Specify how long the standby server should wait when WAL data is not available from any sources (streaming replication, local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or WAL archive) before retrying to retrieve WAL data.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value is 5 seconds. Units are milliseconds if not specified.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useful in configurations where a node in recovery needs to control the amount of time to wait for new WAL data to be available. For example, in archive recovery, it is possible to make the recovery more responsive in the detection of a new WAL log file by reducing the value of this parameter. On a system with low WAL activity, increasing it reduces the amount of requests necessary to access WAL archives, something useful for example in cloud environments where the amount of times an infrastructure is accessed is taken into account.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19.6.4. Subscribers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settings control the behavior of a logical replication subscriber. Their values on the publisher are irrelevant.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w:t>
      </w:r>
      <w:r w:rsidRPr="002C765E">
        <w:rPr>
          <w:rStyle w:val="HTML0"/>
          <w:rFonts w:ascii="Courier New" w:hAnsi="Courier New" w:cs="Courier New"/>
          <w:color w:val="0D0A0B"/>
          <w:sz w:val="18"/>
          <w:szCs w:val="18"/>
        </w:rPr>
        <w:t>wal_receiver_timeout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wal_receiver_status_interval</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wal_retrieve_retry_interval</w:t>
      </w:r>
      <w:r w:rsidRPr="002C765E">
        <w:rPr>
          <w:rFonts w:ascii="Arial" w:hAnsi="Arial" w:cs="Arial"/>
          <w:color w:val="0D0A0B"/>
          <w:sz w:val="18"/>
          <w:szCs w:val="18"/>
        </w:rPr>
        <w:t> configuration parameters affect the logical replication workers as well.</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max_logical_replication_workers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w:t>
      </w:r>
      <w:r w:rsidRPr="002C765E">
        <w:rPr>
          <w:rStyle w:val="term"/>
          <w:rFonts w:ascii="Courier New" w:hAnsi="Courier New" w:cs="Courier New"/>
          <w:color w:val="0D0A0B"/>
          <w:sz w:val="18"/>
          <w:szCs w:val="18"/>
        </w:rPr>
        <w:t>)</w:t>
      </w:r>
      <w:bookmarkStart w:id="181" w:name="id-1.6.6.9.6.4.1.1.3"/>
      <w:bookmarkEnd w:id="18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maximum number of logical replication workers. This includes both apply workers and table synchronization workers.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Logical replication workers are taken from the pool defined by </w:t>
      </w:r>
      <w:r w:rsidRPr="002C765E">
        <w:rPr>
          <w:rStyle w:val="HTML0"/>
          <w:rFonts w:ascii="Courier New" w:hAnsi="Courier New" w:cs="Courier New"/>
          <w:color w:val="0D0A0B"/>
          <w:sz w:val="18"/>
          <w:szCs w:val="18"/>
        </w:rPr>
        <w:t>max_worker_processes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value is 4.</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max_sync_workers_per_subscription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182" w:name="id-1.6.6.9.6.4.2.1.3"/>
      <w:bookmarkEnd w:id="18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Maximum number of synchronization workers per subscription. This parameter controls the amount of parallelism of the initial data copy during the subscription initialization or when new tables are added.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Currently, there can be only one synchronization worker per table.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synchronization workers are taken from the pool defined by </w:t>
      </w:r>
      <w:r w:rsidRPr="002C765E">
        <w:rPr>
          <w:rStyle w:val="HTML0"/>
          <w:rFonts w:ascii="Courier New" w:hAnsi="Courier New" w:cs="Courier New"/>
          <w:color w:val="0D0A0B"/>
          <w:sz w:val="18"/>
          <w:szCs w:val="18"/>
        </w:rPr>
        <w:t>max_logical_replication_workers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value is 2.</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19.7. Query Planning</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19.7.1. Planner Method Configuration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configuration parameters provide a crude method of influencing the query plans chosen by the query optimizer. If the default plan chosen by the optimizer for a particular query is not optimal, a </w:t>
      </w:r>
      <w:r w:rsidRPr="002C765E">
        <w:rPr>
          <w:rStyle w:val="a7"/>
          <w:rFonts w:ascii="Arial" w:hAnsi="Arial" w:cs="Arial"/>
          <w:color w:val="0D0A0B"/>
          <w:sz w:val="18"/>
          <w:szCs w:val="18"/>
        </w:rPr>
        <w:t>temporary</w:t>
      </w:r>
      <w:r w:rsidRPr="002C765E">
        <w:rPr>
          <w:rFonts w:ascii="Arial" w:hAnsi="Arial" w:cs="Arial"/>
          <w:color w:val="0D0A0B"/>
          <w:sz w:val="18"/>
          <w:szCs w:val="18"/>
        </w:rPr>
        <w:t> solution is to use one of these configuration parameters to force the optimizer to choose a different plan. Better ways to improve the quality of the plans chosen by the optimizer include adjusting the planner cost constants (see </w:t>
      </w:r>
      <w:hyperlink r:id="rId222" w:anchor="RUNTIME-CONFIG-QUERY-CONSTANTS" w:tooltip="19.7.2. Planner Cost Constants" w:history="1">
        <w:r w:rsidRPr="002C765E">
          <w:rPr>
            <w:rStyle w:val="a6"/>
            <w:rFonts w:ascii="Arial" w:hAnsi="Arial" w:cs="Arial"/>
            <w:b/>
            <w:bCs/>
            <w:color w:val="840032"/>
            <w:sz w:val="18"/>
            <w:szCs w:val="18"/>
          </w:rPr>
          <w:t>Section 19.7.2</w:t>
        </w:r>
      </w:hyperlink>
      <w:r w:rsidRPr="002C765E">
        <w:rPr>
          <w:rFonts w:ascii="Arial" w:hAnsi="Arial" w:cs="Arial"/>
          <w:color w:val="0D0A0B"/>
          <w:sz w:val="18"/>
          <w:szCs w:val="18"/>
        </w:rPr>
        <w:t>), running </w:t>
      </w:r>
      <w:hyperlink r:id="rId223" w:tooltip="ANALYZE" w:history="1">
        <w:r w:rsidRPr="002C765E">
          <w:rPr>
            <w:rStyle w:val="refentrytitle"/>
            <w:rFonts w:ascii="Arial" w:hAnsi="Arial" w:cs="Arial"/>
            <w:b/>
            <w:bCs/>
            <w:color w:val="840032"/>
            <w:sz w:val="18"/>
            <w:szCs w:val="18"/>
          </w:rPr>
          <w:t>ANALYZE</w:t>
        </w:r>
      </w:hyperlink>
      <w:r w:rsidRPr="002C765E">
        <w:rPr>
          <w:rFonts w:ascii="Arial" w:hAnsi="Arial" w:cs="Arial"/>
          <w:color w:val="0D0A0B"/>
          <w:sz w:val="18"/>
          <w:szCs w:val="18"/>
        </w:rPr>
        <w:t xml:space="preserve"> manually, increasing the value of </w:t>
      </w:r>
      <w:r w:rsidRPr="002C765E">
        <w:rPr>
          <w:rFonts w:ascii="Arial" w:hAnsi="Arial" w:cs="Arial"/>
          <w:color w:val="0D0A0B"/>
          <w:sz w:val="18"/>
          <w:szCs w:val="18"/>
        </w:rPr>
        <w:lastRenderedPageBreak/>
        <w:t>the </w:t>
      </w:r>
      <w:hyperlink r:id="rId224" w:anchor="GUC-DEFAULT-STATISTICS-TARGET" w:history="1">
        <w:r w:rsidRPr="002C765E">
          <w:rPr>
            <w:rStyle w:val="a6"/>
            <w:rFonts w:ascii="Arial" w:hAnsi="Arial" w:cs="Arial"/>
            <w:b/>
            <w:bCs/>
            <w:color w:val="840032"/>
            <w:sz w:val="18"/>
            <w:szCs w:val="18"/>
          </w:rPr>
          <w:t>default_statistics_target</w:t>
        </w:r>
      </w:hyperlink>
      <w:r w:rsidRPr="002C765E">
        <w:rPr>
          <w:rFonts w:ascii="Arial" w:hAnsi="Arial" w:cs="Arial"/>
          <w:color w:val="0D0A0B"/>
          <w:sz w:val="18"/>
          <w:szCs w:val="18"/>
        </w:rPr>
        <w:t> configuration parameter, and increasing the amount of statistics collected for specific columns using </w:t>
      </w:r>
      <w:r w:rsidRPr="002C765E">
        <w:rPr>
          <w:rStyle w:val="HTML0"/>
          <w:rFonts w:ascii="Courier New" w:hAnsi="Courier New" w:cs="Courier New"/>
          <w:color w:val="0D0A0B"/>
          <w:sz w:val="18"/>
          <w:szCs w:val="18"/>
        </w:rPr>
        <w:t>ALTER TABLE SET STATISTICS</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enable_bitmapscan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83" w:name="id-1.6.6.10.2.3.1.1.3"/>
      <w:bookmarkStart w:id="184" w:name="id-1.6.6.10.2.3.1.1.4"/>
      <w:bookmarkEnd w:id="183"/>
      <w:bookmarkEnd w:id="18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bitmap-scan plan types.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enable_gathermerge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85" w:name="id-1.6.6.10.2.3.2.1.3"/>
      <w:bookmarkEnd w:id="18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gather merge plan types.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enable_hashagg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86" w:name="id-1.6.6.10.2.3.3.1.3"/>
      <w:bookmarkEnd w:id="18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hashed aggregation plan types.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enable_hashjoin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87" w:name="id-1.6.6.10.2.3.4.1.3"/>
      <w:bookmarkEnd w:id="18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hash-join plan types.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enable_indexscan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88" w:name="id-1.6.6.10.2.3.5.1.3"/>
      <w:bookmarkStart w:id="189" w:name="id-1.6.6.10.2.3.5.1.4"/>
      <w:bookmarkEnd w:id="188"/>
      <w:bookmarkEnd w:id="18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index-scan plan types.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enable_indexonlyscan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90" w:name="id-1.6.6.10.2.3.6.1.3"/>
      <w:bookmarkEnd w:id="19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index-only-scan plan types (see </w:t>
      </w:r>
      <w:hyperlink r:id="rId225" w:tooltip="11.11. Index-Only Scans" w:history="1">
        <w:r w:rsidRPr="002C765E">
          <w:rPr>
            <w:rStyle w:val="a6"/>
            <w:rFonts w:ascii="Arial" w:hAnsi="Arial" w:cs="Arial"/>
            <w:b/>
            <w:bCs/>
            <w:color w:val="840032"/>
            <w:sz w:val="18"/>
            <w:szCs w:val="18"/>
          </w:rPr>
          <w:t>Section 11.11</w:t>
        </w:r>
      </w:hyperlink>
      <w:r w:rsidRPr="002C765E">
        <w:rPr>
          <w:rFonts w:ascii="Arial" w:hAnsi="Arial" w:cs="Arial"/>
          <w:color w:val="0D0A0B"/>
          <w:sz w:val="18"/>
          <w:szCs w:val="18"/>
        </w:rPr>
        <w:t>).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enable_material</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91" w:name="id-1.6.6.10.2.3.7.1.3"/>
      <w:bookmarkEnd w:id="19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materialization. It is impossible to suppress materialization entirely, but turning this variable off prevents the planner from inserting materialize nodes except in cases where it is required for correctness.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enable_mergejoin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92" w:name="id-1.6.6.10.2.3.8.1.3"/>
      <w:bookmarkEnd w:id="19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merge-join plan types.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enable_nestloop</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93" w:name="id-1.6.6.10.2.3.9.1.3"/>
      <w:bookmarkEnd w:id="19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nested-loop join plans. It is impossible to suppress nested-loop joins entirely, but turning this variable off discourages the planner from using one if there are other methods available.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enable_seqscan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94" w:name="id-1.6.6.10.2.3.10.1.3"/>
      <w:bookmarkStart w:id="195" w:name="id-1.6.6.10.2.3.10.1.4"/>
      <w:bookmarkEnd w:id="194"/>
      <w:bookmarkEnd w:id="19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sequential scan plan types. It is impossible to suppress sequential scans entirely, but turning this variable off discourages the planner from using one if there are other methods available.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enable_sort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96" w:name="id-1.6.6.10.2.3.11.1.3"/>
      <w:bookmarkEnd w:id="19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explicit sort steps. It is impossible to suppress explicit sorts entirely, but turning this variable off discourages the planner from using one if there are other methods available.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enable_tidscan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197" w:name="id-1.6.6.10.2.3.12.1.3"/>
      <w:bookmarkEnd w:id="19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the query planner's use of </w:t>
      </w:r>
      <w:r w:rsidRPr="002C765E">
        <w:rPr>
          <w:rStyle w:val="HTML1"/>
          <w:rFonts w:ascii="Arial" w:hAnsi="Arial" w:cs="Arial"/>
          <w:color w:val="0D0A0B"/>
          <w:sz w:val="18"/>
          <w:szCs w:val="18"/>
        </w:rPr>
        <w:t>TID</w:t>
      </w:r>
      <w:r w:rsidRPr="002C765E">
        <w:rPr>
          <w:rFonts w:ascii="Arial" w:hAnsi="Arial" w:cs="Arial"/>
          <w:color w:val="0D0A0B"/>
          <w:sz w:val="18"/>
          <w:szCs w:val="18"/>
        </w:rPr>
        <w:t> scan plan types.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19.7.2. Planner Cost Constants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a7"/>
          <w:rFonts w:ascii="Arial" w:hAnsi="Arial" w:cs="Arial"/>
          <w:color w:val="0D0A0B"/>
          <w:sz w:val="18"/>
          <w:szCs w:val="18"/>
        </w:rPr>
        <w:t>cost</w:t>
      </w:r>
      <w:r w:rsidRPr="002C765E">
        <w:rPr>
          <w:rFonts w:ascii="Arial" w:hAnsi="Arial" w:cs="Arial"/>
          <w:color w:val="0D0A0B"/>
          <w:sz w:val="18"/>
          <w:szCs w:val="18"/>
        </w:rPr>
        <w:t> variables described in this section are measured on an arbitrary scale. Only their relative values matter, hence scaling them all up or down by the same factor will result in no change in the planner's choices. By default, these cost variables are based on the cost of sequential page fetches; that is, </w:t>
      </w:r>
      <w:r w:rsidRPr="002C765E">
        <w:rPr>
          <w:rStyle w:val="HTML0"/>
          <w:rFonts w:ascii="Courier New" w:hAnsi="Courier New" w:cs="Courier New"/>
          <w:color w:val="0D0A0B"/>
          <w:sz w:val="18"/>
          <w:szCs w:val="18"/>
        </w:rPr>
        <w:t>seq_page_cost</w:t>
      </w:r>
      <w:r w:rsidRPr="002C765E">
        <w:rPr>
          <w:rFonts w:ascii="Arial" w:hAnsi="Arial" w:cs="Arial"/>
          <w:color w:val="0D0A0B"/>
          <w:sz w:val="18"/>
          <w:szCs w:val="18"/>
        </w:rPr>
        <w:t> is conventionally set to </w:t>
      </w:r>
      <w:r w:rsidRPr="002C765E">
        <w:rPr>
          <w:rStyle w:val="HTML0"/>
          <w:rFonts w:ascii="Courier New" w:hAnsi="Courier New" w:cs="Courier New"/>
          <w:color w:val="0D0A0B"/>
          <w:sz w:val="18"/>
          <w:szCs w:val="18"/>
        </w:rPr>
        <w:t>1.0</w:t>
      </w:r>
      <w:r w:rsidRPr="002C765E">
        <w:rPr>
          <w:rFonts w:ascii="Arial" w:hAnsi="Arial" w:cs="Arial"/>
          <w:color w:val="0D0A0B"/>
          <w:sz w:val="18"/>
          <w:szCs w:val="18"/>
        </w:rPr>
        <w:t> and the other cost variables are set with reference to that. But you can use a different scale if you prefer, such as actual execution times in milliseconds on a particular machine.</w:t>
      </w:r>
    </w:p>
    <w:p w:rsidR="000F0D96" w:rsidRPr="002C765E" w:rsidRDefault="000F0D96" w:rsidP="000E1642">
      <w:pPr>
        <w:pStyle w:val="a5"/>
        <w:shd w:val="clear" w:color="auto" w:fill="D1ECF1"/>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Unfortunately, there is no well-defined method for determining ideal values for the cost variables. They are best treated as averages over the entire mix of queries that a particular installation will receive. This means that changing them on the basis of just a few experiments is very risky.</w:t>
      </w:r>
    </w:p>
    <w:p w:rsidR="000F0D96" w:rsidRPr="002C765E" w:rsidRDefault="000F0D96" w:rsidP="002C765E">
      <w:pPr>
        <w:widowControl/>
        <w:shd w:val="clear" w:color="auto" w:fill="FFFFFF"/>
        <w:jc w:val="left"/>
        <w:rPr>
          <w:rFonts w:ascii="Courier New" w:hAnsi="Courier New" w:cs="Courier New"/>
          <w:color w:val="0D0A0B"/>
          <w:sz w:val="18"/>
          <w:szCs w:val="18"/>
        </w:rPr>
      </w:pPr>
      <w:r w:rsidRPr="002C765E">
        <w:rPr>
          <w:rStyle w:val="HTML0"/>
          <w:rFonts w:ascii="Courier New" w:hAnsi="Courier New" w:cs="Courier New"/>
          <w:color w:val="0D0A0B"/>
          <w:sz w:val="18"/>
          <w:szCs w:val="18"/>
        </w:rPr>
        <w:t>seq_page_cost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198" w:name="id-1.6.6.10.3.4.1.1.3"/>
      <w:bookmarkEnd w:id="19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planner's estimate of the cost of a disk page fetch that is part of a series of sequential fetches. The default is 1.0. This value can be overridden for tables and indexes in a particular tablespace by setting the tablespace parameter of the same name (see </w:t>
      </w:r>
      <w:hyperlink r:id="rId226" w:tooltip="ALTER TABLESPACE" w:history="1">
        <w:r w:rsidRPr="002C765E">
          <w:rPr>
            <w:rStyle w:val="refentrytitle"/>
            <w:rFonts w:ascii="Arial" w:hAnsi="Arial" w:cs="Arial"/>
            <w:b/>
            <w:bCs/>
            <w:color w:val="840032"/>
            <w:sz w:val="18"/>
            <w:szCs w:val="18"/>
          </w:rPr>
          <w:t>ALTER TABLESPACE</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random_page_cost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199" w:name="id-1.6.6.10.3.4.2.1.3"/>
      <w:bookmarkEnd w:id="19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planner's estimate of the cost of a non-sequentially-fetched disk page. The default is 4.0. This value can be overridden for tables and indexes in a particular tablespace by setting the tablespace parameter of the same name (see </w:t>
      </w:r>
      <w:hyperlink r:id="rId227" w:tooltip="ALTER TABLESPACE" w:history="1">
        <w:r w:rsidRPr="002C765E">
          <w:rPr>
            <w:rStyle w:val="refentrytitle"/>
            <w:rFonts w:ascii="Arial" w:hAnsi="Arial" w:cs="Arial"/>
            <w:b/>
            <w:bCs/>
            <w:color w:val="840032"/>
            <w:sz w:val="18"/>
            <w:szCs w:val="18"/>
          </w:rPr>
          <w:t>ALTER TABLESPACE</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Reducing this value relative to </w:t>
      </w:r>
      <w:r w:rsidRPr="002C765E">
        <w:rPr>
          <w:rStyle w:val="HTML0"/>
          <w:rFonts w:ascii="Courier New" w:hAnsi="Courier New" w:cs="Courier New"/>
          <w:color w:val="0D0A0B"/>
          <w:sz w:val="18"/>
          <w:szCs w:val="18"/>
        </w:rPr>
        <w:t>seq_page_cost</w:t>
      </w:r>
      <w:r w:rsidRPr="002C765E">
        <w:rPr>
          <w:rFonts w:ascii="Arial" w:hAnsi="Arial" w:cs="Arial"/>
          <w:color w:val="0D0A0B"/>
          <w:sz w:val="18"/>
          <w:szCs w:val="18"/>
        </w:rPr>
        <w:t> will cause the system to prefer index scans; raising it will make index scans look relatively more expensive. You can raise or lower both values together to change the importance of disk I/O costs relative to CPU costs, which are described by the following parameters.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Random access to mechanical disk storage is normally much more expensive than four times sequential access. However, a lower default is used (4.0) because the majority of random accesses to disk, such as indexed reads, are assumed to be in cache. The default value can be thought of as modeling random access as 40 times slower than sequential, while expecting 90% of random reads to be cached.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believe a 90% cache rate is an incorrect assumption for your workload, you can increase random_page_cost to better reflect the true cost of random storage reads. Correspondingly, if your data is likely to be completely in cache, such as when the database is smaller than the total server memory, decreasing random_page_cost can be appropriate. Storage that has a low random read cost relative to sequential, e.g. solid-state drives, might also be better modeled with a lower value for random_page_cost.</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Although the system will let you set </w:t>
      </w:r>
      <w:r w:rsidRPr="002C765E">
        <w:rPr>
          <w:rStyle w:val="HTML0"/>
          <w:rFonts w:ascii="Courier New" w:hAnsi="Courier New" w:cs="Courier New"/>
          <w:color w:val="0D0A0B"/>
          <w:sz w:val="18"/>
          <w:szCs w:val="18"/>
          <w:bdr w:val="none" w:sz="0" w:space="0" w:color="auto" w:frame="1"/>
        </w:rPr>
        <w:t>random_page_cost</w:t>
      </w:r>
      <w:r w:rsidRPr="002C765E">
        <w:rPr>
          <w:rFonts w:ascii="Arial" w:hAnsi="Arial" w:cs="Arial"/>
          <w:color w:val="0D0A0B"/>
          <w:sz w:val="18"/>
          <w:szCs w:val="18"/>
        </w:rPr>
        <w:t> to less than </w:t>
      </w:r>
      <w:r w:rsidRPr="002C765E">
        <w:rPr>
          <w:rStyle w:val="HTML0"/>
          <w:rFonts w:ascii="Courier New" w:hAnsi="Courier New" w:cs="Courier New"/>
          <w:color w:val="0D0A0B"/>
          <w:sz w:val="18"/>
          <w:szCs w:val="18"/>
          <w:bdr w:val="none" w:sz="0" w:space="0" w:color="auto" w:frame="1"/>
        </w:rPr>
        <w:t>seq_page_cost</w:t>
      </w:r>
      <w:r w:rsidRPr="002C765E">
        <w:rPr>
          <w:rFonts w:ascii="Arial" w:hAnsi="Arial" w:cs="Arial"/>
          <w:color w:val="0D0A0B"/>
          <w:sz w:val="18"/>
          <w:szCs w:val="18"/>
        </w:rPr>
        <w:t>, it is not physically sensible to do so. However, setting them equal makes sense if the database is entirely cached in RAM, since in that case there is no penalty for touching pages out of sequence. Also, in a heavily-cached database you should lower both values relative to the CPU parameters, since the cost of fetching a page already in RAM is much smaller than it would normally be.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cpu_tuple_cost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00" w:name="id-1.6.6.10.3.4.3.1.3"/>
      <w:bookmarkEnd w:id="20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planner's estimate of the cost of processing each row during a query. The default is 0.01.</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cpu_index_tuple_cost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01" w:name="id-1.6.6.10.3.4.4.1.3"/>
      <w:bookmarkEnd w:id="20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planner's estimate of the cost of processing each index entry during an index scan. The default is 0.005.</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cpu_operator_cost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02" w:name="id-1.6.6.10.3.4.5.1.3"/>
      <w:bookmarkEnd w:id="20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planner's estimate of the cost of processing each operator or function executed during a query. The default is 0.0025.</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parallel_setup_cost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03" w:name="id-1.6.6.10.3.4.6.1.3"/>
      <w:bookmarkEnd w:id="20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Sets the planner's estimate of the cost of launching parallel worker processes. The default is 1000.</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parallel_tuple_cost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04" w:name="id-1.6.6.10.3.4.7.1.3"/>
      <w:bookmarkEnd w:id="20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planner's estimate of the cost of transferring one tuple from a parallel worker process to another process. The default is 0.1.</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min_parallel_table_scan_size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05" w:name="id-1.6.6.10.3.4.8.1.3"/>
      <w:bookmarkEnd w:id="20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minimum amount of table data that must be scanned in order for a parallel scan to be considered. For a parallel sequential scan, the amount of table data scanned is always equal to the size of the table, but when indexes are used the amount of table data scanned will normally be less. The default is 8 megabytes (</w:t>
      </w:r>
      <w:r w:rsidRPr="002C765E">
        <w:rPr>
          <w:rStyle w:val="HTML0"/>
          <w:rFonts w:ascii="Courier New" w:hAnsi="Courier New" w:cs="Courier New"/>
          <w:color w:val="0D0A0B"/>
          <w:sz w:val="18"/>
          <w:szCs w:val="18"/>
        </w:rPr>
        <w:t>8MB</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min_parallel_index_scan_size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06" w:name="id-1.6.6.10.3.4.9.1.3"/>
      <w:bookmarkEnd w:id="20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minimum amount of index data that must be scanned in order for a parallel scan to be considered. Note that a parallel index scan typically won't touch the entire index; it is the number of pages which the planner believes will actually be touched by the scan which is relevant. The default is 512 kilobytes (</w:t>
      </w:r>
      <w:r w:rsidRPr="002C765E">
        <w:rPr>
          <w:rStyle w:val="HTML0"/>
          <w:rFonts w:ascii="Courier New" w:hAnsi="Courier New" w:cs="Courier New"/>
          <w:color w:val="0D0A0B"/>
          <w:sz w:val="18"/>
          <w:szCs w:val="18"/>
        </w:rPr>
        <w:t>512kB</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effective_cache_size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07" w:name="id-1.6.6.10.3.4.10.1.3"/>
      <w:bookmarkEnd w:id="20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planner's assumption about the effective size of the disk cache that is available to a single query. This is factored into estimates of the cost of using an index; a higher value makes it more likely index scans will be used, a lower value makes it more likely sequential scans will be used. When setting this parameter you should consider both </w:t>
      </w:r>
      <w:r w:rsidRPr="002C765E">
        <w:rPr>
          <w:rStyle w:val="productname"/>
          <w:rFonts w:ascii="Arial" w:hAnsi="Arial" w:cs="Arial"/>
          <w:color w:val="0D0A0B"/>
          <w:sz w:val="18"/>
          <w:szCs w:val="18"/>
        </w:rPr>
        <w:t>PostgreSQL</w:t>
      </w:r>
      <w:r w:rsidRPr="002C765E">
        <w:rPr>
          <w:rFonts w:ascii="Arial" w:hAnsi="Arial" w:cs="Arial"/>
          <w:color w:val="0D0A0B"/>
          <w:sz w:val="18"/>
          <w:szCs w:val="18"/>
        </w:rPr>
        <w:t>'s shared buffers and the portion of the kernel's disk cache that will be used for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 files, though some data might exist in both places. Also, take into account the expected number of concurrent queries on different tables, since they will have to share the available space. This parameter has no effect on the size of shared memory allocated by </w:t>
      </w:r>
      <w:r w:rsidRPr="002C765E">
        <w:rPr>
          <w:rStyle w:val="productname"/>
          <w:rFonts w:ascii="Arial" w:hAnsi="Arial" w:cs="Arial"/>
          <w:color w:val="0D0A0B"/>
          <w:sz w:val="18"/>
          <w:szCs w:val="18"/>
        </w:rPr>
        <w:t>PostgreSQL</w:t>
      </w:r>
      <w:r w:rsidRPr="002C765E">
        <w:rPr>
          <w:rFonts w:ascii="Arial" w:hAnsi="Arial" w:cs="Arial"/>
          <w:color w:val="0D0A0B"/>
          <w:sz w:val="18"/>
          <w:szCs w:val="18"/>
        </w:rPr>
        <w:t>, nor does it reserve kernel disk cache; it is used only for estimation purposes. The system also does not assume data remains in the disk cache between queries. The default is 4 gigabytes (</w:t>
      </w:r>
      <w:r w:rsidRPr="002C765E">
        <w:rPr>
          <w:rStyle w:val="HTML0"/>
          <w:rFonts w:ascii="Courier New" w:hAnsi="Courier New" w:cs="Courier New"/>
          <w:color w:val="0D0A0B"/>
          <w:sz w:val="18"/>
          <w:szCs w:val="18"/>
        </w:rPr>
        <w:t>4GB</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19.7.3. Genetic Query Optimizer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genetic query optimizer (GEQO) is an algorithm that does query planning using heuristic searching. This reduces planning time for complex queries (those joining many relations), at the cost of producing plans that are sometimes inferior to those found by the normal exhaustive-search algorithm. For more information see </w:t>
      </w:r>
      <w:hyperlink r:id="rId228" w:tooltip="Chapter 59. Genetic Query Optimizer" w:history="1">
        <w:r w:rsidRPr="002C765E">
          <w:rPr>
            <w:rStyle w:val="a6"/>
            <w:rFonts w:ascii="Arial" w:hAnsi="Arial" w:cs="Arial"/>
            <w:b/>
            <w:bCs/>
            <w:color w:val="840032"/>
            <w:sz w:val="18"/>
            <w:szCs w:val="18"/>
          </w:rPr>
          <w:t>Chapter 59</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geqo</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08" w:name="id-1.6.6.10.4.3.1.1.3"/>
      <w:bookmarkStart w:id="209" w:name="id-1.6.6.10.4.3.1.1.4"/>
      <w:bookmarkStart w:id="210" w:name="id-1.6.6.10.4.3.1.1.5"/>
      <w:bookmarkEnd w:id="208"/>
      <w:bookmarkEnd w:id="209"/>
      <w:bookmarkEnd w:id="21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or disables genetic query optimization. This is on by default. It is usually best not to turn it off in production; the </w:t>
      </w:r>
      <w:r w:rsidRPr="002C765E">
        <w:rPr>
          <w:rStyle w:val="HTML0"/>
          <w:rFonts w:ascii="Courier New" w:hAnsi="Courier New" w:cs="Courier New"/>
          <w:color w:val="0D0A0B"/>
          <w:sz w:val="18"/>
          <w:szCs w:val="18"/>
        </w:rPr>
        <w:t>geqo_threshold</w:t>
      </w:r>
      <w:r w:rsidRPr="002C765E">
        <w:rPr>
          <w:rFonts w:ascii="Arial" w:hAnsi="Arial" w:cs="Arial"/>
          <w:color w:val="0D0A0B"/>
          <w:sz w:val="18"/>
          <w:szCs w:val="18"/>
        </w:rPr>
        <w:t> variable provides more granular control of GEQO.</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geqo_threshold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11" w:name="id-1.6.6.10.4.3.2.1.3"/>
      <w:bookmarkEnd w:id="21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Use genetic query optimization to plan queries with at least this many </w:t>
      </w:r>
      <w:r w:rsidRPr="002C765E">
        <w:rPr>
          <w:rStyle w:val="HTML0"/>
          <w:rFonts w:ascii="Courier New" w:hAnsi="Courier New" w:cs="Courier New"/>
          <w:color w:val="0D0A0B"/>
          <w:sz w:val="18"/>
          <w:szCs w:val="18"/>
        </w:rPr>
        <w:t>FROM</w:t>
      </w:r>
      <w:r w:rsidRPr="002C765E">
        <w:rPr>
          <w:rFonts w:ascii="Arial" w:hAnsi="Arial" w:cs="Arial"/>
          <w:color w:val="0D0A0B"/>
          <w:sz w:val="18"/>
          <w:szCs w:val="18"/>
        </w:rPr>
        <w:t> items involved. (Note that a </w:t>
      </w:r>
      <w:r w:rsidRPr="002C765E">
        <w:rPr>
          <w:rStyle w:val="HTML0"/>
          <w:rFonts w:ascii="Courier New" w:hAnsi="Courier New" w:cs="Courier New"/>
          <w:color w:val="0D0A0B"/>
          <w:sz w:val="18"/>
          <w:szCs w:val="18"/>
        </w:rPr>
        <w:t>FULL OUTER JOIN</w:t>
      </w:r>
      <w:r w:rsidRPr="002C765E">
        <w:rPr>
          <w:rFonts w:ascii="Arial" w:hAnsi="Arial" w:cs="Arial"/>
          <w:color w:val="0D0A0B"/>
          <w:sz w:val="18"/>
          <w:szCs w:val="18"/>
        </w:rPr>
        <w:t> construct counts as only one </w:t>
      </w:r>
      <w:r w:rsidRPr="002C765E">
        <w:rPr>
          <w:rStyle w:val="HTML0"/>
          <w:rFonts w:ascii="Courier New" w:hAnsi="Courier New" w:cs="Courier New"/>
          <w:color w:val="0D0A0B"/>
          <w:sz w:val="18"/>
          <w:szCs w:val="18"/>
        </w:rPr>
        <w:t>FROM</w:t>
      </w:r>
      <w:r w:rsidRPr="002C765E">
        <w:rPr>
          <w:rFonts w:ascii="Arial" w:hAnsi="Arial" w:cs="Arial"/>
          <w:color w:val="0D0A0B"/>
          <w:sz w:val="18"/>
          <w:szCs w:val="18"/>
        </w:rPr>
        <w:t> item.) The default is 12. For simpler queries it is usually best to use the regular, exhaustive-search planner, but for queries with many tables the exhaustive search takes too long, often longer than the penalty of executing a suboptimal plan. Thus, a threshold on the size of the query is a convenient way to manage use of GEQO.</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geqo_effort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12" w:name="id-1.6.6.10.4.3.3.1.3"/>
      <w:bookmarkEnd w:id="21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Controls the trade-off between planning time and query plan quality in GEQO. This variable must be an integer in the range from 1 to 10. The default value is five. Larger values increase the time spent doing query planning, but also increase the likelihood that an efficient query plan will be chosen.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geqo_effort</w:t>
      </w:r>
      <w:r w:rsidRPr="002C765E">
        <w:rPr>
          <w:rFonts w:ascii="Arial" w:hAnsi="Arial" w:cs="Arial"/>
          <w:color w:val="0D0A0B"/>
          <w:sz w:val="18"/>
          <w:szCs w:val="18"/>
        </w:rPr>
        <w:t> doesn't actually do anything directly; it is only used to compute the default values for the other variables that influence GEQO behavior (described below). If you prefer, you can set the other parameters by hand instead.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geqo_pool_size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13" w:name="id-1.6.6.10.4.3.4.1.3"/>
      <w:bookmarkEnd w:id="21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the pool size used by GEQO, that is the number of individuals in the genetic population. It must be at least two, and useful values are typically 100 to 1000. If it is set to zero (the default setting) then a suitable value is chosen based on </w:t>
      </w:r>
      <w:r w:rsidRPr="002C765E">
        <w:rPr>
          <w:rStyle w:val="HTML0"/>
          <w:rFonts w:ascii="Courier New" w:hAnsi="Courier New" w:cs="Courier New"/>
          <w:color w:val="0D0A0B"/>
          <w:sz w:val="18"/>
          <w:szCs w:val="18"/>
        </w:rPr>
        <w:t>geqo_effort</w:t>
      </w:r>
      <w:r w:rsidRPr="002C765E">
        <w:rPr>
          <w:rFonts w:ascii="Arial" w:hAnsi="Arial" w:cs="Arial"/>
          <w:color w:val="0D0A0B"/>
          <w:sz w:val="18"/>
          <w:szCs w:val="18"/>
        </w:rPr>
        <w:t> and the number of tables in the query.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geqo_generations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14" w:name="id-1.6.6.10.4.3.5.1.3"/>
      <w:bookmarkEnd w:id="21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the number of generations used by GEQO, that is the number of iterations of the algorithm. It must be at least one, and useful values are in the same range as the pool size. If it is set to zero (the default setting) then a suitable value is chosen based on </w:t>
      </w:r>
      <w:r w:rsidRPr="002C765E">
        <w:rPr>
          <w:rStyle w:val="HTML0"/>
          <w:rFonts w:ascii="Courier New" w:hAnsi="Courier New" w:cs="Courier New"/>
          <w:color w:val="0D0A0B"/>
          <w:sz w:val="18"/>
          <w:szCs w:val="18"/>
        </w:rPr>
        <w:t>geqo_pool_size</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geqo_selection_bias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15" w:name="id-1.6.6.10.4.3.6.1.3"/>
      <w:bookmarkEnd w:id="21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the selection bias used by GEQO. The selection bias is the selective pressure within the population. Values can be from 1.50 to 2.00; the latter is the default.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geqo_seed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16" w:name="id-1.6.6.10.4.3.7.1.3"/>
      <w:bookmarkEnd w:id="21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the initial value of the random number generator used by GEQO to select random paths through the join order search space. The value can range from zero (the default) to one. Varying the value changes the set of join paths explored, and may result in a better or worse best path being found.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19.7.4. Other Planner Options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default_statistics_target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17" w:name="id-1.6.6.10.5.2.1.1.3"/>
      <w:bookmarkEnd w:id="21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default statistics target for table columns without a column-specific target set via </w:t>
      </w:r>
      <w:r w:rsidRPr="002C765E">
        <w:rPr>
          <w:rStyle w:val="HTML0"/>
          <w:rFonts w:ascii="Courier New" w:hAnsi="Courier New" w:cs="Courier New"/>
          <w:color w:val="0D0A0B"/>
          <w:sz w:val="18"/>
          <w:szCs w:val="18"/>
        </w:rPr>
        <w:t>ALTER TABLE SET STATISTICS</w:t>
      </w:r>
      <w:r w:rsidRPr="002C765E">
        <w:rPr>
          <w:rFonts w:ascii="Arial" w:hAnsi="Arial" w:cs="Arial"/>
          <w:color w:val="0D0A0B"/>
          <w:sz w:val="18"/>
          <w:szCs w:val="18"/>
        </w:rPr>
        <w:t>. Larger values increase the time needed to do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but might improve the quality of the planner's estimates. The default is 100. For more information on the use of statistics by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query planner, refer to </w:t>
      </w:r>
      <w:hyperlink r:id="rId229" w:tooltip="14.2. Statistics Used by the Planner" w:history="1">
        <w:r w:rsidRPr="002C765E">
          <w:rPr>
            <w:rStyle w:val="a6"/>
            <w:rFonts w:ascii="Arial" w:hAnsi="Arial" w:cs="Arial"/>
            <w:b/>
            <w:bCs/>
            <w:color w:val="840032"/>
            <w:sz w:val="18"/>
            <w:szCs w:val="18"/>
          </w:rPr>
          <w:t>Section 14.2</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constraint_exclusion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18" w:name="id-1.6.6.10.5.2.2.1.3"/>
      <w:bookmarkStart w:id="219" w:name="id-1.6.6.10.5.2.2.1.4"/>
      <w:bookmarkEnd w:id="218"/>
      <w:bookmarkEnd w:id="21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the query planner's use of table constraints to optimize queries. The allowed values of </w:t>
      </w:r>
      <w:r w:rsidRPr="002C765E">
        <w:rPr>
          <w:rStyle w:val="HTML0"/>
          <w:rFonts w:ascii="Courier New" w:hAnsi="Courier New" w:cs="Courier New"/>
          <w:color w:val="0D0A0B"/>
          <w:sz w:val="18"/>
          <w:szCs w:val="18"/>
        </w:rPr>
        <w:t>constraint_exclusion</w:t>
      </w:r>
      <w:r w:rsidRPr="002C765E">
        <w:rPr>
          <w:rFonts w:ascii="Arial" w:hAnsi="Arial" w:cs="Arial"/>
          <w:color w:val="0D0A0B"/>
          <w:sz w:val="18"/>
          <w:szCs w:val="18"/>
        </w:rPr>
        <w:t> are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(examine constraints for all tables),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(never examine constraints), and </w:t>
      </w:r>
      <w:r w:rsidRPr="002C765E">
        <w:rPr>
          <w:rStyle w:val="HTML0"/>
          <w:rFonts w:ascii="Courier New" w:hAnsi="Courier New" w:cs="Courier New"/>
          <w:color w:val="0D0A0B"/>
          <w:sz w:val="18"/>
          <w:szCs w:val="18"/>
        </w:rPr>
        <w:t>partition</w:t>
      </w:r>
      <w:r w:rsidRPr="002C765E">
        <w:rPr>
          <w:rFonts w:ascii="Arial" w:hAnsi="Arial" w:cs="Arial"/>
          <w:color w:val="0D0A0B"/>
          <w:sz w:val="18"/>
          <w:szCs w:val="18"/>
        </w:rPr>
        <w:t> (examine constraints only for inheritance child tables and </w:t>
      </w:r>
      <w:r w:rsidRPr="002C765E">
        <w:rPr>
          <w:rStyle w:val="HTML0"/>
          <w:rFonts w:ascii="Courier New" w:hAnsi="Courier New" w:cs="Courier New"/>
          <w:color w:val="0D0A0B"/>
          <w:sz w:val="18"/>
          <w:szCs w:val="18"/>
        </w:rPr>
        <w:t>UNION ALL</w:t>
      </w:r>
      <w:r w:rsidRPr="002C765E">
        <w:rPr>
          <w:rFonts w:ascii="Arial" w:hAnsi="Arial" w:cs="Arial"/>
          <w:color w:val="0D0A0B"/>
          <w:sz w:val="18"/>
          <w:szCs w:val="18"/>
        </w:rPr>
        <w:t> subqueries). </w:t>
      </w:r>
      <w:r w:rsidRPr="002C765E">
        <w:rPr>
          <w:rStyle w:val="HTML0"/>
          <w:rFonts w:ascii="Courier New" w:hAnsi="Courier New" w:cs="Courier New"/>
          <w:color w:val="0D0A0B"/>
          <w:sz w:val="18"/>
          <w:szCs w:val="18"/>
        </w:rPr>
        <w:t>partition</w:t>
      </w:r>
      <w:r w:rsidRPr="002C765E">
        <w:rPr>
          <w:rFonts w:ascii="Arial" w:hAnsi="Arial" w:cs="Arial"/>
          <w:color w:val="0D0A0B"/>
          <w:sz w:val="18"/>
          <w:szCs w:val="18"/>
        </w:rPr>
        <w:t> is the default setting. It is often used with inheritance and partitioned tables to improve performance.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this parameter allows it for a particular table, the planner compares query conditions with the table's </w:t>
      </w:r>
      <w:r w:rsidRPr="002C765E">
        <w:rPr>
          <w:rStyle w:val="HTML0"/>
          <w:rFonts w:ascii="Courier New" w:hAnsi="Courier New" w:cs="Courier New"/>
          <w:color w:val="0D0A0B"/>
          <w:sz w:val="18"/>
          <w:szCs w:val="18"/>
        </w:rPr>
        <w:t>CHECK</w:t>
      </w:r>
      <w:r w:rsidRPr="002C765E">
        <w:rPr>
          <w:rFonts w:ascii="Arial" w:hAnsi="Arial" w:cs="Arial"/>
          <w:color w:val="0D0A0B"/>
          <w:sz w:val="18"/>
          <w:szCs w:val="18"/>
        </w:rPr>
        <w:t> constraints, and omits scanning tables for which the conditions contradict the constraints.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CREATE TABLE parent(key integer,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CREATE TABLE child1000(check (key between 1000 and 1999)) INHERITS(parent);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lastRenderedPageBreak/>
        <w:t>CREATE TABLE child2000(check (key between 2000 and 2999)) INHERITS(parent);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SELECT * FROM parent WHERE key = 2400;</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With constraint exclusion enabled, this </w:t>
      </w:r>
      <w:r w:rsidRPr="002C765E">
        <w:rPr>
          <w:rStyle w:val="HTML0"/>
          <w:rFonts w:ascii="Courier New" w:hAnsi="Courier New" w:cs="Courier New"/>
          <w:color w:val="0D0A0B"/>
          <w:sz w:val="18"/>
          <w:szCs w:val="18"/>
        </w:rPr>
        <w:t>SELECT</w:t>
      </w:r>
      <w:r w:rsidRPr="002C765E">
        <w:rPr>
          <w:rFonts w:ascii="Arial" w:hAnsi="Arial" w:cs="Arial"/>
          <w:color w:val="0D0A0B"/>
          <w:sz w:val="18"/>
          <w:szCs w:val="18"/>
        </w:rPr>
        <w:t> will not scan </w:t>
      </w:r>
      <w:r w:rsidRPr="002C765E">
        <w:rPr>
          <w:rStyle w:val="HTML0"/>
          <w:rFonts w:ascii="Courier New" w:hAnsi="Courier New" w:cs="Courier New"/>
          <w:color w:val="0D0A0B"/>
          <w:sz w:val="18"/>
          <w:szCs w:val="18"/>
        </w:rPr>
        <w:t>child1000</w:t>
      </w:r>
      <w:r w:rsidRPr="002C765E">
        <w:rPr>
          <w:rFonts w:ascii="Arial" w:hAnsi="Arial" w:cs="Arial"/>
          <w:color w:val="0D0A0B"/>
          <w:sz w:val="18"/>
          <w:szCs w:val="18"/>
        </w:rPr>
        <w:t> at all, improving performance.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Currently, constraint exclusion is enabled by default only for cases that are often used to implement table partitioning. Turning it on for all tables imposes extra planning overhead that is quite noticeable on simple queries, and most often will yield no benefit for simple queries. If you have no partitioned tables you might prefer to turn it off entirely.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Refer to </w:t>
      </w:r>
      <w:hyperlink r:id="rId230" w:anchor="DDL-PARTITIONING-CONSTRAINT-EXCLUSION" w:tooltip="5.10.4. Partitioning and Constraint Exclusion" w:history="1">
        <w:r w:rsidRPr="002C765E">
          <w:rPr>
            <w:rStyle w:val="a6"/>
            <w:rFonts w:ascii="Arial" w:hAnsi="Arial" w:cs="Arial"/>
            <w:b/>
            <w:bCs/>
            <w:color w:val="840032"/>
            <w:sz w:val="18"/>
            <w:szCs w:val="18"/>
          </w:rPr>
          <w:t>Section 5.10.4</w:t>
        </w:r>
      </w:hyperlink>
      <w:r w:rsidRPr="002C765E">
        <w:rPr>
          <w:rFonts w:ascii="Arial" w:hAnsi="Arial" w:cs="Arial"/>
          <w:color w:val="0D0A0B"/>
          <w:sz w:val="18"/>
          <w:szCs w:val="18"/>
        </w:rPr>
        <w:t> for more information on using constraint exclusion and partitioning.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cursor_tuple_fraction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20" w:name="id-1.6.6.10.5.2.3.1.3"/>
      <w:bookmarkEnd w:id="22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planner's estimate of the fraction of a cursor's rows that will be retrieved. The default is 0.1. Smaller values of this setting bias the planner towards using </w:t>
      </w:r>
      <w:r w:rsidRPr="002C765E">
        <w:rPr>
          <w:rStyle w:val="quote"/>
          <w:rFonts w:ascii="Arial" w:hAnsi="Arial" w:cs="Arial"/>
          <w:color w:val="0D0A0B"/>
          <w:sz w:val="18"/>
          <w:szCs w:val="18"/>
        </w:rPr>
        <w:t>“fast start”</w:t>
      </w:r>
      <w:r w:rsidRPr="002C765E">
        <w:rPr>
          <w:rFonts w:ascii="Arial" w:hAnsi="Arial" w:cs="Arial"/>
          <w:color w:val="0D0A0B"/>
          <w:sz w:val="18"/>
          <w:szCs w:val="18"/>
        </w:rPr>
        <w:t> plans for cursors, which will retrieve the first few rows quickly while perhaps taking a long time to fetch all rows. Larger values put more emphasis on the total estimated time. At the maximum setting of 1.0, cursors are planned exactly like regular queries, considering only the total estimated time and not how soon the first rows might be delivered.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from_collapse_limit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21" w:name="id-1.6.6.10.5.2.4.1.3"/>
      <w:bookmarkEnd w:id="22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planner will merge sub-queries into upper queries if the resulting </w:t>
      </w:r>
      <w:r w:rsidRPr="002C765E">
        <w:rPr>
          <w:rStyle w:val="HTML0"/>
          <w:rFonts w:ascii="Courier New" w:hAnsi="Courier New" w:cs="Courier New"/>
          <w:color w:val="0D0A0B"/>
          <w:sz w:val="18"/>
          <w:szCs w:val="18"/>
        </w:rPr>
        <w:t>FROM</w:t>
      </w:r>
      <w:r w:rsidRPr="002C765E">
        <w:rPr>
          <w:rFonts w:ascii="Arial" w:hAnsi="Arial" w:cs="Arial"/>
          <w:color w:val="0D0A0B"/>
          <w:sz w:val="18"/>
          <w:szCs w:val="18"/>
        </w:rPr>
        <w:t> list would have no more than this many items. Smaller values reduce planning time but might yield inferior query plans. The default is eight. For more information see </w:t>
      </w:r>
      <w:hyperlink r:id="rId231" w:tooltip="14.3. Controlling the Planner with Explicit JOIN Clauses" w:history="1">
        <w:r w:rsidRPr="002C765E">
          <w:rPr>
            <w:rStyle w:val="a6"/>
            <w:rFonts w:ascii="Arial" w:hAnsi="Arial" w:cs="Arial"/>
            <w:b/>
            <w:bCs/>
            <w:color w:val="840032"/>
            <w:sz w:val="18"/>
            <w:szCs w:val="18"/>
          </w:rPr>
          <w:t>Section 14.3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Setting this value to </w:t>
      </w:r>
      <w:hyperlink r:id="rId232" w:anchor="GUC-GEQO-THRESHOLD" w:history="1">
        <w:r w:rsidRPr="002C765E">
          <w:rPr>
            <w:rStyle w:val="a6"/>
            <w:rFonts w:ascii="Arial" w:hAnsi="Arial" w:cs="Arial"/>
            <w:b/>
            <w:bCs/>
            <w:color w:val="840032"/>
            <w:sz w:val="18"/>
            <w:szCs w:val="18"/>
          </w:rPr>
          <w:t>geqo_threshold</w:t>
        </w:r>
      </w:hyperlink>
      <w:r w:rsidRPr="002C765E">
        <w:rPr>
          <w:rFonts w:ascii="Arial" w:hAnsi="Arial" w:cs="Arial"/>
          <w:color w:val="0D0A0B"/>
          <w:sz w:val="18"/>
          <w:szCs w:val="18"/>
        </w:rPr>
        <w:t> or more may trigger use of the GEQO planner, resulting in non-optimal plans. See </w:t>
      </w:r>
      <w:hyperlink r:id="rId233" w:anchor="RUNTIME-CONFIG-QUERY-GEQO" w:tooltip="19.7.3. Genetic Query Optimizer" w:history="1">
        <w:r w:rsidRPr="002C765E">
          <w:rPr>
            <w:rStyle w:val="a6"/>
            <w:rFonts w:ascii="Arial" w:hAnsi="Arial" w:cs="Arial"/>
            <w:b/>
            <w:bCs/>
            <w:color w:val="840032"/>
            <w:sz w:val="18"/>
            <w:szCs w:val="18"/>
          </w:rPr>
          <w:t>Section 19.7.3</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join_collapse_limit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22" w:name="id-1.6.6.10.5.2.5.1.3"/>
      <w:bookmarkEnd w:id="22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planner will rewrite explicit </w:t>
      </w:r>
      <w:r w:rsidRPr="002C765E">
        <w:rPr>
          <w:rStyle w:val="HTML0"/>
          <w:rFonts w:ascii="Courier New" w:hAnsi="Courier New" w:cs="Courier New"/>
          <w:color w:val="0D0A0B"/>
          <w:sz w:val="18"/>
          <w:szCs w:val="18"/>
        </w:rPr>
        <w:t>JOIN</w:t>
      </w:r>
      <w:r w:rsidRPr="002C765E">
        <w:rPr>
          <w:rFonts w:ascii="Arial" w:hAnsi="Arial" w:cs="Arial"/>
          <w:color w:val="0D0A0B"/>
          <w:sz w:val="18"/>
          <w:szCs w:val="18"/>
        </w:rPr>
        <w:t> constructs (except </w:t>
      </w:r>
      <w:r w:rsidRPr="002C765E">
        <w:rPr>
          <w:rStyle w:val="HTML0"/>
          <w:rFonts w:ascii="Courier New" w:hAnsi="Courier New" w:cs="Courier New"/>
          <w:color w:val="0D0A0B"/>
          <w:sz w:val="18"/>
          <w:szCs w:val="18"/>
        </w:rPr>
        <w:t>FULL JOIN</w:t>
      </w:r>
      <w:r w:rsidRPr="002C765E">
        <w:rPr>
          <w:rFonts w:ascii="Arial" w:hAnsi="Arial" w:cs="Arial"/>
          <w:color w:val="0D0A0B"/>
          <w:sz w:val="18"/>
          <w:szCs w:val="18"/>
        </w:rPr>
        <w:t>s) into lists of </w:t>
      </w:r>
      <w:r w:rsidRPr="002C765E">
        <w:rPr>
          <w:rStyle w:val="HTML0"/>
          <w:rFonts w:ascii="Courier New" w:hAnsi="Courier New" w:cs="Courier New"/>
          <w:color w:val="0D0A0B"/>
          <w:sz w:val="18"/>
          <w:szCs w:val="18"/>
        </w:rPr>
        <w:t>FROM</w:t>
      </w:r>
      <w:r w:rsidRPr="002C765E">
        <w:rPr>
          <w:rFonts w:ascii="Arial" w:hAnsi="Arial" w:cs="Arial"/>
          <w:color w:val="0D0A0B"/>
          <w:sz w:val="18"/>
          <w:szCs w:val="18"/>
        </w:rPr>
        <w:t> items whenever a list of no more than this many items would result. Smaller values reduce planning time but might yield inferior query plans.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By default, this variable is set the same as </w:t>
      </w:r>
      <w:r w:rsidRPr="002C765E">
        <w:rPr>
          <w:rStyle w:val="HTML0"/>
          <w:rFonts w:ascii="Courier New" w:hAnsi="Courier New" w:cs="Courier New"/>
          <w:color w:val="0D0A0B"/>
          <w:sz w:val="18"/>
          <w:szCs w:val="18"/>
        </w:rPr>
        <w:t>from_collapse_limit</w:t>
      </w:r>
      <w:r w:rsidRPr="002C765E">
        <w:rPr>
          <w:rFonts w:ascii="Arial" w:hAnsi="Arial" w:cs="Arial"/>
          <w:color w:val="0D0A0B"/>
          <w:sz w:val="18"/>
          <w:szCs w:val="18"/>
        </w:rPr>
        <w:t>, which is appropriate for most uses. Setting it to 1 prevents any reordering of explicit </w:t>
      </w:r>
      <w:r w:rsidRPr="002C765E">
        <w:rPr>
          <w:rStyle w:val="HTML0"/>
          <w:rFonts w:ascii="Courier New" w:hAnsi="Courier New" w:cs="Courier New"/>
          <w:color w:val="0D0A0B"/>
          <w:sz w:val="18"/>
          <w:szCs w:val="18"/>
        </w:rPr>
        <w:t>JOIN</w:t>
      </w:r>
      <w:r w:rsidRPr="002C765E">
        <w:rPr>
          <w:rFonts w:ascii="Arial" w:hAnsi="Arial" w:cs="Arial"/>
          <w:color w:val="0D0A0B"/>
          <w:sz w:val="18"/>
          <w:szCs w:val="18"/>
        </w:rPr>
        <w:t>s. Thus, the explicit join order specified in the query will be the actual order in which the relations are joined. Because the query planner does not always choose the optimal join order, advanced users can elect to temporarily set this variable to 1, and then specify the join order they desire explicitly. For more information see </w:t>
      </w:r>
      <w:hyperlink r:id="rId234" w:tooltip="14.3. Controlling the Planner with Explicit JOIN Clauses" w:history="1">
        <w:r w:rsidRPr="002C765E">
          <w:rPr>
            <w:rStyle w:val="a6"/>
            <w:rFonts w:ascii="Arial" w:hAnsi="Arial" w:cs="Arial"/>
            <w:b/>
            <w:bCs/>
            <w:color w:val="840032"/>
            <w:sz w:val="18"/>
            <w:szCs w:val="18"/>
          </w:rPr>
          <w:t>Section 14.3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Setting this value to </w:t>
      </w:r>
      <w:hyperlink r:id="rId235" w:anchor="GUC-GEQO-THRESHOLD" w:history="1">
        <w:r w:rsidRPr="002C765E">
          <w:rPr>
            <w:rStyle w:val="a6"/>
            <w:rFonts w:ascii="Arial" w:hAnsi="Arial" w:cs="Arial"/>
            <w:b/>
            <w:bCs/>
            <w:color w:val="840032"/>
            <w:sz w:val="18"/>
            <w:szCs w:val="18"/>
          </w:rPr>
          <w:t>geqo_threshold</w:t>
        </w:r>
      </w:hyperlink>
      <w:r w:rsidRPr="002C765E">
        <w:rPr>
          <w:rFonts w:ascii="Arial" w:hAnsi="Arial" w:cs="Arial"/>
          <w:color w:val="0D0A0B"/>
          <w:sz w:val="18"/>
          <w:szCs w:val="18"/>
        </w:rPr>
        <w:t> or more may trigger use of the GEQO planner, resulting in non-optimal plans. See </w:t>
      </w:r>
      <w:hyperlink r:id="rId236" w:anchor="RUNTIME-CONFIG-QUERY-GEQO" w:tooltip="19.7.3. Genetic Query Optimizer" w:history="1">
        <w:r w:rsidRPr="002C765E">
          <w:rPr>
            <w:rStyle w:val="a6"/>
            <w:rFonts w:ascii="Arial" w:hAnsi="Arial" w:cs="Arial"/>
            <w:b/>
            <w:bCs/>
            <w:color w:val="840032"/>
            <w:sz w:val="18"/>
            <w:szCs w:val="18"/>
          </w:rPr>
          <w:t>Section 19.7.3</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force_parallel_mode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23" w:name="id-1.6.6.10.5.2.6.1.3"/>
      <w:bookmarkEnd w:id="22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Allows the use of parallel queries for testing purposes even in cases where no performance benefit is expected. The allowed values of </w:t>
      </w:r>
      <w:r w:rsidRPr="002C765E">
        <w:rPr>
          <w:rStyle w:val="HTML0"/>
          <w:rFonts w:ascii="Courier New" w:hAnsi="Courier New" w:cs="Courier New"/>
          <w:color w:val="0D0A0B"/>
          <w:sz w:val="18"/>
          <w:szCs w:val="18"/>
        </w:rPr>
        <w:t>force_parallel_mode</w:t>
      </w:r>
      <w:r w:rsidRPr="002C765E">
        <w:rPr>
          <w:rFonts w:ascii="Arial" w:hAnsi="Arial" w:cs="Arial"/>
          <w:color w:val="0D0A0B"/>
          <w:sz w:val="18"/>
          <w:szCs w:val="18"/>
        </w:rPr>
        <w:t> are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(use parallel mode only when it is expected to improve performance),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(force parallel query for all queries for which it is thought to be safe), and </w:t>
      </w:r>
      <w:r w:rsidRPr="002C765E">
        <w:rPr>
          <w:rStyle w:val="HTML0"/>
          <w:rFonts w:ascii="Courier New" w:hAnsi="Courier New" w:cs="Courier New"/>
          <w:color w:val="0D0A0B"/>
          <w:sz w:val="18"/>
          <w:szCs w:val="18"/>
        </w:rPr>
        <w:t>regress</w:t>
      </w:r>
      <w:r w:rsidRPr="002C765E">
        <w:rPr>
          <w:rFonts w:ascii="Arial" w:hAnsi="Arial" w:cs="Arial"/>
          <w:color w:val="0D0A0B"/>
          <w:sz w:val="18"/>
          <w:szCs w:val="18"/>
        </w:rPr>
        <w:t> (like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but with additional behavior changes as explained below).</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More specifically, setting this value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will add a </w:t>
      </w:r>
      <w:r w:rsidRPr="002C765E">
        <w:rPr>
          <w:rStyle w:val="HTML0"/>
          <w:rFonts w:ascii="Courier New" w:hAnsi="Courier New" w:cs="Courier New"/>
          <w:color w:val="0D0A0B"/>
          <w:sz w:val="18"/>
          <w:szCs w:val="18"/>
        </w:rPr>
        <w:t>Gather</w:t>
      </w:r>
      <w:r w:rsidRPr="002C765E">
        <w:rPr>
          <w:rFonts w:ascii="Arial" w:hAnsi="Arial" w:cs="Arial"/>
          <w:color w:val="0D0A0B"/>
          <w:sz w:val="18"/>
          <w:szCs w:val="18"/>
        </w:rPr>
        <w:t xml:space="preserve"> node to the top of any query plan for which this appears to be safe, so that the query runs inside of a parallel worker. Even when </w:t>
      </w:r>
      <w:r w:rsidRPr="002C765E">
        <w:rPr>
          <w:rFonts w:ascii="Arial" w:hAnsi="Arial" w:cs="Arial"/>
          <w:color w:val="0D0A0B"/>
          <w:sz w:val="18"/>
          <w:szCs w:val="18"/>
        </w:rPr>
        <w:lastRenderedPageBreak/>
        <w:t>a parallel worker is not available or cannot be used, operations such as starting a subtransaction that would be prohibited in a parallel query context will be prohibited unless the planner believes that this will cause the query to fail. If failures or unexpected results occur when this option is set, some functions used by the query may need to be marked </w:t>
      </w:r>
      <w:r w:rsidRPr="002C765E">
        <w:rPr>
          <w:rStyle w:val="HTML0"/>
          <w:rFonts w:ascii="Courier New" w:hAnsi="Courier New" w:cs="Courier New"/>
          <w:color w:val="0D0A0B"/>
          <w:sz w:val="18"/>
          <w:szCs w:val="18"/>
        </w:rPr>
        <w:t>PARALLEL UNSAFE</w:t>
      </w:r>
      <w:r w:rsidRPr="002C765E">
        <w:rPr>
          <w:rFonts w:ascii="Arial" w:hAnsi="Arial" w:cs="Arial"/>
          <w:color w:val="0D0A0B"/>
          <w:sz w:val="18"/>
          <w:szCs w:val="18"/>
        </w:rPr>
        <w:t> (or, possibly, </w:t>
      </w:r>
      <w:r w:rsidRPr="002C765E">
        <w:rPr>
          <w:rStyle w:val="HTML0"/>
          <w:rFonts w:ascii="Courier New" w:hAnsi="Courier New" w:cs="Courier New"/>
          <w:color w:val="0D0A0B"/>
          <w:sz w:val="18"/>
          <w:szCs w:val="18"/>
        </w:rPr>
        <w:t>PARALLEL RESTRICTED</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Setting this value to </w:t>
      </w:r>
      <w:r w:rsidRPr="002C765E">
        <w:rPr>
          <w:rStyle w:val="HTML0"/>
          <w:rFonts w:ascii="Courier New" w:hAnsi="Courier New" w:cs="Courier New"/>
          <w:color w:val="0D0A0B"/>
          <w:sz w:val="18"/>
          <w:szCs w:val="18"/>
        </w:rPr>
        <w:t>regress</w:t>
      </w:r>
      <w:r w:rsidRPr="002C765E">
        <w:rPr>
          <w:rFonts w:ascii="Arial" w:hAnsi="Arial" w:cs="Arial"/>
          <w:color w:val="0D0A0B"/>
          <w:sz w:val="18"/>
          <w:szCs w:val="18"/>
        </w:rPr>
        <w:t> has all of the same effects as setting it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plus some additional effects that are intended to facilitate automated regression testing. Normally, messages from a parallel worker include a context line indicating that, but a setting of </w:t>
      </w:r>
      <w:r w:rsidRPr="002C765E">
        <w:rPr>
          <w:rStyle w:val="HTML0"/>
          <w:rFonts w:ascii="Courier New" w:hAnsi="Courier New" w:cs="Courier New"/>
          <w:color w:val="0D0A0B"/>
          <w:sz w:val="18"/>
          <w:szCs w:val="18"/>
        </w:rPr>
        <w:t>regress</w:t>
      </w:r>
      <w:r w:rsidRPr="002C765E">
        <w:rPr>
          <w:rFonts w:ascii="Arial" w:hAnsi="Arial" w:cs="Arial"/>
          <w:color w:val="0D0A0B"/>
          <w:sz w:val="18"/>
          <w:szCs w:val="18"/>
        </w:rPr>
        <w:t> suppresses this line so that the output is the same as in non-parallel execution. Also, the </w:t>
      </w:r>
      <w:r w:rsidRPr="002C765E">
        <w:rPr>
          <w:rStyle w:val="HTML0"/>
          <w:rFonts w:ascii="Courier New" w:hAnsi="Courier New" w:cs="Courier New"/>
          <w:color w:val="0D0A0B"/>
          <w:sz w:val="18"/>
          <w:szCs w:val="18"/>
        </w:rPr>
        <w:t>Gather</w:t>
      </w:r>
      <w:r w:rsidRPr="002C765E">
        <w:rPr>
          <w:rFonts w:ascii="Arial" w:hAnsi="Arial" w:cs="Arial"/>
          <w:color w:val="0D0A0B"/>
          <w:sz w:val="18"/>
          <w:szCs w:val="18"/>
        </w:rPr>
        <w:t> nodes added to plans by this setting are hidden in </w:t>
      </w:r>
      <w:r w:rsidRPr="002C765E">
        <w:rPr>
          <w:rStyle w:val="HTML0"/>
          <w:rFonts w:ascii="Courier New" w:hAnsi="Courier New" w:cs="Courier New"/>
          <w:color w:val="0D0A0B"/>
          <w:sz w:val="18"/>
          <w:szCs w:val="18"/>
        </w:rPr>
        <w:t>EXPLAIN</w:t>
      </w:r>
      <w:r w:rsidRPr="002C765E">
        <w:rPr>
          <w:rFonts w:ascii="Arial" w:hAnsi="Arial" w:cs="Arial"/>
          <w:color w:val="0D0A0B"/>
          <w:sz w:val="18"/>
          <w:szCs w:val="18"/>
        </w:rPr>
        <w:t> output so that the output matches what would be obtained if this setting were turned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19.8. Error Reporting and Logging</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19.8.1. Where To Log</w:t>
      </w:r>
    </w:p>
    <w:p w:rsidR="000F0D96" w:rsidRPr="002C765E" w:rsidRDefault="000F0D96" w:rsidP="002C765E">
      <w:pPr>
        <w:shd w:val="clear" w:color="auto" w:fill="FFFFFF"/>
        <w:rPr>
          <w:rFonts w:ascii="Courier New" w:hAnsi="Courier New" w:cs="Courier New"/>
          <w:color w:val="0D0A0B"/>
          <w:sz w:val="18"/>
          <w:szCs w:val="18"/>
        </w:rPr>
      </w:pPr>
      <w:bookmarkStart w:id="224" w:name="id-1.6.6.11.3.2"/>
      <w:bookmarkStart w:id="225" w:name="id-1.6.6.11.3.3"/>
      <w:bookmarkEnd w:id="224"/>
      <w:bookmarkEnd w:id="225"/>
      <w:r w:rsidRPr="002C765E">
        <w:rPr>
          <w:rStyle w:val="HTML0"/>
          <w:rFonts w:ascii="Courier New" w:hAnsi="Courier New" w:cs="Courier New"/>
          <w:color w:val="0D0A0B"/>
          <w:sz w:val="18"/>
          <w:szCs w:val="18"/>
        </w:rPr>
        <w:t>log_destination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26" w:name="id-1.6.6.11.3.4.1.1.3"/>
      <w:bookmarkEnd w:id="22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supports several methods for logging server messages, including </w:t>
      </w:r>
      <w:r w:rsidRPr="002C765E">
        <w:rPr>
          <w:rStyle w:val="systemitem"/>
          <w:rFonts w:ascii="Arial" w:hAnsi="Arial" w:cs="Arial"/>
          <w:color w:val="0D0A0B"/>
          <w:sz w:val="18"/>
          <w:szCs w:val="18"/>
        </w:rPr>
        <w:t>stderr</w:t>
      </w:r>
      <w:r w:rsidRPr="002C765E">
        <w:rPr>
          <w:rFonts w:ascii="Arial" w:hAnsi="Arial" w:cs="Arial"/>
          <w:color w:val="0D0A0B"/>
          <w:sz w:val="18"/>
          <w:szCs w:val="18"/>
        </w:rPr>
        <w:t>, </w:t>
      </w:r>
      <w:r w:rsidRPr="002C765E">
        <w:rPr>
          <w:rStyle w:val="systemitem"/>
          <w:rFonts w:ascii="Arial" w:hAnsi="Arial" w:cs="Arial"/>
          <w:color w:val="0D0A0B"/>
          <w:sz w:val="18"/>
          <w:szCs w:val="18"/>
        </w:rPr>
        <w:t>csvlog</w:t>
      </w:r>
      <w:r w:rsidRPr="002C765E">
        <w:rPr>
          <w:rFonts w:ascii="Arial" w:hAnsi="Arial" w:cs="Arial"/>
          <w:color w:val="0D0A0B"/>
          <w:sz w:val="18"/>
          <w:szCs w:val="18"/>
        </w:rPr>
        <w:t> and </w:t>
      </w:r>
      <w:r w:rsidRPr="002C765E">
        <w:rPr>
          <w:rStyle w:val="systemitem"/>
          <w:rFonts w:ascii="Arial" w:hAnsi="Arial" w:cs="Arial"/>
          <w:color w:val="0D0A0B"/>
          <w:sz w:val="18"/>
          <w:szCs w:val="18"/>
        </w:rPr>
        <w:t>syslog</w:t>
      </w:r>
      <w:r w:rsidRPr="002C765E">
        <w:rPr>
          <w:rFonts w:ascii="Arial" w:hAnsi="Arial" w:cs="Arial"/>
          <w:color w:val="0D0A0B"/>
          <w:sz w:val="18"/>
          <w:szCs w:val="18"/>
        </w:rPr>
        <w:t>. On Windows, </w:t>
      </w:r>
      <w:r w:rsidRPr="002C765E">
        <w:rPr>
          <w:rStyle w:val="systemitem"/>
          <w:rFonts w:ascii="Arial" w:hAnsi="Arial" w:cs="Arial"/>
          <w:color w:val="0D0A0B"/>
          <w:sz w:val="18"/>
          <w:szCs w:val="18"/>
        </w:rPr>
        <w:t>eventlog</w:t>
      </w:r>
      <w:r w:rsidRPr="002C765E">
        <w:rPr>
          <w:rFonts w:ascii="Arial" w:hAnsi="Arial" w:cs="Arial"/>
          <w:color w:val="0D0A0B"/>
          <w:sz w:val="18"/>
          <w:szCs w:val="18"/>
        </w:rPr>
        <w:t> is also supported. Set this parameter to a list of desired log destinations separated by commas. The default is to log to </w:t>
      </w:r>
      <w:r w:rsidRPr="002C765E">
        <w:rPr>
          <w:rStyle w:val="systemitem"/>
          <w:rFonts w:ascii="Arial" w:hAnsi="Arial" w:cs="Arial"/>
          <w:color w:val="0D0A0B"/>
          <w:sz w:val="18"/>
          <w:szCs w:val="18"/>
        </w:rPr>
        <w:t>stderr</w:t>
      </w:r>
      <w:r w:rsidRPr="002C765E">
        <w:rPr>
          <w:rFonts w:ascii="Arial" w:hAnsi="Arial" w:cs="Arial"/>
          <w:color w:val="0D0A0B"/>
          <w:sz w:val="18"/>
          <w:szCs w:val="18"/>
        </w:rPr>
        <w:t> only.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w:t>
      </w:r>
      <w:r w:rsidRPr="002C765E">
        <w:rPr>
          <w:rStyle w:val="systemitem"/>
          <w:rFonts w:ascii="Arial" w:hAnsi="Arial" w:cs="Arial"/>
          <w:color w:val="0D0A0B"/>
          <w:sz w:val="18"/>
          <w:szCs w:val="18"/>
        </w:rPr>
        <w:t>csvlog</w:t>
      </w:r>
      <w:r w:rsidRPr="002C765E">
        <w:rPr>
          <w:rFonts w:ascii="Arial" w:hAnsi="Arial" w:cs="Arial"/>
          <w:color w:val="0D0A0B"/>
          <w:sz w:val="18"/>
          <w:szCs w:val="18"/>
        </w:rPr>
        <w:t> is included in </w:t>
      </w:r>
      <w:r w:rsidRPr="002C765E">
        <w:rPr>
          <w:rStyle w:val="HTML0"/>
          <w:rFonts w:ascii="Courier New" w:hAnsi="Courier New" w:cs="Courier New"/>
          <w:color w:val="0D0A0B"/>
          <w:sz w:val="18"/>
          <w:szCs w:val="18"/>
        </w:rPr>
        <w:t>log_destination</w:t>
      </w:r>
      <w:r w:rsidRPr="002C765E">
        <w:rPr>
          <w:rFonts w:ascii="Arial" w:hAnsi="Arial" w:cs="Arial"/>
          <w:color w:val="0D0A0B"/>
          <w:sz w:val="18"/>
          <w:szCs w:val="18"/>
        </w:rPr>
        <w:t>, log entries are output in </w:t>
      </w:r>
      <w:r w:rsidRPr="002C765E">
        <w:rPr>
          <w:rStyle w:val="quote"/>
          <w:rFonts w:ascii="Arial" w:hAnsi="Arial" w:cs="Arial"/>
          <w:color w:val="0D0A0B"/>
          <w:sz w:val="18"/>
          <w:szCs w:val="18"/>
        </w:rPr>
        <w:t>“comma separated value”</w:t>
      </w:r>
      <w:r w:rsidRPr="002C765E">
        <w:rPr>
          <w:rFonts w:ascii="Arial" w:hAnsi="Arial" w:cs="Arial"/>
          <w:color w:val="0D0A0B"/>
          <w:sz w:val="18"/>
          <w:szCs w:val="18"/>
        </w:rPr>
        <w:t> (</w:t>
      </w:r>
      <w:r w:rsidRPr="002C765E">
        <w:rPr>
          <w:rStyle w:val="HTML1"/>
          <w:rFonts w:ascii="Arial" w:hAnsi="Arial" w:cs="Arial"/>
          <w:color w:val="0D0A0B"/>
          <w:sz w:val="18"/>
          <w:szCs w:val="18"/>
        </w:rPr>
        <w:t>CSV</w:t>
      </w:r>
      <w:r w:rsidRPr="002C765E">
        <w:rPr>
          <w:rFonts w:ascii="Arial" w:hAnsi="Arial" w:cs="Arial"/>
          <w:color w:val="0D0A0B"/>
          <w:sz w:val="18"/>
          <w:szCs w:val="18"/>
        </w:rPr>
        <w:t>) format, which is convenient for loading logs into programs. See </w:t>
      </w:r>
      <w:hyperlink r:id="rId237" w:anchor="RUNTIME-CONFIG-LOGGING-CSVLOG" w:tooltip="19.8.4. Using CSV-Format Log Output" w:history="1">
        <w:r w:rsidRPr="002C765E">
          <w:rPr>
            <w:rStyle w:val="a6"/>
            <w:rFonts w:ascii="Arial" w:hAnsi="Arial" w:cs="Arial"/>
            <w:b/>
            <w:bCs/>
            <w:color w:val="840032"/>
            <w:sz w:val="18"/>
            <w:szCs w:val="18"/>
          </w:rPr>
          <w:t>Section 19.8.4</w:t>
        </w:r>
      </w:hyperlink>
      <w:r w:rsidRPr="002C765E">
        <w:rPr>
          <w:rFonts w:ascii="Arial" w:hAnsi="Arial" w:cs="Arial"/>
          <w:color w:val="0D0A0B"/>
          <w:sz w:val="18"/>
          <w:szCs w:val="18"/>
        </w:rPr>
        <w:t> for details. </w:t>
      </w:r>
      <w:hyperlink r:id="rId238" w:anchor="GUC-LOGGING-COLLECTOR" w:history="1">
        <w:r w:rsidRPr="002C765E">
          <w:rPr>
            <w:rStyle w:val="a6"/>
            <w:rFonts w:ascii="Arial" w:hAnsi="Arial" w:cs="Arial"/>
            <w:b/>
            <w:bCs/>
            <w:color w:val="840032"/>
            <w:sz w:val="18"/>
            <w:szCs w:val="18"/>
          </w:rPr>
          <w:t>logging_collector</w:t>
        </w:r>
      </w:hyperlink>
      <w:r w:rsidRPr="002C765E">
        <w:rPr>
          <w:rFonts w:ascii="Arial" w:hAnsi="Arial" w:cs="Arial"/>
          <w:color w:val="0D0A0B"/>
          <w:sz w:val="18"/>
          <w:szCs w:val="18"/>
        </w:rPr>
        <w:t> must be enabled to generate CSV-format log output.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either </w:t>
      </w:r>
      <w:r w:rsidRPr="002C765E">
        <w:rPr>
          <w:rStyle w:val="systemitem"/>
          <w:rFonts w:ascii="Arial" w:hAnsi="Arial" w:cs="Arial"/>
          <w:color w:val="0D0A0B"/>
          <w:sz w:val="18"/>
          <w:szCs w:val="18"/>
        </w:rPr>
        <w:t>stderr</w:t>
      </w:r>
      <w:r w:rsidRPr="002C765E">
        <w:rPr>
          <w:rFonts w:ascii="Arial" w:hAnsi="Arial" w:cs="Arial"/>
          <w:color w:val="0D0A0B"/>
          <w:sz w:val="18"/>
          <w:szCs w:val="18"/>
        </w:rPr>
        <w:t> or </w:t>
      </w:r>
      <w:r w:rsidRPr="002C765E">
        <w:rPr>
          <w:rStyle w:val="systemitem"/>
          <w:rFonts w:ascii="Arial" w:hAnsi="Arial" w:cs="Arial"/>
          <w:color w:val="0D0A0B"/>
          <w:sz w:val="18"/>
          <w:szCs w:val="18"/>
        </w:rPr>
        <w:t>csvlog</w:t>
      </w:r>
      <w:r w:rsidRPr="002C765E">
        <w:rPr>
          <w:rFonts w:ascii="Arial" w:hAnsi="Arial" w:cs="Arial"/>
          <w:color w:val="0D0A0B"/>
          <w:sz w:val="18"/>
          <w:szCs w:val="18"/>
        </w:rPr>
        <w:t> are included, the file </w:t>
      </w:r>
      <w:r w:rsidRPr="002C765E">
        <w:rPr>
          <w:rStyle w:val="HTML0"/>
          <w:rFonts w:ascii="Courier New" w:hAnsi="Courier New" w:cs="Courier New"/>
          <w:color w:val="0D0A0B"/>
          <w:sz w:val="18"/>
          <w:szCs w:val="18"/>
        </w:rPr>
        <w:t>current_logfiles</w:t>
      </w:r>
      <w:r w:rsidRPr="002C765E">
        <w:rPr>
          <w:rFonts w:ascii="Arial" w:hAnsi="Arial" w:cs="Arial"/>
          <w:color w:val="0D0A0B"/>
          <w:sz w:val="18"/>
          <w:szCs w:val="18"/>
        </w:rPr>
        <w:t> is created to record the location of the log file(s) currently in use by the logging collector and the associated logging destination. This provides a convenient way to find the logs currently in use by the instance. Here is an example of this file's content: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stderr log/postgresql.log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csvlog log/postgresql.csv</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current_logfiles</w:t>
      </w:r>
      <w:r w:rsidRPr="002C765E">
        <w:rPr>
          <w:rFonts w:ascii="Arial" w:hAnsi="Arial" w:cs="Arial"/>
          <w:color w:val="0D0A0B"/>
          <w:sz w:val="18"/>
          <w:szCs w:val="18"/>
        </w:rPr>
        <w:t> is recreated when a new log file is created as an effect of rotation, and when </w:t>
      </w:r>
      <w:r w:rsidRPr="002C765E">
        <w:rPr>
          <w:rStyle w:val="HTML0"/>
          <w:rFonts w:ascii="Courier New" w:hAnsi="Courier New" w:cs="Courier New"/>
          <w:color w:val="0D0A0B"/>
          <w:sz w:val="18"/>
          <w:szCs w:val="18"/>
        </w:rPr>
        <w:t>log_destination</w:t>
      </w:r>
      <w:r w:rsidRPr="002C765E">
        <w:rPr>
          <w:rFonts w:ascii="Arial" w:hAnsi="Arial" w:cs="Arial"/>
          <w:color w:val="0D0A0B"/>
          <w:sz w:val="18"/>
          <w:szCs w:val="18"/>
        </w:rPr>
        <w:t> is reloaded. It is removed when neither </w:t>
      </w:r>
      <w:r w:rsidRPr="002C765E">
        <w:rPr>
          <w:rStyle w:val="systemitem"/>
          <w:rFonts w:ascii="Arial" w:hAnsi="Arial" w:cs="Arial"/>
          <w:color w:val="0D0A0B"/>
          <w:sz w:val="18"/>
          <w:szCs w:val="18"/>
        </w:rPr>
        <w:t>stderr</w:t>
      </w:r>
      <w:r w:rsidRPr="002C765E">
        <w:rPr>
          <w:rFonts w:ascii="Arial" w:hAnsi="Arial" w:cs="Arial"/>
          <w:color w:val="0D0A0B"/>
          <w:sz w:val="18"/>
          <w:szCs w:val="18"/>
        </w:rPr>
        <w:t> nor </w:t>
      </w:r>
      <w:r w:rsidRPr="002C765E">
        <w:rPr>
          <w:rStyle w:val="systemitem"/>
          <w:rFonts w:ascii="Arial" w:hAnsi="Arial" w:cs="Arial"/>
          <w:color w:val="0D0A0B"/>
          <w:sz w:val="18"/>
          <w:szCs w:val="18"/>
        </w:rPr>
        <w:t>csvlog</w:t>
      </w:r>
      <w:r w:rsidRPr="002C765E">
        <w:rPr>
          <w:rFonts w:ascii="Arial" w:hAnsi="Arial" w:cs="Arial"/>
          <w:color w:val="0D0A0B"/>
          <w:sz w:val="18"/>
          <w:szCs w:val="18"/>
        </w:rPr>
        <w:t> are included in </w:t>
      </w:r>
      <w:r w:rsidRPr="002C765E">
        <w:rPr>
          <w:rStyle w:val="HTML0"/>
          <w:rFonts w:ascii="Courier New" w:hAnsi="Courier New" w:cs="Courier New"/>
          <w:color w:val="0D0A0B"/>
          <w:sz w:val="18"/>
          <w:szCs w:val="18"/>
        </w:rPr>
        <w:t>log_destination</w:t>
      </w:r>
      <w:r w:rsidRPr="002C765E">
        <w:rPr>
          <w:rFonts w:ascii="Arial" w:hAnsi="Arial" w:cs="Arial"/>
          <w:color w:val="0D0A0B"/>
          <w:sz w:val="18"/>
          <w:szCs w:val="18"/>
        </w:rPr>
        <w:t>, and when the logging collector is disabled.</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 most Unix systems, you will need to alter the configuration of your system's </w:t>
      </w:r>
      <w:r w:rsidRPr="002C765E">
        <w:rPr>
          <w:rStyle w:val="application"/>
          <w:rFonts w:ascii="Arial" w:hAnsi="Arial" w:cs="Arial"/>
          <w:color w:val="0D0A0B"/>
          <w:sz w:val="18"/>
          <w:szCs w:val="18"/>
        </w:rPr>
        <w:t>syslog</w:t>
      </w:r>
      <w:r w:rsidRPr="002C765E">
        <w:rPr>
          <w:rFonts w:ascii="Arial" w:hAnsi="Arial" w:cs="Arial"/>
          <w:color w:val="0D0A0B"/>
          <w:sz w:val="18"/>
          <w:szCs w:val="18"/>
        </w:rPr>
        <w:t> daemon in order to make use of the </w:t>
      </w:r>
      <w:r w:rsidRPr="002C765E">
        <w:rPr>
          <w:rStyle w:val="systemitem"/>
          <w:rFonts w:ascii="Arial" w:hAnsi="Arial" w:cs="Arial"/>
          <w:color w:val="0D0A0B"/>
          <w:sz w:val="18"/>
          <w:szCs w:val="18"/>
        </w:rPr>
        <w:t>syslog</w:t>
      </w:r>
      <w:r w:rsidRPr="002C765E">
        <w:rPr>
          <w:rFonts w:ascii="Arial" w:hAnsi="Arial" w:cs="Arial"/>
          <w:color w:val="0D0A0B"/>
          <w:sz w:val="18"/>
          <w:szCs w:val="18"/>
        </w:rPr>
        <w:t> option for </w:t>
      </w:r>
      <w:r w:rsidRPr="002C765E">
        <w:rPr>
          <w:rStyle w:val="HTML0"/>
          <w:rFonts w:ascii="Courier New" w:hAnsi="Courier New" w:cs="Courier New"/>
          <w:color w:val="0D0A0B"/>
          <w:sz w:val="18"/>
          <w:szCs w:val="18"/>
          <w:bdr w:val="none" w:sz="0" w:space="0" w:color="auto" w:frame="1"/>
        </w:rPr>
        <w:t>log_destination</w:t>
      </w:r>
      <w:r w:rsidRPr="002C765E">
        <w:rPr>
          <w:rFonts w:ascii="Arial" w:hAnsi="Arial" w:cs="Arial"/>
          <w:color w:val="0D0A0B"/>
          <w:sz w:val="18"/>
          <w:szCs w:val="18"/>
        </w:rPr>
        <w:t>. </w:t>
      </w:r>
      <w:r w:rsidRPr="002C765E">
        <w:rPr>
          <w:rStyle w:val="productname"/>
          <w:rFonts w:ascii="Arial" w:hAnsi="Arial" w:cs="Arial"/>
          <w:color w:val="0D0A0B"/>
          <w:sz w:val="18"/>
          <w:szCs w:val="18"/>
        </w:rPr>
        <w:t>PostgreSQL</w:t>
      </w:r>
      <w:r w:rsidRPr="002C765E">
        <w:rPr>
          <w:rFonts w:ascii="Arial" w:hAnsi="Arial" w:cs="Arial"/>
          <w:color w:val="0D0A0B"/>
          <w:sz w:val="18"/>
          <w:szCs w:val="18"/>
        </w:rPr>
        <w:t> can log to </w:t>
      </w:r>
      <w:r w:rsidRPr="002C765E">
        <w:rPr>
          <w:rStyle w:val="application"/>
          <w:rFonts w:ascii="Arial" w:hAnsi="Arial" w:cs="Arial"/>
          <w:color w:val="0D0A0B"/>
          <w:sz w:val="18"/>
          <w:szCs w:val="18"/>
        </w:rPr>
        <w:t>syslog</w:t>
      </w:r>
      <w:r w:rsidRPr="002C765E">
        <w:rPr>
          <w:rFonts w:ascii="Arial" w:hAnsi="Arial" w:cs="Arial"/>
          <w:color w:val="0D0A0B"/>
          <w:sz w:val="18"/>
          <w:szCs w:val="18"/>
        </w:rPr>
        <w:t> facilities </w:t>
      </w:r>
      <w:r w:rsidRPr="002C765E">
        <w:rPr>
          <w:rStyle w:val="HTML0"/>
          <w:rFonts w:ascii="Courier New" w:hAnsi="Courier New" w:cs="Courier New"/>
          <w:color w:val="0D0A0B"/>
          <w:sz w:val="18"/>
          <w:szCs w:val="18"/>
          <w:bdr w:val="none" w:sz="0" w:space="0" w:color="auto" w:frame="1"/>
        </w:rPr>
        <w:t>LOCAL0</w:t>
      </w:r>
      <w:r w:rsidRPr="002C765E">
        <w:rPr>
          <w:rFonts w:ascii="Arial" w:hAnsi="Arial" w:cs="Arial"/>
          <w:color w:val="0D0A0B"/>
          <w:sz w:val="18"/>
          <w:szCs w:val="18"/>
        </w:rPr>
        <w:t> through </w:t>
      </w:r>
      <w:r w:rsidRPr="002C765E">
        <w:rPr>
          <w:rStyle w:val="HTML0"/>
          <w:rFonts w:ascii="Courier New" w:hAnsi="Courier New" w:cs="Courier New"/>
          <w:color w:val="0D0A0B"/>
          <w:sz w:val="18"/>
          <w:szCs w:val="18"/>
          <w:bdr w:val="none" w:sz="0" w:space="0" w:color="auto" w:frame="1"/>
        </w:rPr>
        <w:t>LOCAL7</w:t>
      </w:r>
      <w:r w:rsidRPr="002C765E">
        <w:rPr>
          <w:rFonts w:ascii="Arial" w:hAnsi="Arial" w:cs="Arial"/>
          <w:color w:val="0D0A0B"/>
          <w:sz w:val="18"/>
          <w:szCs w:val="18"/>
        </w:rPr>
        <w:t> (see </w:t>
      </w:r>
      <w:hyperlink r:id="rId239" w:anchor="GUC-SYSLOG-FACILITY" w:history="1">
        <w:r w:rsidRPr="002C765E">
          <w:rPr>
            <w:rStyle w:val="a6"/>
            <w:rFonts w:ascii="Arial" w:hAnsi="Arial" w:cs="Arial"/>
            <w:b/>
            <w:bCs/>
            <w:color w:val="840032"/>
            <w:sz w:val="18"/>
            <w:szCs w:val="18"/>
          </w:rPr>
          <w:t>syslog_facility</w:t>
        </w:r>
      </w:hyperlink>
      <w:r w:rsidRPr="002C765E">
        <w:rPr>
          <w:rFonts w:ascii="Arial" w:hAnsi="Arial" w:cs="Arial"/>
          <w:color w:val="0D0A0B"/>
          <w:sz w:val="18"/>
          <w:szCs w:val="18"/>
        </w:rPr>
        <w:t>), but the default </w:t>
      </w:r>
      <w:r w:rsidRPr="002C765E">
        <w:rPr>
          <w:rStyle w:val="application"/>
          <w:rFonts w:ascii="Arial" w:hAnsi="Arial" w:cs="Arial"/>
          <w:color w:val="0D0A0B"/>
          <w:sz w:val="18"/>
          <w:szCs w:val="18"/>
        </w:rPr>
        <w:t>syslog</w:t>
      </w:r>
      <w:r w:rsidRPr="002C765E">
        <w:rPr>
          <w:rFonts w:ascii="Arial" w:hAnsi="Arial" w:cs="Arial"/>
          <w:color w:val="0D0A0B"/>
          <w:sz w:val="18"/>
          <w:szCs w:val="18"/>
        </w:rPr>
        <w:t> configuration on most platforms will discard all such messages. You will need to add something like:</w:t>
      </w:r>
    </w:p>
    <w:p w:rsidR="000F0D96" w:rsidRPr="002C765E" w:rsidRDefault="000F0D96" w:rsidP="002C765E">
      <w:pPr>
        <w:pStyle w:val="HTML"/>
        <w:shd w:val="clear" w:color="auto" w:fill="D1ECF1"/>
        <w:ind w:left="720"/>
        <w:rPr>
          <w:rFonts w:ascii="Courier New" w:hAnsi="Courier New" w:cs="Courier New"/>
          <w:color w:val="0D0A0B"/>
          <w:sz w:val="18"/>
          <w:szCs w:val="18"/>
        </w:rPr>
      </w:pPr>
      <w:r w:rsidRPr="002C765E">
        <w:rPr>
          <w:rFonts w:ascii="Courier New" w:hAnsi="Courier New" w:cs="Courier New"/>
          <w:color w:val="0D0A0B"/>
          <w:sz w:val="18"/>
          <w:szCs w:val="18"/>
        </w:rPr>
        <w:t>local0.*    /var/log/postgresql</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the </w:t>
      </w:r>
      <w:r w:rsidRPr="002C765E">
        <w:rPr>
          <w:rStyle w:val="application"/>
          <w:rFonts w:ascii="Arial" w:hAnsi="Arial" w:cs="Arial"/>
          <w:color w:val="0D0A0B"/>
          <w:sz w:val="18"/>
          <w:szCs w:val="18"/>
        </w:rPr>
        <w:t>syslog</w:t>
      </w:r>
      <w:r w:rsidRPr="002C765E">
        <w:rPr>
          <w:rFonts w:ascii="Arial" w:hAnsi="Arial" w:cs="Arial"/>
          <w:color w:val="0D0A0B"/>
          <w:sz w:val="18"/>
          <w:szCs w:val="18"/>
        </w:rPr>
        <w:t> daemon's configuration file to make it work.</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 Windows, when you use the </w:t>
      </w:r>
      <w:r w:rsidRPr="002C765E">
        <w:rPr>
          <w:rStyle w:val="HTML0"/>
          <w:rFonts w:ascii="Courier New" w:hAnsi="Courier New" w:cs="Courier New"/>
          <w:color w:val="0D0A0B"/>
          <w:sz w:val="18"/>
          <w:szCs w:val="18"/>
          <w:bdr w:val="none" w:sz="0" w:space="0" w:color="auto" w:frame="1"/>
        </w:rPr>
        <w:t>eventlog</w:t>
      </w:r>
      <w:r w:rsidRPr="002C765E">
        <w:rPr>
          <w:rFonts w:ascii="Arial" w:hAnsi="Arial" w:cs="Arial"/>
          <w:color w:val="0D0A0B"/>
          <w:sz w:val="18"/>
          <w:szCs w:val="18"/>
        </w:rPr>
        <w:t> option for </w:t>
      </w:r>
      <w:r w:rsidRPr="002C765E">
        <w:rPr>
          <w:rStyle w:val="HTML0"/>
          <w:rFonts w:ascii="Courier New" w:hAnsi="Courier New" w:cs="Courier New"/>
          <w:color w:val="0D0A0B"/>
          <w:sz w:val="18"/>
          <w:szCs w:val="18"/>
          <w:bdr w:val="none" w:sz="0" w:space="0" w:color="auto" w:frame="1"/>
        </w:rPr>
        <w:t>log_destination</w:t>
      </w:r>
      <w:r w:rsidRPr="002C765E">
        <w:rPr>
          <w:rFonts w:ascii="Arial" w:hAnsi="Arial" w:cs="Arial"/>
          <w:color w:val="0D0A0B"/>
          <w:sz w:val="18"/>
          <w:szCs w:val="18"/>
        </w:rPr>
        <w:t>, you should register an event source and its library with the operating system so that the Windows Event Viewer can display event log messages cleanly. See </w:t>
      </w:r>
      <w:hyperlink r:id="rId240" w:tooltip="18.11. Registering Event Log on Windows" w:history="1">
        <w:r w:rsidRPr="002C765E">
          <w:rPr>
            <w:rStyle w:val="a6"/>
            <w:rFonts w:ascii="Arial" w:hAnsi="Arial" w:cs="Arial"/>
            <w:b/>
            <w:bCs/>
            <w:color w:val="840032"/>
            <w:sz w:val="18"/>
            <w:szCs w:val="18"/>
          </w:rPr>
          <w:t>Section 18.11</w:t>
        </w:r>
      </w:hyperlink>
      <w:r w:rsidRPr="002C765E">
        <w:rPr>
          <w:rFonts w:ascii="Arial" w:hAnsi="Arial" w:cs="Arial"/>
          <w:color w:val="0D0A0B"/>
          <w:sz w:val="18"/>
          <w:szCs w:val="18"/>
        </w:rPr>
        <w:t> for details.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logging_collector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27" w:name="id-1.6.6.11.3.4.2.1.3"/>
      <w:bookmarkEnd w:id="22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This parameter enables the </w:t>
      </w:r>
      <w:r w:rsidRPr="002C765E">
        <w:rPr>
          <w:rStyle w:val="a7"/>
          <w:rFonts w:ascii="Arial" w:hAnsi="Arial" w:cs="Arial"/>
          <w:color w:val="0D0A0B"/>
          <w:sz w:val="18"/>
          <w:szCs w:val="18"/>
        </w:rPr>
        <w:t>logging collector</w:t>
      </w:r>
      <w:r w:rsidRPr="002C765E">
        <w:rPr>
          <w:rFonts w:ascii="Arial" w:hAnsi="Arial" w:cs="Arial"/>
          <w:color w:val="0D0A0B"/>
          <w:sz w:val="18"/>
          <w:szCs w:val="18"/>
        </w:rPr>
        <w:t>, which is a background process that captures log messages sent to </w:t>
      </w:r>
      <w:r w:rsidRPr="002C765E">
        <w:rPr>
          <w:rStyle w:val="systemitem"/>
          <w:rFonts w:ascii="Arial" w:hAnsi="Arial" w:cs="Arial"/>
          <w:color w:val="0D0A0B"/>
          <w:sz w:val="18"/>
          <w:szCs w:val="18"/>
        </w:rPr>
        <w:t>stderr</w:t>
      </w:r>
      <w:r w:rsidRPr="002C765E">
        <w:rPr>
          <w:rFonts w:ascii="Arial" w:hAnsi="Arial" w:cs="Arial"/>
          <w:color w:val="0D0A0B"/>
          <w:sz w:val="18"/>
          <w:szCs w:val="18"/>
        </w:rPr>
        <w:t> and redirects them into log files. This approach is often more useful than logging to </w:t>
      </w:r>
      <w:r w:rsidRPr="002C765E">
        <w:rPr>
          <w:rStyle w:val="application"/>
          <w:rFonts w:ascii="Arial" w:hAnsi="Arial" w:cs="Arial"/>
          <w:color w:val="0D0A0B"/>
          <w:sz w:val="18"/>
          <w:szCs w:val="18"/>
        </w:rPr>
        <w:t>syslog</w:t>
      </w:r>
      <w:r w:rsidRPr="002C765E">
        <w:rPr>
          <w:rFonts w:ascii="Arial" w:hAnsi="Arial" w:cs="Arial"/>
          <w:color w:val="0D0A0B"/>
          <w:sz w:val="18"/>
          <w:szCs w:val="18"/>
        </w:rPr>
        <w:t>, since some types of messages might not appear in </w:t>
      </w:r>
      <w:r w:rsidRPr="002C765E">
        <w:rPr>
          <w:rStyle w:val="application"/>
          <w:rFonts w:ascii="Arial" w:hAnsi="Arial" w:cs="Arial"/>
          <w:color w:val="0D0A0B"/>
          <w:sz w:val="18"/>
          <w:szCs w:val="18"/>
        </w:rPr>
        <w:t>syslog</w:t>
      </w:r>
      <w:r w:rsidRPr="002C765E">
        <w:rPr>
          <w:rFonts w:ascii="Arial" w:hAnsi="Arial" w:cs="Arial"/>
          <w:color w:val="0D0A0B"/>
          <w:sz w:val="18"/>
          <w:szCs w:val="18"/>
        </w:rPr>
        <w:t> output. (One common example is dynamic-linker failure messages; another is error messages produced by scripts such as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This parameter can only be set at server start.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It is possible to log to </w:t>
      </w:r>
      <w:r w:rsidRPr="002C765E">
        <w:rPr>
          <w:rStyle w:val="systemitem"/>
          <w:rFonts w:ascii="Arial" w:hAnsi="Arial" w:cs="Arial"/>
          <w:color w:val="0D0A0B"/>
          <w:sz w:val="18"/>
          <w:szCs w:val="18"/>
        </w:rPr>
        <w:t>stderr</w:t>
      </w:r>
      <w:r w:rsidRPr="002C765E">
        <w:rPr>
          <w:rFonts w:ascii="Arial" w:hAnsi="Arial" w:cs="Arial"/>
          <w:color w:val="0D0A0B"/>
          <w:sz w:val="18"/>
          <w:szCs w:val="18"/>
        </w:rPr>
        <w:t> without using the logging collector; the log messages will just go to wherever the server's </w:t>
      </w:r>
      <w:r w:rsidRPr="002C765E">
        <w:rPr>
          <w:rStyle w:val="systemitem"/>
          <w:rFonts w:ascii="Arial" w:hAnsi="Arial" w:cs="Arial"/>
          <w:color w:val="0D0A0B"/>
          <w:sz w:val="18"/>
          <w:szCs w:val="18"/>
        </w:rPr>
        <w:t>stderr</w:t>
      </w:r>
      <w:r w:rsidRPr="002C765E">
        <w:rPr>
          <w:rFonts w:ascii="Arial" w:hAnsi="Arial" w:cs="Arial"/>
          <w:color w:val="0D0A0B"/>
          <w:sz w:val="18"/>
          <w:szCs w:val="18"/>
        </w:rPr>
        <w:t> is directed. However, that method is only suitable for low log volumes, since it provides no convenient way to rotate log files. Also, on some platforms not using the logging collector can result in lost or garbled log output, because multiple processes writing concurrently to the same log file can overwrite each other's output.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logging collector is designed to never lose messages. This means that in case of extremely high load, server processes could be blocked while trying to send additional log messages when the collector has fallen behind. In contrast, </w:t>
      </w:r>
      <w:r w:rsidRPr="002C765E">
        <w:rPr>
          <w:rStyle w:val="application"/>
          <w:rFonts w:ascii="Arial" w:hAnsi="Arial" w:cs="Arial"/>
          <w:color w:val="0D0A0B"/>
          <w:sz w:val="18"/>
          <w:szCs w:val="18"/>
        </w:rPr>
        <w:t>syslog</w:t>
      </w:r>
      <w:r w:rsidRPr="002C765E">
        <w:rPr>
          <w:rFonts w:ascii="Arial" w:hAnsi="Arial" w:cs="Arial"/>
          <w:color w:val="0D0A0B"/>
          <w:sz w:val="18"/>
          <w:szCs w:val="18"/>
        </w:rPr>
        <w:t>prefers to drop messages if it cannot write them, which means it may fail to log some messages in such cases but it will not block the rest of the system.</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log_directory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28" w:name="id-1.6.6.11.3.4.3.1.3"/>
      <w:bookmarkEnd w:id="22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logging_collector</w:t>
      </w:r>
      <w:r w:rsidRPr="002C765E">
        <w:rPr>
          <w:rFonts w:ascii="Arial" w:hAnsi="Arial" w:cs="Arial"/>
          <w:color w:val="0D0A0B"/>
          <w:sz w:val="18"/>
          <w:szCs w:val="18"/>
        </w:rPr>
        <w:t> is enabled, this parameter determines the directory in which log files will be created. It can be specified as an absolute path, or relative to the cluster data directory.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log_filename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29" w:name="id-1.6.6.11.3.4.4.1.3"/>
      <w:bookmarkEnd w:id="22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logging_collector</w:t>
      </w:r>
      <w:r w:rsidRPr="002C765E">
        <w:rPr>
          <w:rFonts w:ascii="Arial" w:hAnsi="Arial" w:cs="Arial"/>
          <w:color w:val="0D0A0B"/>
          <w:sz w:val="18"/>
          <w:szCs w:val="18"/>
        </w:rPr>
        <w:t> is enabled, this parameter sets the file names of the created log files. The value is treated as a </w:t>
      </w:r>
      <w:r w:rsidRPr="002C765E">
        <w:rPr>
          <w:rStyle w:val="HTML0"/>
          <w:rFonts w:ascii="Courier New" w:hAnsi="Courier New" w:cs="Courier New"/>
          <w:color w:val="0D0A0B"/>
          <w:sz w:val="18"/>
          <w:szCs w:val="18"/>
        </w:rPr>
        <w:t>strftime</w:t>
      </w:r>
      <w:r w:rsidRPr="002C765E">
        <w:rPr>
          <w:rFonts w:ascii="Arial" w:hAnsi="Arial" w:cs="Arial"/>
          <w:color w:val="0D0A0B"/>
          <w:sz w:val="18"/>
          <w:szCs w:val="18"/>
        </w:rPr>
        <w:t> pattern, so </w:t>
      </w:r>
      <w:r w:rsidRPr="002C765E">
        <w:rPr>
          <w:rStyle w:val="HTML0"/>
          <w:rFonts w:ascii="Courier New" w:hAnsi="Courier New" w:cs="Courier New"/>
          <w:color w:val="0D0A0B"/>
          <w:sz w:val="18"/>
          <w:szCs w:val="18"/>
        </w:rPr>
        <w:t>%</w:t>
      </w:r>
      <w:r w:rsidRPr="002C765E">
        <w:rPr>
          <w:rFonts w:ascii="Arial" w:hAnsi="Arial" w:cs="Arial"/>
          <w:color w:val="0D0A0B"/>
          <w:sz w:val="18"/>
          <w:szCs w:val="18"/>
        </w:rPr>
        <w:t>-escapes can be used to specify time-varying file names. (Note that if there are any time-zone-dependent </w:t>
      </w:r>
      <w:r w:rsidRPr="002C765E">
        <w:rPr>
          <w:rStyle w:val="HTML0"/>
          <w:rFonts w:ascii="Courier New" w:hAnsi="Courier New" w:cs="Courier New"/>
          <w:color w:val="0D0A0B"/>
          <w:sz w:val="18"/>
          <w:szCs w:val="18"/>
        </w:rPr>
        <w:t>%</w:t>
      </w:r>
      <w:r w:rsidRPr="002C765E">
        <w:rPr>
          <w:rFonts w:ascii="Arial" w:hAnsi="Arial" w:cs="Arial"/>
          <w:color w:val="0D0A0B"/>
          <w:sz w:val="18"/>
          <w:szCs w:val="18"/>
        </w:rPr>
        <w:t>-escapes, the computation is done in the zone specified by </w:t>
      </w:r>
      <w:hyperlink r:id="rId241" w:anchor="GUC-LOG-TIMEZONE" w:history="1">
        <w:r w:rsidRPr="002C765E">
          <w:rPr>
            <w:rStyle w:val="a6"/>
            <w:rFonts w:ascii="Arial" w:hAnsi="Arial" w:cs="Arial"/>
            <w:b/>
            <w:bCs/>
            <w:color w:val="840032"/>
            <w:sz w:val="18"/>
            <w:szCs w:val="18"/>
          </w:rPr>
          <w:t>log_timezone</w:t>
        </w:r>
      </w:hyperlink>
      <w:r w:rsidRPr="002C765E">
        <w:rPr>
          <w:rFonts w:ascii="Arial" w:hAnsi="Arial" w:cs="Arial"/>
          <w:color w:val="0D0A0B"/>
          <w:sz w:val="18"/>
          <w:szCs w:val="18"/>
        </w:rPr>
        <w:t>.) The supported </w:t>
      </w:r>
      <w:r w:rsidRPr="002C765E">
        <w:rPr>
          <w:rStyle w:val="HTML0"/>
          <w:rFonts w:ascii="Courier New" w:hAnsi="Courier New" w:cs="Courier New"/>
          <w:color w:val="0D0A0B"/>
          <w:sz w:val="18"/>
          <w:szCs w:val="18"/>
        </w:rPr>
        <w:t>%</w:t>
      </w:r>
      <w:r w:rsidRPr="002C765E">
        <w:rPr>
          <w:rFonts w:ascii="Arial" w:hAnsi="Arial" w:cs="Arial"/>
          <w:color w:val="0D0A0B"/>
          <w:sz w:val="18"/>
          <w:szCs w:val="18"/>
        </w:rPr>
        <w:t>-escapes are similar to those listed in the Open Group's </w:t>
      </w:r>
      <w:hyperlink r:id="rId242" w:tgtFrame="_top" w:history="1">
        <w:r w:rsidRPr="002C765E">
          <w:rPr>
            <w:rStyle w:val="a6"/>
            <w:rFonts w:ascii="Arial" w:hAnsi="Arial" w:cs="Arial"/>
            <w:b/>
            <w:bCs/>
            <w:color w:val="840032"/>
            <w:sz w:val="18"/>
            <w:szCs w:val="18"/>
          </w:rPr>
          <w:t>strftime</w:t>
        </w:r>
      </w:hyperlink>
      <w:r w:rsidRPr="002C765E">
        <w:rPr>
          <w:rFonts w:ascii="Arial" w:hAnsi="Arial" w:cs="Arial"/>
          <w:color w:val="0D0A0B"/>
          <w:sz w:val="18"/>
          <w:szCs w:val="18"/>
        </w:rPr>
        <w:t> specification. Note that the system's </w:t>
      </w:r>
      <w:r w:rsidRPr="002C765E">
        <w:rPr>
          <w:rStyle w:val="HTML0"/>
          <w:rFonts w:ascii="Courier New" w:hAnsi="Courier New" w:cs="Courier New"/>
          <w:color w:val="0D0A0B"/>
          <w:sz w:val="18"/>
          <w:szCs w:val="18"/>
        </w:rPr>
        <w:t>strftime</w:t>
      </w:r>
      <w:r w:rsidRPr="002C765E">
        <w:rPr>
          <w:rFonts w:ascii="Arial" w:hAnsi="Arial" w:cs="Arial"/>
          <w:color w:val="0D0A0B"/>
          <w:sz w:val="18"/>
          <w:szCs w:val="18"/>
        </w:rPr>
        <w:t> is not used directly, so platform-specific (nonstandard) extensions do not work. The default is </w:t>
      </w:r>
      <w:r w:rsidRPr="002C765E">
        <w:rPr>
          <w:rStyle w:val="HTML0"/>
          <w:rFonts w:ascii="Courier New" w:hAnsi="Courier New" w:cs="Courier New"/>
          <w:color w:val="0D0A0B"/>
          <w:sz w:val="18"/>
          <w:szCs w:val="18"/>
        </w:rPr>
        <w:t>postgresql-%Y-%m-%d_%H%M%S.log</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specify a file name without escapes, you should plan to use a log rotation utility to avoid eventually filling the entire disk. In releases prior to 8.4, if no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escapes were present, </w:t>
      </w:r>
      <w:r w:rsidRPr="002C765E">
        <w:rPr>
          <w:rStyle w:val="productname"/>
          <w:rFonts w:ascii="Arial" w:hAnsi="Arial" w:cs="Arial"/>
          <w:color w:val="0D0A0B"/>
          <w:sz w:val="18"/>
          <w:szCs w:val="18"/>
        </w:rPr>
        <w:t>PostgreSQL</w:t>
      </w:r>
      <w:r w:rsidRPr="002C765E">
        <w:rPr>
          <w:rFonts w:ascii="Arial" w:hAnsi="Arial" w:cs="Arial"/>
          <w:color w:val="0D0A0B"/>
          <w:sz w:val="18"/>
          <w:szCs w:val="18"/>
        </w:rPr>
        <w:t> would append the epoch of the new log file's creation time, but this is no longer the case.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CSV-format output is enabled in </w:t>
      </w:r>
      <w:r w:rsidRPr="002C765E">
        <w:rPr>
          <w:rStyle w:val="HTML0"/>
          <w:rFonts w:ascii="Courier New" w:hAnsi="Courier New" w:cs="Courier New"/>
          <w:color w:val="0D0A0B"/>
          <w:sz w:val="18"/>
          <w:szCs w:val="18"/>
        </w:rPr>
        <w:t>log_destination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.csv</w:t>
      </w:r>
      <w:r w:rsidRPr="002C765E">
        <w:rPr>
          <w:rFonts w:ascii="Arial" w:hAnsi="Arial" w:cs="Arial"/>
          <w:color w:val="0D0A0B"/>
          <w:sz w:val="18"/>
          <w:szCs w:val="18"/>
        </w:rPr>
        <w:t> will be appended to the timestamped log file name to create the file name for CSV-format output. (If </w:t>
      </w:r>
      <w:r w:rsidRPr="002C765E">
        <w:rPr>
          <w:rStyle w:val="HTML0"/>
          <w:rFonts w:ascii="Courier New" w:hAnsi="Courier New" w:cs="Courier New"/>
          <w:color w:val="0D0A0B"/>
          <w:sz w:val="18"/>
          <w:szCs w:val="18"/>
        </w:rPr>
        <w:t>log_filename</w:t>
      </w:r>
      <w:r w:rsidRPr="002C765E">
        <w:rPr>
          <w:rFonts w:ascii="Arial" w:hAnsi="Arial" w:cs="Arial"/>
          <w:color w:val="0D0A0B"/>
          <w:sz w:val="18"/>
          <w:szCs w:val="18"/>
        </w:rPr>
        <w:t> ends in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the suffix is replaced instead.)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log_file_mode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30" w:name="id-1.6.6.11.3.4.5.1.3"/>
      <w:bookmarkEnd w:id="23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 Unix systems this parameter sets the permissions for log files when </w:t>
      </w:r>
      <w:r w:rsidRPr="002C765E">
        <w:rPr>
          <w:rStyle w:val="HTML0"/>
          <w:rFonts w:ascii="Courier New" w:hAnsi="Courier New" w:cs="Courier New"/>
          <w:color w:val="0D0A0B"/>
          <w:sz w:val="18"/>
          <w:szCs w:val="18"/>
        </w:rPr>
        <w:t>logging_collector</w:t>
      </w:r>
      <w:r w:rsidRPr="002C765E">
        <w:rPr>
          <w:rFonts w:ascii="Arial" w:hAnsi="Arial" w:cs="Arial"/>
          <w:color w:val="0D0A0B"/>
          <w:sz w:val="18"/>
          <w:szCs w:val="18"/>
        </w:rPr>
        <w:t> is enabled. (On Microsoft Windows this parameter is ignored.) The parameter value is expected to be a numeric mode specified in the format accepted by the </w:t>
      </w:r>
      <w:r w:rsidRPr="002C765E">
        <w:rPr>
          <w:rStyle w:val="HTML0"/>
          <w:rFonts w:ascii="Courier New" w:hAnsi="Courier New" w:cs="Courier New"/>
          <w:color w:val="0D0A0B"/>
          <w:sz w:val="18"/>
          <w:szCs w:val="18"/>
        </w:rPr>
        <w:t>chmod</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umask</w:t>
      </w:r>
      <w:r w:rsidRPr="002C765E">
        <w:rPr>
          <w:rFonts w:ascii="Arial" w:hAnsi="Arial" w:cs="Arial"/>
          <w:color w:val="0D0A0B"/>
          <w:sz w:val="18"/>
          <w:szCs w:val="18"/>
        </w:rPr>
        <w:t> system calls. (To use the customary octal format the number must start with a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(zero).)</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The default permissions are </w:t>
      </w:r>
      <w:r w:rsidRPr="002C765E">
        <w:rPr>
          <w:rStyle w:val="HTML0"/>
          <w:rFonts w:ascii="Courier New" w:hAnsi="Courier New" w:cs="Courier New"/>
          <w:color w:val="0D0A0B"/>
          <w:sz w:val="18"/>
          <w:szCs w:val="18"/>
        </w:rPr>
        <w:t>0600</w:t>
      </w:r>
      <w:r w:rsidRPr="002C765E">
        <w:rPr>
          <w:rFonts w:ascii="Arial" w:hAnsi="Arial" w:cs="Arial"/>
          <w:color w:val="0D0A0B"/>
          <w:sz w:val="18"/>
          <w:szCs w:val="18"/>
        </w:rPr>
        <w:t>, meaning only the server owner can read or write the log files. The other commonly useful setting is </w:t>
      </w:r>
      <w:r w:rsidRPr="002C765E">
        <w:rPr>
          <w:rStyle w:val="HTML0"/>
          <w:rFonts w:ascii="Courier New" w:hAnsi="Courier New" w:cs="Courier New"/>
          <w:color w:val="0D0A0B"/>
          <w:sz w:val="18"/>
          <w:szCs w:val="18"/>
        </w:rPr>
        <w:t>0640</w:t>
      </w:r>
      <w:r w:rsidRPr="002C765E">
        <w:rPr>
          <w:rFonts w:ascii="Arial" w:hAnsi="Arial" w:cs="Arial"/>
          <w:color w:val="0D0A0B"/>
          <w:sz w:val="18"/>
          <w:szCs w:val="18"/>
        </w:rPr>
        <w:t>, allowing members of the owner's group to read the files. Note however that to make use of such a setting, you'll need to alter </w:t>
      </w:r>
      <w:hyperlink r:id="rId243" w:anchor="GUC-LOG-DIRECTORY" w:history="1">
        <w:r w:rsidRPr="002C765E">
          <w:rPr>
            <w:rStyle w:val="a6"/>
            <w:rFonts w:ascii="Arial" w:hAnsi="Arial" w:cs="Arial"/>
            <w:b/>
            <w:bCs/>
            <w:color w:val="840032"/>
            <w:sz w:val="18"/>
            <w:szCs w:val="18"/>
          </w:rPr>
          <w:t>log_directory</w:t>
        </w:r>
      </w:hyperlink>
      <w:r w:rsidRPr="002C765E">
        <w:rPr>
          <w:rFonts w:ascii="Arial" w:hAnsi="Arial" w:cs="Arial"/>
          <w:color w:val="0D0A0B"/>
          <w:sz w:val="18"/>
          <w:szCs w:val="18"/>
        </w:rPr>
        <w:t> to store the files somewhere outside the cluster data directory. In any case, it's unwise to make the log files world-readable, since they might contain sensitive data.</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log_rotation_age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31" w:name="id-1.6.6.11.3.4.6.1.3"/>
      <w:bookmarkEnd w:id="23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logging_collector</w:t>
      </w:r>
      <w:r w:rsidRPr="002C765E">
        <w:rPr>
          <w:rFonts w:ascii="Arial" w:hAnsi="Arial" w:cs="Arial"/>
          <w:color w:val="0D0A0B"/>
          <w:sz w:val="18"/>
          <w:szCs w:val="18"/>
        </w:rPr>
        <w:t> is enabled, this parameter determines the maximum lifetime of an individual log file. After this many minutes have elapsed, a new log file will be created. Set to zero to disable time-based creation of new log files.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log_rotation_size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32" w:name="id-1.6.6.11.3.4.7.1.3"/>
      <w:bookmarkEnd w:id="23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logging_collector</w:t>
      </w:r>
      <w:r w:rsidRPr="002C765E">
        <w:rPr>
          <w:rFonts w:ascii="Arial" w:hAnsi="Arial" w:cs="Arial"/>
          <w:color w:val="0D0A0B"/>
          <w:sz w:val="18"/>
          <w:szCs w:val="18"/>
        </w:rPr>
        <w:t> is enabled, this parameter determines the maximum size of an individual log file. After this many kilobytes have been emitted into a log file, a new log file will be created. Set to zero to disable size-based creation of new log files.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log_truncate_on_rotation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33" w:name="id-1.6.6.11.3.4.8.1.3"/>
      <w:bookmarkEnd w:id="23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logging_collector</w:t>
      </w:r>
      <w:r w:rsidRPr="002C765E">
        <w:rPr>
          <w:rFonts w:ascii="Arial" w:hAnsi="Arial" w:cs="Arial"/>
          <w:color w:val="0D0A0B"/>
          <w:sz w:val="18"/>
          <w:szCs w:val="18"/>
        </w:rPr>
        <w:t> is enabled, this parameter will cause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truncate (overwrite), rather than append to, any existing log file of the same name. However, truncation will occur only when a new file is being opened due to time-based rotation, not during server startup or size-based rotation. When off, pre-existing files will be appended to in all cases. For example, using this setting in combination with a </w:t>
      </w:r>
      <w:r w:rsidRPr="002C765E">
        <w:rPr>
          <w:rStyle w:val="HTML0"/>
          <w:rFonts w:ascii="Courier New" w:hAnsi="Courier New" w:cs="Courier New"/>
          <w:color w:val="0D0A0B"/>
          <w:sz w:val="18"/>
          <w:szCs w:val="18"/>
        </w:rPr>
        <w:t>log_filename</w:t>
      </w:r>
      <w:r w:rsidRPr="002C765E">
        <w:rPr>
          <w:rFonts w:ascii="Arial" w:hAnsi="Arial" w:cs="Arial"/>
          <w:color w:val="0D0A0B"/>
          <w:sz w:val="18"/>
          <w:szCs w:val="18"/>
        </w:rPr>
        <w:t> like </w:t>
      </w:r>
      <w:r w:rsidRPr="002C765E">
        <w:rPr>
          <w:rStyle w:val="HTML0"/>
          <w:rFonts w:ascii="Courier New" w:hAnsi="Courier New" w:cs="Courier New"/>
          <w:color w:val="0D0A0B"/>
          <w:sz w:val="18"/>
          <w:szCs w:val="18"/>
        </w:rPr>
        <w:t>postgresql-%H.log</w:t>
      </w:r>
      <w:r w:rsidRPr="002C765E">
        <w:rPr>
          <w:rFonts w:ascii="Arial" w:hAnsi="Arial" w:cs="Arial"/>
          <w:color w:val="0D0A0B"/>
          <w:sz w:val="18"/>
          <w:szCs w:val="18"/>
        </w:rPr>
        <w:t> would result in generating twenty-four hourly log files and then cyclically overwriting them.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Example: To keep 7 days of logs, one log file per day named </w:t>
      </w:r>
      <w:r w:rsidRPr="002C765E">
        <w:rPr>
          <w:rStyle w:val="HTML0"/>
          <w:rFonts w:ascii="Courier New" w:hAnsi="Courier New" w:cs="Courier New"/>
          <w:color w:val="0D0A0B"/>
          <w:sz w:val="18"/>
          <w:szCs w:val="18"/>
        </w:rPr>
        <w:t>server_log.Mon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server_log.Tue</w:t>
      </w:r>
      <w:r w:rsidRPr="002C765E">
        <w:rPr>
          <w:rFonts w:ascii="Arial" w:hAnsi="Arial" w:cs="Arial"/>
          <w:color w:val="0D0A0B"/>
          <w:sz w:val="18"/>
          <w:szCs w:val="18"/>
        </w:rPr>
        <w:t>, etc, and automatically overwrite last week's log with this week's log, set </w:t>
      </w:r>
      <w:r w:rsidRPr="002C765E">
        <w:rPr>
          <w:rStyle w:val="HTML0"/>
          <w:rFonts w:ascii="Courier New" w:hAnsi="Courier New" w:cs="Courier New"/>
          <w:color w:val="0D0A0B"/>
          <w:sz w:val="18"/>
          <w:szCs w:val="18"/>
        </w:rPr>
        <w:t>log_filename</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server_log.%a</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log_truncate_on_rotation</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log_rotation_age</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1440</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Example: To keep 24 hours of logs, one log file per hour, but also rotate sooner if the log file size exceeds 1GB, set </w:t>
      </w:r>
      <w:r w:rsidRPr="002C765E">
        <w:rPr>
          <w:rStyle w:val="HTML0"/>
          <w:rFonts w:ascii="Courier New" w:hAnsi="Courier New" w:cs="Courier New"/>
          <w:color w:val="0D0A0B"/>
          <w:sz w:val="18"/>
          <w:szCs w:val="18"/>
        </w:rPr>
        <w:t>log_filename</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server_log.%H%M</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log_truncate_on_rotation</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log_rotation_age</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60</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log_rotation_size</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1000000</w:t>
      </w:r>
      <w:r w:rsidRPr="002C765E">
        <w:rPr>
          <w:rFonts w:ascii="Arial" w:hAnsi="Arial" w:cs="Arial"/>
          <w:color w:val="0D0A0B"/>
          <w:sz w:val="18"/>
          <w:szCs w:val="18"/>
        </w:rPr>
        <w:t>. Including </w:t>
      </w:r>
      <w:r w:rsidRPr="002C765E">
        <w:rPr>
          <w:rStyle w:val="HTML0"/>
          <w:rFonts w:ascii="Courier New" w:hAnsi="Courier New" w:cs="Courier New"/>
          <w:color w:val="0D0A0B"/>
          <w:sz w:val="18"/>
          <w:szCs w:val="18"/>
        </w:rPr>
        <w:t>%M</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log_filename</w:t>
      </w:r>
      <w:r w:rsidRPr="002C765E">
        <w:rPr>
          <w:rFonts w:ascii="Arial" w:hAnsi="Arial" w:cs="Arial"/>
          <w:color w:val="0D0A0B"/>
          <w:sz w:val="18"/>
          <w:szCs w:val="18"/>
        </w:rPr>
        <w:t> allows any size-driven rotations that might occur to select a file name different from the hour's initial file name.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syslog_facility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34" w:name="id-1.6.6.11.3.4.9.1.3"/>
      <w:bookmarkEnd w:id="23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logging to </w:t>
      </w:r>
      <w:r w:rsidRPr="002C765E">
        <w:rPr>
          <w:rStyle w:val="application"/>
          <w:rFonts w:ascii="Arial" w:hAnsi="Arial" w:cs="Arial"/>
          <w:color w:val="0D0A0B"/>
          <w:sz w:val="18"/>
          <w:szCs w:val="18"/>
        </w:rPr>
        <w:t>syslog</w:t>
      </w:r>
      <w:r w:rsidRPr="002C765E">
        <w:rPr>
          <w:rFonts w:ascii="Arial" w:hAnsi="Arial" w:cs="Arial"/>
          <w:color w:val="0D0A0B"/>
          <w:sz w:val="18"/>
          <w:szCs w:val="18"/>
        </w:rPr>
        <w:t> is enabled, this parameter determines the </w:t>
      </w:r>
      <w:r w:rsidRPr="002C765E">
        <w:rPr>
          <w:rStyle w:val="application"/>
          <w:rFonts w:ascii="Arial" w:hAnsi="Arial" w:cs="Arial"/>
          <w:color w:val="0D0A0B"/>
          <w:sz w:val="18"/>
          <w:szCs w:val="18"/>
        </w:rPr>
        <w:t>syslog</w:t>
      </w:r>
      <w:r w:rsidRPr="002C765E">
        <w:rPr>
          <w:rFonts w:ascii="Arial" w:hAnsi="Arial" w:cs="Arial"/>
          <w:color w:val="0D0A0B"/>
          <w:sz w:val="18"/>
          <w:szCs w:val="18"/>
        </w:rPr>
        <w:t> </w:t>
      </w:r>
      <w:r w:rsidRPr="002C765E">
        <w:rPr>
          <w:rStyle w:val="quote"/>
          <w:rFonts w:ascii="Arial" w:hAnsi="Arial" w:cs="Arial"/>
          <w:color w:val="0D0A0B"/>
          <w:sz w:val="18"/>
          <w:szCs w:val="18"/>
        </w:rPr>
        <w:t>“facility”</w:t>
      </w:r>
      <w:r w:rsidRPr="002C765E">
        <w:rPr>
          <w:rFonts w:ascii="Arial" w:hAnsi="Arial" w:cs="Arial"/>
          <w:color w:val="0D0A0B"/>
          <w:sz w:val="18"/>
          <w:szCs w:val="18"/>
        </w:rPr>
        <w:t> to be used. You can choose from </w:t>
      </w:r>
      <w:r w:rsidRPr="002C765E">
        <w:rPr>
          <w:rStyle w:val="HTML0"/>
          <w:rFonts w:ascii="Courier New" w:hAnsi="Courier New" w:cs="Courier New"/>
          <w:color w:val="0D0A0B"/>
          <w:sz w:val="18"/>
          <w:szCs w:val="18"/>
        </w:rPr>
        <w:t>LOCAL0</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LOCAL1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LOCAL2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LOCAL3</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LOCAL4</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LOCAL5</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LOCAL6</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LOCAL7</w:t>
      </w:r>
      <w:r w:rsidRPr="002C765E">
        <w:rPr>
          <w:rFonts w:ascii="Arial" w:hAnsi="Arial" w:cs="Arial"/>
          <w:color w:val="0D0A0B"/>
          <w:sz w:val="18"/>
          <w:szCs w:val="18"/>
        </w:rPr>
        <w:t>; the default is </w:t>
      </w:r>
      <w:r w:rsidRPr="002C765E">
        <w:rPr>
          <w:rStyle w:val="HTML0"/>
          <w:rFonts w:ascii="Courier New" w:hAnsi="Courier New" w:cs="Courier New"/>
          <w:color w:val="0D0A0B"/>
          <w:sz w:val="18"/>
          <w:szCs w:val="18"/>
        </w:rPr>
        <w:t>LOCAL0</w:t>
      </w:r>
      <w:r w:rsidRPr="002C765E">
        <w:rPr>
          <w:rFonts w:ascii="Arial" w:hAnsi="Arial" w:cs="Arial"/>
          <w:color w:val="0D0A0B"/>
          <w:sz w:val="18"/>
          <w:szCs w:val="18"/>
        </w:rPr>
        <w:t>. See also the documentation of your system's </w:t>
      </w:r>
      <w:r w:rsidRPr="002C765E">
        <w:rPr>
          <w:rStyle w:val="application"/>
          <w:rFonts w:ascii="Arial" w:hAnsi="Arial" w:cs="Arial"/>
          <w:color w:val="0D0A0B"/>
          <w:sz w:val="18"/>
          <w:szCs w:val="18"/>
        </w:rPr>
        <w:t>syslog</w:t>
      </w:r>
      <w:r w:rsidRPr="002C765E">
        <w:rPr>
          <w:rFonts w:ascii="Arial" w:hAnsi="Arial" w:cs="Arial"/>
          <w:color w:val="0D0A0B"/>
          <w:sz w:val="18"/>
          <w:szCs w:val="18"/>
        </w:rPr>
        <w:t> daemon.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syslog_ident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35" w:name="id-1.6.6.11.3.4.10.1.3"/>
      <w:bookmarkEnd w:id="23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When logging to </w:t>
      </w:r>
      <w:r w:rsidRPr="002C765E">
        <w:rPr>
          <w:rStyle w:val="application"/>
          <w:rFonts w:ascii="Arial" w:hAnsi="Arial" w:cs="Arial"/>
          <w:color w:val="0D0A0B"/>
          <w:sz w:val="18"/>
          <w:szCs w:val="18"/>
        </w:rPr>
        <w:t>syslog</w:t>
      </w:r>
      <w:r w:rsidRPr="002C765E">
        <w:rPr>
          <w:rFonts w:ascii="Arial" w:hAnsi="Arial" w:cs="Arial"/>
          <w:color w:val="0D0A0B"/>
          <w:sz w:val="18"/>
          <w:szCs w:val="18"/>
        </w:rPr>
        <w:t> is enabled, this parameter determines the program name used to identify </w:t>
      </w:r>
      <w:r w:rsidRPr="002C765E">
        <w:rPr>
          <w:rStyle w:val="productname"/>
          <w:rFonts w:ascii="Arial" w:hAnsi="Arial" w:cs="Arial"/>
          <w:color w:val="0D0A0B"/>
          <w:sz w:val="18"/>
          <w:szCs w:val="18"/>
        </w:rPr>
        <w:t>PostgreSQL</w:t>
      </w:r>
      <w:r w:rsidRPr="002C765E">
        <w:rPr>
          <w:rFonts w:ascii="Arial" w:hAnsi="Arial" w:cs="Arial"/>
          <w:color w:val="0D0A0B"/>
          <w:sz w:val="18"/>
          <w:szCs w:val="18"/>
        </w:rPr>
        <w:t> messages in </w:t>
      </w:r>
      <w:r w:rsidRPr="002C765E">
        <w:rPr>
          <w:rStyle w:val="application"/>
          <w:rFonts w:ascii="Arial" w:hAnsi="Arial" w:cs="Arial"/>
          <w:color w:val="0D0A0B"/>
          <w:sz w:val="18"/>
          <w:szCs w:val="18"/>
        </w:rPr>
        <w:t>syslog</w:t>
      </w:r>
      <w:r w:rsidRPr="002C765E">
        <w:rPr>
          <w:rFonts w:ascii="Arial" w:hAnsi="Arial" w:cs="Arial"/>
          <w:color w:val="0D0A0B"/>
          <w:sz w:val="18"/>
          <w:szCs w:val="18"/>
        </w:rPr>
        <w:t> logs. The default is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syslog_sequence_numbers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36" w:name="id-1.6.6.11.3.4.11.1.3"/>
      <w:bookmarkEnd w:id="23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logging to </w:t>
      </w:r>
      <w:r w:rsidRPr="002C765E">
        <w:rPr>
          <w:rStyle w:val="application"/>
          <w:rFonts w:ascii="Arial" w:hAnsi="Arial" w:cs="Arial"/>
          <w:color w:val="0D0A0B"/>
          <w:sz w:val="18"/>
          <w:szCs w:val="18"/>
        </w:rPr>
        <w:t>syslog</w:t>
      </w:r>
      <w:r w:rsidRPr="002C765E">
        <w:rPr>
          <w:rFonts w:ascii="Arial" w:hAnsi="Arial" w:cs="Arial"/>
          <w:color w:val="0D0A0B"/>
          <w:sz w:val="18"/>
          <w:szCs w:val="18"/>
        </w:rPr>
        <w:t> and this is on (the default), then each message will be prefixed by an increasing sequence number (such as </w:t>
      </w:r>
      <w:r w:rsidRPr="002C765E">
        <w:rPr>
          <w:rStyle w:val="HTML0"/>
          <w:rFonts w:ascii="Courier New" w:hAnsi="Courier New" w:cs="Courier New"/>
          <w:color w:val="0D0A0B"/>
          <w:sz w:val="18"/>
          <w:szCs w:val="18"/>
        </w:rPr>
        <w:t>[2]</w:t>
      </w:r>
      <w:r w:rsidRPr="002C765E">
        <w:rPr>
          <w:rFonts w:ascii="Arial" w:hAnsi="Arial" w:cs="Arial"/>
          <w:color w:val="0D0A0B"/>
          <w:sz w:val="18"/>
          <w:szCs w:val="18"/>
        </w:rPr>
        <w:t>). This circumvents the </w:t>
      </w:r>
      <w:r w:rsidRPr="002C765E">
        <w:rPr>
          <w:rStyle w:val="quote"/>
          <w:rFonts w:ascii="Arial" w:hAnsi="Arial" w:cs="Arial"/>
          <w:color w:val="0D0A0B"/>
          <w:sz w:val="18"/>
          <w:szCs w:val="18"/>
        </w:rPr>
        <w:t>“--- last message repeated N times ---”</w:t>
      </w:r>
      <w:r w:rsidRPr="002C765E">
        <w:rPr>
          <w:rFonts w:ascii="Arial" w:hAnsi="Arial" w:cs="Arial"/>
          <w:color w:val="0D0A0B"/>
          <w:sz w:val="18"/>
          <w:szCs w:val="18"/>
        </w:rPr>
        <w:t> suppression that many syslog implementations perform by default. In more modern syslog implementations, repeated message suppression can be configured (for example, </w:t>
      </w:r>
      <w:r w:rsidRPr="002C765E">
        <w:rPr>
          <w:rStyle w:val="HTML0"/>
          <w:rFonts w:ascii="Courier New" w:hAnsi="Courier New" w:cs="Courier New"/>
          <w:color w:val="0D0A0B"/>
          <w:sz w:val="18"/>
          <w:szCs w:val="18"/>
        </w:rPr>
        <w:t>$RepeatedMsgReduction</w:t>
      </w:r>
      <w:r w:rsidRPr="002C765E">
        <w:rPr>
          <w:rFonts w:ascii="Arial" w:hAnsi="Arial" w:cs="Arial"/>
          <w:color w:val="0D0A0B"/>
          <w:sz w:val="18"/>
          <w:szCs w:val="18"/>
        </w:rPr>
        <w:t> in </w:t>
      </w:r>
      <w:r w:rsidRPr="002C765E">
        <w:rPr>
          <w:rStyle w:val="productname"/>
          <w:rFonts w:ascii="Arial" w:hAnsi="Arial" w:cs="Arial"/>
          <w:color w:val="0D0A0B"/>
          <w:sz w:val="18"/>
          <w:szCs w:val="18"/>
        </w:rPr>
        <w:t>rsyslog</w:t>
      </w:r>
      <w:r w:rsidRPr="002C765E">
        <w:rPr>
          <w:rFonts w:ascii="Arial" w:hAnsi="Arial" w:cs="Arial"/>
          <w:color w:val="0D0A0B"/>
          <w:sz w:val="18"/>
          <w:szCs w:val="18"/>
        </w:rPr>
        <w:t>), so this might not be necessary. Also, you could turn this off if you actually want to suppress repeated messages.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syslog_split_messages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37" w:name="id-1.6.6.11.3.4.12.1.3"/>
      <w:bookmarkEnd w:id="23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logging to </w:t>
      </w:r>
      <w:r w:rsidRPr="002C765E">
        <w:rPr>
          <w:rStyle w:val="application"/>
          <w:rFonts w:ascii="Arial" w:hAnsi="Arial" w:cs="Arial"/>
          <w:color w:val="0D0A0B"/>
          <w:sz w:val="18"/>
          <w:szCs w:val="18"/>
        </w:rPr>
        <w:t>syslog</w:t>
      </w:r>
      <w:r w:rsidRPr="002C765E">
        <w:rPr>
          <w:rFonts w:ascii="Arial" w:hAnsi="Arial" w:cs="Arial"/>
          <w:color w:val="0D0A0B"/>
          <w:sz w:val="18"/>
          <w:szCs w:val="18"/>
        </w:rPr>
        <w:t> is enabled, this parameter determines how messages are delivered to syslog. When on (the default), messages are split by lines, and long lines are split so that they will fit into 1024 bytes, which is a typical size limit for traditional syslog implementations. When off, PostgreSQL server log messages are delivered to the syslog service as is, and it is up to the syslog service to cope with the potentially bulky messages.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syslog is ultimately logging to a text file, then the effect will be the same either way, and it is best to leave the setting on, since most syslog implementations either cannot handle large messages or would need to be specially configured to handle them. But if syslog is ultimately writing into some other medium, it might be necessary or more useful to keep messages logically together.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event_source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38" w:name="id-1.6.6.11.3.4.13.1.3"/>
      <w:bookmarkEnd w:id="23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logging to </w:t>
      </w:r>
      <w:r w:rsidRPr="002C765E">
        <w:rPr>
          <w:rStyle w:val="application"/>
          <w:rFonts w:ascii="Arial" w:hAnsi="Arial" w:cs="Arial"/>
          <w:color w:val="0D0A0B"/>
          <w:sz w:val="18"/>
          <w:szCs w:val="18"/>
        </w:rPr>
        <w:t>event log</w:t>
      </w:r>
      <w:r w:rsidRPr="002C765E">
        <w:rPr>
          <w:rFonts w:ascii="Arial" w:hAnsi="Arial" w:cs="Arial"/>
          <w:color w:val="0D0A0B"/>
          <w:sz w:val="18"/>
          <w:szCs w:val="18"/>
        </w:rPr>
        <w:t> is enabled, this parameter determines the program name used to identify </w:t>
      </w:r>
      <w:r w:rsidRPr="002C765E">
        <w:rPr>
          <w:rStyle w:val="productname"/>
          <w:rFonts w:ascii="Arial" w:hAnsi="Arial" w:cs="Arial"/>
          <w:color w:val="0D0A0B"/>
          <w:sz w:val="18"/>
          <w:szCs w:val="18"/>
        </w:rPr>
        <w:t>PostgreSQL</w:t>
      </w:r>
      <w:r w:rsidRPr="002C765E">
        <w:rPr>
          <w:rFonts w:ascii="Arial" w:hAnsi="Arial" w:cs="Arial"/>
          <w:color w:val="0D0A0B"/>
          <w:sz w:val="18"/>
          <w:szCs w:val="18"/>
        </w:rPr>
        <w:t> messages in the log. The default is </w:t>
      </w:r>
      <w:r w:rsidRPr="002C765E">
        <w:rPr>
          <w:rStyle w:val="HTML0"/>
          <w:rFonts w:ascii="Courier New" w:hAnsi="Courier New" w:cs="Courier New"/>
          <w:color w:val="0D0A0B"/>
          <w:sz w:val="18"/>
          <w:szCs w:val="18"/>
        </w:rPr>
        <w:t>PostgreSQL</w:t>
      </w:r>
      <w:r w:rsidRPr="002C765E">
        <w:rPr>
          <w:rFonts w:ascii="Arial" w:hAnsi="Arial" w:cs="Arial"/>
          <w:color w:val="0D0A0B"/>
          <w:sz w:val="18"/>
          <w:szCs w:val="18"/>
        </w:rPr>
        <w: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19.8.2. When To Log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log_min_messages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39" w:name="id-1.6.6.11.4.2.1.1.3"/>
      <w:bookmarkEnd w:id="23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which </w:t>
      </w:r>
      <w:hyperlink r:id="rId244" w:anchor="RUNTIME-CONFIG-SEVERITY-LEVELS" w:tooltip="Table 19.1. Message Severity Levels" w:history="1">
        <w:r w:rsidRPr="002C765E">
          <w:rPr>
            <w:rStyle w:val="a6"/>
            <w:rFonts w:ascii="Arial" w:hAnsi="Arial" w:cs="Arial"/>
            <w:b/>
            <w:bCs/>
            <w:color w:val="840032"/>
            <w:sz w:val="18"/>
            <w:szCs w:val="18"/>
          </w:rPr>
          <w:t>message levels</w:t>
        </w:r>
      </w:hyperlink>
      <w:r w:rsidRPr="002C765E">
        <w:rPr>
          <w:rFonts w:ascii="Arial" w:hAnsi="Arial" w:cs="Arial"/>
          <w:color w:val="0D0A0B"/>
          <w:sz w:val="18"/>
          <w:szCs w:val="18"/>
        </w:rPr>
        <w:t> are written to the server log. Valid values are </w:t>
      </w:r>
      <w:r w:rsidRPr="002C765E">
        <w:rPr>
          <w:rStyle w:val="HTML0"/>
          <w:rFonts w:ascii="Courier New" w:hAnsi="Courier New" w:cs="Courier New"/>
          <w:color w:val="0D0A0B"/>
          <w:sz w:val="18"/>
          <w:szCs w:val="18"/>
        </w:rPr>
        <w:t>DEBUG5</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DEBUG4</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DEBUG3</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INFO</w:t>
      </w:r>
      <w:r w:rsidRPr="002C765E">
        <w:rPr>
          <w:rFonts w:ascii="Arial" w:hAnsi="Arial" w:cs="Arial"/>
          <w:color w:val="0D0A0B"/>
          <w:sz w:val="18"/>
          <w:szCs w:val="18"/>
        </w:rPr>
        <w:t>, </w:t>
      </w:r>
      <w:r w:rsidRPr="002C765E">
        <w:rPr>
          <w:rStyle w:val="HTML0"/>
          <w:rFonts w:ascii="Courier New" w:hAnsi="Courier New" w:cs="Courier New"/>
          <w:color w:val="0D0A0B"/>
          <w:sz w:val="18"/>
          <w:szCs w:val="18"/>
        </w:rPr>
        <w:t>NOTICE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WARNING</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ERROR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w:t>
      </w:r>
      <w:r w:rsidRPr="002C765E">
        <w:rPr>
          <w:rStyle w:val="HTML0"/>
          <w:rFonts w:ascii="Courier New" w:hAnsi="Courier New" w:cs="Courier New"/>
          <w:color w:val="0D0A0B"/>
          <w:sz w:val="18"/>
          <w:szCs w:val="18"/>
        </w:rPr>
        <w:t>FATAL</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PANIC</w:t>
      </w:r>
      <w:r w:rsidRPr="002C765E">
        <w:rPr>
          <w:rFonts w:ascii="Arial" w:hAnsi="Arial" w:cs="Arial"/>
          <w:color w:val="0D0A0B"/>
          <w:sz w:val="18"/>
          <w:szCs w:val="18"/>
        </w:rPr>
        <w:t>. Each level includes all the levels that follow it. The later the level, the fewer messages are sent to the log. The default is </w:t>
      </w:r>
      <w:r w:rsidRPr="002C765E">
        <w:rPr>
          <w:rStyle w:val="HTML0"/>
          <w:rFonts w:ascii="Courier New" w:hAnsi="Courier New" w:cs="Courier New"/>
          <w:color w:val="0D0A0B"/>
          <w:sz w:val="18"/>
          <w:szCs w:val="18"/>
        </w:rPr>
        <w:t>WARNING</w:t>
      </w:r>
      <w:r w:rsidRPr="002C765E">
        <w:rPr>
          <w:rFonts w:ascii="Arial" w:hAnsi="Arial" w:cs="Arial"/>
          <w:color w:val="0D0A0B"/>
          <w:sz w:val="18"/>
          <w:szCs w:val="18"/>
        </w:rPr>
        <w:t>. Note that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has a different rank here than in </w:t>
      </w:r>
      <w:hyperlink r:id="rId245" w:anchor="GUC-CLIENT-MIN-MESSAGES" w:history="1">
        <w:r w:rsidRPr="002C765E">
          <w:rPr>
            <w:rStyle w:val="a6"/>
            <w:rFonts w:ascii="Arial" w:hAnsi="Arial" w:cs="Arial"/>
            <w:b/>
            <w:bCs/>
            <w:color w:val="840032"/>
            <w:sz w:val="18"/>
            <w:szCs w:val="18"/>
          </w:rPr>
          <w:t>client_min_messages</w:t>
        </w:r>
      </w:hyperlink>
      <w:r w:rsidRPr="002C765E">
        <w:rPr>
          <w:rFonts w:ascii="Arial" w:hAnsi="Arial" w:cs="Arial"/>
          <w:color w:val="0D0A0B"/>
          <w:sz w:val="18"/>
          <w:szCs w:val="18"/>
        </w:rPr>
        <w:t>.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log_min_error_statement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40" w:name="id-1.6.6.11.4.2.2.1.3"/>
      <w:bookmarkEnd w:id="24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which SQL statements that cause an error condition are recorded in the server log. The current SQL statement is included in the log entry for any message of the specified </w:t>
      </w:r>
      <w:hyperlink r:id="rId246" w:anchor="RUNTIME-CONFIG-SEVERITY-LEVELS" w:tooltip="Table 19.1. Message Severity Levels" w:history="1">
        <w:r w:rsidRPr="002C765E">
          <w:rPr>
            <w:rStyle w:val="a6"/>
            <w:rFonts w:ascii="Arial" w:hAnsi="Arial" w:cs="Arial"/>
            <w:b/>
            <w:bCs/>
            <w:color w:val="840032"/>
            <w:sz w:val="18"/>
            <w:szCs w:val="18"/>
          </w:rPr>
          <w:t>severity</w:t>
        </w:r>
      </w:hyperlink>
      <w:r w:rsidRPr="002C765E">
        <w:rPr>
          <w:rFonts w:ascii="Arial" w:hAnsi="Arial" w:cs="Arial"/>
          <w:color w:val="0D0A0B"/>
          <w:sz w:val="18"/>
          <w:szCs w:val="18"/>
        </w:rPr>
        <w:t>or higher. Valid values are </w:t>
      </w:r>
      <w:r w:rsidRPr="002C765E">
        <w:rPr>
          <w:rStyle w:val="HTML0"/>
          <w:rFonts w:ascii="Courier New" w:hAnsi="Courier New" w:cs="Courier New"/>
          <w:color w:val="0D0A0B"/>
          <w:sz w:val="18"/>
          <w:szCs w:val="18"/>
        </w:rPr>
        <w:t>DEBUG5</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DEBUG4</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DEBUG3</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INFO</w:t>
      </w:r>
      <w:r w:rsidRPr="002C765E">
        <w:rPr>
          <w:rFonts w:ascii="Arial" w:hAnsi="Arial" w:cs="Arial"/>
          <w:color w:val="0D0A0B"/>
          <w:sz w:val="18"/>
          <w:szCs w:val="18"/>
        </w:rPr>
        <w:t>, </w:t>
      </w:r>
      <w:r w:rsidRPr="002C765E">
        <w:rPr>
          <w:rStyle w:val="HTML0"/>
          <w:rFonts w:ascii="Courier New" w:hAnsi="Courier New" w:cs="Courier New"/>
          <w:color w:val="0D0A0B"/>
          <w:sz w:val="18"/>
          <w:szCs w:val="18"/>
        </w:rPr>
        <w:t>NOTICE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WARNING</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ERROR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w:t>
      </w:r>
      <w:r w:rsidRPr="002C765E">
        <w:rPr>
          <w:rStyle w:val="HTML0"/>
          <w:rFonts w:ascii="Courier New" w:hAnsi="Courier New" w:cs="Courier New"/>
          <w:color w:val="0D0A0B"/>
          <w:sz w:val="18"/>
          <w:szCs w:val="18"/>
        </w:rPr>
        <w:t>FATAL</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PANIC</w:t>
      </w:r>
      <w:r w:rsidRPr="002C765E">
        <w:rPr>
          <w:rFonts w:ascii="Arial" w:hAnsi="Arial" w:cs="Arial"/>
          <w:color w:val="0D0A0B"/>
          <w:sz w:val="18"/>
          <w:szCs w:val="18"/>
        </w:rPr>
        <w:t>. The default is </w:t>
      </w:r>
      <w:r w:rsidRPr="002C765E">
        <w:rPr>
          <w:rStyle w:val="HTML0"/>
          <w:rFonts w:ascii="Courier New" w:hAnsi="Courier New" w:cs="Courier New"/>
          <w:color w:val="0D0A0B"/>
          <w:sz w:val="18"/>
          <w:szCs w:val="18"/>
        </w:rPr>
        <w:t>ERROR</w:t>
      </w:r>
      <w:r w:rsidRPr="002C765E">
        <w:rPr>
          <w:rFonts w:ascii="Arial" w:hAnsi="Arial" w:cs="Arial"/>
          <w:color w:val="0D0A0B"/>
          <w:sz w:val="18"/>
          <w:szCs w:val="18"/>
        </w:rPr>
        <w:t>, which means statements causing errors, log messages, fatal errors, or panics will be logged. To effectively turn off logging of failing statements, set this parameter to </w:t>
      </w:r>
      <w:r w:rsidRPr="002C765E">
        <w:rPr>
          <w:rStyle w:val="HTML0"/>
          <w:rFonts w:ascii="Courier New" w:hAnsi="Courier New" w:cs="Courier New"/>
          <w:color w:val="0D0A0B"/>
          <w:sz w:val="18"/>
          <w:szCs w:val="18"/>
        </w:rPr>
        <w:t>PANIC</w:t>
      </w:r>
      <w:r w:rsidRPr="002C765E">
        <w:rPr>
          <w:rFonts w:ascii="Arial" w:hAnsi="Arial" w:cs="Arial"/>
          <w:color w:val="0D0A0B"/>
          <w:sz w:val="18"/>
          <w:szCs w:val="18"/>
        </w:rPr>
        <w:t>.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log_min_duration_statement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41" w:name="id-1.6.6.11.4.2.3.1.3"/>
      <w:bookmarkEnd w:id="24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Causes the duration of each completed statement to be logged if the statement ran for at least the specified number of milliseconds. Setting this to zero prints all statement durations. Minus-one (the default) disables logging statement durations. For example, if you set it to </w:t>
      </w:r>
      <w:r w:rsidRPr="002C765E">
        <w:rPr>
          <w:rStyle w:val="HTML0"/>
          <w:rFonts w:ascii="Courier New" w:hAnsi="Courier New" w:cs="Courier New"/>
          <w:color w:val="0D0A0B"/>
          <w:sz w:val="18"/>
          <w:szCs w:val="18"/>
        </w:rPr>
        <w:t>250ms</w:t>
      </w:r>
      <w:r w:rsidRPr="002C765E">
        <w:rPr>
          <w:rFonts w:ascii="Arial" w:hAnsi="Arial" w:cs="Arial"/>
          <w:color w:val="0D0A0B"/>
          <w:sz w:val="18"/>
          <w:szCs w:val="18"/>
        </w:rPr>
        <w:t> then all SQL statements that run 250ms or longer will be logged. Enabling this parameter can be helpful in tracking down unoptimized queries in your applications. Only superusers can change this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clients using extended query protocol, durations of the Parse, Bind, and Execute steps are logged independently.</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using this option together with </w:t>
      </w:r>
      <w:hyperlink r:id="rId247" w:anchor="GUC-LOG-STATEMENT" w:history="1">
        <w:r w:rsidRPr="002C765E">
          <w:rPr>
            <w:rStyle w:val="a6"/>
            <w:rFonts w:ascii="Arial" w:hAnsi="Arial" w:cs="Arial"/>
            <w:b/>
            <w:bCs/>
            <w:color w:val="840032"/>
            <w:sz w:val="18"/>
            <w:szCs w:val="18"/>
          </w:rPr>
          <w:t>log_statement</w:t>
        </w:r>
      </w:hyperlink>
      <w:r w:rsidRPr="002C765E">
        <w:rPr>
          <w:rFonts w:ascii="Arial" w:hAnsi="Arial" w:cs="Arial"/>
          <w:color w:val="0D0A0B"/>
          <w:sz w:val="18"/>
          <w:szCs w:val="18"/>
        </w:rPr>
        <w:t>, the text of statements that are logged because of </w:t>
      </w:r>
      <w:r w:rsidRPr="002C765E">
        <w:rPr>
          <w:rStyle w:val="HTML0"/>
          <w:rFonts w:ascii="Courier New" w:hAnsi="Courier New" w:cs="Courier New"/>
          <w:color w:val="0D0A0B"/>
          <w:sz w:val="18"/>
          <w:szCs w:val="18"/>
          <w:bdr w:val="none" w:sz="0" w:space="0" w:color="auto" w:frame="1"/>
        </w:rPr>
        <w:t>log_statement</w:t>
      </w:r>
      <w:r w:rsidRPr="002C765E">
        <w:rPr>
          <w:rFonts w:ascii="Arial" w:hAnsi="Arial" w:cs="Arial"/>
          <w:color w:val="0D0A0B"/>
          <w:sz w:val="18"/>
          <w:szCs w:val="18"/>
        </w:rPr>
        <w:t> will not be repeated in the duration log message. If you are not using </w:t>
      </w:r>
      <w:r w:rsidRPr="002C765E">
        <w:rPr>
          <w:rStyle w:val="application"/>
          <w:rFonts w:ascii="Arial" w:hAnsi="Arial" w:cs="Arial"/>
          <w:color w:val="0D0A0B"/>
          <w:sz w:val="18"/>
          <w:szCs w:val="18"/>
        </w:rPr>
        <w:t>syslog</w:t>
      </w:r>
      <w:r w:rsidRPr="002C765E">
        <w:rPr>
          <w:rFonts w:ascii="Arial" w:hAnsi="Arial" w:cs="Arial"/>
          <w:color w:val="0D0A0B"/>
          <w:sz w:val="18"/>
          <w:szCs w:val="18"/>
        </w:rPr>
        <w:t>, it is recommended that you log the PID or session ID using </w:t>
      </w:r>
      <w:hyperlink r:id="rId248" w:anchor="GUC-LOG-LINE-PREFIX" w:history="1">
        <w:r w:rsidRPr="002C765E">
          <w:rPr>
            <w:rStyle w:val="a6"/>
            <w:rFonts w:ascii="Arial" w:hAnsi="Arial" w:cs="Arial"/>
            <w:b/>
            <w:bCs/>
            <w:color w:val="840032"/>
            <w:sz w:val="18"/>
            <w:szCs w:val="18"/>
          </w:rPr>
          <w:t>log_line_prefix</w:t>
        </w:r>
      </w:hyperlink>
      <w:r w:rsidRPr="002C765E">
        <w:rPr>
          <w:rFonts w:ascii="Arial" w:hAnsi="Arial" w:cs="Arial"/>
          <w:color w:val="0D0A0B"/>
          <w:sz w:val="18"/>
          <w:szCs w:val="18"/>
        </w:rPr>
        <w:t> so that you can link the statement message to the later duration message using the process ID or session ID.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hyperlink r:id="rId249" w:anchor="RUNTIME-CONFIG-SEVERITY-LEVELS" w:tooltip="Table 19.1. Message Severity Levels" w:history="1">
        <w:r w:rsidRPr="002C765E">
          <w:rPr>
            <w:rStyle w:val="a6"/>
            <w:rFonts w:ascii="Arial" w:hAnsi="Arial" w:cs="Arial"/>
            <w:b/>
            <w:bCs/>
            <w:color w:val="840032"/>
            <w:sz w:val="18"/>
            <w:szCs w:val="18"/>
          </w:rPr>
          <w:t>Table 19.1</w:t>
        </w:r>
      </w:hyperlink>
      <w:r w:rsidRPr="002C765E">
        <w:rPr>
          <w:rFonts w:ascii="Arial" w:hAnsi="Arial" w:cs="Arial"/>
          <w:color w:val="0D0A0B"/>
          <w:sz w:val="18"/>
          <w:szCs w:val="18"/>
        </w:rPr>
        <w:t> explains the message severity levels used by </w:t>
      </w:r>
      <w:r w:rsidRPr="002C765E">
        <w:rPr>
          <w:rStyle w:val="productname"/>
          <w:rFonts w:ascii="Arial" w:hAnsi="Arial" w:cs="Arial"/>
          <w:color w:val="0D0A0B"/>
          <w:sz w:val="18"/>
          <w:szCs w:val="18"/>
        </w:rPr>
        <w:t>PostgreSQL</w:t>
      </w:r>
      <w:r w:rsidRPr="002C765E">
        <w:rPr>
          <w:rFonts w:ascii="Arial" w:hAnsi="Arial" w:cs="Arial"/>
          <w:color w:val="0D0A0B"/>
          <w:sz w:val="18"/>
          <w:szCs w:val="18"/>
        </w:rPr>
        <w:t>. If logging output is sent to </w:t>
      </w:r>
      <w:r w:rsidRPr="002C765E">
        <w:rPr>
          <w:rStyle w:val="systemitem"/>
          <w:rFonts w:ascii="Arial" w:hAnsi="Arial" w:cs="Arial"/>
          <w:color w:val="0D0A0B"/>
          <w:sz w:val="18"/>
          <w:szCs w:val="18"/>
        </w:rPr>
        <w:t>syslog</w:t>
      </w:r>
      <w:r w:rsidRPr="002C765E">
        <w:rPr>
          <w:rFonts w:ascii="Arial" w:hAnsi="Arial" w:cs="Arial"/>
          <w:color w:val="0D0A0B"/>
          <w:sz w:val="18"/>
          <w:szCs w:val="18"/>
        </w:rPr>
        <w:t> or Windows' </w:t>
      </w:r>
      <w:r w:rsidRPr="002C765E">
        <w:rPr>
          <w:rStyle w:val="systemitem"/>
          <w:rFonts w:ascii="Arial" w:hAnsi="Arial" w:cs="Arial"/>
          <w:color w:val="0D0A0B"/>
          <w:sz w:val="18"/>
          <w:szCs w:val="18"/>
        </w:rPr>
        <w:t>eventlog</w:t>
      </w:r>
      <w:r w:rsidRPr="002C765E">
        <w:rPr>
          <w:rFonts w:ascii="Arial" w:hAnsi="Arial" w:cs="Arial"/>
          <w:color w:val="0D0A0B"/>
          <w:sz w:val="18"/>
          <w:szCs w:val="18"/>
        </w:rPr>
        <w:t>, the severity levels are translated as shown in the table.</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19.1. Message Severity Levels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Message Severity Levels"/>
      </w:tblPr>
      <w:tblGrid>
        <w:gridCol w:w="1633"/>
        <w:gridCol w:w="4471"/>
        <w:gridCol w:w="877"/>
        <w:gridCol w:w="1309"/>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Severity</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Usage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rStyle w:val="systemitem"/>
                <w:b/>
                <w:bCs/>
                <w:sz w:val="18"/>
                <w:szCs w:val="18"/>
              </w:rPr>
              <w:t>syslog</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rStyle w:val="systemitem"/>
                <w:b/>
                <w:bCs/>
                <w:sz w:val="18"/>
                <w:szCs w:val="18"/>
              </w:rPr>
              <w:t>eventlog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DEBUG1..DEBUG5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Provides successively-more-detailed information for use by developers.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DEBUG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INFORMATION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INFO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Provides information implicitly requested by the user, e.g., output from </w:t>
            </w:r>
            <w:r w:rsidRPr="002C765E">
              <w:rPr>
                <w:rStyle w:val="HTML0"/>
                <w:rFonts w:ascii="Courier New" w:hAnsi="Courier New" w:cs="Courier New"/>
                <w:sz w:val="18"/>
                <w:szCs w:val="18"/>
              </w:rPr>
              <w:t>VACUUM VERBOSE</w:t>
            </w: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INFO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INFORMATION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NOTICE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Provides information that might be helpful to users, e.g., notice of truncation of long identifiers.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NOTICE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INFORMATION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WARNING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Provides warnings of likely problems, e.g., </w:t>
            </w:r>
            <w:r w:rsidRPr="002C765E">
              <w:rPr>
                <w:rStyle w:val="HTML0"/>
                <w:rFonts w:ascii="Courier New" w:hAnsi="Courier New" w:cs="Courier New"/>
                <w:sz w:val="18"/>
                <w:szCs w:val="18"/>
              </w:rPr>
              <w:t>COMMIT</w:t>
            </w:r>
            <w:r w:rsidRPr="002C765E">
              <w:rPr>
                <w:sz w:val="18"/>
                <w:szCs w:val="18"/>
              </w:rPr>
              <w:t> outside a transaction block.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NOTICE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WARNING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ERROR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Reports an error that caused the current command to abort.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WARNING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ERROR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Reports information of interest to administrators, e.g., checkpoint activity.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INFO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INFORMATION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FATAL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Reports an error that caused the current session to abort.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ERR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ERROR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PANIC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Reports an error that caused all database sessions to abort.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CRIT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ERROR</w:t>
            </w:r>
          </w:p>
        </w:tc>
      </w:tr>
    </w:tbl>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19.8.3. What To Log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application_name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42" w:name="id-1.6.6.11.5.2.1.1.3"/>
      <w:bookmarkEnd w:id="24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application_name</w:t>
      </w:r>
      <w:r w:rsidRPr="002C765E">
        <w:rPr>
          <w:rFonts w:ascii="Arial" w:hAnsi="Arial" w:cs="Arial"/>
          <w:color w:val="0D0A0B"/>
          <w:sz w:val="18"/>
          <w:szCs w:val="18"/>
        </w:rPr>
        <w:t> can be any string of less than </w:t>
      </w:r>
      <w:r w:rsidRPr="002C765E">
        <w:rPr>
          <w:rStyle w:val="HTML0"/>
          <w:rFonts w:ascii="Courier New" w:hAnsi="Courier New" w:cs="Courier New"/>
          <w:color w:val="0D0A0B"/>
          <w:sz w:val="18"/>
          <w:szCs w:val="18"/>
        </w:rPr>
        <w:t>NAMEDATALEN</w:t>
      </w:r>
      <w:r w:rsidRPr="002C765E">
        <w:rPr>
          <w:rFonts w:ascii="Arial" w:hAnsi="Arial" w:cs="Arial"/>
          <w:color w:val="0D0A0B"/>
          <w:sz w:val="18"/>
          <w:szCs w:val="18"/>
        </w:rPr>
        <w:t> characters (64 characters in a standard build). It is typically set by an application upon connection to the server. The name will be displayed in the </w:t>
      </w:r>
      <w:r w:rsidRPr="002C765E">
        <w:rPr>
          <w:rStyle w:val="HTML0"/>
          <w:rFonts w:ascii="Courier New" w:hAnsi="Courier New" w:cs="Courier New"/>
          <w:color w:val="0D0A0B"/>
          <w:sz w:val="18"/>
          <w:szCs w:val="18"/>
        </w:rPr>
        <w:t>pg_stat_activity</w:t>
      </w:r>
      <w:r w:rsidRPr="002C765E">
        <w:rPr>
          <w:rFonts w:ascii="Arial" w:hAnsi="Arial" w:cs="Arial"/>
          <w:color w:val="0D0A0B"/>
          <w:sz w:val="18"/>
          <w:szCs w:val="18"/>
        </w:rPr>
        <w:t> view and included in CSV log entries. It can also be included in regular log entries via the </w:t>
      </w:r>
      <w:hyperlink r:id="rId250" w:anchor="GUC-LOG-LINE-PREFIX" w:history="1">
        <w:r w:rsidRPr="002C765E">
          <w:rPr>
            <w:rStyle w:val="a6"/>
            <w:rFonts w:ascii="Arial" w:hAnsi="Arial" w:cs="Arial"/>
            <w:b/>
            <w:bCs/>
            <w:color w:val="840032"/>
            <w:sz w:val="18"/>
            <w:szCs w:val="18"/>
          </w:rPr>
          <w:t>log_line_prefix</w:t>
        </w:r>
      </w:hyperlink>
      <w:r w:rsidRPr="002C765E">
        <w:rPr>
          <w:rFonts w:ascii="Arial" w:hAnsi="Arial" w:cs="Arial"/>
          <w:color w:val="0D0A0B"/>
          <w:sz w:val="18"/>
          <w:szCs w:val="18"/>
        </w:rPr>
        <w:t> parameter. Only printable ASCII characters may be used in the </w:t>
      </w:r>
      <w:r w:rsidRPr="002C765E">
        <w:rPr>
          <w:rStyle w:val="HTML0"/>
          <w:rFonts w:ascii="Courier New" w:hAnsi="Courier New" w:cs="Courier New"/>
          <w:color w:val="0D0A0B"/>
          <w:sz w:val="18"/>
          <w:szCs w:val="18"/>
        </w:rPr>
        <w:t>application_name</w:t>
      </w:r>
      <w:r w:rsidRPr="002C765E">
        <w:rPr>
          <w:rFonts w:ascii="Arial" w:hAnsi="Arial" w:cs="Arial"/>
          <w:color w:val="0D0A0B"/>
          <w:sz w:val="18"/>
          <w:szCs w:val="18"/>
        </w:rPr>
        <w:t> value. Other characters will be replaced with question marks (</w:t>
      </w:r>
      <w:r w:rsidRPr="002C765E">
        <w:rPr>
          <w:rStyle w:val="HTML0"/>
          <w:rFonts w:ascii="Courier New" w:hAnsi="Courier New" w:cs="Courier New"/>
          <w:color w:val="0D0A0B"/>
          <w:sz w:val="18"/>
          <w:szCs w:val="18"/>
        </w:rPr>
        <w:t>?</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debug_print_parse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 </w:t>
      </w:r>
      <w:bookmarkStart w:id="243" w:name="id-1.6.6.11.5.2.2.1.3"/>
      <w:bookmarkEnd w:id="243"/>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lastRenderedPageBreak/>
        <w:t>debug_print_rewritten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 </w:t>
      </w:r>
      <w:bookmarkStart w:id="244" w:name="id-1.6.6.11.5.2.2.2.3"/>
      <w:bookmarkEnd w:id="244"/>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t>debug_print_plan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45" w:name="id-1.6.6.11.5.2.2.3.3"/>
      <w:bookmarkEnd w:id="24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These parameters enable various debugging output to be emitted. When set, they print the resulting parse tree, the query rewriter output, or the execution plan for each executed query. These messages are emitted at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message level, so by default they will appear in the server log but will not be sent to the client. You can change that by adjusting </w:t>
      </w:r>
      <w:hyperlink r:id="rId251" w:anchor="GUC-CLIENT-MIN-MESSAGES" w:history="1">
        <w:r w:rsidRPr="002C765E">
          <w:rPr>
            <w:rStyle w:val="a6"/>
            <w:rFonts w:ascii="Arial" w:hAnsi="Arial" w:cs="Arial"/>
            <w:b/>
            <w:bCs/>
            <w:color w:val="840032"/>
            <w:sz w:val="18"/>
            <w:szCs w:val="18"/>
          </w:rPr>
          <w:t>client_min_messages</w:t>
        </w:r>
      </w:hyperlink>
      <w:r w:rsidRPr="002C765E">
        <w:rPr>
          <w:rFonts w:ascii="Arial" w:hAnsi="Arial" w:cs="Arial"/>
          <w:color w:val="0D0A0B"/>
          <w:sz w:val="18"/>
          <w:szCs w:val="18"/>
        </w:rPr>
        <w:t>and/or </w:t>
      </w:r>
      <w:hyperlink r:id="rId252" w:anchor="GUC-LOG-MIN-MESSAGES" w:history="1">
        <w:r w:rsidRPr="002C765E">
          <w:rPr>
            <w:rStyle w:val="a6"/>
            <w:rFonts w:ascii="Arial" w:hAnsi="Arial" w:cs="Arial"/>
            <w:b/>
            <w:bCs/>
            <w:color w:val="840032"/>
            <w:sz w:val="18"/>
            <w:szCs w:val="18"/>
          </w:rPr>
          <w:t>log_min_messages</w:t>
        </w:r>
      </w:hyperlink>
      <w:r w:rsidRPr="002C765E">
        <w:rPr>
          <w:rFonts w:ascii="Arial" w:hAnsi="Arial" w:cs="Arial"/>
          <w:color w:val="0D0A0B"/>
          <w:sz w:val="18"/>
          <w:szCs w:val="18"/>
        </w:rPr>
        <w:t>. These parameters are off by default.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debug_pretty_print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46" w:name="id-1.6.6.11.5.2.3.1.3"/>
      <w:bookmarkEnd w:id="24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set, </w:t>
      </w:r>
      <w:r w:rsidRPr="002C765E">
        <w:rPr>
          <w:rStyle w:val="HTML0"/>
          <w:rFonts w:ascii="Courier New" w:hAnsi="Courier New" w:cs="Courier New"/>
          <w:color w:val="0D0A0B"/>
          <w:sz w:val="18"/>
          <w:szCs w:val="18"/>
        </w:rPr>
        <w:t>debug_pretty_print</w:t>
      </w:r>
      <w:r w:rsidRPr="002C765E">
        <w:rPr>
          <w:rFonts w:ascii="Arial" w:hAnsi="Arial" w:cs="Arial"/>
          <w:color w:val="0D0A0B"/>
          <w:sz w:val="18"/>
          <w:szCs w:val="18"/>
        </w:rPr>
        <w:t> indents the messages produced by </w:t>
      </w:r>
      <w:r w:rsidRPr="002C765E">
        <w:rPr>
          <w:rStyle w:val="HTML0"/>
          <w:rFonts w:ascii="Courier New" w:hAnsi="Courier New" w:cs="Courier New"/>
          <w:color w:val="0D0A0B"/>
          <w:sz w:val="18"/>
          <w:szCs w:val="18"/>
        </w:rPr>
        <w:t>debug_print_parse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debug_print_rewritten</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debug_print_plan</w:t>
      </w:r>
      <w:r w:rsidRPr="002C765E">
        <w:rPr>
          <w:rFonts w:ascii="Arial" w:hAnsi="Arial" w:cs="Arial"/>
          <w:color w:val="0D0A0B"/>
          <w:sz w:val="18"/>
          <w:szCs w:val="18"/>
        </w:rPr>
        <w:t>. This results in more readable but much longer output than the </w:t>
      </w:r>
      <w:r w:rsidRPr="002C765E">
        <w:rPr>
          <w:rStyle w:val="quote"/>
          <w:rFonts w:ascii="Arial" w:hAnsi="Arial" w:cs="Arial"/>
          <w:color w:val="0D0A0B"/>
          <w:sz w:val="18"/>
          <w:szCs w:val="18"/>
        </w:rPr>
        <w:t>“compact”</w:t>
      </w:r>
      <w:r w:rsidRPr="002C765E">
        <w:rPr>
          <w:rFonts w:ascii="Arial" w:hAnsi="Arial" w:cs="Arial"/>
          <w:color w:val="0D0A0B"/>
          <w:sz w:val="18"/>
          <w:szCs w:val="18"/>
        </w:rPr>
        <w:t> format used when it is off. It is on by default.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log_checkpoints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47" w:name="id-1.6.6.11.5.2.4.1.3"/>
      <w:bookmarkEnd w:id="24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Causes checkpoints and restartpoints to be logged in the server log. Some statistics are included in the log messages, including the number of buffers written and the time spent writing them.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off.</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log_connections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48" w:name="id-1.6.6.11.5.2.5.1.3"/>
      <w:bookmarkEnd w:id="24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Causes each attempted connection to the server to be logged, as well as successful completion of client authentication. Only superusers can change this parameter at session start, and it cannot be changed at all within a session.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Some client programs, like </w:t>
      </w:r>
      <w:r w:rsidRPr="002C765E">
        <w:rPr>
          <w:rStyle w:val="application"/>
          <w:rFonts w:ascii="Arial" w:hAnsi="Arial" w:cs="Arial"/>
          <w:color w:val="0D0A0B"/>
          <w:sz w:val="18"/>
          <w:szCs w:val="18"/>
        </w:rPr>
        <w:t>psql</w:t>
      </w:r>
      <w:r w:rsidRPr="002C765E">
        <w:rPr>
          <w:rFonts w:ascii="Arial" w:hAnsi="Arial" w:cs="Arial"/>
          <w:color w:val="0D0A0B"/>
          <w:sz w:val="18"/>
          <w:szCs w:val="18"/>
        </w:rPr>
        <w:t>, attempt to connect twice while determining if a password is required, so duplicate </w:t>
      </w:r>
      <w:r w:rsidRPr="002C765E">
        <w:rPr>
          <w:rStyle w:val="quote"/>
          <w:rFonts w:ascii="Arial" w:hAnsi="Arial" w:cs="Arial"/>
          <w:color w:val="0D0A0B"/>
          <w:sz w:val="18"/>
          <w:szCs w:val="18"/>
        </w:rPr>
        <w:t>“connection received”</w:t>
      </w:r>
      <w:r w:rsidRPr="002C765E">
        <w:rPr>
          <w:rFonts w:ascii="Arial" w:hAnsi="Arial" w:cs="Arial"/>
          <w:color w:val="0D0A0B"/>
          <w:sz w:val="18"/>
          <w:szCs w:val="18"/>
        </w:rPr>
        <w:t> messages do not necessarily indicate a problem.</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log_disconnections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49" w:name="id-1.6.6.11.5.2.6.1.3"/>
      <w:bookmarkEnd w:id="24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Causes session terminations to be logged. The log output provides information similar to </w:t>
      </w:r>
      <w:r w:rsidRPr="002C765E">
        <w:rPr>
          <w:rStyle w:val="HTML0"/>
          <w:rFonts w:ascii="Courier New" w:hAnsi="Courier New" w:cs="Courier New"/>
          <w:color w:val="0D0A0B"/>
          <w:sz w:val="18"/>
          <w:szCs w:val="18"/>
        </w:rPr>
        <w:t>log_connections</w:t>
      </w:r>
      <w:r w:rsidRPr="002C765E">
        <w:rPr>
          <w:rFonts w:ascii="Arial" w:hAnsi="Arial" w:cs="Arial"/>
          <w:color w:val="0D0A0B"/>
          <w:sz w:val="18"/>
          <w:szCs w:val="18"/>
        </w:rPr>
        <w:t>, plus the duration of the session. Only superusers can change this parameter at session start, and it cannot be changed at all within a session.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log_duration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50" w:name="id-1.6.6.11.5.2.7.1.3"/>
      <w:bookmarkEnd w:id="25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Causes the duration of every completed statement to be logged.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Only superusers can change this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clients using extended query protocol, durations of the Parse, Bind, and Execute steps are logged independently.</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difference between setting this option and setting </w:t>
      </w:r>
      <w:hyperlink r:id="rId253" w:anchor="GUC-LOG-MIN-DURATION-STATEMENT" w:history="1">
        <w:r w:rsidRPr="002C765E">
          <w:rPr>
            <w:rStyle w:val="a6"/>
            <w:rFonts w:ascii="Arial" w:hAnsi="Arial" w:cs="Arial"/>
            <w:b/>
            <w:bCs/>
            <w:color w:val="840032"/>
            <w:sz w:val="18"/>
            <w:szCs w:val="18"/>
          </w:rPr>
          <w:t>log_min_duration_statement</w:t>
        </w:r>
      </w:hyperlink>
      <w:r w:rsidRPr="002C765E">
        <w:rPr>
          <w:rFonts w:ascii="Arial" w:hAnsi="Arial" w:cs="Arial"/>
          <w:color w:val="0D0A0B"/>
          <w:sz w:val="18"/>
          <w:szCs w:val="18"/>
        </w:rPr>
        <w:t>to zero is that exceeding </w:t>
      </w:r>
      <w:r w:rsidRPr="002C765E">
        <w:rPr>
          <w:rStyle w:val="HTML0"/>
          <w:rFonts w:ascii="Courier New" w:hAnsi="Courier New" w:cs="Courier New"/>
          <w:color w:val="0D0A0B"/>
          <w:sz w:val="18"/>
          <w:szCs w:val="18"/>
          <w:bdr w:val="none" w:sz="0" w:space="0" w:color="auto" w:frame="1"/>
        </w:rPr>
        <w:t>log_min_duration_statement</w:t>
      </w:r>
      <w:r w:rsidRPr="002C765E">
        <w:rPr>
          <w:rFonts w:ascii="Arial" w:hAnsi="Arial" w:cs="Arial"/>
          <w:color w:val="0D0A0B"/>
          <w:sz w:val="18"/>
          <w:szCs w:val="18"/>
        </w:rPr>
        <w:t> forces the text of the query to be logged, but this option doesn't. Thus, if </w:t>
      </w:r>
      <w:r w:rsidRPr="002C765E">
        <w:rPr>
          <w:rStyle w:val="HTML0"/>
          <w:rFonts w:ascii="Courier New" w:hAnsi="Courier New" w:cs="Courier New"/>
          <w:color w:val="0D0A0B"/>
          <w:sz w:val="18"/>
          <w:szCs w:val="18"/>
          <w:bdr w:val="none" w:sz="0" w:space="0" w:color="auto" w:frame="1"/>
        </w:rPr>
        <w:t>log_duration</w:t>
      </w:r>
      <w:r w:rsidRPr="002C765E">
        <w:rPr>
          <w:rFonts w:ascii="Arial" w:hAnsi="Arial" w:cs="Arial"/>
          <w:color w:val="0D0A0B"/>
          <w:sz w:val="18"/>
          <w:szCs w:val="18"/>
        </w:rPr>
        <w:t> is </w:t>
      </w:r>
      <w:r w:rsidRPr="002C765E">
        <w:rPr>
          <w:rStyle w:val="HTML0"/>
          <w:rFonts w:ascii="Courier New" w:hAnsi="Courier New" w:cs="Courier New"/>
          <w:color w:val="0D0A0B"/>
          <w:sz w:val="18"/>
          <w:szCs w:val="18"/>
          <w:bdr w:val="none" w:sz="0" w:space="0" w:color="auto" w:frame="1"/>
        </w:rPr>
        <w:t>on</w:t>
      </w:r>
      <w:r w:rsidRPr="002C765E">
        <w:rPr>
          <w:rFonts w:ascii="Arial" w:hAnsi="Arial" w:cs="Arial"/>
          <w:color w:val="0D0A0B"/>
          <w:sz w:val="18"/>
          <w:szCs w:val="18"/>
        </w:rPr>
        <w:t> and </w:t>
      </w:r>
      <w:r w:rsidRPr="002C765E">
        <w:rPr>
          <w:rStyle w:val="HTML0"/>
          <w:rFonts w:ascii="Courier New" w:hAnsi="Courier New" w:cs="Courier New"/>
          <w:color w:val="0D0A0B"/>
          <w:sz w:val="18"/>
          <w:szCs w:val="18"/>
          <w:bdr w:val="none" w:sz="0" w:space="0" w:color="auto" w:frame="1"/>
        </w:rPr>
        <w:t>log_min_duration_statement</w:t>
      </w:r>
      <w:r w:rsidRPr="002C765E">
        <w:rPr>
          <w:rFonts w:ascii="Arial" w:hAnsi="Arial" w:cs="Arial"/>
          <w:color w:val="0D0A0B"/>
          <w:sz w:val="18"/>
          <w:szCs w:val="18"/>
        </w:rPr>
        <w:t> has a positive value, all durations are logged but the query text is included only for statements exceeding the threshold. This behavior can be useful for gathering statistics in high-load installations.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log_error_verbosity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51" w:name="id-1.6.6.11.5.2.8.1.3"/>
      <w:bookmarkEnd w:id="25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the amount of detail written in the server log for each message that is logged. Valid values are </w:t>
      </w:r>
      <w:r w:rsidRPr="002C765E">
        <w:rPr>
          <w:rStyle w:val="HTML0"/>
          <w:rFonts w:ascii="Courier New" w:hAnsi="Courier New" w:cs="Courier New"/>
          <w:color w:val="0D0A0B"/>
          <w:sz w:val="18"/>
          <w:szCs w:val="18"/>
        </w:rPr>
        <w:t>TERSE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DEFAULT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VERBOSE</w:t>
      </w:r>
      <w:r w:rsidRPr="002C765E">
        <w:rPr>
          <w:rFonts w:ascii="Arial" w:hAnsi="Arial" w:cs="Arial"/>
          <w:color w:val="0D0A0B"/>
          <w:sz w:val="18"/>
          <w:szCs w:val="18"/>
        </w:rPr>
        <w:t xml:space="preserve">, each adding more fields to displayed </w:t>
      </w:r>
      <w:r w:rsidRPr="002C765E">
        <w:rPr>
          <w:rFonts w:ascii="Arial" w:hAnsi="Arial" w:cs="Arial"/>
          <w:color w:val="0D0A0B"/>
          <w:sz w:val="18"/>
          <w:szCs w:val="18"/>
        </w:rPr>
        <w:lastRenderedPageBreak/>
        <w:t>messages. </w:t>
      </w:r>
      <w:r w:rsidRPr="002C765E">
        <w:rPr>
          <w:rStyle w:val="HTML0"/>
          <w:rFonts w:ascii="Courier New" w:hAnsi="Courier New" w:cs="Courier New"/>
          <w:color w:val="0D0A0B"/>
          <w:sz w:val="18"/>
          <w:szCs w:val="18"/>
        </w:rPr>
        <w:t>TERSE</w:t>
      </w:r>
      <w:r w:rsidRPr="002C765E">
        <w:rPr>
          <w:rFonts w:ascii="Arial" w:hAnsi="Arial" w:cs="Arial"/>
          <w:color w:val="0D0A0B"/>
          <w:sz w:val="18"/>
          <w:szCs w:val="18"/>
        </w:rPr>
        <w:t>excludes the logging of </w:t>
      </w:r>
      <w:r w:rsidRPr="002C765E">
        <w:rPr>
          <w:rStyle w:val="HTML0"/>
          <w:rFonts w:ascii="Courier New" w:hAnsi="Courier New" w:cs="Courier New"/>
          <w:color w:val="0D0A0B"/>
          <w:sz w:val="18"/>
          <w:szCs w:val="18"/>
        </w:rPr>
        <w:t>DETAIL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HINT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QUERY</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CONTEXT</w:t>
      </w:r>
      <w:r w:rsidRPr="002C765E">
        <w:rPr>
          <w:rFonts w:ascii="Arial" w:hAnsi="Arial" w:cs="Arial"/>
          <w:color w:val="0D0A0B"/>
          <w:sz w:val="18"/>
          <w:szCs w:val="18"/>
        </w:rPr>
        <w:t> error information. </w:t>
      </w:r>
      <w:r w:rsidRPr="002C765E">
        <w:rPr>
          <w:rStyle w:val="HTML0"/>
          <w:rFonts w:ascii="Courier New" w:hAnsi="Courier New" w:cs="Courier New"/>
          <w:color w:val="0D0A0B"/>
          <w:sz w:val="18"/>
          <w:szCs w:val="18"/>
        </w:rPr>
        <w:t>VERBOSE</w:t>
      </w:r>
      <w:r w:rsidRPr="002C765E">
        <w:rPr>
          <w:rFonts w:ascii="Arial" w:hAnsi="Arial" w:cs="Arial"/>
          <w:color w:val="0D0A0B"/>
          <w:sz w:val="18"/>
          <w:szCs w:val="18"/>
        </w:rPr>
        <w:t> output includes the </w:t>
      </w:r>
      <w:r w:rsidRPr="002C765E">
        <w:rPr>
          <w:rStyle w:val="HTML0"/>
          <w:rFonts w:ascii="Courier New" w:hAnsi="Courier New" w:cs="Courier New"/>
          <w:color w:val="0D0A0B"/>
          <w:sz w:val="18"/>
          <w:szCs w:val="18"/>
        </w:rPr>
        <w:t>SQLSTATE</w:t>
      </w:r>
      <w:r w:rsidRPr="002C765E">
        <w:rPr>
          <w:rFonts w:ascii="Arial" w:hAnsi="Arial" w:cs="Arial"/>
          <w:color w:val="0D0A0B"/>
          <w:sz w:val="18"/>
          <w:szCs w:val="18"/>
        </w:rPr>
        <w:t> error code (see also </w:t>
      </w:r>
      <w:hyperlink r:id="rId254" w:tooltip="Appendix A. PostgreSQL Error Codes" w:history="1">
        <w:r w:rsidRPr="002C765E">
          <w:rPr>
            <w:rStyle w:val="a6"/>
            <w:rFonts w:ascii="Arial" w:hAnsi="Arial" w:cs="Arial"/>
            <w:b/>
            <w:bCs/>
            <w:color w:val="840032"/>
            <w:sz w:val="18"/>
            <w:szCs w:val="18"/>
          </w:rPr>
          <w:t>Appendix A</w:t>
        </w:r>
      </w:hyperlink>
      <w:r w:rsidRPr="002C765E">
        <w:rPr>
          <w:rFonts w:ascii="Arial" w:hAnsi="Arial" w:cs="Arial"/>
          <w:color w:val="0D0A0B"/>
          <w:sz w:val="18"/>
          <w:szCs w:val="18"/>
        </w:rPr>
        <w:t>) and the source code file name, function name, and line number that generated the error.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log_hostname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52" w:name="id-1.6.6.11.5.2.9.1.3"/>
      <w:bookmarkEnd w:id="25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By default, connection log messages only show the IP address of the connecting host. Turning this parameter on causes logging of the host name as well. Note that depending on your host name resolution setup this might impose a non-negligible performance penalty.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log_line_prefix</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53" w:name="id-1.6.6.11.5.2.10.1.3"/>
      <w:bookmarkEnd w:id="25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is a </w:t>
      </w:r>
      <w:r w:rsidRPr="002C765E">
        <w:rPr>
          <w:rStyle w:val="HTML0"/>
          <w:rFonts w:ascii="Courier New" w:hAnsi="Courier New" w:cs="Courier New"/>
          <w:color w:val="0D0A0B"/>
          <w:sz w:val="18"/>
          <w:szCs w:val="18"/>
        </w:rPr>
        <w:t>printf</w:t>
      </w:r>
      <w:r w:rsidRPr="002C765E">
        <w:rPr>
          <w:rFonts w:ascii="Arial" w:hAnsi="Arial" w:cs="Arial"/>
          <w:color w:val="0D0A0B"/>
          <w:sz w:val="18"/>
          <w:szCs w:val="18"/>
        </w:rPr>
        <w:t>-style string that is output at the beginning of each log line.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characters begin </w:t>
      </w:r>
      <w:r w:rsidRPr="002C765E">
        <w:rPr>
          <w:rStyle w:val="quote"/>
          <w:rFonts w:ascii="Arial" w:hAnsi="Arial" w:cs="Arial"/>
          <w:color w:val="0D0A0B"/>
          <w:sz w:val="18"/>
          <w:szCs w:val="18"/>
        </w:rPr>
        <w:t>“escape sequences”</w:t>
      </w:r>
      <w:r w:rsidRPr="002C765E">
        <w:rPr>
          <w:rFonts w:ascii="Arial" w:hAnsi="Arial" w:cs="Arial"/>
          <w:color w:val="0D0A0B"/>
          <w:sz w:val="18"/>
          <w:szCs w:val="18"/>
        </w:rPr>
        <w:t> that are replaced with status information as outlined below. Unrecognized escapes are ignored. Other characters are copied straight to the log line. Some escapes are only recognized by session processes, and will be treated as empty by background processes such as the main server process. Status information may be aligned either left or right by specifying a numeric literal after the % and before the option. A negative value will cause the status information to be padded on the right with spaces to give it a minimum width, whereas a positive value will pad on the left. Padding can be useful to aid human readability in log files.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The default is </w:t>
      </w:r>
      <w:r w:rsidRPr="002C765E">
        <w:rPr>
          <w:rStyle w:val="HTML0"/>
          <w:rFonts w:ascii="Courier New" w:hAnsi="Courier New" w:cs="Courier New"/>
          <w:color w:val="0D0A0B"/>
          <w:sz w:val="18"/>
          <w:szCs w:val="18"/>
        </w:rPr>
        <w:t>'%m [%p] '</w:t>
      </w:r>
      <w:r w:rsidRPr="002C765E">
        <w:rPr>
          <w:rFonts w:ascii="Arial" w:hAnsi="Arial" w:cs="Arial"/>
          <w:color w:val="0D0A0B"/>
          <w:sz w:val="18"/>
          <w:szCs w:val="18"/>
        </w:rPr>
        <w:t> which logs a time stamp and the process ID.</w:t>
      </w:r>
    </w:p>
    <w:tbl>
      <w:tblPr>
        <w:tblW w:w="0" w:type="auto"/>
        <w:tblInd w:w="720" w:type="dxa"/>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630"/>
        <w:gridCol w:w="6030"/>
        <w:gridCol w:w="910"/>
      </w:tblGrid>
      <w:tr w:rsidR="000F0D96" w:rsidRPr="002C765E" w:rsidTr="000F0D96">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0F0D96" w:rsidRPr="002C765E" w:rsidRDefault="000F0D96" w:rsidP="002C765E">
            <w:pPr>
              <w:jc w:val="center"/>
              <w:rPr>
                <w:rFonts w:ascii="宋体" w:hAnsi="宋体" w:cs="宋体"/>
                <w:b/>
                <w:bCs/>
                <w:sz w:val="18"/>
                <w:szCs w:val="18"/>
              </w:rPr>
            </w:pPr>
            <w:r w:rsidRPr="002C765E">
              <w:rPr>
                <w:b/>
                <w:bCs/>
                <w:sz w:val="18"/>
                <w:szCs w:val="18"/>
              </w:rPr>
              <w:t>Escape</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0F0D96" w:rsidRPr="002C765E" w:rsidRDefault="000F0D96" w:rsidP="002C765E">
            <w:pPr>
              <w:jc w:val="center"/>
              <w:rPr>
                <w:b/>
                <w:bCs/>
                <w:sz w:val="18"/>
                <w:szCs w:val="18"/>
              </w:rPr>
            </w:pPr>
            <w:r w:rsidRPr="002C765E">
              <w:rPr>
                <w:b/>
                <w:bCs/>
                <w:sz w:val="18"/>
                <w:szCs w:val="18"/>
              </w:rPr>
              <w:t>Effect</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0F0D96" w:rsidRPr="002C765E" w:rsidRDefault="000F0D96" w:rsidP="002C765E">
            <w:pPr>
              <w:jc w:val="center"/>
              <w:rPr>
                <w:b/>
                <w:bCs/>
                <w:sz w:val="18"/>
                <w:szCs w:val="18"/>
              </w:rPr>
            </w:pPr>
            <w:r w:rsidRPr="002C765E">
              <w:rPr>
                <w:b/>
                <w:bCs/>
                <w:sz w:val="18"/>
                <w:szCs w:val="18"/>
              </w:rPr>
              <w:t>Session only</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Application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yes</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User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yes</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Database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yes</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Remote host name or IP address, and remote 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yes</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Remote host name or IP 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yes</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Process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Time stamp without milliseconds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Time stamp with milliseconds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Time stamp with milliseconds (as a Unix epoch)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Command tag: type of session's current command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yes</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SQLSTATE error 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Session ID: see below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Number of the log line for each session or process, starting at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Process start time stamp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Virtual transaction ID (backendID/localXID)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Transaction ID (0 if none is assigned)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%q</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Produces no output, but tells non-session processes to stop at this point in the string; ignored by session processes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Literal </w:t>
            </w:r>
            <w:r w:rsidRPr="002C765E">
              <w:rPr>
                <w:rStyle w:val="HTML0"/>
                <w:rFonts w:ascii="Courier New" w:hAnsi="Courier New" w:cs="Courier New"/>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no</w:t>
            </w:r>
          </w:p>
        </w:tc>
      </w:tr>
    </w:tbl>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escape prints a quasi-unique session identifier, consisting of two 4-byte hexadecimal numbers (without leading zeros) separated by a dot. The numbers are the process start time and the process ID, so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can also be used as a space saving way of printing those items. For example, to generate the session identifier from </w:t>
      </w:r>
      <w:r w:rsidRPr="002C765E">
        <w:rPr>
          <w:rStyle w:val="HTML0"/>
          <w:rFonts w:ascii="Courier New" w:hAnsi="Courier New" w:cs="Courier New"/>
          <w:color w:val="0D0A0B"/>
          <w:sz w:val="18"/>
          <w:szCs w:val="18"/>
        </w:rPr>
        <w:t>pg_stat_activity</w:t>
      </w:r>
      <w:r w:rsidRPr="002C765E">
        <w:rPr>
          <w:rFonts w:ascii="Arial" w:hAnsi="Arial" w:cs="Arial"/>
          <w:color w:val="0D0A0B"/>
          <w:sz w:val="18"/>
          <w:szCs w:val="18"/>
        </w:rPr>
        <w:t>, use this query: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SELECT to_hex(trunc(EXTRACT(EPOCH FROM backend_start))::integer) || '.'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to_hex(pid)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FROM pg_stat_activity;</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you set a nonempty value for </w:t>
      </w:r>
      <w:r w:rsidRPr="002C765E">
        <w:rPr>
          <w:rStyle w:val="HTML0"/>
          <w:rFonts w:ascii="Courier New" w:hAnsi="Courier New" w:cs="Courier New"/>
          <w:color w:val="0D0A0B"/>
          <w:sz w:val="18"/>
          <w:szCs w:val="18"/>
          <w:bdr w:val="none" w:sz="0" w:space="0" w:color="auto" w:frame="1"/>
        </w:rPr>
        <w:t>log_line_prefix</w:t>
      </w:r>
      <w:r w:rsidRPr="002C765E">
        <w:rPr>
          <w:rFonts w:ascii="Arial" w:hAnsi="Arial" w:cs="Arial"/>
          <w:color w:val="0D0A0B"/>
          <w:sz w:val="18"/>
          <w:szCs w:val="18"/>
        </w:rPr>
        <w:t>, you should usually make its last character be a space, to provide visual separation from the rest of the log line. A punctuation character can be used too.</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ind w:left="720"/>
        <w:rPr>
          <w:rFonts w:ascii="Arial" w:hAnsi="Arial" w:cs="Arial"/>
          <w:color w:val="0D0A0B"/>
          <w:sz w:val="18"/>
          <w:szCs w:val="18"/>
        </w:rPr>
      </w:pPr>
      <w:r w:rsidRPr="002C765E">
        <w:rPr>
          <w:rStyle w:val="application"/>
          <w:rFonts w:ascii="Arial" w:hAnsi="Arial" w:cs="Arial"/>
          <w:color w:val="0D0A0B"/>
          <w:sz w:val="18"/>
          <w:szCs w:val="18"/>
        </w:rPr>
        <w:t>Syslog</w:t>
      </w:r>
      <w:r w:rsidRPr="002C765E">
        <w:rPr>
          <w:rFonts w:ascii="Arial" w:hAnsi="Arial" w:cs="Arial"/>
          <w:color w:val="0D0A0B"/>
          <w:sz w:val="18"/>
          <w:szCs w:val="18"/>
        </w:rPr>
        <w:t> produces its own time stamp and process ID information, so you probably do not want to include those escapes if you are logging to </w:t>
      </w:r>
      <w:r w:rsidRPr="002C765E">
        <w:rPr>
          <w:rStyle w:val="application"/>
          <w:rFonts w:ascii="Arial" w:hAnsi="Arial" w:cs="Arial"/>
          <w:color w:val="0D0A0B"/>
          <w:sz w:val="18"/>
          <w:szCs w:val="18"/>
        </w:rPr>
        <w:t>syslog</w:t>
      </w:r>
      <w:r w:rsidRPr="002C765E">
        <w:rPr>
          <w:rFonts w:ascii="Arial" w:hAnsi="Arial" w:cs="Arial"/>
          <w:color w:val="0D0A0B"/>
          <w:sz w:val="18"/>
          <w:szCs w:val="18"/>
        </w:rPr>
        <w:t>.</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bdr w:val="none" w:sz="0" w:space="0" w:color="auto" w:frame="1"/>
        </w:rPr>
        <w:t>%q</w:t>
      </w:r>
      <w:r w:rsidRPr="002C765E">
        <w:rPr>
          <w:rFonts w:ascii="Arial" w:hAnsi="Arial" w:cs="Arial"/>
          <w:color w:val="0D0A0B"/>
          <w:sz w:val="18"/>
          <w:szCs w:val="18"/>
        </w:rPr>
        <w:t> escape is useful when including information that is only available in session (backend) context like user or database name. For example:</w:t>
      </w:r>
    </w:p>
    <w:p w:rsidR="000F0D96" w:rsidRPr="002C765E" w:rsidRDefault="000F0D96" w:rsidP="002C765E">
      <w:pPr>
        <w:pStyle w:val="HTML"/>
        <w:shd w:val="clear" w:color="auto" w:fill="E8F7E6"/>
        <w:ind w:left="720"/>
        <w:rPr>
          <w:rFonts w:ascii="Courier New" w:hAnsi="Courier New" w:cs="Courier New"/>
          <w:color w:val="0D0A0B"/>
          <w:sz w:val="18"/>
          <w:szCs w:val="18"/>
        </w:rPr>
      </w:pPr>
      <w:r w:rsidRPr="002C765E">
        <w:rPr>
          <w:rFonts w:ascii="Courier New" w:hAnsi="Courier New" w:cs="Courier New"/>
          <w:color w:val="0D0A0B"/>
          <w:sz w:val="18"/>
          <w:szCs w:val="18"/>
        </w:rPr>
        <w:t>log_line_prefix = '%m [%p] %q%u@%d/%a '</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log_lock_waits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54" w:name="id-1.6.6.11.5.2.11.1.3"/>
      <w:bookmarkEnd w:id="25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whether a log message is produced when a session waits longer than </w:t>
      </w:r>
      <w:hyperlink r:id="rId255" w:anchor="GUC-DEADLOCK-TIMEOUT" w:history="1">
        <w:r w:rsidRPr="002C765E">
          <w:rPr>
            <w:rStyle w:val="a6"/>
            <w:rFonts w:ascii="Arial" w:hAnsi="Arial" w:cs="Arial"/>
            <w:b/>
            <w:bCs/>
            <w:color w:val="840032"/>
            <w:sz w:val="18"/>
            <w:szCs w:val="18"/>
          </w:rPr>
          <w:t>deadlock_timeout</w:t>
        </w:r>
      </w:hyperlink>
      <w:r w:rsidRPr="002C765E">
        <w:rPr>
          <w:rFonts w:ascii="Arial" w:hAnsi="Arial" w:cs="Arial"/>
          <w:color w:val="0D0A0B"/>
          <w:sz w:val="18"/>
          <w:szCs w:val="18"/>
        </w:rPr>
        <w:t> to acquire a lock. This is useful in determining if lock waits are causing poor performance.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log_statement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55" w:name="id-1.6.6.11.5.2.12.1.3"/>
      <w:bookmarkEnd w:id="25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which SQL statements are logged. Valid values are </w:t>
      </w:r>
      <w:r w:rsidRPr="002C765E">
        <w:rPr>
          <w:rStyle w:val="HTML0"/>
          <w:rFonts w:ascii="Courier New" w:hAnsi="Courier New" w:cs="Courier New"/>
          <w:color w:val="0D0A0B"/>
          <w:sz w:val="18"/>
          <w:szCs w:val="18"/>
        </w:rPr>
        <w:t>none</w:t>
      </w:r>
      <w:r w:rsidRPr="002C765E">
        <w:rPr>
          <w:rFonts w:ascii="Arial" w:hAnsi="Arial" w:cs="Arial"/>
          <w:color w:val="0D0A0B"/>
          <w:sz w:val="18"/>
          <w:szCs w:val="18"/>
        </w:rPr>
        <w:t> (off), </w:t>
      </w:r>
      <w:r w:rsidRPr="002C765E">
        <w:rPr>
          <w:rStyle w:val="HTML0"/>
          <w:rFonts w:ascii="Courier New" w:hAnsi="Courier New" w:cs="Courier New"/>
          <w:color w:val="0D0A0B"/>
          <w:sz w:val="18"/>
          <w:szCs w:val="18"/>
        </w:rPr>
        <w:t>ddl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mod</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all</w:t>
      </w:r>
      <w:r w:rsidRPr="002C765E">
        <w:rPr>
          <w:rFonts w:ascii="Arial" w:hAnsi="Arial" w:cs="Arial"/>
          <w:color w:val="0D0A0B"/>
          <w:sz w:val="18"/>
          <w:szCs w:val="18"/>
        </w:rPr>
        <w:t> (all statements). </w:t>
      </w:r>
      <w:r w:rsidRPr="002C765E">
        <w:rPr>
          <w:rStyle w:val="HTML0"/>
          <w:rFonts w:ascii="Courier New" w:hAnsi="Courier New" w:cs="Courier New"/>
          <w:color w:val="0D0A0B"/>
          <w:sz w:val="18"/>
          <w:szCs w:val="18"/>
        </w:rPr>
        <w:t>ddl</w:t>
      </w:r>
      <w:r w:rsidRPr="002C765E">
        <w:rPr>
          <w:rFonts w:ascii="Arial" w:hAnsi="Arial" w:cs="Arial"/>
          <w:color w:val="0D0A0B"/>
          <w:sz w:val="18"/>
          <w:szCs w:val="18"/>
        </w:rPr>
        <w:t> logs all data definition statements, such as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ALTER</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DROP</w:t>
      </w:r>
      <w:r w:rsidRPr="002C765E">
        <w:rPr>
          <w:rFonts w:ascii="Arial" w:hAnsi="Arial" w:cs="Arial"/>
          <w:color w:val="0D0A0B"/>
          <w:sz w:val="18"/>
          <w:szCs w:val="18"/>
        </w:rPr>
        <w:t> statements. </w:t>
      </w:r>
      <w:r w:rsidRPr="002C765E">
        <w:rPr>
          <w:rStyle w:val="HTML0"/>
          <w:rFonts w:ascii="Courier New" w:hAnsi="Courier New" w:cs="Courier New"/>
          <w:color w:val="0D0A0B"/>
          <w:sz w:val="18"/>
          <w:szCs w:val="18"/>
        </w:rPr>
        <w:t>mod</w:t>
      </w:r>
      <w:r w:rsidRPr="002C765E">
        <w:rPr>
          <w:rFonts w:ascii="Arial" w:hAnsi="Arial" w:cs="Arial"/>
          <w:color w:val="0D0A0B"/>
          <w:sz w:val="18"/>
          <w:szCs w:val="18"/>
        </w:rPr>
        <w:t>logs all </w:t>
      </w:r>
      <w:r w:rsidRPr="002C765E">
        <w:rPr>
          <w:rStyle w:val="HTML0"/>
          <w:rFonts w:ascii="Courier New" w:hAnsi="Courier New" w:cs="Courier New"/>
          <w:color w:val="0D0A0B"/>
          <w:sz w:val="18"/>
          <w:szCs w:val="18"/>
        </w:rPr>
        <w:t>ddl</w:t>
      </w:r>
      <w:r w:rsidRPr="002C765E">
        <w:rPr>
          <w:rFonts w:ascii="Arial" w:hAnsi="Arial" w:cs="Arial"/>
          <w:color w:val="0D0A0B"/>
          <w:sz w:val="18"/>
          <w:szCs w:val="18"/>
        </w:rPr>
        <w:t> statements, plus data-modifying statements such as </w:t>
      </w:r>
      <w:r w:rsidRPr="002C765E">
        <w:rPr>
          <w:rStyle w:val="HTML0"/>
          <w:rFonts w:ascii="Courier New" w:hAnsi="Courier New" w:cs="Courier New"/>
          <w:color w:val="0D0A0B"/>
          <w:sz w:val="18"/>
          <w:szCs w:val="18"/>
        </w:rPr>
        <w:t>INSERT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TRUNCATE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COPY FROM</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PREPARE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EXECUTE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EXPLAIN ANALYZE</w:t>
      </w:r>
      <w:r w:rsidRPr="002C765E">
        <w:rPr>
          <w:rFonts w:ascii="Arial" w:hAnsi="Arial" w:cs="Arial"/>
          <w:color w:val="0D0A0B"/>
          <w:sz w:val="18"/>
          <w:szCs w:val="18"/>
        </w:rPr>
        <w:t> statements are also logged if their contained command is of an appropriate type. For clients using extended query protocol, logging occurs when an Execute message is received, and values of the Bind parameters are included (with any embedded single-quote marks doubled).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is </w:t>
      </w:r>
      <w:r w:rsidRPr="002C765E">
        <w:rPr>
          <w:rStyle w:val="HTML0"/>
          <w:rFonts w:ascii="Courier New" w:hAnsi="Courier New" w:cs="Courier New"/>
          <w:color w:val="0D0A0B"/>
          <w:sz w:val="18"/>
          <w:szCs w:val="18"/>
        </w:rPr>
        <w:t>none</w:t>
      </w:r>
      <w:r w:rsidRPr="002C765E">
        <w:rPr>
          <w:rFonts w:ascii="Arial" w:hAnsi="Arial" w:cs="Arial"/>
          <w:color w:val="0D0A0B"/>
          <w:sz w:val="18"/>
          <w:szCs w:val="18"/>
        </w:rPr>
        <w:t>. Only superusers can change this setting.</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Statements that contain simple syntax errors are not logged even by the </w:t>
      </w:r>
      <w:r w:rsidRPr="002C765E">
        <w:rPr>
          <w:rStyle w:val="HTML0"/>
          <w:rFonts w:ascii="Courier New" w:hAnsi="Courier New" w:cs="Courier New"/>
          <w:color w:val="0D0A0B"/>
          <w:sz w:val="18"/>
          <w:szCs w:val="18"/>
          <w:bdr w:val="none" w:sz="0" w:space="0" w:color="auto" w:frame="1"/>
        </w:rPr>
        <w:t>log_statement</w:t>
      </w:r>
      <w:r w:rsidRPr="002C765E">
        <w:rPr>
          <w:rFonts w:ascii="Arial" w:hAnsi="Arial" w:cs="Arial"/>
          <w:color w:val="0D0A0B"/>
          <w:sz w:val="18"/>
          <w:szCs w:val="18"/>
        </w:rPr>
        <w:t> = </w:t>
      </w:r>
      <w:r w:rsidRPr="002C765E">
        <w:rPr>
          <w:rStyle w:val="HTML0"/>
          <w:rFonts w:ascii="Courier New" w:hAnsi="Courier New" w:cs="Courier New"/>
          <w:color w:val="0D0A0B"/>
          <w:sz w:val="18"/>
          <w:szCs w:val="18"/>
          <w:bdr w:val="none" w:sz="0" w:space="0" w:color="auto" w:frame="1"/>
        </w:rPr>
        <w:t>all</w:t>
      </w:r>
      <w:r w:rsidRPr="002C765E">
        <w:rPr>
          <w:rFonts w:ascii="Arial" w:hAnsi="Arial" w:cs="Arial"/>
          <w:color w:val="0D0A0B"/>
          <w:sz w:val="18"/>
          <w:szCs w:val="18"/>
        </w:rPr>
        <w:t> setting, because the log message is emitted only after basic parsing has been done to determine the statement type. In the case of extended query protocol, this setting likewise does not log statements that fail before the Execute phase (i.e., during parse analysis or planning). Set </w:t>
      </w:r>
      <w:r w:rsidRPr="002C765E">
        <w:rPr>
          <w:rStyle w:val="HTML0"/>
          <w:rFonts w:ascii="Courier New" w:hAnsi="Courier New" w:cs="Courier New"/>
          <w:color w:val="0D0A0B"/>
          <w:sz w:val="18"/>
          <w:szCs w:val="18"/>
          <w:bdr w:val="none" w:sz="0" w:space="0" w:color="auto" w:frame="1"/>
        </w:rPr>
        <w:t>log_min_error_statement</w:t>
      </w:r>
      <w:r w:rsidRPr="002C765E">
        <w:rPr>
          <w:rFonts w:ascii="Arial" w:hAnsi="Arial" w:cs="Arial"/>
          <w:color w:val="0D0A0B"/>
          <w:sz w:val="18"/>
          <w:szCs w:val="18"/>
        </w:rPr>
        <w:t>to </w:t>
      </w:r>
      <w:r w:rsidRPr="002C765E">
        <w:rPr>
          <w:rStyle w:val="HTML0"/>
          <w:rFonts w:ascii="Courier New" w:hAnsi="Courier New" w:cs="Courier New"/>
          <w:color w:val="0D0A0B"/>
          <w:sz w:val="18"/>
          <w:szCs w:val="18"/>
          <w:bdr w:val="none" w:sz="0" w:space="0" w:color="auto" w:frame="1"/>
        </w:rPr>
        <w:t>ERROR</w:t>
      </w:r>
      <w:r w:rsidRPr="002C765E">
        <w:rPr>
          <w:rFonts w:ascii="Arial" w:hAnsi="Arial" w:cs="Arial"/>
          <w:color w:val="0D0A0B"/>
          <w:sz w:val="18"/>
          <w:szCs w:val="18"/>
        </w:rPr>
        <w:t> (or lower) to log such statements.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log_replication_commands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56" w:name="id-1.6.6.11.5.2.13.1.3"/>
      <w:bookmarkEnd w:id="25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Causes each replication command to be logged in the server log. See </w:t>
      </w:r>
      <w:hyperlink r:id="rId256" w:tooltip="52.4. Streaming Replication Protocol" w:history="1">
        <w:r w:rsidRPr="002C765E">
          <w:rPr>
            <w:rStyle w:val="a6"/>
            <w:rFonts w:ascii="Arial" w:hAnsi="Arial" w:cs="Arial"/>
            <w:b/>
            <w:bCs/>
            <w:color w:val="840032"/>
            <w:sz w:val="18"/>
            <w:szCs w:val="18"/>
          </w:rPr>
          <w:t>Section 52.4</w:t>
        </w:r>
      </w:hyperlink>
      <w:r w:rsidRPr="002C765E">
        <w:rPr>
          <w:rFonts w:ascii="Arial" w:hAnsi="Arial" w:cs="Arial"/>
          <w:color w:val="0D0A0B"/>
          <w:sz w:val="18"/>
          <w:szCs w:val="18"/>
        </w:rPr>
        <w:t> for more information about replication command. The default value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log_temp_files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57" w:name="id-1.6.6.11.5.2.14.1.3"/>
      <w:bookmarkEnd w:id="25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logging of temporary file names and sizes. Temporary files can be created for sorts, hashes, and temporary query results. A log entry is made for each temporary file when it is deleted. A value of zero logs all temporary file information, while positive values log only files whose size is greater than or equal to the specified number of kilobytes. The default setting is -1, which disables such logging.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log_timezone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58" w:name="id-1.6.6.11.5.2.15.1.3"/>
      <w:bookmarkEnd w:id="25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time zone used for timestamps written in the server log. Unlike </w:t>
      </w:r>
      <w:hyperlink r:id="rId257" w:anchor="GUC-TIMEZONE" w:history="1">
        <w:r w:rsidRPr="002C765E">
          <w:rPr>
            <w:rStyle w:val="a6"/>
            <w:rFonts w:ascii="Arial" w:hAnsi="Arial" w:cs="Arial"/>
            <w:b/>
            <w:bCs/>
            <w:color w:val="840032"/>
            <w:sz w:val="18"/>
            <w:szCs w:val="18"/>
          </w:rPr>
          <w:t>TimeZone</w:t>
        </w:r>
      </w:hyperlink>
      <w:r w:rsidRPr="002C765E">
        <w:rPr>
          <w:rFonts w:ascii="Arial" w:hAnsi="Arial" w:cs="Arial"/>
          <w:color w:val="0D0A0B"/>
          <w:sz w:val="18"/>
          <w:szCs w:val="18"/>
        </w:rPr>
        <w:t>, this value is cluster-wide, so that all sessions will report timestamps consistently. The built-in default is </w:t>
      </w:r>
      <w:r w:rsidRPr="002C765E">
        <w:rPr>
          <w:rStyle w:val="HTML0"/>
          <w:rFonts w:ascii="Courier New" w:hAnsi="Courier New" w:cs="Courier New"/>
          <w:color w:val="0D0A0B"/>
          <w:sz w:val="18"/>
          <w:szCs w:val="18"/>
        </w:rPr>
        <w:t>GMT</w:t>
      </w:r>
      <w:r w:rsidRPr="002C765E">
        <w:rPr>
          <w:rFonts w:ascii="Arial" w:hAnsi="Arial" w:cs="Arial"/>
          <w:color w:val="0D0A0B"/>
          <w:sz w:val="18"/>
          <w:szCs w:val="18"/>
        </w:rPr>
        <w:t>, but that is typically overridden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w:t>
      </w:r>
      <w:r w:rsidRPr="002C765E">
        <w:rPr>
          <w:rStyle w:val="application"/>
          <w:rFonts w:ascii="Arial" w:hAnsi="Arial" w:cs="Arial"/>
          <w:color w:val="0D0A0B"/>
          <w:sz w:val="18"/>
          <w:szCs w:val="18"/>
        </w:rPr>
        <w:t>initdb</w:t>
      </w:r>
      <w:r w:rsidRPr="002C765E">
        <w:rPr>
          <w:rFonts w:ascii="Arial" w:hAnsi="Arial" w:cs="Arial"/>
          <w:color w:val="0D0A0B"/>
          <w:sz w:val="18"/>
          <w:szCs w:val="18"/>
        </w:rPr>
        <w:t> will install a setting there corresponding to its system environment. See </w:t>
      </w:r>
      <w:hyperlink r:id="rId258" w:anchor="DATATYPE-TIMEZONES" w:tooltip="8.5.3. Time Zones" w:history="1">
        <w:r w:rsidRPr="002C765E">
          <w:rPr>
            <w:rStyle w:val="a6"/>
            <w:rFonts w:ascii="Arial" w:hAnsi="Arial" w:cs="Arial"/>
            <w:b/>
            <w:bCs/>
            <w:color w:val="840032"/>
            <w:sz w:val="18"/>
            <w:szCs w:val="18"/>
          </w:rPr>
          <w:t>Section 8.5.3</w:t>
        </w:r>
      </w:hyperlink>
      <w:r w:rsidRPr="002C765E">
        <w:rPr>
          <w:rFonts w:ascii="Arial" w:hAnsi="Arial" w:cs="Arial"/>
          <w:color w:val="0D0A0B"/>
          <w:sz w:val="18"/>
          <w:szCs w:val="18"/>
        </w:rPr>
        <w:t> for more information.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19.8.4. Using CSV-Format Log Output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Including </w:t>
      </w:r>
      <w:r w:rsidRPr="002C765E">
        <w:rPr>
          <w:rStyle w:val="HTML0"/>
          <w:rFonts w:ascii="Courier New" w:hAnsi="Courier New" w:cs="Courier New"/>
          <w:color w:val="0D0A0B"/>
          <w:sz w:val="18"/>
          <w:szCs w:val="18"/>
        </w:rPr>
        <w:t>csvlog</w:t>
      </w:r>
      <w:r w:rsidRPr="002C765E">
        <w:rPr>
          <w:rFonts w:ascii="Arial" w:hAnsi="Arial" w:cs="Arial"/>
          <w:color w:val="0D0A0B"/>
          <w:sz w:val="18"/>
          <w:szCs w:val="18"/>
        </w:rPr>
        <w:t> in the </w:t>
      </w:r>
      <w:r w:rsidRPr="002C765E">
        <w:rPr>
          <w:rStyle w:val="HTML0"/>
          <w:rFonts w:ascii="Courier New" w:hAnsi="Courier New" w:cs="Courier New"/>
          <w:color w:val="0D0A0B"/>
          <w:sz w:val="18"/>
          <w:szCs w:val="18"/>
        </w:rPr>
        <w:t>log_destination</w:t>
      </w:r>
      <w:r w:rsidRPr="002C765E">
        <w:rPr>
          <w:rFonts w:ascii="Arial" w:hAnsi="Arial" w:cs="Arial"/>
          <w:color w:val="0D0A0B"/>
          <w:sz w:val="18"/>
          <w:szCs w:val="18"/>
        </w:rPr>
        <w:t> list provides a convenient way to import log files into a database table. This option emits log lines in comma-separated-values (</w:t>
      </w:r>
      <w:r w:rsidRPr="002C765E">
        <w:rPr>
          <w:rStyle w:val="HTML1"/>
          <w:rFonts w:ascii="Arial" w:hAnsi="Arial" w:cs="Arial"/>
          <w:color w:val="0D0A0B"/>
          <w:sz w:val="18"/>
          <w:szCs w:val="18"/>
        </w:rPr>
        <w:t>CSV</w:t>
      </w:r>
      <w:r w:rsidRPr="002C765E">
        <w:rPr>
          <w:rFonts w:ascii="Arial" w:hAnsi="Arial" w:cs="Arial"/>
          <w:color w:val="0D0A0B"/>
          <w:sz w:val="18"/>
          <w:szCs w:val="18"/>
        </w:rPr>
        <w:t>) format, with these columns: time stamp with milliseconds, user name, database name, process ID, client host:port number, session ID, per-session line number, command tag, session start time, virtual transaction ID, regular transaction ID, error severity, SQLSTATE code, error message, error message detail, hint, internal query that led to the error (if any), character count of the error position therein, error context, user query that led to the error (if any and enabled by </w:t>
      </w:r>
      <w:r w:rsidRPr="002C765E">
        <w:rPr>
          <w:rStyle w:val="HTML0"/>
          <w:rFonts w:ascii="Courier New" w:hAnsi="Courier New" w:cs="Courier New"/>
          <w:color w:val="0D0A0B"/>
          <w:sz w:val="18"/>
          <w:szCs w:val="18"/>
        </w:rPr>
        <w:t>log_min_error_statement</w:t>
      </w:r>
      <w:r w:rsidRPr="002C765E">
        <w:rPr>
          <w:rFonts w:ascii="Arial" w:hAnsi="Arial" w:cs="Arial"/>
          <w:color w:val="0D0A0B"/>
          <w:sz w:val="18"/>
          <w:szCs w:val="18"/>
        </w:rPr>
        <w:t>), character count of the error position therein, location of the error in the PostgreSQL source code (if </w:t>
      </w:r>
      <w:r w:rsidRPr="002C765E">
        <w:rPr>
          <w:rStyle w:val="HTML0"/>
          <w:rFonts w:ascii="Courier New" w:hAnsi="Courier New" w:cs="Courier New"/>
          <w:color w:val="0D0A0B"/>
          <w:sz w:val="18"/>
          <w:szCs w:val="18"/>
        </w:rPr>
        <w:t>log_error_verbosity</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verbose</w:t>
      </w:r>
      <w:r w:rsidRPr="002C765E">
        <w:rPr>
          <w:rFonts w:ascii="Arial" w:hAnsi="Arial" w:cs="Arial"/>
          <w:color w:val="0D0A0B"/>
          <w:sz w:val="18"/>
          <w:szCs w:val="18"/>
        </w:rPr>
        <w:t>), and application name. Here is a sample table definition for storing CSV-format log output: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CREATE TABLE postgres_log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log_time timestamp(3) with time zone,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user_name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database_name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process_id integer,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connection_from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session_id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session_line_num bigint,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command_tag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session_start_time timestamp with time zone,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virtual_transaction_id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 xml:space="preserve">  transaction_id bigint,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error_severity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sql_state_code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message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detail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hint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internal_query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internal_query_pos integer,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context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query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query_pos integer,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location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application_name text,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PRIMARY KEY (session_id, session_line_num)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import a log file into this table, use the </w:t>
      </w:r>
      <w:r w:rsidRPr="002C765E">
        <w:rPr>
          <w:rStyle w:val="HTML0"/>
          <w:rFonts w:ascii="Courier New" w:hAnsi="Courier New" w:cs="Courier New"/>
          <w:color w:val="0D0A0B"/>
          <w:sz w:val="18"/>
          <w:szCs w:val="18"/>
        </w:rPr>
        <w:t>COPY FROM</w:t>
      </w:r>
      <w:r w:rsidRPr="002C765E">
        <w:rPr>
          <w:rFonts w:ascii="Arial" w:hAnsi="Arial" w:cs="Arial"/>
          <w:color w:val="0D0A0B"/>
          <w:sz w:val="18"/>
          <w:szCs w:val="18"/>
        </w:rPr>
        <w:t>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COPY postgres_log FROM '/full/path/to/logfile.csv' WITH csv;</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a few things you need to do to simplify importing CSV log files:</w:t>
      </w:r>
    </w:p>
    <w:p w:rsidR="000F0D96" w:rsidRPr="002C765E" w:rsidRDefault="000F0D96" w:rsidP="002C765E">
      <w:pPr>
        <w:pStyle w:val="a5"/>
        <w:numPr>
          <w:ilvl w:val="0"/>
          <w:numId w:val="1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 </w:t>
      </w:r>
      <w:r w:rsidRPr="002C765E">
        <w:rPr>
          <w:rStyle w:val="HTML0"/>
          <w:rFonts w:ascii="Courier New" w:hAnsi="Courier New" w:cs="Courier New"/>
          <w:color w:val="0D0A0B"/>
          <w:sz w:val="18"/>
          <w:szCs w:val="18"/>
        </w:rPr>
        <w:t>log_filename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log_rotation_age</w:t>
      </w:r>
      <w:r w:rsidRPr="002C765E">
        <w:rPr>
          <w:rFonts w:ascii="Arial" w:hAnsi="Arial" w:cs="Arial"/>
          <w:color w:val="0D0A0B"/>
          <w:sz w:val="18"/>
          <w:szCs w:val="18"/>
        </w:rPr>
        <w:t> to provide a consistent, predictable naming scheme for your log files. This lets you predict what the file name will be and know when an individual log file is complete and therefore ready to be imported.</w:t>
      </w:r>
    </w:p>
    <w:p w:rsidR="000F0D96" w:rsidRPr="002C765E" w:rsidRDefault="000F0D96" w:rsidP="002C765E">
      <w:pPr>
        <w:pStyle w:val="a5"/>
        <w:numPr>
          <w:ilvl w:val="0"/>
          <w:numId w:val="1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 </w:t>
      </w:r>
      <w:r w:rsidRPr="002C765E">
        <w:rPr>
          <w:rStyle w:val="HTML0"/>
          <w:rFonts w:ascii="Courier New" w:hAnsi="Courier New" w:cs="Courier New"/>
          <w:color w:val="0D0A0B"/>
          <w:sz w:val="18"/>
          <w:szCs w:val="18"/>
        </w:rPr>
        <w:t>log_rotation_size</w:t>
      </w:r>
      <w:r w:rsidRPr="002C765E">
        <w:rPr>
          <w:rFonts w:ascii="Arial" w:hAnsi="Arial" w:cs="Arial"/>
          <w:color w:val="0D0A0B"/>
          <w:sz w:val="18"/>
          <w:szCs w:val="18"/>
        </w:rPr>
        <w:t> to 0 to disable size-based log rotation, as it makes the log file name difficult to predict.</w:t>
      </w:r>
    </w:p>
    <w:p w:rsidR="000F0D96" w:rsidRPr="002C765E" w:rsidRDefault="000F0D96" w:rsidP="002C765E">
      <w:pPr>
        <w:pStyle w:val="a5"/>
        <w:numPr>
          <w:ilvl w:val="0"/>
          <w:numId w:val="1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 </w:t>
      </w:r>
      <w:r w:rsidRPr="002C765E">
        <w:rPr>
          <w:rStyle w:val="HTML0"/>
          <w:rFonts w:ascii="Courier New" w:hAnsi="Courier New" w:cs="Courier New"/>
          <w:color w:val="0D0A0B"/>
          <w:sz w:val="18"/>
          <w:szCs w:val="18"/>
        </w:rPr>
        <w:t>log_truncate_on_rotation</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so that old log data isn't mixed with the new in the same file.</w:t>
      </w:r>
    </w:p>
    <w:p w:rsidR="000F0D96" w:rsidRPr="002C765E" w:rsidRDefault="000F0D96" w:rsidP="002C765E">
      <w:pPr>
        <w:pStyle w:val="a5"/>
        <w:numPr>
          <w:ilvl w:val="0"/>
          <w:numId w:val="1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table definition above includes a primary key specification. This is useful to protect against accidentally importing the same information twice. The </w:t>
      </w:r>
      <w:r w:rsidRPr="002C765E">
        <w:rPr>
          <w:rStyle w:val="HTML0"/>
          <w:rFonts w:ascii="Courier New" w:hAnsi="Courier New" w:cs="Courier New"/>
          <w:color w:val="0D0A0B"/>
          <w:sz w:val="18"/>
          <w:szCs w:val="18"/>
        </w:rPr>
        <w:t>COPY</w:t>
      </w:r>
      <w:r w:rsidRPr="002C765E">
        <w:rPr>
          <w:rFonts w:ascii="Arial" w:hAnsi="Arial" w:cs="Arial"/>
          <w:color w:val="0D0A0B"/>
          <w:sz w:val="18"/>
          <w:szCs w:val="18"/>
        </w:rPr>
        <w:t> command commits all of the data it imports at one time, so any error will cause the entire import to fail. If you import a partial log file and later import the file again when it is complete, the primary key violation will cause the import to fail. Wait until the log is complete and closed before importing. This procedure will also protect against accidentally importing a partial line that hasn't been completely written, which would also cause </w:t>
      </w:r>
      <w:r w:rsidRPr="002C765E">
        <w:rPr>
          <w:rStyle w:val="HTML0"/>
          <w:rFonts w:ascii="Courier New" w:hAnsi="Courier New" w:cs="Courier New"/>
          <w:color w:val="0D0A0B"/>
          <w:sz w:val="18"/>
          <w:szCs w:val="18"/>
        </w:rPr>
        <w:t>COPY</w:t>
      </w:r>
      <w:r w:rsidRPr="002C765E">
        <w:rPr>
          <w:rFonts w:ascii="Arial" w:hAnsi="Arial" w:cs="Arial"/>
          <w:color w:val="0D0A0B"/>
          <w:sz w:val="18"/>
          <w:szCs w:val="18"/>
        </w:rPr>
        <w:t> to fail.</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19.8.5. Process Title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settings control how process titles of server processes are modified. Process titles are typically viewed using programs like </w:t>
      </w:r>
      <w:r w:rsidRPr="002C765E">
        <w:rPr>
          <w:rStyle w:val="application"/>
          <w:rFonts w:ascii="Arial" w:hAnsi="Arial" w:cs="Arial"/>
          <w:color w:val="0D0A0B"/>
          <w:sz w:val="18"/>
          <w:szCs w:val="18"/>
        </w:rPr>
        <w:t>ps</w:t>
      </w:r>
      <w:r w:rsidRPr="002C765E">
        <w:rPr>
          <w:rFonts w:ascii="Arial" w:hAnsi="Arial" w:cs="Arial"/>
          <w:color w:val="0D0A0B"/>
          <w:sz w:val="18"/>
          <w:szCs w:val="18"/>
        </w:rPr>
        <w:t> or, on Windows, </w:t>
      </w:r>
      <w:r w:rsidRPr="002C765E">
        <w:rPr>
          <w:rStyle w:val="application"/>
          <w:rFonts w:ascii="Arial" w:hAnsi="Arial" w:cs="Arial"/>
          <w:color w:val="0D0A0B"/>
          <w:sz w:val="18"/>
          <w:szCs w:val="18"/>
        </w:rPr>
        <w:t>Process Explorer</w:t>
      </w:r>
      <w:r w:rsidRPr="002C765E">
        <w:rPr>
          <w:rFonts w:ascii="Arial" w:hAnsi="Arial" w:cs="Arial"/>
          <w:color w:val="0D0A0B"/>
          <w:sz w:val="18"/>
          <w:szCs w:val="18"/>
        </w:rPr>
        <w:t>. See </w:t>
      </w:r>
      <w:hyperlink r:id="rId259" w:tooltip="28.1. Standard Unix Tools" w:history="1">
        <w:r w:rsidRPr="002C765E">
          <w:rPr>
            <w:rStyle w:val="a6"/>
            <w:rFonts w:ascii="Arial" w:hAnsi="Arial" w:cs="Arial"/>
            <w:b/>
            <w:bCs/>
            <w:color w:val="840032"/>
            <w:sz w:val="18"/>
            <w:szCs w:val="18"/>
          </w:rPr>
          <w:t>Section 28.1</w:t>
        </w:r>
      </w:hyperlink>
      <w:r w:rsidRPr="002C765E">
        <w:rPr>
          <w:rFonts w:ascii="Arial" w:hAnsi="Arial" w:cs="Arial"/>
          <w:color w:val="0D0A0B"/>
          <w:sz w:val="18"/>
          <w:szCs w:val="18"/>
        </w:rPr>
        <w:t> for details.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cluster_name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59" w:name="id-1.6.6.11.7.3.1.1.3"/>
      <w:bookmarkEnd w:id="25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cluster name that appears in the process title for all server processes in this cluster. The name can be any string of less than </w:t>
      </w:r>
      <w:r w:rsidRPr="002C765E">
        <w:rPr>
          <w:rStyle w:val="HTML0"/>
          <w:rFonts w:ascii="Courier New" w:hAnsi="Courier New" w:cs="Courier New"/>
          <w:color w:val="0D0A0B"/>
          <w:sz w:val="18"/>
          <w:szCs w:val="18"/>
        </w:rPr>
        <w:t>NAMEDATALEN</w:t>
      </w:r>
      <w:r w:rsidRPr="002C765E">
        <w:rPr>
          <w:rFonts w:ascii="Arial" w:hAnsi="Arial" w:cs="Arial"/>
          <w:color w:val="0D0A0B"/>
          <w:sz w:val="18"/>
          <w:szCs w:val="18"/>
        </w:rPr>
        <w:t> characters (64 characters in a standard build). Only printable ASCII characters may be used in the </w:t>
      </w:r>
      <w:r w:rsidRPr="002C765E">
        <w:rPr>
          <w:rStyle w:val="HTML0"/>
          <w:rFonts w:ascii="Courier New" w:hAnsi="Courier New" w:cs="Courier New"/>
          <w:color w:val="0D0A0B"/>
          <w:sz w:val="18"/>
          <w:szCs w:val="18"/>
        </w:rPr>
        <w:t>cluster_name</w:t>
      </w:r>
      <w:r w:rsidRPr="002C765E">
        <w:rPr>
          <w:rFonts w:ascii="Arial" w:hAnsi="Arial" w:cs="Arial"/>
          <w:color w:val="0D0A0B"/>
          <w:sz w:val="18"/>
          <w:szCs w:val="18"/>
        </w:rPr>
        <w:t> value. Other characters will be replaced with question marks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No name is shown if this parameter is set to the empty string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(which is the default).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update_process_title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60" w:name="id-1.6.6.11.7.3.2.1.3"/>
      <w:bookmarkEnd w:id="26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Enables updating of the process title every time a new SQL command is received by the server. This setting defaults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on most platforms, but it defaults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on Windows due to that platform's larger overhead for updating the process title. Only superusers can change this setting.</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19.9. Run-time Statistics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19.9.1. Query and Index Statistics Collector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parameters control server-wide statistics collection features. When statistics collection is enabled, the data that is produced can be accessed via the </w:t>
      </w:r>
      <w:r w:rsidRPr="002C765E">
        <w:rPr>
          <w:rStyle w:val="HTML0"/>
          <w:rFonts w:ascii="Courier New" w:hAnsi="Courier New" w:cs="Courier New"/>
          <w:color w:val="0D0A0B"/>
          <w:sz w:val="18"/>
          <w:szCs w:val="18"/>
        </w:rPr>
        <w:t>pg_stat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pg_statio</w:t>
      </w:r>
      <w:r w:rsidRPr="002C765E">
        <w:rPr>
          <w:rFonts w:ascii="Arial" w:hAnsi="Arial" w:cs="Arial"/>
          <w:color w:val="0D0A0B"/>
          <w:sz w:val="18"/>
          <w:szCs w:val="18"/>
        </w:rPr>
        <w:t> family of system views. Refer to </w:t>
      </w:r>
      <w:hyperlink r:id="rId260" w:tooltip="Chapter 28. Monitoring Database Activity" w:history="1">
        <w:r w:rsidRPr="002C765E">
          <w:rPr>
            <w:rStyle w:val="a6"/>
            <w:rFonts w:ascii="Arial" w:hAnsi="Arial" w:cs="Arial"/>
            <w:b/>
            <w:bCs/>
            <w:color w:val="840032"/>
            <w:sz w:val="18"/>
            <w:szCs w:val="18"/>
          </w:rPr>
          <w:t>Chapter 28</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track_activities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61" w:name="id-1.6.6.12.2.3.1.1.3"/>
      <w:bookmarkEnd w:id="26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the collection of information on the currently executing command of each session, along with the time when that command began execution. This parameter is on by default. Note that even when enabled, this information is not visible to all users, only to superusers and the user owning the session being reported on, so it should not represent a security risk.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track_activity_query_size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62" w:name="id-1.6.6.12.2.3.2.1.3"/>
      <w:bookmarkEnd w:id="26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number of bytes reserved to track the currently executing command for each active session, for the </w:t>
      </w:r>
      <w:r w:rsidRPr="002C765E">
        <w:rPr>
          <w:rStyle w:val="HTML0"/>
          <w:rFonts w:ascii="Courier New" w:hAnsi="Courier New" w:cs="Courier New"/>
          <w:color w:val="0D0A0B"/>
          <w:sz w:val="18"/>
          <w:szCs w:val="18"/>
        </w:rPr>
        <w:t>pg_stat_activity</w:t>
      </w:r>
      <w:r w:rsidRPr="002C765E">
        <w:rPr>
          <w:rFonts w:ascii="Arial" w:hAnsi="Arial" w:cs="Arial"/>
          <w:color w:val="0D0A0B"/>
          <w:sz w:val="18"/>
          <w:szCs w:val="18"/>
        </w:rPr>
        <w:t>.</w:t>
      </w:r>
      <w:r w:rsidRPr="002C765E">
        <w:rPr>
          <w:rStyle w:val="HTML0"/>
          <w:rFonts w:ascii="Courier New" w:hAnsi="Courier New" w:cs="Courier New"/>
          <w:color w:val="0D0A0B"/>
          <w:sz w:val="18"/>
          <w:szCs w:val="18"/>
        </w:rPr>
        <w:t>query</w:t>
      </w:r>
      <w:r w:rsidRPr="002C765E">
        <w:rPr>
          <w:rFonts w:ascii="Arial" w:hAnsi="Arial" w:cs="Arial"/>
          <w:color w:val="0D0A0B"/>
          <w:sz w:val="18"/>
          <w:szCs w:val="18"/>
        </w:rPr>
        <w:t> field. The default value is 1024.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track_counts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63" w:name="id-1.6.6.12.2.3.3.1.3"/>
      <w:bookmarkEnd w:id="26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collection of statistics on database activity. This parameter is on by default, because the autovacuum daemon needs the collected information.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track_io_timing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64" w:name="id-1.6.6.12.2.3.4.1.3"/>
      <w:bookmarkEnd w:id="26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timing of database I/O calls. This parameter is off by default, because it will repeatedly query the operating system for the current time, which may cause significant overhead on some platforms. You can use the </w:t>
      </w:r>
      <w:hyperlink r:id="rId261" w:tooltip="pg_test_timing" w:history="1">
        <w:r w:rsidRPr="002C765E">
          <w:rPr>
            <w:rStyle w:val="application"/>
            <w:rFonts w:ascii="Arial" w:hAnsi="Arial" w:cs="Arial"/>
            <w:b/>
            <w:bCs/>
            <w:color w:val="840032"/>
            <w:sz w:val="18"/>
            <w:szCs w:val="18"/>
          </w:rPr>
          <w:t>pg_test_timing</w:t>
        </w:r>
      </w:hyperlink>
      <w:r w:rsidRPr="002C765E">
        <w:rPr>
          <w:rFonts w:ascii="Arial" w:hAnsi="Arial" w:cs="Arial"/>
          <w:color w:val="0D0A0B"/>
          <w:sz w:val="18"/>
          <w:szCs w:val="18"/>
        </w:rPr>
        <w:t> tool to measure the overhead of timing on your system. I/O timing information is displayed in </w:t>
      </w:r>
      <w:hyperlink r:id="rId262" w:anchor="PG-STAT-DATABASE-VIEW" w:tooltip="Table 28.11. pg_stat_database View" w:history="1">
        <w:r w:rsidRPr="002C765E">
          <w:rPr>
            <w:rStyle w:val="a6"/>
            <w:rFonts w:ascii="Arial" w:hAnsi="Arial" w:cs="Arial"/>
            <w:b/>
            <w:bCs/>
            <w:color w:val="840032"/>
            <w:sz w:val="18"/>
            <w:szCs w:val="18"/>
          </w:rPr>
          <w:t>pg_stat_database</w:t>
        </w:r>
      </w:hyperlink>
      <w:r w:rsidRPr="002C765E">
        <w:rPr>
          <w:rFonts w:ascii="Arial" w:hAnsi="Arial" w:cs="Arial"/>
          <w:color w:val="0D0A0B"/>
          <w:sz w:val="18"/>
          <w:szCs w:val="18"/>
        </w:rPr>
        <w:t>, in the output of </w:t>
      </w:r>
      <w:hyperlink r:id="rId263" w:tooltip="EXPLAIN" w:history="1">
        <w:r w:rsidRPr="002C765E">
          <w:rPr>
            <w:rStyle w:val="refentrytitle"/>
            <w:rFonts w:ascii="Arial" w:hAnsi="Arial" w:cs="Arial"/>
            <w:b/>
            <w:bCs/>
            <w:color w:val="840032"/>
            <w:sz w:val="18"/>
            <w:szCs w:val="18"/>
          </w:rPr>
          <w:t>EXPLAIN</w:t>
        </w:r>
      </w:hyperlink>
      <w:r w:rsidRPr="002C765E">
        <w:rPr>
          <w:rFonts w:ascii="Arial" w:hAnsi="Arial" w:cs="Arial"/>
          <w:color w:val="0D0A0B"/>
          <w:sz w:val="18"/>
          <w:szCs w:val="18"/>
        </w:rPr>
        <w:t>when the </w:t>
      </w:r>
      <w:r w:rsidRPr="002C765E">
        <w:rPr>
          <w:rStyle w:val="HTML0"/>
          <w:rFonts w:ascii="Courier New" w:hAnsi="Courier New" w:cs="Courier New"/>
          <w:color w:val="0D0A0B"/>
          <w:sz w:val="18"/>
          <w:szCs w:val="18"/>
        </w:rPr>
        <w:t>BUFFERS</w:t>
      </w:r>
      <w:r w:rsidRPr="002C765E">
        <w:rPr>
          <w:rFonts w:ascii="Arial" w:hAnsi="Arial" w:cs="Arial"/>
          <w:color w:val="0D0A0B"/>
          <w:sz w:val="18"/>
          <w:szCs w:val="18"/>
        </w:rPr>
        <w:t> option is used, and by </w:t>
      </w:r>
      <w:hyperlink r:id="rId264" w:tooltip="F.30. pg_stat_statements" w:history="1">
        <w:r w:rsidRPr="002C765E">
          <w:rPr>
            <w:rStyle w:val="a6"/>
            <w:rFonts w:ascii="Arial" w:hAnsi="Arial" w:cs="Arial"/>
            <w:b/>
            <w:bCs/>
            <w:color w:val="840032"/>
            <w:sz w:val="18"/>
            <w:szCs w:val="18"/>
          </w:rPr>
          <w:t>pg_stat_statements</w:t>
        </w:r>
      </w:hyperlink>
      <w:r w:rsidRPr="002C765E">
        <w:rPr>
          <w:rFonts w:ascii="Arial" w:hAnsi="Arial" w:cs="Arial"/>
          <w:color w:val="0D0A0B"/>
          <w:sz w:val="18"/>
          <w:szCs w:val="18"/>
        </w:rPr>
        <w:t>.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track_functions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65" w:name="id-1.6.6.12.2.3.5.1.3"/>
      <w:bookmarkEnd w:id="26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tracking of function call counts and time used. Specify </w:t>
      </w:r>
      <w:r w:rsidRPr="002C765E">
        <w:rPr>
          <w:rStyle w:val="HTML0"/>
          <w:rFonts w:ascii="Courier New" w:hAnsi="Courier New" w:cs="Courier New"/>
          <w:color w:val="0D0A0B"/>
          <w:sz w:val="18"/>
          <w:szCs w:val="18"/>
        </w:rPr>
        <w:t>pl</w:t>
      </w:r>
      <w:r w:rsidRPr="002C765E">
        <w:rPr>
          <w:rFonts w:ascii="Arial" w:hAnsi="Arial" w:cs="Arial"/>
          <w:color w:val="0D0A0B"/>
          <w:sz w:val="18"/>
          <w:szCs w:val="18"/>
        </w:rPr>
        <w:t> to track only procedural-language functions, </w:t>
      </w:r>
      <w:r w:rsidRPr="002C765E">
        <w:rPr>
          <w:rStyle w:val="HTML0"/>
          <w:rFonts w:ascii="Courier New" w:hAnsi="Courier New" w:cs="Courier New"/>
          <w:color w:val="0D0A0B"/>
          <w:sz w:val="18"/>
          <w:szCs w:val="18"/>
        </w:rPr>
        <w:t>all</w:t>
      </w:r>
      <w:r w:rsidRPr="002C765E">
        <w:rPr>
          <w:rFonts w:ascii="Arial" w:hAnsi="Arial" w:cs="Arial"/>
          <w:color w:val="0D0A0B"/>
          <w:sz w:val="18"/>
          <w:szCs w:val="18"/>
        </w:rPr>
        <w:t> to also track SQL and C language functions. The default is </w:t>
      </w:r>
      <w:r w:rsidRPr="002C765E">
        <w:rPr>
          <w:rStyle w:val="HTML0"/>
          <w:rFonts w:ascii="Courier New" w:hAnsi="Courier New" w:cs="Courier New"/>
          <w:color w:val="0D0A0B"/>
          <w:sz w:val="18"/>
          <w:szCs w:val="18"/>
        </w:rPr>
        <w:t>none</w:t>
      </w:r>
      <w:r w:rsidRPr="002C765E">
        <w:rPr>
          <w:rFonts w:ascii="Arial" w:hAnsi="Arial" w:cs="Arial"/>
          <w:color w:val="0D0A0B"/>
          <w:sz w:val="18"/>
          <w:szCs w:val="18"/>
        </w:rPr>
        <w:t>, which disables function statistics tracking. Only superusers can change this setting.</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SQL-language functions that are simple enough to be </w:t>
      </w:r>
      <w:r w:rsidRPr="002C765E">
        <w:rPr>
          <w:rStyle w:val="quote"/>
          <w:rFonts w:ascii="Arial" w:hAnsi="Arial" w:cs="Arial"/>
          <w:color w:val="0D0A0B"/>
          <w:sz w:val="18"/>
          <w:szCs w:val="18"/>
        </w:rPr>
        <w:t>“inlined”</w:t>
      </w:r>
      <w:r w:rsidRPr="002C765E">
        <w:rPr>
          <w:rFonts w:ascii="Arial" w:hAnsi="Arial" w:cs="Arial"/>
          <w:color w:val="0D0A0B"/>
          <w:sz w:val="18"/>
          <w:szCs w:val="18"/>
        </w:rPr>
        <w:t> into the calling query will not be tracked, regardless of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stats_temp_directory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66" w:name="id-1.6.6.12.2.3.6.1.3"/>
      <w:bookmarkEnd w:id="26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directory to store temporary statistics data in. This can be a path relative to the data directory or an absolute path. The default is </w:t>
      </w:r>
      <w:r w:rsidRPr="002C765E">
        <w:rPr>
          <w:rStyle w:val="HTML0"/>
          <w:rFonts w:ascii="Courier New" w:hAnsi="Courier New" w:cs="Courier New"/>
          <w:color w:val="0D0A0B"/>
          <w:sz w:val="18"/>
          <w:szCs w:val="18"/>
        </w:rPr>
        <w:t>pg_stat_tmp</w:t>
      </w:r>
      <w:r w:rsidRPr="002C765E">
        <w:rPr>
          <w:rFonts w:ascii="Arial" w:hAnsi="Arial" w:cs="Arial"/>
          <w:color w:val="0D0A0B"/>
          <w:sz w:val="18"/>
          <w:szCs w:val="18"/>
        </w:rPr>
        <w:t>. Pointing this at a RAM-based file system will decrease physical I/O requirements and can lead to improved performance.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19.9.2. Statistics Monitoring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log_statement_stats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 </w:t>
      </w:r>
      <w:bookmarkStart w:id="267" w:name="id-1.6.6.12.3.2.1.1.3"/>
      <w:bookmarkEnd w:id="267"/>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lastRenderedPageBreak/>
        <w:t>log_parser_stats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 </w:t>
      </w:r>
      <w:bookmarkStart w:id="268" w:name="id-1.6.6.12.3.2.1.2.3"/>
      <w:bookmarkEnd w:id="268"/>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t>log_planner_stats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 </w:t>
      </w:r>
      <w:bookmarkStart w:id="269" w:name="id-1.6.6.12.3.2.1.3.3"/>
      <w:bookmarkEnd w:id="269"/>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t>log_executor_stats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70" w:name="id-1.6.6.12.3.2.1.4.3"/>
      <w:bookmarkEnd w:id="27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each query, output performance statistics of the respective module to the server log. This is a crude profiling instrument, similar to the Unix </w:t>
      </w:r>
      <w:r w:rsidRPr="002C765E">
        <w:rPr>
          <w:rStyle w:val="HTML0"/>
          <w:rFonts w:ascii="Courier New" w:hAnsi="Courier New" w:cs="Courier New"/>
          <w:color w:val="0D0A0B"/>
          <w:sz w:val="18"/>
          <w:szCs w:val="18"/>
        </w:rPr>
        <w:t>getrusage()</w:t>
      </w:r>
      <w:r w:rsidRPr="002C765E">
        <w:rPr>
          <w:rFonts w:ascii="Arial" w:hAnsi="Arial" w:cs="Arial"/>
          <w:color w:val="0D0A0B"/>
          <w:sz w:val="18"/>
          <w:szCs w:val="18"/>
        </w:rPr>
        <w:t> operating system facility. </w:t>
      </w:r>
      <w:r w:rsidRPr="002C765E">
        <w:rPr>
          <w:rStyle w:val="HTML0"/>
          <w:rFonts w:ascii="Courier New" w:hAnsi="Courier New" w:cs="Courier New"/>
          <w:color w:val="0D0A0B"/>
          <w:sz w:val="18"/>
          <w:szCs w:val="18"/>
        </w:rPr>
        <w:t>log_statement_stats</w:t>
      </w:r>
      <w:r w:rsidRPr="002C765E">
        <w:rPr>
          <w:rFonts w:ascii="Arial" w:hAnsi="Arial" w:cs="Arial"/>
          <w:color w:val="0D0A0B"/>
          <w:sz w:val="18"/>
          <w:szCs w:val="18"/>
        </w:rPr>
        <w:t> reports total statement statistics, while the others report per-module statistics. </w:t>
      </w:r>
      <w:r w:rsidRPr="002C765E">
        <w:rPr>
          <w:rStyle w:val="HTML0"/>
          <w:rFonts w:ascii="Courier New" w:hAnsi="Courier New" w:cs="Courier New"/>
          <w:color w:val="0D0A0B"/>
          <w:sz w:val="18"/>
          <w:szCs w:val="18"/>
        </w:rPr>
        <w:t>log_statement_stats</w:t>
      </w:r>
      <w:r w:rsidRPr="002C765E">
        <w:rPr>
          <w:rFonts w:ascii="Arial" w:hAnsi="Arial" w:cs="Arial"/>
          <w:color w:val="0D0A0B"/>
          <w:sz w:val="18"/>
          <w:szCs w:val="18"/>
        </w:rPr>
        <w:t> cannot be enabled together with any of the per-module options. All of these options are disabled by default. Only superusers can change these settings.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19.10. Automatic Vacuuming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271" w:name="id-1.6.6.13.2"/>
      <w:bookmarkEnd w:id="271"/>
      <w:r w:rsidRPr="002C765E">
        <w:rPr>
          <w:rFonts w:ascii="Arial" w:hAnsi="Arial" w:cs="Arial"/>
          <w:color w:val="0D0A0B"/>
          <w:sz w:val="18"/>
          <w:szCs w:val="18"/>
        </w:rPr>
        <w:t>These settings control the behavior of the </w:t>
      </w:r>
      <w:r w:rsidRPr="002C765E">
        <w:rPr>
          <w:rStyle w:val="a7"/>
          <w:rFonts w:ascii="Arial" w:hAnsi="Arial" w:cs="Arial"/>
          <w:color w:val="0D0A0B"/>
          <w:sz w:val="18"/>
          <w:szCs w:val="18"/>
        </w:rPr>
        <w:t>autovacuum</w:t>
      </w:r>
      <w:r w:rsidRPr="002C765E">
        <w:rPr>
          <w:rFonts w:ascii="Arial" w:hAnsi="Arial" w:cs="Arial"/>
          <w:color w:val="0D0A0B"/>
          <w:sz w:val="18"/>
          <w:szCs w:val="18"/>
        </w:rPr>
        <w:t> feature. Refer to </w:t>
      </w:r>
      <w:hyperlink r:id="rId265" w:anchor="AUTOVACUUM" w:tooltip="24.1.6. The Autovacuum Daemon" w:history="1">
        <w:r w:rsidRPr="002C765E">
          <w:rPr>
            <w:rStyle w:val="a6"/>
            <w:rFonts w:ascii="Arial" w:hAnsi="Arial" w:cs="Arial"/>
            <w:b/>
            <w:bCs/>
            <w:color w:val="840032"/>
            <w:sz w:val="18"/>
            <w:szCs w:val="18"/>
          </w:rPr>
          <w:t>Section 24.1.6</w:t>
        </w:r>
      </w:hyperlink>
      <w:r w:rsidRPr="002C765E">
        <w:rPr>
          <w:rFonts w:ascii="Arial" w:hAnsi="Arial" w:cs="Arial"/>
          <w:color w:val="0D0A0B"/>
          <w:sz w:val="18"/>
          <w:szCs w:val="18"/>
        </w:rPr>
        <w:t> for more information. Note that many of these settings can be overridden on a per-table basis; see </w:t>
      </w:r>
      <w:hyperlink r:id="rId266" w:anchor="SQL-CREATETABLE-STORAGE-PARAMETERS" w:tooltip="Storage Parameters" w:history="1">
        <w:r w:rsidRPr="002C765E">
          <w:rPr>
            <w:rStyle w:val="a6"/>
            <w:rFonts w:ascii="Arial" w:hAnsi="Arial" w:cs="Arial"/>
            <w:b/>
            <w:bCs/>
            <w:color w:val="840032"/>
            <w:sz w:val="18"/>
            <w:szCs w:val="18"/>
          </w:rPr>
          <w:t>Storage Parameters</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72" w:name="id-1.6.6.13.4.1.1.3"/>
      <w:bookmarkEnd w:id="27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whether the server should run the autovacuum launcher daemon. This is on by default; however, </w:t>
      </w:r>
      <w:hyperlink r:id="rId267" w:anchor="GUC-TRACK-COUNTS" w:history="1">
        <w:r w:rsidRPr="002C765E">
          <w:rPr>
            <w:rStyle w:val="a6"/>
            <w:rFonts w:ascii="Arial" w:hAnsi="Arial" w:cs="Arial"/>
            <w:b/>
            <w:bCs/>
            <w:color w:val="840032"/>
            <w:sz w:val="18"/>
            <w:szCs w:val="18"/>
          </w:rPr>
          <w:t>track_counts</w:t>
        </w:r>
      </w:hyperlink>
      <w:r w:rsidRPr="002C765E">
        <w:rPr>
          <w:rFonts w:ascii="Arial" w:hAnsi="Arial" w:cs="Arial"/>
          <w:color w:val="0D0A0B"/>
          <w:sz w:val="18"/>
          <w:szCs w:val="18"/>
        </w:rPr>
        <w:t> must also be enabled for autovacuum to work.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however, autovacuuming can be disabled for individual tables by changing table storage parameters.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even when this parameter is disabled, the system will launch autovacuum processes if necessary to prevent transaction ID wraparound. See </w:t>
      </w:r>
      <w:hyperlink r:id="rId268" w:anchor="VACUUM-FOR-WRAPAROUND" w:tooltip="24.1.5. Preventing Transaction ID Wraparound Failures" w:history="1">
        <w:r w:rsidRPr="002C765E">
          <w:rPr>
            <w:rStyle w:val="a6"/>
            <w:rFonts w:ascii="Arial" w:hAnsi="Arial" w:cs="Arial"/>
            <w:b/>
            <w:bCs/>
            <w:color w:val="840032"/>
            <w:sz w:val="18"/>
            <w:szCs w:val="18"/>
          </w:rPr>
          <w:t>Section 24.1.5</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log_autovacuum_min_duration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73" w:name="id-1.6.6.13.4.2.1.3"/>
      <w:bookmarkEnd w:id="27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Causes each action executed by autovacuum to be logged if it ran for at least the specified number of milliseconds. Setting this to zero logs all autovacuum actions. Minus-one (the default) disables logging autovacuum actions. For example, if you set this to </w:t>
      </w:r>
      <w:r w:rsidRPr="002C765E">
        <w:rPr>
          <w:rStyle w:val="HTML0"/>
          <w:rFonts w:ascii="Courier New" w:hAnsi="Courier New" w:cs="Courier New"/>
          <w:color w:val="0D0A0B"/>
          <w:sz w:val="18"/>
          <w:szCs w:val="18"/>
        </w:rPr>
        <w:t>250ms</w:t>
      </w:r>
      <w:r w:rsidRPr="002C765E">
        <w:rPr>
          <w:rFonts w:ascii="Arial" w:hAnsi="Arial" w:cs="Arial"/>
          <w:color w:val="0D0A0B"/>
          <w:sz w:val="18"/>
          <w:szCs w:val="18"/>
        </w:rPr>
        <w:t> then all automatic vacuums and analyzes that run 250ms or longer will be logged. In addition, when this parameter is set to any value other than </w:t>
      </w:r>
      <w:r w:rsidRPr="002C765E">
        <w:rPr>
          <w:rStyle w:val="HTML0"/>
          <w:rFonts w:ascii="Courier New" w:hAnsi="Courier New" w:cs="Courier New"/>
          <w:color w:val="0D0A0B"/>
          <w:sz w:val="18"/>
          <w:szCs w:val="18"/>
        </w:rPr>
        <w:t>-1</w:t>
      </w:r>
      <w:r w:rsidRPr="002C765E">
        <w:rPr>
          <w:rFonts w:ascii="Arial" w:hAnsi="Arial" w:cs="Arial"/>
          <w:color w:val="0D0A0B"/>
          <w:sz w:val="18"/>
          <w:szCs w:val="18"/>
        </w:rPr>
        <w:t>, a message will be logged if an autovacuum action is skipped due to the existence of a conflicting lock. Enabling this parameter can be helpful in tracking autovacuum activity.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but the setting can be overridden for individual tables by changing table storage parameters.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autovacuum_max_workers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74" w:name="id-1.6.6.13.4.3.1.3"/>
      <w:bookmarkEnd w:id="27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maximum number of autovacuum processes (other than the autovacuum launcher) that may be running at any one time. The default is three.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autovacuum_naptime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75" w:name="id-1.6.6.13.4.4.1.3"/>
      <w:bookmarkEnd w:id="27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minimum delay between autovacuum runs on any given database. In each round the daemon examines the database and issues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commands as needed for tables in that database. The delay is measured in seconds, and the default is one minute (</w:t>
      </w:r>
      <w:r w:rsidRPr="002C765E">
        <w:rPr>
          <w:rStyle w:val="HTML0"/>
          <w:rFonts w:ascii="Courier New" w:hAnsi="Courier New" w:cs="Courier New"/>
          <w:color w:val="0D0A0B"/>
          <w:sz w:val="18"/>
          <w:szCs w:val="18"/>
        </w:rPr>
        <w:t>1min</w:t>
      </w:r>
      <w:r w:rsidRPr="002C765E">
        <w:rPr>
          <w:rFonts w:ascii="Arial" w:hAnsi="Arial" w:cs="Arial"/>
          <w:color w:val="0D0A0B"/>
          <w:sz w:val="18"/>
          <w:szCs w:val="18"/>
        </w:rPr>
        <w: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autovacuum_vacuum_threshold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76" w:name="id-1.6.6.13.4.5.1.3"/>
      <w:bookmarkEnd w:id="27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minimum number of updated or deleted tuples needed to trigger a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xml:space="preserve"> in any one table. The default is 50 tuples. This parameter can only be set in </w:t>
      </w:r>
      <w:r w:rsidRPr="002C765E">
        <w:rPr>
          <w:rFonts w:ascii="Arial" w:hAnsi="Arial" w:cs="Arial"/>
          <w:color w:val="0D0A0B"/>
          <w:sz w:val="18"/>
          <w:szCs w:val="18"/>
        </w:rPr>
        <w:lastRenderedPageBreak/>
        <w:t>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but the setting can be overridden for individual tables by changing table storage parameters.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autovacuum_analyze_threshold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77" w:name="id-1.6.6.13.4.6.1.3"/>
      <w:bookmarkEnd w:id="27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minimum number of inserted, updated or deleted tuples needed to trigger an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in any one table. The default is 50 tuples.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but the setting can be overridden for individual tables by changing table storage parameters.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autovacuum_vacuum_scale_factor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78" w:name="id-1.6.6.13.4.7.1.3"/>
      <w:bookmarkEnd w:id="27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a fraction of the table size to add to </w:t>
      </w:r>
      <w:r w:rsidRPr="002C765E">
        <w:rPr>
          <w:rStyle w:val="HTML0"/>
          <w:rFonts w:ascii="Courier New" w:hAnsi="Courier New" w:cs="Courier New"/>
          <w:color w:val="0D0A0B"/>
          <w:sz w:val="18"/>
          <w:szCs w:val="18"/>
        </w:rPr>
        <w:t>autovacuum_vacuum_threshold</w:t>
      </w:r>
      <w:r w:rsidRPr="002C765E">
        <w:rPr>
          <w:rFonts w:ascii="Arial" w:hAnsi="Arial" w:cs="Arial"/>
          <w:color w:val="0D0A0B"/>
          <w:sz w:val="18"/>
          <w:szCs w:val="18"/>
        </w:rPr>
        <w:t> when deciding whether to trigger a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The default is 0.2 (20% of table size).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but the setting can be overridden for individual tables by changing table storage parameters.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autovacuum_analyze_scale_factor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floating point</w:t>
      </w:r>
      <w:r w:rsidRPr="002C765E">
        <w:rPr>
          <w:rStyle w:val="term"/>
          <w:rFonts w:ascii="Courier New" w:hAnsi="Courier New" w:cs="Courier New"/>
          <w:color w:val="0D0A0B"/>
          <w:sz w:val="18"/>
          <w:szCs w:val="18"/>
        </w:rPr>
        <w:t>)</w:t>
      </w:r>
      <w:bookmarkStart w:id="279" w:name="id-1.6.6.13.4.8.1.3"/>
      <w:bookmarkEnd w:id="27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a fraction of the table size to add to </w:t>
      </w:r>
      <w:r w:rsidRPr="002C765E">
        <w:rPr>
          <w:rStyle w:val="HTML0"/>
          <w:rFonts w:ascii="Courier New" w:hAnsi="Courier New" w:cs="Courier New"/>
          <w:color w:val="0D0A0B"/>
          <w:sz w:val="18"/>
          <w:szCs w:val="18"/>
        </w:rPr>
        <w:t>autovacuum_analyze_threshold</w:t>
      </w:r>
      <w:r w:rsidRPr="002C765E">
        <w:rPr>
          <w:rFonts w:ascii="Arial" w:hAnsi="Arial" w:cs="Arial"/>
          <w:color w:val="0D0A0B"/>
          <w:sz w:val="18"/>
          <w:szCs w:val="18"/>
        </w:rPr>
        <w:t> when deciding whether to trigger an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The default is 0.1 (10% of table size).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but the setting can be overridden for individual tables by changing table storage parameters.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autovacuum_freeze_max_age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80" w:name="id-1.6.6.13.4.9.1.3"/>
      <w:bookmarkEnd w:id="28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maximum age (in transactions) that a table's </w:t>
      </w:r>
      <w:r w:rsidRPr="002C765E">
        <w:rPr>
          <w:rStyle w:val="HTML0"/>
          <w:rFonts w:ascii="Courier New" w:hAnsi="Courier New" w:cs="Courier New"/>
          <w:color w:val="0D0A0B"/>
          <w:sz w:val="18"/>
          <w:szCs w:val="18"/>
        </w:rPr>
        <w:t>pg_class</w:t>
      </w:r>
      <w:r w:rsidRPr="002C765E">
        <w:rPr>
          <w:rFonts w:ascii="Arial" w:hAnsi="Arial" w:cs="Arial"/>
          <w:color w:val="0D0A0B"/>
          <w:sz w:val="18"/>
          <w:szCs w:val="18"/>
        </w:rPr>
        <w:t>.</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 field can attain before a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operation is forced to prevent transaction ID wraparound within the table. Note that the system will launch autovacuum processes to prevent wraparound even when autovacuum is otherwise disabled.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Vacuum also allows removal of old files from the </w:t>
      </w:r>
      <w:r w:rsidRPr="002C765E">
        <w:rPr>
          <w:rStyle w:val="HTML0"/>
          <w:rFonts w:ascii="Courier New" w:hAnsi="Courier New" w:cs="Courier New"/>
          <w:color w:val="0D0A0B"/>
          <w:sz w:val="18"/>
          <w:szCs w:val="18"/>
        </w:rPr>
        <w:t>pg_xact</w:t>
      </w:r>
      <w:r w:rsidRPr="002C765E">
        <w:rPr>
          <w:rFonts w:ascii="Arial" w:hAnsi="Arial" w:cs="Arial"/>
          <w:color w:val="0D0A0B"/>
          <w:sz w:val="18"/>
          <w:szCs w:val="18"/>
        </w:rPr>
        <w:t> subdirectory, which is why the default is a relatively low 200 million transactions. This parameter can only be set at server start, but the setting can be reduced for individual tables by changing table storage parameters. For more information see </w:t>
      </w:r>
      <w:hyperlink r:id="rId269" w:anchor="VACUUM-FOR-WRAPAROUND" w:tooltip="24.1.5. Preventing Transaction ID Wraparound Failures" w:history="1">
        <w:r w:rsidRPr="002C765E">
          <w:rPr>
            <w:rStyle w:val="a6"/>
            <w:rFonts w:ascii="Arial" w:hAnsi="Arial" w:cs="Arial"/>
            <w:b/>
            <w:bCs/>
            <w:color w:val="840032"/>
            <w:sz w:val="18"/>
            <w:szCs w:val="18"/>
          </w:rPr>
          <w:t>Section 24.1.5</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autovacuum_multixact_freeze_max_age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81" w:name="id-1.6.6.13.4.10.1.3"/>
      <w:bookmarkEnd w:id="28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maximum age (in multixacts) that a table's </w:t>
      </w:r>
      <w:r w:rsidRPr="002C765E">
        <w:rPr>
          <w:rStyle w:val="HTML0"/>
          <w:rFonts w:ascii="Courier New" w:hAnsi="Courier New" w:cs="Courier New"/>
          <w:color w:val="0D0A0B"/>
          <w:sz w:val="18"/>
          <w:szCs w:val="18"/>
        </w:rPr>
        <w:t>pg_class</w:t>
      </w:r>
      <w:r w:rsidRPr="002C765E">
        <w:rPr>
          <w:rFonts w:ascii="Arial" w:hAnsi="Arial" w:cs="Arial"/>
          <w:color w:val="0D0A0B"/>
          <w:sz w:val="18"/>
          <w:szCs w:val="18"/>
        </w:rPr>
        <w:t>.</w:t>
      </w:r>
      <w:r w:rsidRPr="002C765E">
        <w:rPr>
          <w:rStyle w:val="HTML0"/>
          <w:rFonts w:ascii="Courier New" w:hAnsi="Courier New" w:cs="Courier New"/>
          <w:color w:val="0D0A0B"/>
          <w:sz w:val="18"/>
          <w:szCs w:val="18"/>
        </w:rPr>
        <w:t>relminmxid</w:t>
      </w:r>
      <w:r w:rsidRPr="002C765E">
        <w:rPr>
          <w:rFonts w:ascii="Arial" w:hAnsi="Arial" w:cs="Arial"/>
          <w:color w:val="0D0A0B"/>
          <w:sz w:val="18"/>
          <w:szCs w:val="18"/>
        </w:rPr>
        <w:t> field can attain before a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operation is forced to prevent multixact ID wraparound within the table. Note that the system will launch autovacuum processes to prevent wraparound even when autovacuum is otherwise disabled.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Vacuuming multixacts also allows removal of old files from the </w:t>
      </w:r>
      <w:r w:rsidRPr="002C765E">
        <w:rPr>
          <w:rStyle w:val="HTML0"/>
          <w:rFonts w:ascii="Courier New" w:hAnsi="Courier New" w:cs="Courier New"/>
          <w:color w:val="0D0A0B"/>
          <w:sz w:val="18"/>
          <w:szCs w:val="18"/>
        </w:rPr>
        <w:t>pg_multixact/members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pg_multixact/offsets</w:t>
      </w:r>
      <w:r w:rsidRPr="002C765E">
        <w:rPr>
          <w:rFonts w:ascii="Arial" w:hAnsi="Arial" w:cs="Arial"/>
          <w:color w:val="0D0A0B"/>
          <w:sz w:val="18"/>
          <w:szCs w:val="18"/>
        </w:rPr>
        <w:t> subdirectories, which is why the default is a relatively low 400 million multixacts. This parameter can only be set at server start, but the setting can be reduced for individual tables by changing table storage parameters. For more information see </w:t>
      </w:r>
      <w:hyperlink r:id="rId270" w:anchor="VACUUM-FOR-MULTIXACT-WRAPAROUND" w:tooltip="24.1.5.1. Multixacts and Wraparound" w:history="1">
        <w:r w:rsidRPr="002C765E">
          <w:rPr>
            <w:rStyle w:val="a6"/>
            <w:rFonts w:ascii="Arial" w:hAnsi="Arial" w:cs="Arial"/>
            <w:b/>
            <w:bCs/>
            <w:color w:val="840032"/>
            <w:sz w:val="18"/>
            <w:szCs w:val="18"/>
          </w:rPr>
          <w:t>Section 24.1.5.1</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autovacuum_vacuum_cost_delay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82" w:name="id-1.6.6.13.4.11.1.3"/>
      <w:bookmarkEnd w:id="28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cost delay value that will be used in automatic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operations. If -1 is specified, the regular </w:t>
      </w:r>
      <w:hyperlink r:id="rId271" w:anchor="GUC-VACUUM-COST-DELAY" w:history="1">
        <w:r w:rsidRPr="002C765E">
          <w:rPr>
            <w:rStyle w:val="a6"/>
            <w:rFonts w:ascii="Arial" w:hAnsi="Arial" w:cs="Arial"/>
            <w:b/>
            <w:bCs/>
            <w:color w:val="840032"/>
            <w:sz w:val="18"/>
            <w:szCs w:val="18"/>
          </w:rPr>
          <w:t>vacuum_cost_delay</w:t>
        </w:r>
      </w:hyperlink>
      <w:r w:rsidRPr="002C765E">
        <w:rPr>
          <w:rFonts w:ascii="Arial" w:hAnsi="Arial" w:cs="Arial"/>
          <w:color w:val="0D0A0B"/>
          <w:sz w:val="18"/>
          <w:szCs w:val="18"/>
        </w:rPr>
        <w:t> value will be used. The default value is 20 milliseconds.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but the setting can be overridden for individual tables by changing table storage parameters.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autovacuum_vacuum_cost_limit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283" w:name="id-1.6.6.13.4.12.1.3"/>
      <w:bookmarkEnd w:id="28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Specifies the cost limit value that will be used in automatic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operations. If -1 is specified (which is the default), the regular </w:t>
      </w:r>
      <w:hyperlink r:id="rId272" w:anchor="GUC-VACUUM-COST-LIMIT" w:history="1">
        <w:r w:rsidRPr="002C765E">
          <w:rPr>
            <w:rStyle w:val="a6"/>
            <w:rFonts w:ascii="Arial" w:hAnsi="Arial" w:cs="Arial"/>
            <w:b/>
            <w:bCs/>
            <w:color w:val="840032"/>
            <w:sz w:val="18"/>
            <w:szCs w:val="18"/>
          </w:rPr>
          <w:t>vacuum_cost_limit</w:t>
        </w:r>
      </w:hyperlink>
      <w:r w:rsidRPr="002C765E">
        <w:rPr>
          <w:rFonts w:ascii="Arial" w:hAnsi="Arial" w:cs="Arial"/>
          <w:color w:val="0D0A0B"/>
          <w:sz w:val="18"/>
          <w:szCs w:val="18"/>
        </w:rPr>
        <w:t> value will be used. Note that the value is distributed proportionally among the running autovacuum workers, if there is more than one, so that the sum of the limits for each worker does not exceed the value of this variable.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 but the setting can be overridden for individual tables by changing table storage parameters.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19.11. Client Connection Defaults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19.11.1. Statement Behavior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client_min_messages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84" w:name="id-1.6.6.14.2.2.1.1.3"/>
      <w:bookmarkEnd w:id="28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which </w:t>
      </w:r>
      <w:hyperlink r:id="rId273" w:anchor="RUNTIME-CONFIG-SEVERITY-LEVELS" w:tooltip="Table 19.1. Message Severity Levels" w:history="1">
        <w:r w:rsidRPr="002C765E">
          <w:rPr>
            <w:rStyle w:val="a6"/>
            <w:rFonts w:ascii="Arial" w:hAnsi="Arial" w:cs="Arial"/>
            <w:b/>
            <w:bCs/>
            <w:color w:val="840032"/>
            <w:sz w:val="18"/>
            <w:szCs w:val="18"/>
          </w:rPr>
          <w:t>message levels</w:t>
        </w:r>
      </w:hyperlink>
      <w:r w:rsidRPr="002C765E">
        <w:rPr>
          <w:rFonts w:ascii="Arial" w:hAnsi="Arial" w:cs="Arial"/>
          <w:color w:val="0D0A0B"/>
          <w:sz w:val="18"/>
          <w:szCs w:val="18"/>
        </w:rPr>
        <w:t> are sent to the client. Valid values are </w:t>
      </w:r>
      <w:r w:rsidRPr="002C765E">
        <w:rPr>
          <w:rStyle w:val="HTML0"/>
          <w:rFonts w:ascii="Courier New" w:hAnsi="Courier New" w:cs="Courier New"/>
          <w:color w:val="0D0A0B"/>
          <w:sz w:val="18"/>
          <w:szCs w:val="18"/>
        </w:rPr>
        <w:t>DEBUG5</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DEBUG4</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DEBUG3</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w:t>
      </w:r>
      <w:r w:rsidRPr="002C765E">
        <w:rPr>
          <w:rStyle w:val="HTML0"/>
          <w:rFonts w:ascii="Courier New" w:hAnsi="Courier New" w:cs="Courier New"/>
          <w:color w:val="0D0A0B"/>
          <w:sz w:val="18"/>
          <w:szCs w:val="18"/>
        </w:rPr>
        <w:t>NOTICE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WARNING</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ERROR</w:t>
      </w:r>
      <w:r w:rsidRPr="002C765E">
        <w:rPr>
          <w:rFonts w:ascii="Arial" w:hAnsi="Arial" w:cs="Arial"/>
          <w:color w:val="0D0A0B"/>
          <w:sz w:val="18"/>
          <w:szCs w:val="18"/>
        </w:rPr>
        <w:t>. Each level includes all the levels that follow it. The later the level, the fewer messages are sent. The default is </w:t>
      </w:r>
      <w:r w:rsidRPr="002C765E">
        <w:rPr>
          <w:rStyle w:val="HTML0"/>
          <w:rFonts w:ascii="Courier New" w:hAnsi="Courier New" w:cs="Courier New"/>
          <w:color w:val="0D0A0B"/>
          <w:sz w:val="18"/>
          <w:szCs w:val="18"/>
        </w:rPr>
        <w:t>NOTICE</w:t>
      </w:r>
      <w:r w:rsidRPr="002C765E">
        <w:rPr>
          <w:rFonts w:ascii="Arial" w:hAnsi="Arial" w:cs="Arial"/>
          <w:color w:val="0D0A0B"/>
          <w:sz w:val="18"/>
          <w:szCs w:val="18"/>
        </w:rPr>
        <w:t>. Note that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has a different rank here than in </w:t>
      </w:r>
      <w:hyperlink r:id="rId274" w:anchor="GUC-LOG-MIN-MESSAGES" w:history="1">
        <w:r w:rsidRPr="002C765E">
          <w:rPr>
            <w:rStyle w:val="a6"/>
            <w:rFonts w:ascii="Arial" w:hAnsi="Arial" w:cs="Arial"/>
            <w:b/>
            <w:bCs/>
            <w:color w:val="840032"/>
            <w:sz w:val="18"/>
            <w:szCs w:val="18"/>
          </w:rPr>
          <w:t>log_min_messages</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INFO</w:t>
      </w:r>
      <w:r w:rsidRPr="002C765E">
        <w:rPr>
          <w:rFonts w:ascii="Arial" w:hAnsi="Arial" w:cs="Arial"/>
          <w:color w:val="0D0A0B"/>
          <w:sz w:val="18"/>
          <w:szCs w:val="18"/>
        </w:rPr>
        <w:t> level messages are always sent to the client.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search_path</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85" w:name="id-1.6.6.14.2.2.2.1.3"/>
      <w:bookmarkStart w:id="286" w:name="id-1.6.6.14.2.2.2.1.4"/>
      <w:bookmarkEnd w:id="285"/>
      <w:bookmarkEnd w:id="28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variable specifies the order in which schemas are searched when an object (table, data type, function, etc.) is referenced by a simple name with no schema specified. When there are objects of identical names in different schemas, the one found first in the search path is used. An object that is not in any of the schemas in the search path can only be referenced by specifying its containing schema with a qualified (dotted) name.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value for </w:t>
      </w:r>
      <w:r w:rsidRPr="002C765E">
        <w:rPr>
          <w:rStyle w:val="HTML0"/>
          <w:rFonts w:ascii="Courier New" w:hAnsi="Courier New" w:cs="Courier New"/>
          <w:color w:val="0D0A0B"/>
          <w:sz w:val="18"/>
          <w:szCs w:val="18"/>
        </w:rPr>
        <w:t>search_path</w:t>
      </w:r>
      <w:r w:rsidRPr="002C765E">
        <w:rPr>
          <w:rFonts w:ascii="Arial" w:hAnsi="Arial" w:cs="Arial"/>
          <w:color w:val="0D0A0B"/>
          <w:sz w:val="18"/>
          <w:szCs w:val="18"/>
        </w:rPr>
        <w:t> must be a comma-separated list of schema names. Any name that is not an existing schema, or is a schema for which the user does not have </w:t>
      </w:r>
      <w:r w:rsidRPr="002C765E">
        <w:rPr>
          <w:rStyle w:val="HTML0"/>
          <w:rFonts w:ascii="Courier New" w:hAnsi="Courier New" w:cs="Courier New"/>
          <w:color w:val="0D0A0B"/>
          <w:sz w:val="18"/>
          <w:szCs w:val="18"/>
        </w:rPr>
        <w:t>USAGE</w:t>
      </w:r>
      <w:r w:rsidRPr="002C765E">
        <w:rPr>
          <w:rFonts w:ascii="Arial" w:hAnsi="Arial" w:cs="Arial"/>
          <w:color w:val="0D0A0B"/>
          <w:sz w:val="18"/>
          <w:szCs w:val="18"/>
        </w:rPr>
        <w:t> permission, is silently ignored.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one of the list items is the special name </w:t>
      </w:r>
      <w:r w:rsidRPr="002C765E">
        <w:rPr>
          <w:rStyle w:val="HTML0"/>
          <w:rFonts w:ascii="Courier New" w:hAnsi="Courier New" w:cs="Courier New"/>
          <w:color w:val="0D0A0B"/>
          <w:sz w:val="18"/>
          <w:szCs w:val="18"/>
        </w:rPr>
        <w:t>$user</w:t>
      </w:r>
      <w:r w:rsidRPr="002C765E">
        <w:rPr>
          <w:rFonts w:ascii="Arial" w:hAnsi="Arial" w:cs="Arial"/>
          <w:color w:val="0D0A0B"/>
          <w:sz w:val="18"/>
          <w:szCs w:val="18"/>
        </w:rPr>
        <w:t>, then the schema having the name returned by </w:t>
      </w:r>
      <w:r w:rsidRPr="002C765E">
        <w:rPr>
          <w:rStyle w:val="HTML0"/>
          <w:rFonts w:ascii="Courier New" w:hAnsi="Courier New" w:cs="Courier New"/>
          <w:color w:val="0D0A0B"/>
          <w:sz w:val="18"/>
          <w:szCs w:val="18"/>
        </w:rPr>
        <w:t>CURRENT_USER</w:t>
      </w:r>
      <w:r w:rsidRPr="002C765E">
        <w:rPr>
          <w:rFonts w:ascii="Arial" w:hAnsi="Arial" w:cs="Arial"/>
          <w:color w:val="0D0A0B"/>
          <w:sz w:val="18"/>
          <w:szCs w:val="18"/>
        </w:rPr>
        <w:t> is substituted, if there is such a schema and the user has </w:t>
      </w:r>
      <w:r w:rsidRPr="002C765E">
        <w:rPr>
          <w:rStyle w:val="HTML0"/>
          <w:rFonts w:ascii="Courier New" w:hAnsi="Courier New" w:cs="Courier New"/>
          <w:color w:val="0D0A0B"/>
          <w:sz w:val="18"/>
          <w:szCs w:val="18"/>
        </w:rPr>
        <w:t>USAGE</w:t>
      </w:r>
      <w:r w:rsidRPr="002C765E">
        <w:rPr>
          <w:rFonts w:ascii="Arial" w:hAnsi="Arial" w:cs="Arial"/>
          <w:color w:val="0D0A0B"/>
          <w:sz w:val="18"/>
          <w:szCs w:val="18"/>
        </w:rPr>
        <w:t> permission for it. (If not, </w:t>
      </w:r>
      <w:r w:rsidRPr="002C765E">
        <w:rPr>
          <w:rStyle w:val="HTML0"/>
          <w:rFonts w:ascii="Courier New" w:hAnsi="Courier New" w:cs="Courier New"/>
          <w:color w:val="0D0A0B"/>
          <w:sz w:val="18"/>
          <w:szCs w:val="18"/>
        </w:rPr>
        <w:t>$user</w:t>
      </w:r>
      <w:r w:rsidRPr="002C765E">
        <w:rPr>
          <w:rFonts w:ascii="Arial" w:hAnsi="Arial" w:cs="Arial"/>
          <w:color w:val="0D0A0B"/>
          <w:sz w:val="18"/>
          <w:szCs w:val="18"/>
        </w:rPr>
        <w:t> is ignored.)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system catalog schema, </w:t>
      </w:r>
      <w:r w:rsidRPr="002C765E">
        <w:rPr>
          <w:rStyle w:val="HTML0"/>
          <w:rFonts w:ascii="Courier New" w:hAnsi="Courier New" w:cs="Courier New"/>
          <w:color w:val="0D0A0B"/>
          <w:sz w:val="18"/>
          <w:szCs w:val="18"/>
        </w:rPr>
        <w:t>pg_catalog</w:t>
      </w:r>
      <w:r w:rsidRPr="002C765E">
        <w:rPr>
          <w:rFonts w:ascii="Arial" w:hAnsi="Arial" w:cs="Arial"/>
          <w:color w:val="0D0A0B"/>
          <w:sz w:val="18"/>
          <w:szCs w:val="18"/>
        </w:rPr>
        <w:t>, is always searched, whether it is mentioned in the path or not. If it is mentioned in the path then it will be searched in the specified order. If </w:t>
      </w:r>
      <w:r w:rsidRPr="002C765E">
        <w:rPr>
          <w:rStyle w:val="HTML0"/>
          <w:rFonts w:ascii="Courier New" w:hAnsi="Courier New" w:cs="Courier New"/>
          <w:color w:val="0D0A0B"/>
          <w:sz w:val="18"/>
          <w:szCs w:val="18"/>
        </w:rPr>
        <w:t>pg_catalog</w:t>
      </w:r>
      <w:r w:rsidRPr="002C765E">
        <w:rPr>
          <w:rFonts w:ascii="Arial" w:hAnsi="Arial" w:cs="Arial"/>
          <w:color w:val="0D0A0B"/>
          <w:sz w:val="18"/>
          <w:szCs w:val="18"/>
        </w:rPr>
        <w:t> is not in the path then it will be searched </w:t>
      </w:r>
      <w:r w:rsidRPr="002C765E">
        <w:rPr>
          <w:rStyle w:val="a7"/>
          <w:rFonts w:ascii="Arial" w:hAnsi="Arial" w:cs="Arial"/>
          <w:color w:val="0D0A0B"/>
          <w:sz w:val="18"/>
          <w:szCs w:val="18"/>
        </w:rPr>
        <w:t>before</w:t>
      </w:r>
      <w:r w:rsidRPr="002C765E">
        <w:rPr>
          <w:rFonts w:ascii="Arial" w:hAnsi="Arial" w:cs="Arial"/>
          <w:color w:val="0D0A0B"/>
          <w:sz w:val="18"/>
          <w:szCs w:val="18"/>
        </w:rPr>
        <w:t> searching any of the path items.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Likewise, the current session's temporary-table schema, </w:t>
      </w:r>
      <w:r w:rsidRPr="002C765E">
        <w:rPr>
          <w:rStyle w:val="HTML0"/>
          <w:rFonts w:ascii="Courier New" w:hAnsi="Courier New" w:cs="Courier New"/>
          <w:color w:val="0D0A0B"/>
          <w:sz w:val="18"/>
          <w:szCs w:val="18"/>
        </w:rPr>
        <w:t>pg_temp_</w:t>
      </w:r>
      <w:r w:rsidRPr="002C765E">
        <w:rPr>
          <w:rStyle w:val="HTML0"/>
          <w:rFonts w:ascii="Courier New" w:hAnsi="Courier New" w:cs="Courier New"/>
          <w:b/>
          <w:bCs/>
          <w:i/>
          <w:iCs/>
          <w:color w:val="0D0A0B"/>
          <w:sz w:val="18"/>
          <w:szCs w:val="18"/>
        </w:rPr>
        <w:t>nnn</w:t>
      </w:r>
      <w:r w:rsidRPr="002C765E">
        <w:rPr>
          <w:rFonts w:ascii="Arial" w:hAnsi="Arial" w:cs="Arial"/>
          <w:color w:val="0D0A0B"/>
          <w:sz w:val="18"/>
          <w:szCs w:val="18"/>
        </w:rPr>
        <w:t>, is always searched if it exists. It can be explicitly listed in the path by using the alias </w:t>
      </w:r>
      <w:r w:rsidRPr="002C765E">
        <w:rPr>
          <w:rStyle w:val="HTML0"/>
          <w:rFonts w:ascii="Courier New" w:hAnsi="Courier New" w:cs="Courier New"/>
          <w:color w:val="0D0A0B"/>
          <w:sz w:val="18"/>
          <w:szCs w:val="18"/>
        </w:rPr>
        <w:t>pg_temp</w:t>
      </w:r>
      <w:bookmarkStart w:id="287" w:name="id-1.6.6.14.2.2.2.2.5.3"/>
      <w:bookmarkEnd w:id="287"/>
      <w:r w:rsidRPr="002C765E">
        <w:rPr>
          <w:rFonts w:ascii="Arial" w:hAnsi="Arial" w:cs="Arial"/>
          <w:color w:val="0D0A0B"/>
          <w:sz w:val="18"/>
          <w:szCs w:val="18"/>
        </w:rPr>
        <w:t>. If it is not listed in the path then it is searched first (even before </w:t>
      </w:r>
      <w:r w:rsidRPr="002C765E">
        <w:rPr>
          <w:rStyle w:val="HTML0"/>
          <w:rFonts w:ascii="Courier New" w:hAnsi="Courier New" w:cs="Courier New"/>
          <w:color w:val="0D0A0B"/>
          <w:sz w:val="18"/>
          <w:szCs w:val="18"/>
        </w:rPr>
        <w:t>pg_catalog</w:t>
      </w:r>
      <w:r w:rsidRPr="002C765E">
        <w:rPr>
          <w:rFonts w:ascii="Arial" w:hAnsi="Arial" w:cs="Arial"/>
          <w:color w:val="0D0A0B"/>
          <w:sz w:val="18"/>
          <w:szCs w:val="18"/>
        </w:rPr>
        <w:t>). However, the temporary schema is only searched for relation (table, view, sequence, etc) and data type names. It is never searched for function or operator names.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objects are created without specifying a particular target schema, they will be placed in the first valid schema named in </w:t>
      </w:r>
      <w:r w:rsidRPr="002C765E">
        <w:rPr>
          <w:rStyle w:val="HTML0"/>
          <w:rFonts w:ascii="Courier New" w:hAnsi="Courier New" w:cs="Courier New"/>
          <w:color w:val="0D0A0B"/>
          <w:sz w:val="18"/>
          <w:szCs w:val="18"/>
        </w:rPr>
        <w:t>search_path</w:t>
      </w:r>
      <w:r w:rsidRPr="002C765E">
        <w:rPr>
          <w:rFonts w:ascii="Arial" w:hAnsi="Arial" w:cs="Arial"/>
          <w:color w:val="0D0A0B"/>
          <w:sz w:val="18"/>
          <w:szCs w:val="18"/>
        </w:rPr>
        <w:t>. An error is reported if the search path is empty.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value for this parameter is </w:t>
      </w:r>
      <w:r w:rsidRPr="002C765E">
        <w:rPr>
          <w:rStyle w:val="HTML0"/>
          <w:rFonts w:ascii="Courier New" w:hAnsi="Courier New" w:cs="Courier New"/>
          <w:color w:val="0D0A0B"/>
          <w:sz w:val="18"/>
          <w:szCs w:val="18"/>
        </w:rPr>
        <w:t>"$user", public</w:t>
      </w:r>
      <w:r w:rsidRPr="002C765E">
        <w:rPr>
          <w:rFonts w:ascii="Arial" w:hAnsi="Arial" w:cs="Arial"/>
          <w:color w:val="0D0A0B"/>
          <w:sz w:val="18"/>
          <w:szCs w:val="18"/>
        </w:rPr>
        <w:t>. This setting supports shared use of a database (where no users have private schemas, and all share use of </w:t>
      </w:r>
      <w:r w:rsidRPr="002C765E">
        <w:rPr>
          <w:rStyle w:val="HTML0"/>
          <w:rFonts w:ascii="Courier New" w:hAnsi="Courier New" w:cs="Courier New"/>
          <w:color w:val="0D0A0B"/>
          <w:sz w:val="18"/>
          <w:szCs w:val="18"/>
        </w:rPr>
        <w:t>public</w:t>
      </w:r>
      <w:r w:rsidRPr="002C765E">
        <w:rPr>
          <w:rFonts w:ascii="Arial" w:hAnsi="Arial" w:cs="Arial"/>
          <w:color w:val="0D0A0B"/>
          <w:sz w:val="18"/>
          <w:szCs w:val="18"/>
        </w:rPr>
        <w:t>), private per-user schemas, and combinations of these. Other effects can be obtained by altering the default search path setting, either globally or per-user.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more information on schema handling, see </w:t>
      </w:r>
      <w:hyperlink r:id="rId275" w:tooltip="5.8. Schemas" w:history="1">
        <w:r w:rsidRPr="002C765E">
          <w:rPr>
            <w:rStyle w:val="a6"/>
            <w:rFonts w:ascii="Arial" w:hAnsi="Arial" w:cs="Arial"/>
            <w:b/>
            <w:bCs/>
            <w:color w:val="840032"/>
            <w:sz w:val="18"/>
            <w:szCs w:val="18"/>
          </w:rPr>
          <w:t>Section 5.8</w:t>
        </w:r>
      </w:hyperlink>
      <w:r w:rsidRPr="002C765E">
        <w:rPr>
          <w:rFonts w:ascii="Arial" w:hAnsi="Arial" w:cs="Arial"/>
          <w:color w:val="0D0A0B"/>
          <w:sz w:val="18"/>
          <w:szCs w:val="18"/>
        </w:rPr>
        <w:t>. In particular, the default configuration is suitable only when the database has a single user or a few mutually-trusting users.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The current effective value of the search path can be examined via the </w:t>
      </w:r>
      <w:r w:rsidRPr="002C765E">
        <w:rPr>
          <w:rStyle w:val="HTML1"/>
          <w:rFonts w:ascii="Arial" w:hAnsi="Arial" w:cs="Arial"/>
          <w:color w:val="0D0A0B"/>
          <w:sz w:val="18"/>
          <w:szCs w:val="18"/>
        </w:rPr>
        <w:t>SQL</w:t>
      </w:r>
      <w:r w:rsidRPr="002C765E">
        <w:rPr>
          <w:rFonts w:ascii="Arial" w:hAnsi="Arial" w:cs="Arial"/>
          <w:color w:val="0D0A0B"/>
          <w:sz w:val="18"/>
          <w:szCs w:val="18"/>
        </w:rPr>
        <w:t> function </w:t>
      </w:r>
      <w:r w:rsidRPr="002C765E">
        <w:rPr>
          <w:rStyle w:val="HTML0"/>
          <w:rFonts w:ascii="Courier New" w:hAnsi="Courier New" w:cs="Courier New"/>
          <w:color w:val="0D0A0B"/>
          <w:sz w:val="18"/>
          <w:szCs w:val="18"/>
        </w:rPr>
        <w:t>current_schemas</w:t>
      </w:r>
      <w:r w:rsidRPr="002C765E">
        <w:rPr>
          <w:rFonts w:ascii="Arial" w:hAnsi="Arial" w:cs="Arial"/>
          <w:color w:val="0D0A0B"/>
          <w:sz w:val="18"/>
          <w:szCs w:val="18"/>
        </w:rPr>
        <w:t> (see </w:t>
      </w:r>
      <w:hyperlink r:id="rId276" w:tooltip="9.25. System Information Functions" w:history="1">
        <w:r w:rsidRPr="002C765E">
          <w:rPr>
            <w:rStyle w:val="a6"/>
            <w:rFonts w:ascii="Arial" w:hAnsi="Arial" w:cs="Arial"/>
            <w:b/>
            <w:bCs/>
            <w:color w:val="840032"/>
            <w:sz w:val="18"/>
            <w:szCs w:val="18"/>
          </w:rPr>
          <w:t>Section 9.25</w:t>
        </w:r>
      </w:hyperlink>
      <w:r w:rsidRPr="002C765E">
        <w:rPr>
          <w:rFonts w:ascii="Arial" w:hAnsi="Arial" w:cs="Arial"/>
          <w:color w:val="0D0A0B"/>
          <w:sz w:val="18"/>
          <w:szCs w:val="18"/>
        </w:rPr>
        <w:t>). This is not quite the same as examining the value of </w:t>
      </w:r>
      <w:r w:rsidRPr="002C765E">
        <w:rPr>
          <w:rStyle w:val="HTML0"/>
          <w:rFonts w:ascii="Courier New" w:hAnsi="Courier New" w:cs="Courier New"/>
          <w:color w:val="0D0A0B"/>
          <w:sz w:val="18"/>
          <w:szCs w:val="18"/>
        </w:rPr>
        <w:t>search_path</w:t>
      </w:r>
      <w:r w:rsidRPr="002C765E">
        <w:rPr>
          <w:rFonts w:ascii="Arial" w:hAnsi="Arial" w:cs="Arial"/>
          <w:color w:val="0D0A0B"/>
          <w:sz w:val="18"/>
          <w:szCs w:val="18"/>
        </w:rPr>
        <w:t>, since </w:t>
      </w:r>
      <w:r w:rsidRPr="002C765E">
        <w:rPr>
          <w:rStyle w:val="HTML0"/>
          <w:rFonts w:ascii="Courier New" w:hAnsi="Courier New" w:cs="Courier New"/>
          <w:color w:val="0D0A0B"/>
          <w:sz w:val="18"/>
          <w:szCs w:val="18"/>
        </w:rPr>
        <w:t>current_schemas</w:t>
      </w:r>
      <w:r w:rsidRPr="002C765E">
        <w:rPr>
          <w:rFonts w:ascii="Arial" w:hAnsi="Arial" w:cs="Arial"/>
          <w:color w:val="0D0A0B"/>
          <w:sz w:val="18"/>
          <w:szCs w:val="18"/>
        </w:rPr>
        <w:t> shows how the items appearing in </w:t>
      </w:r>
      <w:r w:rsidRPr="002C765E">
        <w:rPr>
          <w:rStyle w:val="HTML0"/>
          <w:rFonts w:ascii="Courier New" w:hAnsi="Courier New" w:cs="Courier New"/>
          <w:color w:val="0D0A0B"/>
          <w:sz w:val="18"/>
          <w:szCs w:val="18"/>
        </w:rPr>
        <w:t>search_path</w:t>
      </w:r>
      <w:r w:rsidRPr="002C765E">
        <w:rPr>
          <w:rFonts w:ascii="Arial" w:hAnsi="Arial" w:cs="Arial"/>
          <w:color w:val="0D0A0B"/>
          <w:sz w:val="18"/>
          <w:szCs w:val="18"/>
        </w:rPr>
        <w:t> were resolved.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row_security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88" w:name="id-1.6.6.14.2.2.3.1.3"/>
      <w:bookmarkEnd w:id="28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variable controls whether to raise an error in lieu of applying a row security policy. When set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policies apply normally. When set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queries fail which would otherwise apply at least one policy.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Change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where limited row visibility could cause incorrect results; for example, </w:t>
      </w:r>
      <w:r w:rsidRPr="002C765E">
        <w:rPr>
          <w:rStyle w:val="application"/>
          <w:rFonts w:ascii="Arial" w:hAnsi="Arial" w:cs="Arial"/>
          <w:color w:val="0D0A0B"/>
          <w:sz w:val="18"/>
          <w:szCs w:val="18"/>
        </w:rPr>
        <w:t>pg_dump</w:t>
      </w:r>
      <w:r w:rsidRPr="002C765E">
        <w:rPr>
          <w:rFonts w:ascii="Arial" w:hAnsi="Arial" w:cs="Arial"/>
          <w:color w:val="0D0A0B"/>
          <w:sz w:val="18"/>
          <w:szCs w:val="18"/>
        </w:rPr>
        <w:t> makes that change by default. This variable has no effect on roles which bypass every row security policy, to wit, superusers and roles with the </w:t>
      </w:r>
      <w:r w:rsidRPr="002C765E">
        <w:rPr>
          <w:rStyle w:val="HTML0"/>
          <w:rFonts w:ascii="Courier New" w:hAnsi="Courier New" w:cs="Courier New"/>
          <w:color w:val="0D0A0B"/>
          <w:sz w:val="18"/>
          <w:szCs w:val="18"/>
        </w:rPr>
        <w:t>BYPASSRLS</w:t>
      </w:r>
      <w:r w:rsidRPr="002C765E">
        <w:rPr>
          <w:rFonts w:ascii="Arial" w:hAnsi="Arial" w:cs="Arial"/>
          <w:color w:val="0D0A0B"/>
          <w:sz w:val="18"/>
          <w:szCs w:val="18"/>
        </w:rPr>
        <w:t> attribute.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more information on row security policies, see </w:t>
      </w:r>
      <w:hyperlink r:id="rId277" w:tooltip="CREATE POLICY" w:history="1">
        <w:r w:rsidRPr="002C765E">
          <w:rPr>
            <w:rStyle w:val="refentrytitle"/>
            <w:rFonts w:ascii="Arial" w:hAnsi="Arial" w:cs="Arial"/>
            <w:b/>
            <w:bCs/>
            <w:color w:val="840032"/>
            <w:sz w:val="18"/>
            <w:szCs w:val="18"/>
          </w:rPr>
          <w:t>CREATE POLICY</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default_tablespace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89" w:name="id-1.6.6.14.2.2.4.1.3"/>
      <w:bookmarkStart w:id="290" w:name="id-1.6.6.14.2.2.4.1.4"/>
      <w:bookmarkEnd w:id="289"/>
      <w:bookmarkEnd w:id="29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variable specifies the default tablespace in which to create objects (tables and indexes) when a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command does not explicitly specify a tablespace.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value is either the name of a tablespace, or an empty string to specify using the default tablespace of the current database. If the value does not match the name of any existing tablespace,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automatically use the default tablespace of the current database. If a nondefault tablespace is specified, the user must have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privilege for it, or creation attempts will fail.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variable is not used for temporary tables; for them, </w:t>
      </w:r>
      <w:hyperlink r:id="rId278" w:anchor="GUC-TEMP-TABLESPACES" w:history="1">
        <w:r w:rsidRPr="002C765E">
          <w:rPr>
            <w:rStyle w:val="a6"/>
            <w:rFonts w:ascii="Arial" w:hAnsi="Arial" w:cs="Arial"/>
            <w:b/>
            <w:bCs/>
            <w:color w:val="840032"/>
            <w:sz w:val="18"/>
            <w:szCs w:val="18"/>
          </w:rPr>
          <w:t>temp_tablespaces</w:t>
        </w:r>
      </w:hyperlink>
      <w:r w:rsidRPr="002C765E">
        <w:rPr>
          <w:rFonts w:ascii="Arial" w:hAnsi="Arial" w:cs="Arial"/>
          <w:color w:val="0D0A0B"/>
          <w:sz w:val="18"/>
          <w:szCs w:val="18"/>
        </w:rPr>
        <w:t> is consulted instead.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variable is also not used when creating databases. By default, a new database inherits its tablespace setting from the template database it is copied from.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more information on tablespaces, see </w:t>
      </w:r>
      <w:hyperlink r:id="rId279" w:tooltip="22.6. Tablespaces" w:history="1">
        <w:r w:rsidRPr="002C765E">
          <w:rPr>
            <w:rStyle w:val="a6"/>
            <w:rFonts w:ascii="Arial" w:hAnsi="Arial" w:cs="Arial"/>
            <w:b/>
            <w:bCs/>
            <w:color w:val="840032"/>
            <w:sz w:val="18"/>
            <w:szCs w:val="18"/>
          </w:rPr>
          <w:t>Section 22.6</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temp_tablespaces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291" w:name="id-1.6.6.14.2.2.5.1.3"/>
      <w:bookmarkStart w:id="292" w:name="id-1.6.6.14.2.2.5.1.4"/>
      <w:bookmarkEnd w:id="291"/>
      <w:bookmarkEnd w:id="29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variable specifies tablespaces in which to create temporary objects (temp tables and indexes on temp tables) when a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command does not explicitly specify a tablespace. Temporary files for purposes such as sorting large data sets are also created in these tablespaces.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value is a list of names of tablespaces. When there is more than one name in the list, </w:t>
      </w:r>
      <w:r w:rsidRPr="002C765E">
        <w:rPr>
          <w:rStyle w:val="productname"/>
          <w:rFonts w:ascii="Arial" w:hAnsi="Arial" w:cs="Arial"/>
          <w:color w:val="0D0A0B"/>
          <w:sz w:val="18"/>
          <w:szCs w:val="18"/>
        </w:rPr>
        <w:t>PostgreSQL</w:t>
      </w:r>
      <w:r w:rsidRPr="002C765E">
        <w:rPr>
          <w:rFonts w:ascii="Arial" w:hAnsi="Arial" w:cs="Arial"/>
          <w:color w:val="0D0A0B"/>
          <w:sz w:val="18"/>
          <w:szCs w:val="18"/>
        </w:rPr>
        <w:t> chooses a random member of the list each time a temporary object is to be created; except that within a transaction, successively created temporary objects are placed in successive tablespaces from the list. If the selected element of the list is an empty string,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will automatically use the default tablespace of the current database instead.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temp_tablespaces</w:t>
      </w:r>
      <w:r w:rsidRPr="002C765E">
        <w:rPr>
          <w:rFonts w:ascii="Arial" w:hAnsi="Arial" w:cs="Arial"/>
          <w:color w:val="0D0A0B"/>
          <w:sz w:val="18"/>
          <w:szCs w:val="18"/>
        </w:rPr>
        <w:t> is set interactively, specifying a nonexistent tablespace is an error, as is specifying a tablespace for which the user does not have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privilege. However, when using a previously set value, nonexistent tablespaces are ignored, as are tablespaces for which the user lacks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privilege. In particular, this rule applies when using a value set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value is an empty string, which results in all temporary objects being created in the default tablespace of the current database.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See also </w:t>
      </w:r>
      <w:hyperlink r:id="rId280" w:anchor="GUC-DEFAULT-TABLESPACE" w:history="1">
        <w:r w:rsidRPr="002C765E">
          <w:rPr>
            <w:rStyle w:val="a6"/>
            <w:rFonts w:ascii="Arial" w:hAnsi="Arial" w:cs="Arial"/>
            <w:b/>
            <w:bCs/>
            <w:color w:val="840032"/>
            <w:sz w:val="18"/>
            <w:szCs w:val="18"/>
          </w:rPr>
          <w:t>default_tablespace</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lastRenderedPageBreak/>
        <w:t>check_function_bodies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93" w:name="id-1.6.6.14.2.2.6.1.3"/>
      <w:bookmarkEnd w:id="29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normally on. When set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it disables validation of the function body string during </w:t>
      </w:r>
      <w:hyperlink r:id="rId281" w:tooltip="CREATE FUNCTION" w:history="1">
        <w:r w:rsidRPr="002C765E">
          <w:rPr>
            <w:rStyle w:val="refentrytitle"/>
            <w:rFonts w:ascii="Arial" w:hAnsi="Arial" w:cs="Arial"/>
            <w:b/>
            <w:bCs/>
            <w:color w:val="840032"/>
            <w:sz w:val="18"/>
            <w:szCs w:val="18"/>
          </w:rPr>
          <w:t>CREATE FUNCTION</w:t>
        </w:r>
      </w:hyperlink>
      <w:r w:rsidRPr="002C765E">
        <w:rPr>
          <w:rFonts w:ascii="Arial" w:hAnsi="Arial" w:cs="Arial"/>
          <w:color w:val="0D0A0B"/>
          <w:sz w:val="18"/>
          <w:szCs w:val="18"/>
        </w:rPr>
        <w:t>. Disabling validation avoids side effects of the validation process and avoids false positives due to problems such as forward references. Set this parameter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before loading functions on behalf of other users; </w:t>
      </w:r>
      <w:r w:rsidRPr="002C765E">
        <w:rPr>
          <w:rStyle w:val="application"/>
          <w:rFonts w:ascii="Arial" w:hAnsi="Arial" w:cs="Arial"/>
          <w:color w:val="0D0A0B"/>
          <w:sz w:val="18"/>
          <w:szCs w:val="18"/>
        </w:rPr>
        <w:t>pg_dump</w:t>
      </w:r>
      <w:r w:rsidRPr="002C765E">
        <w:rPr>
          <w:rFonts w:ascii="Arial" w:hAnsi="Arial" w:cs="Arial"/>
          <w:color w:val="0D0A0B"/>
          <w:sz w:val="18"/>
          <w:szCs w:val="18"/>
        </w:rPr>
        <w:t> does so automatically.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default_transaction_isolation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294" w:name="id-1.6.6.14.2.2.7.1.3"/>
      <w:bookmarkStart w:id="295" w:name="id-1.6.6.14.2.2.7.1.4"/>
      <w:bookmarkEnd w:id="294"/>
      <w:bookmarkEnd w:id="29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Each SQL transaction has an isolation level, which can be either </w:t>
      </w:r>
      <w:r w:rsidRPr="002C765E">
        <w:rPr>
          <w:rStyle w:val="quote"/>
          <w:rFonts w:ascii="Arial" w:hAnsi="Arial" w:cs="Arial"/>
          <w:color w:val="0D0A0B"/>
          <w:sz w:val="18"/>
          <w:szCs w:val="18"/>
        </w:rPr>
        <w:t>“read uncommitted”</w:t>
      </w:r>
      <w:r w:rsidRPr="002C765E">
        <w:rPr>
          <w:rFonts w:ascii="Arial" w:hAnsi="Arial" w:cs="Arial"/>
          <w:color w:val="0D0A0B"/>
          <w:sz w:val="18"/>
          <w:szCs w:val="18"/>
        </w:rPr>
        <w:t>, </w:t>
      </w:r>
      <w:r w:rsidRPr="002C765E">
        <w:rPr>
          <w:rStyle w:val="quote"/>
          <w:rFonts w:ascii="Arial" w:hAnsi="Arial" w:cs="Arial"/>
          <w:color w:val="0D0A0B"/>
          <w:sz w:val="18"/>
          <w:szCs w:val="18"/>
        </w:rPr>
        <w:t>“read committed”</w:t>
      </w:r>
      <w:r w:rsidRPr="002C765E">
        <w:rPr>
          <w:rFonts w:ascii="Arial" w:hAnsi="Arial" w:cs="Arial"/>
          <w:color w:val="0D0A0B"/>
          <w:sz w:val="18"/>
          <w:szCs w:val="18"/>
        </w:rPr>
        <w:t>, </w:t>
      </w:r>
      <w:r w:rsidRPr="002C765E">
        <w:rPr>
          <w:rStyle w:val="quote"/>
          <w:rFonts w:ascii="Arial" w:hAnsi="Arial" w:cs="Arial"/>
          <w:color w:val="0D0A0B"/>
          <w:sz w:val="18"/>
          <w:szCs w:val="18"/>
        </w:rPr>
        <w:t>“repeatable read”</w:t>
      </w:r>
      <w:r w:rsidRPr="002C765E">
        <w:rPr>
          <w:rFonts w:ascii="Arial" w:hAnsi="Arial" w:cs="Arial"/>
          <w:color w:val="0D0A0B"/>
          <w:sz w:val="18"/>
          <w:szCs w:val="18"/>
        </w:rPr>
        <w:t>, or </w:t>
      </w:r>
      <w:r w:rsidRPr="002C765E">
        <w:rPr>
          <w:rStyle w:val="quote"/>
          <w:rFonts w:ascii="Arial" w:hAnsi="Arial" w:cs="Arial"/>
          <w:color w:val="0D0A0B"/>
          <w:sz w:val="18"/>
          <w:szCs w:val="18"/>
        </w:rPr>
        <w:t>“serializable”</w:t>
      </w:r>
      <w:r w:rsidRPr="002C765E">
        <w:rPr>
          <w:rFonts w:ascii="Arial" w:hAnsi="Arial" w:cs="Arial"/>
          <w:color w:val="0D0A0B"/>
          <w:sz w:val="18"/>
          <w:szCs w:val="18"/>
        </w:rPr>
        <w:t>. This parameter controls the default isolation level of each new transaction. The default is </w:t>
      </w:r>
      <w:r w:rsidRPr="002C765E">
        <w:rPr>
          <w:rStyle w:val="quote"/>
          <w:rFonts w:ascii="Arial" w:hAnsi="Arial" w:cs="Arial"/>
          <w:color w:val="0D0A0B"/>
          <w:sz w:val="18"/>
          <w:szCs w:val="18"/>
        </w:rPr>
        <w:t>“read committed”</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Consult </w:t>
      </w:r>
      <w:hyperlink r:id="rId282" w:tooltip="Chapter 13. Concurrency Control" w:history="1">
        <w:r w:rsidRPr="002C765E">
          <w:rPr>
            <w:rStyle w:val="a6"/>
            <w:rFonts w:ascii="Arial" w:hAnsi="Arial" w:cs="Arial"/>
            <w:b/>
            <w:bCs/>
            <w:color w:val="840032"/>
            <w:sz w:val="18"/>
            <w:szCs w:val="18"/>
          </w:rPr>
          <w:t>Chapter 13</w:t>
        </w:r>
      </w:hyperlink>
      <w:r w:rsidRPr="002C765E">
        <w:rPr>
          <w:rFonts w:ascii="Arial" w:hAnsi="Arial" w:cs="Arial"/>
          <w:color w:val="0D0A0B"/>
          <w:sz w:val="18"/>
          <w:szCs w:val="18"/>
        </w:rPr>
        <w:t> and </w:t>
      </w:r>
      <w:hyperlink r:id="rId283" w:tooltip="SET TRANSACTION" w:history="1">
        <w:r w:rsidRPr="002C765E">
          <w:rPr>
            <w:rStyle w:val="refentrytitle"/>
            <w:rFonts w:ascii="Arial" w:hAnsi="Arial" w:cs="Arial"/>
            <w:b/>
            <w:bCs/>
            <w:color w:val="840032"/>
            <w:sz w:val="18"/>
            <w:szCs w:val="18"/>
          </w:rPr>
          <w:t>SET TRANSACTION</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default_transaction_read_only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96" w:name="id-1.6.6.14.2.2.8.1.3"/>
      <w:bookmarkStart w:id="297" w:name="id-1.6.6.14.2.2.8.1.4"/>
      <w:bookmarkEnd w:id="296"/>
      <w:bookmarkEnd w:id="29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read-only SQL transaction cannot alter non-temporary tables. This parameter controls the default read-only status of each new transaction.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(read/write).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Consult </w:t>
      </w:r>
      <w:hyperlink r:id="rId284" w:tooltip="SET TRANSACTION" w:history="1">
        <w:r w:rsidRPr="002C765E">
          <w:rPr>
            <w:rStyle w:val="refentrytitle"/>
            <w:rFonts w:ascii="Arial" w:hAnsi="Arial" w:cs="Arial"/>
            <w:b/>
            <w:bCs/>
            <w:color w:val="840032"/>
            <w:sz w:val="18"/>
            <w:szCs w:val="18"/>
          </w:rPr>
          <w:t>SET TRANSACTION</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default_transaction_deferrable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298" w:name="id-1.6.6.14.2.2.9.1.3"/>
      <w:bookmarkStart w:id="299" w:name="id-1.6.6.14.2.2.9.1.4"/>
      <w:bookmarkEnd w:id="298"/>
      <w:bookmarkEnd w:id="29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running at the </w:t>
      </w:r>
      <w:r w:rsidRPr="002C765E">
        <w:rPr>
          <w:rStyle w:val="HTML0"/>
          <w:rFonts w:ascii="Courier New" w:hAnsi="Courier New" w:cs="Courier New"/>
          <w:color w:val="0D0A0B"/>
          <w:sz w:val="18"/>
          <w:szCs w:val="18"/>
        </w:rPr>
        <w:t>serializable</w:t>
      </w:r>
      <w:r w:rsidRPr="002C765E">
        <w:rPr>
          <w:rFonts w:ascii="Arial" w:hAnsi="Arial" w:cs="Arial"/>
          <w:color w:val="0D0A0B"/>
          <w:sz w:val="18"/>
          <w:szCs w:val="18"/>
        </w:rPr>
        <w:t> isolation level, a deferrable read-only SQL transaction may be delayed before it is allowed to proceed. However, once it begins executing it does not incur any of the overhead required to ensure serializability; so serialization code will have no reason to force it to abort because of concurrent updates, making this option suitable for long-running read-only transactions.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controls the default deferrable status of each new transaction. It currently has no effect on read-write transactions or those operating at isolation levels lower than </w:t>
      </w:r>
      <w:r w:rsidRPr="002C765E">
        <w:rPr>
          <w:rStyle w:val="HTML0"/>
          <w:rFonts w:ascii="Courier New" w:hAnsi="Courier New" w:cs="Courier New"/>
          <w:color w:val="0D0A0B"/>
          <w:sz w:val="18"/>
          <w:szCs w:val="18"/>
        </w:rPr>
        <w:t>serializable</w:t>
      </w:r>
      <w:r w:rsidRPr="002C765E">
        <w:rPr>
          <w:rFonts w:ascii="Arial" w:hAnsi="Arial" w:cs="Arial"/>
          <w:color w:val="0D0A0B"/>
          <w:sz w:val="18"/>
          <w:szCs w:val="18"/>
        </w:rPr>
        <w:t>.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Consult </w:t>
      </w:r>
      <w:hyperlink r:id="rId285" w:tooltip="SET TRANSACTION" w:history="1">
        <w:r w:rsidRPr="002C765E">
          <w:rPr>
            <w:rStyle w:val="refentrytitle"/>
            <w:rFonts w:ascii="Arial" w:hAnsi="Arial" w:cs="Arial"/>
            <w:b/>
            <w:bCs/>
            <w:color w:val="840032"/>
            <w:sz w:val="18"/>
            <w:szCs w:val="18"/>
          </w:rPr>
          <w:t>SET TRANSACTION</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session_replication_role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300" w:name="id-1.6.6.14.2.2.10.1.3"/>
      <w:bookmarkEnd w:id="30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Controls firing of replication-related triggers and rules for the current session. Setting this variable requires superuser privilege and results in discarding any previously cached query plans. Possible values are </w:t>
      </w:r>
      <w:r w:rsidRPr="002C765E">
        <w:rPr>
          <w:rStyle w:val="HTML0"/>
          <w:rFonts w:ascii="Courier New" w:hAnsi="Courier New" w:cs="Courier New"/>
          <w:color w:val="0D0A0B"/>
          <w:sz w:val="18"/>
          <w:szCs w:val="18"/>
        </w:rPr>
        <w:t>origin</w:t>
      </w:r>
      <w:r w:rsidRPr="002C765E">
        <w:rPr>
          <w:rFonts w:ascii="Arial" w:hAnsi="Arial" w:cs="Arial"/>
          <w:color w:val="0D0A0B"/>
          <w:sz w:val="18"/>
          <w:szCs w:val="18"/>
        </w:rPr>
        <w:t> (the default),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local</w:t>
      </w:r>
      <w:r w:rsidRPr="002C765E">
        <w:rPr>
          <w:rFonts w:ascii="Arial" w:hAnsi="Arial" w:cs="Arial"/>
          <w:color w:val="0D0A0B"/>
          <w:sz w:val="18"/>
          <w:szCs w:val="18"/>
        </w:rPr>
        <w:t>. See </w:t>
      </w:r>
      <w:hyperlink r:id="rId286" w:tooltip="ALTER TABLE" w:history="1">
        <w:r w:rsidRPr="002C765E">
          <w:rPr>
            <w:rStyle w:val="refentrytitle"/>
            <w:rFonts w:ascii="Arial" w:hAnsi="Arial" w:cs="Arial"/>
            <w:b/>
            <w:bCs/>
            <w:color w:val="840032"/>
            <w:sz w:val="18"/>
            <w:szCs w:val="18"/>
          </w:rPr>
          <w:t>ALTER TABLE</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statement_timeout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01" w:name="id-1.6.6.14.2.2.11.1.3"/>
      <w:bookmarkEnd w:id="30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Abort any statement that takes more than the specified number of milliseconds, starting from the time the command arrives at the server from the client. If </w:t>
      </w:r>
      <w:r w:rsidRPr="002C765E">
        <w:rPr>
          <w:rStyle w:val="HTML0"/>
          <w:rFonts w:ascii="Courier New" w:hAnsi="Courier New" w:cs="Courier New"/>
          <w:color w:val="0D0A0B"/>
          <w:sz w:val="18"/>
          <w:szCs w:val="18"/>
        </w:rPr>
        <w:t>log_min_error_statement</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ERROR</w:t>
      </w:r>
      <w:r w:rsidRPr="002C765E">
        <w:rPr>
          <w:rFonts w:ascii="Arial" w:hAnsi="Arial" w:cs="Arial"/>
          <w:color w:val="0D0A0B"/>
          <w:sz w:val="18"/>
          <w:szCs w:val="18"/>
        </w:rPr>
        <w:t> or lower, the statement that timed out will also be logged. A value of zero (the default) turns this off.</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Setting </w:t>
      </w:r>
      <w:r w:rsidRPr="002C765E">
        <w:rPr>
          <w:rStyle w:val="HTML0"/>
          <w:rFonts w:ascii="Courier New" w:hAnsi="Courier New" w:cs="Courier New"/>
          <w:color w:val="0D0A0B"/>
          <w:sz w:val="18"/>
          <w:szCs w:val="18"/>
        </w:rPr>
        <w:t>statement_timeout</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is not recommended because it would affect all sessions.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lock_timeout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02" w:name="id-1.6.6.14.2.2.12.1.3"/>
      <w:bookmarkEnd w:id="30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Abort any statement that waits longer than the specified number of milliseconds while attempting to acquire a lock on a table, index, row, or other database object. The time limit applies separately to each lock acquisition attempt. The limit applies both to explicit locking requests (such as </w:t>
      </w:r>
      <w:r w:rsidRPr="002C765E">
        <w:rPr>
          <w:rStyle w:val="HTML0"/>
          <w:rFonts w:ascii="Courier New" w:hAnsi="Courier New" w:cs="Courier New"/>
          <w:color w:val="0D0A0B"/>
          <w:sz w:val="18"/>
          <w:szCs w:val="18"/>
        </w:rPr>
        <w:t>LOCK TABLE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SELECT FOR UPDATE</w:t>
      </w:r>
      <w:r w:rsidRPr="002C765E">
        <w:rPr>
          <w:rFonts w:ascii="Arial" w:hAnsi="Arial" w:cs="Arial"/>
          <w:color w:val="0D0A0B"/>
          <w:sz w:val="18"/>
          <w:szCs w:val="18"/>
        </w:rPr>
        <w:t> without </w:t>
      </w:r>
      <w:r w:rsidRPr="002C765E">
        <w:rPr>
          <w:rStyle w:val="HTML0"/>
          <w:rFonts w:ascii="Courier New" w:hAnsi="Courier New" w:cs="Courier New"/>
          <w:color w:val="0D0A0B"/>
          <w:sz w:val="18"/>
          <w:szCs w:val="18"/>
        </w:rPr>
        <w:t>NOWAIT</w:t>
      </w:r>
      <w:r w:rsidRPr="002C765E">
        <w:rPr>
          <w:rFonts w:ascii="Arial" w:hAnsi="Arial" w:cs="Arial"/>
          <w:color w:val="0D0A0B"/>
          <w:sz w:val="18"/>
          <w:szCs w:val="18"/>
        </w:rPr>
        <w:t>) and to implicitly-acquired locks. If </w:t>
      </w:r>
      <w:r w:rsidRPr="002C765E">
        <w:rPr>
          <w:rStyle w:val="HTML0"/>
          <w:rFonts w:ascii="Courier New" w:hAnsi="Courier New" w:cs="Courier New"/>
          <w:color w:val="0D0A0B"/>
          <w:sz w:val="18"/>
          <w:szCs w:val="18"/>
        </w:rPr>
        <w:t>log_min_error_statement</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ERROR</w:t>
      </w:r>
      <w:r w:rsidRPr="002C765E">
        <w:rPr>
          <w:rFonts w:ascii="Arial" w:hAnsi="Arial" w:cs="Arial"/>
          <w:color w:val="0D0A0B"/>
          <w:sz w:val="18"/>
          <w:szCs w:val="18"/>
        </w:rPr>
        <w:t> or lower, the statement that timed out will be logged. A value of zero (the default) turns this off.</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Unlike </w:t>
      </w:r>
      <w:r w:rsidRPr="002C765E">
        <w:rPr>
          <w:rStyle w:val="HTML0"/>
          <w:rFonts w:ascii="Courier New" w:hAnsi="Courier New" w:cs="Courier New"/>
          <w:color w:val="0D0A0B"/>
          <w:sz w:val="18"/>
          <w:szCs w:val="18"/>
        </w:rPr>
        <w:t>statement_timeout</w:t>
      </w:r>
      <w:r w:rsidRPr="002C765E">
        <w:rPr>
          <w:rFonts w:ascii="Arial" w:hAnsi="Arial" w:cs="Arial"/>
          <w:color w:val="0D0A0B"/>
          <w:sz w:val="18"/>
          <w:szCs w:val="18"/>
        </w:rPr>
        <w:t>, this timeout can only occur while waiting for locks. Note that if </w:t>
      </w:r>
      <w:r w:rsidRPr="002C765E">
        <w:rPr>
          <w:rStyle w:val="HTML0"/>
          <w:rFonts w:ascii="Courier New" w:hAnsi="Courier New" w:cs="Courier New"/>
          <w:color w:val="0D0A0B"/>
          <w:sz w:val="18"/>
          <w:szCs w:val="18"/>
        </w:rPr>
        <w:t>statement_timeout</w:t>
      </w:r>
      <w:r w:rsidRPr="002C765E">
        <w:rPr>
          <w:rFonts w:ascii="Arial" w:hAnsi="Arial" w:cs="Arial"/>
          <w:color w:val="0D0A0B"/>
          <w:sz w:val="18"/>
          <w:szCs w:val="18"/>
        </w:rPr>
        <w:t> is nonzero, it is rather pointless to set </w:t>
      </w:r>
      <w:r w:rsidRPr="002C765E">
        <w:rPr>
          <w:rStyle w:val="HTML0"/>
          <w:rFonts w:ascii="Courier New" w:hAnsi="Courier New" w:cs="Courier New"/>
          <w:color w:val="0D0A0B"/>
          <w:sz w:val="18"/>
          <w:szCs w:val="18"/>
        </w:rPr>
        <w:t>lock_timeout</w:t>
      </w:r>
      <w:r w:rsidRPr="002C765E">
        <w:rPr>
          <w:rFonts w:ascii="Arial" w:hAnsi="Arial" w:cs="Arial"/>
          <w:color w:val="0D0A0B"/>
          <w:sz w:val="18"/>
          <w:szCs w:val="18"/>
        </w:rPr>
        <w:t> to the same or larger value, since the statement timeout would always trigger first.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Setting </w:t>
      </w:r>
      <w:r w:rsidRPr="002C765E">
        <w:rPr>
          <w:rStyle w:val="HTML0"/>
          <w:rFonts w:ascii="Courier New" w:hAnsi="Courier New" w:cs="Courier New"/>
          <w:color w:val="0D0A0B"/>
          <w:sz w:val="18"/>
          <w:szCs w:val="18"/>
        </w:rPr>
        <w:t>lock_timeout</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is not recommended because it would affect all sessions.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idle_in_transaction_session_timeout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03" w:name="id-1.6.6.14.2.2.13.1.3"/>
      <w:bookmarkEnd w:id="30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Terminate any session with an open transaction that has been idle for longer than the specified duration in milliseconds. This allows any locks held by that session to be released and the connection slot to be reused; it also allows tuples visible only to this transaction to be vacuumed. See </w:t>
      </w:r>
      <w:hyperlink r:id="rId287" w:tooltip="24.1. Routine Vacuuming" w:history="1">
        <w:r w:rsidRPr="002C765E">
          <w:rPr>
            <w:rStyle w:val="a6"/>
            <w:rFonts w:ascii="Arial" w:hAnsi="Arial" w:cs="Arial"/>
            <w:b/>
            <w:bCs/>
            <w:color w:val="840032"/>
            <w:sz w:val="18"/>
            <w:szCs w:val="18"/>
          </w:rPr>
          <w:t>Section 24.1</w:t>
        </w:r>
      </w:hyperlink>
      <w:r w:rsidRPr="002C765E">
        <w:rPr>
          <w:rFonts w:ascii="Arial" w:hAnsi="Arial" w:cs="Arial"/>
          <w:color w:val="0D0A0B"/>
          <w:sz w:val="18"/>
          <w:szCs w:val="18"/>
        </w:rPr>
        <w:t> for more details about this.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value of 0 disables this feature.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vacuum_freeze_table_age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04" w:name="id-1.6.6.14.2.2.14.1.3"/>
      <w:bookmarkEnd w:id="30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performs an aggressive scan if the table's </w:t>
      </w:r>
      <w:r w:rsidRPr="002C765E">
        <w:rPr>
          <w:rStyle w:val="HTML0"/>
          <w:rFonts w:ascii="Courier New" w:hAnsi="Courier New" w:cs="Courier New"/>
          <w:color w:val="0D0A0B"/>
          <w:sz w:val="18"/>
          <w:szCs w:val="18"/>
        </w:rPr>
        <w:t>pg_class</w:t>
      </w:r>
      <w:r w:rsidRPr="002C765E">
        <w:rPr>
          <w:rFonts w:ascii="Arial" w:hAnsi="Arial" w:cs="Arial"/>
          <w:color w:val="0D0A0B"/>
          <w:sz w:val="18"/>
          <w:szCs w:val="18"/>
        </w:rPr>
        <w:t>.</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 field has reached the age specified by this setting. An aggressive scan differs from a regular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in that it visits every page that might contain unfrozen XIDs or MXIDs, not just those that might contain dead tuples. The default is 150 million transactions. Although users can set this value anywhere from zero to two billions,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will silently limit the effective value to 95% of </w:t>
      </w:r>
      <w:hyperlink r:id="rId288" w:anchor="GUC-AUTOVACUUM-FREEZE-MAX-AGE" w:history="1">
        <w:r w:rsidRPr="002C765E">
          <w:rPr>
            <w:rStyle w:val="a6"/>
            <w:rFonts w:ascii="Arial" w:hAnsi="Arial" w:cs="Arial"/>
            <w:b/>
            <w:bCs/>
            <w:color w:val="840032"/>
            <w:sz w:val="18"/>
            <w:szCs w:val="18"/>
          </w:rPr>
          <w:t>autovacuum_freeze_max_age</w:t>
        </w:r>
      </w:hyperlink>
      <w:r w:rsidRPr="002C765E">
        <w:rPr>
          <w:rFonts w:ascii="Arial" w:hAnsi="Arial" w:cs="Arial"/>
          <w:color w:val="0D0A0B"/>
          <w:sz w:val="18"/>
          <w:szCs w:val="18"/>
        </w:rPr>
        <w:t>, so that a periodical manual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has a chance to run before an anti-wraparound autovacuum is launched for the table. For more information see </w:t>
      </w:r>
      <w:hyperlink r:id="rId289" w:anchor="VACUUM-FOR-WRAPAROUND" w:tooltip="24.1.5. Preventing Transaction ID Wraparound Failures" w:history="1">
        <w:r w:rsidRPr="002C765E">
          <w:rPr>
            <w:rStyle w:val="a6"/>
            <w:rFonts w:ascii="Arial" w:hAnsi="Arial" w:cs="Arial"/>
            <w:b/>
            <w:bCs/>
            <w:color w:val="840032"/>
            <w:sz w:val="18"/>
            <w:szCs w:val="18"/>
          </w:rPr>
          <w:t>Section 24.1.5</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vacuum_freeze_min_age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05" w:name="id-1.6.6.14.2.2.15.1.3"/>
      <w:bookmarkEnd w:id="30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cutoff age (in transactions) that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should use to decide whether to freeze row versions while scanning a table. The default is 50 million transactions. Although users can set this value anywhere from zero to one billion,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will silently limit the effective value to half the value of </w:t>
      </w:r>
      <w:hyperlink r:id="rId290" w:anchor="GUC-AUTOVACUUM-FREEZE-MAX-AGE" w:history="1">
        <w:r w:rsidRPr="002C765E">
          <w:rPr>
            <w:rStyle w:val="a6"/>
            <w:rFonts w:ascii="Arial" w:hAnsi="Arial" w:cs="Arial"/>
            <w:b/>
            <w:bCs/>
            <w:color w:val="840032"/>
            <w:sz w:val="18"/>
            <w:szCs w:val="18"/>
          </w:rPr>
          <w:t>autovacuum_freeze_max_age</w:t>
        </w:r>
      </w:hyperlink>
      <w:r w:rsidRPr="002C765E">
        <w:rPr>
          <w:rFonts w:ascii="Arial" w:hAnsi="Arial" w:cs="Arial"/>
          <w:color w:val="0D0A0B"/>
          <w:sz w:val="18"/>
          <w:szCs w:val="18"/>
        </w:rPr>
        <w:t>, so that there is not an unreasonably short time between forced autovacuums. For more information see </w:t>
      </w:r>
      <w:hyperlink r:id="rId291" w:anchor="VACUUM-FOR-WRAPAROUND" w:tooltip="24.1.5. Preventing Transaction ID Wraparound Failures" w:history="1">
        <w:r w:rsidRPr="002C765E">
          <w:rPr>
            <w:rStyle w:val="a6"/>
            <w:rFonts w:ascii="Arial" w:hAnsi="Arial" w:cs="Arial"/>
            <w:b/>
            <w:bCs/>
            <w:color w:val="840032"/>
            <w:sz w:val="18"/>
            <w:szCs w:val="18"/>
          </w:rPr>
          <w:t>Section 24.1.5</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vacuum_multixact_freeze_table_age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06" w:name="id-1.6.6.14.2.2.16.1.3"/>
      <w:bookmarkEnd w:id="30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performs an aggressive scan if the table's </w:t>
      </w:r>
      <w:r w:rsidRPr="002C765E">
        <w:rPr>
          <w:rStyle w:val="HTML0"/>
          <w:rFonts w:ascii="Courier New" w:hAnsi="Courier New" w:cs="Courier New"/>
          <w:color w:val="0D0A0B"/>
          <w:sz w:val="18"/>
          <w:szCs w:val="18"/>
        </w:rPr>
        <w:t>pg_class</w:t>
      </w:r>
      <w:r w:rsidRPr="002C765E">
        <w:rPr>
          <w:rFonts w:ascii="Arial" w:hAnsi="Arial" w:cs="Arial"/>
          <w:color w:val="0D0A0B"/>
          <w:sz w:val="18"/>
          <w:szCs w:val="18"/>
        </w:rPr>
        <w:t>.</w:t>
      </w:r>
      <w:r w:rsidRPr="002C765E">
        <w:rPr>
          <w:rStyle w:val="HTML0"/>
          <w:rFonts w:ascii="Courier New" w:hAnsi="Courier New" w:cs="Courier New"/>
          <w:color w:val="0D0A0B"/>
          <w:sz w:val="18"/>
          <w:szCs w:val="18"/>
        </w:rPr>
        <w:t>relminmxid</w:t>
      </w:r>
      <w:r w:rsidRPr="002C765E">
        <w:rPr>
          <w:rFonts w:ascii="Arial" w:hAnsi="Arial" w:cs="Arial"/>
          <w:color w:val="0D0A0B"/>
          <w:sz w:val="18"/>
          <w:szCs w:val="18"/>
        </w:rPr>
        <w:t> field has reached the age specified by this setting. An aggressive scan differs from a regular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in that it visits every page that might contain unfrozen XIDs or MXIDs, not just those that might contain dead tuples. The default is 150 million multixacts. Although users can set this value anywhere from zero to two billions,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will silently limit the effective value to 95% of </w:t>
      </w:r>
      <w:hyperlink r:id="rId292" w:anchor="GUC-AUTOVACUUM-MULTIXACT-FREEZE-MAX-AGE" w:history="1">
        <w:r w:rsidRPr="002C765E">
          <w:rPr>
            <w:rStyle w:val="a6"/>
            <w:rFonts w:ascii="Arial" w:hAnsi="Arial" w:cs="Arial"/>
            <w:b/>
            <w:bCs/>
            <w:color w:val="840032"/>
            <w:sz w:val="18"/>
            <w:szCs w:val="18"/>
          </w:rPr>
          <w:t>autovacuum_multixact_freeze_max_age</w:t>
        </w:r>
      </w:hyperlink>
      <w:r w:rsidRPr="002C765E">
        <w:rPr>
          <w:rFonts w:ascii="Arial" w:hAnsi="Arial" w:cs="Arial"/>
          <w:color w:val="0D0A0B"/>
          <w:sz w:val="18"/>
          <w:szCs w:val="18"/>
        </w:rPr>
        <w:t>, so that a periodical manual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has a chance to run before an anti-wraparound is launched for the table. For more information see </w:t>
      </w:r>
      <w:hyperlink r:id="rId293" w:anchor="VACUUM-FOR-MULTIXACT-WRAPAROUND" w:tooltip="24.1.5.1. Multixacts and Wraparound" w:history="1">
        <w:r w:rsidRPr="002C765E">
          <w:rPr>
            <w:rStyle w:val="a6"/>
            <w:rFonts w:ascii="Arial" w:hAnsi="Arial" w:cs="Arial"/>
            <w:b/>
            <w:bCs/>
            <w:color w:val="840032"/>
            <w:sz w:val="18"/>
            <w:szCs w:val="18"/>
          </w:rPr>
          <w:t>Section 24.1.5.1</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vacuum_multixact_freeze_min_age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07" w:name="id-1.6.6.14.2.2.17.1.3"/>
      <w:bookmarkEnd w:id="30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cutoff age (in multixacts) that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should use to decide whether to replace multixact IDs with a newer transaction ID or multixact ID while scanning a table. The default is 5 million multixacts. Although users can set this value anywhere from zero to one billion,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will silently limit the effective value to half the value of </w:t>
      </w:r>
      <w:hyperlink r:id="rId294" w:anchor="GUC-AUTOVACUUM-MULTIXACT-FREEZE-MAX-AGE" w:history="1">
        <w:r w:rsidRPr="002C765E">
          <w:rPr>
            <w:rStyle w:val="a6"/>
            <w:rFonts w:ascii="Arial" w:hAnsi="Arial" w:cs="Arial"/>
            <w:b/>
            <w:bCs/>
            <w:color w:val="840032"/>
            <w:sz w:val="18"/>
            <w:szCs w:val="18"/>
          </w:rPr>
          <w:t>autovacuum_multixact_freeze_max_age</w:t>
        </w:r>
      </w:hyperlink>
      <w:r w:rsidRPr="002C765E">
        <w:rPr>
          <w:rFonts w:ascii="Arial" w:hAnsi="Arial" w:cs="Arial"/>
          <w:color w:val="0D0A0B"/>
          <w:sz w:val="18"/>
          <w:szCs w:val="18"/>
        </w:rPr>
        <w:t>, so that there is not an unreasonably short time between forced autovacuums. For more information see </w:t>
      </w:r>
      <w:hyperlink r:id="rId295" w:anchor="VACUUM-FOR-MULTIXACT-WRAPAROUND" w:tooltip="24.1.5.1. Multixacts and Wraparound" w:history="1">
        <w:r w:rsidRPr="002C765E">
          <w:rPr>
            <w:rStyle w:val="a6"/>
            <w:rFonts w:ascii="Arial" w:hAnsi="Arial" w:cs="Arial"/>
            <w:b/>
            <w:bCs/>
            <w:color w:val="840032"/>
            <w:sz w:val="18"/>
            <w:szCs w:val="18"/>
          </w:rPr>
          <w:t>Section 24.1.5.1</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bytea_output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308" w:name="id-1.6.6.14.2.2.18.1.3"/>
      <w:bookmarkEnd w:id="30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Sets the output format for values of type </w:t>
      </w:r>
      <w:r w:rsidRPr="002C765E">
        <w:rPr>
          <w:rStyle w:val="HTML0"/>
          <w:rFonts w:ascii="Courier New" w:hAnsi="Courier New" w:cs="Courier New"/>
          <w:color w:val="0D0A0B"/>
          <w:sz w:val="18"/>
          <w:szCs w:val="18"/>
        </w:rPr>
        <w:t>bytea</w:t>
      </w:r>
      <w:r w:rsidRPr="002C765E">
        <w:rPr>
          <w:rFonts w:ascii="Arial" w:hAnsi="Arial" w:cs="Arial"/>
          <w:color w:val="0D0A0B"/>
          <w:sz w:val="18"/>
          <w:szCs w:val="18"/>
        </w:rPr>
        <w:t>. Valid values are </w:t>
      </w:r>
      <w:r w:rsidRPr="002C765E">
        <w:rPr>
          <w:rStyle w:val="HTML0"/>
          <w:rFonts w:ascii="Courier New" w:hAnsi="Courier New" w:cs="Courier New"/>
          <w:color w:val="0D0A0B"/>
          <w:sz w:val="18"/>
          <w:szCs w:val="18"/>
        </w:rPr>
        <w:t>hex</w:t>
      </w:r>
      <w:r w:rsidRPr="002C765E">
        <w:rPr>
          <w:rFonts w:ascii="Arial" w:hAnsi="Arial" w:cs="Arial"/>
          <w:color w:val="0D0A0B"/>
          <w:sz w:val="18"/>
          <w:szCs w:val="18"/>
        </w:rPr>
        <w:t> (the default) and </w:t>
      </w:r>
      <w:r w:rsidRPr="002C765E">
        <w:rPr>
          <w:rStyle w:val="HTML0"/>
          <w:rFonts w:ascii="Courier New" w:hAnsi="Courier New" w:cs="Courier New"/>
          <w:color w:val="0D0A0B"/>
          <w:sz w:val="18"/>
          <w:szCs w:val="18"/>
        </w:rPr>
        <w:t>escape</w:t>
      </w:r>
      <w:r w:rsidRPr="002C765E">
        <w:rPr>
          <w:rFonts w:ascii="Arial" w:hAnsi="Arial" w:cs="Arial"/>
          <w:color w:val="0D0A0B"/>
          <w:sz w:val="18"/>
          <w:szCs w:val="18"/>
        </w:rPr>
        <w:t> (the traditional PostgreSQL format). See </w:t>
      </w:r>
      <w:hyperlink r:id="rId296" w:tooltip="8.4. Binary Data Types" w:history="1">
        <w:r w:rsidRPr="002C765E">
          <w:rPr>
            <w:rStyle w:val="a6"/>
            <w:rFonts w:ascii="Arial" w:hAnsi="Arial" w:cs="Arial"/>
            <w:b/>
            <w:bCs/>
            <w:color w:val="840032"/>
            <w:sz w:val="18"/>
            <w:szCs w:val="18"/>
          </w:rPr>
          <w:t>Section 8.4</w:t>
        </w:r>
      </w:hyperlink>
      <w:r w:rsidRPr="002C765E">
        <w:rPr>
          <w:rFonts w:ascii="Arial" w:hAnsi="Arial" w:cs="Arial"/>
          <w:color w:val="0D0A0B"/>
          <w:sz w:val="18"/>
          <w:szCs w:val="18"/>
        </w:rPr>
        <w:t> for more information. The </w:t>
      </w:r>
      <w:r w:rsidRPr="002C765E">
        <w:rPr>
          <w:rStyle w:val="HTML0"/>
          <w:rFonts w:ascii="Courier New" w:hAnsi="Courier New" w:cs="Courier New"/>
          <w:color w:val="0D0A0B"/>
          <w:sz w:val="18"/>
          <w:szCs w:val="18"/>
        </w:rPr>
        <w:t>bytea</w:t>
      </w:r>
      <w:r w:rsidRPr="002C765E">
        <w:rPr>
          <w:rFonts w:ascii="Arial" w:hAnsi="Arial" w:cs="Arial"/>
          <w:color w:val="0D0A0B"/>
          <w:sz w:val="18"/>
          <w:szCs w:val="18"/>
        </w:rPr>
        <w:t> type always accepts both formats on input, regardless of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xmlbinary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309" w:name="id-1.6.6.14.2.2.19.1.3"/>
      <w:bookmarkEnd w:id="30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how binary values are to be encoded in XML. This applies for example when </w:t>
      </w:r>
      <w:r w:rsidRPr="002C765E">
        <w:rPr>
          <w:rStyle w:val="HTML0"/>
          <w:rFonts w:ascii="Courier New" w:hAnsi="Courier New" w:cs="Courier New"/>
          <w:color w:val="0D0A0B"/>
          <w:sz w:val="18"/>
          <w:szCs w:val="18"/>
        </w:rPr>
        <w:t>bytea</w:t>
      </w:r>
      <w:r w:rsidRPr="002C765E">
        <w:rPr>
          <w:rFonts w:ascii="Arial" w:hAnsi="Arial" w:cs="Arial"/>
          <w:color w:val="0D0A0B"/>
          <w:sz w:val="18"/>
          <w:szCs w:val="18"/>
        </w:rPr>
        <w:t> values are converted to XML by the functions </w:t>
      </w:r>
      <w:r w:rsidRPr="002C765E">
        <w:rPr>
          <w:rStyle w:val="HTML0"/>
          <w:rFonts w:ascii="Courier New" w:hAnsi="Courier New" w:cs="Courier New"/>
          <w:color w:val="0D0A0B"/>
          <w:sz w:val="18"/>
          <w:szCs w:val="18"/>
        </w:rPr>
        <w:t>xmlelement</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xmlforest</w:t>
      </w:r>
      <w:r w:rsidRPr="002C765E">
        <w:rPr>
          <w:rFonts w:ascii="Arial" w:hAnsi="Arial" w:cs="Arial"/>
          <w:color w:val="0D0A0B"/>
          <w:sz w:val="18"/>
          <w:szCs w:val="18"/>
        </w:rPr>
        <w:t>. Possible values are </w:t>
      </w:r>
      <w:r w:rsidRPr="002C765E">
        <w:rPr>
          <w:rStyle w:val="HTML0"/>
          <w:rFonts w:ascii="Courier New" w:hAnsi="Courier New" w:cs="Courier New"/>
          <w:color w:val="0D0A0B"/>
          <w:sz w:val="18"/>
          <w:szCs w:val="18"/>
        </w:rPr>
        <w:t>base64</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hex</w:t>
      </w:r>
      <w:r w:rsidRPr="002C765E">
        <w:rPr>
          <w:rFonts w:ascii="Arial" w:hAnsi="Arial" w:cs="Arial"/>
          <w:color w:val="0D0A0B"/>
          <w:sz w:val="18"/>
          <w:szCs w:val="18"/>
        </w:rPr>
        <w:t>, which are both defined in the XML Schema standard. The default is </w:t>
      </w:r>
      <w:r w:rsidRPr="002C765E">
        <w:rPr>
          <w:rStyle w:val="HTML0"/>
          <w:rFonts w:ascii="Courier New" w:hAnsi="Courier New" w:cs="Courier New"/>
          <w:color w:val="0D0A0B"/>
          <w:sz w:val="18"/>
          <w:szCs w:val="18"/>
        </w:rPr>
        <w:t>base64</w:t>
      </w:r>
      <w:r w:rsidRPr="002C765E">
        <w:rPr>
          <w:rFonts w:ascii="Arial" w:hAnsi="Arial" w:cs="Arial"/>
          <w:color w:val="0D0A0B"/>
          <w:sz w:val="18"/>
          <w:szCs w:val="18"/>
        </w:rPr>
        <w:t>. For further information about XML-related functions, see </w:t>
      </w:r>
      <w:hyperlink r:id="rId297" w:tooltip="9.14. XML Functions" w:history="1">
        <w:r w:rsidRPr="002C765E">
          <w:rPr>
            <w:rStyle w:val="a6"/>
            <w:rFonts w:ascii="Arial" w:hAnsi="Arial" w:cs="Arial"/>
            <w:b/>
            <w:bCs/>
            <w:color w:val="840032"/>
            <w:sz w:val="18"/>
            <w:szCs w:val="18"/>
          </w:rPr>
          <w:t>Section 9.14</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actual choice here is mostly a matter of taste, constrained only by possible restrictions in client applications. Both methods support all possible values, although the hex encoding will be somewhat larger than the base64 encoding.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xmloption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310" w:name="id-1.6.6.14.2.2.20.1.3"/>
      <w:bookmarkStart w:id="311" w:name="id-1.6.6.14.2.2.20.1.4"/>
      <w:bookmarkStart w:id="312" w:name="id-1.6.6.14.2.2.20.1.5"/>
      <w:bookmarkEnd w:id="310"/>
      <w:bookmarkEnd w:id="311"/>
      <w:bookmarkEnd w:id="31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whether </w:t>
      </w:r>
      <w:r w:rsidRPr="002C765E">
        <w:rPr>
          <w:rStyle w:val="HTML0"/>
          <w:rFonts w:ascii="Courier New" w:hAnsi="Courier New" w:cs="Courier New"/>
          <w:color w:val="0D0A0B"/>
          <w:sz w:val="18"/>
          <w:szCs w:val="18"/>
        </w:rPr>
        <w:t>DOCUMENT</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CONTENT</w:t>
      </w:r>
      <w:r w:rsidRPr="002C765E">
        <w:rPr>
          <w:rFonts w:ascii="Arial" w:hAnsi="Arial" w:cs="Arial"/>
          <w:color w:val="0D0A0B"/>
          <w:sz w:val="18"/>
          <w:szCs w:val="18"/>
        </w:rPr>
        <w:t> is implicit when converting between XML and character string values. See </w:t>
      </w:r>
      <w:hyperlink r:id="rId298" w:tooltip="8.13. XML Type" w:history="1">
        <w:r w:rsidRPr="002C765E">
          <w:rPr>
            <w:rStyle w:val="a6"/>
            <w:rFonts w:ascii="Arial" w:hAnsi="Arial" w:cs="Arial"/>
            <w:b/>
            <w:bCs/>
            <w:color w:val="840032"/>
            <w:sz w:val="18"/>
            <w:szCs w:val="18"/>
          </w:rPr>
          <w:t>Section 8.13</w:t>
        </w:r>
      </w:hyperlink>
      <w:r w:rsidRPr="002C765E">
        <w:rPr>
          <w:rFonts w:ascii="Arial" w:hAnsi="Arial" w:cs="Arial"/>
          <w:color w:val="0D0A0B"/>
          <w:sz w:val="18"/>
          <w:szCs w:val="18"/>
        </w:rPr>
        <w:t> for a description of this. Valid values are </w:t>
      </w:r>
      <w:r w:rsidRPr="002C765E">
        <w:rPr>
          <w:rStyle w:val="HTML0"/>
          <w:rFonts w:ascii="Courier New" w:hAnsi="Courier New" w:cs="Courier New"/>
          <w:color w:val="0D0A0B"/>
          <w:sz w:val="18"/>
          <w:szCs w:val="18"/>
        </w:rPr>
        <w:t>DOCUMENT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CONTENT</w:t>
      </w:r>
      <w:r w:rsidRPr="002C765E">
        <w:rPr>
          <w:rFonts w:ascii="Arial" w:hAnsi="Arial" w:cs="Arial"/>
          <w:color w:val="0D0A0B"/>
          <w:sz w:val="18"/>
          <w:szCs w:val="18"/>
        </w:rPr>
        <w:t>. The default is </w:t>
      </w:r>
      <w:r w:rsidRPr="002C765E">
        <w:rPr>
          <w:rStyle w:val="HTML0"/>
          <w:rFonts w:ascii="Courier New" w:hAnsi="Courier New" w:cs="Courier New"/>
          <w:color w:val="0D0A0B"/>
          <w:sz w:val="18"/>
          <w:szCs w:val="18"/>
        </w:rPr>
        <w:t>CONTENT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According to the SQL standard, the command to set this option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XML OPTION { DOCUMENT | CONTENT };</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syntax is also available in PostgreSQL.</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gin_pending_list_limit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13" w:name="id-1.6.6.14.2.2.21.1.3"/>
      <w:bookmarkEnd w:id="31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maximum size of the GIN pending list which is used when </w:t>
      </w:r>
      <w:r w:rsidRPr="002C765E">
        <w:rPr>
          <w:rStyle w:val="HTML0"/>
          <w:rFonts w:ascii="Courier New" w:hAnsi="Courier New" w:cs="Courier New"/>
          <w:color w:val="0D0A0B"/>
          <w:sz w:val="18"/>
          <w:szCs w:val="18"/>
        </w:rPr>
        <w:t>fastupdate</w:t>
      </w:r>
      <w:r w:rsidRPr="002C765E">
        <w:rPr>
          <w:rFonts w:ascii="Arial" w:hAnsi="Arial" w:cs="Arial"/>
          <w:color w:val="0D0A0B"/>
          <w:sz w:val="18"/>
          <w:szCs w:val="18"/>
        </w:rPr>
        <w:t> is enabled. If the list grows larger than this maximum size, it is cleaned up by moving the entries in it to the main GIN data structure in bulk. The default is four megabytes (</w:t>
      </w:r>
      <w:r w:rsidRPr="002C765E">
        <w:rPr>
          <w:rStyle w:val="HTML0"/>
          <w:rFonts w:ascii="Courier New" w:hAnsi="Courier New" w:cs="Courier New"/>
          <w:color w:val="0D0A0B"/>
          <w:sz w:val="18"/>
          <w:szCs w:val="18"/>
        </w:rPr>
        <w:t>4MB</w:t>
      </w:r>
      <w:r w:rsidRPr="002C765E">
        <w:rPr>
          <w:rFonts w:ascii="Arial" w:hAnsi="Arial" w:cs="Arial"/>
          <w:color w:val="0D0A0B"/>
          <w:sz w:val="18"/>
          <w:szCs w:val="18"/>
        </w:rPr>
        <w:t>). This setting can be overridden for individual GIN indexes by changing index storage parameters. See </w:t>
      </w:r>
      <w:hyperlink r:id="rId299" w:anchor="GIN-FAST-UPDATE" w:tooltip="64.4.1. GIN Fast Update Technique" w:history="1">
        <w:r w:rsidRPr="002C765E">
          <w:rPr>
            <w:rStyle w:val="a6"/>
            <w:rFonts w:ascii="Arial" w:hAnsi="Arial" w:cs="Arial"/>
            <w:b/>
            <w:bCs/>
            <w:color w:val="840032"/>
            <w:sz w:val="18"/>
            <w:szCs w:val="18"/>
          </w:rPr>
          <w:t>Section 64.4.1</w:t>
        </w:r>
      </w:hyperlink>
      <w:r w:rsidRPr="002C765E">
        <w:rPr>
          <w:rFonts w:ascii="Arial" w:hAnsi="Arial" w:cs="Arial"/>
          <w:color w:val="0D0A0B"/>
          <w:sz w:val="18"/>
          <w:szCs w:val="18"/>
        </w:rPr>
        <w:t> and </w:t>
      </w:r>
      <w:hyperlink r:id="rId300" w:tooltip="64.5. GIN Tips and Tricks" w:history="1">
        <w:r w:rsidRPr="002C765E">
          <w:rPr>
            <w:rStyle w:val="a6"/>
            <w:rFonts w:ascii="Arial" w:hAnsi="Arial" w:cs="Arial"/>
            <w:b/>
            <w:bCs/>
            <w:color w:val="840032"/>
            <w:sz w:val="18"/>
            <w:szCs w:val="18"/>
          </w:rPr>
          <w:t>Section 64.5</w:t>
        </w:r>
      </w:hyperlink>
      <w:r w:rsidRPr="002C765E">
        <w:rPr>
          <w:rFonts w:ascii="Arial" w:hAnsi="Arial" w:cs="Arial"/>
          <w:color w:val="0D0A0B"/>
          <w:sz w:val="18"/>
          <w:szCs w:val="18"/>
        </w:rPr>
        <w:t> for more information.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19.11.2. Locale and Formatting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DateStyle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14" w:name="id-1.6.6.14.3.2.1.1.3"/>
      <w:bookmarkEnd w:id="31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display format for date and time values, as well as the rules for interpreting ambiguous date input values. For historical reasons, this variable contains two independent components: the output format specification (</w:t>
      </w:r>
      <w:r w:rsidRPr="002C765E">
        <w:rPr>
          <w:rStyle w:val="HTML0"/>
          <w:rFonts w:ascii="Courier New" w:hAnsi="Courier New" w:cs="Courier New"/>
          <w:color w:val="0D0A0B"/>
          <w:sz w:val="18"/>
          <w:szCs w:val="18"/>
        </w:rPr>
        <w:t>ISO</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SQL</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German</w:t>
      </w:r>
      <w:r w:rsidRPr="002C765E">
        <w:rPr>
          <w:rFonts w:ascii="Arial" w:hAnsi="Arial" w:cs="Arial"/>
          <w:color w:val="0D0A0B"/>
          <w:sz w:val="18"/>
          <w:szCs w:val="18"/>
        </w:rPr>
        <w:t>) and the input/output specification for year/month/day ordering (</w:t>
      </w:r>
      <w:r w:rsidRPr="002C765E">
        <w:rPr>
          <w:rStyle w:val="HTML0"/>
          <w:rFonts w:ascii="Courier New" w:hAnsi="Courier New" w:cs="Courier New"/>
          <w:color w:val="0D0A0B"/>
          <w:sz w:val="18"/>
          <w:szCs w:val="18"/>
        </w:rPr>
        <w:t>DMY</w:t>
      </w:r>
      <w:r w:rsidRPr="002C765E">
        <w:rPr>
          <w:rFonts w:ascii="Arial" w:hAnsi="Arial" w:cs="Arial"/>
          <w:color w:val="0D0A0B"/>
          <w:sz w:val="18"/>
          <w:szCs w:val="18"/>
        </w:rPr>
        <w:t>, </w:t>
      </w:r>
      <w:r w:rsidRPr="002C765E">
        <w:rPr>
          <w:rStyle w:val="HTML0"/>
          <w:rFonts w:ascii="Courier New" w:hAnsi="Courier New" w:cs="Courier New"/>
          <w:color w:val="0D0A0B"/>
          <w:sz w:val="18"/>
          <w:szCs w:val="18"/>
        </w:rPr>
        <w:t>MDY</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YMD</w:t>
      </w:r>
      <w:r w:rsidRPr="002C765E">
        <w:rPr>
          <w:rFonts w:ascii="Arial" w:hAnsi="Arial" w:cs="Arial"/>
          <w:color w:val="0D0A0B"/>
          <w:sz w:val="18"/>
          <w:szCs w:val="18"/>
        </w:rPr>
        <w:t>). These can be set separately or together. The keywords </w:t>
      </w:r>
      <w:r w:rsidRPr="002C765E">
        <w:rPr>
          <w:rStyle w:val="HTML0"/>
          <w:rFonts w:ascii="Courier New" w:hAnsi="Courier New" w:cs="Courier New"/>
          <w:color w:val="0D0A0B"/>
          <w:sz w:val="18"/>
          <w:szCs w:val="18"/>
        </w:rPr>
        <w:t>Euro</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European</w:t>
      </w:r>
      <w:r w:rsidRPr="002C765E">
        <w:rPr>
          <w:rFonts w:ascii="Arial" w:hAnsi="Arial" w:cs="Arial"/>
          <w:color w:val="0D0A0B"/>
          <w:sz w:val="18"/>
          <w:szCs w:val="18"/>
        </w:rPr>
        <w:t> are synonyms for </w:t>
      </w:r>
      <w:r w:rsidRPr="002C765E">
        <w:rPr>
          <w:rStyle w:val="HTML0"/>
          <w:rFonts w:ascii="Courier New" w:hAnsi="Courier New" w:cs="Courier New"/>
          <w:color w:val="0D0A0B"/>
          <w:sz w:val="18"/>
          <w:szCs w:val="18"/>
        </w:rPr>
        <w:t>DMY</w:t>
      </w:r>
      <w:r w:rsidRPr="002C765E">
        <w:rPr>
          <w:rFonts w:ascii="Arial" w:hAnsi="Arial" w:cs="Arial"/>
          <w:color w:val="0D0A0B"/>
          <w:sz w:val="18"/>
          <w:szCs w:val="18"/>
        </w:rPr>
        <w:t>; the keywords </w:t>
      </w:r>
      <w:r w:rsidRPr="002C765E">
        <w:rPr>
          <w:rStyle w:val="HTML0"/>
          <w:rFonts w:ascii="Courier New" w:hAnsi="Courier New" w:cs="Courier New"/>
          <w:color w:val="0D0A0B"/>
          <w:sz w:val="18"/>
          <w:szCs w:val="18"/>
        </w:rPr>
        <w:t>US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NonEuro</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NonEuropean</w:t>
      </w:r>
      <w:r w:rsidRPr="002C765E">
        <w:rPr>
          <w:rFonts w:ascii="Arial" w:hAnsi="Arial" w:cs="Arial"/>
          <w:color w:val="0D0A0B"/>
          <w:sz w:val="18"/>
          <w:szCs w:val="18"/>
        </w:rPr>
        <w:t> are synonyms for </w:t>
      </w:r>
      <w:r w:rsidRPr="002C765E">
        <w:rPr>
          <w:rStyle w:val="HTML0"/>
          <w:rFonts w:ascii="Courier New" w:hAnsi="Courier New" w:cs="Courier New"/>
          <w:color w:val="0D0A0B"/>
          <w:sz w:val="18"/>
          <w:szCs w:val="18"/>
        </w:rPr>
        <w:t>MDY</w:t>
      </w:r>
      <w:r w:rsidRPr="002C765E">
        <w:rPr>
          <w:rFonts w:ascii="Arial" w:hAnsi="Arial" w:cs="Arial"/>
          <w:color w:val="0D0A0B"/>
          <w:sz w:val="18"/>
          <w:szCs w:val="18"/>
        </w:rPr>
        <w:t>. See </w:t>
      </w:r>
      <w:hyperlink r:id="rId301" w:tooltip="8.5. Date/Time Types" w:history="1">
        <w:r w:rsidRPr="002C765E">
          <w:rPr>
            <w:rStyle w:val="a6"/>
            <w:rFonts w:ascii="Arial" w:hAnsi="Arial" w:cs="Arial"/>
            <w:b/>
            <w:bCs/>
            <w:color w:val="840032"/>
            <w:sz w:val="18"/>
            <w:szCs w:val="18"/>
          </w:rPr>
          <w:t>Section 8.5</w:t>
        </w:r>
      </w:hyperlink>
      <w:r w:rsidRPr="002C765E">
        <w:rPr>
          <w:rFonts w:ascii="Arial" w:hAnsi="Arial" w:cs="Arial"/>
          <w:color w:val="0D0A0B"/>
          <w:sz w:val="18"/>
          <w:szCs w:val="18"/>
        </w:rPr>
        <w:t> for more information. The built-in default is </w:t>
      </w:r>
      <w:r w:rsidRPr="002C765E">
        <w:rPr>
          <w:rStyle w:val="HTML0"/>
          <w:rFonts w:ascii="Courier New" w:hAnsi="Courier New" w:cs="Courier New"/>
          <w:color w:val="0D0A0B"/>
          <w:sz w:val="18"/>
          <w:szCs w:val="18"/>
        </w:rPr>
        <w:t>ISO, MDY</w:t>
      </w:r>
      <w:r w:rsidRPr="002C765E">
        <w:rPr>
          <w:rFonts w:ascii="Arial" w:hAnsi="Arial" w:cs="Arial"/>
          <w:color w:val="0D0A0B"/>
          <w:sz w:val="18"/>
          <w:szCs w:val="18"/>
        </w:rPr>
        <w:t>, but </w:t>
      </w:r>
      <w:r w:rsidRPr="002C765E">
        <w:rPr>
          <w:rStyle w:val="application"/>
          <w:rFonts w:ascii="Arial" w:hAnsi="Arial" w:cs="Arial"/>
          <w:color w:val="0D0A0B"/>
          <w:sz w:val="18"/>
          <w:szCs w:val="18"/>
        </w:rPr>
        <w:t>initdb</w:t>
      </w:r>
      <w:r w:rsidRPr="002C765E">
        <w:rPr>
          <w:rFonts w:ascii="Arial" w:hAnsi="Arial" w:cs="Arial"/>
          <w:color w:val="0D0A0B"/>
          <w:sz w:val="18"/>
          <w:szCs w:val="18"/>
        </w:rPr>
        <w:t> will initialize the configuration file with a setting that corresponds to the behavior of the chosen </w:t>
      </w:r>
      <w:r w:rsidRPr="002C765E">
        <w:rPr>
          <w:rStyle w:val="HTML0"/>
          <w:rFonts w:ascii="Courier New" w:hAnsi="Courier New" w:cs="Courier New"/>
          <w:color w:val="0D0A0B"/>
          <w:sz w:val="18"/>
          <w:szCs w:val="18"/>
        </w:rPr>
        <w:t>lc_time</w:t>
      </w:r>
      <w:r w:rsidRPr="002C765E">
        <w:rPr>
          <w:rFonts w:ascii="Arial" w:hAnsi="Arial" w:cs="Arial"/>
          <w:color w:val="0D0A0B"/>
          <w:sz w:val="18"/>
          <w:szCs w:val="18"/>
        </w:rPr>
        <w:t> locale.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IntervalStyle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315" w:name="id-1.6.6.14.3.2.2.1.3"/>
      <w:bookmarkEnd w:id="31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display format for interval values. The value </w:t>
      </w:r>
      <w:r w:rsidRPr="002C765E">
        <w:rPr>
          <w:rStyle w:val="HTML0"/>
          <w:rFonts w:ascii="Courier New" w:hAnsi="Courier New" w:cs="Courier New"/>
          <w:color w:val="0D0A0B"/>
          <w:sz w:val="18"/>
          <w:szCs w:val="18"/>
        </w:rPr>
        <w:t>sql_standard</w:t>
      </w:r>
      <w:r w:rsidRPr="002C765E">
        <w:rPr>
          <w:rFonts w:ascii="Arial" w:hAnsi="Arial" w:cs="Arial"/>
          <w:color w:val="0D0A0B"/>
          <w:sz w:val="18"/>
          <w:szCs w:val="18"/>
        </w:rPr>
        <w:t> will produce output matching </w:t>
      </w:r>
      <w:r w:rsidRPr="002C765E">
        <w:rPr>
          <w:rStyle w:val="HTML1"/>
          <w:rFonts w:ascii="Arial" w:hAnsi="Arial" w:cs="Arial"/>
          <w:color w:val="0D0A0B"/>
          <w:sz w:val="18"/>
          <w:szCs w:val="18"/>
        </w:rPr>
        <w:t>SQL</w:t>
      </w:r>
      <w:r w:rsidRPr="002C765E">
        <w:rPr>
          <w:rFonts w:ascii="Arial" w:hAnsi="Arial" w:cs="Arial"/>
          <w:color w:val="0D0A0B"/>
          <w:sz w:val="18"/>
          <w:szCs w:val="18"/>
        </w:rPr>
        <w:t> standard interval literals. The value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(which is the default) will produce output matching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releases prior to 8.4 when the </w:t>
      </w:r>
      <w:hyperlink r:id="rId302" w:anchor="GUC-DATESTYLE" w:history="1">
        <w:r w:rsidRPr="002C765E">
          <w:rPr>
            <w:rStyle w:val="a6"/>
            <w:rFonts w:ascii="Arial" w:hAnsi="Arial" w:cs="Arial"/>
            <w:b/>
            <w:bCs/>
            <w:color w:val="840032"/>
            <w:sz w:val="18"/>
            <w:szCs w:val="18"/>
          </w:rPr>
          <w:t>DateStyle</w:t>
        </w:r>
      </w:hyperlink>
      <w:r w:rsidRPr="002C765E">
        <w:rPr>
          <w:rFonts w:ascii="Arial" w:hAnsi="Arial" w:cs="Arial"/>
          <w:color w:val="0D0A0B"/>
          <w:sz w:val="18"/>
          <w:szCs w:val="18"/>
        </w:rPr>
        <w:t> parameter was set to </w:t>
      </w:r>
      <w:r w:rsidRPr="002C765E">
        <w:rPr>
          <w:rStyle w:val="HTML0"/>
          <w:rFonts w:ascii="Courier New" w:hAnsi="Courier New" w:cs="Courier New"/>
          <w:color w:val="0D0A0B"/>
          <w:sz w:val="18"/>
          <w:szCs w:val="18"/>
        </w:rPr>
        <w:t>ISO</w:t>
      </w:r>
      <w:r w:rsidRPr="002C765E">
        <w:rPr>
          <w:rFonts w:ascii="Arial" w:hAnsi="Arial" w:cs="Arial"/>
          <w:color w:val="0D0A0B"/>
          <w:sz w:val="18"/>
          <w:szCs w:val="18"/>
        </w:rPr>
        <w:t>. The value </w:t>
      </w:r>
      <w:r w:rsidRPr="002C765E">
        <w:rPr>
          <w:rStyle w:val="HTML0"/>
          <w:rFonts w:ascii="Courier New" w:hAnsi="Courier New" w:cs="Courier New"/>
          <w:color w:val="0D0A0B"/>
          <w:sz w:val="18"/>
          <w:szCs w:val="18"/>
        </w:rPr>
        <w:t>postgres_verbose</w:t>
      </w:r>
      <w:r w:rsidRPr="002C765E">
        <w:rPr>
          <w:rFonts w:ascii="Arial" w:hAnsi="Arial" w:cs="Arial"/>
          <w:color w:val="0D0A0B"/>
          <w:sz w:val="18"/>
          <w:szCs w:val="18"/>
        </w:rPr>
        <w:t> will produce output matching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releases prior to 8.4 when the </w:t>
      </w:r>
      <w:r w:rsidRPr="002C765E">
        <w:rPr>
          <w:rStyle w:val="HTML0"/>
          <w:rFonts w:ascii="Courier New" w:hAnsi="Courier New" w:cs="Courier New"/>
          <w:color w:val="0D0A0B"/>
          <w:sz w:val="18"/>
          <w:szCs w:val="18"/>
        </w:rPr>
        <w:t>DateStyle</w:t>
      </w:r>
      <w:r w:rsidRPr="002C765E">
        <w:rPr>
          <w:rFonts w:ascii="Arial" w:hAnsi="Arial" w:cs="Arial"/>
          <w:color w:val="0D0A0B"/>
          <w:sz w:val="18"/>
          <w:szCs w:val="18"/>
        </w:rPr>
        <w:t> parameter was set to non-</w:t>
      </w:r>
      <w:r w:rsidRPr="002C765E">
        <w:rPr>
          <w:rStyle w:val="HTML0"/>
          <w:rFonts w:ascii="Courier New" w:hAnsi="Courier New" w:cs="Courier New"/>
          <w:color w:val="0D0A0B"/>
          <w:sz w:val="18"/>
          <w:szCs w:val="18"/>
        </w:rPr>
        <w:t>ISO</w:t>
      </w:r>
      <w:r w:rsidRPr="002C765E">
        <w:rPr>
          <w:rFonts w:ascii="Arial" w:hAnsi="Arial" w:cs="Arial"/>
          <w:color w:val="0D0A0B"/>
          <w:sz w:val="18"/>
          <w:szCs w:val="18"/>
        </w:rPr>
        <w:t> output. The value </w:t>
      </w:r>
      <w:r w:rsidRPr="002C765E">
        <w:rPr>
          <w:rStyle w:val="HTML0"/>
          <w:rFonts w:ascii="Courier New" w:hAnsi="Courier New" w:cs="Courier New"/>
          <w:color w:val="0D0A0B"/>
          <w:sz w:val="18"/>
          <w:szCs w:val="18"/>
        </w:rPr>
        <w:t>iso_8601</w:t>
      </w:r>
      <w:r w:rsidRPr="002C765E">
        <w:rPr>
          <w:rFonts w:ascii="Arial" w:hAnsi="Arial" w:cs="Arial"/>
          <w:color w:val="0D0A0B"/>
          <w:sz w:val="18"/>
          <w:szCs w:val="18"/>
        </w:rPr>
        <w:t> will produce output matching the time interval </w:t>
      </w:r>
      <w:r w:rsidRPr="002C765E">
        <w:rPr>
          <w:rStyle w:val="quote"/>
          <w:rFonts w:ascii="Arial" w:hAnsi="Arial" w:cs="Arial"/>
          <w:color w:val="0D0A0B"/>
          <w:sz w:val="18"/>
          <w:szCs w:val="18"/>
        </w:rPr>
        <w:t>“format with designators”</w:t>
      </w:r>
      <w:r w:rsidRPr="002C765E">
        <w:rPr>
          <w:rFonts w:ascii="Arial" w:hAnsi="Arial" w:cs="Arial"/>
          <w:color w:val="0D0A0B"/>
          <w:sz w:val="18"/>
          <w:szCs w:val="18"/>
        </w:rPr>
        <w:t> defined in section 4.4.3.2 of ISO 8601.</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IntervalStyle</w:t>
      </w:r>
      <w:r w:rsidRPr="002C765E">
        <w:rPr>
          <w:rFonts w:ascii="Arial" w:hAnsi="Arial" w:cs="Arial"/>
          <w:color w:val="0D0A0B"/>
          <w:sz w:val="18"/>
          <w:szCs w:val="18"/>
        </w:rPr>
        <w:t> parameter also affects the interpretation of ambiguous interval input. See </w:t>
      </w:r>
      <w:hyperlink r:id="rId303" w:anchor="DATATYPE-INTERVAL-INPUT" w:tooltip="8.5.4. Interval Input" w:history="1">
        <w:r w:rsidRPr="002C765E">
          <w:rPr>
            <w:rStyle w:val="a6"/>
            <w:rFonts w:ascii="Arial" w:hAnsi="Arial" w:cs="Arial"/>
            <w:b/>
            <w:bCs/>
            <w:color w:val="840032"/>
            <w:sz w:val="18"/>
            <w:szCs w:val="18"/>
          </w:rPr>
          <w:t>Section 8.5.4</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lastRenderedPageBreak/>
        <w:t>TimeZone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16" w:name="id-1.6.6.14.3.2.3.1.3"/>
      <w:bookmarkStart w:id="317" w:name="id-1.6.6.14.3.2.3.1.4"/>
      <w:bookmarkEnd w:id="316"/>
      <w:bookmarkEnd w:id="31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time zone for displaying and interpreting time stamps. The built-in default is </w:t>
      </w:r>
      <w:r w:rsidRPr="002C765E">
        <w:rPr>
          <w:rStyle w:val="HTML0"/>
          <w:rFonts w:ascii="Courier New" w:hAnsi="Courier New" w:cs="Courier New"/>
          <w:color w:val="0D0A0B"/>
          <w:sz w:val="18"/>
          <w:szCs w:val="18"/>
        </w:rPr>
        <w:t>GMT</w:t>
      </w:r>
      <w:r w:rsidRPr="002C765E">
        <w:rPr>
          <w:rFonts w:ascii="Arial" w:hAnsi="Arial" w:cs="Arial"/>
          <w:color w:val="0D0A0B"/>
          <w:sz w:val="18"/>
          <w:szCs w:val="18"/>
        </w:rPr>
        <w:t>, but that is typically overridden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w:t>
      </w:r>
      <w:r w:rsidRPr="002C765E">
        <w:rPr>
          <w:rStyle w:val="application"/>
          <w:rFonts w:ascii="Arial" w:hAnsi="Arial" w:cs="Arial"/>
          <w:color w:val="0D0A0B"/>
          <w:sz w:val="18"/>
          <w:szCs w:val="18"/>
        </w:rPr>
        <w:t>initdb</w:t>
      </w:r>
      <w:r w:rsidRPr="002C765E">
        <w:rPr>
          <w:rFonts w:ascii="Arial" w:hAnsi="Arial" w:cs="Arial"/>
          <w:color w:val="0D0A0B"/>
          <w:sz w:val="18"/>
          <w:szCs w:val="18"/>
        </w:rPr>
        <w:t> will install a setting there corresponding to its system environment. See </w:t>
      </w:r>
      <w:hyperlink r:id="rId304" w:anchor="DATATYPE-TIMEZONES" w:tooltip="8.5.3. Time Zones" w:history="1">
        <w:r w:rsidRPr="002C765E">
          <w:rPr>
            <w:rStyle w:val="a6"/>
            <w:rFonts w:ascii="Arial" w:hAnsi="Arial" w:cs="Arial"/>
            <w:b/>
            <w:bCs/>
            <w:color w:val="840032"/>
            <w:sz w:val="18"/>
            <w:szCs w:val="18"/>
          </w:rPr>
          <w:t>Section 8.5.3</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timezone_abbreviations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18" w:name="id-1.6.6.14.3.2.4.1.3"/>
      <w:bookmarkStart w:id="319" w:name="id-1.6.6.14.3.2.4.1.4"/>
      <w:bookmarkEnd w:id="318"/>
      <w:bookmarkEnd w:id="31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collection of time zone abbreviations that will be accepted by the server for datetime input. The default is </w:t>
      </w:r>
      <w:r w:rsidRPr="002C765E">
        <w:rPr>
          <w:rStyle w:val="HTML0"/>
          <w:rFonts w:ascii="Courier New" w:hAnsi="Courier New" w:cs="Courier New"/>
          <w:color w:val="0D0A0B"/>
          <w:sz w:val="18"/>
          <w:szCs w:val="18"/>
        </w:rPr>
        <w:t>'Default'</w:t>
      </w:r>
      <w:r w:rsidRPr="002C765E">
        <w:rPr>
          <w:rFonts w:ascii="Arial" w:hAnsi="Arial" w:cs="Arial"/>
          <w:color w:val="0D0A0B"/>
          <w:sz w:val="18"/>
          <w:szCs w:val="18"/>
        </w:rPr>
        <w:t>, which is a collection that works in most of the world; there are also </w:t>
      </w:r>
      <w:r w:rsidRPr="002C765E">
        <w:rPr>
          <w:rStyle w:val="HTML0"/>
          <w:rFonts w:ascii="Courier New" w:hAnsi="Courier New" w:cs="Courier New"/>
          <w:color w:val="0D0A0B"/>
          <w:sz w:val="18"/>
          <w:szCs w:val="18"/>
        </w:rPr>
        <w:t>'Australia'</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'India'</w:t>
      </w:r>
      <w:r w:rsidRPr="002C765E">
        <w:rPr>
          <w:rFonts w:ascii="Arial" w:hAnsi="Arial" w:cs="Arial"/>
          <w:color w:val="0D0A0B"/>
          <w:sz w:val="18"/>
          <w:szCs w:val="18"/>
        </w:rPr>
        <w:t>, and other collections can be defined for a particular installation. See </w:t>
      </w:r>
      <w:hyperlink r:id="rId305" w:tooltip="B.4. Date/Time Configuration Files" w:history="1">
        <w:r w:rsidRPr="002C765E">
          <w:rPr>
            <w:rStyle w:val="a6"/>
            <w:rFonts w:ascii="Arial" w:hAnsi="Arial" w:cs="Arial"/>
            <w:b/>
            <w:bCs/>
            <w:color w:val="840032"/>
            <w:sz w:val="18"/>
            <w:szCs w:val="18"/>
          </w:rPr>
          <w:t>Section B.4</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extra_float_digits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20" w:name="id-1.6.6.14.3.2.5.1.3"/>
      <w:bookmarkStart w:id="321" w:name="id-1.6.6.14.3.2.5.1.4"/>
      <w:bookmarkStart w:id="322" w:name="id-1.6.6.14.3.2.5.1.5"/>
      <w:bookmarkEnd w:id="320"/>
      <w:bookmarkEnd w:id="321"/>
      <w:bookmarkEnd w:id="32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adjusts the number of digits displayed for floating-point values, including </w:t>
      </w:r>
      <w:r w:rsidRPr="002C765E">
        <w:rPr>
          <w:rStyle w:val="HTML0"/>
          <w:rFonts w:ascii="Courier New" w:hAnsi="Courier New" w:cs="Courier New"/>
          <w:color w:val="0D0A0B"/>
          <w:sz w:val="18"/>
          <w:szCs w:val="18"/>
        </w:rPr>
        <w:t>float4</w:t>
      </w:r>
      <w:r w:rsidRPr="002C765E">
        <w:rPr>
          <w:rFonts w:ascii="Arial" w:hAnsi="Arial" w:cs="Arial"/>
          <w:color w:val="0D0A0B"/>
          <w:sz w:val="18"/>
          <w:szCs w:val="18"/>
        </w:rPr>
        <w:t>, </w:t>
      </w:r>
      <w:r w:rsidRPr="002C765E">
        <w:rPr>
          <w:rStyle w:val="HTML0"/>
          <w:rFonts w:ascii="Courier New" w:hAnsi="Courier New" w:cs="Courier New"/>
          <w:color w:val="0D0A0B"/>
          <w:sz w:val="18"/>
          <w:szCs w:val="18"/>
        </w:rPr>
        <w:t>float8</w:t>
      </w:r>
      <w:r w:rsidRPr="002C765E">
        <w:rPr>
          <w:rFonts w:ascii="Arial" w:hAnsi="Arial" w:cs="Arial"/>
          <w:color w:val="0D0A0B"/>
          <w:sz w:val="18"/>
          <w:szCs w:val="18"/>
        </w:rPr>
        <w:t>, and geometric data types. The parameter value is added to the standard number of digits (</w:t>
      </w:r>
      <w:r w:rsidRPr="002C765E">
        <w:rPr>
          <w:rStyle w:val="HTML0"/>
          <w:rFonts w:ascii="Courier New" w:hAnsi="Courier New" w:cs="Courier New"/>
          <w:color w:val="0D0A0B"/>
          <w:sz w:val="18"/>
          <w:szCs w:val="18"/>
        </w:rPr>
        <w:t>FLT_DIG</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DBL_DIG</w:t>
      </w:r>
      <w:r w:rsidRPr="002C765E">
        <w:rPr>
          <w:rFonts w:ascii="Arial" w:hAnsi="Arial" w:cs="Arial"/>
          <w:color w:val="0D0A0B"/>
          <w:sz w:val="18"/>
          <w:szCs w:val="18"/>
        </w:rPr>
        <w:t> as appropriate). The value can be set as high as 3, to include partially-significant digits; this is especially useful for dumping float data that needs to be restored exactly. Or it can be set negative to suppress unwanted digits. See also </w:t>
      </w:r>
      <w:hyperlink r:id="rId306" w:anchor="DATATYPE-FLOAT" w:tooltip="8.1.3. Floating-Point Types" w:history="1">
        <w:r w:rsidRPr="002C765E">
          <w:rPr>
            <w:rStyle w:val="a6"/>
            <w:rFonts w:ascii="Arial" w:hAnsi="Arial" w:cs="Arial"/>
            <w:b/>
            <w:bCs/>
            <w:color w:val="840032"/>
            <w:sz w:val="18"/>
            <w:szCs w:val="18"/>
          </w:rPr>
          <w:t>Section 8.1.3</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client_encoding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23" w:name="id-1.6.6.14.3.2.6.1.3"/>
      <w:bookmarkStart w:id="324" w:name="id-1.6.6.14.3.2.6.1.4"/>
      <w:bookmarkEnd w:id="323"/>
      <w:bookmarkEnd w:id="32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client-side encoding (character set). The default is to use the database encoding. The character sets supported by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are described in </w:t>
      </w:r>
      <w:hyperlink r:id="rId307" w:anchor="MULTIBYTE-CHARSET-SUPPORTED" w:tooltip="23.3.1. Supported Character Sets" w:history="1">
        <w:r w:rsidRPr="002C765E">
          <w:rPr>
            <w:rStyle w:val="a6"/>
            <w:rFonts w:ascii="Arial" w:hAnsi="Arial" w:cs="Arial"/>
            <w:b/>
            <w:bCs/>
            <w:color w:val="840032"/>
            <w:sz w:val="18"/>
            <w:szCs w:val="18"/>
          </w:rPr>
          <w:t>Section 23.3.1</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lc_messages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25" w:name="id-1.6.6.14.3.2.7.1.3"/>
      <w:bookmarkEnd w:id="32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language in which messages are displayed. Acceptable values are system-dependent; see </w:t>
      </w:r>
      <w:hyperlink r:id="rId308" w:tooltip="23.1. Locale Support" w:history="1">
        <w:r w:rsidRPr="002C765E">
          <w:rPr>
            <w:rStyle w:val="a6"/>
            <w:rFonts w:ascii="Arial" w:hAnsi="Arial" w:cs="Arial"/>
            <w:b/>
            <w:bCs/>
            <w:color w:val="840032"/>
            <w:sz w:val="18"/>
            <w:szCs w:val="18"/>
          </w:rPr>
          <w:t>Section 23.1</w:t>
        </w:r>
      </w:hyperlink>
      <w:r w:rsidRPr="002C765E">
        <w:rPr>
          <w:rFonts w:ascii="Arial" w:hAnsi="Arial" w:cs="Arial"/>
          <w:color w:val="0D0A0B"/>
          <w:sz w:val="18"/>
          <w:szCs w:val="18"/>
        </w:rPr>
        <w:t> for more information. If this variable is set to the empty string (which is the default) then the value is inherited from the execution environment of the server in a system-dependent way.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 some systems, this locale category does not exist. Setting this variable will still work, but there will be no effect. Also, there is a chance that no translated messages for the desired language exist. In that case you will continue to see the English messages.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Only superusers can change this setting, because it affects the messages sent to the server log as well as to the client, and an improper value might obscure the readability of the server logs.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lc_monetary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26" w:name="id-1.6.6.14.3.2.8.1.3"/>
      <w:bookmarkEnd w:id="32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locale to use for formatting monetary amounts, for example with the </w:t>
      </w:r>
      <w:r w:rsidRPr="002C765E">
        <w:rPr>
          <w:rStyle w:val="HTML0"/>
          <w:rFonts w:ascii="Courier New" w:hAnsi="Courier New" w:cs="Courier New"/>
          <w:color w:val="0D0A0B"/>
          <w:sz w:val="18"/>
          <w:szCs w:val="18"/>
        </w:rPr>
        <w:t>to_char</w:t>
      </w:r>
      <w:r w:rsidRPr="002C765E">
        <w:rPr>
          <w:rFonts w:ascii="Arial" w:hAnsi="Arial" w:cs="Arial"/>
          <w:color w:val="0D0A0B"/>
          <w:sz w:val="18"/>
          <w:szCs w:val="18"/>
        </w:rPr>
        <w:t> family of functions. Acceptable values are system-dependent; see </w:t>
      </w:r>
      <w:hyperlink r:id="rId309" w:tooltip="23.1. Locale Support" w:history="1">
        <w:r w:rsidRPr="002C765E">
          <w:rPr>
            <w:rStyle w:val="a6"/>
            <w:rFonts w:ascii="Arial" w:hAnsi="Arial" w:cs="Arial"/>
            <w:b/>
            <w:bCs/>
            <w:color w:val="840032"/>
            <w:sz w:val="18"/>
            <w:szCs w:val="18"/>
          </w:rPr>
          <w:t>Section 23.1</w:t>
        </w:r>
      </w:hyperlink>
      <w:r w:rsidRPr="002C765E">
        <w:rPr>
          <w:rFonts w:ascii="Arial" w:hAnsi="Arial" w:cs="Arial"/>
          <w:color w:val="0D0A0B"/>
          <w:sz w:val="18"/>
          <w:szCs w:val="18"/>
        </w:rPr>
        <w:t> for more information. If this variable is set to the empty string (which is the default) then the value is inherited from the execution environment of the server in a system-dependent way.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lc_numeric</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27" w:name="id-1.6.6.14.3.2.9.1.3"/>
      <w:bookmarkEnd w:id="32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locale to use for formatting numbers, for example with the </w:t>
      </w:r>
      <w:r w:rsidRPr="002C765E">
        <w:rPr>
          <w:rStyle w:val="HTML0"/>
          <w:rFonts w:ascii="Courier New" w:hAnsi="Courier New" w:cs="Courier New"/>
          <w:color w:val="0D0A0B"/>
          <w:sz w:val="18"/>
          <w:szCs w:val="18"/>
        </w:rPr>
        <w:t>to_char</w:t>
      </w:r>
      <w:r w:rsidRPr="002C765E">
        <w:rPr>
          <w:rFonts w:ascii="Arial" w:hAnsi="Arial" w:cs="Arial"/>
          <w:color w:val="0D0A0B"/>
          <w:sz w:val="18"/>
          <w:szCs w:val="18"/>
        </w:rPr>
        <w:t> family of functions. Acceptable values are system-dependent; see </w:t>
      </w:r>
      <w:hyperlink r:id="rId310" w:tooltip="23.1. Locale Support" w:history="1">
        <w:r w:rsidRPr="002C765E">
          <w:rPr>
            <w:rStyle w:val="a6"/>
            <w:rFonts w:ascii="Arial" w:hAnsi="Arial" w:cs="Arial"/>
            <w:b/>
            <w:bCs/>
            <w:color w:val="840032"/>
            <w:sz w:val="18"/>
            <w:szCs w:val="18"/>
          </w:rPr>
          <w:t>Section 23.1</w:t>
        </w:r>
      </w:hyperlink>
      <w:r w:rsidRPr="002C765E">
        <w:rPr>
          <w:rFonts w:ascii="Arial" w:hAnsi="Arial" w:cs="Arial"/>
          <w:color w:val="0D0A0B"/>
          <w:sz w:val="18"/>
          <w:szCs w:val="18"/>
        </w:rPr>
        <w:t> for more information. If this variable is set to the empty string (which is the default) then the value is inherited from the execution environment of the server in a system-dependent way.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lc_time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28" w:name="id-1.6.6.14.3.2.10.1.3"/>
      <w:bookmarkEnd w:id="32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locale to use for formatting dates and times, for example with the </w:t>
      </w:r>
      <w:r w:rsidRPr="002C765E">
        <w:rPr>
          <w:rStyle w:val="HTML0"/>
          <w:rFonts w:ascii="Courier New" w:hAnsi="Courier New" w:cs="Courier New"/>
          <w:color w:val="0D0A0B"/>
          <w:sz w:val="18"/>
          <w:szCs w:val="18"/>
        </w:rPr>
        <w:t>to_char</w:t>
      </w:r>
      <w:r w:rsidRPr="002C765E">
        <w:rPr>
          <w:rFonts w:ascii="Arial" w:hAnsi="Arial" w:cs="Arial"/>
          <w:color w:val="0D0A0B"/>
          <w:sz w:val="18"/>
          <w:szCs w:val="18"/>
        </w:rPr>
        <w:t> family of functions. Acceptable values are system-dependent; see </w:t>
      </w:r>
      <w:hyperlink r:id="rId311" w:tooltip="23.1. Locale Support" w:history="1">
        <w:r w:rsidRPr="002C765E">
          <w:rPr>
            <w:rStyle w:val="a6"/>
            <w:rFonts w:ascii="Arial" w:hAnsi="Arial" w:cs="Arial"/>
            <w:b/>
            <w:bCs/>
            <w:color w:val="840032"/>
            <w:sz w:val="18"/>
            <w:szCs w:val="18"/>
          </w:rPr>
          <w:t>Section 23.1</w:t>
        </w:r>
      </w:hyperlink>
      <w:r w:rsidRPr="002C765E">
        <w:rPr>
          <w:rFonts w:ascii="Arial" w:hAnsi="Arial" w:cs="Arial"/>
          <w:color w:val="0D0A0B"/>
          <w:sz w:val="18"/>
          <w:szCs w:val="18"/>
        </w:rPr>
        <w:t xml:space="preserve"> for more information. If </w:t>
      </w:r>
      <w:r w:rsidRPr="002C765E">
        <w:rPr>
          <w:rFonts w:ascii="Arial" w:hAnsi="Arial" w:cs="Arial"/>
          <w:color w:val="0D0A0B"/>
          <w:sz w:val="18"/>
          <w:szCs w:val="18"/>
        </w:rPr>
        <w:lastRenderedPageBreak/>
        <w:t>this variable is set to the empty string (which is the default) then the value is inherited from the execution environment of the server in a system-dependent way.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default_text_search_config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29" w:name="id-1.6.6.14.3.2.11.1.3"/>
      <w:bookmarkEnd w:id="32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Selects the text search configuration that is used by those variants of the text search functions that do not have an explicit argument specifying the configuration. See </w:t>
      </w:r>
      <w:hyperlink r:id="rId312" w:tooltip="Chapter 12. Full Text Search" w:history="1">
        <w:r w:rsidRPr="002C765E">
          <w:rPr>
            <w:rStyle w:val="a6"/>
            <w:rFonts w:ascii="Arial" w:hAnsi="Arial" w:cs="Arial"/>
            <w:b/>
            <w:bCs/>
            <w:color w:val="840032"/>
            <w:sz w:val="18"/>
            <w:szCs w:val="18"/>
          </w:rPr>
          <w:t>Chapter 12</w:t>
        </w:r>
      </w:hyperlink>
      <w:r w:rsidRPr="002C765E">
        <w:rPr>
          <w:rFonts w:ascii="Arial" w:hAnsi="Arial" w:cs="Arial"/>
          <w:color w:val="0D0A0B"/>
          <w:sz w:val="18"/>
          <w:szCs w:val="18"/>
        </w:rPr>
        <w:t> for further information. The built-in default is </w:t>
      </w:r>
      <w:r w:rsidRPr="002C765E">
        <w:rPr>
          <w:rStyle w:val="HTML0"/>
          <w:rFonts w:ascii="Courier New" w:hAnsi="Courier New" w:cs="Courier New"/>
          <w:color w:val="0D0A0B"/>
          <w:sz w:val="18"/>
          <w:szCs w:val="18"/>
        </w:rPr>
        <w:t>pg_catalog.simple</w:t>
      </w:r>
      <w:r w:rsidRPr="002C765E">
        <w:rPr>
          <w:rFonts w:ascii="Arial" w:hAnsi="Arial" w:cs="Arial"/>
          <w:color w:val="0D0A0B"/>
          <w:sz w:val="18"/>
          <w:szCs w:val="18"/>
        </w:rPr>
        <w:t>, but </w:t>
      </w:r>
      <w:r w:rsidRPr="002C765E">
        <w:rPr>
          <w:rStyle w:val="application"/>
          <w:rFonts w:ascii="Arial" w:hAnsi="Arial" w:cs="Arial"/>
          <w:color w:val="0D0A0B"/>
          <w:sz w:val="18"/>
          <w:szCs w:val="18"/>
        </w:rPr>
        <w:t>initdb</w:t>
      </w:r>
      <w:r w:rsidRPr="002C765E">
        <w:rPr>
          <w:rFonts w:ascii="Arial" w:hAnsi="Arial" w:cs="Arial"/>
          <w:color w:val="0D0A0B"/>
          <w:sz w:val="18"/>
          <w:szCs w:val="18"/>
        </w:rPr>
        <w:t> will initialize the configuration file with a setting that corresponds to the chosen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locale, if a configuration matching that locale can be identified.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19.11.3. Shared Library Preloading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Several settings are available for preloading shared libraries into the server, in order to load additional functionality or achieve performance benefits. For example, a setting of </w:t>
      </w:r>
      <w:r w:rsidRPr="002C765E">
        <w:rPr>
          <w:rStyle w:val="HTML0"/>
          <w:rFonts w:ascii="Courier New" w:hAnsi="Courier New" w:cs="Courier New"/>
          <w:color w:val="0D0A0B"/>
          <w:sz w:val="18"/>
          <w:szCs w:val="18"/>
        </w:rPr>
        <w:t>'$libdir/mylib'</w:t>
      </w:r>
      <w:r w:rsidRPr="002C765E">
        <w:rPr>
          <w:rFonts w:ascii="Arial" w:hAnsi="Arial" w:cs="Arial"/>
          <w:color w:val="0D0A0B"/>
          <w:sz w:val="18"/>
          <w:szCs w:val="18"/>
        </w:rPr>
        <w:t> would cause </w:t>
      </w:r>
      <w:r w:rsidRPr="002C765E">
        <w:rPr>
          <w:rStyle w:val="HTML0"/>
          <w:rFonts w:ascii="Courier New" w:hAnsi="Courier New" w:cs="Courier New"/>
          <w:color w:val="0D0A0B"/>
          <w:sz w:val="18"/>
          <w:szCs w:val="18"/>
        </w:rPr>
        <w:t>mylib.so</w:t>
      </w:r>
      <w:r w:rsidRPr="002C765E">
        <w:rPr>
          <w:rFonts w:ascii="Arial" w:hAnsi="Arial" w:cs="Arial"/>
          <w:color w:val="0D0A0B"/>
          <w:sz w:val="18"/>
          <w:szCs w:val="18"/>
        </w:rPr>
        <w:t> (or on some platforms, </w:t>
      </w:r>
      <w:r w:rsidRPr="002C765E">
        <w:rPr>
          <w:rStyle w:val="HTML0"/>
          <w:rFonts w:ascii="Courier New" w:hAnsi="Courier New" w:cs="Courier New"/>
          <w:color w:val="0D0A0B"/>
          <w:sz w:val="18"/>
          <w:szCs w:val="18"/>
        </w:rPr>
        <w:t>mylib.sl</w:t>
      </w:r>
      <w:r w:rsidRPr="002C765E">
        <w:rPr>
          <w:rFonts w:ascii="Arial" w:hAnsi="Arial" w:cs="Arial"/>
          <w:color w:val="0D0A0B"/>
          <w:sz w:val="18"/>
          <w:szCs w:val="18"/>
        </w:rPr>
        <w:t>) to be preloaded from the installation's standard library directory. The differences between the settings are when they take effect and what privileges are required to change them.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procedural language libraries can be preloaded in this way, typically by using the syntax </w:t>
      </w:r>
      <w:r w:rsidRPr="002C765E">
        <w:rPr>
          <w:rStyle w:val="HTML0"/>
          <w:rFonts w:ascii="Courier New" w:hAnsi="Courier New" w:cs="Courier New"/>
          <w:color w:val="0D0A0B"/>
          <w:sz w:val="18"/>
          <w:szCs w:val="18"/>
        </w:rPr>
        <w:t>'$libdir/plXXX'</w:t>
      </w:r>
      <w:r w:rsidRPr="002C765E">
        <w:rPr>
          <w:rFonts w:ascii="Arial" w:hAnsi="Arial" w:cs="Arial"/>
          <w:color w:val="0D0A0B"/>
          <w:sz w:val="18"/>
          <w:szCs w:val="18"/>
        </w:rPr>
        <w:t> where </w:t>
      </w:r>
      <w:r w:rsidRPr="002C765E">
        <w:rPr>
          <w:rStyle w:val="HTML0"/>
          <w:rFonts w:ascii="Courier New" w:hAnsi="Courier New" w:cs="Courier New"/>
          <w:color w:val="0D0A0B"/>
          <w:sz w:val="18"/>
          <w:szCs w:val="18"/>
        </w:rPr>
        <w:t>XXX</w:t>
      </w:r>
      <w:r w:rsidRPr="002C765E">
        <w:rPr>
          <w:rFonts w:ascii="Arial" w:hAnsi="Arial" w:cs="Arial"/>
          <w:color w:val="0D0A0B"/>
          <w:sz w:val="18"/>
          <w:szCs w:val="18"/>
        </w:rPr>
        <w:t> is </w:t>
      </w:r>
      <w:r w:rsidRPr="002C765E">
        <w:rPr>
          <w:rStyle w:val="HTML0"/>
          <w:rFonts w:ascii="Courier New" w:hAnsi="Courier New" w:cs="Courier New"/>
          <w:color w:val="0D0A0B"/>
          <w:sz w:val="18"/>
          <w:szCs w:val="18"/>
        </w:rPr>
        <w:t>pgsql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perl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tcl</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python</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Only shared libraries specifically intended to be used with PostgreSQL can be loaded this way. Every PostgreSQL-supported library has a </w:t>
      </w:r>
      <w:r w:rsidRPr="002C765E">
        <w:rPr>
          <w:rStyle w:val="quote"/>
          <w:rFonts w:ascii="Arial" w:hAnsi="Arial" w:cs="Arial"/>
          <w:color w:val="0D0A0B"/>
          <w:sz w:val="18"/>
          <w:szCs w:val="18"/>
        </w:rPr>
        <w:t>“magic block”</w:t>
      </w:r>
      <w:r w:rsidRPr="002C765E">
        <w:rPr>
          <w:rFonts w:ascii="Arial" w:hAnsi="Arial" w:cs="Arial"/>
          <w:color w:val="0D0A0B"/>
          <w:sz w:val="18"/>
          <w:szCs w:val="18"/>
        </w:rPr>
        <w:t> that is checked to guarantee compatibility. For this reason, non-PostgreSQL libraries cannot be loaded in this way. You might be able to use operating-system facilities such as </w:t>
      </w:r>
      <w:r w:rsidRPr="002C765E">
        <w:rPr>
          <w:rStyle w:val="HTML0"/>
          <w:rFonts w:ascii="Courier New" w:hAnsi="Courier New" w:cs="Courier New"/>
          <w:color w:val="0D0A0B"/>
          <w:sz w:val="18"/>
          <w:szCs w:val="18"/>
        </w:rPr>
        <w:t>LD_PRELOAD</w:t>
      </w:r>
      <w:r w:rsidRPr="002C765E">
        <w:rPr>
          <w:rFonts w:ascii="Arial" w:hAnsi="Arial" w:cs="Arial"/>
          <w:color w:val="0D0A0B"/>
          <w:sz w:val="18"/>
          <w:szCs w:val="18"/>
        </w:rPr>
        <w:t> for that.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general, refer to the documentation of a specific module for the recommended way to load that module.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local_preload_libraries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30" w:name="id-1.6.6.14.4.6.1.1.3"/>
      <w:bookmarkStart w:id="331" w:name="id-1.6.6.14.4.6.1.1.4"/>
      <w:bookmarkEnd w:id="330"/>
      <w:bookmarkEnd w:id="33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variable specifies one or more shared libraries that are to be preloaded at connection start. It contains a comma-separated list of library names, where each name is interpreted as for the </w:t>
      </w:r>
      <w:hyperlink r:id="rId313" w:tooltip="LOAD" w:history="1">
        <w:r w:rsidRPr="002C765E">
          <w:rPr>
            <w:rStyle w:val="refentrytitle"/>
            <w:rFonts w:ascii="Arial" w:hAnsi="Arial" w:cs="Arial"/>
            <w:b/>
            <w:bCs/>
            <w:color w:val="840032"/>
            <w:sz w:val="18"/>
            <w:szCs w:val="18"/>
          </w:rPr>
          <w:t>LOAD</w:t>
        </w:r>
      </w:hyperlink>
      <w:r w:rsidRPr="002C765E">
        <w:rPr>
          <w:rFonts w:ascii="Arial" w:hAnsi="Arial" w:cs="Arial"/>
          <w:color w:val="0D0A0B"/>
          <w:sz w:val="18"/>
          <w:szCs w:val="18"/>
        </w:rPr>
        <w:t> command. Whitespace between entries is ignored; surround a library name with double quotes if you need to include whitespace or commas in the name. The parameter value only takes effect at the start of the connection. Subsequent changes have no effect. If a specified library is not found, the connection attempt will fail.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option can be set by any user. Because of that, the libraries that can be loaded are restricted to those appearing in the </w:t>
      </w:r>
      <w:r w:rsidRPr="002C765E">
        <w:rPr>
          <w:rStyle w:val="HTML0"/>
          <w:rFonts w:ascii="Courier New" w:hAnsi="Courier New" w:cs="Courier New"/>
          <w:color w:val="0D0A0B"/>
          <w:sz w:val="18"/>
          <w:szCs w:val="18"/>
        </w:rPr>
        <w:t>plugins</w:t>
      </w:r>
      <w:r w:rsidRPr="002C765E">
        <w:rPr>
          <w:rFonts w:ascii="Arial" w:hAnsi="Arial" w:cs="Arial"/>
          <w:color w:val="0D0A0B"/>
          <w:sz w:val="18"/>
          <w:szCs w:val="18"/>
        </w:rPr>
        <w:t> subdirectory of the installation's standard library directory. (It is the database administrator's responsibility to ensure that only </w:t>
      </w:r>
      <w:r w:rsidRPr="002C765E">
        <w:rPr>
          <w:rStyle w:val="quote"/>
          <w:rFonts w:ascii="Arial" w:hAnsi="Arial" w:cs="Arial"/>
          <w:color w:val="0D0A0B"/>
          <w:sz w:val="18"/>
          <w:szCs w:val="18"/>
        </w:rPr>
        <w:t>“safe”</w:t>
      </w:r>
      <w:r w:rsidRPr="002C765E">
        <w:rPr>
          <w:rFonts w:ascii="Arial" w:hAnsi="Arial" w:cs="Arial"/>
          <w:color w:val="0D0A0B"/>
          <w:sz w:val="18"/>
          <w:szCs w:val="18"/>
        </w:rPr>
        <w:t> libraries are installed there.) Entries in </w:t>
      </w:r>
      <w:r w:rsidRPr="002C765E">
        <w:rPr>
          <w:rStyle w:val="HTML0"/>
          <w:rFonts w:ascii="Courier New" w:hAnsi="Courier New" w:cs="Courier New"/>
          <w:color w:val="0D0A0B"/>
          <w:sz w:val="18"/>
          <w:szCs w:val="18"/>
        </w:rPr>
        <w:t>local_preload_libraries</w:t>
      </w:r>
      <w:r w:rsidRPr="002C765E">
        <w:rPr>
          <w:rFonts w:ascii="Arial" w:hAnsi="Arial" w:cs="Arial"/>
          <w:color w:val="0D0A0B"/>
          <w:sz w:val="18"/>
          <w:szCs w:val="18"/>
        </w:rPr>
        <w:t> can specify this directory explicitly, for example </w:t>
      </w:r>
      <w:r w:rsidRPr="002C765E">
        <w:rPr>
          <w:rStyle w:val="HTML0"/>
          <w:rFonts w:ascii="Courier New" w:hAnsi="Courier New" w:cs="Courier New"/>
          <w:color w:val="0D0A0B"/>
          <w:sz w:val="18"/>
          <w:szCs w:val="18"/>
        </w:rPr>
        <w:t>$libdir/plugins/mylib</w:t>
      </w:r>
      <w:r w:rsidRPr="002C765E">
        <w:rPr>
          <w:rFonts w:ascii="Arial" w:hAnsi="Arial" w:cs="Arial"/>
          <w:color w:val="0D0A0B"/>
          <w:sz w:val="18"/>
          <w:szCs w:val="18"/>
        </w:rPr>
        <w:t>, or just specify the library name — </w:t>
      </w:r>
      <w:r w:rsidRPr="002C765E">
        <w:rPr>
          <w:rStyle w:val="HTML0"/>
          <w:rFonts w:ascii="Courier New" w:hAnsi="Courier New" w:cs="Courier New"/>
          <w:color w:val="0D0A0B"/>
          <w:sz w:val="18"/>
          <w:szCs w:val="18"/>
        </w:rPr>
        <w:t>mylib</w:t>
      </w:r>
      <w:r w:rsidRPr="002C765E">
        <w:rPr>
          <w:rFonts w:ascii="Arial" w:hAnsi="Arial" w:cs="Arial"/>
          <w:color w:val="0D0A0B"/>
          <w:sz w:val="18"/>
          <w:szCs w:val="18"/>
        </w:rPr>
        <w:t> would have the same effect as </w:t>
      </w:r>
      <w:r w:rsidRPr="002C765E">
        <w:rPr>
          <w:rStyle w:val="HTML0"/>
          <w:rFonts w:ascii="Courier New" w:hAnsi="Courier New" w:cs="Courier New"/>
          <w:color w:val="0D0A0B"/>
          <w:sz w:val="18"/>
          <w:szCs w:val="18"/>
        </w:rPr>
        <w:t>$libdir/plugins/mylib</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intent of this feature is to allow unprivileged users to load debugging or performance-measurement libraries into specific sessions without requiring an explicit </w:t>
      </w:r>
      <w:r w:rsidRPr="002C765E">
        <w:rPr>
          <w:rStyle w:val="HTML0"/>
          <w:rFonts w:ascii="Courier New" w:hAnsi="Courier New" w:cs="Courier New"/>
          <w:color w:val="0D0A0B"/>
          <w:sz w:val="18"/>
          <w:szCs w:val="18"/>
        </w:rPr>
        <w:t>LOAD</w:t>
      </w:r>
      <w:r w:rsidRPr="002C765E">
        <w:rPr>
          <w:rFonts w:ascii="Arial" w:hAnsi="Arial" w:cs="Arial"/>
          <w:color w:val="0D0A0B"/>
          <w:sz w:val="18"/>
          <w:szCs w:val="18"/>
        </w:rPr>
        <w:t> command. To that end, it would be typical to set this parameter using the </w:t>
      </w:r>
      <w:r w:rsidRPr="002C765E">
        <w:rPr>
          <w:rStyle w:val="HTML0"/>
          <w:rFonts w:ascii="Courier New" w:hAnsi="Courier New" w:cs="Courier New"/>
          <w:color w:val="0D0A0B"/>
          <w:sz w:val="18"/>
          <w:szCs w:val="18"/>
        </w:rPr>
        <w:t>PGOPTIONS</w:t>
      </w:r>
      <w:r w:rsidRPr="002C765E">
        <w:rPr>
          <w:rFonts w:ascii="Arial" w:hAnsi="Arial" w:cs="Arial"/>
          <w:color w:val="0D0A0B"/>
          <w:sz w:val="18"/>
          <w:szCs w:val="18"/>
        </w:rPr>
        <w:t> environment variable on the client or by using </w:t>
      </w:r>
      <w:r w:rsidRPr="002C765E">
        <w:rPr>
          <w:rStyle w:val="HTML0"/>
          <w:rFonts w:ascii="Courier New" w:hAnsi="Courier New" w:cs="Courier New"/>
          <w:color w:val="0D0A0B"/>
          <w:sz w:val="18"/>
          <w:szCs w:val="18"/>
        </w:rPr>
        <w:t>ALTER ROLE SET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However, unless a module is specifically designed to be used in this way by non-superusers, this is usually not the right setting to use. Look at </w:t>
      </w:r>
      <w:hyperlink r:id="rId314" w:anchor="GUC-SESSION-PRELOAD-LIBRARIES" w:history="1">
        <w:r w:rsidRPr="002C765E">
          <w:rPr>
            <w:rStyle w:val="a6"/>
            <w:rFonts w:ascii="Arial" w:hAnsi="Arial" w:cs="Arial"/>
            <w:b/>
            <w:bCs/>
            <w:color w:val="840032"/>
            <w:sz w:val="18"/>
            <w:szCs w:val="18"/>
          </w:rPr>
          <w:t>session_preload_libraries</w:t>
        </w:r>
      </w:hyperlink>
      <w:r w:rsidRPr="002C765E">
        <w:rPr>
          <w:rFonts w:ascii="Arial" w:hAnsi="Arial" w:cs="Arial"/>
          <w:color w:val="0D0A0B"/>
          <w:sz w:val="18"/>
          <w:szCs w:val="18"/>
        </w:rPr>
        <w:t> instead.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session_preload_libraries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32" w:name="id-1.6.6.14.4.6.2.1.3"/>
      <w:bookmarkEnd w:id="33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 xml:space="preserve">This variable specifies one or more shared libraries that are to be preloaded at connection start. It contains a comma-separated list of library names, where each name is interpreted as </w:t>
      </w:r>
      <w:r w:rsidRPr="002C765E">
        <w:rPr>
          <w:rFonts w:ascii="Arial" w:hAnsi="Arial" w:cs="Arial"/>
          <w:color w:val="0D0A0B"/>
          <w:sz w:val="18"/>
          <w:szCs w:val="18"/>
        </w:rPr>
        <w:lastRenderedPageBreak/>
        <w:t>for the </w:t>
      </w:r>
      <w:hyperlink r:id="rId315" w:tooltip="LOAD" w:history="1">
        <w:r w:rsidRPr="002C765E">
          <w:rPr>
            <w:rStyle w:val="refentrytitle"/>
            <w:rFonts w:ascii="Arial" w:hAnsi="Arial" w:cs="Arial"/>
            <w:b/>
            <w:bCs/>
            <w:color w:val="840032"/>
            <w:sz w:val="18"/>
            <w:szCs w:val="18"/>
          </w:rPr>
          <w:t>LOAD</w:t>
        </w:r>
      </w:hyperlink>
      <w:r w:rsidRPr="002C765E">
        <w:rPr>
          <w:rFonts w:ascii="Arial" w:hAnsi="Arial" w:cs="Arial"/>
          <w:color w:val="0D0A0B"/>
          <w:sz w:val="18"/>
          <w:szCs w:val="18"/>
        </w:rPr>
        <w:t> command. Whitespace between entries is ignored; surround a library name with double quotes if you need to include whitespace or commas in the name. The parameter value only takes effect at the start of the connection. Subsequent changes have no effect. If a specified library is not found, the connection attempt will fail. Only superusers can change this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intent of this feature is to allow debugging or performance-measurement libraries to be loaded into specific sessions without an explicit </w:t>
      </w:r>
      <w:r w:rsidRPr="002C765E">
        <w:rPr>
          <w:rStyle w:val="HTML0"/>
          <w:rFonts w:ascii="Courier New" w:hAnsi="Courier New" w:cs="Courier New"/>
          <w:color w:val="0D0A0B"/>
          <w:sz w:val="18"/>
          <w:szCs w:val="18"/>
        </w:rPr>
        <w:t>LOAD</w:t>
      </w:r>
      <w:r w:rsidRPr="002C765E">
        <w:rPr>
          <w:rFonts w:ascii="Arial" w:hAnsi="Arial" w:cs="Arial"/>
          <w:color w:val="0D0A0B"/>
          <w:sz w:val="18"/>
          <w:szCs w:val="18"/>
        </w:rPr>
        <w:t> command being given. For example, </w:t>
      </w:r>
      <w:hyperlink r:id="rId316" w:tooltip="F.4. auto_explain" w:history="1">
        <w:r w:rsidRPr="002C765E">
          <w:rPr>
            <w:rStyle w:val="a6"/>
            <w:rFonts w:ascii="Arial" w:hAnsi="Arial" w:cs="Arial"/>
            <w:b/>
            <w:bCs/>
            <w:color w:val="840032"/>
            <w:sz w:val="18"/>
            <w:szCs w:val="18"/>
          </w:rPr>
          <w:t>auto_explain</w:t>
        </w:r>
      </w:hyperlink>
      <w:r w:rsidRPr="002C765E">
        <w:rPr>
          <w:rFonts w:ascii="Arial" w:hAnsi="Arial" w:cs="Arial"/>
          <w:color w:val="0D0A0B"/>
          <w:sz w:val="18"/>
          <w:szCs w:val="18"/>
        </w:rPr>
        <w:t> could be enabled for all sessions under a given user name by setting this parameter with </w:t>
      </w:r>
      <w:r w:rsidRPr="002C765E">
        <w:rPr>
          <w:rStyle w:val="HTML0"/>
          <w:rFonts w:ascii="Courier New" w:hAnsi="Courier New" w:cs="Courier New"/>
          <w:color w:val="0D0A0B"/>
          <w:sz w:val="18"/>
          <w:szCs w:val="18"/>
        </w:rPr>
        <w:t>ALTER ROLE SET</w:t>
      </w:r>
      <w:r w:rsidRPr="002C765E">
        <w:rPr>
          <w:rFonts w:ascii="Arial" w:hAnsi="Arial" w:cs="Arial"/>
          <w:color w:val="0D0A0B"/>
          <w:sz w:val="18"/>
          <w:szCs w:val="18"/>
        </w:rPr>
        <w:t>. Also, this parameter can be changed without restarting the server (but changes only take effect when a new session is started), so it is easier to add new modules this way, even if they should apply to all sessions.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Unlike </w:t>
      </w:r>
      <w:hyperlink r:id="rId317" w:anchor="GUC-SHARED-PRELOAD-LIBRARIES" w:history="1">
        <w:r w:rsidRPr="002C765E">
          <w:rPr>
            <w:rStyle w:val="a6"/>
            <w:rFonts w:ascii="Arial" w:hAnsi="Arial" w:cs="Arial"/>
            <w:b/>
            <w:bCs/>
            <w:color w:val="840032"/>
            <w:sz w:val="18"/>
            <w:szCs w:val="18"/>
          </w:rPr>
          <w:t>shared_preload_libraries</w:t>
        </w:r>
      </w:hyperlink>
      <w:r w:rsidRPr="002C765E">
        <w:rPr>
          <w:rFonts w:ascii="Arial" w:hAnsi="Arial" w:cs="Arial"/>
          <w:color w:val="0D0A0B"/>
          <w:sz w:val="18"/>
          <w:szCs w:val="18"/>
        </w:rPr>
        <w:t>, there is no large performance advantage to loading a library at session start rather than when it is first used. There is some advantage, however, when connection pooling is used.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shared_preload_libraries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33" w:name="id-1.6.6.14.4.6.3.1.3"/>
      <w:bookmarkEnd w:id="33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variable specifies one or more shared libraries to be preloaded at server start. It contains a comma-separated list of library names, where each name is interpreted as for the </w:t>
      </w:r>
      <w:hyperlink r:id="rId318" w:tooltip="LOAD" w:history="1">
        <w:r w:rsidRPr="002C765E">
          <w:rPr>
            <w:rStyle w:val="refentrytitle"/>
            <w:rFonts w:ascii="Arial" w:hAnsi="Arial" w:cs="Arial"/>
            <w:b/>
            <w:bCs/>
            <w:color w:val="840032"/>
            <w:sz w:val="18"/>
            <w:szCs w:val="18"/>
          </w:rPr>
          <w:t>LOAD</w:t>
        </w:r>
      </w:hyperlink>
      <w:r w:rsidRPr="002C765E">
        <w:rPr>
          <w:rFonts w:ascii="Arial" w:hAnsi="Arial" w:cs="Arial"/>
          <w:color w:val="0D0A0B"/>
          <w:sz w:val="18"/>
          <w:szCs w:val="18"/>
        </w:rPr>
        <w:t>command. Whitespace between entries is ignored; surround a library name with double quotes if you need to include whitespace or commas in the name. This parameter can only be set at server start. If a specified library is not found, the server will fail to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Some libraries need to perform certain operations that can only take place at postmaster start, such as allocating shared memory, reserving light-weight locks, or starting background workers. Those libraries must be loaded at server start through this parameter. See the documentation of each library for details.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Other libraries can also be preloaded. By preloading a shared library, the library startup time is avoided when the library is first used. However, the time to start each new server process might increase slightly, even if that process never uses the library. So this parameter is recommended only for libraries that will be used in most sessions. Also, changing this parameter requires a server restart, so this is not the right setting to use for short-term debugging tasks, say. Use </w:t>
      </w:r>
      <w:hyperlink r:id="rId319" w:anchor="GUC-SESSION-PRELOAD-LIBRARIES" w:history="1">
        <w:r w:rsidRPr="002C765E">
          <w:rPr>
            <w:rStyle w:val="a6"/>
            <w:rFonts w:ascii="Arial" w:hAnsi="Arial" w:cs="Arial"/>
            <w:b/>
            <w:bCs/>
            <w:color w:val="840032"/>
            <w:sz w:val="18"/>
            <w:szCs w:val="18"/>
          </w:rPr>
          <w:t>session_preload_libraries</w:t>
        </w:r>
      </w:hyperlink>
      <w:r w:rsidRPr="002C765E">
        <w:rPr>
          <w:rFonts w:ascii="Arial" w:hAnsi="Arial" w:cs="Arial"/>
          <w:color w:val="0D0A0B"/>
          <w:sz w:val="18"/>
          <w:szCs w:val="18"/>
        </w:rPr>
        <w:t> for that instead.</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 Windows hosts, preloading a library at server start will not reduce the time required to start each new server process; each server process will re-load all preload libraries. However, </w:t>
      </w:r>
      <w:r w:rsidRPr="002C765E">
        <w:rPr>
          <w:rStyle w:val="HTML0"/>
          <w:rFonts w:ascii="Courier New" w:hAnsi="Courier New" w:cs="Courier New"/>
          <w:color w:val="0D0A0B"/>
          <w:sz w:val="18"/>
          <w:szCs w:val="18"/>
          <w:bdr w:val="none" w:sz="0" w:space="0" w:color="auto" w:frame="1"/>
        </w:rPr>
        <w:t>shared_preload_libraries</w:t>
      </w:r>
      <w:r w:rsidRPr="002C765E">
        <w:rPr>
          <w:rFonts w:ascii="Arial" w:hAnsi="Arial" w:cs="Arial"/>
          <w:color w:val="0D0A0B"/>
          <w:sz w:val="18"/>
          <w:szCs w:val="18"/>
        </w:rPr>
        <w:t> is still useful on Windows hosts for libraries that need to perform operations at postmaster start time.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19.11.4. Other Defaults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dynamic_library_path</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34" w:name="id-1.6.6.14.5.2.1.1.3"/>
      <w:bookmarkStart w:id="335" w:name="id-1.6.6.14.5.2.1.1.4"/>
      <w:bookmarkEnd w:id="334"/>
      <w:bookmarkEnd w:id="33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a dynamically loadable module needs to be opened and the file name specified in the </w:t>
      </w:r>
      <w:r w:rsidRPr="002C765E">
        <w:rPr>
          <w:rStyle w:val="HTML0"/>
          <w:rFonts w:ascii="Courier New" w:hAnsi="Courier New" w:cs="Courier New"/>
          <w:color w:val="0D0A0B"/>
          <w:sz w:val="18"/>
          <w:szCs w:val="18"/>
        </w:rPr>
        <w:t>CREATE FUNCTION</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LOAD</w:t>
      </w:r>
      <w:r w:rsidRPr="002C765E">
        <w:rPr>
          <w:rFonts w:ascii="Arial" w:hAnsi="Arial" w:cs="Arial"/>
          <w:color w:val="0D0A0B"/>
          <w:sz w:val="18"/>
          <w:szCs w:val="18"/>
        </w:rPr>
        <w:t> command does not have a directory component (i.e., the name does not contain a slash), the system will search this path for the required file.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value for </w:t>
      </w:r>
      <w:r w:rsidRPr="002C765E">
        <w:rPr>
          <w:rStyle w:val="HTML0"/>
          <w:rFonts w:ascii="Courier New" w:hAnsi="Courier New" w:cs="Courier New"/>
          <w:color w:val="0D0A0B"/>
          <w:sz w:val="18"/>
          <w:szCs w:val="18"/>
        </w:rPr>
        <w:t>dynamic_library_path</w:t>
      </w:r>
      <w:r w:rsidRPr="002C765E">
        <w:rPr>
          <w:rFonts w:ascii="Arial" w:hAnsi="Arial" w:cs="Arial"/>
          <w:color w:val="0D0A0B"/>
          <w:sz w:val="18"/>
          <w:szCs w:val="18"/>
        </w:rPr>
        <w:t> must be a list of absolute directory paths separated by colons (or semi-colons on Windows). If a list element starts with the special string </w:t>
      </w:r>
      <w:r w:rsidRPr="002C765E">
        <w:rPr>
          <w:rStyle w:val="HTML0"/>
          <w:rFonts w:ascii="Courier New" w:hAnsi="Courier New" w:cs="Courier New"/>
          <w:color w:val="0D0A0B"/>
          <w:sz w:val="18"/>
          <w:szCs w:val="18"/>
        </w:rPr>
        <w:t>$libdir</w:t>
      </w:r>
      <w:r w:rsidRPr="002C765E">
        <w:rPr>
          <w:rFonts w:ascii="Arial" w:hAnsi="Arial" w:cs="Arial"/>
          <w:color w:val="0D0A0B"/>
          <w:sz w:val="18"/>
          <w:szCs w:val="18"/>
        </w:rPr>
        <w:t>, the compiled-in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package library directory is substituted for </w:t>
      </w:r>
      <w:r w:rsidRPr="002C765E">
        <w:rPr>
          <w:rStyle w:val="HTML0"/>
          <w:rFonts w:ascii="Courier New" w:hAnsi="Courier New" w:cs="Courier New"/>
          <w:color w:val="0D0A0B"/>
          <w:sz w:val="18"/>
          <w:szCs w:val="18"/>
        </w:rPr>
        <w:t>$libdir</w:t>
      </w:r>
      <w:r w:rsidRPr="002C765E">
        <w:rPr>
          <w:rFonts w:ascii="Arial" w:hAnsi="Arial" w:cs="Arial"/>
          <w:color w:val="0D0A0B"/>
          <w:sz w:val="18"/>
          <w:szCs w:val="18"/>
        </w:rPr>
        <w:t xml:space="preserve">; this is where </w:t>
      </w:r>
      <w:r w:rsidRPr="002C765E">
        <w:rPr>
          <w:rFonts w:ascii="Arial" w:hAnsi="Arial" w:cs="Arial"/>
          <w:color w:val="0D0A0B"/>
          <w:sz w:val="18"/>
          <w:szCs w:val="18"/>
        </w:rPr>
        <w:lastRenderedPageBreak/>
        <w:t>the modules provided by the standard </w:t>
      </w:r>
      <w:r w:rsidRPr="002C765E">
        <w:rPr>
          <w:rStyle w:val="productname"/>
          <w:rFonts w:ascii="Arial" w:hAnsi="Arial" w:cs="Arial"/>
          <w:color w:val="0D0A0B"/>
          <w:sz w:val="18"/>
          <w:szCs w:val="18"/>
        </w:rPr>
        <w:t>PostgreSQL</w:t>
      </w:r>
      <w:r w:rsidRPr="002C765E">
        <w:rPr>
          <w:rFonts w:ascii="Arial" w:hAnsi="Arial" w:cs="Arial"/>
          <w:color w:val="0D0A0B"/>
          <w:sz w:val="18"/>
          <w:szCs w:val="18"/>
        </w:rPr>
        <w:t> distribution are installed. (Use </w:t>
      </w:r>
      <w:r w:rsidRPr="002C765E">
        <w:rPr>
          <w:rStyle w:val="HTML0"/>
          <w:rFonts w:ascii="Courier New" w:hAnsi="Courier New" w:cs="Courier New"/>
          <w:color w:val="0D0A0B"/>
          <w:sz w:val="18"/>
          <w:szCs w:val="18"/>
        </w:rPr>
        <w:t>pg_config --pkglibdir</w:t>
      </w:r>
      <w:r w:rsidRPr="002C765E">
        <w:rPr>
          <w:rFonts w:ascii="Arial" w:hAnsi="Arial" w:cs="Arial"/>
          <w:color w:val="0D0A0B"/>
          <w:sz w:val="18"/>
          <w:szCs w:val="18"/>
        </w:rPr>
        <w:t> to find out the name of this directory.)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dynamic_library_path = '/usr/local/lib/postgresql:/home/my_project/lib:$libdir'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or, in a Windows environment: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dynamic_library_path = 'C:\tools\postgresql;H:\my_project\lib;$libdir'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value for this parameter is </w:t>
      </w:r>
      <w:r w:rsidRPr="002C765E">
        <w:rPr>
          <w:rStyle w:val="HTML0"/>
          <w:rFonts w:ascii="Courier New" w:hAnsi="Courier New" w:cs="Courier New"/>
          <w:color w:val="0D0A0B"/>
          <w:sz w:val="18"/>
          <w:szCs w:val="18"/>
        </w:rPr>
        <w:t>'$libdir'</w:t>
      </w:r>
      <w:r w:rsidRPr="002C765E">
        <w:rPr>
          <w:rFonts w:ascii="Arial" w:hAnsi="Arial" w:cs="Arial"/>
          <w:color w:val="0D0A0B"/>
          <w:sz w:val="18"/>
          <w:szCs w:val="18"/>
        </w:rPr>
        <w:t>. If the value is set to an empty string, the automatic path search is turned off.</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can be changed at run time by superusers, but a setting done that way will only persist until the end of the client connection, so this method should be reserved for development purposes. The recommended way to set this parameter is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configuration file.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gin_fuzzy_search_limit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36" w:name="id-1.6.6.14.5.2.2.1.3"/>
      <w:bookmarkEnd w:id="33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Soft upper limit of the size of the set returned by GIN index scans. For more information see </w:t>
      </w:r>
      <w:hyperlink r:id="rId320" w:tooltip="64.5. GIN Tips and Tricks" w:history="1">
        <w:r w:rsidRPr="002C765E">
          <w:rPr>
            <w:rStyle w:val="a6"/>
            <w:rFonts w:ascii="Arial" w:hAnsi="Arial" w:cs="Arial"/>
            <w:b/>
            <w:bCs/>
            <w:color w:val="840032"/>
            <w:sz w:val="18"/>
            <w:szCs w:val="18"/>
          </w:rPr>
          <w:t>Section 64.5</w:t>
        </w:r>
      </w:hyperlink>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19.12. Lock Management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deadlock_timeout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37" w:name="id-1.6.6.15.2.1.1.3"/>
      <w:bookmarkStart w:id="338" w:name="id-1.6.6.15.2.1.1.4"/>
      <w:bookmarkStart w:id="339" w:name="id-1.6.6.15.2.1.1.5"/>
      <w:bookmarkEnd w:id="337"/>
      <w:bookmarkEnd w:id="338"/>
      <w:bookmarkEnd w:id="33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is the amount of time, in milliseconds, to wait on a lock before checking to see if there is a deadlock condition. The check for deadlock is relatively expensive, so the server doesn't run it every time it waits for a lock. We optimistically assume that deadlocks are not common in production applications and just wait on the lock for a while before checking for a deadlock. Increasing this value reduces the amount of time wasted in needless deadlock checks, but slows down reporting of real deadlock errors. The default is one second (</w:t>
      </w:r>
      <w:r w:rsidRPr="002C765E">
        <w:rPr>
          <w:rStyle w:val="HTML0"/>
          <w:rFonts w:ascii="Courier New" w:hAnsi="Courier New" w:cs="Courier New"/>
          <w:color w:val="0D0A0B"/>
          <w:sz w:val="18"/>
          <w:szCs w:val="18"/>
        </w:rPr>
        <w:t>1s</w:t>
      </w:r>
      <w:r w:rsidRPr="002C765E">
        <w:rPr>
          <w:rFonts w:ascii="Arial" w:hAnsi="Arial" w:cs="Arial"/>
          <w:color w:val="0D0A0B"/>
          <w:sz w:val="18"/>
          <w:szCs w:val="18"/>
        </w:rPr>
        <w:t>), which is probably about the smallest value you would want in practice. On a heavily loaded server you might want to raise it. Ideally the setting should exceed your typical transaction time, so as to improve the odds that a lock will be released before the waiter decides to check for deadlock. Only superusers can change this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w:t>
      </w:r>
      <w:hyperlink r:id="rId321" w:anchor="GUC-LOG-LOCK-WAITS" w:history="1">
        <w:r w:rsidRPr="002C765E">
          <w:rPr>
            <w:rStyle w:val="a6"/>
            <w:rFonts w:ascii="Arial" w:hAnsi="Arial" w:cs="Arial"/>
            <w:b/>
            <w:bCs/>
            <w:color w:val="840032"/>
            <w:sz w:val="18"/>
            <w:szCs w:val="18"/>
          </w:rPr>
          <w:t>log_lock_waits</w:t>
        </w:r>
      </w:hyperlink>
      <w:r w:rsidRPr="002C765E">
        <w:rPr>
          <w:rFonts w:ascii="Arial" w:hAnsi="Arial" w:cs="Arial"/>
          <w:color w:val="0D0A0B"/>
          <w:sz w:val="18"/>
          <w:szCs w:val="18"/>
        </w:rPr>
        <w:t> is set, this parameter also determines the length of time to wait before a log message is issued about the lock wait. If you are trying to investigate locking delays you might want to set a shorter than normal </w:t>
      </w:r>
      <w:r w:rsidRPr="002C765E">
        <w:rPr>
          <w:rStyle w:val="HTML0"/>
          <w:rFonts w:ascii="Courier New" w:hAnsi="Courier New" w:cs="Courier New"/>
          <w:color w:val="0D0A0B"/>
          <w:sz w:val="18"/>
          <w:szCs w:val="18"/>
        </w:rPr>
        <w:t>deadlock_timeout</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max_locks_per_transaction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40" w:name="id-1.6.6.15.2.2.1.3"/>
      <w:bookmarkEnd w:id="34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shared lock table tracks locks on </w:t>
      </w:r>
      <w:r w:rsidRPr="002C765E">
        <w:rPr>
          <w:rStyle w:val="HTML0"/>
          <w:rFonts w:ascii="Courier New" w:hAnsi="Courier New" w:cs="Courier New"/>
          <w:color w:val="0D0A0B"/>
          <w:sz w:val="18"/>
          <w:szCs w:val="18"/>
        </w:rPr>
        <w:t>max_locks_per_transaction</w:t>
      </w:r>
      <w:r w:rsidRPr="002C765E">
        <w:rPr>
          <w:rFonts w:ascii="Arial" w:hAnsi="Arial" w:cs="Arial"/>
          <w:color w:val="0D0A0B"/>
          <w:sz w:val="18"/>
          <w:szCs w:val="18"/>
        </w:rPr>
        <w:t> * (</w:t>
      </w:r>
      <w:hyperlink r:id="rId322" w:anchor="GUC-MAX-CONNECTIONS" w:history="1">
        <w:r w:rsidRPr="002C765E">
          <w:rPr>
            <w:rStyle w:val="a6"/>
            <w:rFonts w:ascii="Arial" w:hAnsi="Arial" w:cs="Arial"/>
            <w:b/>
            <w:bCs/>
            <w:color w:val="840032"/>
            <w:sz w:val="18"/>
            <w:szCs w:val="18"/>
          </w:rPr>
          <w:t>max_connections</w:t>
        </w:r>
      </w:hyperlink>
      <w:r w:rsidRPr="002C765E">
        <w:rPr>
          <w:rFonts w:ascii="Arial" w:hAnsi="Arial" w:cs="Arial"/>
          <w:color w:val="0D0A0B"/>
          <w:sz w:val="18"/>
          <w:szCs w:val="18"/>
        </w:rPr>
        <w:t> + </w:t>
      </w:r>
      <w:hyperlink r:id="rId323" w:anchor="GUC-MAX-PREPARED-TRANSACTIONS" w:history="1">
        <w:r w:rsidRPr="002C765E">
          <w:rPr>
            <w:rStyle w:val="a6"/>
            <w:rFonts w:ascii="Arial" w:hAnsi="Arial" w:cs="Arial"/>
            <w:b/>
            <w:bCs/>
            <w:color w:val="840032"/>
            <w:sz w:val="18"/>
            <w:szCs w:val="18"/>
          </w:rPr>
          <w:t>max_prepared_transactions</w:t>
        </w:r>
      </w:hyperlink>
      <w:r w:rsidRPr="002C765E">
        <w:rPr>
          <w:rFonts w:ascii="Arial" w:hAnsi="Arial" w:cs="Arial"/>
          <w:color w:val="0D0A0B"/>
          <w:sz w:val="18"/>
          <w:szCs w:val="18"/>
        </w:rPr>
        <w:t>) objects (e.g., tables); hence, no more than this many distinct objects can be locked at any one time. This parameter controls the average number of object locks allocated for each transaction; individual transactions can lock more objects as long as the locks of all transactions fit in the lock table. This is </w:t>
      </w:r>
      <w:r w:rsidRPr="002C765E">
        <w:rPr>
          <w:rStyle w:val="a7"/>
          <w:rFonts w:ascii="Arial" w:hAnsi="Arial" w:cs="Arial"/>
          <w:color w:val="0D0A0B"/>
          <w:sz w:val="18"/>
          <w:szCs w:val="18"/>
        </w:rPr>
        <w:t>not</w:t>
      </w:r>
      <w:r w:rsidRPr="002C765E">
        <w:rPr>
          <w:rFonts w:ascii="Arial" w:hAnsi="Arial" w:cs="Arial"/>
          <w:color w:val="0D0A0B"/>
          <w:sz w:val="18"/>
          <w:szCs w:val="18"/>
        </w:rPr>
        <w:t> the number of rows that can be locked; that value is unlimited. The default, 64, has historically proven sufficient, but you might need to raise this value if you have queries that touch many different tables in a single transaction, e.g. query of a parent table with many children.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running a standby server, you must set this parameter to the same or higher value than on the master server. Otherwise, queries will not be allowed in the standby server.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max_pred_locks_per_transaction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41" w:name="id-1.6.6.15.2.3.1.3"/>
      <w:bookmarkEnd w:id="34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The shared predicate lock table tracks locks on </w:t>
      </w:r>
      <w:r w:rsidRPr="002C765E">
        <w:rPr>
          <w:rStyle w:val="HTML0"/>
          <w:rFonts w:ascii="Courier New" w:hAnsi="Courier New" w:cs="Courier New"/>
          <w:color w:val="0D0A0B"/>
          <w:sz w:val="18"/>
          <w:szCs w:val="18"/>
        </w:rPr>
        <w:t>max_pred_locks_per_transaction</w:t>
      </w:r>
      <w:r w:rsidRPr="002C765E">
        <w:rPr>
          <w:rFonts w:ascii="Arial" w:hAnsi="Arial" w:cs="Arial"/>
          <w:color w:val="0D0A0B"/>
          <w:sz w:val="18"/>
          <w:szCs w:val="18"/>
        </w:rPr>
        <w:t> * (</w:t>
      </w:r>
      <w:hyperlink r:id="rId324" w:anchor="GUC-MAX-CONNECTIONS" w:history="1">
        <w:r w:rsidRPr="002C765E">
          <w:rPr>
            <w:rStyle w:val="a6"/>
            <w:rFonts w:ascii="Arial" w:hAnsi="Arial" w:cs="Arial"/>
            <w:b/>
            <w:bCs/>
            <w:color w:val="840032"/>
            <w:sz w:val="18"/>
            <w:szCs w:val="18"/>
          </w:rPr>
          <w:t>max_connections</w:t>
        </w:r>
      </w:hyperlink>
      <w:r w:rsidRPr="002C765E">
        <w:rPr>
          <w:rFonts w:ascii="Arial" w:hAnsi="Arial" w:cs="Arial"/>
          <w:color w:val="0D0A0B"/>
          <w:sz w:val="18"/>
          <w:szCs w:val="18"/>
        </w:rPr>
        <w:t> + </w:t>
      </w:r>
      <w:hyperlink r:id="rId325" w:anchor="GUC-MAX-PREPARED-TRANSACTIONS" w:history="1">
        <w:r w:rsidRPr="002C765E">
          <w:rPr>
            <w:rStyle w:val="a6"/>
            <w:rFonts w:ascii="Arial" w:hAnsi="Arial" w:cs="Arial"/>
            <w:b/>
            <w:bCs/>
            <w:color w:val="840032"/>
            <w:sz w:val="18"/>
            <w:szCs w:val="18"/>
          </w:rPr>
          <w:t>max_prepared_transactions</w:t>
        </w:r>
      </w:hyperlink>
      <w:r w:rsidRPr="002C765E">
        <w:rPr>
          <w:rFonts w:ascii="Arial" w:hAnsi="Arial" w:cs="Arial"/>
          <w:color w:val="0D0A0B"/>
          <w:sz w:val="18"/>
          <w:szCs w:val="18"/>
        </w:rPr>
        <w:t>) objects (e.g., tables); hence, no more than this many distinct objects can be locked at any one time. This parameter controls the average number of object locks allocated for each transaction; individual transactions can lock more objects as long as the locks of all transactions fit in the lock table. This is </w:t>
      </w:r>
      <w:r w:rsidRPr="002C765E">
        <w:rPr>
          <w:rStyle w:val="a7"/>
          <w:rFonts w:ascii="Arial" w:hAnsi="Arial" w:cs="Arial"/>
          <w:color w:val="0D0A0B"/>
          <w:sz w:val="18"/>
          <w:szCs w:val="18"/>
        </w:rPr>
        <w:t>not</w:t>
      </w:r>
      <w:r w:rsidRPr="002C765E">
        <w:rPr>
          <w:rFonts w:ascii="Arial" w:hAnsi="Arial" w:cs="Arial"/>
          <w:color w:val="0D0A0B"/>
          <w:sz w:val="18"/>
          <w:szCs w:val="18"/>
        </w:rPr>
        <w:t> the number of rows that can be locked; that value is unlimited. The default, 64, has generally been sufficient in testing, but you might need to raise this value if you have clients that touch many different tables in a single serializable transaction.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max_pred_locks_per_relation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42" w:name="id-1.6.6.15.2.4.1.3"/>
      <w:bookmarkEnd w:id="34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controls how many pages or tuples of a single relation can be predicate-locked before the lock is promoted to covering the whole relation. Values greater than or equal to zero mean an absolute limit, while negative values mean </w:t>
      </w:r>
      <w:hyperlink r:id="rId326" w:anchor="GUC-MAX-PRED-LOCKS-PER-TRANSACTION" w:history="1">
        <w:r w:rsidRPr="002C765E">
          <w:rPr>
            <w:rStyle w:val="a6"/>
            <w:rFonts w:ascii="Arial" w:hAnsi="Arial" w:cs="Arial"/>
            <w:b/>
            <w:bCs/>
            <w:color w:val="840032"/>
            <w:sz w:val="18"/>
            <w:szCs w:val="18"/>
          </w:rPr>
          <w:t>max_pred_locks_per_transaction</w:t>
        </w:r>
      </w:hyperlink>
      <w:r w:rsidRPr="002C765E">
        <w:rPr>
          <w:rFonts w:ascii="Arial" w:hAnsi="Arial" w:cs="Arial"/>
          <w:color w:val="0D0A0B"/>
          <w:sz w:val="18"/>
          <w:szCs w:val="18"/>
        </w:rPr>
        <w:t> divided by the absolute value of this setting. The default is -2, which keeps the behavior from previous versions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max_pred_locks_per_page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43" w:name="id-1.6.6.15.2.5.1.3"/>
      <w:bookmarkEnd w:id="34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controls how many rows on a single page can be predicate-locked before the lock is promoted to covering the whole page. The default is 2.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19.13. Version and Platform Compatibility</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19.13.1. Previous PostgreSQL Versions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array_nulls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44" w:name="id-1.6.6.16.2.2.1.1.3"/>
      <w:bookmarkEnd w:id="34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controls whether the array input parser recognizes unquoted </w:t>
      </w:r>
      <w:r w:rsidRPr="002C765E">
        <w:rPr>
          <w:rStyle w:val="HTML0"/>
          <w:rFonts w:ascii="Courier New" w:hAnsi="Courier New" w:cs="Courier New"/>
          <w:color w:val="0D0A0B"/>
          <w:sz w:val="18"/>
          <w:szCs w:val="18"/>
        </w:rPr>
        <w:t>NULL</w:t>
      </w:r>
      <w:r w:rsidRPr="002C765E">
        <w:rPr>
          <w:rFonts w:ascii="Arial" w:hAnsi="Arial" w:cs="Arial"/>
          <w:color w:val="0D0A0B"/>
          <w:sz w:val="18"/>
          <w:szCs w:val="18"/>
        </w:rPr>
        <w:t> as specifying a null array element. By default, this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allowing array values containing null values to be entered. However,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versions before 8.2 did not support null values in arrays, and therefore would treat </w:t>
      </w:r>
      <w:r w:rsidRPr="002C765E">
        <w:rPr>
          <w:rStyle w:val="HTML0"/>
          <w:rFonts w:ascii="Courier New" w:hAnsi="Courier New" w:cs="Courier New"/>
          <w:color w:val="0D0A0B"/>
          <w:sz w:val="18"/>
          <w:szCs w:val="18"/>
        </w:rPr>
        <w:t>NULL</w:t>
      </w:r>
      <w:r w:rsidRPr="002C765E">
        <w:rPr>
          <w:rFonts w:ascii="Arial" w:hAnsi="Arial" w:cs="Arial"/>
          <w:color w:val="0D0A0B"/>
          <w:sz w:val="18"/>
          <w:szCs w:val="18"/>
        </w:rPr>
        <w:t> as specifying a normal array element with the string value </w:t>
      </w:r>
      <w:r w:rsidRPr="002C765E">
        <w:rPr>
          <w:rStyle w:val="quote"/>
          <w:rFonts w:ascii="Arial" w:hAnsi="Arial" w:cs="Arial"/>
          <w:color w:val="0D0A0B"/>
          <w:sz w:val="18"/>
          <w:szCs w:val="18"/>
        </w:rPr>
        <w:t>“NULL”</w:t>
      </w:r>
      <w:r w:rsidRPr="002C765E">
        <w:rPr>
          <w:rFonts w:ascii="Arial" w:hAnsi="Arial" w:cs="Arial"/>
          <w:color w:val="0D0A0B"/>
          <w:sz w:val="18"/>
          <w:szCs w:val="18"/>
        </w:rPr>
        <w:t>. For backward compatibility with applications that require the old behavior, this variable can be turned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it is possible to create array values containing null values even when this variable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backslash_quote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345" w:name="id-1.6.6.16.2.2.2.1.3"/>
      <w:bookmarkStart w:id="346" w:name="id-1.6.6.16.2.2.2.1.4"/>
      <w:bookmarkEnd w:id="345"/>
      <w:bookmarkEnd w:id="34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controls whether a quote mark can be represented by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in a string literal. The preferred, SQL-standard way to represent a quote mark is by doubling it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but </w:t>
      </w:r>
      <w:r w:rsidRPr="002C765E">
        <w:rPr>
          <w:rStyle w:val="productname"/>
          <w:rFonts w:ascii="Arial" w:hAnsi="Arial" w:cs="Arial"/>
          <w:color w:val="0D0A0B"/>
          <w:sz w:val="18"/>
          <w:szCs w:val="18"/>
        </w:rPr>
        <w:t>PostgreSQL</w:t>
      </w:r>
      <w:r w:rsidRPr="002C765E">
        <w:rPr>
          <w:rFonts w:ascii="Arial" w:hAnsi="Arial" w:cs="Arial"/>
          <w:color w:val="0D0A0B"/>
          <w:sz w:val="18"/>
          <w:szCs w:val="18"/>
        </w:rPr>
        <w:t> has historically also accepted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However, use of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creates security risks because in some client character set encodings, there are multibyte characters in which the last byte is numerically equivalent to ASCII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If client-side code does escaping incorrectly then a SQL-injection attack is possible. This risk can be prevented by making the server reject queries in which a quote mark appears to be escaped by a backslash. The allowed values of </w:t>
      </w:r>
      <w:r w:rsidRPr="002C765E">
        <w:rPr>
          <w:rStyle w:val="HTML0"/>
          <w:rFonts w:ascii="Courier New" w:hAnsi="Courier New" w:cs="Courier New"/>
          <w:color w:val="0D0A0B"/>
          <w:sz w:val="18"/>
          <w:szCs w:val="18"/>
        </w:rPr>
        <w:t>backslash_quote</w:t>
      </w:r>
      <w:r w:rsidRPr="002C765E">
        <w:rPr>
          <w:rFonts w:ascii="Arial" w:hAnsi="Arial" w:cs="Arial"/>
          <w:color w:val="0D0A0B"/>
          <w:sz w:val="18"/>
          <w:szCs w:val="18"/>
        </w:rPr>
        <w:t> are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(allow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always),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(reject always), and </w:t>
      </w:r>
      <w:r w:rsidRPr="002C765E">
        <w:rPr>
          <w:rStyle w:val="HTML0"/>
          <w:rFonts w:ascii="Courier New" w:hAnsi="Courier New" w:cs="Courier New"/>
          <w:color w:val="0D0A0B"/>
          <w:sz w:val="18"/>
          <w:szCs w:val="18"/>
        </w:rPr>
        <w:t>safe_encoding</w:t>
      </w:r>
      <w:r w:rsidRPr="002C765E">
        <w:rPr>
          <w:rFonts w:ascii="Arial" w:hAnsi="Arial" w:cs="Arial"/>
          <w:color w:val="0D0A0B"/>
          <w:sz w:val="18"/>
          <w:szCs w:val="18"/>
        </w:rPr>
        <w:t> (allow only if client encoding does not allow ASCII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within a multibyte character). </w:t>
      </w:r>
      <w:r w:rsidRPr="002C765E">
        <w:rPr>
          <w:rStyle w:val="HTML0"/>
          <w:rFonts w:ascii="Courier New" w:hAnsi="Courier New" w:cs="Courier New"/>
          <w:color w:val="0D0A0B"/>
          <w:sz w:val="18"/>
          <w:szCs w:val="18"/>
        </w:rPr>
        <w:t>safe_encoding</w:t>
      </w:r>
      <w:r w:rsidRPr="002C765E">
        <w:rPr>
          <w:rFonts w:ascii="Arial" w:hAnsi="Arial" w:cs="Arial"/>
          <w:color w:val="0D0A0B"/>
          <w:sz w:val="18"/>
          <w:szCs w:val="18"/>
        </w:rPr>
        <w:t> is the default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Note that in a standard-conforming string literal,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just means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anyway. This parameter only affects the handling of non-standard-conforming literals, including escape string syntax (</w:t>
      </w:r>
      <w:r w:rsidRPr="002C765E">
        <w:rPr>
          <w:rStyle w:val="HTML0"/>
          <w:rFonts w:ascii="Courier New" w:hAnsi="Courier New" w:cs="Courier New"/>
          <w:color w:val="0D0A0B"/>
          <w:sz w:val="18"/>
          <w:szCs w:val="18"/>
        </w:rPr>
        <w:t>E'...'</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default_with_oids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47" w:name="id-1.6.6.16.2.2.3.1.3"/>
      <w:bookmarkEnd w:id="34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controls whether </w:t>
      </w:r>
      <w:r w:rsidRPr="002C765E">
        <w:rPr>
          <w:rStyle w:val="HTML0"/>
          <w:rFonts w:ascii="Courier New" w:hAnsi="Courier New" w:cs="Courier New"/>
          <w:color w:val="0D0A0B"/>
          <w:sz w:val="18"/>
          <w:szCs w:val="18"/>
        </w:rPr>
        <w:t>CREATE TABLE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CREATE TABLE AS</w:t>
      </w:r>
      <w:r w:rsidRPr="002C765E">
        <w:rPr>
          <w:rFonts w:ascii="Arial" w:hAnsi="Arial" w:cs="Arial"/>
          <w:color w:val="0D0A0B"/>
          <w:sz w:val="18"/>
          <w:szCs w:val="18"/>
        </w:rPr>
        <w:t> include an OID column in newly-created tables, if neither </w:t>
      </w:r>
      <w:r w:rsidRPr="002C765E">
        <w:rPr>
          <w:rStyle w:val="HTML0"/>
          <w:rFonts w:ascii="Courier New" w:hAnsi="Courier New" w:cs="Courier New"/>
          <w:color w:val="0D0A0B"/>
          <w:sz w:val="18"/>
          <w:szCs w:val="18"/>
        </w:rPr>
        <w:t>WITH OIDS</w:t>
      </w:r>
      <w:r w:rsidRPr="002C765E">
        <w:rPr>
          <w:rFonts w:ascii="Arial" w:hAnsi="Arial" w:cs="Arial"/>
          <w:color w:val="0D0A0B"/>
          <w:sz w:val="18"/>
          <w:szCs w:val="18"/>
        </w:rPr>
        <w:t> nor </w:t>
      </w:r>
      <w:r w:rsidRPr="002C765E">
        <w:rPr>
          <w:rStyle w:val="HTML0"/>
          <w:rFonts w:ascii="Courier New" w:hAnsi="Courier New" w:cs="Courier New"/>
          <w:color w:val="0D0A0B"/>
          <w:sz w:val="18"/>
          <w:szCs w:val="18"/>
        </w:rPr>
        <w:t>WITHOUT OIDS</w:t>
      </w:r>
      <w:r w:rsidRPr="002C765E">
        <w:rPr>
          <w:rFonts w:ascii="Arial" w:hAnsi="Arial" w:cs="Arial"/>
          <w:color w:val="0D0A0B"/>
          <w:sz w:val="18"/>
          <w:szCs w:val="18"/>
        </w:rPr>
        <w:t> is specified. It also determines whether OIDs will be included in tables created by </w:t>
      </w:r>
      <w:r w:rsidRPr="002C765E">
        <w:rPr>
          <w:rStyle w:val="HTML0"/>
          <w:rFonts w:ascii="Courier New" w:hAnsi="Courier New" w:cs="Courier New"/>
          <w:color w:val="0D0A0B"/>
          <w:sz w:val="18"/>
          <w:szCs w:val="18"/>
        </w:rPr>
        <w:t>SELECT INTO</w:t>
      </w:r>
      <w:r w:rsidRPr="002C765E">
        <w:rPr>
          <w:rFonts w:ascii="Arial" w:hAnsi="Arial" w:cs="Arial"/>
          <w:color w:val="0D0A0B"/>
          <w:sz w:val="18"/>
          <w:szCs w:val="18"/>
        </w:rPr>
        <w:t>. The parameter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by default;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8.0 and earlier, it was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by default.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use of OIDs in user tables is considered deprecated, so most installations should leave this variable disabled. Applications that require OIDs for a particular table should specify </w:t>
      </w:r>
      <w:r w:rsidRPr="002C765E">
        <w:rPr>
          <w:rStyle w:val="HTML0"/>
          <w:rFonts w:ascii="Courier New" w:hAnsi="Courier New" w:cs="Courier New"/>
          <w:color w:val="0D0A0B"/>
          <w:sz w:val="18"/>
          <w:szCs w:val="18"/>
        </w:rPr>
        <w:t>WITH OIDS</w:t>
      </w:r>
      <w:r w:rsidRPr="002C765E">
        <w:rPr>
          <w:rFonts w:ascii="Arial" w:hAnsi="Arial" w:cs="Arial"/>
          <w:color w:val="0D0A0B"/>
          <w:sz w:val="18"/>
          <w:szCs w:val="18"/>
        </w:rPr>
        <w:t> when creating the table. This variable can be enabled for compatibility with old applications that do not follow this behavior.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escape_string_warning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48" w:name="id-1.6.6.16.2.2.4.1.3"/>
      <w:bookmarkStart w:id="349" w:name="id-1.6.6.16.2.2.4.1.4"/>
      <w:bookmarkEnd w:id="348"/>
      <w:bookmarkEnd w:id="34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on, a warning is issued if a backslash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appears in an ordinary string literal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syntax) and </w:t>
      </w:r>
      <w:r w:rsidRPr="002C765E">
        <w:rPr>
          <w:rStyle w:val="HTML0"/>
          <w:rFonts w:ascii="Courier New" w:hAnsi="Courier New" w:cs="Courier New"/>
          <w:color w:val="0D0A0B"/>
          <w:sz w:val="18"/>
          <w:szCs w:val="18"/>
        </w:rPr>
        <w:t>standard_conforming_strings</w:t>
      </w:r>
      <w:r w:rsidRPr="002C765E">
        <w:rPr>
          <w:rFonts w:ascii="Arial" w:hAnsi="Arial" w:cs="Arial"/>
          <w:color w:val="0D0A0B"/>
          <w:sz w:val="18"/>
          <w:szCs w:val="18"/>
        </w:rPr>
        <w:t> is off.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Applications that wish to use backslash as escape should be modified to use escape string syntax (</w:t>
      </w:r>
      <w:r w:rsidRPr="002C765E">
        <w:rPr>
          <w:rStyle w:val="HTML0"/>
          <w:rFonts w:ascii="Courier New" w:hAnsi="Courier New" w:cs="Courier New"/>
          <w:color w:val="0D0A0B"/>
          <w:sz w:val="18"/>
          <w:szCs w:val="18"/>
        </w:rPr>
        <w:t>E'...'</w:t>
      </w:r>
      <w:r w:rsidRPr="002C765E">
        <w:rPr>
          <w:rFonts w:ascii="Arial" w:hAnsi="Arial" w:cs="Arial"/>
          <w:color w:val="0D0A0B"/>
          <w:sz w:val="18"/>
          <w:szCs w:val="18"/>
        </w:rPr>
        <w:t>), because the default behavior of ordinary strings is now to treat backslash as an ordinary character, per SQL standard. This variable can be enabled to help locate code that needs to be changed.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lo_compat_privileges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50" w:name="id-1.6.6.16.2.2.5.1.3"/>
      <w:bookmarkEnd w:id="35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releases prior to 9.0, large objects did not have access privileges and were, therefore, always readable and writable by all users. Setting this variable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disables the new privilege checks, for compatibility with prior releases.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Only superusers can change this setting.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Setting this variable does not disable all security checks related to large objects — only those for which the default behavior has changed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9.0. For example, </w:t>
      </w:r>
      <w:r w:rsidRPr="002C765E">
        <w:rPr>
          <w:rStyle w:val="HTML0"/>
          <w:rFonts w:ascii="Courier New" w:hAnsi="Courier New" w:cs="Courier New"/>
          <w:color w:val="0D0A0B"/>
          <w:sz w:val="18"/>
          <w:szCs w:val="18"/>
        </w:rPr>
        <w:t>lo_import()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lo_export()</w:t>
      </w:r>
      <w:r w:rsidRPr="002C765E">
        <w:rPr>
          <w:rFonts w:ascii="Arial" w:hAnsi="Arial" w:cs="Arial"/>
          <w:color w:val="0D0A0B"/>
          <w:sz w:val="18"/>
          <w:szCs w:val="18"/>
        </w:rPr>
        <w:t> need superuser privileges regardless of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operator_precedence_warning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51" w:name="id-1.6.6.16.2.2.6.1.3"/>
      <w:bookmarkEnd w:id="35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on, the parser will emit a warning for any construct that might have changed meanings since </w:t>
      </w:r>
      <w:r w:rsidRPr="002C765E">
        <w:rPr>
          <w:rStyle w:val="productname"/>
          <w:rFonts w:ascii="Arial" w:hAnsi="Arial" w:cs="Arial"/>
          <w:color w:val="0D0A0B"/>
          <w:sz w:val="18"/>
          <w:szCs w:val="18"/>
        </w:rPr>
        <w:t>PostgreSQL</w:t>
      </w:r>
      <w:r w:rsidRPr="002C765E">
        <w:rPr>
          <w:rFonts w:ascii="Arial" w:hAnsi="Arial" w:cs="Arial"/>
          <w:color w:val="0D0A0B"/>
          <w:sz w:val="18"/>
          <w:szCs w:val="18"/>
        </w:rPr>
        <w:t> 9.4 as a result of changes in operator precedence. This is useful for auditing applications to see if precedence changes have broken anything; but it is not meant to be kept turned on in production, since it will warn about some perfectly valid, standard-compliant SQL code. The default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See </w:t>
      </w:r>
      <w:hyperlink r:id="rId327" w:anchor="SQL-PRECEDENCE" w:tooltip="4.1.6. Operator Precedence" w:history="1">
        <w:r w:rsidRPr="002C765E">
          <w:rPr>
            <w:rStyle w:val="a6"/>
            <w:rFonts w:ascii="Arial" w:hAnsi="Arial" w:cs="Arial"/>
            <w:b/>
            <w:bCs/>
            <w:color w:val="840032"/>
            <w:sz w:val="18"/>
            <w:szCs w:val="18"/>
          </w:rPr>
          <w:t>Section 4.1.6</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quote_all_identifiers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52" w:name="id-1.6.6.16.2.2.7.1.3"/>
      <w:bookmarkEnd w:id="35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the database generates SQL, force all identifiers to be quoted, even if they are not (currently) keywords. This will affect the output of </w:t>
      </w:r>
      <w:r w:rsidRPr="002C765E">
        <w:rPr>
          <w:rStyle w:val="HTML0"/>
          <w:rFonts w:ascii="Courier New" w:hAnsi="Courier New" w:cs="Courier New"/>
          <w:color w:val="0D0A0B"/>
          <w:sz w:val="18"/>
          <w:szCs w:val="18"/>
        </w:rPr>
        <w:t>EXPLAIN</w:t>
      </w:r>
      <w:r w:rsidRPr="002C765E">
        <w:rPr>
          <w:rFonts w:ascii="Arial" w:hAnsi="Arial" w:cs="Arial"/>
          <w:color w:val="0D0A0B"/>
          <w:sz w:val="18"/>
          <w:szCs w:val="18"/>
        </w:rPr>
        <w:t> as well as the results of functions like </w:t>
      </w:r>
      <w:r w:rsidRPr="002C765E">
        <w:rPr>
          <w:rStyle w:val="HTML0"/>
          <w:rFonts w:ascii="Courier New" w:hAnsi="Courier New" w:cs="Courier New"/>
          <w:color w:val="0D0A0B"/>
          <w:sz w:val="18"/>
          <w:szCs w:val="18"/>
        </w:rPr>
        <w:t>pg_get_viewdef</w:t>
      </w:r>
      <w:r w:rsidRPr="002C765E">
        <w:rPr>
          <w:rFonts w:ascii="Arial" w:hAnsi="Arial" w:cs="Arial"/>
          <w:color w:val="0D0A0B"/>
          <w:sz w:val="18"/>
          <w:szCs w:val="18"/>
        </w:rPr>
        <w:t>. See also the </w:t>
      </w:r>
      <w:r w:rsidRPr="002C765E">
        <w:rPr>
          <w:rStyle w:val="HTML0"/>
          <w:rFonts w:ascii="Courier New" w:hAnsi="Courier New" w:cs="Courier New"/>
          <w:color w:val="0D0A0B"/>
          <w:sz w:val="18"/>
          <w:szCs w:val="18"/>
        </w:rPr>
        <w:t>--quote-all-identifiers</w:t>
      </w:r>
      <w:r w:rsidRPr="002C765E">
        <w:rPr>
          <w:rFonts w:ascii="Arial" w:hAnsi="Arial" w:cs="Arial"/>
          <w:color w:val="0D0A0B"/>
          <w:sz w:val="18"/>
          <w:szCs w:val="18"/>
        </w:rPr>
        <w:t> option of </w:t>
      </w:r>
      <w:hyperlink r:id="rId328" w:tooltip="pg_dump" w:history="1">
        <w:r w:rsidRPr="002C765E">
          <w:rPr>
            <w:rStyle w:val="refentrytitle"/>
            <w:rFonts w:ascii="Arial" w:hAnsi="Arial" w:cs="Arial"/>
            <w:b/>
            <w:bCs/>
            <w:color w:val="840032"/>
            <w:sz w:val="18"/>
            <w:szCs w:val="18"/>
          </w:rPr>
          <w:t>pg_dump</w:t>
        </w:r>
      </w:hyperlink>
      <w:r w:rsidRPr="002C765E">
        <w:rPr>
          <w:rFonts w:ascii="Arial" w:hAnsi="Arial" w:cs="Arial"/>
          <w:color w:val="0D0A0B"/>
          <w:sz w:val="18"/>
          <w:szCs w:val="18"/>
        </w:rPr>
        <w:t> and </w:t>
      </w:r>
      <w:hyperlink r:id="rId329" w:tooltip="pg_dumpall" w:history="1">
        <w:r w:rsidRPr="002C765E">
          <w:rPr>
            <w:rStyle w:val="application"/>
            <w:rFonts w:ascii="Arial" w:hAnsi="Arial" w:cs="Arial"/>
            <w:b/>
            <w:bCs/>
            <w:color w:val="840032"/>
            <w:sz w:val="18"/>
            <w:szCs w:val="18"/>
          </w:rPr>
          <w:t>pg_dumpall</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standard_conforming_strings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53" w:name="id-1.6.6.16.2.2.8.1.3"/>
      <w:bookmarkStart w:id="354" w:name="id-1.6.6.16.2.2.8.1.4"/>
      <w:bookmarkEnd w:id="353"/>
      <w:bookmarkEnd w:id="35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controls whether ordinary string literals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treat backslashes literally, as specified in the SQL standard. Beginning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9.1,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(prior releases defaulted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xml:space="preserve">). Applications can check this parameter to determine how string literals will be </w:t>
      </w:r>
      <w:r w:rsidRPr="002C765E">
        <w:rPr>
          <w:rFonts w:ascii="Arial" w:hAnsi="Arial" w:cs="Arial"/>
          <w:color w:val="0D0A0B"/>
          <w:sz w:val="18"/>
          <w:szCs w:val="18"/>
        </w:rPr>
        <w:lastRenderedPageBreak/>
        <w:t>processed. The presence of this parameter can also be taken as an indication that the escape string syntax (</w:t>
      </w:r>
      <w:r w:rsidRPr="002C765E">
        <w:rPr>
          <w:rStyle w:val="HTML0"/>
          <w:rFonts w:ascii="Courier New" w:hAnsi="Courier New" w:cs="Courier New"/>
          <w:color w:val="0D0A0B"/>
          <w:sz w:val="18"/>
          <w:szCs w:val="18"/>
        </w:rPr>
        <w:t>E'...'</w:t>
      </w:r>
      <w:r w:rsidRPr="002C765E">
        <w:rPr>
          <w:rFonts w:ascii="Arial" w:hAnsi="Arial" w:cs="Arial"/>
          <w:color w:val="0D0A0B"/>
          <w:sz w:val="18"/>
          <w:szCs w:val="18"/>
        </w:rPr>
        <w:t>) is supported. Escape string syntax (</w:t>
      </w:r>
      <w:hyperlink r:id="rId330" w:anchor="SQL-SYNTAX-STRINGS-ESCAPE" w:tooltip="4.1.2.2. String Constants with C-style Escapes" w:history="1">
        <w:r w:rsidRPr="002C765E">
          <w:rPr>
            <w:rStyle w:val="a6"/>
            <w:rFonts w:ascii="Arial" w:hAnsi="Arial" w:cs="Arial"/>
            <w:b/>
            <w:bCs/>
            <w:color w:val="840032"/>
            <w:sz w:val="18"/>
            <w:szCs w:val="18"/>
          </w:rPr>
          <w:t>Section 4.1.2.2</w:t>
        </w:r>
      </w:hyperlink>
      <w:r w:rsidRPr="002C765E">
        <w:rPr>
          <w:rFonts w:ascii="Arial" w:hAnsi="Arial" w:cs="Arial"/>
          <w:color w:val="0D0A0B"/>
          <w:sz w:val="18"/>
          <w:szCs w:val="18"/>
        </w:rPr>
        <w:t>) should be used if an application desires backslashes to be treated as escape characters.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synchronize_seqscans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55" w:name="id-1.6.6.16.2.2.9.1.3"/>
      <w:bookmarkEnd w:id="35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allows sequential scans of large tables to synchronize with each other, so that concurrent scans read the same block at about the same time and hence share the I/O workload. When this is enabled, a scan might start in the middle of the table and then </w:t>
      </w:r>
      <w:r w:rsidRPr="002C765E">
        <w:rPr>
          <w:rStyle w:val="quote"/>
          <w:rFonts w:ascii="Arial" w:hAnsi="Arial" w:cs="Arial"/>
          <w:color w:val="0D0A0B"/>
          <w:sz w:val="18"/>
          <w:szCs w:val="18"/>
        </w:rPr>
        <w:t>“wrap around”</w:t>
      </w:r>
      <w:r w:rsidRPr="002C765E">
        <w:rPr>
          <w:rFonts w:ascii="Arial" w:hAnsi="Arial" w:cs="Arial"/>
          <w:color w:val="0D0A0B"/>
          <w:sz w:val="18"/>
          <w:szCs w:val="18"/>
        </w:rPr>
        <w:t> the end to cover all rows, so as to synchronize with the activity of scans already in progress. This can result in unpredictable changes in the row ordering returned by queries that have no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clause. Setting this parameter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ensures the pre-8.3 behavior in which a sequential scan always starts from the beginning of the table. The default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19.13.2. Platform and Client Compatibility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transform_null_equals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56" w:name="id-1.6.6.16.3.2.1.1.3"/>
      <w:bookmarkStart w:id="357" w:name="id-1.6.6.16.3.2.1.1.4"/>
      <w:bookmarkEnd w:id="356"/>
      <w:bookmarkEnd w:id="35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on, expressions of the form </w:t>
      </w:r>
      <w:r w:rsidRPr="002C765E">
        <w:rPr>
          <w:rStyle w:val="HTML0"/>
          <w:rFonts w:ascii="Courier New" w:hAnsi="Courier New" w:cs="Courier New"/>
          <w:b/>
          <w:bCs/>
          <w:i/>
          <w:iCs/>
          <w:color w:val="0D0A0B"/>
          <w:sz w:val="18"/>
          <w:szCs w:val="18"/>
        </w:rPr>
        <w:t>expr</w:t>
      </w:r>
      <w:r w:rsidRPr="002C765E">
        <w:rPr>
          <w:rStyle w:val="HTML0"/>
          <w:rFonts w:ascii="Courier New" w:hAnsi="Courier New" w:cs="Courier New"/>
          <w:color w:val="0D0A0B"/>
          <w:sz w:val="18"/>
          <w:szCs w:val="18"/>
        </w:rPr>
        <w:t> = NULL</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NULL = </w:t>
      </w:r>
      <w:r w:rsidRPr="002C765E">
        <w:rPr>
          <w:rStyle w:val="HTML0"/>
          <w:rFonts w:ascii="Courier New" w:hAnsi="Courier New" w:cs="Courier New"/>
          <w:b/>
          <w:bCs/>
          <w:i/>
          <w:iCs/>
          <w:color w:val="0D0A0B"/>
          <w:sz w:val="18"/>
          <w:szCs w:val="18"/>
        </w:rPr>
        <w:t>expr</w:t>
      </w:r>
      <w:r w:rsidRPr="002C765E">
        <w:rPr>
          <w:rFonts w:ascii="Arial" w:hAnsi="Arial" w:cs="Arial"/>
          <w:color w:val="0D0A0B"/>
          <w:sz w:val="18"/>
          <w:szCs w:val="18"/>
        </w:rPr>
        <w:t>) are treated as </w:t>
      </w:r>
      <w:r w:rsidRPr="002C765E">
        <w:rPr>
          <w:rStyle w:val="HTML0"/>
          <w:rFonts w:ascii="Courier New" w:hAnsi="Courier New" w:cs="Courier New"/>
          <w:b/>
          <w:bCs/>
          <w:i/>
          <w:iCs/>
          <w:color w:val="0D0A0B"/>
          <w:sz w:val="18"/>
          <w:szCs w:val="18"/>
        </w:rPr>
        <w:t>expr</w:t>
      </w:r>
      <w:r w:rsidRPr="002C765E">
        <w:rPr>
          <w:rStyle w:val="HTML0"/>
          <w:rFonts w:ascii="Courier New" w:hAnsi="Courier New" w:cs="Courier New"/>
          <w:color w:val="0D0A0B"/>
          <w:sz w:val="18"/>
          <w:szCs w:val="18"/>
        </w:rPr>
        <w:t> IS NULL</w:t>
      </w:r>
      <w:r w:rsidRPr="002C765E">
        <w:rPr>
          <w:rFonts w:ascii="Arial" w:hAnsi="Arial" w:cs="Arial"/>
          <w:color w:val="0D0A0B"/>
          <w:sz w:val="18"/>
          <w:szCs w:val="18"/>
        </w:rPr>
        <w:t>, that is, they return true if </w:t>
      </w:r>
      <w:r w:rsidRPr="002C765E">
        <w:rPr>
          <w:rStyle w:val="HTML0"/>
          <w:rFonts w:ascii="Courier New" w:hAnsi="Courier New" w:cs="Courier New"/>
          <w:b/>
          <w:bCs/>
          <w:i/>
          <w:iCs/>
          <w:color w:val="0D0A0B"/>
          <w:sz w:val="18"/>
          <w:szCs w:val="18"/>
        </w:rPr>
        <w:t>expr</w:t>
      </w:r>
      <w:r w:rsidRPr="002C765E">
        <w:rPr>
          <w:rFonts w:ascii="Arial" w:hAnsi="Arial" w:cs="Arial"/>
          <w:color w:val="0D0A0B"/>
          <w:sz w:val="18"/>
          <w:szCs w:val="18"/>
        </w:rPr>
        <w:t> evaluates to the null value, and false otherwise. The correct SQL-spec-compliant behavior of </w:t>
      </w:r>
      <w:r w:rsidRPr="002C765E">
        <w:rPr>
          <w:rStyle w:val="HTML0"/>
          <w:rFonts w:ascii="Courier New" w:hAnsi="Courier New" w:cs="Courier New"/>
          <w:b/>
          <w:bCs/>
          <w:i/>
          <w:iCs/>
          <w:color w:val="0D0A0B"/>
          <w:sz w:val="18"/>
          <w:szCs w:val="18"/>
        </w:rPr>
        <w:t>expr</w:t>
      </w:r>
      <w:r w:rsidRPr="002C765E">
        <w:rPr>
          <w:rStyle w:val="HTML0"/>
          <w:rFonts w:ascii="Courier New" w:hAnsi="Courier New" w:cs="Courier New"/>
          <w:color w:val="0D0A0B"/>
          <w:sz w:val="18"/>
          <w:szCs w:val="18"/>
        </w:rPr>
        <w:t> = NULL</w:t>
      </w:r>
      <w:r w:rsidRPr="002C765E">
        <w:rPr>
          <w:rFonts w:ascii="Arial" w:hAnsi="Arial" w:cs="Arial"/>
          <w:color w:val="0D0A0B"/>
          <w:sz w:val="18"/>
          <w:szCs w:val="18"/>
        </w:rPr>
        <w:t> is to always return null (unknown). Therefore this parameter defaults to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However, filtered forms in </w:t>
      </w:r>
      <w:r w:rsidRPr="002C765E">
        <w:rPr>
          <w:rStyle w:val="productname"/>
          <w:rFonts w:ascii="Arial" w:hAnsi="Arial" w:cs="Arial"/>
          <w:color w:val="0D0A0B"/>
          <w:sz w:val="18"/>
          <w:szCs w:val="18"/>
        </w:rPr>
        <w:t>Microsoft Access</w:t>
      </w:r>
      <w:r w:rsidRPr="002C765E">
        <w:rPr>
          <w:rFonts w:ascii="Arial" w:hAnsi="Arial" w:cs="Arial"/>
          <w:color w:val="0D0A0B"/>
          <w:sz w:val="18"/>
          <w:szCs w:val="18"/>
        </w:rPr>
        <w:t> generate queries that appear to use </w:t>
      </w:r>
      <w:r w:rsidRPr="002C765E">
        <w:rPr>
          <w:rStyle w:val="HTML0"/>
          <w:rFonts w:ascii="Courier New" w:hAnsi="Courier New" w:cs="Courier New"/>
          <w:b/>
          <w:bCs/>
          <w:i/>
          <w:iCs/>
          <w:color w:val="0D0A0B"/>
          <w:sz w:val="18"/>
          <w:szCs w:val="18"/>
        </w:rPr>
        <w:t>expr</w:t>
      </w:r>
      <w:r w:rsidRPr="002C765E">
        <w:rPr>
          <w:rStyle w:val="HTML0"/>
          <w:rFonts w:ascii="Courier New" w:hAnsi="Courier New" w:cs="Courier New"/>
          <w:color w:val="0D0A0B"/>
          <w:sz w:val="18"/>
          <w:szCs w:val="18"/>
        </w:rPr>
        <w:t> = NULL</w:t>
      </w:r>
      <w:r w:rsidRPr="002C765E">
        <w:rPr>
          <w:rFonts w:ascii="Arial" w:hAnsi="Arial" w:cs="Arial"/>
          <w:color w:val="0D0A0B"/>
          <w:sz w:val="18"/>
          <w:szCs w:val="18"/>
        </w:rPr>
        <w:t> to test for null values, so if you use that interface to access the database you might want to turn this option on. Since expressions of the form </w:t>
      </w:r>
      <w:r w:rsidRPr="002C765E">
        <w:rPr>
          <w:rStyle w:val="HTML0"/>
          <w:rFonts w:ascii="Courier New" w:hAnsi="Courier New" w:cs="Courier New"/>
          <w:b/>
          <w:bCs/>
          <w:i/>
          <w:iCs/>
          <w:color w:val="0D0A0B"/>
          <w:sz w:val="18"/>
          <w:szCs w:val="18"/>
        </w:rPr>
        <w:t>expr</w:t>
      </w:r>
      <w:r w:rsidRPr="002C765E">
        <w:rPr>
          <w:rStyle w:val="HTML0"/>
          <w:rFonts w:ascii="Courier New" w:hAnsi="Courier New" w:cs="Courier New"/>
          <w:color w:val="0D0A0B"/>
          <w:sz w:val="18"/>
          <w:szCs w:val="18"/>
        </w:rPr>
        <w:t> = NULL</w:t>
      </w:r>
      <w:r w:rsidRPr="002C765E">
        <w:rPr>
          <w:rFonts w:ascii="Arial" w:hAnsi="Arial" w:cs="Arial"/>
          <w:color w:val="0D0A0B"/>
          <w:sz w:val="18"/>
          <w:szCs w:val="18"/>
        </w:rPr>
        <w:t> always return the null value (using the SQL standard interpretation), they are not very useful and do not appear often in normal applications so this option does little harm in practice. But new users are frequently confused about the semantics of expressions involving null values, so this option is off by default.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this option only affects the exact form </w:t>
      </w:r>
      <w:r w:rsidRPr="002C765E">
        <w:rPr>
          <w:rStyle w:val="HTML0"/>
          <w:rFonts w:ascii="Courier New" w:hAnsi="Courier New" w:cs="Courier New"/>
          <w:color w:val="0D0A0B"/>
          <w:sz w:val="18"/>
          <w:szCs w:val="18"/>
        </w:rPr>
        <w:t>= NULL</w:t>
      </w:r>
      <w:r w:rsidRPr="002C765E">
        <w:rPr>
          <w:rFonts w:ascii="Arial" w:hAnsi="Arial" w:cs="Arial"/>
          <w:color w:val="0D0A0B"/>
          <w:sz w:val="18"/>
          <w:szCs w:val="18"/>
        </w:rPr>
        <w:t>, not other comparison operators or other expressions that are computationally equivalent to some expression involving the equals operator (such as </w:t>
      </w:r>
      <w:r w:rsidRPr="002C765E">
        <w:rPr>
          <w:rStyle w:val="HTML0"/>
          <w:rFonts w:ascii="Courier New" w:hAnsi="Courier New" w:cs="Courier New"/>
          <w:color w:val="0D0A0B"/>
          <w:sz w:val="18"/>
          <w:szCs w:val="18"/>
        </w:rPr>
        <w:t>IN</w:t>
      </w:r>
      <w:r w:rsidRPr="002C765E">
        <w:rPr>
          <w:rFonts w:ascii="Arial" w:hAnsi="Arial" w:cs="Arial"/>
          <w:color w:val="0D0A0B"/>
          <w:sz w:val="18"/>
          <w:szCs w:val="18"/>
        </w:rPr>
        <w:t>). Thus, this option is not a general fix for bad programming.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Refer to </w:t>
      </w:r>
      <w:hyperlink r:id="rId331" w:tooltip="9.2. Comparison Functions and Operators" w:history="1">
        <w:r w:rsidRPr="002C765E">
          <w:rPr>
            <w:rStyle w:val="a6"/>
            <w:rFonts w:ascii="Arial" w:hAnsi="Arial" w:cs="Arial"/>
            <w:b/>
            <w:bCs/>
            <w:color w:val="840032"/>
            <w:sz w:val="18"/>
            <w:szCs w:val="18"/>
          </w:rPr>
          <w:t>Section 9.2</w:t>
        </w:r>
      </w:hyperlink>
      <w:r w:rsidRPr="002C765E">
        <w:rPr>
          <w:rFonts w:ascii="Arial" w:hAnsi="Arial" w:cs="Arial"/>
          <w:color w:val="0D0A0B"/>
          <w:sz w:val="18"/>
          <w:szCs w:val="18"/>
        </w:rPr>
        <w:t> for related information.</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19.14. Error Handling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exit_on_error</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58" w:name="id-1.6.6.17.2.1.1.3"/>
      <w:bookmarkEnd w:id="35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true, any error will terminate the current session. By default, this is set to false, so that only FATAL errors will terminate the session.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restart_after_crash</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59" w:name="id-1.6.6.17.2.2.1.3"/>
      <w:bookmarkEnd w:id="35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set to true, which is the default,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automatically reinitialize after a backend crash. Leaving this value set to true is normally the best way to maximize the availability of the database. However, in some circumstances, such as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being invoked by clusterware, it may be useful to disable the restart so that the clusterware can gain control and take any actions it deems appropriate.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data_sync_retry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60" w:name="id-1.6.6.17.2.3.1.3"/>
      <w:bookmarkEnd w:id="36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set to false, which is the default,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raise a PANIC-level error on failure to flush modified data files to the filesystem. This causes the database server to crash. This parameter can only be set at server start.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 xml:space="preserve">On some operating systems, the status of data in the kernel's page cache is unknown after a write-back failure. In some cases it might have been entirely forgotten, making it unsafe to </w:t>
      </w:r>
      <w:r w:rsidRPr="002C765E">
        <w:rPr>
          <w:rFonts w:ascii="Arial" w:hAnsi="Arial" w:cs="Arial"/>
          <w:color w:val="0D0A0B"/>
          <w:sz w:val="18"/>
          <w:szCs w:val="18"/>
        </w:rPr>
        <w:lastRenderedPageBreak/>
        <w:t>retry; the second attempt may be reported as successful, when in fact the data has been lost. In these circumstances, the only way to avoid data loss is to recover from the WAL after any failure is reported, preferably after investigating the root cause of the failure and replacing any faulty hardware.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set to true,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instead report an error but continue to run so that the data flushing operation can be retried in a later checkpoint. Only set it to true after investigating the operating system's treatment of buffered data in case of write-back failure.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19.15. Preset Options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w:t>
      </w:r>
      <w:r w:rsidRPr="002C765E">
        <w:rPr>
          <w:rStyle w:val="quote"/>
          <w:rFonts w:ascii="Arial" w:hAnsi="Arial" w:cs="Arial"/>
          <w:color w:val="0D0A0B"/>
          <w:sz w:val="18"/>
          <w:szCs w:val="18"/>
        </w:rPr>
        <w:t>“parameters”</w:t>
      </w:r>
      <w:r w:rsidRPr="002C765E">
        <w:rPr>
          <w:rFonts w:ascii="Arial" w:hAnsi="Arial" w:cs="Arial"/>
          <w:color w:val="0D0A0B"/>
          <w:sz w:val="18"/>
          <w:szCs w:val="18"/>
        </w:rPr>
        <w:t> are read-only, and are determined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compiled or when it is installed. As such, they have been excluded from the sample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These options report various aspects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behavior that might be of interest to certain applications, particularly administrative front-ends.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block_size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61" w:name="id-1.6.6.18.3.1.1.3"/>
      <w:bookmarkEnd w:id="36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size of a disk block. It is determined by the value of </w:t>
      </w:r>
      <w:r w:rsidRPr="002C765E">
        <w:rPr>
          <w:rStyle w:val="HTML0"/>
          <w:rFonts w:ascii="Courier New" w:hAnsi="Courier New" w:cs="Courier New"/>
          <w:color w:val="0D0A0B"/>
          <w:sz w:val="18"/>
          <w:szCs w:val="18"/>
        </w:rPr>
        <w:t>BLCKSZ</w:t>
      </w:r>
      <w:r w:rsidRPr="002C765E">
        <w:rPr>
          <w:rFonts w:ascii="Arial" w:hAnsi="Arial" w:cs="Arial"/>
          <w:color w:val="0D0A0B"/>
          <w:sz w:val="18"/>
          <w:szCs w:val="18"/>
        </w:rPr>
        <w:t> when building the server. The default value is 8192 bytes. The meaning of some configuration variables (such as </w:t>
      </w:r>
      <w:hyperlink r:id="rId332" w:anchor="GUC-SHARED-BUFFERS" w:history="1">
        <w:r w:rsidRPr="002C765E">
          <w:rPr>
            <w:rStyle w:val="a6"/>
            <w:rFonts w:ascii="Arial" w:hAnsi="Arial" w:cs="Arial"/>
            <w:b/>
            <w:bCs/>
            <w:color w:val="840032"/>
            <w:sz w:val="18"/>
            <w:szCs w:val="18"/>
          </w:rPr>
          <w:t>shared_buffers</w:t>
        </w:r>
      </w:hyperlink>
      <w:r w:rsidRPr="002C765E">
        <w:rPr>
          <w:rFonts w:ascii="Arial" w:hAnsi="Arial" w:cs="Arial"/>
          <w:color w:val="0D0A0B"/>
          <w:sz w:val="18"/>
          <w:szCs w:val="18"/>
        </w:rPr>
        <w:t>) is influenced by </w:t>
      </w:r>
      <w:r w:rsidRPr="002C765E">
        <w:rPr>
          <w:rStyle w:val="HTML0"/>
          <w:rFonts w:ascii="Courier New" w:hAnsi="Courier New" w:cs="Courier New"/>
          <w:color w:val="0D0A0B"/>
          <w:sz w:val="18"/>
          <w:szCs w:val="18"/>
        </w:rPr>
        <w:t>block_size</w:t>
      </w:r>
      <w:r w:rsidRPr="002C765E">
        <w:rPr>
          <w:rFonts w:ascii="Arial" w:hAnsi="Arial" w:cs="Arial"/>
          <w:color w:val="0D0A0B"/>
          <w:sz w:val="18"/>
          <w:szCs w:val="18"/>
        </w:rPr>
        <w:t>. See </w:t>
      </w:r>
      <w:hyperlink r:id="rId333" w:tooltip="19.4. Resource Consumption" w:history="1">
        <w:r w:rsidRPr="002C765E">
          <w:rPr>
            <w:rStyle w:val="a6"/>
            <w:rFonts w:ascii="Arial" w:hAnsi="Arial" w:cs="Arial"/>
            <w:b/>
            <w:bCs/>
            <w:color w:val="840032"/>
            <w:sz w:val="18"/>
            <w:szCs w:val="18"/>
          </w:rPr>
          <w:t>Section 19.4</w:t>
        </w:r>
      </w:hyperlink>
      <w:r w:rsidRPr="002C765E">
        <w:rPr>
          <w:rFonts w:ascii="Arial" w:hAnsi="Arial" w:cs="Arial"/>
          <w:color w:val="0D0A0B"/>
          <w:sz w:val="18"/>
          <w:szCs w:val="18"/>
        </w:rPr>
        <w:t> for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data_checksums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62" w:name="id-1.6.6.18.3.2.1.3"/>
      <w:bookmarkEnd w:id="36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whether data checksums are enabled for this cluster. See </w:t>
      </w:r>
      <w:hyperlink r:id="rId334" w:anchor="APP-INITDB-DATA-CHECKSUMS" w:history="1">
        <w:r w:rsidRPr="002C765E">
          <w:rPr>
            <w:rStyle w:val="a6"/>
            <w:rFonts w:ascii="Arial" w:hAnsi="Arial" w:cs="Arial"/>
            <w:b/>
            <w:bCs/>
            <w:color w:val="840032"/>
            <w:sz w:val="18"/>
            <w:szCs w:val="18"/>
          </w:rPr>
          <w:t>data checksums</w:t>
        </w:r>
      </w:hyperlink>
      <w:r w:rsidRPr="002C765E">
        <w:rPr>
          <w:rFonts w:ascii="Arial" w:hAnsi="Arial" w:cs="Arial"/>
          <w:color w:val="0D0A0B"/>
          <w:sz w:val="18"/>
          <w:szCs w:val="18"/>
        </w:rPr>
        <w:t> for more information.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debug_assertions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63" w:name="id-1.6.6.18.3.3.1.3"/>
      <w:bookmarkEnd w:id="36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whether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has been built with assertions enabled. That is the case if the macro </w:t>
      </w:r>
      <w:r w:rsidRPr="002C765E">
        <w:rPr>
          <w:rStyle w:val="HTML0"/>
          <w:rFonts w:ascii="Courier New" w:hAnsi="Courier New" w:cs="Courier New"/>
          <w:color w:val="0D0A0B"/>
          <w:sz w:val="18"/>
          <w:szCs w:val="18"/>
        </w:rPr>
        <w:t>USE_ASSERT_CHECKING</w:t>
      </w:r>
      <w:r w:rsidRPr="002C765E">
        <w:rPr>
          <w:rFonts w:ascii="Arial" w:hAnsi="Arial" w:cs="Arial"/>
          <w:color w:val="0D0A0B"/>
          <w:sz w:val="18"/>
          <w:szCs w:val="18"/>
        </w:rPr>
        <w:t> is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built (accomplished e.g. by the </w:t>
      </w:r>
      <w:r w:rsidRPr="002C765E">
        <w:rPr>
          <w:rStyle w:val="HTML0"/>
          <w:rFonts w:ascii="Courier New" w:hAnsi="Courier New" w:cs="Courier New"/>
          <w:color w:val="0D0A0B"/>
          <w:sz w:val="18"/>
          <w:szCs w:val="18"/>
        </w:rPr>
        <w:t>configure</w:t>
      </w:r>
      <w:r w:rsidRPr="002C765E">
        <w:rPr>
          <w:rFonts w:ascii="Arial" w:hAnsi="Arial" w:cs="Arial"/>
          <w:color w:val="0D0A0B"/>
          <w:sz w:val="18"/>
          <w:szCs w:val="18"/>
        </w:rPr>
        <w:t> option </w:t>
      </w:r>
      <w:r w:rsidRPr="002C765E">
        <w:rPr>
          <w:rStyle w:val="HTML0"/>
          <w:rFonts w:ascii="Courier New" w:hAnsi="Courier New" w:cs="Courier New"/>
          <w:color w:val="0D0A0B"/>
          <w:sz w:val="18"/>
          <w:szCs w:val="18"/>
        </w:rPr>
        <w:t>--enable-cassert</w:t>
      </w:r>
      <w:r w:rsidRPr="002C765E">
        <w:rPr>
          <w:rFonts w:ascii="Arial" w:hAnsi="Arial" w:cs="Arial"/>
          <w:color w:val="0D0A0B"/>
          <w:sz w:val="18"/>
          <w:szCs w:val="18"/>
        </w:rPr>
        <w:t>). By default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built without assertions.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integer_datetimes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64" w:name="id-1.6.6.18.3.4.1.3"/>
      <w:bookmarkEnd w:id="36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whether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built with support for 64-bit-integer dates and times. As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10, this is always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lc_collate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65" w:name="id-1.6.6.18.3.5.1.3"/>
      <w:bookmarkEnd w:id="36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locale in which sorting of textual data is done. See </w:t>
      </w:r>
      <w:hyperlink r:id="rId335" w:tooltip="23.1. Locale Support" w:history="1">
        <w:r w:rsidRPr="002C765E">
          <w:rPr>
            <w:rStyle w:val="a6"/>
            <w:rFonts w:ascii="Arial" w:hAnsi="Arial" w:cs="Arial"/>
            <w:b/>
            <w:bCs/>
            <w:color w:val="840032"/>
            <w:sz w:val="18"/>
            <w:szCs w:val="18"/>
          </w:rPr>
          <w:t>Section 23.1</w:t>
        </w:r>
      </w:hyperlink>
      <w:r w:rsidRPr="002C765E">
        <w:rPr>
          <w:rFonts w:ascii="Arial" w:hAnsi="Arial" w:cs="Arial"/>
          <w:color w:val="0D0A0B"/>
          <w:sz w:val="18"/>
          <w:szCs w:val="18"/>
        </w:rPr>
        <w:t> for more information. This value is determined when a database is created.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lc_ctype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66" w:name="id-1.6.6.18.3.6.1.3"/>
      <w:bookmarkEnd w:id="36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locale that determines character classifications. See </w:t>
      </w:r>
      <w:hyperlink r:id="rId336" w:tooltip="23.1. Locale Support" w:history="1">
        <w:r w:rsidRPr="002C765E">
          <w:rPr>
            <w:rStyle w:val="a6"/>
            <w:rFonts w:ascii="Arial" w:hAnsi="Arial" w:cs="Arial"/>
            <w:b/>
            <w:bCs/>
            <w:color w:val="840032"/>
            <w:sz w:val="18"/>
            <w:szCs w:val="18"/>
          </w:rPr>
          <w:t>Section 23.1</w:t>
        </w:r>
      </w:hyperlink>
      <w:r w:rsidRPr="002C765E">
        <w:rPr>
          <w:rFonts w:ascii="Arial" w:hAnsi="Arial" w:cs="Arial"/>
          <w:color w:val="0D0A0B"/>
          <w:sz w:val="18"/>
          <w:szCs w:val="18"/>
        </w:rPr>
        <w:t> for more information. This value is determined when a database is created. Ordinarily this will be the same as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but for special applications it might be set differently.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max_function_args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67" w:name="id-1.6.6.18.3.7.1.3"/>
      <w:bookmarkEnd w:id="36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maximum number of function arguments. It is determined by the value of </w:t>
      </w:r>
      <w:r w:rsidRPr="002C765E">
        <w:rPr>
          <w:rStyle w:val="HTML0"/>
          <w:rFonts w:ascii="Courier New" w:hAnsi="Courier New" w:cs="Courier New"/>
          <w:color w:val="0D0A0B"/>
          <w:sz w:val="18"/>
          <w:szCs w:val="18"/>
        </w:rPr>
        <w:t>FUNC_MAX_ARGS</w:t>
      </w:r>
      <w:r w:rsidRPr="002C765E">
        <w:rPr>
          <w:rFonts w:ascii="Arial" w:hAnsi="Arial" w:cs="Arial"/>
          <w:color w:val="0D0A0B"/>
          <w:sz w:val="18"/>
          <w:szCs w:val="18"/>
        </w:rPr>
        <w:t> when building the server. The default value is 100 arguments.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max_identifier_length</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68" w:name="id-1.6.6.18.3.8.1.3"/>
      <w:bookmarkEnd w:id="36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maximum identifier length. It is determined as one less than the value of </w:t>
      </w:r>
      <w:r w:rsidRPr="002C765E">
        <w:rPr>
          <w:rStyle w:val="HTML0"/>
          <w:rFonts w:ascii="Courier New" w:hAnsi="Courier New" w:cs="Courier New"/>
          <w:color w:val="0D0A0B"/>
          <w:sz w:val="18"/>
          <w:szCs w:val="18"/>
        </w:rPr>
        <w:t>NAMEDATALEN</w:t>
      </w:r>
      <w:r w:rsidRPr="002C765E">
        <w:rPr>
          <w:rFonts w:ascii="Arial" w:hAnsi="Arial" w:cs="Arial"/>
          <w:color w:val="0D0A0B"/>
          <w:sz w:val="18"/>
          <w:szCs w:val="18"/>
        </w:rPr>
        <w:t> when building the server. The default value of </w:t>
      </w:r>
      <w:r w:rsidRPr="002C765E">
        <w:rPr>
          <w:rStyle w:val="HTML0"/>
          <w:rFonts w:ascii="Courier New" w:hAnsi="Courier New" w:cs="Courier New"/>
          <w:color w:val="0D0A0B"/>
          <w:sz w:val="18"/>
          <w:szCs w:val="18"/>
        </w:rPr>
        <w:t>NAMEDATALEN</w:t>
      </w:r>
      <w:r w:rsidRPr="002C765E">
        <w:rPr>
          <w:rFonts w:ascii="Arial" w:hAnsi="Arial" w:cs="Arial"/>
          <w:color w:val="0D0A0B"/>
          <w:sz w:val="18"/>
          <w:szCs w:val="18"/>
        </w:rPr>
        <w:t> is 64; therefore the default </w:t>
      </w:r>
      <w:r w:rsidRPr="002C765E">
        <w:rPr>
          <w:rStyle w:val="HTML0"/>
          <w:rFonts w:ascii="Courier New" w:hAnsi="Courier New" w:cs="Courier New"/>
          <w:color w:val="0D0A0B"/>
          <w:sz w:val="18"/>
          <w:szCs w:val="18"/>
        </w:rPr>
        <w:t>max_identifier_length</w:t>
      </w:r>
      <w:r w:rsidRPr="002C765E">
        <w:rPr>
          <w:rFonts w:ascii="Arial" w:hAnsi="Arial" w:cs="Arial"/>
          <w:color w:val="0D0A0B"/>
          <w:sz w:val="18"/>
          <w:szCs w:val="18"/>
        </w:rPr>
        <w:t> is 63 bytes, which can be less than 63 characters when using multibyte encodings.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max_index_keys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69" w:name="id-1.6.6.18.3.9.1.3"/>
      <w:bookmarkEnd w:id="36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Reports the maximum number of index keys. It is determined by the value of </w:t>
      </w:r>
      <w:r w:rsidRPr="002C765E">
        <w:rPr>
          <w:rStyle w:val="HTML0"/>
          <w:rFonts w:ascii="Courier New" w:hAnsi="Courier New" w:cs="Courier New"/>
          <w:color w:val="0D0A0B"/>
          <w:sz w:val="18"/>
          <w:szCs w:val="18"/>
        </w:rPr>
        <w:t>INDEX_MAX_KEYS</w:t>
      </w:r>
      <w:r w:rsidRPr="002C765E">
        <w:rPr>
          <w:rFonts w:ascii="Arial" w:hAnsi="Arial" w:cs="Arial"/>
          <w:color w:val="0D0A0B"/>
          <w:sz w:val="18"/>
          <w:szCs w:val="18"/>
        </w:rPr>
        <w:t> when building the server. The default value is 32 keys.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segment_size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70" w:name="id-1.6.6.18.3.10.1.3"/>
      <w:bookmarkEnd w:id="37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number of blocks (pages) that can be stored within a file segment. It is determined by the value of </w:t>
      </w:r>
      <w:r w:rsidRPr="002C765E">
        <w:rPr>
          <w:rStyle w:val="HTML0"/>
          <w:rFonts w:ascii="Courier New" w:hAnsi="Courier New" w:cs="Courier New"/>
          <w:color w:val="0D0A0B"/>
          <w:sz w:val="18"/>
          <w:szCs w:val="18"/>
        </w:rPr>
        <w:t>RELSEG_SIZE</w:t>
      </w:r>
      <w:r w:rsidRPr="002C765E">
        <w:rPr>
          <w:rFonts w:ascii="Arial" w:hAnsi="Arial" w:cs="Arial"/>
          <w:color w:val="0D0A0B"/>
          <w:sz w:val="18"/>
          <w:szCs w:val="18"/>
        </w:rPr>
        <w:t> when building the server. The maximum size of a segment file in bytes is equal to </w:t>
      </w:r>
      <w:r w:rsidRPr="002C765E">
        <w:rPr>
          <w:rStyle w:val="HTML0"/>
          <w:rFonts w:ascii="Courier New" w:hAnsi="Courier New" w:cs="Courier New"/>
          <w:color w:val="0D0A0B"/>
          <w:sz w:val="18"/>
          <w:szCs w:val="18"/>
        </w:rPr>
        <w:t>segment_size</w:t>
      </w:r>
      <w:r w:rsidRPr="002C765E">
        <w:rPr>
          <w:rFonts w:ascii="Arial" w:hAnsi="Arial" w:cs="Arial"/>
          <w:color w:val="0D0A0B"/>
          <w:sz w:val="18"/>
          <w:szCs w:val="18"/>
        </w:rPr>
        <w:t> multiplied by </w:t>
      </w:r>
      <w:r w:rsidRPr="002C765E">
        <w:rPr>
          <w:rStyle w:val="HTML0"/>
          <w:rFonts w:ascii="Courier New" w:hAnsi="Courier New" w:cs="Courier New"/>
          <w:color w:val="0D0A0B"/>
          <w:sz w:val="18"/>
          <w:szCs w:val="18"/>
        </w:rPr>
        <w:t>block_size</w:t>
      </w:r>
      <w:r w:rsidRPr="002C765E">
        <w:rPr>
          <w:rFonts w:ascii="Arial" w:hAnsi="Arial" w:cs="Arial"/>
          <w:color w:val="0D0A0B"/>
          <w:sz w:val="18"/>
          <w:szCs w:val="18"/>
        </w:rPr>
        <w:t>; by default this is 1GB.</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server_encoding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71" w:name="id-1.6.6.18.3.11.1.3"/>
      <w:bookmarkStart w:id="372" w:name="id-1.6.6.18.3.11.1.4"/>
      <w:bookmarkEnd w:id="371"/>
      <w:bookmarkEnd w:id="37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database encoding (character set). It is determined when the database is created. Ordinarily, clients need only be concerned with the value of </w:t>
      </w:r>
      <w:hyperlink r:id="rId337" w:anchor="GUC-CLIENT-ENCODING" w:history="1">
        <w:r w:rsidRPr="002C765E">
          <w:rPr>
            <w:rStyle w:val="a6"/>
            <w:rFonts w:ascii="Arial" w:hAnsi="Arial" w:cs="Arial"/>
            <w:b/>
            <w:bCs/>
            <w:color w:val="840032"/>
            <w:sz w:val="18"/>
            <w:szCs w:val="18"/>
          </w:rPr>
          <w:t>client_encoding</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server_version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73" w:name="id-1.6.6.18.3.12.1.3"/>
      <w:bookmarkEnd w:id="37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version number of the server. It is determined by the value of </w:t>
      </w:r>
      <w:r w:rsidRPr="002C765E">
        <w:rPr>
          <w:rStyle w:val="HTML0"/>
          <w:rFonts w:ascii="Courier New" w:hAnsi="Courier New" w:cs="Courier New"/>
          <w:color w:val="0D0A0B"/>
          <w:sz w:val="18"/>
          <w:szCs w:val="18"/>
        </w:rPr>
        <w:t>PG_VERSION</w:t>
      </w:r>
      <w:r w:rsidRPr="002C765E">
        <w:rPr>
          <w:rFonts w:ascii="Arial" w:hAnsi="Arial" w:cs="Arial"/>
          <w:color w:val="0D0A0B"/>
          <w:sz w:val="18"/>
          <w:szCs w:val="18"/>
        </w:rPr>
        <w:t> when building the server.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server_version_num</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74" w:name="id-1.6.6.18.3.13.1.3"/>
      <w:bookmarkEnd w:id="37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version number of the server as an integer. It is determined by the value of </w:t>
      </w:r>
      <w:r w:rsidRPr="002C765E">
        <w:rPr>
          <w:rStyle w:val="HTML0"/>
          <w:rFonts w:ascii="Courier New" w:hAnsi="Courier New" w:cs="Courier New"/>
          <w:color w:val="0D0A0B"/>
          <w:sz w:val="18"/>
          <w:szCs w:val="18"/>
        </w:rPr>
        <w:t>PG_VERSION_NUM</w:t>
      </w:r>
      <w:r w:rsidRPr="002C765E">
        <w:rPr>
          <w:rFonts w:ascii="Arial" w:hAnsi="Arial" w:cs="Arial"/>
          <w:color w:val="0D0A0B"/>
          <w:sz w:val="18"/>
          <w:szCs w:val="18"/>
        </w:rPr>
        <w:t> when building the server.</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wal_block_size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75" w:name="id-1.6.6.18.3.14.1.3"/>
      <w:bookmarkEnd w:id="37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size of a WAL disk block. It is determined by the value of </w:t>
      </w:r>
      <w:r w:rsidRPr="002C765E">
        <w:rPr>
          <w:rStyle w:val="HTML0"/>
          <w:rFonts w:ascii="Courier New" w:hAnsi="Courier New" w:cs="Courier New"/>
          <w:color w:val="0D0A0B"/>
          <w:sz w:val="18"/>
          <w:szCs w:val="18"/>
        </w:rPr>
        <w:t>XLOG_BLCKSZ</w:t>
      </w:r>
      <w:r w:rsidRPr="002C765E">
        <w:rPr>
          <w:rFonts w:ascii="Arial" w:hAnsi="Arial" w:cs="Arial"/>
          <w:color w:val="0D0A0B"/>
          <w:sz w:val="18"/>
          <w:szCs w:val="18"/>
        </w:rPr>
        <w:t> when building the server. The default value is 8192 bytes.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wal_segment_size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76" w:name="id-1.6.6.18.3.15.1.3"/>
      <w:bookmarkEnd w:id="37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Reports the number of blocks (pages) in a WAL segment file. The total size of a WAL segment file in bytes is equal to </w:t>
      </w:r>
      <w:r w:rsidRPr="002C765E">
        <w:rPr>
          <w:rStyle w:val="HTML0"/>
          <w:rFonts w:ascii="Courier New" w:hAnsi="Courier New" w:cs="Courier New"/>
          <w:color w:val="0D0A0B"/>
          <w:sz w:val="18"/>
          <w:szCs w:val="18"/>
        </w:rPr>
        <w:t>wal_segment_size</w:t>
      </w:r>
      <w:r w:rsidRPr="002C765E">
        <w:rPr>
          <w:rFonts w:ascii="Arial" w:hAnsi="Arial" w:cs="Arial"/>
          <w:color w:val="0D0A0B"/>
          <w:sz w:val="18"/>
          <w:szCs w:val="18"/>
        </w:rPr>
        <w:t> multiplied by </w:t>
      </w:r>
      <w:r w:rsidRPr="002C765E">
        <w:rPr>
          <w:rStyle w:val="HTML0"/>
          <w:rFonts w:ascii="Courier New" w:hAnsi="Courier New" w:cs="Courier New"/>
          <w:color w:val="0D0A0B"/>
          <w:sz w:val="18"/>
          <w:szCs w:val="18"/>
        </w:rPr>
        <w:t>wal_block_size</w:t>
      </w:r>
      <w:r w:rsidRPr="002C765E">
        <w:rPr>
          <w:rFonts w:ascii="Arial" w:hAnsi="Arial" w:cs="Arial"/>
          <w:color w:val="0D0A0B"/>
          <w:sz w:val="18"/>
          <w:szCs w:val="18"/>
        </w:rPr>
        <w:t>; by default this is 16MB. See </w:t>
      </w:r>
      <w:hyperlink r:id="rId338" w:tooltip="30.4. WAL Configuration" w:history="1">
        <w:r w:rsidRPr="002C765E">
          <w:rPr>
            <w:rStyle w:val="a6"/>
            <w:rFonts w:ascii="Arial" w:hAnsi="Arial" w:cs="Arial"/>
            <w:b/>
            <w:bCs/>
            <w:color w:val="840032"/>
            <w:sz w:val="18"/>
            <w:szCs w:val="18"/>
          </w:rPr>
          <w:t>Section 30.4</w:t>
        </w:r>
      </w:hyperlink>
      <w:r w:rsidRPr="002C765E">
        <w:rPr>
          <w:rFonts w:ascii="Arial" w:hAnsi="Arial" w:cs="Arial"/>
          <w:color w:val="0D0A0B"/>
          <w:sz w:val="18"/>
          <w:szCs w:val="18"/>
        </w:rPr>
        <w:t> for more information.</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19.16. Customized Options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feature was designed to allow parameters not normally known 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be added by add-on modules (such as procedural languages). This allows extension modules to be configured in the standard ways.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Custom options have two-part names: an extension name, then a dot, then the parameter name proper, much like qualified names in SQL. An example is </w:t>
      </w:r>
      <w:r w:rsidRPr="002C765E">
        <w:rPr>
          <w:rStyle w:val="HTML0"/>
          <w:rFonts w:ascii="Courier New" w:hAnsi="Courier New" w:cs="Courier New"/>
          <w:color w:val="0D0A0B"/>
          <w:sz w:val="18"/>
          <w:szCs w:val="18"/>
        </w:rPr>
        <w:t>plpgsql.variable_conflict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Because custom options may need to be set in processes that have not loaded the relevant extension module,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accept a setting for any two-part parameter name. Such variables are treated as placeholders and have no function until the module that defines them is loaded. When an extension module is loaded, it will add its variable definitions, convert any placeholder values according to those definitions, and issue warnings for any unrecognized placeholders that begin with its extension name.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19.17. Developer Options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parameters are intended for work on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source code, and in some cases to assist with recovery of severely damaged databases. There should be no reason to use them on a production database. As such, they have been excluded from the sample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Note that many of these parameters require special source compilation flags to work at all.</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allow_system_table_mods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77" w:name="id-1.6.6.20.3.1.1.3"/>
      <w:bookmarkEnd w:id="37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Allows modification of the structure of system tables. This is used by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This parameter can only be set at server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ignore_system_indexes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78" w:name="id-1.6.6.20.3.2.1.3"/>
      <w:bookmarkEnd w:id="37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Ignore system indexes when reading system tables (but still update the indexes when modifying the tables). This is useful when recovering from damaged system indexes. This parameter cannot be changed after session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post_auth_delay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79" w:name="id-1.6.6.20.3.3.1.3"/>
      <w:bookmarkEnd w:id="37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nonzero, a delay of this many seconds occurs when a new server process is started, after it conducts the authentication procedure. This is intended to give developers an opportunity to attach to the server process with a debugger. This parameter cannot be changed after session start.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pre_auth_delay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80" w:name="id-1.6.6.20.3.4.1.3"/>
      <w:bookmarkEnd w:id="38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nonzero, a delay of this many seconds occurs just after a new server process is forked, before it conducts the authentication procedure. This is intended to give developers an opportunity to attach to the server process with a debugger to trace down misbehavior in authentication.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trace_notify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81" w:name="id-1.6.6.20.3.5.1.3"/>
      <w:bookmarkEnd w:id="38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Generates a great amount of debugging output for the </w:t>
      </w:r>
      <w:r w:rsidRPr="002C765E">
        <w:rPr>
          <w:rStyle w:val="HTML0"/>
          <w:rFonts w:ascii="Courier New" w:hAnsi="Courier New" w:cs="Courier New"/>
          <w:color w:val="0D0A0B"/>
          <w:sz w:val="18"/>
          <w:szCs w:val="18"/>
        </w:rPr>
        <w:t>LISTEN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NOTIFY</w:t>
      </w:r>
      <w:r w:rsidRPr="002C765E">
        <w:rPr>
          <w:rFonts w:ascii="Arial" w:hAnsi="Arial" w:cs="Arial"/>
          <w:color w:val="0D0A0B"/>
          <w:sz w:val="18"/>
          <w:szCs w:val="18"/>
        </w:rPr>
        <w:t> commands. </w:t>
      </w:r>
      <w:hyperlink r:id="rId339" w:anchor="GUC-CLIENT-MIN-MESSAGES" w:history="1">
        <w:r w:rsidRPr="002C765E">
          <w:rPr>
            <w:rStyle w:val="a6"/>
            <w:rFonts w:ascii="Arial" w:hAnsi="Arial" w:cs="Arial"/>
            <w:b/>
            <w:bCs/>
            <w:color w:val="840032"/>
            <w:sz w:val="18"/>
            <w:szCs w:val="18"/>
          </w:rPr>
          <w:t>client_min_messages</w:t>
        </w:r>
      </w:hyperlink>
      <w:r w:rsidRPr="002C765E">
        <w:rPr>
          <w:rFonts w:ascii="Arial" w:hAnsi="Arial" w:cs="Arial"/>
          <w:color w:val="0D0A0B"/>
          <w:sz w:val="18"/>
          <w:szCs w:val="18"/>
        </w:rPr>
        <w:t> or </w:t>
      </w:r>
      <w:hyperlink r:id="rId340" w:anchor="GUC-LOG-MIN-MESSAGES" w:history="1">
        <w:r w:rsidRPr="002C765E">
          <w:rPr>
            <w:rStyle w:val="a6"/>
            <w:rFonts w:ascii="Arial" w:hAnsi="Arial" w:cs="Arial"/>
            <w:b/>
            <w:bCs/>
            <w:color w:val="840032"/>
            <w:sz w:val="18"/>
            <w:szCs w:val="18"/>
          </w:rPr>
          <w:t>log_min_messages</w:t>
        </w:r>
      </w:hyperlink>
      <w:r w:rsidRPr="002C765E">
        <w:rPr>
          <w:rFonts w:ascii="Arial" w:hAnsi="Arial" w:cs="Arial"/>
          <w:color w:val="0D0A0B"/>
          <w:sz w:val="18"/>
          <w:szCs w:val="18"/>
        </w:rPr>
        <w:t> must be </w:t>
      </w:r>
      <w:r w:rsidRPr="002C765E">
        <w:rPr>
          <w:rStyle w:val="HTML0"/>
          <w:rFonts w:ascii="Courier New" w:hAnsi="Courier New" w:cs="Courier New"/>
          <w:color w:val="0D0A0B"/>
          <w:sz w:val="18"/>
          <w:szCs w:val="18"/>
        </w:rPr>
        <w:t>DEBUG1</w:t>
      </w:r>
      <w:r w:rsidRPr="002C765E">
        <w:rPr>
          <w:rFonts w:ascii="Arial" w:hAnsi="Arial" w:cs="Arial"/>
          <w:color w:val="0D0A0B"/>
          <w:sz w:val="18"/>
          <w:szCs w:val="18"/>
        </w:rPr>
        <w:t> or lower to send this output to the client or server logs, respectively.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trace_recovery_messages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382" w:name="id-1.6.6.20.3.6.1.3"/>
      <w:bookmarkEnd w:id="38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Enables logging of recovery-related debugging output that otherwise would not be logged. This parameter allows the user to override the normal setting of </w:t>
      </w:r>
      <w:hyperlink r:id="rId341" w:anchor="GUC-LOG-MIN-MESSAGES" w:history="1">
        <w:r w:rsidRPr="002C765E">
          <w:rPr>
            <w:rStyle w:val="a6"/>
            <w:rFonts w:ascii="Arial" w:hAnsi="Arial" w:cs="Arial"/>
            <w:b/>
            <w:bCs/>
            <w:color w:val="840032"/>
            <w:sz w:val="18"/>
            <w:szCs w:val="18"/>
          </w:rPr>
          <w:t>log_min_messages</w:t>
        </w:r>
      </w:hyperlink>
      <w:r w:rsidRPr="002C765E">
        <w:rPr>
          <w:rFonts w:ascii="Arial" w:hAnsi="Arial" w:cs="Arial"/>
          <w:color w:val="0D0A0B"/>
          <w:sz w:val="18"/>
          <w:szCs w:val="18"/>
        </w:rPr>
        <w:t>, but only for specific messages. This is intended for use in debugging Hot Standby. Valid values are </w:t>
      </w:r>
      <w:r w:rsidRPr="002C765E">
        <w:rPr>
          <w:rStyle w:val="HTML0"/>
          <w:rFonts w:ascii="Courier New" w:hAnsi="Courier New" w:cs="Courier New"/>
          <w:color w:val="0D0A0B"/>
          <w:sz w:val="18"/>
          <w:szCs w:val="18"/>
        </w:rPr>
        <w:t>DEBUG5</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DEBUG4</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DEBUG3</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DEBUG1</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The default,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does not affect logging decisions at all. The other values cause recovery-related debug messages of that priority or higher to be logged as though they had </w:t>
      </w:r>
      <w:r w:rsidRPr="002C765E">
        <w:rPr>
          <w:rStyle w:val="HTML0"/>
          <w:rFonts w:ascii="Courier New" w:hAnsi="Courier New" w:cs="Courier New"/>
          <w:color w:val="0D0A0B"/>
          <w:sz w:val="18"/>
          <w:szCs w:val="18"/>
        </w:rPr>
        <w:t>LOG</w:t>
      </w:r>
      <w:r w:rsidRPr="002C765E">
        <w:rPr>
          <w:rFonts w:ascii="Arial" w:hAnsi="Arial" w:cs="Arial"/>
          <w:color w:val="0D0A0B"/>
          <w:sz w:val="18"/>
          <w:szCs w:val="18"/>
        </w:rPr>
        <w:t> priority; for common settings of </w:t>
      </w:r>
      <w:r w:rsidRPr="002C765E">
        <w:rPr>
          <w:rStyle w:val="HTML0"/>
          <w:rFonts w:ascii="Courier New" w:hAnsi="Courier New" w:cs="Courier New"/>
          <w:color w:val="0D0A0B"/>
          <w:sz w:val="18"/>
          <w:szCs w:val="18"/>
        </w:rPr>
        <w:t>log_min_messages</w:t>
      </w:r>
      <w:r w:rsidRPr="002C765E">
        <w:rPr>
          <w:rFonts w:ascii="Arial" w:hAnsi="Arial" w:cs="Arial"/>
          <w:color w:val="0D0A0B"/>
          <w:sz w:val="18"/>
          <w:szCs w:val="18"/>
        </w:rPr>
        <w:t> this results in unconditionally sending them to the server log. This parameter can only be set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or on the server command line.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trace_sort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83" w:name="id-1.6.6.20.3.7.1.3"/>
      <w:bookmarkEnd w:id="38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on, emit information about resource usage during sort operations. This parameter is only available if the </w:t>
      </w:r>
      <w:r w:rsidRPr="002C765E">
        <w:rPr>
          <w:rStyle w:val="HTML0"/>
          <w:rFonts w:ascii="Courier New" w:hAnsi="Courier New" w:cs="Courier New"/>
          <w:color w:val="0D0A0B"/>
          <w:sz w:val="18"/>
          <w:szCs w:val="18"/>
        </w:rPr>
        <w:t>TRACE_SORT</w:t>
      </w:r>
      <w:r w:rsidRPr="002C765E">
        <w:rPr>
          <w:rFonts w:ascii="Arial" w:hAnsi="Arial" w:cs="Arial"/>
          <w:color w:val="0D0A0B"/>
          <w:sz w:val="18"/>
          <w:szCs w:val="18"/>
        </w:rPr>
        <w:t> macro was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compiled. (However, </w:t>
      </w:r>
      <w:r w:rsidRPr="002C765E">
        <w:rPr>
          <w:rStyle w:val="HTML0"/>
          <w:rFonts w:ascii="Courier New" w:hAnsi="Courier New" w:cs="Courier New"/>
          <w:color w:val="0D0A0B"/>
          <w:sz w:val="18"/>
          <w:szCs w:val="18"/>
        </w:rPr>
        <w:t>TRACE_SORT</w:t>
      </w:r>
      <w:r w:rsidRPr="002C765E">
        <w:rPr>
          <w:rFonts w:ascii="Arial" w:hAnsi="Arial" w:cs="Arial"/>
          <w:color w:val="0D0A0B"/>
          <w:sz w:val="18"/>
          <w:szCs w:val="18"/>
        </w:rPr>
        <w:t> is currently defined by default.)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trace_locks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84" w:name="id-1.6.6.20.3.8.1.3"/>
      <w:bookmarkEnd w:id="38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on, emit information about lock usage. Information dumped includes the type of lock operation, the type of lock and the unique identifier of the object being locked or unlocked. Also included are bit masks for the lock types already granted on this object as well as for the lock types awaited on this object. For each lock type a count of the number of granted locks and waiting locks is also dumped as well as the totals. An example of the log file output is shown here: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LOG:  LockAcquire: new: lock(0xb7acd844) id(24688,24696,0,0,0,1)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grantMask(0) req(0,0,0,0,0,0,0)=0 grant(0,0,0,0,0,0,0)=0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wait(0) type(AccessShareLock)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LOG:  GrantLock: lock(0xb7acd844) id(24688,24696,0,0,0,1)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grantMask(2) req(1,0,0,0,0,0,0)=1 grant(1,0,0,0,0,0,0)=1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wait(0) type(AccessShareLock)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lastRenderedPageBreak/>
        <w:t>LOG:  UnGrantLock: updated: lock(0xb7acd844) id(24688,24696,0,0,0,1)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grantMask(0) req(0,0,0,0,0,0,0)=0 grant(0,0,0,0,0,0,0)=0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wait(0) type(AccessShareLock)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LOG:  CleanUpLock: deleting: lock(0xb7acd844) id(24688,24696,0,0,0,1)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grantMask(0) req(0,0,0,0,0,0,0)=0 grant(0,0,0,0,0,0,0)=0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wait(0) type(INVALID)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Details of the structure being dumped may be found in </w:t>
      </w:r>
      <w:r w:rsidRPr="002C765E">
        <w:rPr>
          <w:rStyle w:val="HTML0"/>
          <w:rFonts w:ascii="Courier New" w:hAnsi="Courier New" w:cs="Courier New"/>
          <w:color w:val="0D0A0B"/>
          <w:sz w:val="18"/>
          <w:szCs w:val="18"/>
        </w:rPr>
        <w:t>src/include/storage/lock.h</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only available if the </w:t>
      </w:r>
      <w:r w:rsidRPr="002C765E">
        <w:rPr>
          <w:rStyle w:val="HTML0"/>
          <w:rFonts w:ascii="Courier New" w:hAnsi="Courier New" w:cs="Courier New"/>
          <w:color w:val="0D0A0B"/>
          <w:sz w:val="18"/>
          <w:szCs w:val="18"/>
        </w:rPr>
        <w:t>LOCK_DEBUG</w:t>
      </w:r>
      <w:r w:rsidRPr="002C765E">
        <w:rPr>
          <w:rFonts w:ascii="Arial" w:hAnsi="Arial" w:cs="Arial"/>
          <w:color w:val="0D0A0B"/>
          <w:sz w:val="18"/>
          <w:szCs w:val="18"/>
        </w:rPr>
        <w:t> macro was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compiled.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trace_lwlocks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85" w:name="id-1.6.6.20.3.9.1.3"/>
      <w:bookmarkEnd w:id="38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on, emit information about lightweight lock usage. Lightweight locks are intended primarily to provide mutual exclusion of access to shared-memory data structures.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only available if the </w:t>
      </w:r>
      <w:r w:rsidRPr="002C765E">
        <w:rPr>
          <w:rStyle w:val="HTML0"/>
          <w:rFonts w:ascii="Courier New" w:hAnsi="Courier New" w:cs="Courier New"/>
          <w:color w:val="0D0A0B"/>
          <w:sz w:val="18"/>
          <w:szCs w:val="18"/>
        </w:rPr>
        <w:t>LOCK_DEBUG</w:t>
      </w:r>
      <w:r w:rsidRPr="002C765E">
        <w:rPr>
          <w:rFonts w:ascii="Arial" w:hAnsi="Arial" w:cs="Arial"/>
          <w:color w:val="0D0A0B"/>
          <w:sz w:val="18"/>
          <w:szCs w:val="18"/>
        </w:rPr>
        <w:t> macro was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compiled.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trace_userlocks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86" w:name="id-1.6.6.20.3.10.1.3"/>
      <w:bookmarkEnd w:id="38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on, emit information about user lock usage. Output is the same as for </w:t>
      </w:r>
      <w:r w:rsidRPr="002C765E">
        <w:rPr>
          <w:rStyle w:val="HTML0"/>
          <w:rFonts w:ascii="Courier New" w:hAnsi="Courier New" w:cs="Courier New"/>
          <w:color w:val="0D0A0B"/>
          <w:sz w:val="18"/>
          <w:szCs w:val="18"/>
        </w:rPr>
        <w:t>trace_locks</w:t>
      </w:r>
      <w:r w:rsidRPr="002C765E">
        <w:rPr>
          <w:rFonts w:ascii="Arial" w:hAnsi="Arial" w:cs="Arial"/>
          <w:color w:val="0D0A0B"/>
          <w:sz w:val="18"/>
          <w:szCs w:val="18"/>
        </w:rPr>
        <w:t>, only for advisory locks.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only available if the </w:t>
      </w:r>
      <w:r w:rsidRPr="002C765E">
        <w:rPr>
          <w:rStyle w:val="HTML0"/>
          <w:rFonts w:ascii="Courier New" w:hAnsi="Courier New" w:cs="Courier New"/>
          <w:color w:val="0D0A0B"/>
          <w:sz w:val="18"/>
          <w:szCs w:val="18"/>
        </w:rPr>
        <w:t>LOCK_DEBUG</w:t>
      </w:r>
      <w:r w:rsidRPr="002C765E">
        <w:rPr>
          <w:rFonts w:ascii="Arial" w:hAnsi="Arial" w:cs="Arial"/>
          <w:color w:val="0D0A0B"/>
          <w:sz w:val="18"/>
          <w:szCs w:val="18"/>
        </w:rPr>
        <w:t> macro was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compiled.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trace_lock_oidmin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87" w:name="id-1.6.6.20.3.11.1.3"/>
      <w:bookmarkEnd w:id="38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set, do not trace locks for tables below this OID. (use to avoid output on system tables)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only available if the </w:t>
      </w:r>
      <w:r w:rsidRPr="002C765E">
        <w:rPr>
          <w:rStyle w:val="HTML0"/>
          <w:rFonts w:ascii="Courier New" w:hAnsi="Courier New" w:cs="Courier New"/>
          <w:color w:val="0D0A0B"/>
          <w:sz w:val="18"/>
          <w:szCs w:val="18"/>
        </w:rPr>
        <w:t>LOCK_DEBUG</w:t>
      </w:r>
      <w:r w:rsidRPr="002C765E">
        <w:rPr>
          <w:rFonts w:ascii="Arial" w:hAnsi="Arial" w:cs="Arial"/>
          <w:color w:val="0D0A0B"/>
          <w:sz w:val="18"/>
          <w:szCs w:val="18"/>
        </w:rPr>
        <w:t> macro was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compiled.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trace_lock_table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388" w:name="id-1.6.6.20.3.12.1.3"/>
      <w:bookmarkEnd w:id="38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Unconditionally trace locks on this table (OID).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only available if the </w:t>
      </w:r>
      <w:r w:rsidRPr="002C765E">
        <w:rPr>
          <w:rStyle w:val="HTML0"/>
          <w:rFonts w:ascii="Courier New" w:hAnsi="Courier New" w:cs="Courier New"/>
          <w:color w:val="0D0A0B"/>
          <w:sz w:val="18"/>
          <w:szCs w:val="18"/>
        </w:rPr>
        <w:t>LOCK_DEBUG</w:t>
      </w:r>
      <w:r w:rsidRPr="002C765E">
        <w:rPr>
          <w:rFonts w:ascii="Arial" w:hAnsi="Arial" w:cs="Arial"/>
          <w:color w:val="0D0A0B"/>
          <w:sz w:val="18"/>
          <w:szCs w:val="18"/>
        </w:rPr>
        <w:t> macro was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compiled.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debug_deadlocks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89" w:name="id-1.6.6.20.3.13.1.3"/>
      <w:bookmarkEnd w:id="38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set, dumps information about all current locks when a deadlock timeout occurs.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only available if the </w:t>
      </w:r>
      <w:r w:rsidRPr="002C765E">
        <w:rPr>
          <w:rStyle w:val="HTML0"/>
          <w:rFonts w:ascii="Courier New" w:hAnsi="Courier New" w:cs="Courier New"/>
          <w:color w:val="0D0A0B"/>
          <w:sz w:val="18"/>
          <w:szCs w:val="18"/>
        </w:rPr>
        <w:t>LOCK_DEBUG</w:t>
      </w:r>
      <w:r w:rsidRPr="002C765E">
        <w:rPr>
          <w:rFonts w:ascii="Arial" w:hAnsi="Arial" w:cs="Arial"/>
          <w:color w:val="0D0A0B"/>
          <w:sz w:val="18"/>
          <w:szCs w:val="18"/>
        </w:rPr>
        <w:t> macro was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compiled.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log_btree_build_stats</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90" w:name="id-1.6.6.20.3.14.1.3"/>
      <w:bookmarkEnd w:id="39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set, logs system resource usage statistics (memory and CPU) on various B-tree operations.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only available if the </w:t>
      </w:r>
      <w:r w:rsidRPr="002C765E">
        <w:rPr>
          <w:rStyle w:val="HTML0"/>
          <w:rFonts w:ascii="Courier New" w:hAnsi="Courier New" w:cs="Courier New"/>
          <w:color w:val="0D0A0B"/>
          <w:sz w:val="18"/>
          <w:szCs w:val="18"/>
        </w:rPr>
        <w:t>BTREE_BUILD_STATS</w:t>
      </w:r>
      <w:r w:rsidRPr="002C765E">
        <w:rPr>
          <w:rFonts w:ascii="Arial" w:hAnsi="Arial" w:cs="Arial"/>
          <w:color w:val="0D0A0B"/>
          <w:sz w:val="18"/>
          <w:szCs w:val="18"/>
        </w:rPr>
        <w:t> macro was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compiled.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wal_consistency_checking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391" w:name="id-1.6.6.20.3.15.1.3"/>
      <w:bookmarkEnd w:id="39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intended to be used to check for bugs in the WAL redo routines. When enabled, full-page images of any buffers modified in conjunction with the WAL record are added to the record. If the record is subsequently replayed, the system will first apply each record and then test whether the buffers modified by the record match the stored images. In certain cases (such as hint bits), minor variations are acceptable, and will be ignored. Any unexpected differences will result in a fatal error, terminating recovery.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default value of this setting is the empty string, which disables the feature. It can be set to </w:t>
      </w:r>
      <w:r w:rsidRPr="002C765E">
        <w:rPr>
          <w:rStyle w:val="HTML0"/>
          <w:rFonts w:ascii="Courier New" w:hAnsi="Courier New" w:cs="Courier New"/>
          <w:color w:val="0D0A0B"/>
          <w:sz w:val="18"/>
          <w:szCs w:val="18"/>
        </w:rPr>
        <w:t>all</w:t>
      </w:r>
      <w:r w:rsidRPr="002C765E">
        <w:rPr>
          <w:rFonts w:ascii="Arial" w:hAnsi="Arial" w:cs="Arial"/>
          <w:color w:val="0D0A0B"/>
          <w:sz w:val="18"/>
          <w:szCs w:val="18"/>
        </w:rPr>
        <w:t xml:space="preserve"> to check all records, or to a comma-separated list of resource managers to check only </w:t>
      </w:r>
      <w:r w:rsidRPr="002C765E">
        <w:rPr>
          <w:rFonts w:ascii="Arial" w:hAnsi="Arial" w:cs="Arial"/>
          <w:color w:val="0D0A0B"/>
          <w:sz w:val="18"/>
          <w:szCs w:val="18"/>
        </w:rPr>
        <w:lastRenderedPageBreak/>
        <w:t>records originating from those resource managers. Currently, the supported resource managers are </w:t>
      </w:r>
      <w:r w:rsidRPr="002C765E">
        <w:rPr>
          <w:rStyle w:val="HTML0"/>
          <w:rFonts w:ascii="Courier New" w:hAnsi="Courier New" w:cs="Courier New"/>
          <w:color w:val="0D0A0B"/>
          <w:sz w:val="18"/>
          <w:szCs w:val="18"/>
        </w:rPr>
        <w:t>heap</w:t>
      </w:r>
      <w:r w:rsidRPr="002C765E">
        <w:rPr>
          <w:rFonts w:ascii="Arial" w:hAnsi="Arial" w:cs="Arial"/>
          <w:color w:val="0D0A0B"/>
          <w:sz w:val="18"/>
          <w:szCs w:val="18"/>
        </w:rPr>
        <w:t>, </w:t>
      </w:r>
      <w:r w:rsidRPr="002C765E">
        <w:rPr>
          <w:rStyle w:val="HTML0"/>
          <w:rFonts w:ascii="Courier New" w:hAnsi="Courier New" w:cs="Courier New"/>
          <w:color w:val="0D0A0B"/>
          <w:sz w:val="18"/>
          <w:szCs w:val="18"/>
        </w:rPr>
        <w:t>heap2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btree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hash</w:t>
      </w:r>
      <w:r w:rsidRPr="002C765E">
        <w:rPr>
          <w:rFonts w:ascii="Arial" w:hAnsi="Arial" w:cs="Arial"/>
          <w:color w:val="0D0A0B"/>
          <w:sz w:val="18"/>
          <w:szCs w:val="18"/>
        </w:rPr>
        <w:t>, </w:t>
      </w:r>
      <w:r w:rsidRPr="002C765E">
        <w:rPr>
          <w:rStyle w:val="HTML0"/>
          <w:rFonts w:ascii="Courier New" w:hAnsi="Courier New" w:cs="Courier New"/>
          <w:color w:val="0D0A0B"/>
          <w:sz w:val="18"/>
          <w:szCs w:val="18"/>
        </w:rPr>
        <w:t>gin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gist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sequence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spgist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brin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generic</w:t>
      </w:r>
      <w:r w:rsidRPr="002C765E">
        <w:rPr>
          <w:rFonts w:ascii="Arial" w:hAnsi="Arial" w:cs="Arial"/>
          <w:color w:val="0D0A0B"/>
          <w:sz w:val="18"/>
          <w:szCs w:val="18"/>
        </w:rPr>
        <w:t>. Only superusers can change this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wal_debug</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92" w:name="id-1.6.6.20.3.16.1.3"/>
      <w:bookmarkEnd w:id="39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on, emit WAL-related debugging output. This parameter is only available if the </w:t>
      </w:r>
      <w:r w:rsidRPr="002C765E">
        <w:rPr>
          <w:rStyle w:val="HTML0"/>
          <w:rFonts w:ascii="Courier New" w:hAnsi="Courier New" w:cs="Courier New"/>
          <w:color w:val="0D0A0B"/>
          <w:sz w:val="18"/>
          <w:szCs w:val="18"/>
        </w:rPr>
        <w:t>WAL_DEBUG</w:t>
      </w:r>
      <w:r w:rsidRPr="002C765E">
        <w:rPr>
          <w:rFonts w:ascii="Arial" w:hAnsi="Arial" w:cs="Arial"/>
          <w:color w:val="0D0A0B"/>
          <w:sz w:val="18"/>
          <w:szCs w:val="18"/>
        </w:rPr>
        <w:t> macro was defined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compiled.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ignore_checksum_failure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393" w:name="id-1.6.6.20.3.17.1.3"/>
      <w:bookmarkEnd w:id="39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Only has effect if </w:t>
      </w:r>
      <w:hyperlink r:id="rId342" w:anchor="APP-INITDB-DATA-CHECKSUMS" w:history="1">
        <w:r w:rsidRPr="002C765E">
          <w:rPr>
            <w:rStyle w:val="a6"/>
            <w:rFonts w:ascii="Arial" w:hAnsi="Arial" w:cs="Arial"/>
            <w:b/>
            <w:bCs/>
            <w:color w:val="840032"/>
            <w:sz w:val="18"/>
            <w:szCs w:val="18"/>
          </w:rPr>
          <w:t>data checksums</w:t>
        </w:r>
      </w:hyperlink>
      <w:r w:rsidRPr="002C765E">
        <w:rPr>
          <w:rFonts w:ascii="Arial" w:hAnsi="Arial" w:cs="Arial"/>
          <w:color w:val="0D0A0B"/>
          <w:sz w:val="18"/>
          <w:szCs w:val="18"/>
        </w:rPr>
        <w:t> are enabled.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Detection of a checksum failure during a read normally causes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report an error, aborting the current transaction. Setting </w:t>
      </w:r>
      <w:r w:rsidRPr="002C765E">
        <w:rPr>
          <w:rStyle w:val="HTML0"/>
          <w:rFonts w:ascii="Courier New" w:hAnsi="Courier New" w:cs="Courier New"/>
          <w:color w:val="0D0A0B"/>
          <w:sz w:val="18"/>
          <w:szCs w:val="18"/>
        </w:rPr>
        <w:t>ignore_checksum_failure</w:t>
      </w:r>
      <w:r w:rsidRPr="002C765E">
        <w:rPr>
          <w:rFonts w:ascii="Arial" w:hAnsi="Arial" w:cs="Arial"/>
          <w:color w:val="0D0A0B"/>
          <w:sz w:val="18"/>
          <w:szCs w:val="18"/>
        </w:rPr>
        <w:t> to on causes the system to ignore the failure (but still report a warning), and continue processing. This behavior may </w:t>
      </w:r>
      <w:r w:rsidRPr="002C765E">
        <w:rPr>
          <w:rStyle w:val="a7"/>
          <w:rFonts w:ascii="Arial" w:hAnsi="Arial" w:cs="Arial"/>
          <w:color w:val="0D0A0B"/>
          <w:sz w:val="18"/>
          <w:szCs w:val="18"/>
        </w:rPr>
        <w:t>cause crashes, propagate or hide corruption, or other serious problems</w:t>
      </w:r>
      <w:r w:rsidRPr="002C765E">
        <w:rPr>
          <w:rFonts w:ascii="Arial" w:hAnsi="Arial" w:cs="Arial"/>
          <w:color w:val="0D0A0B"/>
          <w:sz w:val="18"/>
          <w:szCs w:val="18"/>
        </w:rPr>
        <w:t>. However, it may allow you to get past the error and retrieve undamaged tuples that might still be present in the table if the block header is still sane. If the header is corrupt an error will be reported even if this option is enabled. The default setting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and it can only be changed by a superuser.</w:t>
      </w:r>
    </w:p>
    <w:p w:rsidR="000F0D96" w:rsidRPr="002C765E" w:rsidRDefault="000F0D96" w:rsidP="002C765E">
      <w:pPr>
        <w:shd w:val="clear" w:color="auto" w:fill="FFFFFF"/>
        <w:rPr>
          <w:rStyle w:val="HTML0"/>
          <w:rFonts w:ascii="Courier New" w:hAnsi="Courier New" w:cs="Courier New"/>
          <w:color w:val="0D0A0B"/>
          <w:sz w:val="18"/>
          <w:szCs w:val="18"/>
        </w:rPr>
      </w:pPr>
      <w:r w:rsidRPr="002C765E">
        <w:rPr>
          <w:rStyle w:val="HTML0"/>
          <w:rFonts w:ascii="Courier New" w:hAnsi="Courier New" w:cs="Courier New"/>
          <w:color w:val="0D0A0B"/>
          <w:sz w:val="18"/>
          <w:szCs w:val="18"/>
        </w:rPr>
        <w:t>zero_damaged_pages</w:t>
      </w:r>
      <w:r w:rsidRPr="002C765E">
        <w:rPr>
          <w:rStyle w:val="HTML0"/>
          <w:rFonts w:ascii="Courier New" w:hAnsi="Courier New" w:cs="Courier New"/>
          <w:sz w:val="18"/>
          <w:szCs w:val="18"/>
        </w:rPr>
        <w:t> (</w:t>
      </w:r>
      <w:r w:rsidRPr="002C765E">
        <w:rPr>
          <w:rStyle w:val="HTML0"/>
          <w:rFonts w:ascii="Courier New" w:hAnsi="Courier New" w:cs="Courier New"/>
          <w:color w:val="0D0A0B"/>
          <w:sz w:val="18"/>
          <w:szCs w:val="18"/>
        </w:rPr>
        <w:t>boolean</w:t>
      </w:r>
      <w:r w:rsidRPr="002C765E">
        <w:rPr>
          <w:rStyle w:val="HTML0"/>
          <w:rFonts w:ascii="Courier New" w:hAnsi="Courier New" w:cs="Courier New"/>
          <w:sz w:val="18"/>
          <w:szCs w:val="18"/>
        </w:rPr>
        <w:t>)</w:t>
      </w:r>
      <w:bookmarkStart w:id="394" w:name="id-1.6.6.20.3.18.1.3"/>
      <w:bookmarkEnd w:id="394"/>
      <w:r w:rsidRPr="002C765E">
        <w:rPr>
          <w:rStyle w:val="HTML0"/>
          <w:rFonts w:ascii="Courier New" w:hAnsi="Courier New" w:cs="Courier New"/>
          <w:color w:val="0D0A0B"/>
          <w:sz w:val="18"/>
          <w:szCs w:val="18"/>
        </w:rPr>
        <w:t xml:space="preserve"> </w:t>
      </w:r>
    </w:p>
    <w:p w:rsidR="000F0D96" w:rsidRPr="002C765E" w:rsidRDefault="000F0D96" w:rsidP="002C765E">
      <w:pPr>
        <w:shd w:val="clear" w:color="auto" w:fill="FFFFFF"/>
        <w:rPr>
          <w:rFonts w:ascii="Arial" w:hAnsi="Arial" w:cs="Arial"/>
          <w:color w:val="0D0A0B"/>
          <w:sz w:val="18"/>
          <w:szCs w:val="18"/>
        </w:rPr>
      </w:pPr>
      <w:r w:rsidRPr="002C765E">
        <w:rPr>
          <w:rFonts w:ascii="Arial" w:hAnsi="Arial" w:cs="Arial"/>
          <w:color w:val="0D0A0B"/>
          <w:sz w:val="18"/>
          <w:szCs w:val="18"/>
        </w:rPr>
        <w:t>Detection of a damaged page header normally causes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report an error, aborting the current transaction. Setting </w:t>
      </w:r>
      <w:r w:rsidRPr="002C765E">
        <w:rPr>
          <w:rStyle w:val="HTML0"/>
          <w:rFonts w:ascii="Courier New" w:hAnsi="Courier New" w:cs="Courier New"/>
          <w:color w:val="0D0A0B"/>
          <w:sz w:val="18"/>
          <w:szCs w:val="18"/>
        </w:rPr>
        <w:t>zero_damaged_pages</w:t>
      </w:r>
      <w:r w:rsidRPr="002C765E">
        <w:rPr>
          <w:rFonts w:ascii="Arial" w:hAnsi="Arial" w:cs="Arial"/>
          <w:color w:val="0D0A0B"/>
          <w:sz w:val="18"/>
          <w:szCs w:val="18"/>
        </w:rPr>
        <w:t> to on causes the system to instead report a warning, zero out the damaged page in memory, and continue processing. This behavior </w:t>
      </w:r>
      <w:r w:rsidRPr="002C765E">
        <w:rPr>
          <w:rStyle w:val="a7"/>
          <w:rFonts w:ascii="Arial" w:hAnsi="Arial" w:cs="Arial"/>
          <w:color w:val="0D0A0B"/>
          <w:sz w:val="18"/>
          <w:szCs w:val="18"/>
        </w:rPr>
        <w:t>will destroy data</w:t>
      </w:r>
      <w:r w:rsidRPr="002C765E">
        <w:rPr>
          <w:rFonts w:ascii="Arial" w:hAnsi="Arial" w:cs="Arial"/>
          <w:color w:val="0D0A0B"/>
          <w:sz w:val="18"/>
          <w:szCs w:val="18"/>
        </w:rPr>
        <w:t>, namely all the rows on the damaged page. However, it does allow you to get past the error and retrieve rows from any undamaged pages that might be present in the table. It is useful for recovering data if corruption has occurred due to a hardware or software error. You should generally not set this on until you have given up hope of recovering data from the damaged pages of a table. Zeroed-out pages are not forced to disk so it is recommended to recreate the table or the index before turning this parameter off again. The default setting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and it can only be changed by a superuser.</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19.18. Short Options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convenience there are also single letter command-line option switches available for some parameters. They are described in </w:t>
      </w:r>
      <w:hyperlink r:id="rId343" w:anchor="RUNTIME-CONFIG-SHORT-TABLE" w:tooltip="Table 19.2. Short Option Key" w:history="1">
        <w:r w:rsidRPr="002C765E">
          <w:rPr>
            <w:rStyle w:val="a6"/>
            <w:rFonts w:ascii="Arial" w:hAnsi="Arial" w:cs="Arial"/>
            <w:b/>
            <w:bCs/>
            <w:color w:val="840032"/>
            <w:sz w:val="18"/>
            <w:szCs w:val="18"/>
          </w:rPr>
          <w:t>Table 19.2</w:t>
        </w:r>
      </w:hyperlink>
      <w:r w:rsidRPr="002C765E">
        <w:rPr>
          <w:rFonts w:ascii="Arial" w:hAnsi="Arial" w:cs="Arial"/>
          <w:color w:val="0D0A0B"/>
          <w:sz w:val="18"/>
          <w:szCs w:val="18"/>
        </w:rPr>
        <w:t>. Some of these options exist for historical reasons, and their presence as a single-letter option does not necessarily indicate an endorsement to use the option heavily.</w:t>
      </w:r>
    </w:p>
    <w:p w:rsidR="000F0D96" w:rsidRPr="002C765E" w:rsidRDefault="000F0D96" w:rsidP="002C765E">
      <w:pPr>
        <w:pStyle w:val="title"/>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19.2. Short Option Key</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hort Option Key"/>
      </w:tblPr>
      <w:tblGrid>
        <w:gridCol w:w="1315"/>
        <w:gridCol w:w="6975"/>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Short Option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Equivalent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-B </w:t>
            </w:r>
            <w:r w:rsidRPr="002C765E">
              <w:rPr>
                <w:rStyle w:val="HTML0"/>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shared_buffers = </w:t>
            </w:r>
            <w:r w:rsidRPr="002C765E">
              <w:rPr>
                <w:rStyle w:val="HTML0"/>
                <w:rFonts w:ascii="Courier New" w:hAnsi="Courier New" w:cs="Courier New"/>
                <w:b/>
                <w:bCs/>
                <w:i/>
                <w:iCs/>
                <w:sz w:val="18"/>
                <w:szCs w:val="18"/>
              </w:rPr>
              <w:t>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 </w:t>
            </w:r>
            <w:r w:rsidRPr="002C765E">
              <w:rPr>
                <w:rStyle w:val="HTML0"/>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log_min_messages = DEBUG</w:t>
            </w:r>
            <w:r w:rsidRPr="002C765E">
              <w:rPr>
                <w:rStyle w:val="HTML0"/>
                <w:rFonts w:ascii="Courier New" w:hAnsi="Courier New" w:cs="Courier New"/>
                <w:b/>
                <w:bCs/>
                <w:i/>
                <w:iCs/>
                <w:sz w:val="18"/>
                <w:szCs w:val="18"/>
              </w:rPr>
              <w:t>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datestyle = euro</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-fb</w:t>
            </w:r>
            <w:r w:rsidRPr="002C765E">
              <w:rPr>
                <w:sz w:val="18"/>
                <w:szCs w:val="18"/>
              </w:rPr>
              <w:t>, </w:t>
            </w:r>
            <w:r w:rsidRPr="002C765E">
              <w:rPr>
                <w:rStyle w:val="HTML0"/>
                <w:rFonts w:ascii="Courier New" w:hAnsi="Courier New" w:cs="Courier New"/>
                <w:sz w:val="18"/>
                <w:szCs w:val="18"/>
              </w:rPr>
              <w:t>-fh</w:t>
            </w:r>
            <w:r w:rsidRPr="002C765E">
              <w:rPr>
                <w:sz w:val="18"/>
                <w:szCs w:val="18"/>
              </w:rPr>
              <w:t>, </w:t>
            </w:r>
            <w:r w:rsidRPr="002C765E">
              <w:rPr>
                <w:rStyle w:val="HTML0"/>
                <w:rFonts w:ascii="Courier New" w:hAnsi="Courier New" w:cs="Courier New"/>
                <w:sz w:val="18"/>
                <w:szCs w:val="18"/>
              </w:rPr>
              <w:t>-fi</w:t>
            </w:r>
            <w:r w:rsidRPr="002C765E">
              <w:rPr>
                <w:sz w:val="18"/>
                <w:szCs w:val="18"/>
              </w:rPr>
              <w:t>, </w:t>
            </w:r>
            <w:r w:rsidRPr="002C765E">
              <w:rPr>
                <w:rStyle w:val="HTML0"/>
                <w:rFonts w:ascii="Courier New" w:hAnsi="Courier New" w:cs="Courier New"/>
                <w:sz w:val="18"/>
                <w:szCs w:val="18"/>
              </w:rPr>
              <w:t>-fm</w:t>
            </w:r>
            <w:r w:rsidRPr="002C765E">
              <w:rPr>
                <w:sz w:val="18"/>
                <w:szCs w:val="18"/>
              </w:rPr>
              <w:t>, </w:t>
            </w:r>
            <w:r w:rsidRPr="002C765E">
              <w:rPr>
                <w:rStyle w:val="HTML0"/>
                <w:rFonts w:ascii="Courier New" w:hAnsi="Courier New" w:cs="Courier New"/>
                <w:sz w:val="18"/>
                <w:szCs w:val="18"/>
              </w:rPr>
              <w:t>-fn</w:t>
            </w:r>
            <w:r w:rsidRPr="002C765E">
              <w:rPr>
                <w:sz w:val="18"/>
                <w:szCs w:val="18"/>
              </w:rPr>
              <w:t>, </w:t>
            </w:r>
            <w:r w:rsidRPr="002C765E">
              <w:rPr>
                <w:rStyle w:val="HTML0"/>
                <w:rFonts w:ascii="Courier New" w:hAnsi="Courier New" w:cs="Courier New"/>
                <w:sz w:val="18"/>
                <w:szCs w:val="18"/>
              </w:rPr>
              <w:t>-fo</w:t>
            </w:r>
            <w:r w:rsidRPr="002C765E">
              <w:rPr>
                <w:sz w:val="18"/>
                <w:szCs w:val="18"/>
              </w:rPr>
              <w:t>, </w:t>
            </w:r>
            <w:r w:rsidRPr="002C765E">
              <w:rPr>
                <w:rStyle w:val="HTML0"/>
                <w:rFonts w:ascii="Courier New" w:hAnsi="Courier New" w:cs="Courier New"/>
                <w:sz w:val="18"/>
                <w:szCs w:val="18"/>
              </w:rPr>
              <w:t>-fs</w:t>
            </w:r>
            <w:r w:rsidRPr="002C765E">
              <w:rPr>
                <w:sz w:val="18"/>
                <w:szCs w:val="18"/>
              </w:rPr>
              <w:t>, </w:t>
            </w:r>
            <w:r w:rsidRPr="002C765E">
              <w:rPr>
                <w:rStyle w:val="HTML0"/>
                <w:rFonts w:ascii="Courier New" w:hAnsi="Courier New" w:cs="Courier New"/>
                <w:sz w:val="18"/>
                <w:szCs w:val="18"/>
              </w:rPr>
              <w:t>-ft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enable_bitmapscan = off</w:t>
            </w:r>
            <w:r w:rsidRPr="002C765E">
              <w:rPr>
                <w:sz w:val="18"/>
                <w:szCs w:val="18"/>
              </w:rPr>
              <w:t>, </w:t>
            </w:r>
            <w:r w:rsidRPr="002C765E">
              <w:rPr>
                <w:rStyle w:val="HTML0"/>
                <w:rFonts w:ascii="Courier New" w:hAnsi="Courier New" w:cs="Courier New"/>
                <w:sz w:val="18"/>
                <w:szCs w:val="18"/>
              </w:rPr>
              <w:t>enable_hashjoin = off</w:t>
            </w:r>
            <w:r w:rsidRPr="002C765E">
              <w:rPr>
                <w:sz w:val="18"/>
                <w:szCs w:val="18"/>
              </w:rPr>
              <w:t>, </w:t>
            </w:r>
            <w:r w:rsidRPr="002C765E">
              <w:rPr>
                <w:rStyle w:val="HTML0"/>
                <w:rFonts w:ascii="Courier New" w:hAnsi="Courier New" w:cs="Courier New"/>
                <w:sz w:val="18"/>
                <w:szCs w:val="18"/>
              </w:rPr>
              <w:t>enable_indexscan = off</w:t>
            </w:r>
            <w:r w:rsidRPr="002C765E">
              <w:rPr>
                <w:sz w:val="18"/>
                <w:szCs w:val="18"/>
              </w:rPr>
              <w:t>, </w:t>
            </w:r>
            <w:r w:rsidRPr="002C765E">
              <w:rPr>
                <w:rStyle w:val="HTML0"/>
                <w:rFonts w:ascii="Courier New" w:hAnsi="Courier New" w:cs="Courier New"/>
                <w:sz w:val="18"/>
                <w:szCs w:val="18"/>
              </w:rPr>
              <w:t>enable_mergejoin = off</w:t>
            </w:r>
            <w:r w:rsidRPr="002C765E">
              <w:rPr>
                <w:sz w:val="18"/>
                <w:szCs w:val="18"/>
              </w:rPr>
              <w:t>, </w:t>
            </w:r>
            <w:r w:rsidRPr="002C765E">
              <w:rPr>
                <w:rStyle w:val="HTML0"/>
                <w:rFonts w:ascii="Courier New" w:hAnsi="Courier New" w:cs="Courier New"/>
                <w:sz w:val="18"/>
                <w:szCs w:val="18"/>
              </w:rPr>
              <w:t>enable_nestloop = off</w:t>
            </w:r>
            <w:r w:rsidRPr="002C765E">
              <w:rPr>
                <w:sz w:val="18"/>
                <w:szCs w:val="18"/>
              </w:rPr>
              <w:t>, </w:t>
            </w:r>
            <w:r w:rsidRPr="002C765E">
              <w:rPr>
                <w:rStyle w:val="HTML0"/>
                <w:rFonts w:ascii="Courier New" w:hAnsi="Courier New" w:cs="Courier New"/>
                <w:sz w:val="18"/>
                <w:szCs w:val="18"/>
              </w:rPr>
              <w:t>enable_indexonlyscan = off</w:t>
            </w:r>
            <w:r w:rsidRPr="002C765E">
              <w:rPr>
                <w:sz w:val="18"/>
                <w:szCs w:val="18"/>
              </w:rPr>
              <w:t>, </w:t>
            </w:r>
            <w:r w:rsidRPr="002C765E">
              <w:rPr>
                <w:rStyle w:val="HTML0"/>
                <w:rFonts w:ascii="Courier New" w:hAnsi="Courier New" w:cs="Courier New"/>
                <w:sz w:val="18"/>
                <w:szCs w:val="18"/>
              </w:rPr>
              <w:t>enable_seqscan = off</w:t>
            </w:r>
            <w:r w:rsidRPr="002C765E">
              <w:rPr>
                <w:sz w:val="18"/>
                <w:szCs w:val="18"/>
              </w:rPr>
              <w:t>, </w:t>
            </w:r>
            <w:r w:rsidRPr="002C765E">
              <w:rPr>
                <w:rStyle w:val="HTML0"/>
                <w:rFonts w:ascii="Courier New" w:hAnsi="Courier New" w:cs="Courier New"/>
                <w:sz w:val="18"/>
                <w:szCs w:val="18"/>
              </w:rPr>
              <w:t>enable_tidscan = off</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fsync = off</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-h </w:t>
            </w:r>
            <w:r w:rsidRPr="002C765E">
              <w:rPr>
                <w:rStyle w:val="HTML0"/>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listen_addresses = </w:t>
            </w:r>
            <w:r w:rsidRPr="002C765E">
              <w:rPr>
                <w:rStyle w:val="HTML0"/>
                <w:rFonts w:ascii="Courier New" w:hAnsi="Courier New" w:cs="Courier New"/>
                <w:b/>
                <w:bCs/>
                <w:i/>
                <w:iCs/>
                <w:sz w:val="18"/>
                <w:szCs w:val="18"/>
              </w:rPr>
              <w:t>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listen_addresses = '*'</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-k </w:t>
            </w:r>
            <w:r w:rsidRPr="002C765E">
              <w:rPr>
                <w:rStyle w:val="HTML0"/>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unix_socket_directories = </w:t>
            </w:r>
            <w:r w:rsidRPr="002C765E">
              <w:rPr>
                <w:rStyle w:val="HTML0"/>
                <w:rFonts w:ascii="Courier New" w:hAnsi="Courier New" w:cs="Courier New"/>
                <w:b/>
                <w:bCs/>
                <w:i/>
                <w:iCs/>
                <w:sz w:val="18"/>
                <w:szCs w:val="18"/>
              </w:rPr>
              <w:t>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ssl = 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 </w:t>
            </w:r>
            <w:r w:rsidRPr="002C765E">
              <w:rPr>
                <w:rStyle w:val="HTML0"/>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max_connections = </w:t>
            </w:r>
            <w:r w:rsidRPr="002C765E">
              <w:rPr>
                <w:rStyle w:val="HTML0"/>
                <w:rFonts w:ascii="Courier New" w:hAnsi="Courier New" w:cs="Courier New"/>
                <w:b/>
                <w:bCs/>
                <w:i/>
                <w:iCs/>
                <w:sz w:val="18"/>
                <w:szCs w:val="18"/>
              </w:rPr>
              <w:t>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allow_system_table_mods = 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 </w:t>
            </w:r>
            <w:r w:rsidRPr="002C765E">
              <w:rPr>
                <w:rStyle w:val="HTML0"/>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port = </w:t>
            </w:r>
            <w:r w:rsidRPr="002C765E">
              <w:rPr>
                <w:rStyle w:val="HTML0"/>
                <w:rFonts w:ascii="Courier New" w:hAnsi="Courier New" w:cs="Courier New"/>
                <w:b/>
                <w:bCs/>
                <w:i/>
                <w:iCs/>
                <w:sz w:val="18"/>
                <w:szCs w:val="18"/>
              </w:rPr>
              <w:t>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ignore_system_indexes = 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log_statement_stats = 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 </w:t>
            </w:r>
            <w:r w:rsidRPr="002C765E">
              <w:rPr>
                <w:rStyle w:val="HTML0"/>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work_mem = </w:t>
            </w:r>
            <w:r w:rsidRPr="002C765E">
              <w:rPr>
                <w:rStyle w:val="HTML0"/>
                <w:rFonts w:ascii="Courier New" w:hAnsi="Courier New" w:cs="Courier New"/>
                <w:b/>
                <w:bCs/>
                <w:i/>
                <w:iCs/>
                <w:sz w:val="18"/>
                <w:szCs w:val="18"/>
              </w:rPr>
              <w:t>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-tpa</w:t>
            </w:r>
            <w:r w:rsidRPr="002C765E">
              <w:rPr>
                <w:sz w:val="18"/>
                <w:szCs w:val="18"/>
              </w:rPr>
              <w:t>, </w:t>
            </w:r>
            <w:r w:rsidRPr="002C765E">
              <w:rPr>
                <w:rStyle w:val="HTML0"/>
                <w:rFonts w:ascii="Courier New" w:hAnsi="Courier New" w:cs="Courier New"/>
                <w:sz w:val="18"/>
                <w:szCs w:val="18"/>
              </w:rPr>
              <w:t>-tpl</w:t>
            </w:r>
            <w:r w:rsidRPr="002C765E">
              <w:rPr>
                <w:sz w:val="18"/>
                <w:szCs w:val="18"/>
              </w:rPr>
              <w:t>, </w:t>
            </w:r>
            <w:r w:rsidRPr="002C765E">
              <w:rPr>
                <w:rStyle w:val="HTML0"/>
                <w:rFonts w:ascii="Courier New" w:hAnsi="Courier New" w:cs="Courier New"/>
                <w:sz w:val="18"/>
                <w:szCs w:val="18"/>
              </w:rPr>
              <w:t>-te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log_parser_stats = on</w:t>
            </w:r>
            <w:r w:rsidRPr="002C765E">
              <w:rPr>
                <w:sz w:val="18"/>
                <w:szCs w:val="18"/>
              </w:rPr>
              <w:t>, </w:t>
            </w:r>
            <w:r w:rsidRPr="002C765E">
              <w:rPr>
                <w:rStyle w:val="HTML0"/>
                <w:rFonts w:ascii="Courier New" w:hAnsi="Courier New" w:cs="Courier New"/>
                <w:sz w:val="18"/>
                <w:szCs w:val="18"/>
              </w:rPr>
              <w:t>log_planner_stats = on</w:t>
            </w:r>
            <w:r w:rsidRPr="002C765E">
              <w:rPr>
                <w:sz w:val="18"/>
                <w:szCs w:val="18"/>
              </w:rPr>
              <w:t>, </w:t>
            </w:r>
            <w:r w:rsidRPr="002C765E">
              <w:rPr>
                <w:rStyle w:val="HTML0"/>
                <w:rFonts w:ascii="Courier New" w:hAnsi="Courier New" w:cs="Courier New"/>
                <w:sz w:val="18"/>
                <w:szCs w:val="18"/>
              </w:rPr>
              <w:t>log_executor_stats = 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 </w:t>
            </w:r>
            <w:r w:rsidRPr="002C765E">
              <w:rPr>
                <w:rStyle w:val="HTML0"/>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post_auth_delay = </w:t>
            </w:r>
            <w:r w:rsidRPr="002C765E">
              <w:rPr>
                <w:rStyle w:val="HTML0"/>
                <w:rFonts w:ascii="Courier New" w:hAnsi="Courier New" w:cs="Courier New"/>
                <w:b/>
                <w:bCs/>
                <w:i/>
                <w:iCs/>
                <w:sz w:val="18"/>
                <w:szCs w:val="18"/>
              </w:rPr>
              <w:t>x</w:t>
            </w:r>
          </w:p>
        </w:tc>
      </w:tr>
    </w:tbl>
    <w:p w:rsidR="000F0D96" w:rsidRPr="002C765E" w:rsidRDefault="000F0D96" w:rsidP="002C765E">
      <w:pPr>
        <w:rPr>
          <w:rFonts w:hint="eastAsia"/>
          <w:sz w:val="18"/>
          <w:szCs w:val="18"/>
        </w:rPr>
      </w:pP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20. Client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a client application connects to the database server, it specifies which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user name it wants to connect as, much the same way one logs into a Unix computer as a particular user. Within the SQL environment the active database user name determines access privileges to database objects — see </w:t>
      </w:r>
      <w:hyperlink r:id="rId344" w:tooltip="Chapter 21. Database Roles" w:history="1">
        <w:r w:rsidRPr="002C765E">
          <w:rPr>
            <w:rStyle w:val="a6"/>
            <w:rFonts w:ascii="Arial" w:hAnsi="Arial" w:cs="Arial"/>
            <w:b/>
            <w:bCs/>
            <w:color w:val="840032"/>
            <w:sz w:val="18"/>
            <w:szCs w:val="18"/>
          </w:rPr>
          <w:t>Chapter 21</w:t>
        </w:r>
      </w:hyperlink>
      <w:r w:rsidRPr="002C765E">
        <w:rPr>
          <w:rFonts w:ascii="Arial" w:hAnsi="Arial" w:cs="Arial"/>
          <w:color w:val="0D0A0B"/>
          <w:sz w:val="18"/>
          <w:szCs w:val="18"/>
        </w:rPr>
        <w:t> for more information. Therefore, it is essential to restrict which database users can connect.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explained in </w:t>
      </w:r>
      <w:hyperlink r:id="rId345" w:tooltip="Chapter 21. Database Roles" w:history="1">
        <w:r w:rsidRPr="002C765E">
          <w:rPr>
            <w:rStyle w:val="a6"/>
            <w:rFonts w:ascii="Arial" w:hAnsi="Arial" w:cs="Arial"/>
            <w:b/>
            <w:bCs/>
            <w:color w:val="840032"/>
            <w:sz w:val="18"/>
            <w:szCs w:val="18"/>
          </w:rPr>
          <w:t>Chapter 21</w:t>
        </w:r>
      </w:hyperlink>
      <w:r w:rsidRPr="002C765E">
        <w:rPr>
          <w:rFonts w:ascii="Arial" w:hAnsi="Arial" w:cs="Arial"/>
          <w:color w:val="0D0A0B"/>
          <w:sz w:val="18"/>
          <w:szCs w:val="18"/>
        </w:rPr>
        <w:t>, </w:t>
      </w:r>
      <w:r w:rsidRPr="002C765E">
        <w:rPr>
          <w:rStyle w:val="productname"/>
          <w:rFonts w:ascii="Arial" w:hAnsi="Arial" w:cs="Arial"/>
          <w:color w:val="0D0A0B"/>
          <w:sz w:val="18"/>
          <w:szCs w:val="18"/>
        </w:rPr>
        <w:t>PostgreSQL</w:t>
      </w:r>
      <w:r w:rsidRPr="002C765E">
        <w:rPr>
          <w:rFonts w:ascii="Arial" w:hAnsi="Arial" w:cs="Arial"/>
          <w:color w:val="0D0A0B"/>
          <w:sz w:val="18"/>
          <w:szCs w:val="18"/>
        </w:rPr>
        <w:t> actually does privilege management in terms of </w:t>
      </w:r>
      <w:r w:rsidRPr="002C765E">
        <w:rPr>
          <w:rStyle w:val="quote"/>
          <w:rFonts w:ascii="Arial" w:hAnsi="Arial" w:cs="Arial"/>
          <w:color w:val="0D0A0B"/>
          <w:sz w:val="18"/>
          <w:szCs w:val="18"/>
        </w:rPr>
        <w:t>“roles”</w:t>
      </w:r>
      <w:r w:rsidRPr="002C765E">
        <w:rPr>
          <w:rFonts w:ascii="Arial" w:hAnsi="Arial" w:cs="Arial"/>
          <w:color w:val="0D0A0B"/>
          <w:sz w:val="18"/>
          <w:szCs w:val="18"/>
        </w:rPr>
        <w:t>. In this chapter, we consistently use </w:t>
      </w:r>
      <w:r w:rsidRPr="002C765E">
        <w:rPr>
          <w:rStyle w:val="a7"/>
          <w:rFonts w:ascii="Arial" w:hAnsi="Arial" w:cs="Arial"/>
          <w:color w:val="0D0A0B"/>
          <w:sz w:val="18"/>
          <w:szCs w:val="18"/>
        </w:rPr>
        <w:t>database user</w:t>
      </w:r>
      <w:r w:rsidRPr="002C765E">
        <w:rPr>
          <w:rFonts w:ascii="Arial" w:hAnsi="Arial" w:cs="Arial"/>
          <w:color w:val="0D0A0B"/>
          <w:sz w:val="18"/>
          <w:szCs w:val="18"/>
        </w:rPr>
        <w:t> to mean </w:t>
      </w:r>
      <w:r w:rsidRPr="002C765E">
        <w:rPr>
          <w:rStyle w:val="quote"/>
          <w:rFonts w:ascii="Arial" w:hAnsi="Arial" w:cs="Arial"/>
          <w:color w:val="0D0A0B"/>
          <w:sz w:val="18"/>
          <w:szCs w:val="18"/>
        </w:rPr>
        <w:t>“role with the </w:t>
      </w:r>
      <w:r w:rsidRPr="002C765E">
        <w:rPr>
          <w:rStyle w:val="HTML0"/>
          <w:rFonts w:ascii="Courier New" w:hAnsi="Courier New" w:cs="Courier New"/>
          <w:color w:val="0D0A0B"/>
          <w:sz w:val="18"/>
          <w:szCs w:val="18"/>
          <w:bdr w:val="none" w:sz="0" w:space="0" w:color="auto" w:frame="1"/>
        </w:rPr>
        <w:t>LOGIN</w:t>
      </w:r>
      <w:r w:rsidRPr="002C765E">
        <w:rPr>
          <w:rStyle w:val="quote"/>
          <w:rFonts w:ascii="Arial" w:hAnsi="Arial" w:cs="Arial"/>
          <w:color w:val="0D0A0B"/>
          <w:sz w:val="18"/>
          <w:szCs w:val="18"/>
        </w:rPr>
        <w:t>privilege”</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7"/>
          <w:rFonts w:ascii="Arial" w:hAnsi="Arial" w:cs="Arial"/>
          <w:color w:val="0D0A0B"/>
          <w:sz w:val="18"/>
          <w:szCs w:val="18"/>
        </w:rPr>
        <w:t>Authentication</w:t>
      </w:r>
      <w:r w:rsidRPr="002C765E">
        <w:rPr>
          <w:rFonts w:ascii="Arial" w:hAnsi="Arial" w:cs="Arial"/>
          <w:color w:val="0D0A0B"/>
          <w:sz w:val="18"/>
          <w:szCs w:val="18"/>
        </w:rPr>
        <w:t> is the process by which the database server establishes the identity of the client, and by extension determines whether the client application (or the user who runs the client application) is permitted to connect with the database user name that was requested.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offers a number of different client authentication methods. The method used to authenticate a particular client connection can be selected on the basis of (client) host address, database, and user.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user names are logically separate from user names of the operating system in which the server runs. If all the users of a particular server also have accounts on the server's machine, it makes sense to assign database user names that match their operating system user names. However, a server that accepts remote connections might have many database users who have no local operating system account, and in such cases there need be no connection between database user names and OS user names.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20.1. The </w:t>
      </w:r>
      <w:r w:rsidRPr="002C765E">
        <w:rPr>
          <w:rStyle w:val="HTML0"/>
          <w:rFonts w:ascii="Courier New" w:hAnsi="Courier New" w:cs="Courier New"/>
          <w:b w:val="0"/>
          <w:bCs w:val="0"/>
          <w:color w:val="336791"/>
          <w:sz w:val="18"/>
          <w:szCs w:val="18"/>
        </w:rPr>
        <w:t>pg_hba.conf</w:t>
      </w:r>
      <w:r w:rsidRPr="002C765E">
        <w:rPr>
          <w:rFonts w:ascii="Arial" w:hAnsi="Arial" w:cs="Arial"/>
          <w:color w:val="336791"/>
          <w:sz w:val="18"/>
          <w:szCs w:val="18"/>
        </w:rPr>
        <w:t>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395" w:name="id-1.6.7.8.2"/>
      <w:bookmarkEnd w:id="395"/>
      <w:r w:rsidRPr="002C765E">
        <w:rPr>
          <w:rFonts w:ascii="Arial" w:hAnsi="Arial" w:cs="Arial"/>
          <w:color w:val="0D0A0B"/>
          <w:sz w:val="18"/>
          <w:szCs w:val="18"/>
        </w:rPr>
        <w:t>Client authentication is controlled by a configuration file, which traditionally is named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and is stored in the database cluster's data directory. (</w:t>
      </w:r>
      <w:r w:rsidRPr="002C765E">
        <w:rPr>
          <w:rStyle w:val="HTML1"/>
          <w:rFonts w:ascii="Arial" w:hAnsi="Arial" w:cs="Arial"/>
          <w:color w:val="0D0A0B"/>
          <w:sz w:val="18"/>
          <w:szCs w:val="18"/>
        </w:rPr>
        <w:t>HBA</w:t>
      </w:r>
      <w:r w:rsidRPr="002C765E">
        <w:rPr>
          <w:rFonts w:ascii="Arial" w:hAnsi="Arial" w:cs="Arial"/>
          <w:color w:val="0D0A0B"/>
          <w:sz w:val="18"/>
          <w:szCs w:val="18"/>
        </w:rPr>
        <w:t> stands for host-based authentication.) A default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file is installed when the data directory is initialized by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xml:space="preserve">. It is possible to </w:t>
      </w:r>
      <w:r w:rsidRPr="002C765E">
        <w:rPr>
          <w:rFonts w:ascii="Arial" w:hAnsi="Arial" w:cs="Arial"/>
          <w:color w:val="0D0A0B"/>
          <w:sz w:val="18"/>
          <w:szCs w:val="18"/>
        </w:rPr>
        <w:lastRenderedPageBreak/>
        <w:t>place the authentication configuration file elsewhere, however; see the </w:t>
      </w:r>
      <w:hyperlink r:id="rId346" w:anchor="GUC-HBA-FILE" w:history="1">
        <w:r w:rsidRPr="002C765E">
          <w:rPr>
            <w:rStyle w:val="a6"/>
            <w:rFonts w:ascii="Arial" w:hAnsi="Arial" w:cs="Arial"/>
            <w:b/>
            <w:bCs/>
            <w:color w:val="840032"/>
            <w:sz w:val="18"/>
            <w:szCs w:val="18"/>
          </w:rPr>
          <w:t>hba_file</w:t>
        </w:r>
      </w:hyperlink>
      <w:r w:rsidRPr="002C765E">
        <w:rPr>
          <w:rFonts w:ascii="Arial" w:hAnsi="Arial" w:cs="Arial"/>
          <w:color w:val="0D0A0B"/>
          <w:sz w:val="18"/>
          <w:szCs w:val="18"/>
        </w:rPr>
        <w:t> configuration parameter.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general format of the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file is a set of records, one per line. Blank lines are ignored, as is any text after the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comment character. Records cannot be continued across lines. A record is made up of a number of fields which are separated by spaces and/or tabs. Fields can contain white space if the field value is double-quoted. Quoting one of the keywords in a database, user, or address field (e.g., </w:t>
      </w:r>
      <w:r w:rsidRPr="002C765E">
        <w:rPr>
          <w:rStyle w:val="HTML0"/>
          <w:rFonts w:ascii="Courier New" w:hAnsi="Courier New" w:cs="Courier New"/>
          <w:color w:val="0D0A0B"/>
          <w:sz w:val="18"/>
          <w:szCs w:val="18"/>
        </w:rPr>
        <w:t>all</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makes the word lose its special meaning, and just match a database, user, or host with that 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Each record specifies a connection type, a client IP address range (if relevant for the connection type), a database name, a user name, and the authentication method to be used for connections matching these parameters. The first record with a matching connection type, client address, requested database, and user name is used to perform authentication. There is no </w:t>
      </w:r>
      <w:r w:rsidRPr="002C765E">
        <w:rPr>
          <w:rStyle w:val="quote"/>
          <w:rFonts w:ascii="Arial" w:hAnsi="Arial" w:cs="Arial"/>
          <w:color w:val="0D0A0B"/>
          <w:sz w:val="18"/>
          <w:szCs w:val="18"/>
        </w:rPr>
        <w:t>“fall-through”</w:t>
      </w:r>
      <w:r w:rsidRPr="002C765E">
        <w:rPr>
          <w:rFonts w:ascii="Arial" w:hAnsi="Arial" w:cs="Arial"/>
          <w:color w:val="0D0A0B"/>
          <w:sz w:val="18"/>
          <w:szCs w:val="18"/>
        </w:rPr>
        <w:t> or </w:t>
      </w:r>
      <w:r w:rsidRPr="002C765E">
        <w:rPr>
          <w:rStyle w:val="quote"/>
          <w:rFonts w:ascii="Arial" w:hAnsi="Arial" w:cs="Arial"/>
          <w:color w:val="0D0A0B"/>
          <w:sz w:val="18"/>
          <w:szCs w:val="18"/>
        </w:rPr>
        <w:t>“backup”</w:t>
      </w:r>
      <w:r w:rsidRPr="002C765E">
        <w:rPr>
          <w:rFonts w:ascii="Arial" w:hAnsi="Arial" w:cs="Arial"/>
          <w:color w:val="0D0A0B"/>
          <w:sz w:val="18"/>
          <w:szCs w:val="18"/>
        </w:rPr>
        <w:t>: if one record is chosen and the authentication fails, subsequent records are not considered. If no record matches, access is denied.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record can have one of the seven formats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local      </w:t>
      </w:r>
      <w:r w:rsidRPr="002C765E">
        <w:rPr>
          <w:rStyle w:val="HTML0"/>
          <w:rFonts w:ascii="Courier New" w:hAnsi="Courier New" w:cs="Courier New"/>
          <w:b/>
          <w:bCs/>
          <w:i/>
          <w:iCs/>
          <w:color w:val="0D0A0B"/>
          <w:sz w:val="18"/>
          <w:szCs w:val="18"/>
        </w:rPr>
        <w:t>database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user</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auth-method</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auth-options</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host       </w:t>
      </w:r>
      <w:r w:rsidRPr="002C765E">
        <w:rPr>
          <w:rStyle w:val="HTML0"/>
          <w:rFonts w:ascii="Courier New" w:hAnsi="Courier New" w:cs="Courier New"/>
          <w:b/>
          <w:bCs/>
          <w:i/>
          <w:iCs/>
          <w:color w:val="0D0A0B"/>
          <w:sz w:val="18"/>
          <w:szCs w:val="18"/>
        </w:rPr>
        <w:t>database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user</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address</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auth-method</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auth-options</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hostssl    </w:t>
      </w:r>
      <w:r w:rsidRPr="002C765E">
        <w:rPr>
          <w:rStyle w:val="HTML0"/>
          <w:rFonts w:ascii="Courier New" w:hAnsi="Courier New" w:cs="Courier New"/>
          <w:b/>
          <w:bCs/>
          <w:i/>
          <w:iCs/>
          <w:color w:val="0D0A0B"/>
          <w:sz w:val="18"/>
          <w:szCs w:val="18"/>
        </w:rPr>
        <w:t>database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user</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address</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auth-method</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auth-options</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hostnossl  </w:t>
      </w:r>
      <w:r w:rsidRPr="002C765E">
        <w:rPr>
          <w:rStyle w:val="HTML0"/>
          <w:rFonts w:ascii="Courier New" w:hAnsi="Courier New" w:cs="Courier New"/>
          <w:b/>
          <w:bCs/>
          <w:i/>
          <w:iCs/>
          <w:color w:val="0D0A0B"/>
          <w:sz w:val="18"/>
          <w:szCs w:val="18"/>
        </w:rPr>
        <w:t>database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user</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address</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auth-method</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auth-options</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host       </w:t>
      </w:r>
      <w:r w:rsidRPr="002C765E">
        <w:rPr>
          <w:rStyle w:val="HTML0"/>
          <w:rFonts w:ascii="Courier New" w:hAnsi="Courier New" w:cs="Courier New"/>
          <w:b/>
          <w:bCs/>
          <w:i/>
          <w:iCs/>
          <w:color w:val="0D0A0B"/>
          <w:sz w:val="18"/>
          <w:szCs w:val="18"/>
        </w:rPr>
        <w:t>database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user</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IP-address</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IP-mask</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auth-method</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auth-options</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hostssl    </w:t>
      </w:r>
      <w:r w:rsidRPr="002C765E">
        <w:rPr>
          <w:rStyle w:val="HTML0"/>
          <w:rFonts w:ascii="Courier New" w:hAnsi="Courier New" w:cs="Courier New"/>
          <w:b/>
          <w:bCs/>
          <w:i/>
          <w:iCs/>
          <w:color w:val="0D0A0B"/>
          <w:sz w:val="18"/>
          <w:szCs w:val="18"/>
        </w:rPr>
        <w:t>database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user</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IP-address</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IP-mask</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auth-method</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auth-options</w:t>
      </w: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hostnossl  </w:t>
      </w:r>
      <w:r w:rsidRPr="002C765E">
        <w:rPr>
          <w:rStyle w:val="HTML0"/>
          <w:rFonts w:ascii="Courier New" w:hAnsi="Courier New" w:cs="Courier New"/>
          <w:b/>
          <w:bCs/>
          <w:i/>
          <w:iCs/>
          <w:color w:val="0D0A0B"/>
          <w:sz w:val="18"/>
          <w:szCs w:val="18"/>
        </w:rPr>
        <w:t>database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user</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IP-address</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IP-mask</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auth-method</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auth-options</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meaning of the fields is as follows: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local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record matches connection attempts using Unix-domain sockets. Without a record of this type, Unix-domain socket connections are disallowed.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host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record matches connection attempts made using TCP/IP. </w:t>
      </w:r>
      <w:r w:rsidRPr="002C765E">
        <w:rPr>
          <w:rStyle w:val="HTML0"/>
          <w:rFonts w:ascii="Courier New" w:hAnsi="Courier New" w:cs="Courier New"/>
          <w:color w:val="0D0A0B"/>
          <w:sz w:val="18"/>
          <w:szCs w:val="18"/>
        </w:rPr>
        <w:t>host</w:t>
      </w:r>
      <w:r w:rsidRPr="002C765E">
        <w:rPr>
          <w:rFonts w:ascii="Arial" w:hAnsi="Arial" w:cs="Arial"/>
          <w:color w:val="0D0A0B"/>
          <w:sz w:val="18"/>
          <w:szCs w:val="18"/>
        </w:rPr>
        <w:t> records match either </w:t>
      </w:r>
      <w:r w:rsidRPr="002C765E">
        <w:rPr>
          <w:rStyle w:val="HTML1"/>
          <w:rFonts w:ascii="Arial" w:hAnsi="Arial" w:cs="Arial"/>
          <w:color w:val="0D0A0B"/>
          <w:sz w:val="18"/>
          <w:szCs w:val="18"/>
        </w:rPr>
        <w:t>SSL</w:t>
      </w:r>
      <w:r w:rsidRPr="002C765E">
        <w:rPr>
          <w:rFonts w:ascii="Arial" w:hAnsi="Arial" w:cs="Arial"/>
          <w:color w:val="0D0A0B"/>
          <w:sz w:val="18"/>
          <w:szCs w:val="18"/>
        </w:rPr>
        <w:t> or non-</w:t>
      </w:r>
      <w:r w:rsidRPr="002C765E">
        <w:rPr>
          <w:rStyle w:val="HTML1"/>
          <w:rFonts w:ascii="Arial" w:hAnsi="Arial" w:cs="Arial"/>
          <w:color w:val="0D0A0B"/>
          <w:sz w:val="18"/>
          <w:szCs w:val="18"/>
        </w:rPr>
        <w:t>SSL</w:t>
      </w:r>
      <w:r w:rsidRPr="002C765E">
        <w:rPr>
          <w:rFonts w:ascii="Arial" w:hAnsi="Arial" w:cs="Arial"/>
          <w:color w:val="0D0A0B"/>
          <w:sz w:val="18"/>
          <w:szCs w:val="18"/>
        </w:rPr>
        <w:t> connection attempts.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Remote TCP/IP connections will not be possible unless the server is started with an appropriate value for the </w:t>
      </w:r>
      <w:hyperlink r:id="rId347" w:anchor="GUC-LISTEN-ADDRESSES" w:history="1">
        <w:r w:rsidRPr="002C765E">
          <w:rPr>
            <w:rStyle w:val="a6"/>
            <w:rFonts w:ascii="Arial" w:hAnsi="Arial" w:cs="Arial"/>
            <w:b/>
            <w:bCs/>
            <w:color w:val="840032"/>
            <w:sz w:val="18"/>
            <w:szCs w:val="18"/>
          </w:rPr>
          <w:t>listen_addresses</w:t>
        </w:r>
      </w:hyperlink>
      <w:r w:rsidRPr="002C765E">
        <w:rPr>
          <w:rFonts w:ascii="Arial" w:hAnsi="Arial" w:cs="Arial"/>
          <w:color w:val="0D0A0B"/>
          <w:sz w:val="18"/>
          <w:szCs w:val="18"/>
        </w:rPr>
        <w:t> configuration parameter, since the default behavior is to listen for TCP/IP connections only on the local loopback address </w:t>
      </w:r>
      <w:r w:rsidRPr="002C765E">
        <w:rPr>
          <w:rStyle w:val="HTML0"/>
          <w:rFonts w:ascii="Courier New" w:hAnsi="Courier New" w:cs="Courier New"/>
          <w:color w:val="0D0A0B"/>
          <w:sz w:val="18"/>
          <w:szCs w:val="18"/>
          <w:bdr w:val="none" w:sz="0" w:space="0" w:color="auto" w:frame="1"/>
        </w:rPr>
        <w:t>localhost</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hostssl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record matches connection attempts made using TCP/IP, but only when the connection is made with </w:t>
      </w:r>
      <w:r w:rsidRPr="002C765E">
        <w:rPr>
          <w:rStyle w:val="HTML1"/>
          <w:rFonts w:ascii="Arial" w:hAnsi="Arial" w:cs="Arial"/>
          <w:color w:val="0D0A0B"/>
          <w:sz w:val="18"/>
          <w:szCs w:val="18"/>
        </w:rPr>
        <w:t>SSL</w:t>
      </w:r>
      <w:r w:rsidRPr="002C765E">
        <w:rPr>
          <w:rFonts w:ascii="Arial" w:hAnsi="Arial" w:cs="Arial"/>
          <w:color w:val="0D0A0B"/>
          <w:sz w:val="18"/>
          <w:szCs w:val="18"/>
        </w:rPr>
        <w:t> encryption.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make use of this option the server must be built with </w:t>
      </w:r>
      <w:r w:rsidRPr="002C765E">
        <w:rPr>
          <w:rStyle w:val="HTML1"/>
          <w:rFonts w:ascii="Arial" w:hAnsi="Arial" w:cs="Arial"/>
          <w:color w:val="0D0A0B"/>
          <w:sz w:val="18"/>
          <w:szCs w:val="18"/>
        </w:rPr>
        <w:t>SSL</w:t>
      </w:r>
      <w:r w:rsidRPr="002C765E">
        <w:rPr>
          <w:rFonts w:ascii="Arial" w:hAnsi="Arial" w:cs="Arial"/>
          <w:color w:val="0D0A0B"/>
          <w:sz w:val="18"/>
          <w:szCs w:val="18"/>
        </w:rPr>
        <w:t> support. Furthermore, </w:t>
      </w:r>
      <w:r w:rsidRPr="002C765E">
        <w:rPr>
          <w:rStyle w:val="HTML1"/>
          <w:rFonts w:ascii="Arial" w:hAnsi="Arial" w:cs="Arial"/>
          <w:color w:val="0D0A0B"/>
          <w:sz w:val="18"/>
          <w:szCs w:val="18"/>
        </w:rPr>
        <w:t>SSL</w:t>
      </w:r>
      <w:r w:rsidRPr="002C765E">
        <w:rPr>
          <w:rFonts w:ascii="Arial" w:hAnsi="Arial" w:cs="Arial"/>
          <w:color w:val="0D0A0B"/>
          <w:sz w:val="18"/>
          <w:szCs w:val="18"/>
        </w:rPr>
        <w:t> must be enabled by setting the </w:t>
      </w:r>
      <w:hyperlink r:id="rId348" w:anchor="GUC-SSL" w:history="1">
        <w:r w:rsidRPr="002C765E">
          <w:rPr>
            <w:rStyle w:val="a6"/>
            <w:rFonts w:ascii="Arial" w:hAnsi="Arial" w:cs="Arial"/>
            <w:b/>
            <w:bCs/>
            <w:color w:val="840032"/>
            <w:sz w:val="18"/>
            <w:szCs w:val="18"/>
          </w:rPr>
          <w:t>ssl</w:t>
        </w:r>
      </w:hyperlink>
      <w:r w:rsidRPr="002C765E">
        <w:rPr>
          <w:rFonts w:ascii="Arial" w:hAnsi="Arial" w:cs="Arial"/>
          <w:color w:val="0D0A0B"/>
          <w:sz w:val="18"/>
          <w:szCs w:val="18"/>
        </w:rPr>
        <w:t> configuration parameter (see </w:t>
      </w:r>
      <w:hyperlink r:id="rId349" w:tooltip="18.9. Secure TCP/IP Connections with SSL" w:history="1">
        <w:r w:rsidRPr="002C765E">
          <w:rPr>
            <w:rStyle w:val="a6"/>
            <w:rFonts w:ascii="Arial" w:hAnsi="Arial" w:cs="Arial"/>
            <w:b/>
            <w:bCs/>
            <w:color w:val="840032"/>
            <w:sz w:val="18"/>
            <w:szCs w:val="18"/>
          </w:rPr>
          <w:t>Section 18.9</w:t>
        </w:r>
      </w:hyperlink>
      <w:r w:rsidRPr="002C765E">
        <w:rPr>
          <w:rFonts w:ascii="Arial" w:hAnsi="Arial" w:cs="Arial"/>
          <w:color w:val="0D0A0B"/>
          <w:sz w:val="18"/>
          <w:szCs w:val="18"/>
        </w:rPr>
        <w:t> for more information). Otherwise, the </w:t>
      </w:r>
      <w:r w:rsidRPr="002C765E">
        <w:rPr>
          <w:rStyle w:val="HTML0"/>
          <w:rFonts w:ascii="Courier New" w:hAnsi="Courier New" w:cs="Courier New"/>
          <w:color w:val="0D0A0B"/>
          <w:sz w:val="18"/>
          <w:szCs w:val="18"/>
        </w:rPr>
        <w:t>hostssl</w:t>
      </w:r>
      <w:r w:rsidRPr="002C765E">
        <w:rPr>
          <w:rFonts w:ascii="Arial" w:hAnsi="Arial" w:cs="Arial"/>
          <w:color w:val="0D0A0B"/>
          <w:sz w:val="18"/>
          <w:szCs w:val="18"/>
        </w:rPr>
        <w:t> record is ignored except for logging a warning that it cannot match any connections.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hostnossl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record type has the opposite behavior of </w:t>
      </w:r>
      <w:r w:rsidRPr="002C765E">
        <w:rPr>
          <w:rStyle w:val="HTML0"/>
          <w:rFonts w:ascii="Courier New" w:hAnsi="Courier New" w:cs="Courier New"/>
          <w:color w:val="0D0A0B"/>
          <w:sz w:val="18"/>
          <w:szCs w:val="18"/>
        </w:rPr>
        <w:t>hostssl</w:t>
      </w:r>
      <w:r w:rsidRPr="002C765E">
        <w:rPr>
          <w:rFonts w:ascii="Arial" w:hAnsi="Arial" w:cs="Arial"/>
          <w:color w:val="0D0A0B"/>
          <w:sz w:val="18"/>
          <w:szCs w:val="18"/>
        </w:rPr>
        <w:t>; it only matches connection attempts made over TCP/IP that do not use </w:t>
      </w:r>
      <w:r w:rsidRPr="002C765E">
        <w:rPr>
          <w:rStyle w:val="HTML1"/>
          <w:rFonts w:ascii="Arial" w:hAnsi="Arial" w:cs="Arial"/>
          <w:color w:val="0D0A0B"/>
          <w:sz w:val="18"/>
          <w:szCs w:val="18"/>
        </w:rPr>
        <w:t>SSL</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b/>
          <w:bCs/>
          <w:i/>
          <w:iCs/>
          <w:color w:val="0D0A0B"/>
          <w:sz w:val="18"/>
          <w:szCs w:val="18"/>
        </w:rPr>
        <w:t>database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Specifies which database name(s) this record matches. The value </w:t>
      </w:r>
      <w:r w:rsidRPr="002C765E">
        <w:rPr>
          <w:rStyle w:val="HTML0"/>
          <w:rFonts w:ascii="Courier New" w:hAnsi="Courier New" w:cs="Courier New"/>
          <w:color w:val="0D0A0B"/>
          <w:sz w:val="18"/>
          <w:szCs w:val="18"/>
        </w:rPr>
        <w:t>all</w:t>
      </w:r>
      <w:r w:rsidRPr="002C765E">
        <w:rPr>
          <w:rFonts w:ascii="Arial" w:hAnsi="Arial" w:cs="Arial"/>
          <w:color w:val="0D0A0B"/>
          <w:sz w:val="18"/>
          <w:szCs w:val="18"/>
        </w:rPr>
        <w:t> specifies that it matches all databases. The value </w:t>
      </w:r>
      <w:r w:rsidRPr="002C765E">
        <w:rPr>
          <w:rStyle w:val="HTML0"/>
          <w:rFonts w:ascii="Courier New" w:hAnsi="Courier New" w:cs="Courier New"/>
          <w:color w:val="0D0A0B"/>
          <w:sz w:val="18"/>
          <w:szCs w:val="18"/>
        </w:rPr>
        <w:t>sameuser</w:t>
      </w:r>
      <w:r w:rsidRPr="002C765E">
        <w:rPr>
          <w:rFonts w:ascii="Arial" w:hAnsi="Arial" w:cs="Arial"/>
          <w:color w:val="0D0A0B"/>
          <w:sz w:val="18"/>
          <w:szCs w:val="18"/>
        </w:rPr>
        <w:t> specifies that the record matches if the requested database has the same name as the requested user. The value </w:t>
      </w:r>
      <w:r w:rsidRPr="002C765E">
        <w:rPr>
          <w:rStyle w:val="HTML0"/>
          <w:rFonts w:ascii="Courier New" w:hAnsi="Courier New" w:cs="Courier New"/>
          <w:color w:val="0D0A0B"/>
          <w:sz w:val="18"/>
          <w:szCs w:val="18"/>
        </w:rPr>
        <w:t>samerole</w:t>
      </w:r>
      <w:r w:rsidRPr="002C765E">
        <w:rPr>
          <w:rFonts w:ascii="Arial" w:hAnsi="Arial" w:cs="Arial"/>
          <w:color w:val="0D0A0B"/>
          <w:sz w:val="18"/>
          <w:szCs w:val="18"/>
        </w:rPr>
        <w:t> specifies that the requested user must be a member of the role with the same name as the requested database. (</w:t>
      </w:r>
      <w:r w:rsidRPr="002C765E">
        <w:rPr>
          <w:rStyle w:val="HTML0"/>
          <w:rFonts w:ascii="Courier New" w:hAnsi="Courier New" w:cs="Courier New"/>
          <w:color w:val="0D0A0B"/>
          <w:sz w:val="18"/>
          <w:szCs w:val="18"/>
        </w:rPr>
        <w:t>samegroup</w:t>
      </w:r>
      <w:r w:rsidRPr="002C765E">
        <w:rPr>
          <w:rFonts w:ascii="Arial" w:hAnsi="Arial" w:cs="Arial"/>
          <w:color w:val="0D0A0B"/>
          <w:sz w:val="18"/>
          <w:szCs w:val="18"/>
        </w:rPr>
        <w:t> is an obsolete but still accepted spelling of </w:t>
      </w:r>
      <w:r w:rsidRPr="002C765E">
        <w:rPr>
          <w:rStyle w:val="HTML0"/>
          <w:rFonts w:ascii="Courier New" w:hAnsi="Courier New" w:cs="Courier New"/>
          <w:color w:val="0D0A0B"/>
          <w:sz w:val="18"/>
          <w:szCs w:val="18"/>
        </w:rPr>
        <w:t>samerole</w:t>
      </w:r>
      <w:r w:rsidRPr="002C765E">
        <w:rPr>
          <w:rFonts w:ascii="Arial" w:hAnsi="Arial" w:cs="Arial"/>
          <w:color w:val="0D0A0B"/>
          <w:sz w:val="18"/>
          <w:szCs w:val="18"/>
        </w:rPr>
        <w:t>.) Superusers are not considered to be members of a role for the purposes of </w:t>
      </w:r>
      <w:r w:rsidRPr="002C765E">
        <w:rPr>
          <w:rStyle w:val="HTML0"/>
          <w:rFonts w:ascii="Courier New" w:hAnsi="Courier New" w:cs="Courier New"/>
          <w:color w:val="0D0A0B"/>
          <w:sz w:val="18"/>
          <w:szCs w:val="18"/>
        </w:rPr>
        <w:t>samerole</w:t>
      </w:r>
      <w:r w:rsidRPr="002C765E">
        <w:rPr>
          <w:rFonts w:ascii="Arial" w:hAnsi="Arial" w:cs="Arial"/>
          <w:color w:val="0D0A0B"/>
          <w:sz w:val="18"/>
          <w:szCs w:val="18"/>
        </w:rPr>
        <w:t> unless they are explicitly members of the role, directly or indirectly, and not just by virtue of being a superuser. The value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specifies that the record matches if a physical replication connection is requested (note that replication connections do not specify any particular database). Otherwise, this is the name of a specific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Multiple database names can be supplied by separating them with commas. A separate file containing database names can be specified by preceding the file name with </w:t>
      </w:r>
      <w:r w:rsidRPr="002C765E">
        <w:rPr>
          <w:rStyle w:val="HTML0"/>
          <w:rFonts w:ascii="Courier New" w:hAnsi="Courier New" w:cs="Courier New"/>
          <w:color w:val="0D0A0B"/>
          <w:sz w:val="18"/>
          <w:szCs w:val="18"/>
        </w:rPr>
        <w:t>@</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b/>
          <w:bCs/>
          <w:i/>
          <w:iCs/>
          <w:color w:val="0D0A0B"/>
          <w:sz w:val="18"/>
          <w:szCs w:val="18"/>
        </w:rPr>
        <w:t>user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which database user name(s) this record matches. The value </w:t>
      </w:r>
      <w:r w:rsidRPr="002C765E">
        <w:rPr>
          <w:rStyle w:val="HTML0"/>
          <w:rFonts w:ascii="Courier New" w:hAnsi="Courier New" w:cs="Courier New"/>
          <w:color w:val="0D0A0B"/>
          <w:sz w:val="18"/>
          <w:szCs w:val="18"/>
        </w:rPr>
        <w:t>all</w:t>
      </w:r>
      <w:r w:rsidRPr="002C765E">
        <w:rPr>
          <w:rFonts w:ascii="Arial" w:hAnsi="Arial" w:cs="Arial"/>
          <w:color w:val="0D0A0B"/>
          <w:sz w:val="18"/>
          <w:szCs w:val="18"/>
        </w:rPr>
        <w:t> specifies that it matches all users. Otherwise, this is either the name of a specific database user, or a group name preceded by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(Recall that there is no real distinction between users and groups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a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mark really means </w:t>
      </w:r>
      <w:r w:rsidRPr="002C765E">
        <w:rPr>
          <w:rStyle w:val="quote"/>
          <w:rFonts w:ascii="Arial" w:hAnsi="Arial" w:cs="Arial"/>
          <w:color w:val="0D0A0B"/>
          <w:sz w:val="18"/>
          <w:szCs w:val="18"/>
        </w:rPr>
        <w:t>“match any of the roles that are directly or indirectly members of this role”</w:t>
      </w:r>
      <w:r w:rsidRPr="002C765E">
        <w:rPr>
          <w:rFonts w:ascii="Arial" w:hAnsi="Arial" w:cs="Arial"/>
          <w:color w:val="0D0A0B"/>
          <w:sz w:val="18"/>
          <w:szCs w:val="18"/>
        </w:rPr>
        <w:t>, while a name without a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mark matches only that specific role.) For this purpose, a superuser is only considered to be a member of a role if they are explicitly a member of the role, directly or indirectly, and not just by virtue of being a superuser. Multiple user names can be supplied by separating them with commas. A separate file containing user names can be specified by preceding the file name with </w:t>
      </w:r>
      <w:r w:rsidRPr="002C765E">
        <w:rPr>
          <w:rStyle w:val="HTML0"/>
          <w:rFonts w:ascii="Courier New" w:hAnsi="Courier New" w:cs="Courier New"/>
          <w:color w:val="0D0A0B"/>
          <w:sz w:val="18"/>
          <w:szCs w:val="18"/>
        </w:rPr>
        <w:t>@</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b/>
          <w:bCs/>
          <w:i/>
          <w:iCs/>
          <w:color w:val="0D0A0B"/>
          <w:sz w:val="18"/>
          <w:szCs w:val="18"/>
        </w:rPr>
        <w:t>address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client machine address(es) that this record matches. This field can contain either a host name, an IP address range, or one of the special key words mentioned below.</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An IP address range is specified using standard numeric notation for the range's starting address, then a slash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and a </w:t>
      </w:r>
      <w:r w:rsidRPr="002C765E">
        <w:rPr>
          <w:rStyle w:val="HTML1"/>
          <w:rFonts w:ascii="Arial" w:hAnsi="Arial" w:cs="Arial"/>
          <w:color w:val="0D0A0B"/>
          <w:sz w:val="18"/>
          <w:szCs w:val="18"/>
        </w:rPr>
        <w:t>CIDR</w:t>
      </w:r>
      <w:r w:rsidRPr="002C765E">
        <w:rPr>
          <w:rFonts w:ascii="Arial" w:hAnsi="Arial" w:cs="Arial"/>
          <w:color w:val="0D0A0B"/>
          <w:sz w:val="18"/>
          <w:szCs w:val="18"/>
        </w:rPr>
        <w:t> mask length. The mask length indicates the number of high-order bits of the client IP address that must match. Bits to the right of this should be zero in the given IP address. There must not be any white space between the IP address, the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and the CIDR mask length.</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Typical examples of an IPv4 address range specified this way are </w:t>
      </w:r>
      <w:r w:rsidRPr="002C765E">
        <w:rPr>
          <w:rStyle w:val="HTML0"/>
          <w:rFonts w:ascii="Courier New" w:hAnsi="Courier New" w:cs="Courier New"/>
          <w:color w:val="0D0A0B"/>
          <w:sz w:val="18"/>
          <w:szCs w:val="18"/>
        </w:rPr>
        <w:t>172.20.143.89/32</w:t>
      </w:r>
      <w:r w:rsidRPr="002C765E">
        <w:rPr>
          <w:rFonts w:ascii="Arial" w:hAnsi="Arial" w:cs="Arial"/>
          <w:color w:val="0D0A0B"/>
          <w:sz w:val="18"/>
          <w:szCs w:val="18"/>
        </w:rPr>
        <w:t> for a single host, or </w:t>
      </w:r>
      <w:r w:rsidRPr="002C765E">
        <w:rPr>
          <w:rStyle w:val="HTML0"/>
          <w:rFonts w:ascii="Courier New" w:hAnsi="Courier New" w:cs="Courier New"/>
          <w:color w:val="0D0A0B"/>
          <w:sz w:val="18"/>
          <w:szCs w:val="18"/>
        </w:rPr>
        <w:t>172.20.143.0/24</w:t>
      </w:r>
      <w:r w:rsidRPr="002C765E">
        <w:rPr>
          <w:rFonts w:ascii="Arial" w:hAnsi="Arial" w:cs="Arial"/>
          <w:color w:val="0D0A0B"/>
          <w:sz w:val="18"/>
          <w:szCs w:val="18"/>
        </w:rPr>
        <w:t> for a small network, or </w:t>
      </w:r>
      <w:r w:rsidRPr="002C765E">
        <w:rPr>
          <w:rStyle w:val="HTML0"/>
          <w:rFonts w:ascii="Courier New" w:hAnsi="Courier New" w:cs="Courier New"/>
          <w:color w:val="0D0A0B"/>
          <w:sz w:val="18"/>
          <w:szCs w:val="18"/>
        </w:rPr>
        <w:t>10.6.0.0/16</w:t>
      </w:r>
      <w:r w:rsidRPr="002C765E">
        <w:rPr>
          <w:rFonts w:ascii="Arial" w:hAnsi="Arial" w:cs="Arial"/>
          <w:color w:val="0D0A0B"/>
          <w:sz w:val="18"/>
          <w:szCs w:val="18"/>
        </w:rPr>
        <w:t> for a larger one. An IPv6 address range might look like </w:t>
      </w:r>
      <w:r w:rsidRPr="002C765E">
        <w:rPr>
          <w:rStyle w:val="HTML0"/>
          <w:rFonts w:ascii="Courier New" w:hAnsi="Courier New" w:cs="Courier New"/>
          <w:color w:val="0D0A0B"/>
          <w:sz w:val="18"/>
          <w:szCs w:val="18"/>
        </w:rPr>
        <w:t>::1/128</w:t>
      </w:r>
      <w:r w:rsidRPr="002C765E">
        <w:rPr>
          <w:rFonts w:ascii="Arial" w:hAnsi="Arial" w:cs="Arial"/>
          <w:color w:val="0D0A0B"/>
          <w:sz w:val="18"/>
          <w:szCs w:val="18"/>
        </w:rPr>
        <w:t> for a single host (in this case the IPv6 loopback address) or </w:t>
      </w:r>
      <w:r w:rsidRPr="002C765E">
        <w:rPr>
          <w:rStyle w:val="HTML0"/>
          <w:rFonts w:ascii="Courier New" w:hAnsi="Courier New" w:cs="Courier New"/>
          <w:color w:val="0D0A0B"/>
          <w:sz w:val="18"/>
          <w:szCs w:val="18"/>
        </w:rPr>
        <w:t>fe80::7a31:c1ff:0000:0000/96</w:t>
      </w:r>
      <w:r w:rsidRPr="002C765E">
        <w:rPr>
          <w:rFonts w:ascii="Arial" w:hAnsi="Arial" w:cs="Arial"/>
          <w:color w:val="0D0A0B"/>
          <w:sz w:val="18"/>
          <w:szCs w:val="18"/>
        </w:rPr>
        <w:t> for a small network. </w:t>
      </w:r>
      <w:r w:rsidRPr="002C765E">
        <w:rPr>
          <w:rStyle w:val="HTML0"/>
          <w:rFonts w:ascii="Courier New" w:hAnsi="Courier New" w:cs="Courier New"/>
          <w:color w:val="0D0A0B"/>
          <w:sz w:val="18"/>
          <w:szCs w:val="18"/>
        </w:rPr>
        <w:t>0.0.0.0/0</w:t>
      </w:r>
      <w:r w:rsidRPr="002C765E">
        <w:rPr>
          <w:rFonts w:ascii="Arial" w:hAnsi="Arial" w:cs="Arial"/>
          <w:color w:val="0D0A0B"/>
          <w:sz w:val="18"/>
          <w:szCs w:val="18"/>
        </w:rPr>
        <w:t> represents all IPv4 addresses, and </w:t>
      </w:r>
      <w:r w:rsidRPr="002C765E">
        <w:rPr>
          <w:rStyle w:val="HTML0"/>
          <w:rFonts w:ascii="Courier New" w:hAnsi="Courier New" w:cs="Courier New"/>
          <w:color w:val="0D0A0B"/>
          <w:sz w:val="18"/>
          <w:szCs w:val="18"/>
        </w:rPr>
        <w:t>::0/0</w:t>
      </w:r>
      <w:r w:rsidRPr="002C765E">
        <w:rPr>
          <w:rFonts w:ascii="Arial" w:hAnsi="Arial" w:cs="Arial"/>
          <w:color w:val="0D0A0B"/>
          <w:sz w:val="18"/>
          <w:szCs w:val="18"/>
        </w:rPr>
        <w:t> represents all IPv6 addresses. To specify a single host, use a mask length of 32 for IPv4 or 128 for IPv6. In a network address, do not omit trailing zeroes.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An entry given in IPv4 format will match only IPv4 connections, and an entry given in IPv6 format will match only IPv6 connections, even if the represented address is in the IPv4-in-IPv6 range. Note that entries in IPv6 format will be rejected if the system's C library does not have support for IPv6 addresses.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You can also write </w:t>
      </w:r>
      <w:r w:rsidRPr="002C765E">
        <w:rPr>
          <w:rStyle w:val="HTML0"/>
          <w:rFonts w:ascii="Courier New" w:hAnsi="Courier New" w:cs="Courier New"/>
          <w:color w:val="0D0A0B"/>
          <w:sz w:val="18"/>
          <w:szCs w:val="18"/>
        </w:rPr>
        <w:t>all</w:t>
      </w:r>
      <w:r w:rsidRPr="002C765E">
        <w:rPr>
          <w:rFonts w:ascii="Arial" w:hAnsi="Arial" w:cs="Arial"/>
          <w:color w:val="0D0A0B"/>
          <w:sz w:val="18"/>
          <w:szCs w:val="18"/>
        </w:rPr>
        <w:t> to match any IP address, </w:t>
      </w:r>
      <w:r w:rsidRPr="002C765E">
        <w:rPr>
          <w:rStyle w:val="HTML0"/>
          <w:rFonts w:ascii="Courier New" w:hAnsi="Courier New" w:cs="Courier New"/>
          <w:color w:val="0D0A0B"/>
          <w:sz w:val="18"/>
          <w:szCs w:val="18"/>
        </w:rPr>
        <w:t>samehost</w:t>
      </w:r>
      <w:r w:rsidRPr="002C765E">
        <w:rPr>
          <w:rFonts w:ascii="Arial" w:hAnsi="Arial" w:cs="Arial"/>
          <w:color w:val="0D0A0B"/>
          <w:sz w:val="18"/>
          <w:szCs w:val="18"/>
        </w:rPr>
        <w:t> to match any of the server's own IP addresses, or </w:t>
      </w:r>
      <w:r w:rsidRPr="002C765E">
        <w:rPr>
          <w:rStyle w:val="HTML0"/>
          <w:rFonts w:ascii="Courier New" w:hAnsi="Courier New" w:cs="Courier New"/>
          <w:color w:val="0D0A0B"/>
          <w:sz w:val="18"/>
          <w:szCs w:val="18"/>
        </w:rPr>
        <w:t>samenet</w:t>
      </w:r>
      <w:r w:rsidRPr="002C765E">
        <w:rPr>
          <w:rFonts w:ascii="Arial" w:hAnsi="Arial" w:cs="Arial"/>
          <w:color w:val="0D0A0B"/>
          <w:sz w:val="18"/>
          <w:szCs w:val="18"/>
        </w:rPr>
        <w:t> to match any address in any subnet that the server is directly connected to.</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If a host name is specified (anything that is not an IP address range or a special key word is treated as a host name), that name is compared with the result of a reverse name resolution of the client's IP address (e.g., reverse DNS lookup, if DNS is used). Host name comparisons are case insensitive. If there is a match, then a forward name resolution (e.g., forward DNS lookup) is performed on the host name to check whether any of the addresses it resolves to are equal to the client's IP address. If both directions match, then the entry is considered to match. (The host name that is used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should be the one that address-to-name resolution of the client's IP address returns, otherwise the line won't be matched. Some host name databases allow associating an IP address with multiple host names, but the operating system will only return one host name when asked to resolve an IP address.)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host name specification that starts with a dot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matches a suffix of the actual host name. So </w:t>
      </w:r>
      <w:r w:rsidRPr="002C765E">
        <w:rPr>
          <w:rStyle w:val="HTML0"/>
          <w:rFonts w:ascii="Courier New" w:hAnsi="Courier New" w:cs="Courier New"/>
          <w:color w:val="0D0A0B"/>
          <w:sz w:val="18"/>
          <w:szCs w:val="18"/>
        </w:rPr>
        <w:t>.example.com</w:t>
      </w:r>
      <w:r w:rsidRPr="002C765E">
        <w:rPr>
          <w:rFonts w:ascii="Arial" w:hAnsi="Arial" w:cs="Arial"/>
          <w:color w:val="0D0A0B"/>
          <w:sz w:val="18"/>
          <w:szCs w:val="18"/>
        </w:rPr>
        <w:t> would match </w:t>
      </w:r>
      <w:r w:rsidRPr="002C765E">
        <w:rPr>
          <w:rStyle w:val="HTML0"/>
          <w:rFonts w:ascii="Courier New" w:hAnsi="Courier New" w:cs="Courier New"/>
          <w:color w:val="0D0A0B"/>
          <w:sz w:val="18"/>
          <w:szCs w:val="18"/>
        </w:rPr>
        <w:t>foo.example.com</w:t>
      </w:r>
      <w:r w:rsidRPr="002C765E">
        <w:rPr>
          <w:rFonts w:ascii="Arial" w:hAnsi="Arial" w:cs="Arial"/>
          <w:color w:val="0D0A0B"/>
          <w:sz w:val="18"/>
          <w:szCs w:val="18"/>
        </w:rPr>
        <w:t> (but not just </w:t>
      </w:r>
      <w:r w:rsidRPr="002C765E">
        <w:rPr>
          <w:rStyle w:val="HTML0"/>
          <w:rFonts w:ascii="Courier New" w:hAnsi="Courier New" w:cs="Courier New"/>
          <w:color w:val="0D0A0B"/>
          <w:sz w:val="18"/>
          <w:szCs w:val="18"/>
        </w:rPr>
        <w:t>example.com</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When host names are specified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you should make sure that name resolution is reasonably fast. It can be of advantage to set up a local name resolution cache such as </w:t>
      </w:r>
      <w:r w:rsidRPr="002C765E">
        <w:rPr>
          <w:rStyle w:val="HTML0"/>
          <w:rFonts w:ascii="Courier New" w:hAnsi="Courier New" w:cs="Courier New"/>
          <w:color w:val="0D0A0B"/>
          <w:sz w:val="18"/>
          <w:szCs w:val="18"/>
        </w:rPr>
        <w:t>nscd</w:t>
      </w:r>
      <w:r w:rsidRPr="002C765E">
        <w:rPr>
          <w:rFonts w:ascii="Arial" w:hAnsi="Arial" w:cs="Arial"/>
          <w:color w:val="0D0A0B"/>
          <w:sz w:val="18"/>
          <w:szCs w:val="18"/>
        </w:rPr>
        <w:t>. Also, you may wish to enable the configuration parameter </w:t>
      </w:r>
      <w:r w:rsidRPr="002C765E">
        <w:rPr>
          <w:rStyle w:val="HTML0"/>
          <w:rFonts w:ascii="Courier New" w:hAnsi="Courier New" w:cs="Courier New"/>
          <w:color w:val="0D0A0B"/>
          <w:sz w:val="18"/>
          <w:szCs w:val="18"/>
        </w:rPr>
        <w:t>log_hostname</w:t>
      </w:r>
      <w:r w:rsidRPr="002C765E">
        <w:rPr>
          <w:rFonts w:ascii="Arial" w:hAnsi="Arial" w:cs="Arial"/>
          <w:color w:val="0D0A0B"/>
          <w:sz w:val="18"/>
          <w:szCs w:val="18"/>
        </w:rPr>
        <w:t> to see the client's host name instead of the IP address in the log.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field only applies to </w:t>
      </w:r>
      <w:r w:rsidRPr="002C765E">
        <w:rPr>
          <w:rStyle w:val="HTML0"/>
          <w:rFonts w:ascii="Courier New" w:hAnsi="Courier New" w:cs="Courier New"/>
          <w:color w:val="0D0A0B"/>
          <w:sz w:val="18"/>
          <w:szCs w:val="18"/>
        </w:rPr>
        <w:t>host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hostssl</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hostnossl</w:t>
      </w:r>
      <w:r w:rsidRPr="002C765E">
        <w:rPr>
          <w:rFonts w:ascii="Arial" w:hAnsi="Arial" w:cs="Arial"/>
          <w:color w:val="0D0A0B"/>
          <w:sz w:val="18"/>
          <w:szCs w:val="18"/>
        </w:rPr>
        <w:t> records.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Users sometimes wonder why host names are handled in this seemingly complicated way, with two name resolutions including a reverse lookup of the client's IP address. This complicates use of the feature in case the client's reverse DNS entry is not set up or yields some undesirable host name. It is done primarily for efficiency: this way, a connection attempt requires at most two resolver lookups, one reverse and one forward. If there is a resolver problem with some address, it becomes only that client's problem. A hypothetical alternative implementation that only did forward lookups would have to resolve every host name mentioned in </w:t>
      </w:r>
      <w:r w:rsidRPr="002C765E">
        <w:rPr>
          <w:rStyle w:val="HTML0"/>
          <w:rFonts w:ascii="Courier New" w:hAnsi="Courier New" w:cs="Courier New"/>
          <w:color w:val="0D0A0B"/>
          <w:sz w:val="18"/>
          <w:szCs w:val="18"/>
          <w:bdr w:val="none" w:sz="0" w:space="0" w:color="auto" w:frame="1"/>
        </w:rPr>
        <w:t>pg_hba.conf</w:t>
      </w:r>
      <w:r w:rsidRPr="002C765E">
        <w:rPr>
          <w:rFonts w:ascii="Arial" w:hAnsi="Arial" w:cs="Arial"/>
          <w:color w:val="0D0A0B"/>
          <w:sz w:val="18"/>
          <w:szCs w:val="18"/>
        </w:rPr>
        <w:t> during every connection attempt. That could be quite slow if many names are listed. And if there is a resolver problem with one of the host names, it becomes everyone's problem.</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Also, a reverse lookup is necessary to implement the suffix matching feature, because the actual client host name needs to be known in order to match it against the pattern.</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this behavior is consistent with other popular implementations of host name-based access control, such as the Apache HTTP Server and TCP Wrappers.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b/>
          <w:bCs/>
          <w:i/>
          <w:iCs/>
          <w:color w:val="0D0A0B"/>
          <w:sz w:val="18"/>
          <w:szCs w:val="18"/>
        </w:rPr>
        <w:t>IP-address</w:t>
      </w:r>
      <w:r w:rsidRPr="002C765E">
        <w:rPr>
          <w:rFonts w:ascii="Courier New" w:hAnsi="Courier New" w:cs="Courier New"/>
          <w:color w:val="0D0A0B"/>
          <w:sz w:val="18"/>
          <w:szCs w:val="18"/>
        </w:rPr>
        <w:br/>
      </w:r>
      <w:r w:rsidRPr="002C765E">
        <w:rPr>
          <w:rStyle w:val="HTML0"/>
          <w:rFonts w:ascii="Courier New" w:hAnsi="Courier New" w:cs="Courier New"/>
          <w:b/>
          <w:bCs/>
          <w:i/>
          <w:iCs/>
          <w:color w:val="0D0A0B"/>
          <w:sz w:val="18"/>
          <w:szCs w:val="18"/>
        </w:rPr>
        <w:t>IP-mask</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These two fields can be used as an alternative to the </w:t>
      </w:r>
      <w:r w:rsidRPr="002C765E">
        <w:rPr>
          <w:rStyle w:val="HTML0"/>
          <w:rFonts w:ascii="Courier New" w:hAnsi="Courier New" w:cs="Courier New"/>
          <w:b/>
          <w:bCs/>
          <w:i/>
          <w:iCs/>
          <w:color w:val="0D0A0B"/>
          <w:sz w:val="18"/>
          <w:szCs w:val="18"/>
        </w:rPr>
        <w:t>IP-address</w:t>
      </w:r>
      <w:r w:rsidRPr="002C765E">
        <w:rPr>
          <w:rStyle w:val="HTML0"/>
          <w:rFonts w:ascii="Courier New" w:hAnsi="Courier New" w:cs="Courier New"/>
          <w:color w:val="0D0A0B"/>
          <w:sz w:val="18"/>
          <w:szCs w:val="18"/>
        </w:rPr>
        <w:t>/</w:t>
      </w:r>
      <w:r w:rsidRPr="002C765E">
        <w:rPr>
          <w:rStyle w:val="HTML0"/>
          <w:rFonts w:ascii="Courier New" w:hAnsi="Courier New" w:cs="Courier New"/>
          <w:b/>
          <w:bCs/>
          <w:i/>
          <w:iCs/>
          <w:color w:val="0D0A0B"/>
          <w:sz w:val="18"/>
          <w:szCs w:val="18"/>
        </w:rPr>
        <w:t>mask-length</w:t>
      </w:r>
      <w:r w:rsidRPr="002C765E">
        <w:rPr>
          <w:rFonts w:ascii="Arial" w:hAnsi="Arial" w:cs="Arial"/>
          <w:color w:val="0D0A0B"/>
          <w:sz w:val="18"/>
          <w:szCs w:val="18"/>
        </w:rPr>
        <w:t> notation. Instead of specifying the mask length, the actual mask is specified in a separate column. For example, </w:t>
      </w:r>
      <w:r w:rsidRPr="002C765E">
        <w:rPr>
          <w:rStyle w:val="HTML0"/>
          <w:rFonts w:ascii="Courier New" w:hAnsi="Courier New" w:cs="Courier New"/>
          <w:color w:val="0D0A0B"/>
          <w:sz w:val="18"/>
          <w:szCs w:val="18"/>
        </w:rPr>
        <w:t>255.0.0.0</w:t>
      </w:r>
      <w:r w:rsidRPr="002C765E">
        <w:rPr>
          <w:rFonts w:ascii="Arial" w:hAnsi="Arial" w:cs="Arial"/>
          <w:color w:val="0D0A0B"/>
          <w:sz w:val="18"/>
          <w:szCs w:val="18"/>
        </w:rPr>
        <w:t> represents an IPv4 CIDR mask length of 8, and </w:t>
      </w:r>
      <w:r w:rsidRPr="002C765E">
        <w:rPr>
          <w:rStyle w:val="HTML0"/>
          <w:rFonts w:ascii="Courier New" w:hAnsi="Courier New" w:cs="Courier New"/>
          <w:color w:val="0D0A0B"/>
          <w:sz w:val="18"/>
          <w:szCs w:val="18"/>
        </w:rPr>
        <w:t>255.255.255.255</w:t>
      </w:r>
      <w:r w:rsidRPr="002C765E">
        <w:rPr>
          <w:rFonts w:ascii="Arial" w:hAnsi="Arial" w:cs="Arial"/>
          <w:color w:val="0D0A0B"/>
          <w:sz w:val="18"/>
          <w:szCs w:val="18"/>
        </w:rPr>
        <w:t> represents a CIDR mask length of 32.</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These fields only apply to </w:t>
      </w:r>
      <w:r w:rsidRPr="002C765E">
        <w:rPr>
          <w:rStyle w:val="HTML0"/>
          <w:rFonts w:ascii="Courier New" w:hAnsi="Courier New" w:cs="Courier New"/>
          <w:color w:val="0D0A0B"/>
          <w:sz w:val="18"/>
          <w:szCs w:val="18"/>
        </w:rPr>
        <w:t>host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hostssl</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hostnossl</w:t>
      </w:r>
      <w:r w:rsidRPr="002C765E">
        <w:rPr>
          <w:rFonts w:ascii="Arial" w:hAnsi="Arial" w:cs="Arial"/>
          <w:color w:val="0D0A0B"/>
          <w:sz w:val="18"/>
          <w:szCs w:val="18"/>
        </w:rPr>
        <w:t> records.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b/>
          <w:bCs/>
          <w:i/>
          <w:iCs/>
          <w:color w:val="0D0A0B"/>
          <w:sz w:val="18"/>
          <w:szCs w:val="18"/>
        </w:rPr>
        <w:t>auth-method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the authentication method to use when a connection matches this record. The possible choices are summarized here; details are in </w:t>
      </w:r>
      <w:hyperlink r:id="rId350" w:tooltip="20.3. Authentication Methods" w:history="1">
        <w:r w:rsidRPr="002C765E">
          <w:rPr>
            <w:rStyle w:val="a6"/>
            <w:rFonts w:ascii="Arial" w:hAnsi="Arial" w:cs="Arial"/>
            <w:b/>
            <w:bCs/>
            <w:color w:val="840032"/>
            <w:sz w:val="18"/>
            <w:szCs w:val="18"/>
          </w:rPr>
          <w:t>Section 20.3</w:t>
        </w:r>
      </w:hyperlink>
      <w:r w:rsidRPr="002C765E">
        <w:rPr>
          <w:rFonts w:ascii="Arial" w:hAnsi="Arial" w:cs="Arial"/>
          <w:color w:val="0D0A0B"/>
          <w:sz w:val="18"/>
          <w:szCs w:val="18"/>
        </w:rPr>
        <w: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trust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Allow the connection unconditionally. This method allows anyone that can connect to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server to login as any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 they wish, without the need for a password or any other authentication. See </w:t>
      </w:r>
      <w:hyperlink r:id="rId351" w:anchor="AUTH-TRUST" w:tooltip="20.3.1. Trust Authentication" w:history="1">
        <w:r w:rsidRPr="002C765E">
          <w:rPr>
            <w:rStyle w:val="a6"/>
            <w:rFonts w:ascii="Arial" w:hAnsi="Arial" w:cs="Arial"/>
            <w:b/>
            <w:bCs/>
            <w:color w:val="840032"/>
            <w:sz w:val="18"/>
            <w:szCs w:val="18"/>
          </w:rPr>
          <w:t>Section 20.3.1</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reject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Reject the connection unconditionally. This is useful for </w:t>
      </w:r>
      <w:r w:rsidRPr="002C765E">
        <w:rPr>
          <w:rStyle w:val="quote"/>
          <w:rFonts w:ascii="Arial" w:hAnsi="Arial" w:cs="Arial"/>
          <w:color w:val="0D0A0B"/>
          <w:sz w:val="18"/>
          <w:szCs w:val="18"/>
        </w:rPr>
        <w:t>“filtering out”</w:t>
      </w:r>
      <w:r w:rsidRPr="002C765E">
        <w:rPr>
          <w:rFonts w:ascii="Arial" w:hAnsi="Arial" w:cs="Arial"/>
          <w:color w:val="0D0A0B"/>
          <w:sz w:val="18"/>
          <w:szCs w:val="18"/>
        </w:rPr>
        <w:t> certain hosts from a group, for example a </w:t>
      </w:r>
      <w:r w:rsidRPr="002C765E">
        <w:rPr>
          <w:rStyle w:val="HTML0"/>
          <w:rFonts w:ascii="Courier New" w:hAnsi="Courier New" w:cs="Courier New"/>
          <w:color w:val="0D0A0B"/>
          <w:sz w:val="18"/>
          <w:szCs w:val="18"/>
        </w:rPr>
        <w:t>reject</w:t>
      </w:r>
      <w:r w:rsidRPr="002C765E">
        <w:rPr>
          <w:rFonts w:ascii="Arial" w:hAnsi="Arial" w:cs="Arial"/>
          <w:color w:val="0D0A0B"/>
          <w:sz w:val="18"/>
          <w:szCs w:val="18"/>
        </w:rPr>
        <w:t> line could block a specific host from connecting, while a later line allows the remaining hosts in a specific network to connect.</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scram-sha-256</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Perform SCRAM-SHA-256 authentication to verify the user's password. See </w:t>
      </w:r>
      <w:hyperlink r:id="rId352" w:anchor="AUTH-PASSWORD" w:tooltip="20.3.2. Password Authentication" w:history="1">
        <w:r w:rsidRPr="002C765E">
          <w:rPr>
            <w:rStyle w:val="a6"/>
            <w:rFonts w:ascii="Arial" w:hAnsi="Arial" w:cs="Arial"/>
            <w:b/>
            <w:bCs/>
            <w:color w:val="840032"/>
            <w:sz w:val="18"/>
            <w:szCs w:val="18"/>
          </w:rPr>
          <w:t>Section 20.3.2</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md5</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Perform SCRAM-SHA-256 or MD5 authentication to verify the user's password. See </w:t>
      </w:r>
      <w:hyperlink r:id="rId353" w:anchor="AUTH-PASSWORD" w:tooltip="20.3.2. Password Authentication" w:history="1">
        <w:r w:rsidRPr="002C765E">
          <w:rPr>
            <w:rStyle w:val="a6"/>
            <w:rFonts w:ascii="Arial" w:hAnsi="Arial" w:cs="Arial"/>
            <w:b/>
            <w:bCs/>
            <w:color w:val="840032"/>
            <w:sz w:val="18"/>
            <w:szCs w:val="18"/>
          </w:rPr>
          <w:t>Section 20.3.2</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password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Require the client to supply an unencrypted password for authentication. Since the password is sent in clear text over the network, this should not be used on untrusted networks. See </w:t>
      </w:r>
      <w:hyperlink r:id="rId354" w:anchor="AUTH-PASSWORD" w:tooltip="20.3.2. Password Authentication" w:history="1">
        <w:r w:rsidRPr="002C765E">
          <w:rPr>
            <w:rStyle w:val="a6"/>
            <w:rFonts w:ascii="Arial" w:hAnsi="Arial" w:cs="Arial"/>
            <w:b/>
            <w:bCs/>
            <w:color w:val="840032"/>
            <w:sz w:val="18"/>
            <w:szCs w:val="18"/>
          </w:rPr>
          <w:t>Section 20.3.2</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gss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Use GSSAPI to authenticate the user. This is only available for TCP/IP connections. See </w:t>
      </w:r>
      <w:hyperlink r:id="rId355" w:anchor="GSSAPI-AUTH" w:tooltip="20.3.3. GSSAPI Authentication" w:history="1">
        <w:r w:rsidRPr="002C765E">
          <w:rPr>
            <w:rStyle w:val="a6"/>
            <w:rFonts w:ascii="Arial" w:hAnsi="Arial" w:cs="Arial"/>
            <w:b/>
            <w:bCs/>
            <w:color w:val="840032"/>
            <w:sz w:val="18"/>
            <w:szCs w:val="18"/>
          </w:rPr>
          <w:t>Section 20.3.3</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sspi</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Use SSPI to authenticate the user. This is only available on Windows. See </w:t>
      </w:r>
      <w:hyperlink r:id="rId356" w:anchor="SSPI-AUTH" w:tooltip="20.3.4. SSPI Authentication" w:history="1">
        <w:r w:rsidRPr="002C765E">
          <w:rPr>
            <w:rStyle w:val="a6"/>
            <w:rFonts w:ascii="Arial" w:hAnsi="Arial" w:cs="Arial"/>
            <w:b/>
            <w:bCs/>
            <w:color w:val="840032"/>
            <w:sz w:val="18"/>
            <w:szCs w:val="18"/>
          </w:rPr>
          <w:t>Section 20.3.4</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ident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Obtain the operating system user name of the client by contacting the ident server on the client and check if it matches the requested database user name. Ident authentication can only be used on TCP/IP connections. When specified for local connections, peer authentication will be used instead. See </w:t>
      </w:r>
      <w:hyperlink r:id="rId357" w:anchor="AUTH-IDENT" w:tooltip="20.3.5. Ident Authentication" w:history="1">
        <w:r w:rsidRPr="002C765E">
          <w:rPr>
            <w:rStyle w:val="a6"/>
            <w:rFonts w:ascii="Arial" w:hAnsi="Arial" w:cs="Arial"/>
            <w:b/>
            <w:bCs/>
            <w:color w:val="840032"/>
            <w:sz w:val="18"/>
            <w:szCs w:val="18"/>
          </w:rPr>
          <w:t>Section 20.3.5</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peer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Obtain the client's operating system user name from the operating system and check if it matches the requested database user name. This is only available for local connections. See </w:t>
      </w:r>
      <w:hyperlink r:id="rId358" w:anchor="AUTH-PEER" w:tooltip="20.3.6. Peer Authentication" w:history="1">
        <w:r w:rsidRPr="002C765E">
          <w:rPr>
            <w:rStyle w:val="a6"/>
            <w:rFonts w:ascii="Arial" w:hAnsi="Arial" w:cs="Arial"/>
            <w:b/>
            <w:bCs/>
            <w:color w:val="840032"/>
            <w:sz w:val="18"/>
            <w:szCs w:val="18"/>
          </w:rPr>
          <w:t>Section 20.3.6</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ldap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Authenticate using an </w:t>
      </w:r>
      <w:r w:rsidRPr="002C765E">
        <w:rPr>
          <w:rStyle w:val="HTML1"/>
          <w:rFonts w:ascii="Arial" w:hAnsi="Arial" w:cs="Arial"/>
          <w:color w:val="0D0A0B"/>
          <w:sz w:val="18"/>
          <w:szCs w:val="18"/>
        </w:rPr>
        <w:t>LDAP</w:t>
      </w:r>
      <w:r w:rsidRPr="002C765E">
        <w:rPr>
          <w:rFonts w:ascii="Arial" w:hAnsi="Arial" w:cs="Arial"/>
          <w:color w:val="0D0A0B"/>
          <w:sz w:val="18"/>
          <w:szCs w:val="18"/>
        </w:rPr>
        <w:t> server. See </w:t>
      </w:r>
      <w:hyperlink r:id="rId359" w:anchor="AUTH-LDAP" w:tooltip="20.3.7. LDAP Authentication" w:history="1">
        <w:r w:rsidRPr="002C765E">
          <w:rPr>
            <w:rStyle w:val="a6"/>
            <w:rFonts w:ascii="Arial" w:hAnsi="Arial" w:cs="Arial"/>
            <w:b/>
            <w:bCs/>
            <w:color w:val="840032"/>
            <w:sz w:val="18"/>
            <w:szCs w:val="18"/>
          </w:rPr>
          <w:t>Section 20.3.7</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radius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Authenticate using a RADIUS server. See </w:t>
      </w:r>
      <w:hyperlink r:id="rId360" w:anchor="AUTH-RADIUS" w:tooltip="20.3.8. RADIUS Authentication" w:history="1">
        <w:r w:rsidRPr="002C765E">
          <w:rPr>
            <w:rStyle w:val="a6"/>
            <w:rFonts w:ascii="Arial" w:hAnsi="Arial" w:cs="Arial"/>
            <w:b/>
            <w:bCs/>
            <w:color w:val="840032"/>
            <w:sz w:val="18"/>
            <w:szCs w:val="18"/>
          </w:rPr>
          <w:t>Section 20.3.8</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cert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Authenticate using SSL client certificates. See </w:t>
      </w:r>
      <w:hyperlink r:id="rId361" w:anchor="AUTH-CERT" w:tooltip="20.3.9. Certificate Authentication" w:history="1">
        <w:r w:rsidRPr="002C765E">
          <w:rPr>
            <w:rStyle w:val="a6"/>
            <w:rFonts w:ascii="Arial" w:hAnsi="Arial" w:cs="Arial"/>
            <w:b/>
            <w:bCs/>
            <w:color w:val="840032"/>
            <w:sz w:val="18"/>
            <w:szCs w:val="18"/>
          </w:rPr>
          <w:t>Section 20.3.9</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pam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Authenticate using the Pluggable Authentication Modules (PAM) service provided by the operating system. See </w:t>
      </w:r>
      <w:hyperlink r:id="rId362" w:anchor="AUTH-PAM" w:tooltip="20.3.10. PAM Authentication" w:history="1">
        <w:r w:rsidRPr="002C765E">
          <w:rPr>
            <w:rStyle w:val="a6"/>
            <w:rFonts w:ascii="Arial" w:hAnsi="Arial" w:cs="Arial"/>
            <w:b/>
            <w:bCs/>
            <w:color w:val="840032"/>
            <w:sz w:val="18"/>
            <w:szCs w:val="18"/>
          </w:rPr>
          <w:t>Section 20.3.10</w:t>
        </w:r>
      </w:hyperlink>
      <w:r w:rsidRPr="002C765E">
        <w:rPr>
          <w:rFonts w:ascii="Arial" w:hAnsi="Arial" w:cs="Arial"/>
          <w:color w:val="0D0A0B"/>
          <w:sz w:val="18"/>
          <w:szCs w:val="18"/>
        </w:rPr>
        <w:t> for details.</w:t>
      </w:r>
    </w:p>
    <w:p w:rsidR="000F0D96" w:rsidRPr="002C765E" w:rsidRDefault="000F0D96" w:rsidP="002C765E">
      <w:pPr>
        <w:shd w:val="clear" w:color="auto" w:fill="FFFFFF"/>
        <w:ind w:left="720"/>
        <w:rPr>
          <w:rFonts w:ascii="Courier New" w:hAnsi="Courier New" w:cs="Courier New"/>
          <w:color w:val="0D0A0B"/>
          <w:sz w:val="18"/>
          <w:szCs w:val="18"/>
        </w:rPr>
      </w:pPr>
      <w:r w:rsidRPr="002C765E">
        <w:rPr>
          <w:rStyle w:val="HTML0"/>
          <w:rFonts w:ascii="Courier New" w:hAnsi="Courier New" w:cs="Courier New"/>
          <w:color w:val="0D0A0B"/>
          <w:sz w:val="18"/>
          <w:szCs w:val="18"/>
        </w:rPr>
        <w:t>bsd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Authenticate using the BSD Authentication service provided by the operating system. See </w:t>
      </w:r>
      <w:hyperlink r:id="rId363" w:anchor="AUTH-BSD" w:tooltip="20.3.11. BSD Authentication" w:history="1">
        <w:r w:rsidRPr="002C765E">
          <w:rPr>
            <w:rStyle w:val="a6"/>
            <w:rFonts w:ascii="Arial" w:hAnsi="Arial" w:cs="Arial"/>
            <w:b/>
            <w:bCs/>
            <w:color w:val="840032"/>
            <w:sz w:val="18"/>
            <w:szCs w:val="18"/>
          </w:rPr>
          <w:t>Section 20.3.11</w:t>
        </w:r>
      </w:hyperlink>
      <w:r w:rsidRPr="002C765E">
        <w:rPr>
          <w:rFonts w:ascii="Arial" w:hAnsi="Arial" w:cs="Arial"/>
          <w:color w:val="0D0A0B"/>
          <w:sz w:val="18"/>
          <w:szCs w:val="18"/>
        </w:rPr>
        <w:t> for details.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b/>
          <w:bCs/>
          <w:i/>
          <w:iCs/>
          <w:color w:val="0D0A0B"/>
          <w:sz w:val="18"/>
          <w:szCs w:val="18"/>
        </w:rPr>
        <w:lastRenderedPageBreak/>
        <w:t>auth-options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After the </w:t>
      </w:r>
      <w:r w:rsidRPr="002C765E">
        <w:rPr>
          <w:rStyle w:val="HTML0"/>
          <w:rFonts w:ascii="Courier New" w:hAnsi="Courier New" w:cs="Courier New"/>
          <w:b/>
          <w:bCs/>
          <w:i/>
          <w:iCs/>
          <w:color w:val="0D0A0B"/>
          <w:sz w:val="18"/>
          <w:szCs w:val="18"/>
        </w:rPr>
        <w:t>auth-method</w:t>
      </w:r>
      <w:r w:rsidRPr="002C765E">
        <w:rPr>
          <w:rFonts w:ascii="Arial" w:hAnsi="Arial" w:cs="Arial"/>
          <w:color w:val="0D0A0B"/>
          <w:sz w:val="18"/>
          <w:szCs w:val="18"/>
        </w:rPr>
        <w:t> field, there can be field(s) of the form </w:t>
      </w:r>
      <w:r w:rsidRPr="002C765E">
        <w:rPr>
          <w:rStyle w:val="HTML0"/>
          <w:rFonts w:ascii="Courier New" w:hAnsi="Courier New" w:cs="Courier New"/>
          <w:b/>
          <w:bCs/>
          <w:i/>
          <w:iCs/>
          <w:color w:val="0D0A0B"/>
          <w:sz w:val="18"/>
          <w:szCs w:val="18"/>
        </w:rPr>
        <w:t>name</w:t>
      </w:r>
      <w:r w:rsidRPr="002C765E">
        <w:rPr>
          <w:rStyle w:val="HTML0"/>
          <w:rFonts w:ascii="Courier New" w:hAnsi="Courier New" w:cs="Courier New"/>
          <w:color w:val="0D0A0B"/>
          <w:sz w:val="18"/>
          <w:szCs w:val="18"/>
        </w:rPr>
        <w:t>=</w:t>
      </w:r>
      <w:r w:rsidRPr="002C765E">
        <w:rPr>
          <w:rStyle w:val="HTML0"/>
          <w:rFonts w:ascii="Courier New" w:hAnsi="Courier New" w:cs="Courier New"/>
          <w:b/>
          <w:bCs/>
          <w:i/>
          <w:iCs/>
          <w:color w:val="0D0A0B"/>
          <w:sz w:val="18"/>
          <w:szCs w:val="18"/>
        </w:rPr>
        <w:t>value</w:t>
      </w:r>
      <w:r w:rsidRPr="002C765E">
        <w:rPr>
          <w:rFonts w:ascii="Arial" w:hAnsi="Arial" w:cs="Arial"/>
          <w:color w:val="0D0A0B"/>
          <w:sz w:val="18"/>
          <w:szCs w:val="18"/>
        </w:rPr>
        <w:t> that specify options for the authentication method. Details about which options are available for which authentication methods appear below.</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addition to the method-specific options listed below, there is one method-independent authentication option </w:t>
      </w:r>
      <w:r w:rsidRPr="002C765E">
        <w:rPr>
          <w:rStyle w:val="HTML0"/>
          <w:rFonts w:ascii="Courier New" w:hAnsi="Courier New" w:cs="Courier New"/>
          <w:color w:val="0D0A0B"/>
          <w:sz w:val="18"/>
          <w:szCs w:val="18"/>
        </w:rPr>
        <w:t>clientcert</w:t>
      </w:r>
      <w:r w:rsidRPr="002C765E">
        <w:rPr>
          <w:rFonts w:ascii="Arial" w:hAnsi="Arial" w:cs="Arial"/>
          <w:color w:val="0D0A0B"/>
          <w:sz w:val="18"/>
          <w:szCs w:val="18"/>
        </w:rPr>
        <w:t>, which can be specified in any </w:t>
      </w:r>
      <w:r w:rsidRPr="002C765E">
        <w:rPr>
          <w:rStyle w:val="HTML0"/>
          <w:rFonts w:ascii="Courier New" w:hAnsi="Courier New" w:cs="Courier New"/>
          <w:color w:val="0D0A0B"/>
          <w:sz w:val="18"/>
          <w:szCs w:val="18"/>
        </w:rPr>
        <w:t>hostssl</w:t>
      </w:r>
      <w:r w:rsidRPr="002C765E">
        <w:rPr>
          <w:rFonts w:ascii="Arial" w:hAnsi="Arial" w:cs="Arial"/>
          <w:color w:val="0D0A0B"/>
          <w:sz w:val="18"/>
          <w:szCs w:val="18"/>
        </w:rPr>
        <w:t> record. When set to </w:t>
      </w:r>
      <w:r w:rsidRPr="002C765E">
        <w:rPr>
          <w:rStyle w:val="HTML0"/>
          <w:rFonts w:ascii="Courier New" w:hAnsi="Courier New" w:cs="Courier New"/>
          <w:color w:val="0D0A0B"/>
          <w:sz w:val="18"/>
          <w:szCs w:val="18"/>
        </w:rPr>
        <w:t>1</w:t>
      </w:r>
      <w:r w:rsidRPr="002C765E">
        <w:rPr>
          <w:rFonts w:ascii="Arial" w:hAnsi="Arial" w:cs="Arial"/>
          <w:color w:val="0D0A0B"/>
          <w:sz w:val="18"/>
          <w:szCs w:val="18"/>
        </w:rPr>
        <w:t>, this option requires the client to present a valid (trusted) SSL certificate, in addition to the other requirements of the authentication method.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Files included by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constructs are read as lists of names, which can be separated by either whitespace or commas. Comments are introduced by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just as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and nested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constructs are allowed. Unless the file name following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is an absolute path, it is taken to be relative to the directory containing the referencing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Since the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records are examined sequentially for each connection attempt, the order of the records is significant. Typically, earlier records will have tight connection match parameters and weaker authentication methods, while later records will have looser match parameters and stronger authentication methods. For example, one might wish to use </w:t>
      </w: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authentication for local TCP/IP connections but require a password for remote TCP/IP connections. In this case a record specifying </w:t>
      </w: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authentication for connections from 127.0.0.1 would appear before a record specifying password authentication for a wider range of allowed client IP addresses.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file is read on start-up and when the main server process receives a </w:t>
      </w:r>
      <w:r w:rsidRPr="002C765E">
        <w:rPr>
          <w:rStyle w:val="systemitem"/>
          <w:rFonts w:ascii="Arial" w:hAnsi="Arial" w:cs="Arial"/>
          <w:color w:val="0D0A0B"/>
          <w:sz w:val="18"/>
          <w:szCs w:val="18"/>
        </w:rPr>
        <w:t>SIGHUP</w:t>
      </w:r>
      <w:bookmarkStart w:id="396" w:name="id-1.6.7.8.9.3"/>
      <w:bookmarkEnd w:id="396"/>
      <w:r w:rsidRPr="002C765E">
        <w:rPr>
          <w:rFonts w:ascii="Arial" w:hAnsi="Arial" w:cs="Arial"/>
          <w:color w:val="0D0A0B"/>
          <w:sz w:val="18"/>
          <w:szCs w:val="18"/>
        </w:rPr>
        <w:t> signal. If you edit the file on an active system, you will need to signal the postmaster (using </w:t>
      </w:r>
      <w:r w:rsidRPr="002C765E">
        <w:rPr>
          <w:rStyle w:val="HTML0"/>
          <w:rFonts w:ascii="Courier New" w:hAnsi="Courier New" w:cs="Courier New"/>
          <w:color w:val="0D0A0B"/>
          <w:sz w:val="18"/>
          <w:szCs w:val="18"/>
        </w:rPr>
        <w:t>pg_ctl reload</w:t>
      </w:r>
      <w:r w:rsidRPr="002C765E">
        <w:rPr>
          <w:rFonts w:ascii="Arial" w:hAnsi="Arial" w:cs="Arial"/>
          <w:color w:val="0D0A0B"/>
          <w:sz w:val="18"/>
          <w:szCs w:val="18"/>
        </w:rPr>
        <w:t>, calling the SQL function </w:t>
      </w:r>
      <w:r w:rsidRPr="002C765E">
        <w:rPr>
          <w:rStyle w:val="HTML0"/>
          <w:rFonts w:ascii="Courier New" w:hAnsi="Courier New" w:cs="Courier New"/>
          <w:color w:val="0D0A0B"/>
          <w:sz w:val="18"/>
          <w:szCs w:val="18"/>
        </w:rPr>
        <w:t>pg_reload_conf()</w:t>
      </w:r>
      <w:r w:rsidRPr="002C765E">
        <w:rPr>
          <w:rFonts w:ascii="Arial" w:hAnsi="Arial" w:cs="Arial"/>
          <w:color w:val="0D0A0B"/>
          <w:sz w:val="18"/>
          <w:szCs w:val="18"/>
        </w:rPr>
        <w:t>, or using </w:t>
      </w:r>
      <w:r w:rsidRPr="002C765E">
        <w:rPr>
          <w:rStyle w:val="HTML0"/>
          <w:rFonts w:ascii="Courier New" w:hAnsi="Courier New" w:cs="Courier New"/>
          <w:color w:val="0D0A0B"/>
          <w:sz w:val="18"/>
          <w:szCs w:val="18"/>
        </w:rPr>
        <w:t>kill -HUP</w:t>
      </w:r>
      <w:r w:rsidRPr="002C765E">
        <w:rPr>
          <w:rFonts w:ascii="Arial" w:hAnsi="Arial" w:cs="Arial"/>
          <w:color w:val="0D0A0B"/>
          <w:sz w:val="18"/>
          <w:szCs w:val="18"/>
        </w:rPr>
        <w:t>) to make it re-read the file.</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preceding statement is not true on Microsoft Windows: there, any changes in the </w:t>
      </w:r>
      <w:r w:rsidRPr="002C765E">
        <w:rPr>
          <w:rStyle w:val="HTML0"/>
          <w:rFonts w:ascii="Courier New" w:hAnsi="Courier New" w:cs="Courier New"/>
          <w:color w:val="0D0A0B"/>
          <w:sz w:val="18"/>
          <w:szCs w:val="18"/>
          <w:bdr w:val="none" w:sz="0" w:space="0" w:color="auto" w:frame="1"/>
        </w:rPr>
        <w:t>pg_hba.conf</w:t>
      </w:r>
      <w:r w:rsidRPr="002C765E">
        <w:rPr>
          <w:rFonts w:ascii="Arial" w:hAnsi="Arial" w:cs="Arial"/>
          <w:color w:val="0D0A0B"/>
          <w:sz w:val="18"/>
          <w:szCs w:val="18"/>
        </w:rPr>
        <w:t> file are immediately applied by subsequent new connections.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system view </w:t>
      </w:r>
      <w:hyperlink r:id="rId364" w:tooltip="51.71. pg_hba_file_rules" w:history="1">
        <w:r w:rsidRPr="002C765E">
          <w:rPr>
            <w:rStyle w:val="HTML0"/>
            <w:rFonts w:ascii="Courier New" w:hAnsi="Courier New" w:cs="Courier New"/>
            <w:color w:val="840032"/>
            <w:sz w:val="18"/>
            <w:szCs w:val="18"/>
          </w:rPr>
          <w:t>pg_hba_file_rules</w:t>
        </w:r>
      </w:hyperlink>
      <w:r w:rsidRPr="002C765E">
        <w:rPr>
          <w:rFonts w:ascii="Arial" w:hAnsi="Arial" w:cs="Arial"/>
          <w:color w:val="0D0A0B"/>
          <w:sz w:val="18"/>
          <w:szCs w:val="18"/>
        </w:rPr>
        <w:t> can be helpful for pre-testing changes to the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file, or for diagnosing problems if loading of the file did not have the desired effects. Rows in the view with non-null </w:t>
      </w:r>
      <w:r w:rsidRPr="002C765E">
        <w:rPr>
          <w:rStyle w:val="HTML0"/>
          <w:rFonts w:ascii="Courier New" w:hAnsi="Courier New" w:cs="Courier New"/>
          <w:color w:val="0D0A0B"/>
          <w:sz w:val="18"/>
          <w:szCs w:val="18"/>
        </w:rPr>
        <w:t>error</w:t>
      </w:r>
      <w:r w:rsidRPr="002C765E">
        <w:rPr>
          <w:rFonts w:ascii="Arial" w:hAnsi="Arial" w:cs="Arial"/>
          <w:color w:val="0D0A0B"/>
          <w:sz w:val="18"/>
          <w:szCs w:val="18"/>
        </w:rPr>
        <w:t> fields indicate problems in the corresponding lines of the file.</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connect to a particular database, a user must not only pass the </w:t>
      </w:r>
      <w:r w:rsidRPr="002C765E">
        <w:rPr>
          <w:rStyle w:val="HTML0"/>
          <w:rFonts w:ascii="Courier New" w:hAnsi="Courier New" w:cs="Courier New"/>
          <w:color w:val="0D0A0B"/>
          <w:sz w:val="18"/>
          <w:szCs w:val="18"/>
          <w:bdr w:val="none" w:sz="0" w:space="0" w:color="auto" w:frame="1"/>
        </w:rPr>
        <w:t>pg_hba.conf</w:t>
      </w:r>
      <w:r w:rsidRPr="002C765E">
        <w:rPr>
          <w:rFonts w:ascii="Arial" w:hAnsi="Arial" w:cs="Arial"/>
          <w:color w:val="0D0A0B"/>
          <w:sz w:val="18"/>
          <w:szCs w:val="18"/>
        </w:rPr>
        <w:t> checks, but must have the </w:t>
      </w:r>
      <w:r w:rsidRPr="002C765E">
        <w:rPr>
          <w:rStyle w:val="HTML0"/>
          <w:rFonts w:ascii="Courier New" w:hAnsi="Courier New" w:cs="Courier New"/>
          <w:color w:val="0D0A0B"/>
          <w:sz w:val="18"/>
          <w:szCs w:val="18"/>
          <w:bdr w:val="none" w:sz="0" w:space="0" w:color="auto" w:frame="1"/>
        </w:rPr>
        <w:t>CONNECT</w:t>
      </w:r>
      <w:r w:rsidRPr="002C765E">
        <w:rPr>
          <w:rFonts w:ascii="Arial" w:hAnsi="Arial" w:cs="Arial"/>
          <w:color w:val="0D0A0B"/>
          <w:sz w:val="18"/>
          <w:szCs w:val="18"/>
        </w:rPr>
        <w:t> privilege for the database. If you wish to restrict which users can connect to which databases, it's usually easier to control this by granting/revoking </w:t>
      </w:r>
      <w:r w:rsidRPr="002C765E">
        <w:rPr>
          <w:rStyle w:val="HTML0"/>
          <w:rFonts w:ascii="Courier New" w:hAnsi="Courier New" w:cs="Courier New"/>
          <w:color w:val="0D0A0B"/>
          <w:sz w:val="18"/>
          <w:szCs w:val="18"/>
          <w:bdr w:val="none" w:sz="0" w:space="0" w:color="auto" w:frame="1"/>
        </w:rPr>
        <w:t>CONNECT</w:t>
      </w:r>
      <w:r w:rsidRPr="002C765E">
        <w:rPr>
          <w:rFonts w:ascii="Arial" w:hAnsi="Arial" w:cs="Arial"/>
          <w:color w:val="0D0A0B"/>
          <w:sz w:val="18"/>
          <w:szCs w:val="18"/>
        </w:rPr>
        <w:t>privilege than to put the rules in </w:t>
      </w:r>
      <w:r w:rsidRPr="002C765E">
        <w:rPr>
          <w:rStyle w:val="HTML0"/>
          <w:rFonts w:ascii="Courier New" w:hAnsi="Courier New" w:cs="Courier New"/>
          <w:color w:val="0D0A0B"/>
          <w:sz w:val="18"/>
          <w:szCs w:val="18"/>
          <w:bdr w:val="none" w:sz="0" w:space="0" w:color="auto" w:frame="1"/>
        </w:rPr>
        <w:t>pg_hba.conf</w:t>
      </w:r>
      <w:r w:rsidRPr="002C765E">
        <w:rPr>
          <w:rFonts w:ascii="Arial" w:hAnsi="Arial" w:cs="Arial"/>
          <w:color w:val="0D0A0B"/>
          <w:sz w:val="18"/>
          <w:szCs w:val="18"/>
        </w:rPr>
        <w:t> entries.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examples of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entries are shown in </w:t>
      </w:r>
      <w:hyperlink r:id="rId365" w:anchor="EXAMPLE-PG-HBA.CONF" w:tooltip="Example 20.1. Example pg_hba.conf Entries" w:history="1">
        <w:r w:rsidRPr="002C765E">
          <w:rPr>
            <w:rStyle w:val="a6"/>
            <w:rFonts w:ascii="Arial" w:hAnsi="Arial" w:cs="Arial"/>
            <w:b/>
            <w:bCs/>
            <w:color w:val="840032"/>
            <w:sz w:val="18"/>
            <w:szCs w:val="18"/>
          </w:rPr>
          <w:t>Example 20.1</w:t>
        </w:r>
      </w:hyperlink>
      <w:r w:rsidRPr="002C765E">
        <w:rPr>
          <w:rFonts w:ascii="Arial" w:hAnsi="Arial" w:cs="Arial"/>
          <w:color w:val="0D0A0B"/>
          <w:sz w:val="18"/>
          <w:szCs w:val="18"/>
        </w:rPr>
        <w:t>. See the next section for details on the different authentication methods.</w:t>
      </w:r>
    </w:p>
    <w:p w:rsidR="000F0D96" w:rsidRPr="002C765E" w:rsidRDefault="000F0D96" w:rsidP="002C765E">
      <w:pPr>
        <w:pStyle w:val="title"/>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Example 20.1. Example </w:t>
      </w:r>
      <w:r w:rsidRPr="002C765E">
        <w:rPr>
          <w:rStyle w:val="HTML0"/>
          <w:rFonts w:ascii="Courier New" w:hAnsi="Courier New" w:cs="Courier New"/>
          <w:color w:val="0D0A0B"/>
          <w:sz w:val="18"/>
          <w:szCs w:val="18"/>
        </w:rPr>
        <w:t>pg_hba.conf</w:t>
      </w:r>
      <w:r w:rsidRPr="002C765E">
        <w:rPr>
          <w:rStyle w:val="a8"/>
          <w:rFonts w:ascii="Arial" w:hAnsi="Arial" w:cs="Arial"/>
          <w:color w:val="0D0A0B"/>
          <w:sz w:val="18"/>
          <w:szCs w:val="18"/>
        </w:rPr>
        <w:t> Entries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Allow any user on the local system to connect to any database with</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any database user name using Unix-domain sockets (the default for local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connections).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local   all             all                                     trust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 The same using local loopback TCP/IP connections.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all             all             127.0.0.1/32            trust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The same as the previous line, but using a separate netmask column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IP-ADDRESS      IP-MASK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all             all             127.0.0.1       255.255.255.255     trust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The same over IPv6.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all             all             ::1/128                 trust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The same using a host name (would typically cover both IPv4 and IPv6).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all             all             localhost               trust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Allow any user from any host with IP address 192.168.93.x to connect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to database "postgres" as the same user name that ident reports for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the connection (typically the operating system user name).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postgres        all             192.168.93.0/24         ident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Allow any user from host 192.168.12.10 to connect to database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"postgres" if the user's password is correctly supplied.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postgres        all             192.168.12.10/32        scram-sha-256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Allow any user from hosts in the example.com domain to connect to</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any database if the user's password is correctly supplied.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Require SCRAM authentication for most users, but make an exception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for user 'mike', who uses an older client that doesn't support SCRAM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authentication.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all             mike            .example.com            md5</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all             all             .example.com            scram-sha-256</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 In the absence of preceding "host" lines, these two lines will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reject all connections from 192.168.54.1 (since that entry will be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matched first), but allow GSSAPI connections from anywhere else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on the Internet.  The zero mask causes no bits of the host IP</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address to be considered, so it matches any host.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all             all             192.168.54.1/32         reject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all             all             0.0.0.0/0               gss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Allow users from 192.168.x.x hosts to connect to any database, if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they pass the ident check.  If, for example, ident says the user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"bryanh" and he requests to connect as PostgreSQL user "guest1", the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connection is allowed if there is an entry in pg_ident.conf for map</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"omicron" that says "bryanh" is allowed to connect as "guest1".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all             all             192.168.0.0/16          ident map=omicron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If these are the only three lines for local connections, they will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allow local users to connect only to their own databases (databases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with the same name as their database user name) except for administrators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and members of role "support", who can connect to all databases.  The file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$PGDATA/admins contains a list of names of administrators.  Passwords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are required in all cases.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local   sameuser        all                                     md5</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local   all             @admins                                 md5</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local   all             +support                                md5</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The last two lines above can be combined into a single line: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local   all             @admins,+support                        md5</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The database column can also use lists and file names: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local   db1,db2,@demodbs  all                                   md5</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20.2. User Name Maps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397" w:name="id-1.6.7.9.2"/>
      <w:bookmarkEnd w:id="397"/>
      <w:r w:rsidRPr="002C765E">
        <w:rPr>
          <w:rFonts w:ascii="Arial" w:hAnsi="Arial" w:cs="Arial"/>
          <w:color w:val="0D0A0B"/>
          <w:sz w:val="18"/>
          <w:szCs w:val="18"/>
        </w:rPr>
        <w:t>When using an external authentication system such as Ident or GSSAPI, the name of the operating system user that initiated the connection might not be the same as the database user (role) that is to be used. In this case, a user name map can be applied to map the operating system user name to a database user. To use user name mapping, specify </w:t>
      </w:r>
      <w:r w:rsidRPr="002C765E">
        <w:rPr>
          <w:rStyle w:val="HTML0"/>
          <w:rFonts w:ascii="Courier New" w:hAnsi="Courier New" w:cs="Courier New"/>
          <w:color w:val="0D0A0B"/>
          <w:sz w:val="18"/>
          <w:szCs w:val="18"/>
        </w:rPr>
        <w:t>map</w:t>
      </w:r>
      <w:r w:rsidRPr="002C765E">
        <w:rPr>
          <w:rFonts w:ascii="Arial" w:hAnsi="Arial" w:cs="Arial"/>
          <w:color w:val="0D0A0B"/>
          <w:sz w:val="18"/>
          <w:szCs w:val="18"/>
        </w:rPr>
        <w:t>=</w:t>
      </w:r>
      <w:r w:rsidRPr="002C765E">
        <w:rPr>
          <w:rStyle w:val="HTML0"/>
          <w:rFonts w:ascii="Courier New" w:hAnsi="Courier New" w:cs="Courier New"/>
          <w:b/>
          <w:bCs/>
          <w:i/>
          <w:iCs/>
          <w:color w:val="0D0A0B"/>
          <w:sz w:val="18"/>
          <w:szCs w:val="18"/>
        </w:rPr>
        <w:t>map-name</w:t>
      </w:r>
      <w:r w:rsidRPr="002C765E">
        <w:rPr>
          <w:rFonts w:ascii="Arial" w:hAnsi="Arial" w:cs="Arial"/>
          <w:color w:val="0D0A0B"/>
          <w:sz w:val="18"/>
          <w:szCs w:val="18"/>
        </w:rPr>
        <w:t> in the options field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xml:space="preserve">. This option is supported for all authentication methods that receive external user names. Since different mappings might be needed for different connections, the name of the map to be </w:t>
      </w:r>
      <w:r w:rsidRPr="002C765E">
        <w:rPr>
          <w:rFonts w:ascii="Arial" w:hAnsi="Arial" w:cs="Arial"/>
          <w:color w:val="0D0A0B"/>
          <w:sz w:val="18"/>
          <w:szCs w:val="18"/>
        </w:rPr>
        <w:lastRenderedPageBreak/>
        <w:t>used is specified in the </w:t>
      </w:r>
      <w:r w:rsidRPr="002C765E">
        <w:rPr>
          <w:rStyle w:val="HTML0"/>
          <w:rFonts w:ascii="Courier New" w:hAnsi="Courier New" w:cs="Courier New"/>
          <w:b/>
          <w:bCs/>
          <w:i/>
          <w:iCs/>
          <w:color w:val="0D0A0B"/>
          <w:sz w:val="18"/>
          <w:szCs w:val="18"/>
        </w:rPr>
        <w:t>map-name</w:t>
      </w:r>
      <w:r w:rsidRPr="002C765E">
        <w:rPr>
          <w:rFonts w:ascii="Arial" w:hAnsi="Arial" w:cs="Arial"/>
          <w:color w:val="0D0A0B"/>
          <w:sz w:val="18"/>
          <w:szCs w:val="18"/>
        </w:rPr>
        <w:t> parameter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to indicate which map to use for each individual connection.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User name maps are defined in the ident map file, which by default is named </w:t>
      </w:r>
      <w:r w:rsidRPr="002C765E">
        <w:rPr>
          <w:rStyle w:val="HTML0"/>
          <w:rFonts w:ascii="Courier New" w:hAnsi="Courier New" w:cs="Courier New"/>
          <w:color w:val="0D0A0B"/>
          <w:sz w:val="18"/>
          <w:szCs w:val="18"/>
        </w:rPr>
        <w:t>pg_ident.conf</w:t>
      </w:r>
      <w:bookmarkStart w:id="398" w:name="id-1.6.7.9.4.2"/>
      <w:bookmarkEnd w:id="398"/>
      <w:r w:rsidRPr="002C765E">
        <w:rPr>
          <w:rFonts w:ascii="Arial" w:hAnsi="Arial" w:cs="Arial"/>
          <w:color w:val="0D0A0B"/>
          <w:sz w:val="18"/>
          <w:szCs w:val="18"/>
        </w:rPr>
        <w:t> and is stored in the cluster's data directory. (It is possible to place the map file elsewhere, however; see the </w:t>
      </w:r>
      <w:hyperlink r:id="rId366" w:anchor="GUC-IDENT-FILE" w:history="1">
        <w:r w:rsidRPr="002C765E">
          <w:rPr>
            <w:rStyle w:val="a6"/>
            <w:rFonts w:ascii="Arial" w:hAnsi="Arial" w:cs="Arial"/>
            <w:b/>
            <w:bCs/>
            <w:color w:val="840032"/>
            <w:sz w:val="18"/>
            <w:szCs w:val="18"/>
          </w:rPr>
          <w:t>ident_file</w:t>
        </w:r>
      </w:hyperlink>
      <w:r w:rsidRPr="002C765E">
        <w:rPr>
          <w:rFonts w:ascii="Arial" w:hAnsi="Arial" w:cs="Arial"/>
          <w:color w:val="0D0A0B"/>
          <w:sz w:val="18"/>
          <w:szCs w:val="18"/>
        </w:rPr>
        <w:t> configuration parameter.) The ident map file contains lines of the general form: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Style w:val="HTML0"/>
          <w:rFonts w:ascii="Courier New" w:hAnsi="Courier New" w:cs="Courier New"/>
          <w:b/>
          <w:bCs/>
          <w:i/>
          <w:iCs/>
          <w:color w:val="0D0A0B"/>
          <w:sz w:val="18"/>
          <w:szCs w:val="18"/>
        </w:rPr>
        <w:t>map-name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system-username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database-username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Comments and whitespace are handled in the same way as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The </w:t>
      </w:r>
      <w:r w:rsidRPr="002C765E">
        <w:rPr>
          <w:rStyle w:val="HTML0"/>
          <w:rFonts w:ascii="Courier New" w:hAnsi="Courier New" w:cs="Courier New"/>
          <w:b/>
          <w:bCs/>
          <w:i/>
          <w:iCs/>
          <w:color w:val="0D0A0B"/>
          <w:sz w:val="18"/>
          <w:szCs w:val="18"/>
        </w:rPr>
        <w:t>map-name</w:t>
      </w:r>
      <w:r w:rsidRPr="002C765E">
        <w:rPr>
          <w:rFonts w:ascii="Arial" w:hAnsi="Arial" w:cs="Arial"/>
          <w:color w:val="0D0A0B"/>
          <w:sz w:val="18"/>
          <w:szCs w:val="18"/>
        </w:rPr>
        <w:t> is an arbitrary name that will be used to refer to this mapping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The other two fields specify an operating system user name and a matching database user name. The same </w:t>
      </w:r>
      <w:r w:rsidRPr="002C765E">
        <w:rPr>
          <w:rStyle w:val="HTML0"/>
          <w:rFonts w:ascii="Courier New" w:hAnsi="Courier New" w:cs="Courier New"/>
          <w:b/>
          <w:bCs/>
          <w:i/>
          <w:iCs/>
          <w:color w:val="0D0A0B"/>
          <w:sz w:val="18"/>
          <w:szCs w:val="18"/>
        </w:rPr>
        <w:t>map-name</w:t>
      </w:r>
      <w:r w:rsidRPr="002C765E">
        <w:rPr>
          <w:rFonts w:ascii="Arial" w:hAnsi="Arial" w:cs="Arial"/>
          <w:color w:val="0D0A0B"/>
          <w:sz w:val="18"/>
          <w:szCs w:val="18"/>
        </w:rPr>
        <w:t> can be used repeatedly to specify multiple user-mappings within a single map.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is no restriction regarding how many database users a given operating system user can correspond to, nor vice versa. Thus, entries in a map should be thought of as meaning </w:t>
      </w:r>
      <w:r w:rsidRPr="002C765E">
        <w:rPr>
          <w:rStyle w:val="quote"/>
          <w:rFonts w:ascii="Arial" w:hAnsi="Arial" w:cs="Arial"/>
          <w:color w:val="0D0A0B"/>
          <w:sz w:val="18"/>
          <w:szCs w:val="18"/>
        </w:rPr>
        <w:t>“this operating system user is allowed to connect as this database user”</w:t>
      </w:r>
      <w:r w:rsidRPr="002C765E">
        <w:rPr>
          <w:rFonts w:ascii="Arial" w:hAnsi="Arial" w:cs="Arial"/>
          <w:color w:val="0D0A0B"/>
          <w:sz w:val="18"/>
          <w:szCs w:val="18"/>
        </w:rPr>
        <w:t>, rather than implying that they are equivalent. The connection will be allowed if there is any map entry that pairs the user name obtained from the external authentication system with the database user name that the user has requested to connect as.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w:t>
      </w:r>
      <w:r w:rsidRPr="002C765E">
        <w:rPr>
          <w:rStyle w:val="HTML0"/>
          <w:rFonts w:ascii="Courier New" w:hAnsi="Courier New" w:cs="Courier New"/>
          <w:b/>
          <w:bCs/>
          <w:i/>
          <w:iCs/>
          <w:color w:val="0D0A0B"/>
          <w:sz w:val="18"/>
          <w:szCs w:val="18"/>
        </w:rPr>
        <w:t>system-username</w:t>
      </w:r>
      <w:r w:rsidRPr="002C765E">
        <w:rPr>
          <w:rFonts w:ascii="Arial" w:hAnsi="Arial" w:cs="Arial"/>
          <w:color w:val="0D0A0B"/>
          <w:sz w:val="18"/>
          <w:szCs w:val="18"/>
        </w:rPr>
        <w:t> field starts with a slash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the remainder of the field is treated as a regular expression. (See </w:t>
      </w:r>
      <w:hyperlink r:id="rId367" w:anchor="POSIX-SYNTAX-DETAILS" w:tooltip="9.7.3.1. Regular Expression Details" w:history="1">
        <w:r w:rsidRPr="002C765E">
          <w:rPr>
            <w:rStyle w:val="a6"/>
            <w:rFonts w:ascii="Arial" w:hAnsi="Arial" w:cs="Arial"/>
            <w:b/>
            <w:bCs/>
            <w:color w:val="840032"/>
            <w:sz w:val="18"/>
            <w:szCs w:val="18"/>
          </w:rPr>
          <w:t>Section 9.7.3.1</w:t>
        </w:r>
      </w:hyperlink>
      <w:r w:rsidRPr="002C765E">
        <w:rPr>
          <w:rFonts w:ascii="Arial" w:hAnsi="Arial" w:cs="Arial"/>
          <w:color w:val="0D0A0B"/>
          <w:sz w:val="18"/>
          <w:szCs w:val="18"/>
        </w:rPr>
        <w:t> for details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's regular expression syntax.) The regular expression can include a single capture, or parenthesized subexpression, which can then be referenced in the </w:t>
      </w:r>
      <w:r w:rsidRPr="002C765E">
        <w:rPr>
          <w:rStyle w:val="HTML0"/>
          <w:rFonts w:ascii="Courier New" w:hAnsi="Courier New" w:cs="Courier New"/>
          <w:b/>
          <w:bCs/>
          <w:i/>
          <w:iCs/>
          <w:color w:val="0D0A0B"/>
          <w:sz w:val="18"/>
          <w:szCs w:val="18"/>
        </w:rPr>
        <w:t>database-username</w:t>
      </w:r>
      <w:r w:rsidRPr="002C765E">
        <w:rPr>
          <w:rFonts w:ascii="Arial" w:hAnsi="Arial" w:cs="Arial"/>
          <w:color w:val="0D0A0B"/>
          <w:sz w:val="18"/>
          <w:szCs w:val="18"/>
        </w:rPr>
        <w:t> field as </w:t>
      </w:r>
      <w:r w:rsidRPr="002C765E">
        <w:rPr>
          <w:rStyle w:val="HTML0"/>
          <w:rFonts w:ascii="Courier New" w:hAnsi="Courier New" w:cs="Courier New"/>
          <w:color w:val="0D0A0B"/>
          <w:sz w:val="18"/>
          <w:szCs w:val="18"/>
        </w:rPr>
        <w:t>\1</w:t>
      </w:r>
      <w:r w:rsidRPr="002C765E">
        <w:rPr>
          <w:rFonts w:ascii="Arial" w:hAnsi="Arial" w:cs="Arial"/>
          <w:color w:val="0D0A0B"/>
          <w:sz w:val="18"/>
          <w:szCs w:val="18"/>
        </w:rPr>
        <w:t> (backslash-one). This allows the mapping of multiple user names in a single line, which is particularly useful for simple syntax substitutions. For example, these entries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mymap   /^(.*)@mydomain\.com$      \1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mymap   /^(.*)@otherdomain\.com$   guest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will remove the domain part for users with system user names that end with </w:t>
      </w:r>
      <w:r w:rsidRPr="002C765E">
        <w:rPr>
          <w:rStyle w:val="HTML0"/>
          <w:rFonts w:ascii="Courier New" w:hAnsi="Courier New" w:cs="Courier New"/>
          <w:color w:val="0D0A0B"/>
          <w:sz w:val="18"/>
          <w:szCs w:val="18"/>
        </w:rPr>
        <w:t>@mydomain.com</w:t>
      </w:r>
      <w:r w:rsidRPr="002C765E">
        <w:rPr>
          <w:rFonts w:ascii="Arial" w:hAnsi="Arial" w:cs="Arial"/>
          <w:color w:val="0D0A0B"/>
          <w:sz w:val="18"/>
          <w:szCs w:val="18"/>
        </w:rPr>
        <w:t>, and allow any user whose system name ends with </w:t>
      </w:r>
      <w:r w:rsidRPr="002C765E">
        <w:rPr>
          <w:rStyle w:val="HTML0"/>
          <w:rFonts w:ascii="Courier New" w:hAnsi="Courier New" w:cs="Courier New"/>
          <w:color w:val="0D0A0B"/>
          <w:sz w:val="18"/>
          <w:szCs w:val="18"/>
        </w:rPr>
        <w:t>@otherdomain.com</w:t>
      </w:r>
      <w:r w:rsidRPr="002C765E">
        <w:rPr>
          <w:rFonts w:ascii="Arial" w:hAnsi="Arial" w:cs="Arial"/>
          <w:color w:val="0D0A0B"/>
          <w:sz w:val="18"/>
          <w:szCs w:val="18"/>
        </w:rPr>
        <w:t> to log in as </w:t>
      </w:r>
      <w:r w:rsidRPr="002C765E">
        <w:rPr>
          <w:rStyle w:val="HTML0"/>
          <w:rFonts w:ascii="Courier New" w:hAnsi="Courier New" w:cs="Courier New"/>
          <w:color w:val="0D0A0B"/>
          <w:sz w:val="18"/>
          <w:szCs w:val="18"/>
        </w:rPr>
        <w:t>guest</w:t>
      </w:r>
      <w:r w:rsidRPr="002C765E">
        <w:rPr>
          <w:rFonts w:ascii="Arial" w:hAnsi="Arial" w:cs="Arial"/>
          <w:color w:val="0D0A0B"/>
          <w:sz w:val="18"/>
          <w:szCs w:val="18"/>
        </w:rPr>
        <w:t>.</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Keep in mind that by default, a regular expression can match just part of a string. It's usually wise to use </w:t>
      </w:r>
      <w:r w:rsidRPr="002C765E">
        <w:rPr>
          <w:rStyle w:val="HTML0"/>
          <w:rFonts w:ascii="Courier New" w:hAnsi="Courier New" w:cs="Courier New"/>
          <w:color w:val="0D0A0B"/>
          <w:sz w:val="18"/>
          <w:szCs w:val="18"/>
          <w:bdr w:val="none" w:sz="0" w:space="0" w:color="auto" w:frame="1"/>
        </w:rPr>
        <w:t>^</w:t>
      </w:r>
      <w:r w:rsidRPr="002C765E">
        <w:rPr>
          <w:rFonts w:ascii="Arial" w:hAnsi="Arial" w:cs="Arial"/>
          <w:color w:val="0D0A0B"/>
          <w:sz w:val="18"/>
          <w:szCs w:val="18"/>
        </w:rPr>
        <w:t> and </w:t>
      </w:r>
      <w:r w:rsidRPr="002C765E">
        <w:rPr>
          <w:rStyle w:val="HTML0"/>
          <w:rFonts w:ascii="Courier New" w:hAnsi="Courier New" w:cs="Courier New"/>
          <w:color w:val="0D0A0B"/>
          <w:sz w:val="18"/>
          <w:szCs w:val="18"/>
          <w:bdr w:val="none" w:sz="0" w:space="0" w:color="auto" w:frame="1"/>
        </w:rPr>
        <w:t>$</w:t>
      </w:r>
      <w:r w:rsidRPr="002C765E">
        <w:rPr>
          <w:rFonts w:ascii="Arial" w:hAnsi="Arial" w:cs="Arial"/>
          <w:color w:val="0D0A0B"/>
          <w:sz w:val="18"/>
          <w:szCs w:val="18"/>
        </w:rPr>
        <w:t>, as shown in the above example, to force the match to be to the entire system user 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pg_ident.conf</w:t>
      </w:r>
      <w:r w:rsidRPr="002C765E">
        <w:rPr>
          <w:rFonts w:ascii="Arial" w:hAnsi="Arial" w:cs="Arial"/>
          <w:color w:val="0D0A0B"/>
          <w:sz w:val="18"/>
          <w:szCs w:val="18"/>
        </w:rPr>
        <w:t> file is read on start-up and when the main server process receives a </w:t>
      </w:r>
      <w:r w:rsidRPr="002C765E">
        <w:rPr>
          <w:rStyle w:val="systemitem"/>
          <w:rFonts w:ascii="Arial" w:hAnsi="Arial" w:cs="Arial"/>
          <w:color w:val="0D0A0B"/>
          <w:sz w:val="18"/>
          <w:szCs w:val="18"/>
        </w:rPr>
        <w:t>SIGHUP</w:t>
      </w:r>
      <w:bookmarkStart w:id="399" w:name="id-1.6.7.9.8.3"/>
      <w:bookmarkEnd w:id="399"/>
      <w:r w:rsidRPr="002C765E">
        <w:rPr>
          <w:rFonts w:ascii="Arial" w:hAnsi="Arial" w:cs="Arial"/>
          <w:color w:val="0D0A0B"/>
          <w:sz w:val="18"/>
          <w:szCs w:val="18"/>
        </w:rPr>
        <w:t> signal. If you edit the file on an active system, you will need to signal the postmaster (using </w:t>
      </w:r>
      <w:r w:rsidRPr="002C765E">
        <w:rPr>
          <w:rStyle w:val="HTML0"/>
          <w:rFonts w:ascii="Courier New" w:hAnsi="Courier New" w:cs="Courier New"/>
          <w:color w:val="0D0A0B"/>
          <w:sz w:val="18"/>
          <w:szCs w:val="18"/>
        </w:rPr>
        <w:t>pg_ctl reload</w:t>
      </w:r>
      <w:r w:rsidRPr="002C765E">
        <w:rPr>
          <w:rFonts w:ascii="Arial" w:hAnsi="Arial" w:cs="Arial"/>
          <w:color w:val="0D0A0B"/>
          <w:sz w:val="18"/>
          <w:szCs w:val="18"/>
        </w:rPr>
        <w:t>, calling the SQL function </w:t>
      </w:r>
      <w:r w:rsidRPr="002C765E">
        <w:rPr>
          <w:rStyle w:val="HTML0"/>
          <w:rFonts w:ascii="Courier New" w:hAnsi="Courier New" w:cs="Courier New"/>
          <w:color w:val="0D0A0B"/>
          <w:sz w:val="18"/>
          <w:szCs w:val="18"/>
        </w:rPr>
        <w:t>pg_reload_conf()</w:t>
      </w:r>
      <w:r w:rsidRPr="002C765E">
        <w:rPr>
          <w:rFonts w:ascii="Arial" w:hAnsi="Arial" w:cs="Arial"/>
          <w:color w:val="0D0A0B"/>
          <w:sz w:val="18"/>
          <w:szCs w:val="18"/>
        </w:rPr>
        <w:t>, or using </w:t>
      </w:r>
      <w:r w:rsidRPr="002C765E">
        <w:rPr>
          <w:rStyle w:val="HTML0"/>
          <w:rFonts w:ascii="Courier New" w:hAnsi="Courier New" w:cs="Courier New"/>
          <w:color w:val="0D0A0B"/>
          <w:sz w:val="18"/>
          <w:szCs w:val="18"/>
        </w:rPr>
        <w:t>kill -HUP</w:t>
      </w:r>
      <w:r w:rsidRPr="002C765E">
        <w:rPr>
          <w:rFonts w:ascii="Arial" w:hAnsi="Arial" w:cs="Arial"/>
          <w:color w:val="0D0A0B"/>
          <w:sz w:val="18"/>
          <w:szCs w:val="18"/>
        </w:rPr>
        <w:t>) to make it re-read the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w:t>
      </w:r>
      <w:r w:rsidRPr="002C765E">
        <w:rPr>
          <w:rStyle w:val="HTML0"/>
          <w:rFonts w:ascii="Courier New" w:hAnsi="Courier New" w:cs="Courier New"/>
          <w:color w:val="0D0A0B"/>
          <w:sz w:val="18"/>
          <w:szCs w:val="18"/>
        </w:rPr>
        <w:t>pg_ident.conf</w:t>
      </w:r>
      <w:r w:rsidRPr="002C765E">
        <w:rPr>
          <w:rFonts w:ascii="Arial" w:hAnsi="Arial" w:cs="Arial"/>
          <w:color w:val="0D0A0B"/>
          <w:sz w:val="18"/>
          <w:szCs w:val="18"/>
        </w:rPr>
        <w:t> file that could be used in conjunction with the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file in </w:t>
      </w:r>
      <w:hyperlink r:id="rId368" w:anchor="EXAMPLE-PG-HBA.CONF" w:tooltip="Example 20.1. Example pg_hba.conf Entries" w:history="1">
        <w:r w:rsidRPr="002C765E">
          <w:rPr>
            <w:rStyle w:val="a6"/>
            <w:rFonts w:ascii="Arial" w:hAnsi="Arial" w:cs="Arial"/>
            <w:b/>
            <w:bCs/>
            <w:color w:val="840032"/>
            <w:sz w:val="18"/>
            <w:szCs w:val="18"/>
          </w:rPr>
          <w:t>Example 20.1</w:t>
        </w:r>
      </w:hyperlink>
      <w:r w:rsidRPr="002C765E">
        <w:rPr>
          <w:rFonts w:ascii="Arial" w:hAnsi="Arial" w:cs="Arial"/>
          <w:color w:val="0D0A0B"/>
          <w:sz w:val="18"/>
          <w:szCs w:val="18"/>
        </w:rPr>
        <w:t> is shown in </w:t>
      </w:r>
      <w:hyperlink r:id="rId369" w:anchor="EXAMPLE-PG-IDENT.CONF" w:tooltip="Example 20.2. An Example pg_ident.conf File" w:history="1">
        <w:r w:rsidRPr="002C765E">
          <w:rPr>
            <w:rStyle w:val="a6"/>
            <w:rFonts w:ascii="Arial" w:hAnsi="Arial" w:cs="Arial"/>
            <w:b/>
            <w:bCs/>
            <w:color w:val="840032"/>
            <w:sz w:val="18"/>
            <w:szCs w:val="18"/>
          </w:rPr>
          <w:t>Example 20.2</w:t>
        </w:r>
      </w:hyperlink>
      <w:r w:rsidRPr="002C765E">
        <w:rPr>
          <w:rFonts w:ascii="Arial" w:hAnsi="Arial" w:cs="Arial"/>
          <w:color w:val="0D0A0B"/>
          <w:sz w:val="18"/>
          <w:szCs w:val="18"/>
        </w:rPr>
        <w:t>. In this example, anyone logged in to a machine on the 192.168 network that does not have the operating system user name </w:t>
      </w:r>
      <w:r w:rsidRPr="002C765E">
        <w:rPr>
          <w:rStyle w:val="HTML0"/>
          <w:rFonts w:ascii="Courier New" w:hAnsi="Courier New" w:cs="Courier New"/>
          <w:color w:val="0D0A0B"/>
          <w:sz w:val="18"/>
          <w:szCs w:val="18"/>
        </w:rPr>
        <w:t>bryanh</w:t>
      </w:r>
      <w:r w:rsidRPr="002C765E">
        <w:rPr>
          <w:rFonts w:ascii="Arial" w:hAnsi="Arial" w:cs="Arial"/>
          <w:color w:val="0D0A0B"/>
          <w:sz w:val="18"/>
          <w:szCs w:val="18"/>
        </w:rPr>
        <w:t>, </w:t>
      </w:r>
      <w:r w:rsidRPr="002C765E">
        <w:rPr>
          <w:rStyle w:val="HTML0"/>
          <w:rFonts w:ascii="Courier New" w:hAnsi="Courier New" w:cs="Courier New"/>
          <w:color w:val="0D0A0B"/>
          <w:sz w:val="18"/>
          <w:szCs w:val="18"/>
        </w:rPr>
        <w:t>ann</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robert</w:t>
      </w:r>
      <w:r w:rsidRPr="002C765E">
        <w:rPr>
          <w:rFonts w:ascii="Arial" w:hAnsi="Arial" w:cs="Arial"/>
          <w:color w:val="0D0A0B"/>
          <w:sz w:val="18"/>
          <w:szCs w:val="18"/>
        </w:rPr>
        <w:t> would not be granted access. Unix user </w:t>
      </w:r>
      <w:r w:rsidRPr="002C765E">
        <w:rPr>
          <w:rStyle w:val="HTML0"/>
          <w:rFonts w:ascii="Courier New" w:hAnsi="Courier New" w:cs="Courier New"/>
          <w:color w:val="0D0A0B"/>
          <w:sz w:val="18"/>
          <w:szCs w:val="18"/>
        </w:rPr>
        <w:t>robert</w:t>
      </w:r>
      <w:r w:rsidRPr="002C765E">
        <w:rPr>
          <w:rFonts w:ascii="Arial" w:hAnsi="Arial" w:cs="Arial"/>
          <w:color w:val="0D0A0B"/>
          <w:sz w:val="18"/>
          <w:szCs w:val="18"/>
        </w:rPr>
        <w:t> would only be allowed access when he tries to connect as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 </w:t>
      </w:r>
      <w:r w:rsidRPr="002C765E">
        <w:rPr>
          <w:rStyle w:val="HTML0"/>
          <w:rFonts w:ascii="Courier New" w:hAnsi="Courier New" w:cs="Courier New"/>
          <w:color w:val="0D0A0B"/>
          <w:sz w:val="18"/>
          <w:szCs w:val="18"/>
        </w:rPr>
        <w:t>bob</w:t>
      </w:r>
      <w:r w:rsidRPr="002C765E">
        <w:rPr>
          <w:rFonts w:ascii="Arial" w:hAnsi="Arial" w:cs="Arial"/>
          <w:color w:val="0D0A0B"/>
          <w:sz w:val="18"/>
          <w:szCs w:val="18"/>
        </w:rPr>
        <w:t>, not as </w:t>
      </w:r>
      <w:r w:rsidRPr="002C765E">
        <w:rPr>
          <w:rStyle w:val="HTML0"/>
          <w:rFonts w:ascii="Courier New" w:hAnsi="Courier New" w:cs="Courier New"/>
          <w:color w:val="0D0A0B"/>
          <w:sz w:val="18"/>
          <w:szCs w:val="18"/>
        </w:rPr>
        <w:t>robert</w:t>
      </w:r>
      <w:r w:rsidRPr="002C765E">
        <w:rPr>
          <w:rFonts w:ascii="Arial" w:hAnsi="Arial" w:cs="Arial"/>
          <w:color w:val="0D0A0B"/>
          <w:sz w:val="18"/>
          <w:szCs w:val="18"/>
        </w:rPr>
        <w:t> or anyone else. </w:t>
      </w:r>
      <w:r w:rsidRPr="002C765E">
        <w:rPr>
          <w:rStyle w:val="HTML0"/>
          <w:rFonts w:ascii="Courier New" w:hAnsi="Courier New" w:cs="Courier New"/>
          <w:color w:val="0D0A0B"/>
          <w:sz w:val="18"/>
          <w:szCs w:val="18"/>
        </w:rPr>
        <w:t>ann</w:t>
      </w:r>
      <w:r w:rsidRPr="002C765E">
        <w:rPr>
          <w:rFonts w:ascii="Arial" w:hAnsi="Arial" w:cs="Arial"/>
          <w:color w:val="0D0A0B"/>
          <w:sz w:val="18"/>
          <w:szCs w:val="18"/>
        </w:rPr>
        <w:t> would only be allowed to connect as </w:t>
      </w:r>
      <w:r w:rsidRPr="002C765E">
        <w:rPr>
          <w:rStyle w:val="HTML0"/>
          <w:rFonts w:ascii="Courier New" w:hAnsi="Courier New" w:cs="Courier New"/>
          <w:color w:val="0D0A0B"/>
          <w:sz w:val="18"/>
          <w:szCs w:val="18"/>
        </w:rPr>
        <w:t>ann</w:t>
      </w:r>
      <w:r w:rsidRPr="002C765E">
        <w:rPr>
          <w:rFonts w:ascii="Arial" w:hAnsi="Arial" w:cs="Arial"/>
          <w:color w:val="0D0A0B"/>
          <w:sz w:val="18"/>
          <w:szCs w:val="18"/>
        </w:rPr>
        <w:t>. User </w:t>
      </w:r>
      <w:r w:rsidRPr="002C765E">
        <w:rPr>
          <w:rStyle w:val="HTML0"/>
          <w:rFonts w:ascii="Courier New" w:hAnsi="Courier New" w:cs="Courier New"/>
          <w:color w:val="0D0A0B"/>
          <w:sz w:val="18"/>
          <w:szCs w:val="18"/>
        </w:rPr>
        <w:t>bryanh</w:t>
      </w:r>
      <w:r w:rsidRPr="002C765E">
        <w:rPr>
          <w:rFonts w:ascii="Arial" w:hAnsi="Arial" w:cs="Arial"/>
          <w:color w:val="0D0A0B"/>
          <w:sz w:val="18"/>
          <w:szCs w:val="18"/>
        </w:rPr>
        <w:t> would be allowed to connect as either </w:t>
      </w:r>
      <w:r w:rsidRPr="002C765E">
        <w:rPr>
          <w:rStyle w:val="HTML0"/>
          <w:rFonts w:ascii="Courier New" w:hAnsi="Courier New" w:cs="Courier New"/>
          <w:color w:val="0D0A0B"/>
          <w:sz w:val="18"/>
          <w:szCs w:val="18"/>
        </w:rPr>
        <w:t>bryanh</w:t>
      </w:r>
      <w:r w:rsidRPr="002C765E">
        <w:rPr>
          <w:rFonts w:ascii="Arial" w:hAnsi="Arial" w:cs="Arial"/>
          <w:color w:val="0D0A0B"/>
          <w:sz w:val="18"/>
          <w:szCs w:val="18"/>
        </w:rPr>
        <w:t> or as </w:t>
      </w:r>
      <w:r w:rsidRPr="002C765E">
        <w:rPr>
          <w:rStyle w:val="HTML0"/>
          <w:rFonts w:ascii="Courier New" w:hAnsi="Courier New" w:cs="Courier New"/>
          <w:color w:val="0D0A0B"/>
          <w:sz w:val="18"/>
          <w:szCs w:val="18"/>
        </w:rPr>
        <w:t>guest1</w:t>
      </w:r>
      <w:r w:rsidRPr="002C765E">
        <w:rPr>
          <w:rFonts w:ascii="Arial" w:hAnsi="Arial" w:cs="Arial"/>
          <w:color w:val="0D0A0B"/>
          <w:sz w:val="18"/>
          <w:szCs w:val="18"/>
        </w:rPr>
        <w:t>.</w:t>
      </w:r>
    </w:p>
    <w:p w:rsidR="000F0D96" w:rsidRPr="002C765E" w:rsidRDefault="000F0D96" w:rsidP="002C765E">
      <w:pPr>
        <w:pStyle w:val="title"/>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Example 20.2. An Example </w:t>
      </w:r>
      <w:r w:rsidRPr="002C765E">
        <w:rPr>
          <w:rStyle w:val="HTML0"/>
          <w:rFonts w:ascii="Courier New" w:hAnsi="Courier New" w:cs="Courier New"/>
          <w:color w:val="0D0A0B"/>
          <w:sz w:val="18"/>
          <w:szCs w:val="18"/>
        </w:rPr>
        <w:t>pg_ident.conf</w:t>
      </w:r>
      <w:r w:rsidRPr="002C765E">
        <w:rPr>
          <w:rStyle w:val="a8"/>
          <w:rFonts w:ascii="Arial" w:hAnsi="Arial" w:cs="Arial"/>
          <w:color w:val="0D0A0B"/>
          <w:sz w:val="18"/>
          <w:szCs w:val="18"/>
        </w:rPr>
        <w:t> File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MAPNAME       SYSTEM-USERNAME         PG-USERNAME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omicron         bryanh                  bryanh</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omicron         ann                     ann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bob has user name robert on these machines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omicron         robert                  bob</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bryanh can also connect as guest1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omicron         bryanh                  guest1</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 Authentication Methods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subsections describe the authentication methods in more detail.</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20.3.1. Trust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authentication is specified, </w:t>
      </w:r>
      <w:r w:rsidRPr="002C765E">
        <w:rPr>
          <w:rStyle w:val="productname"/>
          <w:rFonts w:ascii="Arial" w:hAnsi="Arial" w:cs="Arial"/>
          <w:color w:val="0D0A0B"/>
          <w:sz w:val="18"/>
          <w:szCs w:val="18"/>
        </w:rPr>
        <w:t>PostgreSQL</w:t>
      </w:r>
      <w:r w:rsidRPr="002C765E">
        <w:rPr>
          <w:rFonts w:ascii="Arial" w:hAnsi="Arial" w:cs="Arial"/>
          <w:color w:val="0D0A0B"/>
          <w:sz w:val="18"/>
          <w:szCs w:val="18"/>
        </w:rPr>
        <w:t> assumes that anyone who can connect to the server is authorized to access the database with whatever database user name they specify (even superuser names). Of course, restrictions made in the </w:t>
      </w:r>
      <w:r w:rsidRPr="002C765E">
        <w:rPr>
          <w:rStyle w:val="HTML0"/>
          <w:rFonts w:ascii="Courier New" w:hAnsi="Courier New" w:cs="Courier New"/>
          <w:color w:val="0D0A0B"/>
          <w:sz w:val="18"/>
          <w:szCs w:val="18"/>
        </w:rPr>
        <w:t>database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user</w:t>
      </w:r>
      <w:r w:rsidRPr="002C765E">
        <w:rPr>
          <w:rFonts w:ascii="Arial" w:hAnsi="Arial" w:cs="Arial"/>
          <w:color w:val="0D0A0B"/>
          <w:sz w:val="18"/>
          <w:szCs w:val="18"/>
        </w:rPr>
        <w:t> columns still apply. This method should only be used when there is adequate operating-system-level protection on connections to the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authentication is appropriate and very convenient for local connections on a single-user workstation. It is usually </w:t>
      </w:r>
      <w:r w:rsidRPr="002C765E">
        <w:rPr>
          <w:rStyle w:val="a7"/>
          <w:rFonts w:ascii="Arial" w:hAnsi="Arial" w:cs="Arial"/>
          <w:color w:val="0D0A0B"/>
          <w:sz w:val="18"/>
          <w:szCs w:val="18"/>
        </w:rPr>
        <w:t>not</w:t>
      </w:r>
      <w:r w:rsidRPr="002C765E">
        <w:rPr>
          <w:rFonts w:ascii="Arial" w:hAnsi="Arial" w:cs="Arial"/>
          <w:color w:val="0D0A0B"/>
          <w:sz w:val="18"/>
          <w:szCs w:val="18"/>
        </w:rPr>
        <w:t> appropriate by itself on a multiuser machine. However, you might be able to use </w:t>
      </w: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even on a multiuser machine, if you restrict access to the server's Unix-domain socket file using file-system permissions. To do this, set the </w:t>
      </w:r>
      <w:r w:rsidRPr="002C765E">
        <w:rPr>
          <w:rStyle w:val="HTML0"/>
          <w:rFonts w:ascii="Courier New" w:hAnsi="Courier New" w:cs="Courier New"/>
          <w:color w:val="0D0A0B"/>
          <w:sz w:val="18"/>
          <w:szCs w:val="18"/>
        </w:rPr>
        <w:t>unix_socket_permissions</w:t>
      </w:r>
      <w:r w:rsidRPr="002C765E">
        <w:rPr>
          <w:rFonts w:ascii="Arial" w:hAnsi="Arial" w:cs="Arial"/>
          <w:color w:val="0D0A0B"/>
          <w:sz w:val="18"/>
          <w:szCs w:val="18"/>
        </w:rPr>
        <w:t> (and possibly </w:t>
      </w:r>
      <w:r w:rsidRPr="002C765E">
        <w:rPr>
          <w:rStyle w:val="HTML0"/>
          <w:rFonts w:ascii="Courier New" w:hAnsi="Courier New" w:cs="Courier New"/>
          <w:color w:val="0D0A0B"/>
          <w:sz w:val="18"/>
          <w:szCs w:val="18"/>
        </w:rPr>
        <w:t>unix_socket_group</w:t>
      </w:r>
      <w:r w:rsidRPr="002C765E">
        <w:rPr>
          <w:rFonts w:ascii="Arial" w:hAnsi="Arial" w:cs="Arial"/>
          <w:color w:val="0D0A0B"/>
          <w:sz w:val="18"/>
          <w:szCs w:val="18"/>
        </w:rPr>
        <w:t>) configuration parameters as described in </w:t>
      </w:r>
      <w:hyperlink r:id="rId370" w:tooltip="19.3. Connections and Authentication" w:history="1">
        <w:r w:rsidRPr="002C765E">
          <w:rPr>
            <w:rStyle w:val="a6"/>
            <w:rFonts w:ascii="Arial" w:hAnsi="Arial" w:cs="Arial"/>
            <w:b/>
            <w:bCs/>
            <w:color w:val="840032"/>
            <w:sz w:val="18"/>
            <w:szCs w:val="18"/>
          </w:rPr>
          <w:t>Section 19.3</w:t>
        </w:r>
      </w:hyperlink>
      <w:r w:rsidRPr="002C765E">
        <w:rPr>
          <w:rFonts w:ascii="Arial" w:hAnsi="Arial" w:cs="Arial"/>
          <w:color w:val="0D0A0B"/>
          <w:sz w:val="18"/>
          <w:szCs w:val="18"/>
        </w:rPr>
        <w:t>. Or you could set the </w:t>
      </w:r>
      <w:r w:rsidRPr="002C765E">
        <w:rPr>
          <w:rStyle w:val="HTML0"/>
          <w:rFonts w:ascii="Courier New" w:hAnsi="Courier New" w:cs="Courier New"/>
          <w:color w:val="0D0A0B"/>
          <w:sz w:val="18"/>
          <w:szCs w:val="18"/>
        </w:rPr>
        <w:t>unix_socket_directories</w:t>
      </w:r>
      <w:r w:rsidRPr="002C765E">
        <w:rPr>
          <w:rFonts w:ascii="Arial" w:hAnsi="Arial" w:cs="Arial"/>
          <w:color w:val="0D0A0B"/>
          <w:sz w:val="18"/>
          <w:szCs w:val="18"/>
        </w:rPr>
        <w:t> configuration parameter to place the socket file in a suitably restricted 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Setting file-system permissions only helps for Unix-socket connections. Local TCP/IP connections are not restricted by file-system permissions. Therefore, if you want to use file-system permissions for local security, remove the </w:t>
      </w:r>
      <w:r w:rsidRPr="002C765E">
        <w:rPr>
          <w:rStyle w:val="HTML0"/>
          <w:rFonts w:ascii="Courier New" w:hAnsi="Courier New" w:cs="Courier New"/>
          <w:color w:val="0D0A0B"/>
          <w:sz w:val="18"/>
          <w:szCs w:val="18"/>
        </w:rPr>
        <w:t>host ... 127.0.0.1 ...</w:t>
      </w:r>
      <w:r w:rsidRPr="002C765E">
        <w:rPr>
          <w:rFonts w:ascii="Arial" w:hAnsi="Arial" w:cs="Arial"/>
          <w:color w:val="0D0A0B"/>
          <w:sz w:val="18"/>
          <w:szCs w:val="18"/>
        </w:rPr>
        <w:t> line from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or change it to a non-</w:t>
      </w: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authentication method.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authentication is only suitable for TCP/IP connections if you trust every user on every machine that is allowed to connect to the server by the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lines that specify </w:t>
      </w: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It is seldom reasonable to use </w:t>
      </w:r>
      <w:r w:rsidRPr="002C765E">
        <w:rPr>
          <w:rStyle w:val="HTML0"/>
          <w:rFonts w:ascii="Courier New" w:hAnsi="Courier New" w:cs="Courier New"/>
          <w:color w:val="0D0A0B"/>
          <w:sz w:val="18"/>
          <w:szCs w:val="18"/>
        </w:rPr>
        <w:t>trust</w:t>
      </w:r>
      <w:r w:rsidRPr="002C765E">
        <w:rPr>
          <w:rFonts w:ascii="Arial" w:hAnsi="Arial" w:cs="Arial"/>
          <w:color w:val="0D0A0B"/>
          <w:sz w:val="18"/>
          <w:szCs w:val="18"/>
        </w:rPr>
        <w:t> for any TCP/IP connections other than those from </w:t>
      </w:r>
      <w:r w:rsidRPr="002C765E">
        <w:rPr>
          <w:rStyle w:val="systemitem"/>
          <w:rFonts w:ascii="Arial" w:hAnsi="Arial" w:cs="Arial"/>
          <w:color w:val="0D0A0B"/>
          <w:sz w:val="18"/>
          <w:szCs w:val="18"/>
        </w:rPr>
        <w:t>localhost</w:t>
      </w:r>
      <w:r w:rsidRPr="002C765E">
        <w:rPr>
          <w:rFonts w:ascii="Arial" w:hAnsi="Arial" w:cs="Arial"/>
          <w:color w:val="0D0A0B"/>
          <w:sz w:val="18"/>
          <w:szCs w:val="18"/>
        </w:rPr>
        <w:t> (127.0.0.1).</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20.3.2. Password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00" w:name="id-1.6.7.10.4.2"/>
      <w:bookmarkStart w:id="401" w:name="id-1.6.7.10.4.3"/>
      <w:bookmarkStart w:id="402" w:name="id-1.6.7.10.4.4"/>
      <w:bookmarkEnd w:id="400"/>
      <w:bookmarkEnd w:id="401"/>
      <w:bookmarkEnd w:id="402"/>
      <w:r w:rsidRPr="002C765E">
        <w:rPr>
          <w:rFonts w:ascii="Arial" w:hAnsi="Arial" w:cs="Arial"/>
          <w:color w:val="0D0A0B"/>
          <w:sz w:val="18"/>
          <w:szCs w:val="18"/>
        </w:rPr>
        <w:t>There are several password-based authentication methods. These methods operate similarly but differ in how the users' passwords are stored on the server and how the password provided by a client is sent across the connection.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scram-sha-256</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method </w:t>
      </w:r>
      <w:r w:rsidRPr="002C765E">
        <w:rPr>
          <w:rStyle w:val="HTML0"/>
          <w:rFonts w:ascii="Courier New" w:hAnsi="Courier New" w:cs="Courier New"/>
          <w:color w:val="0D0A0B"/>
          <w:sz w:val="18"/>
          <w:szCs w:val="18"/>
        </w:rPr>
        <w:t>scram-sha-256</w:t>
      </w:r>
      <w:r w:rsidRPr="002C765E">
        <w:rPr>
          <w:rFonts w:ascii="Arial" w:hAnsi="Arial" w:cs="Arial"/>
          <w:color w:val="0D0A0B"/>
          <w:sz w:val="18"/>
          <w:szCs w:val="18"/>
        </w:rPr>
        <w:t> performs SCRAM-SHA-256 authentication, as described in </w:t>
      </w:r>
      <w:hyperlink r:id="rId371" w:tgtFrame="_top" w:history="1">
        <w:r w:rsidRPr="002C765E">
          <w:rPr>
            <w:rStyle w:val="a6"/>
            <w:rFonts w:ascii="Arial" w:hAnsi="Arial" w:cs="Arial"/>
            <w:b/>
            <w:bCs/>
            <w:color w:val="840032"/>
            <w:sz w:val="18"/>
            <w:szCs w:val="18"/>
          </w:rPr>
          <w:t>RFC 7677</w:t>
        </w:r>
      </w:hyperlink>
      <w:r w:rsidRPr="002C765E">
        <w:rPr>
          <w:rFonts w:ascii="Arial" w:hAnsi="Arial" w:cs="Arial"/>
          <w:color w:val="0D0A0B"/>
          <w:sz w:val="18"/>
          <w:szCs w:val="18"/>
        </w:rPr>
        <w:t>. It is a challenge-response scheme that prevents password sniffing on untrusted connections and supports storing passwords on the server in a cryptographically hashed form that is thought to be secure.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is the most secure of the currently provided methods, but it is not supported by older client libraries.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md5</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method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uses a custom less secure challenge-response mechanism. It prevents password sniffing and avoids storing passwords on the server in plain text but provides no protection if an attacker manages to steal the password hash from the server. Also, the MD5 hash algorithm is nowadays no longer considered secure against determined attacks.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method cannot be used with the </w:t>
      </w:r>
      <w:hyperlink r:id="rId372" w:anchor="GUC-DB-USER-NAMESPACE" w:history="1">
        <w:r w:rsidRPr="002C765E">
          <w:rPr>
            <w:rStyle w:val="a6"/>
            <w:rFonts w:ascii="Arial" w:hAnsi="Arial" w:cs="Arial"/>
            <w:b/>
            <w:bCs/>
            <w:color w:val="840032"/>
            <w:sz w:val="18"/>
            <w:szCs w:val="18"/>
          </w:rPr>
          <w:t>db_user_namespace</w:t>
        </w:r>
      </w:hyperlink>
      <w:r w:rsidRPr="002C765E">
        <w:rPr>
          <w:rFonts w:ascii="Arial" w:hAnsi="Arial" w:cs="Arial"/>
          <w:color w:val="0D0A0B"/>
          <w:sz w:val="18"/>
          <w:szCs w:val="18"/>
        </w:rPr>
        <w:t> feature.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To ease transition from the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method to the newer SCRAM method, if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is specified as a method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but the user's password on the server is encrypted for SCRAM (see below), then SCRAM-based authentication will automatically be chosen instead.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password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method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sends the password in clear-text and is therefore vulnerable to password </w:t>
      </w:r>
      <w:r w:rsidRPr="002C765E">
        <w:rPr>
          <w:rStyle w:val="quote"/>
          <w:rFonts w:ascii="Arial" w:hAnsi="Arial" w:cs="Arial"/>
          <w:color w:val="0D0A0B"/>
          <w:sz w:val="18"/>
          <w:szCs w:val="18"/>
        </w:rPr>
        <w:t>“sniffing”</w:t>
      </w:r>
      <w:r w:rsidRPr="002C765E">
        <w:rPr>
          <w:rFonts w:ascii="Arial" w:hAnsi="Arial" w:cs="Arial"/>
          <w:color w:val="0D0A0B"/>
          <w:sz w:val="18"/>
          <w:szCs w:val="18"/>
        </w:rPr>
        <w:t> attacks. It should always be avoided if possible. If the connection is protected by SSL encryption then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can be used safely, though. (Though SSL certificate authentication might be a better choice if one is depending on using SSL).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passwords are separate from operating system user passwords. The password for each database user is stored in the </w:t>
      </w:r>
      <w:r w:rsidRPr="002C765E">
        <w:rPr>
          <w:rStyle w:val="HTML0"/>
          <w:rFonts w:ascii="Courier New" w:hAnsi="Courier New" w:cs="Courier New"/>
          <w:color w:val="0D0A0B"/>
          <w:sz w:val="18"/>
          <w:szCs w:val="18"/>
        </w:rPr>
        <w:t>pg_authid</w:t>
      </w:r>
      <w:r w:rsidRPr="002C765E">
        <w:rPr>
          <w:rFonts w:ascii="Arial" w:hAnsi="Arial" w:cs="Arial"/>
          <w:color w:val="0D0A0B"/>
          <w:sz w:val="18"/>
          <w:szCs w:val="18"/>
        </w:rPr>
        <w:t> system catalog. Passwords can be managed with the SQL commands </w:t>
      </w:r>
      <w:hyperlink r:id="rId373" w:tooltip="CREATE USER" w:history="1">
        <w:r w:rsidRPr="002C765E">
          <w:rPr>
            <w:rStyle w:val="refentrytitle"/>
            <w:rFonts w:ascii="Arial" w:hAnsi="Arial" w:cs="Arial"/>
            <w:b/>
            <w:bCs/>
            <w:color w:val="840032"/>
            <w:sz w:val="18"/>
            <w:szCs w:val="18"/>
          </w:rPr>
          <w:t>CREATE USER</w:t>
        </w:r>
      </w:hyperlink>
      <w:r w:rsidRPr="002C765E">
        <w:rPr>
          <w:rFonts w:ascii="Arial" w:hAnsi="Arial" w:cs="Arial"/>
          <w:color w:val="0D0A0B"/>
          <w:sz w:val="18"/>
          <w:szCs w:val="18"/>
        </w:rPr>
        <w:t> and </w:t>
      </w:r>
      <w:hyperlink r:id="rId374" w:tooltip="ALTER ROLE" w:history="1">
        <w:r w:rsidRPr="002C765E">
          <w:rPr>
            <w:rStyle w:val="refentrytitle"/>
            <w:rFonts w:ascii="Arial" w:hAnsi="Arial" w:cs="Arial"/>
            <w:b/>
            <w:bCs/>
            <w:color w:val="840032"/>
            <w:sz w:val="18"/>
            <w:szCs w:val="18"/>
          </w:rPr>
          <w:t>ALTER ROLE</w:t>
        </w:r>
      </w:hyperlink>
      <w:r w:rsidRPr="002C765E">
        <w:rPr>
          <w:rFonts w:ascii="Arial" w:hAnsi="Arial" w:cs="Arial"/>
          <w:color w:val="0D0A0B"/>
          <w:sz w:val="18"/>
          <w:szCs w:val="18"/>
        </w:rPr>
        <w:t>, e.g., </w:t>
      </w:r>
      <w:r w:rsidRPr="002C765E">
        <w:rPr>
          <w:rStyle w:val="HTML0"/>
          <w:rFonts w:ascii="Courier New" w:hAnsi="Courier New" w:cs="Courier New"/>
          <w:b/>
          <w:bCs/>
          <w:color w:val="0D0A0B"/>
          <w:sz w:val="18"/>
          <w:szCs w:val="18"/>
        </w:rPr>
        <w:t>CREATE USER foo WITH PASSWORD 'secret'</w:t>
      </w:r>
      <w:r w:rsidRPr="002C765E">
        <w:rPr>
          <w:rFonts w:ascii="Arial" w:hAnsi="Arial" w:cs="Arial"/>
          <w:color w:val="0D0A0B"/>
          <w:sz w:val="18"/>
          <w:szCs w:val="18"/>
        </w:rPr>
        <w:t>, or the </w:t>
      </w:r>
      <w:r w:rsidRPr="002C765E">
        <w:rPr>
          <w:rStyle w:val="application"/>
          <w:rFonts w:ascii="Arial" w:hAnsi="Arial" w:cs="Arial"/>
          <w:color w:val="0D0A0B"/>
          <w:sz w:val="18"/>
          <w:szCs w:val="18"/>
        </w:rPr>
        <w:t>psql</w:t>
      </w:r>
      <w:r w:rsidRPr="002C765E">
        <w:rPr>
          <w:rFonts w:ascii="Arial" w:hAnsi="Arial" w:cs="Arial"/>
          <w:color w:val="0D0A0B"/>
          <w:sz w:val="18"/>
          <w:szCs w:val="18"/>
        </w:rPr>
        <w:t> command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If no password has been set up for a user, the stored password is null and password authentication will always fail for that user.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availability of the different password-based authentication methods depends on how a user's password on the server is encrypted (or hashed, more accurately). This is controlled by the configuration parameter </w:t>
      </w:r>
      <w:hyperlink r:id="rId375" w:anchor="GUC-PASSWORD-ENCRYPTION" w:history="1">
        <w:r w:rsidRPr="002C765E">
          <w:rPr>
            <w:rStyle w:val="a6"/>
            <w:rFonts w:ascii="Arial" w:hAnsi="Arial" w:cs="Arial"/>
            <w:b/>
            <w:bCs/>
            <w:color w:val="840032"/>
            <w:sz w:val="18"/>
            <w:szCs w:val="18"/>
          </w:rPr>
          <w:t>password_encryption</w:t>
        </w:r>
      </w:hyperlink>
      <w:r w:rsidRPr="002C765E">
        <w:rPr>
          <w:rFonts w:ascii="Arial" w:hAnsi="Arial" w:cs="Arial"/>
          <w:color w:val="0D0A0B"/>
          <w:sz w:val="18"/>
          <w:szCs w:val="18"/>
        </w:rPr>
        <w:t> at the time the password is set. If a password was encrypted using the </w:t>
      </w:r>
      <w:r w:rsidRPr="002C765E">
        <w:rPr>
          <w:rStyle w:val="HTML0"/>
          <w:rFonts w:ascii="Courier New" w:hAnsi="Courier New" w:cs="Courier New"/>
          <w:color w:val="0D0A0B"/>
          <w:sz w:val="18"/>
          <w:szCs w:val="18"/>
        </w:rPr>
        <w:t>scram-sha-256</w:t>
      </w:r>
      <w:r w:rsidRPr="002C765E">
        <w:rPr>
          <w:rFonts w:ascii="Arial" w:hAnsi="Arial" w:cs="Arial"/>
          <w:color w:val="0D0A0B"/>
          <w:sz w:val="18"/>
          <w:szCs w:val="18"/>
        </w:rPr>
        <w:t> setting, then it can be used for the authentication methods </w:t>
      </w:r>
      <w:r w:rsidRPr="002C765E">
        <w:rPr>
          <w:rStyle w:val="HTML0"/>
          <w:rFonts w:ascii="Courier New" w:hAnsi="Courier New" w:cs="Courier New"/>
          <w:color w:val="0D0A0B"/>
          <w:sz w:val="18"/>
          <w:szCs w:val="18"/>
        </w:rPr>
        <w:t>scram-sha-256</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(but password transmission will be in plain text in the latter case). The authentication method specification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will automatically switch to using the </w:t>
      </w:r>
      <w:r w:rsidRPr="002C765E">
        <w:rPr>
          <w:rStyle w:val="HTML0"/>
          <w:rFonts w:ascii="Courier New" w:hAnsi="Courier New" w:cs="Courier New"/>
          <w:color w:val="0D0A0B"/>
          <w:sz w:val="18"/>
          <w:szCs w:val="18"/>
        </w:rPr>
        <w:t>scram-sha-256</w:t>
      </w:r>
      <w:r w:rsidRPr="002C765E">
        <w:rPr>
          <w:rFonts w:ascii="Arial" w:hAnsi="Arial" w:cs="Arial"/>
          <w:color w:val="0D0A0B"/>
          <w:sz w:val="18"/>
          <w:szCs w:val="18"/>
        </w:rPr>
        <w:t> method in this case, as explained above, so it will also work. If a password was encrypted using the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setting, then it can be used only for the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authentication method specifications (again, with the password transmitted in plain text in the latter case). (Previous PostgreSQL releases supported storing the password on the server in plain text. This is no longer possible.) To check the currently stored password hashes, see the system catalog </w:t>
      </w:r>
      <w:r w:rsidRPr="002C765E">
        <w:rPr>
          <w:rStyle w:val="HTML0"/>
          <w:rFonts w:ascii="Courier New" w:hAnsi="Courier New" w:cs="Courier New"/>
          <w:color w:val="0D0A0B"/>
          <w:sz w:val="18"/>
          <w:szCs w:val="18"/>
        </w:rPr>
        <w:t>pg_authid</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upgrade an existing installation from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scram-sha-256</w:t>
      </w:r>
      <w:r w:rsidRPr="002C765E">
        <w:rPr>
          <w:rFonts w:ascii="Arial" w:hAnsi="Arial" w:cs="Arial"/>
          <w:color w:val="0D0A0B"/>
          <w:sz w:val="18"/>
          <w:szCs w:val="18"/>
        </w:rPr>
        <w:t>, after having ensured that all client libraries in use are new enough to support SCRAM, set </w:t>
      </w:r>
      <w:r w:rsidRPr="002C765E">
        <w:rPr>
          <w:rStyle w:val="HTML0"/>
          <w:rFonts w:ascii="Courier New" w:hAnsi="Courier New" w:cs="Courier New"/>
          <w:color w:val="0D0A0B"/>
          <w:sz w:val="18"/>
          <w:szCs w:val="18"/>
        </w:rPr>
        <w:t>password_encryption = 'scram-sha-256'</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make all users set new passwords, and change the authentication method specifications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scram-sha-256</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20.3.3. GSSAPI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03" w:name="id-1.6.7.10.5.2"/>
      <w:bookmarkEnd w:id="403"/>
      <w:r w:rsidRPr="002C765E">
        <w:rPr>
          <w:rStyle w:val="productname"/>
          <w:rFonts w:ascii="Arial" w:hAnsi="Arial" w:cs="Arial"/>
          <w:color w:val="0D0A0B"/>
          <w:sz w:val="18"/>
          <w:szCs w:val="18"/>
        </w:rPr>
        <w:t>GSSAPI</w:t>
      </w:r>
      <w:r w:rsidRPr="002C765E">
        <w:rPr>
          <w:rFonts w:ascii="Arial" w:hAnsi="Arial" w:cs="Arial"/>
          <w:color w:val="0D0A0B"/>
          <w:sz w:val="18"/>
          <w:szCs w:val="18"/>
        </w:rPr>
        <w:t> is an industry-standard protocol for secure authentication defined in RFC 2743. </w:t>
      </w:r>
      <w:r w:rsidRPr="002C765E">
        <w:rPr>
          <w:rStyle w:val="productname"/>
          <w:rFonts w:ascii="Arial" w:hAnsi="Arial" w:cs="Arial"/>
          <w:color w:val="0D0A0B"/>
          <w:sz w:val="18"/>
          <w:szCs w:val="18"/>
        </w:rPr>
        <w:t>PostgreSQL</w:t>
      </w:r>
      <w:r w:rsidRPr="002C765E">
        <w:rPr>
          <w:rFonts w:ascii="Arial" w:hAnsi="Arial" w:cs="Arial"/>
          <w:color w:val="0D0A0B"/>
          <w:sz w:val="18"/>
          <w:szCs w:val="18"/>
        </w:rPr>
        <w:t> supports </w:t>
      </w:r>
      <w:r w:rsidRPr="002C765E">
        <w:rPr>
          <w:rStyle w:val="productname"/>
          <w:rFonts w:ascii="Arial" w:hAnsi="Arial" w:cs="Arial"/>
          <w:color w:val="0D0A0B"/>
          <w:sz w:val="18"/>
          <w:szCs w:val="18"/>
        </w:rPr>
        <w:t>GSSAPI</w:t>
      </w:r>
      <w:r w:rsidRPr="002C765E">
        <w:rPr>
          <w:rFonts w:ascii="Arial" w:hAnsi="Arial" w:cs="Arial"/>
          <w:color w:val="0D0A0B"/>
          <w:sz w:val="18"/>
          <w:szCs w:val="18"/>
        </w:rPr>
        <w:t> with </w:t>
      </w:r>
      <w:r w:rsidRPr="002C765E">
        <w:rPr>
          <w:rStyle w:val="productname"/>
          <w:rFonts w:ascii="Arial" w:hAnsi="Arial" w:cs="Arial"/>
          <w:color w:val="0D0A0B"/>
          <w:sz w:val="18"/>
          <w:szCs w:val="18"/>
        </w:rPr>
        <w:t>Kerberos</w:t>
      </w:r>
      <w:r w:rsidRPr="002C765E">
        <w:rPr>
          <w:rFonts w:ascii="Arial" w:hAnsi="Arial" w:cs="Arial"/>
          <w:color w:val="0D0A0B"/>
          <w:sz w:val="18"/>
          <w:szCs w:val="18"/>
        </w:rPr>
        <w:t> authentication according to RFC 1964. </w:t>
      </w:r>
      <w:r w:rsidRPr="002C765E">
        <w:rPr>
          <w:rStyle w:val="productname"/>
          <w:rFonts w:ascii="Arial" w:hAnsi="Arial" w:cs="Arial"/>
          <w:color w:val="0D0A0B"/>
          <w:sz w:val="18"/>
          <w:szCs w:val="18"/>
        </w:rPr>
        <w:t>GSSAPI</w:t>
      </w:r>
      <w:r w:rsidRPr="002C765E">
        <w:rPr>
          <w:rFonts w:ascii="Arial" w:hAnsi="Arial" w:cs="Arial"/>
          <w:color w:val="0D0A0B"/>
          <w:sz w:val="18"/>
          <w:szCs w:val="18"/>
        </w:rPr>
        <w:t> provides automatic authentication (single sign-on) for systems that support it. The authentication itself is secure, but the data sent over the database connection will be sent unencrypted unless </w:t>
      </w:r>
      <w:r w:rsidRPr="002C765E">
        <w:rPr>
          <w:rStyle w:val="HTML1"/>
          <w:rFonts w:ascii="Arial" w:hAnsi="Arial" w:cs="Arial"/>
          <w:color w:val="0D0A0B"/>
          <w:sz w:val="18"/>
          <w:szCs w:val="18"/>
        </w:rPr>
        <w:t>SSL</w:t>
      </w:r>
      <w:r w:rsidRPr="002C765E">
        <w:rPr>
          <w:rFonts w:ascii="Arial" w:hAnsi="Arial" w:cs="Arial"/>
          <w:color w:val="0D0A0B"/>
          <w:sz w:val="18"/>
          <w:szCs w:val="18"/>
        </w:rPr>
        <w:t> is used.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GSSAPI support has to be enabled when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built; see </w:t>
      </w:r>
      <w:hyperlink r:id="rId376" w:tooltip="Chapter 16.  Installation from Source Code" w:history="1">
        <w:r w:rsidRPr="002C765E">
          <w:rPr>
            <w:rStyle w:val="a6"/>
            <w:rFonts w:ascii="Arial" w:hAnsi="Arial" w:cs="Arial"/>
            <w:b/>
            <w:bCs/>
            <w:color w:val="840032"/>
            <w:sz w:val="18"/>
            <w:szCs w:val="18"/>
          </w:rPr>
          <w:t>Chapter 16</w:t>
        </w:r>
      </w:hyperlink>
      <w:r w:rsidRPr="002C765E">
        <w:rPr>
          <w:rFonts w:ascii="Arial" w:hAnsi="Arial" w:cs="Arial"/>
          <w:color w:val="0D0A0B"/>
          <w:sz w:val="18"/>
          <w:szCs w:val="18"/>
        </w:rPr>
        <w:t> for more information.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w:t>
      </w:r>
      <w:r w:rsidRPr="002C765E">
        <w:rPr>
          <w:rStyle w:val="productname"/>
          <w:rFonts w:ascii="Arial" w:hAnsi="Arial" w:cs="Arial"/>
          <w:color w:val="0D0A0B"/>
          <w:sz w:val="18"/>
          <w:szCs w:val="18"/>
        </w:rPr>
        <w:t>GSSAPI</w:t>
      </w:r>
      <w:r w:rsidRPr="002C765E">
        <w:rPr>
          <w:rFonts w:ascii="Arial" w:hAnsi="Arial" w:cs="Arial"/>
          <w:color w:val="0D0A0B"/>
          <w:sz w:val="18"/>
          <w:szCs w:val="18"/>
        </w:rPr>
        <w:t> uses </w:t>
      </w:r>
      <w:r w:rsidRPr="002C765E">
        <w:rPr>
          <w:rStyle w:val="productname"/>
          <w:rFonts w:ascii="Arial" w:hAnsi="Arial" w:cs="Arial"/>
          <w:color w:val="0D0A0B"/>
          <w:sz w:val="18"/>
          <w:szCs w:val="18"/>
        </w:rPr>
        <w:t>Kerberos</w:t>
      </w:r>
      <w:r w:rsidRPr="002C765E">
        <w:rPr>
          <w:rFonts w:ascii="Arial" w:hAnsi="Arial" w:cs="Arial"/>
          <w:color w:val="0D0A0B"/>
          <w:sz w:val="18"/>
          <w:szCs w:val="18"/>
        </w:rPr>
        <w:t>, it uses a standard principal in the format </w:t>
      </w:r>
      <w:r w:rsidRPr="002C765E">
        <w:rPr>
          <w:rStyle w:val="HTML0"/>
          <w:rFonts w:ascii="Courier New" w:hAnsi="Courier New" w:cs="Courier New"/>
          <w:b/>
          <w:bCs/>
          <w:i/>
          <w:iCs/>
          <w:color w:val="0D0A0B"/>
          <w:sz w:val="18"/>
          <w:szCs w:val="18"/>
        </w:rPr>
        <w:t>servicename</w:t>
      </w:r>
      <w:r w:rsidRPr="002C765E">
        <w:rPr>
          <w:rStyle w:val="HTML0"/>
          <w:rFonts w:ascii="Courier New" w:hAnsi="Courier New" w:cs="Courier New"/>
          <w:color w:val="0D0A0B"/>
          <w:sz w:val="18"/>
          <w:szCs w:val="18"/>
        </w:rPr>
        <w:t>/</w:t>
      </w:r>
      <w:r w:rsidRPr="002C765E">
        <w:rPr>
          <w:rStyle w:val="HTML0"/>
          <w:rFonts w:ascii="Courier New" w:hAnsi="Courier New" w:cs="Courier New"/>
          <w:b/>
          <w:bCs/>
          <w:i/>
          <w:iCs/>
          <w:color w:val="0D0A0B"/>
          <w:sz w:val="18"/>
          <w:szCs w:val="18"/>
        </w:rPr>
        <w:t>hostname</w:t>
      </w:r>
      <w:r w:rsidRPr="002C765E">
        <w:rPr>
          <w:rStyle w:val="HTML0"/>
          <w:rFonts w:ascii="Courier New" w:hAnsi="Courier New" w:cs="Courier New"/>
          <w:color w:val="0D0A0B"/>
          <w:sz w:val="18"/>
          <w:szCs w:val="18"/>
        </w:rPr>
        <w:t>@</w:t>
      </w:r>
      <w:r w:rsidRPr="002C765E">
        <w:rPr>
          <w:rStyle w:val="HTML0"/>
          <w:rFonts w:ascii="Courier New" w:hAnsi="Courier New" w:cs="Courier New"/>
          <w:b/>
          <w:bCs/>
          <w:i/>
          <w:iCs/>
          <w:color w:val="0D0A0B"/>
          <w:sz w:val="18"/>
          <w:szCs w:val="18"/>
        </w:rPr>
        <w:t>realm</w:t>
      </w:r>
      <w:r w:rsidRPr="002C765E">
        <w:rPr>
          <w:rFonts w:ascii="Arial" w:hAnsi="Arial" w:cs="Arial"/>
          <w:color w:val="0D0A0B"/>
          <w:sz w:val="18"/>
          <w:szCs w:val="18"/>
        </w:rPr>
        <w:t>. The PostgreSQL server will accept any principal that is included in the keytab used by the server, but care needs to be taken to specify the correct principal details when making the connection from the client using the </w:t>
      </w:r>
      <w:r w:rsidRPr="002C765E">
        <w:rPr>
          <w:rStyle w:val="HTML0"/>
          <w:rFonts w:ascii="Courier New" w:hAnsi="Courier New" w:cs="Courier New"/>
          <w:color w:val="0D0A0B"/>
          <w:sz w:val="18"/>
          <w:szCs w:val="18"/>
        </w:rPr>
        <w:t>krbsrvname</w:t>
      </w:r>
      <w:r w:rsidRPr="002C765E">
        <w:rPr>
          <w:rFonts w:ascii="Arial" w:hAnsi="Arial" w:cs="Arial"/>
          <w:color w:val="0D0A0B"/>
          <w:sz w:val="18"/>
          <w:szCs w:val="18"/>
        </w:rPr>
        <w:t> connection parameter. (See also </w:t>
      </w:r>
      <w:hyperlink r:id="rId377" w:anchor="LIBPQ-PARAMKEYWORDS" w:tooltip="33.1.2. Parameter Key Words" w:history="1">
        <w:r w:rsidRPr="002C765E">
          <w:rPr>
            <w:rStyle w:val="a6"/>
            <w:rFonts w:ascii="Arial" w:hAnsi="Arial" w:cs="Arial"/>
            <w:b/>
            <w:bCs/>
            <w:color w:val="840032"/>
            <w:sz w:val="18"/>
            <w:szCs w:val="18"/>
          </w:rPr>
          <w:t>Section 33.1.2</w:t>
        </w:r>
      </w:hyperlink>
      <w:r w:rsidRPr="002C765E">
        <w:rPr>
          <w:rFonts w:ascii="Arial" w:hAnsi="Arial" w:cs="Arial"/>
          <w:color w:val="0D0A0B"/>
          <w:sz w:val="18"/>
          <w:szCs w:val="18"/>
        </w:rPr>
        <w:t>.) The installation default can be changed from the default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at build time using </w:t>
      </w:r>
      <w:r w:rsidRPr="002C765E">
        <w:rPr>
          <w:rStyle w:val="HTML0"/>
          <w:rFonts w:ascii="Courier New" w:hAnsi="Courier New" w:cs="Courier New"/>
          <w:color w:val="0D0A0B"/>
          <w:sz w:val="18"/>
          <w:szCs w:val="18"/>
        </w:rPr>
        <w:t>./configure --with-krb-srvnam=</w:t>
      </w:r>
      <w:r w:rsidRPr="002C765E">
        <w:rPr>
          <w:rStyle w:val="HTML0"/>
          <w:rFonts w:ascii="Courier New" w:hAnsi="Courier New" w:cs="Courier New"/>
          <w:b/>
          <w:bCs/>
          <w:i/>
          <w:iCs/>
          <w:color w:val="0D0A0B"/>
          <w:sz w:val="18"/>
          <w:szCs w:val="18"/>
        </w:rPr>
        <w:t>whatever</w:t>
      </w:r>
      <w:r w:rsidRPr="002C765E">
        <w:rPr>
          <w:rFonts w:ascii="Arial" w:hAnsi="Arial" w:cs="Arial"/>
          <w:color w:val="0D0A0B"/>
          <w:sz w:val="18"/>
          <w:szCs w:val="18"/>
        </w:rPr>
        <w:t>. In most environments, this parameter never needs to be changed. Some Kerberos implementations might require a different service name, such as Microsoft Active Directory which requires the service name to be in upper case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b/>
          <w:bCs/>
          <w:i/>
          <w:iCs/>
          <w:color w:val="0D0A0B"/>
          <w:sz w:val="18"/>
          <w:szCs w:val="18"/>
        </w:rPr>
        <w:lastRenderedPageBreak/>
        <w:t>hostname</w:t>
      </w:r>
      <w:r w:rsidRPr="002C765E">
        <w:rPr>
          <w:rFonts w:ascii="Arial" w:hAnsi="Arial" w:cs="Arial"/>
          <w:color w:val="0D0A0B"/>
          <w:sz w:val="18"/>
          <w:szCs w:val="18"/>
        </w:rPr>
        <w:t> is the fully qualified host name of the server machine. The service principal's realm is the preferred realm of the server machine.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Client principals can be mapped to different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user names with </w:t>
      </w:r>
      <w:r w:rsidRPr="002C765E">
        <w:rPr>
          <w:rStyle w:val="HTML0"/>
          <w:rFonts w:ascii="Courier New" w:hAnsi="Courier New" w:cs="Courier New"/>
          <w:color w:val="0D0A0B"/>
          <w:sz w:val="18"/>
          <w:szCs w:val="18"/>
        </w:rPr>
        <w:t>pg_ident.conf</w:t>
      </w:r>
      <w:r w:rsidRPr="002C765E">
        <w:rPr>
          <w:rFonts w:ascii="Arial" w:hAnsi="Arial" w:cs="Arial"/>
          <w:color w:val="0D0A0B"/>
          <w:sz w:val="18"/>
          <w:szCs w:val="18"/>
        </w:rPr>
        <w:t>. For example, </w:t>
      </w:r>
      <w:r w:rsidRPr="002C765E">
        <w:rPr>
          <w:rStyle w:val="HTML0"/>
          <w:rFonts w:ascii="Courier New" w:hAnsi="Courier New" w:cs="Courier New"/>
          <w:color w:val="0D0A0B"/>
          <w:sz w:val="18"/>
          <w:szCs w:val="18"/>
        </w:rPr>
        <w:t>pgusername@realm</w:t>
      </w:r>
      <w:r w:rsidRPr="002C765E">
        <w:rPr>
          <w:rFonts w:ascii="Arial" w:hAnsi="Arial" w:cs="Arial"/>
          <w:color w:val="0D0A0B"/>
          <w:sz w:val="18"/>
          <w:szCs w:val="18"/>
        </w:rPr>
        <w:t> could be mapped to just </w:t>
      </w:r>
      <w:r w:rsidRPr="002C765E">
        <w:rPr>
          <w:rStyle w:val="HTML0"/>
          <w:rFonts w:ascii="Courier New" w:hAnsi="Courier New" w:cs="Courier New"/>
          <w:color w:val="0D0A0B"/>
          <w:sz w:val="18"/>
          <w:szCs w:val="18"/>
        </w:rPr>
        <w:t>pgusername</w:t>
      </w:r>
      <w:r w:rsidRPr="002C765E">
        <w:rPr>
          <w:rFonts w:ascii="Arial" w:hAnsi="Arial" w:cs="Arial"/>
          <w:color w:val="0D0A0B"/>
          <w:sz w:val="18"/>
          <w:szCs w:val="18"/>
        </w:rPr>
        <w:t>. Alternatively, you can use the full </w:t>
      </w:r>
      <w:r w:rsidRPr="002C765E">
        <w:rPr>
          <w:rStyle w:val="HTML0"/>
          <w:rFonts w:ascii="Courier New" w:hAnsi="Courier New" w:cs="Courier New"/>
          <w:color w:val="0D0A0B"/>
          <w:sz w:val="18"/>
          <w:szCs w:val="18"/>
        </w:rPr>
        <w:t>username@realm</w:t>
      </w:r>
      <w:r w:rsidRPr="002C765E">
        <w:rPr>
          <w:rFonts w:ascii="Arial" w:hAnsi="Arial" w:cs="Arial"/>
          <w:color w:val="0D0A0B"/>
          <w:sz w:val="18"/>
          <w:szCs w:val="18"/>
        </w:rPr>
        <w:t> principal as the role name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without any mapping.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also supports a parameter to strip the realm from the principal. This method is supported for backwards compatibility and is strongly discouraged as it is then impossible to distinguish different users with the same user name but coming from different realms. To enable this, set </w:t>
      </w:r>
      <w:r w:rsidRPr="002C765E">
        <w:rPr>
          <w:rStyle w:val="HTML0"/>
          <w:rFonts w:ascii="Courier New" w:hAnsi="Courier New" w:cs="Courier New"/>
          <w:color w:val="0D0A0B"/>
          <w:sz w:val="18"/>
          <w:szCs w:val="18"/>
        </w:rPr>
        <w:t>include_realm</w:t>
      </w:r>
      <w:r w:rsidRPr="002C765E">
        <w:rPr>
          <w:rFonts w:ascii="Arial" w:hAnsi="Arial" w:cs="Arial"/>
          <w:color w:val="0D0A0B"/>
          <w:sz w:val="18"/>
          <w:szCs w:val="18"/>
        </w:rPr>
        <w:t> to 0. For simple single-realm installations, doing that combined with setting the </w:t>
      </w:r>
      <w:r w:rsidRPr="002C765E">
        <w:rPr>
          <w:rStyle w:val="HTML0"/>
          <w:rFonts w:ascii="Courier New" w:hAnsi="Courier New" w:cs="Courier New"/>
          <w:color w:val="0D0A0B"/>
          <w:sz w:val="18"/>
          <w:szCs w:val="18"/>
        </w:rPr>
        <w:t>krb_realm</w:t>
      </w:r>
      <w:r w:rsidRPr="002C765E">
        <w:rPr>
          <w:rFonts w:ascii="Arial" w:hAnsi="Arial" w:cs="Arial"/>
          <w:color w:val="0D0A0B"/>
          <w:sz w:val="18"/>
          <w:szCs w:val="18"/>
        </w:rPr>
        <w:t>parameter (which checks that the principal's realm matches exactly what is in the </w:t>
      </w:r>
      <w:r w:rsidRPr="002C765E">
        <w:rPr>
          <w:rStyle w:val="HTML0"/>
          <w:rFonts w:ascii="Courier New" w:hAnsi="Courier New" w:cs="Courier New"/>
          <w:color w:val="0D0A0B"/>
          <w:sz w:val="18"/>
          <w:szCs w:val="18"/>
        </w:rPr>
        <w:t>krb_realm</w:t>
      </w:r>
      <w:r w:rsidRPr="002C765E">
        <w:rPr>
          <w:rFonts w:ascii="Arial" w:hAnsi="Arial" w:cs="Arial"/>
          <w:color w:val="0D0A0B"/>
          <w:sz w:val="18"/>
          <w:szCs w:val="18"/>
        </w:rPr>
        <w:t> parameter) is still secure; but this is a less capable approach compared to specifying an explicit mapping in </w:t>
      </w:r>
      <w:r w:rsidRPr="002C765E">
        <w:rPr>
          <w:rStyle w:val="HTML0"/>
          <w:rFonts w:ascii="Courier New" w:hAnsi="Courier New" w:cs="Courier New"/>
          <w:color w:val="0D0A0B"/>
          <w:sz w:val="18"/>
          <w:szCs w:val="18"/>
        </w:rPr>
        <w:t>pg_ident.conf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Make sure that your server keytab file is readable (and preferably only readable, not writable) by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account. (See also </w:t>
      </w:r>
      <w:hyperlink r:id="rId378" w:tooltip="18.1. The PostgreSQL User Account" w:history="1">
        <w:r w:rsidRPr="002C765E">
          <w:rPr>
            <w:rStyle w:val="a6"/>
            <w:rFonts w:ascii="Arial" w:hAnsi="Arial" w:cs="Arial"/>
            <w:b/>
            <w:bCs/>
            <w:color w:val="840032"/>
            <w:sz w:val="18"/>
            <w:szCs w:val="18"/>
          </w:rPr>
          <w:t>Section 18.1</w:t>
        </w:r>
      </w:hyperlink>
      <w:r w:rsidRPr="002C765E">
        <w:rPr>
          <w:rFonts w:ascii="Arial" w:hAnsi="Arial" w:cs="Arial"/>
          <w:color w:val="0D0A0B"/>
          <w:sz w:val="18"/>
          <w:szCs w:val="18"/>
        </w:rPr>
        <w:t>.) The location of the key file is specified by the </w:t>
      </w:r>
      <w:hyperlink r:id="rId379" w:anchor="GUC-KRB-SERVER-KEYFILE" w:history="1">
        <w:r w:rsidRPr="002C765E">
          <w:rPr>
            <w:rStyle w:val="a6"/>
            <w:rFonts w:ascii="Arial" w:hAnsi="Arial" w:cs="Arial"/>
            <w:b/>
            <w:bCs/>
            <w:color w:val="840032"/>
            <w:sz w:val="18"/>
            <w:szCs w:val="18"/>
          </w:rPr>
          <w:t>krb_server_keyfile</w:t>
        </w:r>
      </w:hyperlink>
      <w:r w:rsidRPr="002C765E">
        <w:rPr>
          <w:rFonts w:ascii="Arial" w:hAnsi="Arial" w:cs="Arial"/>
          <w:color w:val="0D0A0B"/>
          <w:sz w:val="18"/>
          <w:szCs w:val="18"/>
        </w:rPr>
        <w:t> configuration parameter. The default is </w:t>
      </w:r>
      <w:r w:rsidRPr="002C765E">
        <w:rPr>
          <w:rStyle w:val="HTML0"/>
          <w:rFonts w:ascii="Courier New" w:hAnsi="Courier New" w:cs="Courier New"/>
          <w:color w:val="0D0A0B"/>
          <w:sz w:val="18"/>
          <w:szCs w:val="18"/>
        </w:rPr>
        <w:t>/usr/local/pgsql/etc/krb5.keytab</w:t>
      </w:r>
      <w:r w:rsidRPr="002C765E">
        <w:rPr>
          <w:rFonts w:ascii="Arial" w:hAnsi="Arial" w:cs="Arial"/>
          <w:color w:val="0D0A0B"/>
          <w:sz w:val="18"/>
          <w:szCs w:val="18"/>
        </w:rPr>
        <w:t> (or whatever directory was specified as </w:t>
      </w:r>
      <w:r w:rsidRPr="002C765E">
        <w:rPr>
          <w:rStyle w:val="HTML0"/>
          <w:rFonts w:ascii="Courier New" w:hAnsi="Courier New" w:cs="Courier New"/>
          <w:color w:val="0D0A0B"/>
          <w:sz w:val="18"/>
          <w:szCs w:val="18"/>
        </w:rPr>
        <w:t>sysconfdir</w:t>
      </w:r>
      <w:r w:rsidRPr="002C765E">
        <w:rPr>
          <w:rFonts w:ascii="Arial" w:hAnsi="Arial" w:cs="Arial"/>
          <w:color w:val="0D0A0B"/>
          <w:sz w:val="18"/>
          <w:szCs w:val="18"/>
        </w:rPr>
        <w:t> at build time). For security reasons, it is recommended to use a separate keytab just for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rather than opening up permissions on the system keytab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keytab file is generated by the Kerberos software; see the Kerberos documentation for details. The following example is for MIT-compatible Kerberos 5 implementations: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 xml:space="preserve">kadmin% </w:t>
      </w:r>
      <w:r w:rsidRPr="002C765E">
        <w:rPr>
          <w:rStyle w:val="HTML0"/>
          <w:rFonts w:ascii="Courier New" w:hAnsi="Courier New" w:cs="Courier New"/>
          <w:b/>
          <w:bCs/>
          <w:color w:val="0D0A0B"/>
          <w:sz w:val="18"/>
          <w:szCs w:val="18"/>
        </w:rPr>
        <w:t>ank -randkey postgres/server.my.domain.org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 xml:space="preserve">kadmin% </w:t>
      </w:r>
      <w:r w:rsidRPr="002C765E">
        <w:rPr>
          <w:rStyle w:val="HTML0"/>
          <w:rFonts w:ascii="Courier New" w:hAnsi="Courier New" w:cs="Courier New"/>
          <w:b/>
          <w:bCs/>
          <w:color w:val="0D0A0B"/>
          <w:sz w:val="18"/>
          <w:szCs w:val="18"/>
        </w:rPr>
        <w:t>ktadd -k krb5.keytab postgres/server.my.domain.org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connecting to the database make sure you have a ticket for a principal matching the requested database user name. For example, for database user name </w:t>
      </w:r>
      <w:r w:rsidRPr="002C765E">
        <w:rPr>
          <w:rStyle w:val="HTML0"/>
          <w:rFonts w:ascii="Courier New" w:hAnsi="Courier New" w:cs="Courier New"/>
          <w:color w:val="0D0A0B"/>
          <w:sz w:val="18"/>
          <w:szCs w:val="18"/>
        </w:rPr>
        <w:t>fred</w:t>
      </w:r>
      <w:r w:rsidRPr="002C765E">
        <w:rPr>
          <w:rFonts w:ascii="Arial" w:hAnsi="Arial" w:cs="Arial"/>
          <w:color w:val="0D0A0B"/>
          <w:sz w:val="18"/>
          <w:szCs w:val="18"/>
        </w:rPr>
        <w:t>, principal </w:t>
      </w:r>
      <w:r w:rsidRPr="002C765E">
        <w:rPr>
          <w:rStyle w:val="HTML0"/>
          <w:rFonts w:ascii="Courier New" w:hAnsi="Courier New" w:cs="Courier New"/>
          <w:color w:val="0D0A0B"/>
          <w:sz w:val="18"/>
          <w:szCs w:val="18"/>
        </w:rPr>
        <w:t>fred@EXAMPLE.COM</w:t>
      </w:r>
      <w:r w:rsidRPr="002C765E">
        <w:rPr>
          <w:rFonts w:ascii="Arial" w:hAnsi="Arial" w:cs="Arial"/>
          <w:color w:val="0D0A0B"/>
          <w:sz w:val="18"/>
          <w:szCs w:val="18"/>
        </w:rPr>
        <w:t>would be able to connect. To also allow principal </w:t>
      </w:r>
      <w:r w:rsidRPr="002C765E">
        <w:rPr>
          <w:rStyle w:val="HTML0"/>
          <w:rFonts w:ascii="Courier New" w:hAnsi="Courier New" w:cs="Courier New"/>
          <w:color w:val="0D0A0B"/>
          <w:sz w:val="18"/>
          <w:szCs w:val="18"/>
        </w:rPr>
        <w:t>fred/users.example.com@EXAMPLE.COM</w:t>
      </w:r>
      <w:r w:rsidRPr="002C765E">
        <w:rPr>
          <w:rFonts w:ascii="Arial" w:hAnsi="Arial" w:cs="Arial"/>
          <w:color w:val="0D0A0B"/>
          <w:sz w:val="18"/>
          <w:szCs w:val="18"/>
        </w:rPr>
        <w:t>, use a user name map, as described in </w:t>
      </w:r>
      <w:hyperlink r:id="rId380" w:tooltip="20.2. User Name Maps" w:history="1">
        <w:r w:rsidRPr="002C765E">
          <w:rPr>
            <w:rStyle w:val="a6"/>
            <w:rFonts w:ascii="Arial" w:hAnsi="Arial" w:cs="Arial"/>
            <w:b/>
            <w:bCs/>
            <w:color w:val="840032"/>
            <w:sz w:val="18"/>
            <w:szCs w:val="18"/>
          </w:rPr>
          <w:t>Section 20.2</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configuration options are supported for </w:t>
      </w:r>
      <w:r w:rsidRPr="002C765E">
        <w:rPr>
          <w:rStyle w:val="productname"/>
          <w:rFonts w:ascii="Arial" w:hAnsi="Arial" w:cs="Arial"/>
          <w:color w:val="0D0A0B"/>
          <w:sz w:val="18"/>
          <w:szCs w:val="18"/>
        </w:rPr>
        <w:t>GSSAPI</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include_realm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set to 0, the realm name from the authenticated user principal is stripped off before being passed through the user name mapping (</w:t>
      </w:r>
      <w:hyperlink r:id="rId381" w:tooltip="20.2. User Name Maps" w:history="1">
        <w:r w:rsidRPr="002C765E">
          <w:rPr>
            <w:rStyle w:val="a6"/>
            <w:rFonts w:ascii="Arial" w:hAnsi="Arial" w:cs="Arial"/>
            <w:b/>
            <w:bCs/>
            <w:color w:val="840032"/>
            <w:sz w:val="18"/>
            <w:szCs w:val="18"/>
          </w:rPr>
          <w:t>Section 20.2</w:t>
        </w:r>
      </w:hyperlink>
      <w:r w:rsidRPr="002C765E">
        <w:rPr>
          <w:rFonts w:ascii="Arial" w:hAnsi="Arial" w:cs="Arial"/>
          <w:color w:val="0D0A0B"/>
          <w:sz w:val="18"/>
          <w:szCs w:val="18"/>
        </w:rPr>
        <w:t>). This is discouraged and is primarily available for backwards compatibility, as it is not secure in multi-realm environments unless </w:t>
      </w:r>
      <w:r w:rsidRPr="002C765E">
        <w:rPr>
          <w:rStyle w:val="HTML0"/>
          <w:rFonts w:ascii="Courier New" w:hAnsi="Courier New" w:cs="Courier New"/>
          <w:color w:val="0D0A0B"/>
          <w:sz w:val="18"/>
          <w:szCs w:val="18"/>
        </w:rPr>
        <w:t>krb_realm</w:t>
      </w:r>
      <w:r w:rsidRPr="002C765E">
        <w:rPr>
          <w:rFonts w:ascii="Arial" w:hAnsi="Arial" w:cs="Arial"/>
          <w:color w:val="0D0A0B"/>
          <w:sz w:val="18"/>
          <w:szCs w:val="18"/>
        </w:rPr>
        <w:t> is also used. It is recommended to leave </w:t>
      </w:r>
      <w:r w:rsidRPr="002C765E">
        <w:rPr>
          <w:rStyle w:val="HTML0"/>
          <w:rFonts w:ascii="Courier New" w:hAnsi="Courier New" w:cs="Courier New"/>
          <w:color w:val="0D0A0B"/>
          <w:sz w:val="18"/>
          <w:szCs w:val="18"/>
        </w:rPr>
        <w:t>include_realm</w:t>
      </w:r>
      <w:r w:rsidRPr="002C765E">
        <w:rPr>
          <w:rFonts w:ascii="Arial" w:hAnsi="Arial" w:cs="Arial"/>
          <w:color w:val="0D0A0B"/>
          <w:sz w:val="18"/>
          <w:szCs w:val="18"/>
        </w:rPr>
        <w:t> set to the default (1) and to provide an explicit mapping in </w:t>
      </w:r>
      <w:r w:rsidRPr="002C765E">
        <w:rPr>
          <w:rStyle w:val="HTML0"/>
          <w:rFonts w:ascii="Courier New" w:hAnsi="Courier New" w:cs="Courier New"/>
          <w:color w:val="0D0A0B"/>
          <w:sz w:val="18"/>
          <w:szCs w:val="18"/>
        </w:rPr>
        <w:t>pg_ident.conf</w:t>
      </w:r>
      <w:r w:rsidRPr="002C765E">
        <w:rPr>
          <w:rFonts w:ascii="Arial" w:hAnsi="Arial" w:cs="Arial"/>
          <w:color w:val="0D0A0B"/>
          <w:sz w:val="18"/>
          <w:szCs w:val="18"/>
        </w:rPr>
        <w:t> to convert principal names 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 names.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Allows for mapping between system and database user names. See </w:t>
      </w:r>
      <w:hyperlink r:id="rId382" w:tooltip="20.2. User Name Maps" w:history="1">
        <w:r w:rsidRPr="002C765E">
          <w:rPr>
            <w:rStyle w:val="a6"/>
            <w:rFonts w:ascii="Arial" w:hAnsi="Arial" w:cs="Arial"/>
            <w:b/>
            <w:bCs/>
            <w:color w:val="840032"/>
            <w:sz w:val="18"/>
            <w:szCs w:val="18"/>
          </w:rPr>
          <w:t>Section 20.2</w:t>
        </w:r>
      </w:hyperlink>
      <w:r w:rsidRPr="002C765E">
        <w:rPr>
          <w:rFonts w:ascii="Arial" w:hAnsi="Arial" w:cs="Arial"/>
          <w:color w:val="0D0A0B"/>
          <w:sz w:val="18"/>
          <w:szCs w:val="18"/>
        </w:rPr>
        <w:t> for details. For a GSSAPI/Kerberos principal, such as </w:t>
      </w:r>
      <w:r w:rsidRPr="002C765E">
        <w:rPr>
          <w:rStyle w:val="HTML0"/>
          <w:rFonts w:ascii="Courier New" w:hAnsi="Courier New" w:cs="Courier New"/>
          <w:color w:val="0D0A0B"/>
          <w:sz w:val="18"/>
          <w:szCs w:val="18"/>
        </w:rPr>
        <w:t>username@EXAMPLE.COM</w:t>
      </w:r>
      <w:r w:rsidRPr="002C765E">
        <w:rPr>
          <w:rFonts w:ascii="Arial" w:hAnsi="Arial" w:cs="Arial"/>
          <w:color w:val="0D0A0B"/>
          <w:sz w:val="18"/>
          <w:szCs w:val="18"/>
        </w:rPr>
        <w:t> (or, less commonly, </w:t>
      </w:r>
      <w:r w:rsidRPr="002C765E">
        <w:rPr>
          <w:rStyle w:val="HTML0"/>
          <w:rFonts w:ascii="Courier New" w:hAnsi="Courier New" w:cs="Courier New"/>
          <w:color w:val="0D0A0B"/>
          <w:sz w:val="18"/>
          <w:szCs w:val="18"/>
        </w:rPr>
        <w:t>username/hostbased@EXAMPLE.COM</w:t>
      </w:r>
      <w:r w:rsidRPr="002C765E">
        <w:rPr>
          <w:rFonts w:ascii="Arial" w:hAnsi="Arial" w:cs="Arial"/>
          <w:color w:val="0D0A0B"/>
          <w:sz w:val="18"/>
          <w:szCs w:val="18"/>
        </w:rPr>
        <w:t>), the user name used for mapping is </w:t>
      </w:r>
      <w:r w:rsidRPr="002C765E">
        <w:rPr>
          <w:rStyle w:val="HTML0"/>
          <w:rFonts w:ascii="Courier New" w:hAnsi="Courier New" w:cs="Courier New"/>
          <w:color w:val="0D0A0B"/>
          <w:sz w:val="18"/>
          <w:szCs w:val="18"/>
        </w:rPr>
        <w:t>username@EXAMPLE.COM</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username/hostbased@EXAMPLE.COM</w:t>
      </w:r>
      <w:r w:rsidRPr="002C765E">
        <w:rPr>
          <w:rFonts w:ascii="Arial" w:hAnsi="Arial" w:cs="Arial"/>
          <w:color w:val="0D0A0B"/>
          <w:sz w:val="18"/>
          <w:szCs w:val="18"/>
        </w:rPr>
        <w:t>, respectively), unless </w:t>
      </w:r>
      <w:r w:rsidRPr="002C765E">
        <w:rPr>
          <w:rStyle w:val="HTML0"/>
          <w:rFonts w:ascii="Courier New" w:hAnsi="Courier New" w:cs="Courier New"/>
          <w:color w:val="0D0A0B"/>
          <w:sz w:val="18"/>
          <w:szCs w:val="18"/>
        </w:rPr>
        <w:t>include_realm</w:t>
      </w:r>
      <w:r w:rsidRPr="002C765E">
        <w:rPr>
          <w:rFonts w:ascii="Arial" w:hAnsi="Arial" w:cs="Arial"/>
          <w:color w:val="0D0A0B"/>
          <w:sz w:val="18"/>
          <w:szCs w:val="18"/>
        </w:rPr>
        <w:t> has been set to 0, in which case </w:t>
      </w:r>
      <w:r w:rsidRPr="002C765E">
        <w:rPr>
          <w:rStyle w:val="HTML0"/>
          <w:rFonts w:ascii="Courier New" w:hAnsi="Courier New" w:cs="Courier New"/>
          <w:color w:val="0D0A0B"/>
          <w:sz w:val="18"/>
          <w:szCs w:val="18"/>
        </w:rPr>
        <w:t>username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username/hostbased</w:t>
      </w:r>
      <w:r w:rsidRPr="002C765E">
        <w:rPr>
          <w:rFonts w:ascii="Arial" w:hAnsi="Arial" w:cs="Arial"/>
          <w:color w:val="0D0A0B"/>
          <w:sz w:val="18"/>
          <w:szCs w:val="18"/>
        </w:rPr>
        <w:t>) is what is seen as the system user name when mapping.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krb_realm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Sets the realm to match user principal names against. If this parameter is set, only users of that realm will be accepted. If it is not set, users of any realm can connect, subject to whatever user name mapping is done.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20.3.4. SSPI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04" w:name="id-1.6.7.10.6.2"/>
      <w:bookmarkEnd w:id="404"/>
      <w:r w:rsidRPr="002C765E">
        <w:rPr>
          <w:rStyle w:val="productname"/>
          <w:rFonts w:ascii="Arial" w:hAnsi="Arial" w:cs="Arial"/>
          <w:color w:val="0D0A0B"/>
          <w:sz w:val="18"/>
          <w:szCs w:val="18"/>
        </w:rPr>
        <w:t>SSPI</w:t>
      </w:r>
      <w:r w:rsidRPr="002C765E">
        <w:rPr>
          <w:rFonts w:ascii="Arial" w:hAnsi="Arial" w:cs="Arial"/>
          <w:color w:val="0D0A0B"/>
          <w:sz w:val="18"/>
          <w:szCs w:val="18"/>
        </w:rPr>
        <w:t> is a </w:t>
      </w:r>
      <w:r w:rsidRPr="002C765E">
        <w:rPr>
          <w:rStyle w:val="productname"/>
          <w:rFonts w:ascii="Arial" w:hAnsi="Arial" w:cs="Arial"/>
          <w:color w:val="0D0A0B"/>
          <w:sz w:val="18"/>
          <w:szCs w:val="18"/>
        </w:rPr>
        <w:t>Windows</w:t>
      </w:r>
      <w:r w:rsidRPr="002C765E">
        <w:rPr>
          <w:rFonts w:ascii="Arial" w:hAnsi="Arial" w:cs="Arial"/>
          <w:color w:val="0D0A0B"/>
          <w:sz w:val="18"/>
          <w:szCs w:val="18"/>
        </w:rPr>
        <w:t> technology for secure authentication with single sign-on.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use SSPI in </w:t>
      </w:r>
      <w:r w:rsidRPr="002C765E">
        <w:rPr>
          <w:rStyle w:val="HTML0"/>
          <w:rFonts w:ascii="Courier New" w:hAnsi="Courier New" w:cs="Courier New"/>
          <w:color w:val="0D0A0B"/>
          <w:sz w:val="18"/>
          <w:szCs w:val="18"/>
        </w:rPr>
        <w:t>negotiate</w:t>
      </w:r>
      <w:r w:rsidRPr="002C765E">
        <w:rPr>
          <w:rFonts w:ascii="Arial" w:hAnsi="Arial" w:cs="Arial"/>
          <w:color w:val="0D0A0B"/>
          <w:sz w:val="18"/>
          <w:szCs w:val="18"/>
        </w:rPr>
        <w:t> mode, which will use </w:t>
      </w:r>
      <w:r w:rsidRPr="002C765E">
        <w:rPr>
          <w:rStyle w:val="productname"/>
          <w:rFonts w:ascii="Arial" w:hAnsi="Arial" w:cs="Arial"/>
          <w:color w:val="0D0A0B"/>
          <w:sz w:val="18"/>
          <w:szCs w:val="18"/>
        </w:rPr>
        <w:t>Kerberos</w:t>
      </w:r>
      <w:r w:rsidRPr="002C765E">
        <w:rPr>
          <w:rFonts w:ascii="Arial" w:hAnsi="Arial" w:cs="Arial"/>
          <w:color w:val="0D0A0B"/>
          <w:sz w:val="18"/>
          <w:szCs w:val="18"/>
        </w:rPr>
        <w:t> when possible and automatically fall back to </w:t>
      </w:r>
      <w:r w:rsidRPr="002C765E">
        <w:rPr>
          <w:rStyle w:val="productname"/>
          <w:rFonts w:ascii="Arial" w:hAnsi="Arial" w:cs="Arial"/>
          <w:color w:val="0D0A0B"/>
          <w:sz w:val="18"/>
          <w:szCs w:val="18"/>
        </w:rPr>
        <w:t>NTLM</w:t>
      </w:r>
      <w:r w:rsidRPr="002C765E">
        <w:rPr>
          <w:rFonts w:ascii="Arial" w:hAnsi="Arial" w:cs="Arial"/>
          <w:color w:val="0D0A0B"/>
          <w:sz w:val="18"/>
          <w:szCs w:val="18"/>
        </w:rPr>
        <w:t> in other cases. </w:t>
      </w:r>
      <w:r w:rsidRPr="002C765E">
        <w:rPr>
          <w:rStyle w:val="productname"/>
          <w:rFonts w:ascii="Arial" w:hAnsi="Arial" w:cs="Arial"/>
          <w:color w:val="0D0A0B"/>
          <w:sz w:val="18"/>
          <w:szCs w:val="18"/>
        </w:rPr>
        <w:t>SSPI</w:t>
      </w:r>
      <w:r w:rsidRPr="002C765E">
        <w:rPr>
          <w:rFonts w:ascii="Arial" w:hAnsi="Arial" w:cs="Arial"/>
          <w:color w:val="0D0A0B"/>
          <w:sz w:val="18"/>
          <w:szCs w:val="18"/>
        </w:rPr>
        <w:t> authentication only works when both server and client are running </w:t>
      </w:r>
      <w:r w:rsidRPr="002C765E">
        <w:rPr>
          <w:rStyle w:val="productname"/>
          <w:rFonts w:ascii="Arial" w:hAnsi="Arial" w:cs="Arial"/>
          <w:color w:val="0D0A0B"/>
          <w:sz w:val="18"/>
          <w:szCs w:val="18"/>
        </w:rPr>
        <w:t>Windows</w:t>
      </w:r>
      <w:r w:rsidRPr="002C765E">
        <w:rPr>
          <w:rFonts w:ascii="Arial" w:hAnsi="Arial" w:cs="Arial"/>
          <w:color w:val="0D0A0B"/>
          <w:sz w:val="18"/>
          <w:szCs w:val="18"/>
        </w:rPr>
        <w:t>, or, on non-Windows platforms, when </w:t>
      </w:r>
      <w:r w:rsidRPr="002C765E">
        <w:rPr>
          <w:rStyle w:val="productname"/>
          <w:rFonts w:ascii="Arial" w:hAnsi="Arial" w:cs="Arial"/>
          <w:color w:val="0D0A0B"/>
          <w:sz w:val="18"/>
          <w:szCs w:val="18"/>
        </w:rPr>
        <w:t>GSSAPI</w:t>
      </w:r>
      <w:r w:rsidRPr="002C765E">
        <w:rPr>
          <w:rFonts w:ascii="Arial" w:hAnsi="Arial" w:cs="Arial"/>
          <w:color w:val="0D0A0B"/>
          <w:sz w:val="18"/>
          <w:szCs w:val="18"/>
        </w:rPr>
        <w:t> is available.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using </w:t>
      </w:r>
      <w:r w:rsidRPr="002C765E">
        <w:rPr>
          <w:rStyle w:val="productname"/>
          <w:rFonts w:ascii="Arial" w:hAnsi="Arial" w:cs="Arial"/>
          <w:color w:val="0D0A0B"/>
          <w:sz w:val="18"/>
          <w:szCs w:val="18"/>
        </w:rPr>
        <w:t>Kerberos</w:t>
      </w:r>
      <w:r w:rsidRPr="002C765E">
        <w:rPr>
          <w:rFonts w:ascii="Arial" w:hAnsi="Arial" w:cs="Arial"/>
          <w:color w:val="0D0A0B"/>
          <w:sz w:val="18"/>
          <w:szCs w:val="18"/>
        </w:rPr>
        <w:t> authentication, </w:t>
      </w:r>
      <w:r w:rsidRPr="002C765E">
        <w:rPr>
          <w:rStyle w:val="productname"/>
          <w:rFonts w:ascii="Arial" w:hAnsi="Arial" w:cs="Arial"/>
          <w:color w:val="0D0A0B"/>
          <w:sz w:val="18"/>
          <w:szCs w:val="18"/>
        </w:rPr>
        <w:t>SSPI</w:t>
      </w:r>
      <w:r w:rsidRPr="002C765E">
        <w:rPr>
          <w:rFonts w:ascii="Arial" w:hAnsi="Arial" w:cs="Arial"/>
          <w:color w:val="0D0A0B"/>
          <w:sz w:val="18"/>
          <w:szCs w:val="18"/>
        </w:rPr>
        <w:t> works the same way </w:t>
      </w:r>
      <w:r w:rsidRPr="002C765E">
        <w:rPr>
          <w:rStyle w:val="productname"/>
          <w:rFonts w:ascii="Arial" w:hAnsi="Arial" w:cs="Arial"/>
          <w:color w:val="0D0A0B"/>
          <w:sz w:val="18"/>
          <w:szCs w:val="18"/>
        </w:rPr>
        <w:t>GSSAPI</w:t>
      </w:r>
      <w:r w:rsidRPr="002C765E">
        <w:rPr>
          <w:rFonts w:ascii="Arial" w:hAnsi="Arial" w:cs="Arial"/>
          <w:color w:val="0D0A0B"/>
          <w:sz w:val="18"/>
          <w:szCs w:val="18"/>
        </w:rPr>
        <w:t> does; see </w:t>
      </w:r>
      <w:hyperlink r:id="rId383" w:anchor="GSSAPI-AUTH" w:tooltip="20.3.3. GSSAPI Authentication" w:history="1">
        <w:r w:rsidRPr="002C765E">
          <w:rPr>
            <w:rStyle w:val="a6"/>
            <w:rFonts w:ascii="Arial" w:hAnsi="Arial" w:cs="Arial"/>
            <w:b/>
            <w:bCs/>
            <w:color w:val="840032"/>
            <w:sz w:val="18"/>
            <w:szCs w:val="18"/>
          </w:rPr>
          <w:t>Section 20.3.3</w:t>
        </w:r>
      </w:hyperlink>
      <w:r w:rsidRPr="002C765E">
        <w:rPr>
          <w:rFonts w:ascii="Arial" w:hAnsi="Arial" w:cs="Arial"/>
          <w:color w:val="0D0A0B"/>
          <w:sz w:val="18"/>
          <w:szCs w:val="18"/>
        </w:rPr>
        <w:t> for details.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configuration options are supported for </w:t>
      </w:r>
      <w:r w:rsidRPr="002C765E">
        <w:rPr>
          <w:rStyle w:val="productname"/>
          <w:rFonts w:ascii="Arial" w:hAnsi="Arial" w:cs="Arial"/>
          <w:color w:val="0D0A0B"/>
          <w:sz w:val="18"/>
          <w:szCs w:val="18"/>
        </w:rPr>
        <w:t>SSPI</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include_realm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set to 0, the realm name from the authenticated user principal is stripped off before being passed through the user name mapping (</w:t>
      </w:r>
      <w:hyperlink r:id="rId384" w:tooltip="20.2. User Name Maps" w:history="1">
        <w:r w:rsidRPr="002C765E">
          <w:rPr>
            <w:rStyle w:val="a6"/>
            <w:rFonts w:ascii="Arial" w:hAnsi="Arial" w:cs="Arial"/>
            <w:b/>
            <w:bCs/>
            <w:color w:val="840032"/>
            <w:sz w:val="18"/>
            <w:szCs w:val="18"/>
          </w:rPr>
          <w:t>Section 20.2</w:t>
        </w:r>
      </w:hyperlink>
      <w:r w:rsidRPr="002C765E">
        <w:rPr>
          <w:rFonts w:ascii="Arial" w:hAnsi="Arial" w:cs="Arial"/>
          <w:color w:val="0D0A0B"/>
          <w:sz w:val="18"/>
          <w:szCs w:val="18"/>
        </w:rPr>
        <w:t>). This is discouraged and is primarily available for backwards compatibility, as it is not secure in multi-realm environments unless </w:t>
      </w:r>
      <w:r w:rsidRPr="002C765E">
        <w:rPr>
          <w:rStyle w:val="HTML0"/>
          <w:rFonts w:ascii="Courier New" w:hAnsi="Courier New" w:cs="Courier New"/>
          <w:color w:val="0D0A0B"/>
          <w:sz w:val="18"/>
          <w:szCs w:val="18"/>
        </w:rPr>
        <w:t>krb_realm</w:t>
      </w:r>
      <w:r w:rsidRPr="002C765E">
        <w:rPr>
          <w:rFonts w:ascii="Arial" w:hAnsi="Arial" w:cs="Arial"/>
          <w:color w:val="0D0A0B"/>
          <w:sz w:val="18"/>
          <w:szCs w:val="18"/>
        </w:rPr>
        <w:t> is also used. It is recommended to leave </w:t>
      </w:r>
      <w:r w:rsidRPr="002C765E">
        <w:rPr>
          <w:rStyle w:val="HTML0"/>
          <w:rFonts w:ascii="Courier New" w:hAnsi="Courier New" w:cs="Courier New"/>
          <w:color w:val="0D0A0B"/>
          <w:sz w:val="18"/>
          <w:szCs w:val="18"/>
        </w:rPr>
        <w:t>include_realm</w:t>
      </w:r>
      <w:r w:rsidRPr="002C765E">
        <w:rPr>
          <w:rFonts w:ascii="Arial" w:hAnsi="Arial" w:cs="Arial"/>
          <w:color w:val="0D0A0B"/>
          <w:sz w:val="18"/>
          <w:szCs w:val="18"/>
        </w:rPr>
        <w:t> set to the default (1) and to provide an explicit mapping in </w:t>
      </w:r>
      <w:r w:rsidRPr="002C765E">
        <w:rPr>
          <w:rStyle w:val="HTML0"/>
          <w:rFonts w:ascii="Courier New" w:hAnsi="Courier New" w:cs="Courier New"/>
          <w:color w:val="0D0A0B"/>
          <w:sz w:val="18"/>
          <w:szCs w:val="18"/>
        </w:rPr>
        <w:t>pg_ident.conf</w:t>
      </w:r>
      <w:r w:rsidRPr="002C765E">
        <w:rPr>
          <w:rFonts w:ascii="Arial" w:hAnsi="Arial" w:cs="Arial"/>
          <w:color w:val="0D0A0B"/>
          <w:sz w:val="18"/>
          <w:szCs w:val="18"/>
        </w:rPr>
        <w:t> to convert principal names 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user names.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compat_realm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set to 1, the domain's SAM-compatible name (also known as the NetBIOS name) is used for the </w:t>
      </w:r>
      <w:r w:rsidRPr="002C765E">
        <w:rPr>
          <w:rStyle w:val="HTML0"/>
          <w:rFonts w:ascii="Courier New" w:hAnsi="Courier New" w:cs="Courier New"/>
          <w:color w:val="0D0A0B"/>
          <w:sz w:val="18"/>
          <w:szCs w:val="18"/>
        </w:rPr>
        <w:t>include_realm</w:t>
      </w:r>
      <w:r w:rsidRPr="002C765E">
        <w:rPr>
          <w:rFonts w:ascii="Arial" w:hAnsi="Arial" w:cs="Arial"/>
          <w:color w:val="0D0A0B"/>
          <w:sz w:val="18"/>
          <w:szCs w:val="18"/>
        </w:rPr>
        <w:t> option. This is the default. If set to 0, the true realm name from the Kerberos user principal name is used.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Do not disable this option unless your server runs under a domain account (this includes virtual service accounts on a domain member system) and all clients authenticating through SSPI are also using domain accounts, or authentication will fail.</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upn_username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this option is enabled along with </w:t>
      </w:r>
      <w:r w:rsidRPr="002C765E">
        <w:rPr>
          <w:rStyle w:val="HTML0"/>
          <w:rFonts w:ascii="Courier New" w:hAnsi="Courier New" w:cs="Courier New"/>
          <w:color w:val="0D0A0B"/>
          <w:sz w:val="18"/>
          <w:szCs w:val="18"/>
        </w:rPr>
        <w:t>compat_realm</w:t>
      </w:r>
      <w:r w:rsidRPr="002C765E">
        <w:rPr>
          <w:rFonts w:ascii="Arial" w:hAnsi="Arial" w:cs="Arial"/>
          <w:color w:val="0D0A0B"/>
          <w:sz w:val="18"/>
          <w:szCs w:val="18"/>
        </w:rPr>
        <w:t>, the user name from the Kerberos UPN is used for authentication. If it is disabled (the default), the SAM-compatible user name is used. By default, these two names are identical for new user accounts.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w:t>
      </w:r>
      <w:r w:rsidRPr="002C765E">
        <w:rPr>
          <w:rStyle w:val="application"/>
          <w:rFonts w:ascii="Arial" w:hAnsi="Arial" w:cs="Arial"/>
          <w:color w:val="0D0A0B"/>
          <w:sz w:val="18"/>
          <w:szCs w:val="18"/>
        </w:rPr>
        <w:t>libpq</w:t>
      </w:r>
      <w:r w:rsidRPr="002C765E">
        <w:rPr>
          <w:rFonts w:ascii="Arial" w:hAnsi="Arial" w:cs="Arial"/>
          <w:color w:val="0D0A0B"/>
          <w:sz w:val="18"/>
          <w:szCs w:val="18"/>
        </w:rPr>
        <w:t> uses the SAM-compatible name if no explicit user name is specified. If you use </w:t>
      </w:r>
      <w:r w:rsidRPr="002C765E">
        <w:rPr>
          <w:rStyle w:val="application"/>
          <w:rFonts w:ascii="Arial" w:hAnsi="Arial" w:cs="Arial"/>
          <w:color w:val="0D0A0B"/>
          <w:sz w:val="18"/>
          <w:szCs w:val="18"/>
        </w:rPr>
        <w:t>libpq</w:t>
      </w:r>
      <w:r w:rsidRPr="002C765E">
        <w:rPr>
          <w:rFonts w:ascii="Arial" w:hAnsi="Arial" w:cs="Arial"/>
          <w:color w:val="0D0A0B"/>
          <w:sz w:val="18"/>
          <w:szCs w:val="18"/>
        </w:rPr>
        <w:t> or a driver based on it, you should leave this option disabled or explicitly specify user name in the connection string.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Allows for mapping between system and database user names. See </w:t>
      </w:r>
      <w:hyperlink r:id="rId385" w:tooltip="20.2. User Name Maps" w:history="1">
        <w:r w:rsidRPr="002C765E">
          <w:rPr>
            <w:rStyle w:val="a6"/>
            <w:rFonts w:ascii="Arial" w:hAnsi="Arial" w:cs="Arial"/>
            <w:b/>
            <w:bCs/>
            <w:color w:val="840032"/>
            <w:sz w:val="18"/>
            <w:szCs w:val="18"/>
          </w:rPr>
          <w:t>Section 20.2</w:t>
        </w:r>
      </w:hyperlink>
      <w:r w:rsidRPr="002C765E">
        <w:rPr>
          <w:rFonts w:ascii="Arial" w:hAnsi="Arial" w:cs="Arial"/>
          <w:color w:val="0D0A0B"/>
          <w:sz w:val="18"/>
          <w:szCs w:val="18"/>
        </w:rPr>
        <w:t> for details. For a SSPI/Kerberos principal, such as </w:t>
      </w:r>
      <w:r w:rsidRPr="002C765E">
        <w:rPr>
          <w:rStyle w:val="HTML0"/>
          <w:rFonts w:ascii="Courier New" w:hAnsi="Courier New" w:cs="Courier New"/>
          <w:color w:val="0D0A0B"/>
          <w:sz w:val="18"/>
          <w:szCs w:val="18"/>
        </w:rPr>
        <w:t>username@EXAMPLE.COM</w:t>
      </w:r>
      <w:r w:rsidRPr="002C765E">
        <w:rPr>
          <w:rFonts w:ascii="Arial" w:hAnsi="Arial" w:cs="Arial"/>
          <w:color w:val="0D0A0B"/>
          <w:sz w:val="18"/>
          <w:szCs w:val="18"/>
        </w:rPr>
        <w:t> (or, less commonly, </w:t>
      </w:r>
      <w:r w:rsidRPr="002C765E">
        <w:rPr>
          <w:rStyle w:val="HTML0"/>
          <w:rFonts w:ascii="Courier New" w:hAnsi="Courier New" w:cs="Courier New"/>
          <w:color w:val="0D0A0B"/>
          <w:sz w:val="18"/>
          <w:szCs w:val="18"/>
        </w:rPr>
        <w:t>username/hostbased@EXAMPLE.COM</w:t>
      </w:r>
      <w:r w:rsidRPr="002C765E">
        <w:rPr>
          <w:rFonts w:ascii="Arial" w:hAnsi="Arial" w:cs="Arial"/>
          <w:color w:val="0D0A0B"/>
          <w:sz w:val="18"/>
          <w:szCs w:val="18"/>
        </w:rPr>
        <w:t>), the user name used for mapping is </w:t>
      </w:r>
      <w:r w:rsidRPr="002C765E">
        <w:rPr>
          <w:rStyle w:val="HTML0"/>
          <w:rFonts w:ascii="Courier New" w:hAnsi="Courier New" w:cs="Courier New"/>
          <w:color w:val="0D0A0B"/>
          <w:sz w:val="18"/>
          <w:szCs w:val="18"/>
        </w:rPr>
        <w:t>username@EXAMPLE.COM</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username/hostbased@EXAMPLE.COM</w:t>
      </w:r>
      <w:r w:rsidRPr="002C765E">
        <w:rPr>
          <w:rFonts w:ascii="Arial" w:hAnsi="Arial" w:cs="Arial"/>
          <w:color w:val="0D0A0B"/>
          <w:sz w:val="18"/>
          <w:szCs w:val="18"/>
        </w:rPr>
        <w:t>, respectively), unless </w:t>
      </w:r>
      <w:r w:rsidRPr="002C765E">
        <w:rPr>
          <w:rStyle w:val="HTML0"/>
          <w:rFonts w:ascii="Courier New" w:hAnsi="Courier New" w:cs="Courier New"/>
          <w:color w:val="0D0A0B"/>
          <w:sz w:val="18"/>
          <w:szCs w:val="18"/>
        </w:rPr>
        <w:t>include_realm</w:t>
      </w:r>
      <w:r w:rsidRPr="002C765E">
        <w:rPr>
          <w:rFonts w:ascii="Arial" w:hAnsi="Arial" w:cs="Arial"/>
          <w:color w:val="0D0A0B"/>
          <w:sz w:val="18"/>
          <w:szCs w:val="18"/>
        </w:rPr>
        <w:t> has been set to 0, in which case </w:t>
      </w:r>
      <w:r w:rsidRPr="002C765E">
        <w:rPr>
          <w:rStyle w:val="HTML0"/>
          <w:rFonts w:ascii="Courier New" w:hAnsi="Courier New" w:cs="Courier New"/>
          <w:color w:val="0D0A0B"/>
          <w:sz w:val="18"/>
          <w:szCs w:val="18"/>
        </w:rPr>
        <w:t>username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username/hostbased</w:t>
      </w:r>
      <w:r w:rsidRPr="002C765E">
        <w:rPr>
          <w:rFonts w:ascii="Arial" w:hAnsi="Arial" w:cs="Arial"/>
          <w:color w:val="0D0A0B"/>
          <w:sz w:val="18"/>
          <w:szCs w:val="18"/>
        </w:rPr>
        <w:t>) is what is seen as the system user name when mapping.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krb_realm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Sets the realm to match user principal names against. If this parameter is set, only users of that realm will be accepted. If it is not set, users of any realm can connect, subject to whatever user name mapping is done.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20.3.5. Ident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05" w:name="id-1.6.7.10.7.2"/>
      <w:bookmarkEnd w:id="405"/>
      <w:r w:rsidRPr="002C765E">
        <w:rPr>
          <w:rFonts w:ascii="Arial" w:hAnsi="Arial" w:cs="Arial"/>
          <w:color w:val="0D0A0B"/>
          <w:sz w:val="18"/>
          <w:szCs w:val="18"/>
        </w:rPr>
        <w:t>The ident authentication method works by obtaining the client's operating system user name from an ident server and using it as the allowed database user name (with an optional user name mapping). This is only supported on TCP/IP connections.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ident is specified for a local (non-TCP/IP) connection, peer authentication (see </w:t>
      </w:r>
      <w:hyperlink r:id="rId386" w:anchor="AUTH-PEER" w:tooltip="20.3.6. Peer Authentication" w:history="1">
        <w:r w:rsidRPr="002C765E">
          <w:rPr>
            <w:rStyle w:val="a6"/>
            <w:rFonts w:ascii="Arial" w:hAnsi="Arial" w:cs="Arial"/>
            <w:b/>
            <w:bCs/>
            <w:color w:val="840032"/>
            <w:sz w:val="18"/>
            <w:szCs w:val="18"/>
          </w:rPr>
          <w:t>Section 20.3.6</w:t>
        </w:r>
      </w:hyperlink>
      <w:r w:rsidRPr="002C765E">
        <w:rPr>
          <w:rFonts w:ascii="Arial" w:hAnsi="Arial" w:cs="Arial"/>
          <w:color w:val="0D0A0B"/>
          <w:sz w:val="18"/>
          <w:szCs w:val="18"/>
        </w:rPr>
        <w:t>) will be used instead.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configuration options are supported for </w:t>
      </w:r>
      <w:r w:rsidRPr="002C765E">
        <w:rPr>
          <w:rStyle w:val="productname"/>
          <w:rFonts w:ascii="Arial" w:hAnsi="Arial" w:cs="Arial"/>
          <w:color w:val="0D0A0B"/>
          <w:sz w:val="18"/>
          <w:szCs w:val="18"/>
        </w:rPr>
        <w:t>ident</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Allows for mapping between system and database user names. See </w:t>
      </w:r>
      <w:hyperlink r:id="rId387" w:tooltip="20.2. User Name Maps" w:history="1">
        <w:r w:rsidRPr="002C765E">
          <w:rPr>
            <w:rStyle w:val="a6"/>
            <w:rFonts w:ascii="Arial" w:hAnsi="Arial" w:cs="Arial"/>
            <w:b/>
            <w:bCs/>
            <w:color w:val="840032"/>
            <w:sz w:val="18"/>
            <w:szCs w:val="18"/>
          </w:rPr>
          <w:t>Section 20.2</w:t>
        </w:r>
      </w:hyperlink>
      <w:r w:rsidRPr="002C765E">
        <w:rPr>
          <w:rFonts w:ascii="Arial" w:hAnsi="Arial" w:cs="Arial"/>
          <w:color w:val="0D0A0B"/>
          <w:sz w:val="18"/>
          <w:szCs w:val="18"/>
        </w:rPr>
        <w:t> for details.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quote"/>
          <w:rFonts w:ascii="Arial" w:hAnsi="Arial" w:cs="Arial"/>
          <w:color w:val="0D0A0B"/>
          <w:sz w:val="18"/>
          <w:szCs w:val="18"/>
        </w:rPr>
        <w:t>“Identification Protocol”</w:t>
      </w:r>
      <w:r w:rsidRPr="002C765E">
        <w:rPr>
          <w:rFonts w:ascii="Arial" w:hAnsi="Arial" w:cs="Arial"/>
          <w:color w:val="0D0A0B"/>
          <w:sz w:val="18"/>
          <w:szCs w:val="18"/>
        </w:rPr>
        <w:t> is described in RFC 1413. Virtually every Unix-like operating system ships with an ident server that listens on TCP port 113 by default. The basic functionality of an ident server is to answer questions like </w:t>
      </w:r>
      <w:r w:rsidRPr="002C765E">
        <w:rPr>
          <w:rStyle w:val="quote"/>
          <w:rFonts w:ascii="Arial" w:hAnsi="Arial" w:cs="Arial"/>
          <w:color w:val="0D0A0B"/>
          <w:sz w:val="18"/>
          <w:szCs w:val="18"/>
        </w:rPr>
        <w:t>“What user initiated the connection that goes out of your port </w:t>
      </w:r>
      <w:r w:rsidRPr="002C765E">
        <w:rPr>
          <w:rStyle w:val="HTML0"/>
          <w:rFonts w:ascii="Courier New" w:hAnsi="Courier New" w:cs="Courier New"/>
          <w:b/>
          <w:bCs/>
          <w:i/>
          <w:iCs/>
          <w:color w:val="0D0A0B"/>
          <w:sz w:val="18"/>
          <w:szCs w:val="18"/>
        </w:rPr>
        <w:t>X</w:t>
      </w:r>
      <w:r w:rsidRPr="002C765E">
        <w:rPr>
          <w:rStyle w:val="quote"/>
          <w:rFonts w:ascii="Arial" w:hAnsi="Arial" w:cs="Arial"/>
          <w:color w:val="0D0A0B"/>
          <w:sz w:val="18"/>
          <w:szCs w:val="18"/>
        </w:rPr>
        <w:t> and connects to my port </w:t>
      </w:r>
      <w:r w:rsidRPr="002C765E">
        <w:rPr>
          <w:rStyle w:val="HTML0"/>
          <w:rFonts w:ascii="Courier New" w:hAnsi="Courier New" w:cs="Courier New"/>
          <w:b/>
          <w:bCs/>
          <w:i/>
          <w:iCs/>
          <w:color w:val="0D0A0B"/>
          <w:sz w:val="18"/>
          <w:szCs w:val="18"/>
        </w:rPr>
        <w:t>Y</w:t>
      </w:r>
      <w:r w:rsidRPr="002C765E">
        <w:rPr>
          <w:rStyle w:val="quote"/>
          <w:rFonts w:ascii="Arial" w:hAnsi="Arial" w:cs="Arial"/>
          <w:color w:val="0D0A0B"/>
          <w:sz w:val="18"/>
          <w:szCs w:val="18"/>
        </w:rPr>
        <w:t>?”</w:t>
      </w:r>
      <w:r w:rsidRPr="002C765E">
        <w:rPr>
          <w:rFonts w:ascii="Arial" w:hAnsi="Arial" w:cs="Arial"/>
          <w:color w:val="0D0A0B"/>
          <w:sz w:val="18"/>
          <w:szCs w:val="18"/>
        </w:rPr>
        <w:t>. Since </w:t>
      </w:r>
      <w:r w:rsidRPr="002C765E">
        <w:rPr>
          <w:rStyle w:val="productname"/>
          <w:rFonts w:ascii="Arial" w:hAnsi="Arial" w:cs="Arial"/>
          <w:color w:val="0D0A0B"/>
          <w:sz w:val="18"/>
          <w:szCs w:val="18"/>
        </w:rPr>
        <w:t>PostgreSQL</w:t>
      </w:r>
      <w:r w:rsidRPr="002C765E">
        <w:rPr>
          <w:rFonts w:ascii="Arial" w:hAnsi="Arial" w:cs="Arial"/>
          <w:color w:val="0D0A0B"/>
          <w:sz w:val="18"/>
          <w:szCs w:val="18"/>
        </w:rPr>
        <w:t> knows both </w:t>
      </w:r>
      <w:r w:rsidRPr="002C765E">
        <w:rPr>
          <w:rStyle w:val="HTML0"/>
          <w:rFonts w:ascii="Courier New" w:hAnsi="Courier New" w:cs="Courier New"/>
          <w:b/>
          <w:bCs/>
          <w:i/>
          <w:iCs/>
          <w:color w:val="0D0A0B"/>
          <w:sz w:val="18"/>
          <w:szCs w:val="18"/>
        </w:rPr>
        <w:t>X</w:t>
      </w:r>
      <w:r w:rsidRPr="002C765E">
        <w:rPr>
          <w:rFonts w:ascii="Arial" w:hAnsi="Arial" w:cs="Arial"/>
          <w:color w:val="0D0A0B"/>
          <w:sz w:val="18"/>
          <w:szCs w:val="18"/>
        </w:rPr>
        <w:t> and </w:t>
      </w:r>
      <w:r w:rsidRPr="002C765E">
        <w:rPr>
          <w:rStyle w:val="HTML0"/>
          <w:rFonts w:ascii="Courier New" w:hAnsi="Courier New" w:cs="Courier New"/>
          <w:b/>
          <w:bCs/>
          <w:i/>
          <w:iCs/>
          <w:color w:val="0D0A0B"/>
          <w:sz w:val="18"/>
          <w:szCs w:val="18"/>
        </w:rPr>
        <w:t>Y</w:t>
      </w:r>
      <w:r w:rsidRPr="002C765E">
        <w:rPr>
          <w:rFonts w:ascii="Arial" w:hAnsi="Arial" w:cs="Arial"/>
          <w:color w:val="0D0A0B"/>
          <w:sz w:val="18"/>
          <w:szCs w:val="18"/>
        </w:rPr>
        <w:t> when a physical connection is established, it can interrogate the ident server on the host of the connecting client and can theoretically determine the operating system user for any given connection.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drawback of this procedure is that it depends on the integrity of the client: if the client machine is untrusted or compromised, an attacker could run just about any program on port 113 and return any user name they choose. This authentication method is therefore only appropriate for closed networks where each client machine is under tight control and where the database and system administrators operate in close contact. In other words, you must trust the machine running the ident server. Heed the warning:</w:t>
      </w:r>
    </w:p>
    <w:tbl>
      <w:tblPr>
        <w:tblW w:w="19968" w:type="dxa"/>
        <w:tblCellMar>
          <w:top w:w="15" w:type="dxa"/>
          <w:left w:w="15" w:type="dxa"/>
          <w:bottom w:w="15" w:type="dxa"/>
          <w:right w:w="15" w:type="dxa"/>
        </w:tblCellMar>
        <w:tblLook w:val="04A0" w:firstRow="1" w:lastRow="0" w:firstColumn="1" w:lastColumn="0" w:noHBand="0" w:noVBand="1"/>
        <w:tblDescription w:val="Block quote"/>
      </w:tblPr>
      <w:tblGrid>
        <w:gridCol w:w="1997"/>
        <w:gridCol w:w="15974"/>
        <w:gridCol w:w="1997"/>
      </w:tblGrid>
      <w:tr w:rsidR="000F0D96" w:rsidRPr="002C765E" w:rsidTr="000F0D96">
        <w:tc>
          <w:tcPr>
            <w:tcW w:w="500" w:type="pct"/>
            <w:hideMark/>
          </w:tcPr>
          <w:p w:rsidR="000F0D96" w:rsidRPr="002C765E" w:rsidRDefault="000F0D96" w:rsidP="002C765E">
            <w:pPr>
              <w:rPr>
                <w:rFonts w:ascii="宋体" w:hAnsi="宋体" w:cs="宋体"/>
                <w:sz w:val="18"/>
                <w:szCs w:val="18"/>
              </w:rPr>
            </w:pPr>
            <w:r w:rsidRPr="002C765E">
              <w:rPr>
                <w:sz w:val="18"/>
                <w:szCs w:val="18"/>
              </w:rPr>
              <w:t> </w:t>
            </w:r>
          </w:p>
        </w:tc>
        <w:tc>
          <w:tcPr>
            <w:tcW w:w="4000" w:type="pct"/>
            <w:hideMark/>
          </w:tcPr>
          <w:p w:rsidR="000F0D96" w:rsidRPr="002C765E" w:rsidRDefault="000F0D96" w:rsidP="002C765E">
            <w:pPr>
              <w:pStyle w:val="a5"/>
              <w:spacing w:before="0" w:beforeAutospacing="0" w:after="0" w:afterAutospacing="0"/>
              <w:rPr>
                <w:sz w:val="18"/>
                <w:szCs w:val="18"/>
              </w:rPr>
            </w:pPr>
            <w:r w:rsidRPr="002C765E">
              <w:rPr>
                <w:sz w:val="18"/>
                <w:szCs w:val="18"/>
              </w:rPr>
              <w:t>The Identification Protocol is not intended as an authorization or access control protocol.</w:t>
            </w:r>
          </w:p>
        </w:tc>
        <w:tc>
          <w:tcPr>
            <w:tcW w:w="500" w:type="pct"/>
            <w:hideMark/>
          </w:tcPr>
          <w:p w:rsidR="000F0D96" w:rsidRPr="002C765E" w:rsidRDefault="000F0D96" w:rsidP="002C765E">
            <w:pPr>
              <w:rPr>
                <w:sz w:val="18"/>
                <w:szCs w:val="18"/>
              </w:rPr>
            </w:pPr>
            <w:r w:rsidRPr="002C765E">
              <w:rPr>
                <w:sz w:val="18"/>
                <w:szCs w:val="18"/>
              </w:rPr>
              <w:t> </w:t>
            </w:r>
          </w:p>
        </w:tc>
      </w:tr>
      <w:tr w:rsidR="000F0D96" w:rsidRPr="002C765E" w:rsidTr="000F0D96">
        <w:tc>
          <w:tcPr>
            <w:tcW w:w="500" w:type="pct"/>
            <w:hideMark/>
          </w:tcPr>
          <w:p w:rsidR="000F0D96" w:rsidRPr="002C765E" w:rsidRDefault="000F0D96" w:rsidP="002C765E">
            <w:pPr>
              <w:rPr>
                <w:sz w:val="18"/>
                <w:szCs w:val="18"/>
              </w:rPr>
            </w:pPr>
            <w:r w:rsidRPr="002C765E">
              <w:rPr>
                <w:sz w:val="18"/>
                <w:szCs w:val="18"/>
              </w:rPr>
              <w:t> </w:t>
            </w:r>
          </w:p>
        </w:tc>
        <w:tc>
          <w:tcPr>
            <w:tcW w:w="0" w:type="auto"/>
            <w:gridSpan w:val="2"/>
            <w:hideMark/>
          </w:tcPr>
          <w:p w:rsidR="000F0D96" w:rsidRPr="002C765E" w:rsidRDefault="000F0D96" w:rsidP="002C765E">
            <w:pPr>
              <w:jc w:val="right"/>
              <w:rPr>
                <w:sz w:val="18"/>
                <w:szCs w:val="18"/>
              </w:rPr>
            </w:pPr>
            <w:r w:rsidRPr="002C765E">
              <w:rPr>
                <w:sz w:val="18"/>
                <w:szCs w:val="18"/>
              </w:rPr>
              <w:t>--</w:t>
            </w:r>
            <w:r w:rsidRPr="002C765E">
              <w:rPr>
                <w:rStyle w:val="attribution"/>
                <w:sz w:val="18"/>
                <w:szCs w:val="18"/>
              </w:rPr>
              <w:t>RFC 1413</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ident servers have a nonstandard option that causes the returned user name to be encrypted, using a key that only the originating machine's administrator knows. This option </w:t>
      </w:r>
      <w:r w:rsidRPr="002C765E">
        <w:rPr>
          <w:rStyle w:val="a7"/>
          <w:rFonts w:ascii="Arial" w:hAnsi="Arial" w:cs="Arial"/>
          <w:color w:val="0D0A0B"/>
          <w:sz w:val="18"/>
          <w:szCs w:val="18"/>
        </w:rPr>
        <w:t>must not</w:t>
      </w:r>
      <w:r w:rsidRPr="002C765E">
        <w:rPr>
          <w:rFonts w:ascii="Arial" w:hAnsi="Arial" w:cs="Arial"/>
          <w:color w:val="0D0A0B"/>
          <w:sz w:val="18"/>
          <w:szCs w:val="18"/>
        </w:rPr>
        <w:t> be used when using the ident server with </w:t>
      </w:r>
      <w:r w:rsidRPr="002C765E">
        <w:rPr>
          <w:rStyle w:val="productname"/>
          <w:rFonts w:ascii="Arial" w:hAnsi="Arial" w:cs="Arial"/>
          <w:color w:val="0D0A0B"/>
          <w:sz w:val="18"/>
          <w:szCs w:val="18"/>
        </w:rPr>
        <w:t>PostgreSQL</w:t>
      </w:r>
      <w:r w:rsidRPr="002C765E">
        <w:rPr>
          <w:rFonts w:ascii="Arial" w:hAnsi="Arial" w:cs="Arial"/>
          <w:color w:val="0D0A0B"/>
          <w:sz w:val="18"/>
          <w:szCs w:val="18"/>
        </w:rPr>
        <w:t>, since </w:t>
      </w:r>
      <w:r w:rsidRPr="002C765E">
        <w:rPr>
          <w:rStyle w:val="productname"/>
          <w:rFonts w:ascii="Arial" w:hAnsi="Arial" w:cs="Arial"/>
          <w:color w:val="0D0A0B"/>
          <w:sz w:val="18"/>
          <w:szCs w:val="18"/>
        </w:rPr>
        <w:t>PostgreSQL</w:t>
      </w:r>
      <w:r w:rsidRPr="002C765E">
        <w:rPr>
          <w:rFonts w:ascii="Arial" w:hAnsi="Arial" w:cs="Arial"/>
          <w:color w:val="0D0A0B"/>
          <w:sz w:val="18"/>
          <w:szCs w:val="18"/>
        </w:rPr>
        <w:t> does not have any way to decrypt the returned string to determine the actual user name.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20.3.6. Peer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06" w:name="id-1.6.7.10.8.2"/>
      <w:bookmarkEnd w:id="406"/>
      <w:r w:rsidRPr="002C765E">
        <w:rPr>
          <w:rFonts w:ascii="Arial" w:hAnsi="Arial" w:cs="Arial"/>
          <w:color w:val="0D0A0B"/>
          <w:sz w:val="18"/>
          <w:szCs w:val="18"/>
        </w:rPr>
        <w:t>The peer authentication method works by obtaining the client's operating system user name from the kernel and using it as the allowed database user name (with optional user name mapping). This method is only supported on local connections.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configuration options are supported for </w:t>
      </w:r>
      <w:r w:rsidRPr="002C765E">
        <w:rPr>
          <w:rStyle w:val="productname"/>
          <w:rFonts w:ascii="Arial" w:hAnsi="Arial" w:cs="Arial"/>
          <w:color w:val="0D0A0B"/>
          <w:sz w:val="18"/>
          <w:szCs w:val="18"/>
        </w:rPr>
        <w:t>peer</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Allows for mapping between system and database user names. See </w:t>
      </w:r>
      <w:hyperlink r:id="rId388" w:tooltip="20.2. User Name Maps" w:history="1">
        <w:r w:rsidRPr="002C765E">
          <w:rPr>
            <w:rStyle w:val="a6"/>
            <w:rFonts w:ascii="Arial" w:hAnsi="Arial" w:cs="Arial"/>
            <w:b/>
            <w:bCs/>
            <w:color w:val="840032"/>
            <w:sz w:val="18"/>
            <w:szCs w:val="18"/>
          </w:rPr>
          <w:t>Section 20.2</w:t>
        </w:r>
      </w:hyperlink>
      <w:r w:rsidRPr="002C765E">
        <w:rPr>
          <w:rFonts w:ascii="Arial" w:hAnsi="Arial" w:cs="Arial"/>
          <w:color w:val="0D0A0B"/>
          <w:sz w:val="18"/>
          <w:szCs w:val="18"/>
        </w:rPr>
        <w:t> for details.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Peer authentication is only available on operating systems providing the </w:t>
      </w:r>
      <w:r w:rsidRPr="002C765E">
        <w:rPr>
          <w:rStyle w:val="HTML0"/>
          <w:rFonts w:ascii="Courier New" w:hAnsi="Courier New" w:cs="Courier New"/>
          <w:color w:val="0D0A0B"/>
          <w:sz w:val="18"/>
          <w:szCs w:val="18"/>
        </w:rPr>
        <w:t>getpeereid()</w:t>
      </w:r>
      <w:r w:rsidRPr="002C765E">
        <w:rPr>
          <w:rFonts w:ascii="Arial" w:hAnsi="Arial" w:cs="Arial"/>
          <w:color w:val="0D0A0B"/>
          <w:sz w:val="18"/>
          <w:szCs w:val="18"/>
        </w:rPr>
        <w:t> function, the </w:t>
      </w:r>
      <w:r w:rsidRPr="002C765E">
        <w:rPr>
          <w:rStyle w:val="HTML0"/>
          <w:rFonts w:ascii="Courier New" w:hAnsi="Courier New" w:cs="Courier New"/>
          <w:color w:val="0D0A0B"/>
          <w:sz w:val="18"/>
          <w:szCs w:val="18"/>
        </w:rPr>
        <w:t>SO_PEERCRED</w:t>
      </w:r>
      <w:r w:rsidRPr="002C765E">
        <w:rPr>
          <w:rFonts w:ascii="Arial" w:hAnsi="Arial" w:cs="Arial"/>
          <w:color w:val="0D0A0B"/>
          <w:sz w:val="18"/>
          <w:szCs w:val="18"/>
        </w:rPr>
        <w:t> socket parameter, or similar mechanisms. Currently that includes </w:t>
      </w:r>
      <w:r w:rsidRPr="002C765E">
        <w:rPr>
          <w:rStyle w:val="systemitem"/>
          <w:rFonts w:ascii="Arial" w:hAnsi="Arial" w:cs="Arial"/>
          <w:color w:val="0D0A0B"/>
          <w:sz w:val="18"/>
          <w:szCs w:val="18"/>
        </w:rPr>
        <w:t>Linux</w:t>
      </w:r>
      <w:r w:rsidRPr="002C765E">
        <w:rPr>
          <w:rFonts w:ascii="Arial" w:hAnsi="Arial" w:cs="Arial"/>
          <w:color w:val="0D0A0B"/>
          <w:sz w:val="18"/>
          <w:szCs w:val="18"/>
        </w:rPr>
        <w:t>, most flavors of </w:t>
      </w:r>
      <w:r w:rsidRPr="002C765E">
        <w:rPr>
          <w:rStyle w:val="systemitem"/>
          <w:rFonts w:ascii="Arial" w:hAnsi="Arial" w:cs="Arial"/>
          <w:color w:val="0D0A0B"/>
          <w:sz w:val="18"/>
          <w:szCs w:val="18"/>
        </w:rPr>
        <w:t>BSD</w:t>
      </w:r>
      <w:r w:rsidRPr="002C765E">
        <w:rPr>
          <w:rFonts w:ascii="Arial" w:hAnsi="Arial" w:cs="Arial"/>
          <w:color w:val="0D0A0B"/>
          <w:sz w:val="18"/>
          <w:szCs w:val="18"/>
        </w:rPr>
        <w:t> including </w:t>
      </w:r>
      <w:r w:rsidRPr="002C765E">
        <w:rPr>
          <w:rStyle w:val="systemitem"/>
          <w:rFonts w:ascii="Arial" w:hAnsi="Arial" w:cs="Arial"/>
          <w:color w:val="0D0A0B"/>
          <w:sz w:val="18"/>
          <w:szCs w:val="18"/>
        </w:rPr>
        <w:t>macOS</w:t>
      </w:r>
      <w:r w:rsidRPr="002C765E">
        <w:rPr>
          <w:rFonts w:ascii="Arial" w:hAnsi="Arial" w:cs="Arial"/>
          <w:color w:val="0D0A0B"/>
          <w:sz w:val="18"/>
          <w:szCs w:val="18"/>
        </w:rPr>
        <w:t>, and </w:t>
      </w:r>
      <w:r w:rsidRPr="002C765E">
        <w:rPr>
          <w:rStyle w:val="systemitem"/>
          <w:rFonts w:ascii="Arial" w:hAnsi="Arial" w:cs="Arial"/>
          <w:color w:val="0D0A0B"/>
          <w:sz w:val="18"/>
          <w:szCs w:val="18"/>
        </w:rPr>
        <w:t>Solaris</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20.3.7. LDAP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07" w:name="id-1.6.7.10.9.2"/>
      <w:bookmarkEnd w:id="407"/>
      <w:r w:rsidRPr="002C765E">
        <w:rPr>
          <w:rFonts w:ascii="Arial" w:hAnsi="Arial" w:cs="Arial"/>
          <w:color w:val="0D0A0B"/>
          <w:sz w:val="18"/>
          <w:szCs w:val="18"/>
        </w:rPr>
        <w:t>This authentication method operates similarly to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except that it uses LDAP as the password verification method. LDAP is used only to validate the user name/password pairs. Therefore the user must already exist in the database before LDAP can be used for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LDAP authentication can operate in two modes. In the first mode, which we will call the simple bind mode, the server will bind to the distinguished name constructed as </w:t>
      </w:r>
      <w:r w:rsidRPr="002C765E">
        <w:rPr>
          <w:rStyle w:val="HTML0"/>
          <w:rFonts w:ascii="Courier New" w:hAnsi="Courier New" w:cs="Courier New"/>
          <w:b/>
          <w:bCs/>
          <w:i/>
          <w:iCs/>
          <w:color w:val="0D0A0B"/>
          <w:sz w:val="18"/>
          <w:szCs w:val="18"/>
        </w:rPr>
        <w:t>prefix</w:t>
      </w:r>
      <w:r w:rsidRPr="002C765E">
        <w:rPr>
          <w:rFonts w:ascii="Arial" w:hAnsi="Arial" w:cs="Arial"/>
          <w:color w:val="0D0A0B"/>
          <w:sz w:val="18"/>
          <w:szCs w:val="18"/>
        </w:rPr>
        <w:t> </w:t>
      </w:r>
      <w:r w:rsidRPr="002C765E">
        <w:rPr>
          <w:rStyle w:val="HTML0"/>
          <w:rFonts w:ascii="Courier New" w:hAnsi="Courier New" w:cs="Courier New"/>
          <w:b/>
          <w:bCs/>
          <w:i/>
          <w:iCs/>
          <w:color w:val="0D0A0B"/>
          <w:sz w:val="18"/>
          <w:szCs w:val="18"/>
        </w:rPr>
        <w:t>username</w:t>
      </w:r>
      <w:r w:rsidRPr="002C765E">
        <w:rPr>
          <w:rFonts w:ascii="Arial" w:hAnsi="Arial" w:cs="Arial"/>
          <w:color w:val="0D0A0B"/>
          <w:sz w:val="18"/>
          <w:szCs w:val="18"/>
        </w:rPr>
        <w:t> </w:t>
      </w:r>
      <w:r w:rsidRPr="002C765E">
        <w:rPr>
          <w:rStyle w:val="HTML0"/>
          <w:rFonts w:ascii="Courier New" w:hAnsi="Courier New" w:cs="Courier New"/>
          <w:b/>
          <w:bCs/>
          <w:i/>
          <w:iCs/>
          <w:color w:val="0D0A0B"/>
          <w:sz w:val="18"/>
          <w:szCs w:val="18"/>
        </w:rPr>
        <w:t>suffix</w:t>
      </w:r>
      <w:r w:rsidRPr="002C765E">
        <w:rPr>
          <w:rFonts w:ascii="Arial" w:hAnsi="Arial" w:cs="Arial"/>
          <w:color w:val="0D0A0B"/>
          <w:sz w:val="18"/>
          <w:szCs w:val="18"/>
        </w:rPr>
        <w:t xml:space="preserve">. </w:t>
      </w:r>
      <w:r w:rsidRPr="002C765E">
        <w:rPr>
          <w:rFonts w:ascii="Arial" w:hAnsi="Arial" w:cs="Arial"/>
          <w:color w:val="0D0A0B"/>
          <w:sz w:val="18"/>
          <w:szCs w:val="18"/>
        </w:rPr>
        <w:lastRenderedPageBreak/>
        <w:t>Typically, the </w:t>
      </w:r>
      <w:r w:rsidRPr="002C765E">
        <w:rPr>
          <w:rStyle w:val="HTML0"/>
          <w:rFonts w:ascii="Courier New" w:hAnsi="Courier New" w:cs="Courier New"/>
          <w:b/>
          <w:bCs/>
          <w:i/>
          <w:iCs/>
          <w:color w:val="0D0A0B"/>
          <w:sz w:val="18"/>
          <w:szCs w:val="18"/>
        </w:rPr>
        <w:t>prefix</w:t>
      </w:r>
      <w:r w:rsidRPr="002C765E">
        <w:rPr>
          <w:rFonts w:ascii="Arial" w:hAnsi="Arial" w:cs="Arial"/>
          <w:color w:val="0D0A0B"/>
          <w:sz w:val="18"/>
          <w:szCs w:val="18"/>
        </w:rPr>
        <w:t> parameter is used to specify </w:t>
      </w:r>
      <w:r w:rsidRPr="002C765E">
        <w:rPr>
          <w:rStyle w:val="HTML0"/>
          <w:rFonts w:ascii="Courier New" w:hAnsi="Courier New" w:cs="Courier New"/>
          <w:color w:val="0D0A0B"/>
          <w:sz w:val="18"/>
          <w:szCs w:val="18"/>
        </w:rPr>
        <w:t>cn=</w:t>
      </w:r>
      <w:r w:rsidRPr="002C765E">
        <w:rPr>
          <w:rFonts w:ascii="Arial" w:hAnsi="Arial" w:cs="Arial"/>
          <w:color w:val="0D0A0B"/>
          <w:sz w:val="18"/>
          <w:szCs w:val="18"/>
        </w:rPr>
        <w:t>, or </w:t>
      </w:r>
      <w:r w:rsidRPr="002C765E">
        <w:rPr>
          <w:rStyle w:val="HTML0"/>
          <w:rFonts w:ascii="Courier New" w:hAnsi="Courier New" w:cs="Courier New"/>
          <w:b/>
          <w:bCs/>
          <w:i/>
          <w:iCs/>
          <w:color w:val="0D0A0B"/>
          <w:sz w:val="18"/>
          <w:szCs w:val="18"/>
        </w:rPr>
        <w:t>DOMAIN</w:t>
      </w:r>
      <w:r w:rsidRPr="002C765E">
        <w:rPr>
          <w:rStyle w:val="HTML0"/>
          <w:rFonts w:ascii="Courier New" w:hAnsi="Courier New" w:cs="Courier New"/>
          <w:color w:val="0D0A0B"/>
          <w:sz w:val="18"/>
          <w:szCs w:val="18"/>
        </w:rPr>
        <w:t>\</w:t>
      </w:r>
      <w:r w:rsidRPr="002C765E">
        <w:rPr>
          <w:rFonts w:ascii="Arial" w:hAnsi="Arial" w:cs="Arial"/>
          <w:color w:val="0D0A0B"/>
          <w:sz w:val="18"/>
          <w:szCs w:val="18"/>
        </w:rPr>
        <w:t> in an Active Directory environment. </w:t>
      </w:r>
      <w:r w:rsidRPr="002C765E">
        <w:rPr>
          <w:rStyle w:val="HTML0"/>
          <w:rFonts w:ascii="Courier New" w:hAnsi="Courier New" w:cs="Courier New"/>
          <w:b/>
          <w:bCs/>
          <w:i/>
          <w:iCs/>
          <w:color w:val="0D0A0B"/>
          <w:sz w:val="18"/>
          <w:szCs w:val="18"/>
        </w:rPr>
        <w:t>suffix</w:t>
      </w:r>
      <w:r w:rsidRPr="002C765E">
        <w:rPr>
          <w:rFonts w:ascii="Arial" w:hAnsi="Arial" w:cs="Arial"/>
          <w:color w:val="0D0A0B"/>
          <w:sz w:val="18"/>
          <w:szCs w:val="18"/>
        </w:rPr>
        <w:t> is used to specify the remaining part of the DN in a non-Active Directory environment.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the second mode, which we will call the search+bind mode, the server first binds to the LDAP directory with a fixed user name and password, specified with </w:t>
      </w:r>
      <w:r w:rsidRPr="002C765E">
        <w:rPr>
          <w:rStyle w:val="HTML0"/>
          <w:rFonts w:ascii="Courier New" w:hAnsi="Courier New" w:cs="Courier New"/>
          <w:b/>
          <w:bCs/>
          <w:i/>
          <w:iCs/>
          <w:color w:val="0D0A0B"/>
          <w:sz w:val="18"/>
          <w:szCs w:val="18"/>
        </w:rPr>
        <w:t>ldapbinddn</w:t>
      </w:r>
      <w:r w:rsidRPr="002C765E">
        <w:rPr>
          <w:rFonts w:ascii="Arial" w:hAnsi="Arial" w:cs="Arial"/>
          <w:color w:val="0D0A0B"/>
          <w:sz w:val="18"/>
          <w:szCs w:val="18"/>
        </w:rPr>
        <w:t> and </w:t>
      </w:r>
      <w:r w:rsidRPr="002C765E">
        <w:rPr>
          <w:rStyle w:val="HTML0"/>
          <w:rFonts w:ascii="Courier New" w:hAnsi="Courier New" w:cs="Courier New"/>
          <w:b/>
          <w:bCs/>
          <w:i/>
          <w:iCs/>
          <w:color w:val="0D0A0B"/>
          <w:sz w:val="18"/>
          <w:szCs w:val="18"/>
        </w:rPr>
        <w:t>ldapbindpasswd</w:t>
      </w:r>
      <w:r w:rsidRPr="002C765E">
        <w:rPr>
          <w:rFonts w:ascii="Arial" w:hAnsi="Arial" w:cs="Arial"/>
          <w:color w:val="0D0A0B"/>
          <w:sz w:val="18"/>
          <w:szCs w:val="18"/>
        </w:rPr>
        <w:t>, and performs a search for the user trying to log in to the database. If no user and password is configured, an anonymous bind will be attempted to the directory. The search will be performed over the subtree at </w:t>
      </w:r>
      <w:r w:rsidRPr="002C765E">
        <w:rPr>
          <w:rStyle w:val="HTML0"/>
          <w:rFonts w:ascii="Courier New" w:hAnsi="Courier New" w:cs="Courier New"/>
          <w:b/>
          <w:bCs/>
          <w:i/>
          <w:iCs/>
          <w:color w:val="0D0A0B"/>
          <w:sz w:val="18"/>
          <w:szCs w:val="18"/>
        </w:rPr>
        <w:t>ldapbasedn</w:t>
      </w:r>
      <w:r w:rsidRPr="002C765E">
        <w:rPr>
          <w:rFonts w:ascii="Arial" w:hAnsi="Arial" w:cs="Arial"/>
          <w:color w:val="0D0A0B"/>
          <w:sz w:val="18"/>
          <w:szCs w:val="18"/>
        </w:rPr>
        <w:t>, and will try to do an exact match of the attribute specified in </w:t>
      </w:r>
      <w:r w:rsidRPr="002C765E">
        <w:rPr>
          <w:rStyle w:val="HTML0"/>
          <w:rFonts w:ascii="Courier New" w:hAnsi="Courier New" w:cs="Courier New"/>
          <w:b/>
          <w:bCs/>
          <w:i/>
          <w:iCs/>
          <w:color w:val="0D0A0B"/>
          <w:sz w:val="18"/>
          <w:szCs w:val="18"/>
        </w:rPr>
        <w:t>ldapsearchattribute</w:t>
      </w:r>
      <w:r w:rsidRPr="002C765E">
        <w:rPr>
          <w:rFonts w:ascii="Arial" w:hAnsi="Arial" w:cs="Arial"/>
          <w:color w:val="0D0A0B"/>
          <w:sz w:val="18"/>
          <w:szCs w:val="18"/>
        </w:rPr>
        <w:t>. Once the user has been found in this search, the server disconnects and re-binds to the directory as this user, using the password specified by the client, to verify that the login is correct. This mode is the same as that used by LDAP authentication schemes in other software, such as Apache </w:t>
      </w:r>
      <w:r w:rsidRPr="002C765E">
        <w:rPr>
          <w:rStyle w:val="HTML0"/>
          <w:rFonts w:ascii="Courier New" w:hAnsi="Courier New" w:cs="Courier New"/>
          <w:color w:val="0D0A0B"/>
          <w:sz w:val="18"/>
          <w:szCs w:val="18"/>
        </w:rPr>
        <w:t>mod_authnz_ldap</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pam_ldap</w:t>
      </w:r>
      <w:r w:rsidRPr="002C765E">
        <w:rPr>
          <w:rFonts w:ascii="Arial" w:hAnsi="Arial" w:cs="Arial"/>
          <w:color w:val="0D0A0B"/>
          <w:sz w:val="18"/>
          <w:szCs w:val="18"/>
        </w:rPr>
        <w:t>. This method allows for significantly more flexibility in where the user objects are located in the directory, but will cause two separate connections to the LDAP server to be made.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configuration options are used in both modes: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ldapserver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Names or IP addresses of LDAP servers to connect to. Multiple servers may be specified, separated by spaces.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ldapport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Port number on LDAP server to connect to. If no port is specified, the LDAP library's default port setting will be used.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ldaptls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Set to 1 to make the connection between PostgreSQL and the LDAP server use TLS encryption. Note that this only encrypts the traffic to the LDAP server — the connection to the client will still be unencrypted unless SSL is used.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options are used in simple bind mode only: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ldapprefix</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String to prepend to the user name when forming the DN to bind as, when doing simple bind authentication.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ldapsuffix</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String to append to the user name when forming the DN to bind as, when doing simple bind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options are used in search+bind mode only: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ldapbasedn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Root DN to begin the search for the user in, when doing search+bind authentication.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ldapbinddn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DN of user to bind to the directory with to perform the search when doing search+bind authentication.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ldapbindpasswd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Password for user to bind to the directory with to perform the search when doing search+bind authentication.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ldapsearchattribute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Attribute to match against the user name in the search when doing search+bind authentication. If no attribute is specified, the </w:t>
      </w:r>
      <w:r w:rsidRPr="002C765E">
        <w:rPr>
          <w:rStyle w:val="HTML0"/>
          <w:rFonts w:ascii="Courier New" w:hAnsi="Courier New" w:cs="Courier New"/>
          <w:color w:val="0D0A0B"/>
          <w:sz w:val="18"/>
          <w:szCs w:val="18"/>
        </w:rPr>
        <w:t>uid</w:t>
      </w:r>
      <w:r w:rsidRPr="002C765E">
        <w:rPr>
          <w:rFonts w:ascii="Arial" w:hAnsi="Arial" w:cs="Arial"/>
          <w:color w:val="0D0A0B"/>
          <w:sz w:val="18"/>
          <w:szCs w:val="18"/>
        </w:rPr>
        <w:t> attribute will be used.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lastRenderedPageBreak/>
        <w:t>ldapurl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An RFC 4516 LDAP URL. This is an alternative way to write some of the other LDAP options in a more compact and standard form. The format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ldap://</w:t>
      </w:r>
      <w:r w:rsidRPr="002C765E">
        <w:rPr>
          <w:rStyle w:val="HTML0"/>
          <w:rFonts w:ascii="Courier New" w:hAnsi="Courier New" w:cs="Courier New"/>
          <w:b/>
          <w:bCs/>
          <w:i/>
          <w:iCs/>
          <w:color w:val="0D0A0B"/>
          <w:sz w:val="18"/>
          <w:szCs w:val="18"/>
        </w:rPr>
        <w:t>host</w:t>
      </w:r>
      <w:r w:rsidRPr="002C765E">
        <w:rPr>
          <w:rFonts w:ascii="Courier New" w:hAnsi="Courier New" w:cs="Courier New"/>
          <w:color w:val="0D0A0B"/>
          <w:sz w:val="18"/>
          <w:szCs w:val="18"/>
        </w:rPr>
        <w:t>[:</w:t>
      </w:r>
      <w:r w:rsidRPr="002C765E">
        <w:rPr>
          <w:rStyle w:val="HTML0"/>
          <w:rFonts w:ascii="Courier New" w:hAnsi="Courier New" w:cs="Courier New"/>
          <w:b/>
          <w:bCs/>
          <w:i/>
          <w:iCs/>
          <w:color w:val="0D0A0B"/>
          <w:sz w:val="18"/>
          <w:szCs w:val="18"/>
        </w:rPr>
        <w:t>port</w:t>
      </w:r>
      <w:r w:rsidRPr="002C765E">
        <w:rPr>
          <w:rFonts w:ascii="Courier New" w:hAnsi="Courier New" w:cs="Courier New"/>
          <w:color w:val="0D0A0B"/>
          <w:sz w:val="18"/>
          <w:szCs w:val="18"/>
        </w:rPr>
        <w:t>]/</w:t>
      </w:r>
      <w:r w:rsidRPr="002C765E">
        <w:rPr>
          <w:rStyle w:val="HTML0"/>
          <w:rFonts w:ascii="Courier New" w:hAnsi="Courier New" w:cs="Courier New"/>
          <w:b/>
          <w:bCs/>
          <w:i/>
          <w:iCs/>
          <w:color w:val="0D0A0B"/>
          <w:sz w:val="18"/>
          <w:szCs w:val="18"/>
        </w:rPr>
        <w:t>basedn</w:t>
      </w:r>
      <w:r w:rsidRPr="002C765E">
        <w:rPr>
          <w:rFonts w:ascii="Courier New" w:hAnsi="Courier New" w:cs="Courier New"/>
          <w:color w:val="0D0A0B"/>
          <w:sz w:val="18"/>
          <w:szCs w:val="18"/>
        </w:rPr>
        <w:t>[?[</w:t>
      </w:r>
      <w:r w:rsidRPr="002C765E">
        <w:rPr>
          <w:rStyle w:val="HTML0"/>
          <w:rFonts w:ascii="Courier New" w:hAnsi="Courier New" w:cs="Courier New"/>
          <w:b/>
          <w:bCs/>
          <w:i/>
          <w:iCs/>
          <w:color w:val="0D0A0B"/>
          <w:sz w:val="18"/>
          <w:szCs w:val="18"/>
        </w:rPr>
        <w:t>attribute</w:t>
      </w:r>
      <w:r w:rsidRPr="002C765E">
        <w:rPr>
          <w:rFonts w:ascii="Courier New" w:hAnsi="Courier New" w:cs="Courier New"/>
          <w:color w:val="0D0A0B"/>
          <w:sz w:val="18"/>
          <w:szCs w:val="18"/>
        </w:rPr>
        <w:t>][?[</w:t>
      </w:r>
      <w:r w:rsidRPr="002C765E">
        <w:rPr>
          <w:rStyle w:val="HTML0"/>
          <w:rFonts w:ascii="Courier New" w:hAnsi="Courier New" w:cs="Courier New"/>
          <w:b/>
          <w:bCs/>
          <w:i/>
          <w:iCs/>
          <w:color w:val="0D0A0B"/>
          <w:sz w:val="18"/>
          <w:szCs w:val="18"/>
        </w:rPr>
        <w:t>scope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0"/>
          <w:rFonts w:ascii="Courier New" w:hAnsi="Courier New" w:cs="Courier New"/>
          <w:b/>
          <w:bCs/>
          <w:i/>
          <w:iCs/>
          <w:color w:val="0D0A0B"/>
          <w:sz w:val="18"/>
          <w:szCs w:val="18"/>
        </w:rPr>
        <w:t>scope</w:t>
      </w:r>
      <w:r w:rsidRPr="002C765E">
        <w:rPr>
          <w:rFonts w:ascii="Arial" w:hAnsi="Arial" w:cs="Arial"/>
          <w:color w:val="0D0A0B"/>
          <w:sz w:val="18"/>
          <w:szCs w:val="18"/>
        </w:rPr>
        <w:t> must be one of </w:t>
      </w:r>
      <w:r w:rsidRPr="002C765E">
        <w:rPr>
          <w:rStyle w:val="HTML0"/>
          <w:rFonts w:ascii="Courier New" w:hAnsi="Courier New" w:cs="Courier New"/>
          <w:color w:val="0D0A0B"/>
          <w:sz w:val="18"/>
          <w:szCs w:val="18"/>
        </w:rPr>
        <w:t>base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one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sub</w:t>
      </w:r>
      <w:r w:rsidRPr="002C765E">
        <w:rPr>
          <w:rFonts w:ascii="Arial" w:hAnsi="Arial" w:cs="Arial"/>
          <w:color w:val="0D0A0B"/>
          <w:sz w:val="18"/>
          <w:szCs w:val="18"/>
        </w:rPr>
        <w:t>, typically the latter. Only one attribute is used, and some other components of standard LDAP URLs such as filters and extensions are not supported.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non-anonymous binds, </w:t>
      </w:r>
      <w:r w:rsidRPr="002C765E">
        <w:rPr>
          <w:rStyle w:val="HTML0"/>
          <w:rFonts w:ascii="Courier New" w:hAnsi="Courier New" w:cs="Courier New"/>
          <w:color w:val="0D0A0B"/>
          <w:sz w:val="18"/>
          <w:szCs w:val="18"/>
        </w:rPr>
        <w:t>ldapbinddn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ldapbindpasswd</w:t>
      </w:r>
      <w:r w:rsidRPr="002C765E">
        <w:rPr>
          <w:rFonts w:ascii="Arial" w:hAnsi="Arial" w:cs="Arial"/>
          <w:color w:val="0D0A0B"/>
          <w:sz w:val="18"/>
          <w:szCs w:val="18"/>
        </w:rPr>
        <w:t> must be specified as separate options.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use encrypted LDAP connections, the </w:t>
      </w:r>
      <w:r w:rsidRPr="002C765E">
        <w:rPr>
          <w:rStyle w:val="HTML0"/>
          <w:rFonts w:ascii="Courier New" w:hAnsi="Courier New" w:cs="Courier New"/>
          <w:color w:val="0D0A0B"/>
          <w:sz w:val="18"/>
          <w:szCs w:val="18"/>
        </w:rPr>
        <w:t>ldaptls</w:t>
      </w:r>
      <w:r w:rsidRPr="002C765E">
        <w:rPr>
          <w:rFonts w:ascii="Arial" w:hAnsi="Arial" w:cs="Arial"/>
          <w:color w:val="0D0A0B"/>
          <w:sz w:val="18"/>
          <w:szCs w:val="18"/>
        </w:rPr>
        <w:t> option has to be used in addition to </w:t>
      </w:r>
      <w:r w:rsidRPr="002C765E">
        <w:rPr>
          <w:rStyle w:val="HTML0"/>
          <w:rFonts w:ascii="Courier New" w:hAnsi="Courier New" w:cs="Courier New"/>
          <w:color w:val="0D0A0B"/>
          <w:sz w:val="18"/>
          <w:szCs w:val="18"/>
        </w:rPr>
        <w:t>ldapurl</w:t>
      </w:r>
      <w:r w:rsidRPr="002C765E">
        <w:rPr>
          <w:rFonts w:ascii="Arial" w:hAnsi="Arial" w:cs="Arial"/>
          <w:color w:val="0D0A0B"/>
          <w:sz w:val="18"/>
          <w:szCs w:val="18"/>
        </w:rPr>
        <w:t>. The </w:t>
      </w:r>
      <w:r w:rsidRPr="002C765E">
        <w:rPr>
          <w:rStyle w:val="HTML0"/>
          <w:rFonts w:ascii="Courier New" w:hAnsi="Courier New" w:cs="Courier New"/>
          <w:color w:val="0D0A0B"/>
          <w:sz w:val="18"/>
          <w:szCs w:val="18"/>
        </w:rPr>
        <w:t>ldaps</w:t>
      </w:r>
      <w:r w:rsidRPr="002C765E">
        <w:rPr>
          <w:rFonts w:ascii="Arial" w:hAnsi="Arial" w:cs="Arial"/>
          <w:color w:val="0D0A0B"/>
          <w:sz w:val="18"/>
          <w:szCs w:val="18"/>
        </w:rPr>
        <w:t> URL scheme (direct SSL connection) is not supported.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LDAP URLs are currently only supported with OpenLDAP, not on Windows.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an error to mix configuration options for simple bind with options for search+bind.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Here is an example for a simple-bind LDAP configuration: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 ldap ldapserver=ldap.example.net ldapprefix="cn=" ldapsuffix=", dc=example, dc=net"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a connection to the database server as database user </w:t>
      </w:r>
      <w:r w:rsidRPr="002C765E">
        <w:rPr>
          <w:rStyle w:val="HTML0"/>
          <w:rFonts w:ascii="Courier New" w:hAnsi="Courier New" w:cs="Courier New"/>
          <w:color w:val="0D0A0B"/>
          <w:sz w:val="18"/>
          <w:szCs w:val="18"/>
        </w:rPr>
        <w:t>someuser</w:t>
      </w:r>
      <w:r w:rsidRPr="002C765E">
        <w:rPr>
          <w:rFonts w:ascii="Arial" w:hAnsi="Arial" w:cs="Arial"/>
          <w:color w:val="0D0A0B"/>
          <w:sz w:val="18"/>
          <w:szCs w:val="18"/>
        </w:rPr>
        <w:t> is requested, PostgreSQL will attempt to bind to the LDAP server using the DN </w:t>
      </w:r>
      <w:r w:rsidRPr="002C765E">
        <w:rPr>
          <w:rStyle w:val="HTML0"/>
          <w:rFonts w:ascii="Courier New" w:hAnsi="Courier New" w:cs="Courier New"/>
          <w:color w:val="0D0A0B"/>
          <w:sz w:val="18"/>
          <w:szCs w:val="18"/>
        </w:rPr>
        <w:t>cn=someuser, dc=example, dc=net</w:t>
      </w:r>
      <w:r w:rsidRPr="002C765E">
        <w:rPr>
          <w:rFonts w:ascii="Arial" w:hAnsi="Arial" w:cs="Arial"/>
          <w:color w:val="0D0A0B"/>
          <w:sz w:val="18"/>
          <w:szCs w:val="18"/>
        </w:rPr>
        <w:t> and the password provided by the client. If that connection succeeds, the database access is granted.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Here is an example for a search+bind configuration: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 ldap ldapserver=ldap.example.net ldapbasedn="dc=example, dc=net" ldapsearchattribute=uid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a connection to the database server as database user </w:t>
      </w:r>
      <w:r w:rsidRPr="002C765E">
        <w:rPr>
          <w:rStyle w:val="HTML0"/>
          <w:rFonts w:ascii="Courier New" w:hAnsi="Courier New" w:cs="Courier New"/>
          <w:color w:val="0D0A0B"/>
          <w:sz w:val="18"/>
          <w:szCs w:val="18"/>
        </w:rPr>
        <w:t>someuser</w:t>
      </w:r>
      <w:r w:rsidRPr="002C765E">
        <w:rPr>
          <w:rFonts w:ascii="Arial" w:hAnsi="Arial" w:cs="Arial"/>
          <w:color w:val="0D0A0B"/>
          <w:sz w:val="18"/>
          <w:szCs w:val="18"/>
        </w:rPr>
        <w:t> is requested, PostgreSQL will attempt to bind anonymously (since </w:t>
      </w:r>
      <w:r w:rsidRPr="002C765E">
        <w:rPr>
          <w:rStyle w:val="HTML0"/>
          <w:rFonts w:ascii="Courier New" w:hAnsi="Courier New" w:cs="Courier New"/>
          <w:color w:val="0D0A0B"/>
          <w:sz w:val="18"/>
          <w:szCs w:val="18"/>
        </w:rPr>
        <w:t>ldapbinddn</w:t>
      </w:r>
      <w:r w:rsidRPr="002C765E">
        <w:rPr>
          <w:rFonts w:ascii="Arial" w:hAnsi="Arial" w:cs="Arial"/>
          <w:color w:val="0D0A0B"/>
          <w:sz w:val="18"/>
          <w:szCs w:val="18"/>
        </w:rPr>
        <w:t> was not specified) to the LDAP server, perform a search for </w:t>
      </w:r>
      <w:r w:rsidRPr="002C765E">
        <w:rPr>
          <w:rStyle w:val="HTML0"/>
          <w:rFonts w:ascii="Courier New" w:hAnsi="Courier New" w:cs="Courier New"/>
          <w:color w:val="0D0A0B"/>
          <w:sz w:val="18"/>
          <w:szCs w:val="18"/>
        </w:rPr>
        <w:t>(uid=someuser)</w:t>
      </w:r>
      <w:r w:rsidRPr="002C765E">
        <w:rPr>
          <w:rFonts w:ascii="Arial" w:hAnsi="Arial" w:cs="Arial"/>
          <w:color w:val="0D0A0B"/>
          <w:sz w:val="18"/>
          <w:szCs w:val="18"/>
        </w:rPr>
        <w:t> under the specified base DN. If an entry is found, it will then attempt to bind using that found information and the password supplied by the client. If that second connection succeeds, the database access is granted.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Here is the same search+bind configuration written as a URL: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 ldap ldapurl="ldap://ldap.example.net/dc=example,dc=net?uid?sub"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other software that supports authentication against LDAP uses the same URL format, so it will be easier to share the configuration.</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Since LDAP often uses commas and spaces to separate the different parts of a DN, it is often necessary to use double-quoted parameter values when configuring LDAP options, as shown in the examples.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20.3.8. RADIUS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08" w:name="id-1.6.7.10.10.2"/>
      <w:bookmarkEnd w:id="408"/>
      <w:r w:rsidRPr="002C765E">
        <w:rPr>
          <w:rFonts w:ascii="Arial" w:hAnsi="Arial" w:cs="Arial"/>
          <w:color w:val="0D0A0B"/>
          <w:sz w:val="18"/>
          <w:szCs w:val="18"/>
        </w:rPr>
        <w:t>This authentication method operates similarly to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except that it uses RADIUS as the password verification method. RADIUS is used only to validate the user name/password pairs. Therefore the user must already exist in the database before RADIUS can be used for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using RADIUS authentication, an Access Request message will be sent to the configured RADIUS server. This request will be of type </w:t>
      </w:r>
      <w:r w:rsidRPr="002C765E">
        <w:rPr>
          <w:rStyle w:val="HTML0"/>
          <w:rFonts w:ascii="Courier New" w:hAnsi="Courier New" w:cs="Courier New"/>
          <w:color w:val="0D0A0B"/>
          <w:sz w:val="18"/>
          <w:szCs w:val="18"/>
        </w:rPr>
        <w:t>Authenticate Only</w:t>
      </w:r>
      <w:r w:rsidRPr="002C765E">
        <w:rPr>
          <w:rFonts w:ascii="Arial" w:hAnsi="Arial" w:cs="Arial"/>
          <w:color w:val="0D0A0B"/>
          <w:sz w:val="18"/>
          <w:szCs w:val="18"/>
        </w:rPr>
        <w:t>, and include parameters for </w:t>
      </w:r>
      <w:r w:rsidRPr="002C765E">
        <w:rPr>
          <w:rStyle w:val="HTML0"/>
          <w:rFonts w:ascii="Courier New" w:hAnsi="Courier New" w:cs="Courier New"/>
          <w:color w:val="0D0A0B"/>
          <w:sz w:val="18"/>
          <w:szCs w:val="18"/>
        </w:rPr>
        <w:t>user name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(encrypted) and </w:t>
      </w:r>
      <w:r w:rsidRPr="002C765E">
        <w:rPr>
          <w:rStyle w:val="HTML0"/>
          <w:rFonts w:ascii="Courier New" w:hAnsi="Courier New" w:cs="Courier New"/>
          <w:color w:val="0D0A0B"/>
          <w:sz w:val="18"/>
          <w:szCs w:val="18"/>
        </w:rPr>
        <w:t>NAS Identifier</w:t>
      </w:r>
      <w:r w:rsidRPr="002C765E">
        <w:rPr>
          <w:rFonts w:ascii="Arial" w:hAnsi="Arial" w:cs="Arial"/>
          <w:color w:val="0D0A0B"/>
          <w:sz w:val="18"/>
          <w:szCs w:val="18"/>
        </w:rPr>
        <w:t>. The request will be encrypted using a secret shared with the server. The RADIUS server will respond to this server with either </w:t>
      </w:r>
      <w:r w:rsidRPr="002C765E">
        <w:rPr>
          <w:rStyle w:val="HTML0"/>
          <w:rFonts w:ascii="Courier New" w:hAnsi="Courier New" w:cs="Courier New"/>
          <w:color w:val="0D0A0B"/>
          <w:sz w:val="18"/>
          <w:szCs w:val="18"/>
        </w:rPr>
        <w:t>Access Accept</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Access Reject</w:t>
      </w:r>
      <w:r w:rsidRPr="002C765E">
        <w:rPr>
          <w:rFonts w:ascii="Arial" w:hAnsi="Arial" w:cs="Arial"/>
          <w:color w:val="0D0A0B"/>
          <w:sz w:val="18"/>
          <w:szCs w:val="18"/>
        </w:rPr>
        <w:t>. There is no support for RADIUS accounting.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Multiple RADIUS servers can be specified, in which case they will be tried sequentially. If a negative response is received from a server, the authentication will fail. If no response is received, the next server in the list will be tried. To specify multiple servers, put the names within quotes and separate the server names with a comma. If multiple servers are specified, all other RADIUS options can also be given as a comma separate list, to apply individual values to each server. They can also be specified as a single value, in which case this value will apply to all servers.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configuration options are supported for RADIUS: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radiusservers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name or IP addresses of the RADIUS servers to connect to. This parameter is required.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radiussecrets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shared secrets used when talking securely to the RADIUS server. This must have exactly the same value on the PostgreSQL and RADIUS servers. It is recommended that this be a string of at least 16 characters. This parameter is required.</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encryption vector used will only be cryptographically strong if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built with support for </w:t>
      </w:r>
      <w:r w:rsidRPr="002C765E">
        <w:rPr>
          <w:rStyle w:val="productname"/>
          <w:rFonts w:ascii="Arial" w:hAnsi="Arial" w:cs="Arial"/>
          <w:color w:val="0D0A0B"/>
          <w:sz w:val="18"/>
          <w:szCs w:val="18"/>
        </w:rPr>
        <w:t>OpenSSL</w:t>
      </w:r>
      <w:r w:rsidRPr="002C765E">
        <w:rPr>
          <w:rFonts w:ascii="Arial" w:hAnsi="Arial" w:cs="Arial"/>
          <w:color w:val="0D0A0B"/>
          <w:sz w:val="18"/>
          <w:szCs w:val="18"/>
        </w:rPr>
        <w:t>. In other cases, the transmission to the RADIUS server should only be considered obfuscated, not secured, and external security measures should be applied if necessary.</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radiusports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port number on the RADIUS servers to connect to. If no port is specified, the default port </w:t>
      </w:r>
      <w:r w:rsidRPr="002C765E">
        <w:rPr>
          <w:rStyle w:val="HTML0"/>
          <w:rFonts w:ascii="Courier New" w:hAnsi="Courier New" w:cs="Courier New"/>
          <w:color w:val="0D0A0B"/>
          <w:sz w:val="18"/>
          <w:szCs w:val="18"/>
        </w:rPr>
        <w:t>1812</w:t>
      </w:r>
      <w:r w:rsidRPr="002C765E">
        <w:rPr>
          <w:rFonts w:ascii="Arial" w:hAnsi="Arial" w:cs="Arial"/>
          <w:color w:val="0D0A0B"/>
          <w:sz w:val="18"/>
          <w:szCs w:val="18"/>
        </w:rPr>
        <w:t> will be used.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radiusidentifiers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string used as </w:t>
      </w:r>
      <w:r w:rsidRPr="002C765E">
        <w:rPr>
          <w:rStyle w:val="HTML0"/>
          <w:rFonts w:ascii="Courier New" w:hAnsi="Courier New" w:cs="Courier New"/>
          <w:color w:val="0D0A0B"/>
          <w:sz w:val="18"/>
          <w:szCs w:val="18"/>
        </w:rPr>
        <w:t>NAS Identifier</w:t>
      </w:r>
      <w:r w:rsidRPr="002C765E">
        <w:rPr>
          <w:rFonts w:ascii="Arial" w:hAnsi="Arial" w:cs="Arial"/>
          <w:color w:val="0D0A0B"/>
          <w:sz w:val="18"/>
          <w:szCs w:val="18"/>
        </w:rPr>
        <w:t> in the RADIUS requests. This parameter can be used as a second parameter identifying for example which database user the user is attempting to authenticate as, which can be used for policy matching on the RADIUS server. If no identifier is specified, the default </w:t>
      </w:r>
      <w:r w:rsidRPr="002C765E">
        <w:rPr>
          <w:rStyle w:val="HTML0"/>
          <w:rFonts w:ascii="Courier New" w:hAnsi="Courier New" w:cs="Courier New"/>
          <w:color w:val="0D0A0B"/>
          <w:sz w:val="18"/>
          <w:szCs w:val="18"/>
        </w:rPr>
        <w:t>postgresql</w:t>
      </w:r>
      <w:r w:rsidRPr="002C765E">
        <w:rPr>
          <w:rFonts w:ascii="Arial" w:hAnsi="Arial" w:cs="Arial"/>
          <w:color w:val="0D0A0B"/>
          <w:sz w:val="18"/>
          <w:szCs w:val="18"/>
        </w:rPr>
        <w:t> will be used.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20.3.9. Certificate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09" w:name="id-1.6.7.10.11.2"/>
      <w:bookmarkEnd w:id="409"/>
      <w:r w:rsidRPr="002C765E">
        <w:rPr>
          <w:rFonts w:ascii="Arial" w:hAnsi="Arial" w:cs="Arial"/>
          <w:color w:val="0D0A0B"/>
          <w:sz w:val="18"/>
          <w:szCs w:val="18"/>
        </w:rPr>
        <w:t>This authentication method uses SSL client certificates to perform authentication. It is therefore only available for SSL connections. When using this authentication method, the server will require that the client provide a valid, trusted certificate. No password prompt will be sent to the client. The </w:t>
      </w:r>
      <w:r w:rsidRPr="002C765E">
        <w:rPr>
          <w:rStyle w:val="HTML0"/>
          <w:rFonts w:ascii="Courier New" w:hAnsi="Courier New" w:cs="Courier New"/>
          <w:color w:val="0D0A0B"/>
          <w:sz w:val="18"/>
          <w:szCs w:val="18"/>
        </w:rPr>
        <w:t>cn</w:t>
      </w:r>
      <w:r w:rsidRPr="002C765E">
        <w:rPr>
          <w:rFonts w:ascii="Arial" w:hAnsi="Arial" w:cs="Arial"/>
          <w:color w:val="0D0A0B"/>
          <w:sz w:val="18"/>
          <w:szCs w:val="18"/>
        </w:rPr>
        <w:t> (Common Name) attribute of the certificate will be compared to the requested database user name, and if they match the login will be allowed. User name mapping can be used to allow </w:t>
      </w:r>
      <w:r w:rsidRPr="002C765E">
        <w:rPr>
          <w:rStyle w:val="HTML0"/>
          <w:rFonts w:ascii="Courier New" w:hAnsi="Courier New" w:cs="Courier New"/>
          <w:color w:val="0D0A0B"/>
          <w:sz w:val="18"/>
          <w:szCs w:val="18"/>
        </w:rPr>
        <w:t>cn</w:t>
      </w:r>
      <w:r w:rsidRPr="002C765E">
        <w:rPr>
          <w:rFonts w:ascii="Arial" w:hAnsi="Arial" w:cs="Arial"/>
          <w:color w:val="0D0A0B"/>
          <w:sz w:val="18"/>
          <w:szCs w:val="18"/>
        </w:rPr>
        <w:t> to be different from the database user 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configuration options are supported for SSL certificate authentication: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map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Allows for mapping between system and database user names. See </w:t>
      </w:r>
      <w:hyperlink r:id="rId389" w:tooltip="20.2. User Name Maps" w:history="1">
        <w:r w:rsidRPr="002C765E">
          <w:rPr>
            <w:rStyle w:val="a6"/>
            <w:rFonts w:ascii="Arial" w:hAnsi="Arial" w:cs="Arial"/>
            <w:b/>
            <w:bCs/>
            <w:color w:val="840032"/>
            <w:sz w:val="18"/>
            <w:szCs w:val="18"/>
          </w:rPr>
          <w:t>Section 20.2</w:t>
        </w:r>
      </w:hyperlink>
      <w:r w:rsidRPr="002C765E">
        <w:rPr>
          <w:rFonts w:ascii="Arial" w:hAnsi="Arial" w:cs="Arial"/>
          <w:color w:val="0D0A0B"/>
          <w:sz w:val="18"/>
          <w:szCs w:val="18"/>
        </w:rPr>
        <w:t> for details.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record specifying certificate authentication, the authentication option </w:t>
      </w:r>
      <w:r w:rsidRPr="002C765E">
        <w:rPr>
          <w:rStyle w:val="HTML0"/>
          <w:rFonts w:ascii="Courier New" w:hAnsi="Courier New" w:cs="Courier New"/>
          <w:color w:val="0D0A0B"/>
          <w:sz w:val="18"/>
          <w:szCs w:val="18"/>
        </w:rPr>
        <w:t>clientcert</w:t>
      </w:r>
      <w:r w:rsidRPr="002C765E">
        <w:rPr>
          <w:rFonts w:ascii="Arial" w:hAnsi="Arial" w:cs="Arial"/>
          <w:color w:val="0D0A0B"/>
          <w:sz w:val="18"/>
          <w:szCs w:val="18"/>
        </w:rPr>
        <w:t> is assumed to be </w:t>
      </w:r>
      <w:r w:rsidRPr="002C765E">
        <w:rPr>
          <w:rStyle w:val="HTML0"/>
          <w:rFonts w:ascii="Courier New" w:hAnsi="Courier New" w:cs="Courier New"/>
          <w:color w:val="0D0A0B"/>
          <w:sz w:val="18"/>
          <w:szCs w:val="18"/>
        </w:rPr>
        <w:t>1</w:t>
      </w:r>
      <w:r w:rsidRPr="002C765E">
        <w:rPr>
          <w:rFonts w:ascii="Arial" w:hAnsi="Arial" w:cs="Arial"/>
          <w:color w:val="0D0A0B"/>
          <w:sz w:val="18"/>
          <w:szCs w:val="18"/>
        </w:rPr>
        <w:t>, and it cannot be turned off since a client certificate is necessary for this method. What the </w:t>
      </w:r>
      <w:r w:rsidRPr="002C765E">
        <w:rPr>
          <w:rStyle w:val="HTML0"/>
          <w:rFonts w:ascii="Courier New" w:hAnsi="Courier New" w:cs="Courier New"/>
          <w:color w:val="0D0A0B"/>
          <w:sz w:val="18"/>
          <w:szCs w:val="18"/>
        </w:rPr>
        <w:t>cert</w:t>
      </w:r>
      <w:r w:rsidRPr="002C765E">
        <w:rPr>
          <w:rFonts w:ascii="Arial" w:hAnsi="Arial" w:cs="Arial"/>
          <w:color w:val="0D0A0B"/>
          <w:sz w:val="18"/>
          <w:szCs w:val="18"/>
        </w:rPr>
        <w:t> method adds to the basic </w:t>
      </w:r>
      <w:r w:rsidRPr="002C765E">
        <w:rPr>
          <w:rStyle w:val="HTML0"/>
          <w:rFonts w:ascii="Courier New" w:hAnsi="Courier New" w:cs="Courier New"/>
          <w:color w:val="0D0A0B"/>
          <w:sz w:val="18"/>
          <w:szCs w:val="18"/>
        </w:rPr>
        <w:t>clientcert</w:t>
      </w:r>
      <w:r w:rsidRPr="002C765E">
        <w:rPr>
          <w:rFonts w:ascii="Arial" w:hAnsi="Arial" w:cs="Arial"/>
          <w:color w:val="0D0A0B"/>
          <w:sz w:val="18"/>
          <w:szCs w:val="18"/>
        </w:rPr>
        <w:t> certificate validity test is a check that the </w:t>
      </w:r>
      <w:r w:rsidRPr="002C765E">
        <w:rPr>
          <w:rStyle w:val="HTML0"/>
          <w:rFonts w:ascii="Courier New" w:hAnsi="Courier New" w:cs="Courier New"/>
          <w:color w:val="0D0A0B"/>
          <w:sz w:val="18"/>
          <w:szCs w:val="18"/>
        </w:rPr>
        <w:t>cn</w:t>
      </w:r>
      <w:r w:rsidRPr="002C765E">
        <w:rPr>
          <w:rFonts w:ascii="Arial" w:hAnsi="Arial" w:cs="Arial"/>
          <w:color w:val="0D0A0B"/>
          <w:sz w:val="18"/>
          <w:szCs w:val="18"/>
        </w:rPr>
        <w:t> attribute matches the database user name.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20.3.10. PAM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10" w:name="id-1.6.7.10.12.2"/>
      <w:bookmarkEnd w:id="410"/>
      <w:r w:rsidRPr="002C765E">
        <w:rPr>
          <w:rFonts w:ascii="Arial" w:hAnsi="Arial" w:cs="Arial"/>
          <w:color w:val="0D0A0B"/>
          <w:sz w:val="18"/>
          <w:szCs w:val="18"/>
        </w:rPr>
        <w:t>This authentication method operates similarly to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except that it uses PAM (Pluggable Authentication Modules) as the authentication mechanism. The default PAM service name is </w:t>
      </w:r>
      <w:r w:rsidRPr="002C765E">
        <w:rPr>
          <w:rStyle w:val="HTML0"/>
          <w:rFonts w:ascii="Courier New" w:hAnsi="Courier New" w:cs="Courier New"/>
          <w:color w:val="0D0A0B"/>
          <w:sz w:val="18"/>
          <w:szCs w:val="18"/>
        </w:rPr>
        <w:t>postgresql</w:t>
      </w:r>
      <w:r w:rsidRPr="002C765E">
        <w:rPr>
          <w:rFonts w:ascii="Arial" w:hAnsi="Arial" w:cs="Arial"/>
          <w:color w:val="0D0A0B"/>
          <w:sz w:val="18"/>
          <w:szCs w:val="18"/>
        </w:rPr>
        <w:t xml:space="preserve">. PAM is used only to validate user name/password pairs and optionally the connected </w:t>
      </w:r>
      <w:r w:rsidRPr="002C765E">
        <w:rPr>
          <w:rFonts w:ascii="Arial" w:hAnsi="Arial" w:cs="Arial"/>
          <w:color w:val="0D0A0B"/>
          <w:sz w:val="18"/>
          <w:szCs w:val="18"/>
        </w:rPr>
        <w:lastRenderedPageBreak/>
        <w:t>remote host name or IP address. Therefore the user must already exist in the database before PAM can be used for authentication. For more information about PAM, please read the </w:t>
      </w:r>
      <w:hyperlink r:id="rId390" w:tgtFrame="_top" w:history="1">
        <w:r w:rsidRPr="002C765E">
          <w:rPr>
            <w:rStyle w:val="productname"/>
            <w:rFonts w:ascii="Arial" w:hAnsi="Arial" w:cs="Arial"/>
            <w:b/>
            <w:bCs/>
            <w:color w:val="840032"/>
            <w:sz w:val="18"/>
            <w:szCs w:val="18"/>
          </w:rPr>
          <w:t>Linux-PAM</w:t>
        </w:r>
        <w:r w:rsidRPr="002C765E">
          <w:rPr>
            <w:rStyle w:val="a6"/>
            <w:rFonts w:ascii="Arial" w:hAnsi="Arial" w:cs="Arial"/>
            <w:b/>
            <w:bCs/>
            <w:color w:val="840032"/>
            <w:sz w:val="18"/>
            <w:szCs w:val="18"/>
          </w:rPr>
          <w:t> Page</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configuration options are supported for PAM:</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pamservice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PAM service name.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pam_use_hostname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Determines whether the remote IP address or the host name is provided to PAM modules through the </w:t>
      </w:r>
      <w:r w:rsidRPr="002C765E">
        <w:rPr>
          <w:rStyle w:val="HTML0"/>
          <w:rFonts w:ascii="Courier New" w:hAnsi="Courier New" w:cs="Courier New"/>
          <w:color w:val="0D0A0B"/>
          <w:sz w:val="18"/>
          <w:szCs w:val="18"/>
        </w:rPr>
        <w:t>PAM_RHOST</w:t>
      </w:r>
      <w:r w:rsidRPr="002C765E">
        <w:rPr>
          <w:rFonts w:ascii="Arial" w:hAnsi="Arial" w:cs="Arial"/>
          <w:color w:val="0D0A0B"/>
          <w:sz w:val="18"/>
          <w:szCs w:val="18"/>
        </w:rPr>
        <w:t> item. By default, the IP address is used. Set this option to 1 to use the resolved host name instead. Host name resolution can lead to login delays. (Most PAM configurations don't use this information, so it is only necessary to consider this setting if a PAM configuration was specifically created to make use of it.)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PAM is set up to read </w:t>
      </w:r>
      <w:r w:rsidRPr="002C765E">
        <w:rPr>
          <w:rStyle w:val="HTML0"/>
          <w:rFonts w:ascii="Courier New" w:hAnsi="Courier New" w:cs="Courier New"/>
          <w:color w:val="0D0A0B"/>
          <w:sz w:val="18"/>
          <w:szCs w:val="18"/>
          <w:bdr w:val="none" w:sz="0" w:space="0" w:color="auto" w:frame="1"/>
        </w:rPr>
        <w:t>/etc/shadow</w:t>
      </w:r>
      <w:r w:rsidRPr="002C765E">
        <w:rPr>
          <w:rFonts w:ascii="Arial" w:hAnsi="Arial" w:cs="Arial"/>
          <w:color w:val="0D0A0B"/>
          <w:sz w:val="18"/>
          <w:szCs w:val="18"/>
        </w:rPr>
        <w:t>, authentication will fail because the PostgreSQL server is started by a non-root user. However, this is not an issue when PAM is configured to use LDAP or other authentication methods.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20.3.11. BSD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11" w:name="id-1.6.7.10.13.2"/>
      <w:bookmarkEnd w:id="411"/>
      <w:r w:rsidRPr="002C765E">
        <w:rPr>
          <w:rFonts w:ascii="Arial" w:hAnsi="Arial" w:cs="Arial"/>
          <w:color w:val="0D0A0B"/>
          <w:sz w:val="18"/>
          <w:szCs w:val="18"/>
        </w:rPr>
        <w:t>This authentication method operates similarly to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except that it uses BSD Authentication to verify the password. BSD Authentication is used only to validate user name/password pairs. Therefore the user's role must already exist in the database before BSD Authentication can be used for authentication. The BSD Authentication framework is currently only available on OpenBSD.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BSD Authentication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uses the </w:t>
      </w:r>
      <w:r w:rsidRPr="002C765E">
        <w:rPr>
          <w:rStyle w:val="HTML0"/>
          <w:rFonts w:ascii="Courier New" w:hAnsi="Courier New" w:cs="Courier New"/>
          <w:color w:val="0D0A0B"/>
          <w:sz w:val="18"/>
          <w:szCs w:val="18"/>
        </w:rPr>
        <w:t>auth-postgresql</w:t>
      </w:r>
      <w:r w:rsidRPr="002C765E">
        <w:rPr>
          <w:rFonts w:ascii="Arial" w:hAnsi="Arial" w:cs="Arial"/>
          <w:color w:val="0D0A0B"/>
          <w:sz w:val="18"/>
          <w:szCs w:val="18"/>
        </w:rPr>
        <w:t> login type and authenticates with the </w:t>
      </w:r>
      <w:r w:rsidRPr="002C765E">
        <w:rPr>
          <w:rStyle w:val="HTML0"/>
          <w:rFonts w:ascii="Courier New" w:hAnsi="Courier New" w:cs="Courier New"/>
          <w:color w:val="0D0A0B"/>
          <w:sz w:val="18"/>
          <w:szCs w:val="18"/>
        </w:rPr>
        <w:t>postgresql</w:t>
      </w:r>
      <w:r w:rsidRPr="002C765E">
        <w:rPr>
          <w:rFonts w:ascii="Arial" w:hAnsi="Arial" w:cs="Arial"/>
          <w:color w:val="0D0A0B"/>
          <w:sz w:val="18"/>
          <w:szCs w:val="18"/>
        </w:rPr>
        <w:t> login class if that's defined in </w:t>
      </w:r>
      <w:r w:rsidRPr="002C765E">
        <w:rPr>
          <w:rStyle w:val="HTML0"/>
          <w:rFonts w:ascii="Courier New" w:hAnsi="Courier New" w:cs="Courier New"/>
          <w:color w:val="0D0A0B"/>
          <w:sz w:val="18"/>
          <w:szCs w:val="18"/>
        </w:rPr>
        <w:t>login.conf</w:t>
      </w:r>
      <w:r w:rsidRPr="002C765E">
        <w:rPr>
          <w:rFonts w:ascii="Arial" w:hAnsi="Arial" w:cs="Arial"/>
          <w:color w:val="0D0A0B"/>
          <w:sz w:val="18"/>
          <w:szCs w:val="18"/>
        </w:rPr>
        <w:t>. By default that login class does not exist, and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use the default login class.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use BSD Authentication, the PostgreSQL user account (that is, the operating system user running the server) must first be added to the </w:t>
      </w:r>
      <w:r w:rsidRPr="002C765E">
        <w:rPr>
          <w:rStyle w:val="HTML0"/>
          <w:rFonts w:ascii="Courier New" w:hAnsi="Courier New" w:cs="Courier New"/>
          <w:color w:val="0D0A0B"/>
          <w:sz w:val="18"/>
          <w:szCs w:val="18"/>
          <w:bdr w:val="none" w:sz="0" w:space="0" w:color="auto" w:frame="1"/>
        </w:rPr>
        <w:t>auth</w:t>
      </w:r>
      <w:r w:rsidRPr="002C765E">
        <w:rPr>
          <w:rFonts w:ascii="Arial" w:hAnsi="Arial" w:cs="Arial"/>
          <w:color w:val="0D0A0B"/>
          <w:sz w:val="18"/>
          <w:szCs w:val="18"/>
        </w:rPr>
        <w:t> group. The </w:t>
      </w:r>
      <w:r w:rsidRPr="002C765E">
        <w:rPr>
          <w:rStyle w:val="HTML0"/>
          <w:rFonts w:ascii="Courier New" w:hAnsi="Courier New" w:cs="Courier New"/>
          <w:color w:val="0D0A0B"/>
          <w:sz w:val="18"/>
          <w:szCs w:val="18"/>
          <w:bdr w:val="none" w:sz="0" w:space="0" w:color="auto" w:frame="1"/>
        </w:rPr>
        <w:t>auth</w:t>
      </w:r>
      <w:r w:rsidRPr="002C765E">
        <w:rPr>
          <w:rFonts w:ascii="Arial" w:hAnsi="Arial" w:cs="Arial"/>
          <w:color w:val="0D0A0B"/>
          <w:sz w:val="18"/>
          <w:szCs w:val="18"/>
        </w:rPr>
        <w:t> group exists by default on OpenBSD systems.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20.4. Authentication Problems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Authentication failures and related problems generally manifest themselves through error messages like the following: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FATAL:  no pg_hba.conf entry for host "123.123.123.123", user "andym", database "testdb"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is what you are most likely to get if you succeed in contacting the server, but it does not want to talk to you. As the message suggests, the server refused the connection request because it found no matching entry in its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configuration file.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FATAL:  password authentication failed for user "andym"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Messages like this indicate that you contacted the server, and it is willing to talk to you, but not until you pass the authorization method specified in the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file. Check the password you are providing, or check your Kerberos or ident software if the complaint mentions one of those authentication types.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FATAL:  user "andym" does not exist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indicated database user name was not found.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FATAL:  database "testdb" does not exist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database you are trying to connect to does not exist. Note that if you do not specify a database name, it defaults to the database user name, which might or might not be the right thing.</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server log might contain more information about an authentication failure than is reported to the client. If you are confused about the reason for a failure, check the server log.</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21. Database Roles</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2C765E">
        <w:rPr>
          <w:rFonts w:ascii="Arial" w:eastAsia="宋体" w:hAnsi="Arial" w:cs="Arial"/>
          <w:color w:val="0D0A0B"/>
          <w:kern w:val="0"/>
          <w:sz w:val="18"/>
          <w:szCs w:val="18"/>
        </w:rPr>
        <w:t>PostgreSQL</w:t>
      </w:r>
      <w:r w:rsidRPr="000F0D96">
        <w:rPr>
          <w:rFonts w:ascii="Arial" w:eastAsia="宋体" w:hAnsi="Arial" w:cs="Arial"/>
          <w:color w:val="0D0A0B"/>
          <w:kern w:val="0"/>
          <w:sz w:val="18"/>
          <w:szCs w:val="18"/>
        </w:rPr>
        <w:t> manages database access permissions using the concept of </w:t>
      </w:r>
      <w:r w:rsidRPr="002C765E">
        <w:rPr>
          <w:rFonts w:ascii="Arial" w:eastAsia="宋体" w:hAnsi="Arial" w:cs="Arial"/>
          <w:i/>
          <w:iCs/>
          <w:color w:val="0D0A0B"/>
          <w:kern w:val="0"/>
          <w:sz w:val="18"/>
          <w:szCs w:val="18"/>
        </w:rPr>
        <w:t>roles</w:t>
      </w:r>
      <w:r w:rsidRPr="000F0D96">
        <w:rPr>
          <w:rFonts w:ascii="Arial" w:eastAsia="宋体" w:hAnsi="Arial" w:cs="Arial"/>
          <w:color w:val="0D0A0B"/>
          <w:kern w:val="0"/>
          <w:sz w:val="18"/>
          <w:szCs w:val="18"/>
        </w:rPr>
        <w:t>. A role can be thought of as either a database user, or a group of database users, depending on how the role is set up. Roles can own database objects (for example, tables and functions) and can assign privileges on those objects to other roles to control who has access to which objects. Furthermore, it is possible to grant </w:t>
      </w:r>
      <w:r w:rsidRPr="002C765E">
        <w:rPr>
          <w:rFonts w:ascii="Arial" w:eastAsia="宋体" w:hAnsi="Arial" w:cs="Arial"/>
          <w:i/>
          <w:iCs/>
          <w:color w:val="0D0A0B"/>
          <w:kern w:val="0"/>
          <w:sz w:val="18"/>
          <w:szCs w:val="18"/>
        </w:rPr>
        <w:t>membership</w:t>
      </w:r>
      <w:r w:rsidRPr="000F0D96">
        <w:rPr>
          <w:rFonts w:ascii="Arial" w:eastAsia="宋体" w:hAnsi="Arial" w:cs="Arial"/>
          <w:color w:val="0D0A0B"/>
          <w:kern w:val="0"/>
          <w:sz w:val="18"/>
          <w:szCs w:val="18"/>
        </w:rPr>
        <w:t> in a role to another role, thus allowing the member role to use privileges assigned to another role.</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The concept of roles subsumes the concepts of </w:t>
      </w:r>
      <w:r w:rsidRPr="002C765E">
        <w:rPr>
          <w:rFonts w:ascii="Arial" w:eastAsia="宋体" w:hAnsi="Arial" w:cs="Arial"/>
          <w:color w:val="0D0A0B"/>
          <w:kern w:val="0"/>
          <w:sz w:val="18"/>
          <w:szCs w:val="18"/>
        </w:rPr>
        <w:t>“users”</w:t>
      </w:r>
      <w:r w:rsidRPr="000F0D96">
        <w:rPr>
          <w:rFonts w:ascii="Arial" w:eastAsia="宋体" w:hAnsi="Arial" w:cs="Arial"/>
          <w:color w:val="0D0A0B"/>
          <w:kern w:val="0"/>
          <w:sz w:val="18"/>
          <w:szCs w:val="18"/>
        </w:rPr>
        <w:t> and </w:t>
      </w:r>
      <w:r w:rsidRPr="002C765E">
        <w:rPr>
          <w:rFonts w:ascii="Arial" w:eastAsia="宋体" w:hAnsi="Arial" w:cs="Arial"/>
          <w:color w:val="0D0A0B"/>
          <w:kern w:val="0"/>
          <w:sz w:val="18"/>
          <w:szCs w:val="18"/>
        </w:rPr>
        <w:t>“groups”</w:t>
      </w:r>
      <w:r w:rsidRPr="000F0D96">
        <w:rPr>
          <w:rFonts w:ascii="Arial" w:eastAsia="宋体" w:hAnsi="Arial" w:cs="Arial"/>
          <w:color w:val="0D0A0B"/>
          <w:kern w:val="0"/>
          <w:sz w:val="18"/>
          <w:szCs w:val="18"/>
        </w:rPr>
        <w:t>. In </w:t>
      </w:r>
      <w:r w:rsidRPr="002C765E">
        <w:rPr>
          <w:rFonts w:ascii="Arial" w:eastAsia="宋体" w:hAnsi="Arial" w:cs="Arial"/>
          <w:color w:val="0D0A0B"/>
          <w:kern w:val="0"/>
          <w:sz w:val="18"/>
          <w:szCs w:val="18"/>
        </w:rPr>
        <w:t>PostgreSQL</w:t>
      </w:r>
      <w:r w:rsidRPr="000F0D96">
        <w:rPr>
          <w:rFonts w:ascii="Arial" w:eastAsia="宋体" w:hAnsi="Arial" w:cs="Arial"/>
          <w:color w:val="0D0A0B"/>
          <w:kern w:val="0"/>
          <w:sz w:val="18"/>
          <w:szCs w:val="18"/>
        </w:rPr>
        <w:t> versions before 8.1, users and groups were distinct kinds of entities, but now there are only roles. Any role can act as a user, a group, or both.</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This chapter describes how to create and manage roles. More information about the effects of role privileges on various database objects can be found in </w:t>
      </w:r>
      <w:hyperlink r:id="rId391" w:tooltip="5.6. Privileges" w:history="1">
        <w:r w:rsidRPr="002C765E">
          <w:rPr>
            <w:rFonts w:ascii="Arial" w:eastAsia="宋体" w:hAnsi="Arial" w:cs="Arial"/>
            <w:b/>
            <w:bCs/>
            <w:color w:val="840032"/>
            <w:kern w:val="0"/>
            <w:sz w:val="18"/>
            <w:szCs w:val="18"/>
          </w:rPr>
          <w:t>Section 5.6</w:t>
        </w:r>
      </w:hyperlink>
      <w:r w:rsidRPr="000F0D96">
        <w:rPr>
          <w:rFonts w:ascii="Arial" w:eastAsia="宋体" w:hAnsi="Arial" w:cs="Arial"/>
          <w:color w:val="0D0A0B"/>
          <w:kern w:val="0"/>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21.1. Database Roles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12" w:name="id-1.6.8.5.2"/>
      <w:bookmarkStart w:id="413" w:name="id-1.6.8.5.3"/>
      <w:bookmarkStart w:id="414" w:name="id-1.6.8.5.4"/>
      <w:bookmarkStart w:id="415" w:name="id-1.6.8.5.5"/>
      <w:bookmarkEnd w:id="412"/>
      <w:bookmarkEnd w:id="413"/>
      <w:bookmarkEnd w:id="414"/>
      <w:bookmarkEnd w:id="415"/>
      <w:r w:rsidRPr="002C765E">
        <w:rPr>
          <w:rFonts w:ascii="Arial" w:hAnsi="Arial" w:cs="Arial"/>
          <w:color w:val="0D0A0B"/>
          <w:sz w:val="18"/>
          <w:szCs w:val="18"/>
        </w:rPr>
        <w:t>Database roles are conceptually completely separate from operating system users. In practice it might be convenient to maintain a correspondence, but this is not required. Database roles are global across a database cluster installation (and not per individual database). To create a role use the </w:t>
      </w:r>
      <w:hyperlink r:id="rId392" w:tooltip="CREATE ROLE" w:history="1">
        <w:r w:rsidRPr="002C765E">
          <w:rPr>
            <w:rStyle w:val="refentrytitle"/>
            <w:rFonts w:ascii="Arial" w:hAnsi="Arial" w:cs="Arial"/>
            <w:b/>
            <w:bCs/>
            <w:color w:val="840032"/>
            <w:sz w:val="18"/>
            <w:szCs w:val="18"/>
          </w:rPr>
          <w:t>CREATE ROLE</w:t>
        </w:r>
      </w:hyperlink>
      <w:r w:rsidRPr="002C765E">
        <w:rPr>
          <w:rFonts w:ascii="Arial" w:hAnsi="Arial" w:cs="Arial"/>
          <w:color w:val="0D0A0B"/>
          <w:sz w:val="18"/>
          <w:szCs w:val="18"/>
        </w:rPr>
        <w:t> SQL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CREATE ROLE </w:t>
      </w:r>
      <w:r w:rsidRPr="002C765E">
        <w:rPr>
          <w:rStyle w:val="HTML0"/>
          <w:rFonts w:ascii="Courier New" w:hAnsi="Courier New" w:cs="Courier New"/>
          <w:b/>
          <w:bCs/>
          <w:i/>
          <w:iCs/>
          <w:color w:val="0D0A0B"/>
          <w:sz w:val="18"/>
          <w:szCs w:val="18"/>
        </w:rPr>
        <w:t>name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b/>
          <w:bCs/>
          <w:i/>
          <w:iCs/>
          <w:color w:val="0D0A0B"/>
          <w:sz w:val="18"/>
          <w:szCs w:val="18"/>
        </w:rPr>
        <w:t>name</w:t>
      </w:r>
      <w:r w:rsidRPr="002C765E">
        <w:rPr>
          <w:rFonts w:ascii="Arial" w:hAnsi="Arial" w:cs="Arial"/>
          <w:color w:val="0D0A0B"/>
          <w:sz w:val="18"/>
          <w:szCs w:val="18"/>
        </w:rPr>
        <w:t> follows the rules for SQL identifiers: either unadorned without special characters, or double-quoted. (In practice, you will usually want to add additional options, such as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to the command. More details appear below.) To remove an existing role, use the analogous </w:t>
      </w:r>
      <w:hyperlink r:id="rId393" w:tooltip="DROP ROLE" w:history="1">
        <w:r w:rsidRPr="002C765E">
          <w:rPr>
            <w:rStyle w:val="refentrytitle"/>
            <w:rFonts w:ascii="Arial" w:hAnsi="Arial" w:cs="Arial"/>
            <w:b/>
            <w:bCs/>
            <w:color w:val="840032"/>
            <w:sz w:val="18"/>
            <w:szCs w:val="18"/>
          </w:rPr>
          <w:t>DROP ROLE</w:t>
        </w:r>
      </w:hyperlink>
      <w:r w:rsidRPr="002C765E">
        <w:rPr>
          <w:rFonts w:ascii="Arial" w:hAnsi="Arial" w:cs="Arial"/>
          <w:color w:val="0D0A0B"/>
          <w:sz w:val="18"/>
          <w:szCs w:val="18"/>
        </w:rPr>
        <w:t>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DROP ROLE </w:t>
      </w:r>
      <w:r w:rsidRPr="002C765E">
        <w:rPr>
          <w:rStyle w:val="HTML0"/>
          <w:rFonts w:ascii="Courier New" w:hAnsi="Courier New" w:cs="Courier New"/>
          <w:b/>
          <w:bCs/>
          <w:i/>
          <w:iCs/>
          <w:color w:val="0D0A0B"/>
          <w:sz w:val="18"/>
          <w:szCs w:val="18"/>
        </w:rPr>
        <w:t>name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16" w:name="id-1.6.8.5.7"/>
      <w:bookmarkStart w:id="417" w:name="id-1.6.8.5.8"/>
      <w:bookmarkEnd w:id="416"/>
      <w:bookmarkEnd w:id="417"/>
      <w:r w:rsidRPr="002C765E">
        <w:rPr>
          <w:rFonts w:ascii="Arial" w:hAnsi="Arial" w:cs="Arial"/>
          <w:color w:val="0D0A0B"/>
          <w:sz w:val="18"/>
          <w:szCs w:val="18"/>
        </w:rPr>
        <w:t>For convenience, the programs </w:t>
      </w:r>
      <w:hyperlink r:id="rId394" w:tooltip="createuser" w:history="1">
        <w:r w:rsidRPr="002C765E">
          <w:rPr>
            <w:rStyle w:val="application"/>
            <w:rFonts w:ascii="Arial" w:hAnsi="Arial" w:cs="Arial"/>
            <w:b/>
            <w:bCs/>
            <w:color w:val="840032"/>
            <w:sz w:val="18"/>
            <w:szCs w:val="18"/>
          </w:rPr>
          <w:t>createuser</w:t>
        </w:r>
      </w:hyperlink>
      <w:r w:rsidRPr="002C765E">
        <w:rPr>
          <w:rFonts w:ascii="Arial" w:hAnsi="Arial" w:cs="Arial"/>
          <w:color w:val="0D0A0B"/>
          <w:sz w:val="18"/>
          <w:szCs w:val="18"/>
        </w:rPr>
        <w:t> and </w:t>
      </w:r>
      <w:hyperlink r:id="rId395" w:tooltip="dropuser" w:history="1">
        <w:r w:rsidRPr="002C765E">
          <w:rPr>
            <w:rStyle w:val="application"/>
            <w:rFonts w:ascii="Arial" w:hAnsi="Arial" w:cs="Arial"/>
            <w:b/>
            <w:bCs/>
            <w:color w:val="840032"/>
            <w:sz w:val="18"/>
            <w:szCs w:val="18"/>
          </w:rPr>
          <w:t>dropuser</w:t>
        </w:r>
      </w:hyperlink>
      <w:r w:rsidRPr="002C765E">
        <w:rPr>
          <w:rFonts w:ascii="Arial" w:hAnsi="Arial" w:cs="Arial"/>
          <w:color w:val="0D0A0B"/>
          <w:sz w:val="18"/>
          <w:szCs w:val="18"/>
        </w:rPr>
        <w:t> are provided as wrappers around these SQL commands that can be called from the shell command line: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createuser </w:t>
      </w:r>
      <w:r w:rsidRPr="002C765E">
        <w:rPr>
          <w:rStyle w:val="HTML0"/>
          <w:rFonts w:ascii="Courier New" w:hAnsi="Courier New" w:cs="Courier New"/>
          <w:b/>
          <w:bCs/>
          <w:i/>
          <w:iCs/>
          <w:color w:val="0D0A0B"/>
          <w:sz w:val="18"/>
          <w:szCs w:val="18"/>
        </w:rPr>
        <w:t>name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dropuser </w:t>
      </w:r>
      <w:r w:rsidRPr="002C765E">
        <w:rPr>
          <w:rStyle w:val="HTML0"/>
          <w:rFonts w:ascii="Courier New" w:hAnsi="Courier New" w:cs="Courier New"/>
          <w:b/>
          <w:bCs/>
          <w:i/>
          <w:iCs/>
          <w:color w:val="0D0A0B"/>
          <w:sz w:val="18"/>
          <w:szCs w:val="18"/>
        </w:rPr>
        <w:t>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determine the set of existing roles, examine the </w:t>
      </w:r>
      <w:r w:rsidRPr="002C765E">
        <w:rPr>
          <w:rStyle w:val="HTML0"/>
          <w:rFonts w:ascii="Courier New" w:hAnsi="Courier New" w:cs="Courier New"/>
          <w:color w:val="0D0A0B"/>
          <w:sz w:val="18"/>
          <w:szCs w:val="18"/>
        </w:rPr>
        <w:t>pg_roles</w:t>
      </w:r>
      <w:r w:rsidRPr="002C765E">
        <w:rPr>
          <w:rFonts w:ascii="Arial" w:hAnsi="Arial" w:cs="Arial"/>
          <w:color w:val="0D0A0B"/>
          <w:sz w:val="18"/>
          <w:szCs w:val="18"/>
        </w:rPr>
        <w:t> system catalog,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SELECT rolname FROM pg_roles;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hyperlink r:id="rId396" w:tooltip="psql" w:history="1">
        <w:r w:rsidRPr="002C765E">
          <w:rPr>
            <w:rStyle w:val="application"/>
            <w:rFonts w:ascii="Arial" w:hAnsi="Arial" w:cs="Arial"/>
            <w:b/>
            <w:bCs/>
            <w:color w:val="840032"/>
            <w:sz w:val="18"/>
            <w:szCs w:val="18"/>
          </w:rPr>
          <w:t>psql</w:t>
        </w:r>
      </w:hyperlink>
      <w:r w:rsidRPr="002C765E">
        <w:rPr>
          <w:rFonts w:ascii="Arial" w:hAnsi="Arial" w:cs="Arial"/>
          <w:color w:val="0D0A0B"/>
          <w:sz w:val="18"/>
          <w:szCs w:val="18"/>
        </w:rPr>
        <w:t> program's </w:t>
      </w:r>
      <w:r w:rsidRPr="002C765E">
        <w:rPr>
          <w:rStyle w:val="HTML0"/>
          <w:rFonts w:ascii="Courier New" w:hAnsi="Courier New" w:cs="Courier New"/>
          <w:color w:val="0D0A0B"/>
          <w:sz w:val="18"/>
          <w:szCs w:val="18"/>
        </w:rPr>
        <w:t>\du</w:t>
      </w:r>
      <w:r w:rsidRPr="002C765E">
        <w:rPr>
          <w:rFonts w:ascii="Arial" w:hAnsi="Arial" w:cs="Arial"/>
          <w:color w:val="0D0A0B"/>
          <w:sz w:val="18"/>
          <w:szCs w:val="18"/>
        </w:rPr>
        <w:t> meta-command is also useful for listing the existing roles.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order to bootstrap the database system, a freshly initialized system always contains one predefined role. This role is always a </w:t>
      </w:r>
      <w:r w:rsidRPr="002C765E">
        <w:rPr>
          <w:rStyle w:val="quote"/>
          <w:rFonts w:ascii="Arial" w:hAnsi="Arial" w:cs="Arial"/>
          <w:color w:val="0D0A0B"/>
          <w:sz w:val="18"/>
          <w:szCs w:val="18"/>
        </w:rPr>
        <w:t>“superuser”</w:t>
      </w:r>
      <w:r w:rsidRPr="002C765E">
        <w:rPr>
          <w:rFonts w:ascii="Arial" w:hAnsi="Arial" w:cs="Arial"/>
          <w:color w:val="0D0A0B"/>
          <w:sz w:val="18"/>
          <w:szCs w:val="18"/>
        </w:rPr>
        <w:t>, and by default (unless altered when running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it will have the same name as the operating system user that initialized the database cluster. Customarily, this role will be named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In order to create more roles you first have to connect as this initial role.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Every connection to the database server is made using the name of some particular role, and this role determines the initial access privileges for commands issued in that connection. The role name to use for a particular database connection is indicated by the client that is initiating the connection request in an application-specific fashion. For example, the </w:t>
      </w:r>
      <w:r w:rsidRPr="002C765E">
        <w:rPr>
          <w:rStyle w:val="HTML0"/>
          <w:rFonts w:ascii="Courier New" w:hAnsi="Courier New" w:cs="Courier New"/>
          <w:color w:val="0D0A0B"/>
          <w:sz w:val="18"/>
          <w:szCs w:val="18"/>
        </w:rPr>
        <w:t>psql</w:t>
      </w:r>
      <w:r w:rsidRPr="002C765E">
        <w:rPr>
          <w:rFonts w:ascii="Arial" w:hAnsi="Arial" w:cs="Arial"/>
          <w:color w:val="0D0A0B"/>
          <w:sz w:val="18"/>
          <w:szCs w:val="18"/>
        </w:rPr>
        <w:t> program uses the </w:t>
      </w:r>
      <w:r w:rsidRPr="002C765E">
        <w:rPr>
          <w:rStyle w:val="HTML0"/>
          <w:rFonts w:ascii="Courier New" w:hAnsi="Courier New" w:cs="Courier New"/>
          <w:color w:val="0D0A0B"/>
          <w:sz w:val="18"/>
          <w:szCs w:val="18"/>
        </w:rPr>
        <w:t>-U</w:t>
      </w:r>
      <w:r w:rsidRPr="002C765E">
        <w:rPr>
          <w:rFonts w:ascii="Arial" w:hAnsi="Arial" w:cs="Arial"/>
          <w:color w:val="0D0A0B"/>
          <w:sz w:val="18"/>
          <w:szCs w:val="18"/>
        </w:rPr>
        <w:t xml:space="preserve"> command line option to indicate the role to connect as. Many applications assume the name of the current operating system </w:t>
      </w:r>
      <w:r w:rsidRPr="002C765E">
        <w:rPr>
          <w:rFonts w:ascii="Arial" w:hAnsi="Arial" w:cs="Arial"/>
          <w:color w:val="0D0A0B"/>
          <w:sz w:val="18"/>
          <w:szCs w:val="18"/>
        </w:rPr>
        <w:lastRenderedPageBreak/>
        <w:t>user by default (including </w:t>
      </w:r>
      <w:r w:rsidRPr="002C765E">
        <w:rPr>
          <w:rStyle w:val="HTML0"/>
          <w:rFonts w:ascii="Courier New" w:hAnsi="Courier New" w:cs="Courier New"/>
          <w:color w:val="0D0A0B"/>
          <w:sz w:val="18"/>
          <w:szCs w:val="18"/>
        </w:rPr>
        <w:t>createuser</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psql</w:t>
      </w:r>
      <w:r w:rsidRPr="002C765E">
        <w:rPr>
          <w:rFonts w:ascii="Arial" w:hAnsi="Arial" w:cs="Arial"/>
          <w:color w:val="0D0A0B"/>
          <w:sz w:val="18"/>
          <w:szCs w:val="18"/>
        </w:rPr>
        <w:t>). Therefore it is often convenient to maintain a naming correspondence between roles and operating system users.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set of database roles a given client connection can connect as is determined by the client authentication setup, as explained in </w:t>
      </w:r>
      <w:hyperlink r:id="rId397" w:tooltip="Chapter 20. Client Authentication" w:history="1">
        <w:r w:rsidRPr="002C765E">
          <w:rPr>
            <w:rStyle w:val="a6"/>
            <w:rFonts w:ascii="Arial" w:hAnsi="Arial" w:cs="Arial"/>
            <w:b/>
            <w:bCs/>
            <w:color w:val="840032"/>
            <w:sz w:val="18"/>
            <w:szCs w:val="18"/>
          </w:rPr>
          <w:t>Chapter 20</w:t>
        </w:r>
      </w:hyperlink>
      <w:r w:rsidRPr="002C765E">
        <w:rPr>
          <w:rFonts w:ascii="Arial" w:hAnsi="Arial" w:cs="Arial"/>
          <w:color w:val="0D0A0B"/>
          <w:sz w:val="18"/>
          <w:szCs w:val="18"/>
        </w:rPr>
        <w:t>. (Thus, a client is not limited to connect as the role matching its operating system user, just as a person's login name need not match his or her real name.) Since the role identity determines the set of privileges available to a connected client, it is important to carefully configure privileges when setting up a multiuser environment.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21.2. Role Attributes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database role can have a number of attributes that define its privileges and interact with the client authentication system.</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login privilege</w:t>
      </w:r>
      <w:bookmarkStart w:id="418" w:name="id-1.6.8.6.2.1.1.1.1"/>
      <w:bookmarkEnd w:id="41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Only roles that have the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attribute can be used as the initial role name for a database connection. A role with the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attribute can be considered the same as a </w:t>
      </w:r>
      <w:r w:rsidRPr="002C765E">
        <w:rPr>
          <w:rStyle w:val="quote"/>
          <w:rFonts w:ascii="Arial" w:hAnsi="Arial" w:cs="Arial"/>
          <w:color w:val="0D0A0B"/>
          <w:sz w:val="18"/>
          <w:szCs w:val="18"/>
        </w:rPr>
        <w:t>“database user”</w:t>
      </w:r>
      <w:r w:rsidRPr="002C765E">
        <w:rPr>
          <w:rFonts w:ascii="Arial" w:hAnsi="Arial" w:cs="Arial"/>
          <w:color w:val="0D0A0B"/>
          <w:sz w:val="18"/>
          <w:szCs w:val="18"/>
        </w:rPr>
        <w:t>. To create a role with login privilege, use either: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CREATE ROLE </w:t>
      </w:r>
      <w:r w:rsidRPr="002C765E">
        <w:rPr>
          <w:rStyle w:val="HTML0"/>
          <w:rFonts w:ascii="Courier New" w:hAnsi="Courier New" w:cs="Courier New"/>
          <w:b/>
          <w:bCs/>
          <w:i/>
          <w:iCs/>
          <w:color w:val="0D0A0B"/>
          <w:sz w:val="18"/>
          <w:szCs w:val="18"/>
        </w:rPr>
        <w:t>name</w:t>
      </w:r>
      <w:r w:rsidRPr="002C765E">
        <w:rPr>
          <w:rFonts w:ascii="Courier New" w:hAnsi="Courier New" w:cs="Courier New"/>
          <w:color w:val="0D0A0B"/>
          <w:sz w:val="18"/>
          <w:szCs w:val="18"/>
        </w:rPr>
        <w:t xml:space="preserve"> LOGIN;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CREATE USER </w:t>
      </w:r>
      <w:r w:rsidRPr="002C765E">
        <w:rPr>
          <w:rStyle w:val="HTML0"/>
          <w:rFonts w:ascii="Courier New" w:hAnsi="Courier New" w:cs="Courier New"/>
          <w:b/>
          <w:bCs/>
          <w:i/>
          <w:iCs/>
          <w:color w:val="0D0A0B"/>
          <w:sz w:val="18"/>
          <w:szCs w:val="18"/>
        </w:rPr>
        <w:t>name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t>
      </w:r>
      <w:r w:rsidRPr="002C765E">
        <w:rPr>
          <w:rStyle w:val="HTML0"/>
          <w:rFonts w:ascii="Courier New" w:hAnsi="Courier New" w:cs="Courier New"/>
          <w:color w:val="0D0A0B"/>
          <w:sz w:val="18"/>
          <w:szCs w:val="18"/>
        </w:rPr>
        <w:t>CREATE USER</w:t>
      </w:r>
      <w:r w:rsidRPr="002C765E">
        <w:rPr>
          <w:rFonts w:ascii="Arial" w:hAnsi="Arial" w:cs="Arial"/>
          <w:color w:val="0D0A0B"/>
          <w:sz w:val="18"/>
          <w:szCs w:val="18"/>
        </w:rPr>
        <w:t> is equivalent to </w:t>
      </w:r>
      <w:r w:rsidRPr="002C765E">
        <w:rPr>
          <w:rStyle w:val="HTML0"/>
          <w:rFonts w:ascii="Courier New" w:hAnsi="Courier New" w:cs="Courier New"/>
          <w:color w:val="0D0A0B"/>
          <w:sz w:val="18"/>
          <w:szCs w:val="18"/>
        </w:rPr>
        <w:t>CREATE ROLE</w:t>
      </w:r>
      <w:r w:rsidRPr="002C765E">
        <w:rPr>
          <w:rFonts w:ascii="Arial" w:hAnsi="Arial" w:cs="Arial"/>
          <w:color w:val="0D0A0B"/>
          <w:sz w:val="18"/>
          <w:szCs w:val="18"/>
        </w:rPr>
        <w:t> except that </w:t>
      </w:r>
      <w:r w:rsidRPr="002C765E">
        <w:rPr>
          <w:rStyle w:val="HTML0"/>
          <w:rFonts w:ascii="Courier New" w:hAnsi="Courier New" w:cs="Courier New"/>
          <w:color w:val="0D0A0B"/>
          <w:sz w:val="18"/>
          <w:szCs w:val="18"/>
        </w:rPr>
        <w:t>CREATE USER</w:t>
      </w:r>
      <w:r w:rsidRPr="002C765E">
        <w:rPr>
          <w:rFonts w:ascii="Arial" w:hAnsi="Arial" w:cs="Arial"/>
          <w:color w:val="0D0A0B"/>
          <w:sz w:val="18"/>
          <w:szCs w:val="18"/>
        </w:rPr>
        <w:t> assumes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by default, while </w:t>
      </w:r>
      <w:r w:rsidRPr="002C765E">
        <w:rPr>
          <w:rStyle w:val="HTML0"/>
          <w:rFonts w:ascii="Courier New" w:hAnsi="Courier New" w:cs="Courier New"/>
          <w:color w:val="0D0A0B"/>
          <w:sz w:val="18"/>
          <w:szCs w:val="18"/>
        </w:rPr>
        <w:t>CREATE ROLE</w:t>
      </w:r>
      <w:r w:rsidRPr="002C765E">
        <w:rPr>
          <w:rFonts w:ascii="Arial" w:hAnsi="Arial" w:cs="Arial"/>
          <w:color w:val="0D0A0B"/>
          <w:sz w:val="18"/>
          <w:szCs w:val="18"/>
        </w:rPr>
        <w:t> does not.)</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superuser status</w:t>
      </w:r>
      <w:bookmarkStart w:id="419" w:name="id-1.6.8.6.2.1.2.1.1"/>
      <w:bookmarkEnd w:id="41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database superuser bypasses all permission checks, except the right to log in. This is a dangerous privilege and should not be used carelessly; it is best to do most of your work as a role that is not a superuser. To create a new database superuser, use </w:t>
      </w:r>
      <w:r w:rsidRPr="002C765E">
        <w:rPr>
          <w:rStyle w:val="HTML0"/>
          <w:rFonts w:ascii="Courier New" w:hAnsi="Courier New" w:cs="Courier New"/>
          <w:color w:val="0D0A0B"/>
          <w:sz w:val="18"/>
          <w:szCs w:val="18"/>
        </w:rPr>
        <w:t>CREATE ROLE </w:t>
      </w:r>
      <w:r w:rsidRPr="002C765E">
        <w:rPr>
          <w:rStyle w:val="HTML0"/>
          <w:rFonts w:ascii="Courier New" w:hAnsi="Courier New" w:cs="Courier New"/>
          <w:b/>
          <w:bCs/>
          <w:i/>
          <w:iCs/>
          <w:color w:val="0D0A0B"/>
          <w:sz w:val="18"/>
          <w:szCs w:val="18"/>
        </w:rPr>
        <w:t>name</w:t>
      </w:r>
      <w:r w:rsidRPr="002C765E">
        <w:rPr>
          <w:rStyle w:val="HTML0"/>
          <w:rFonts w:ascii="Courier New" w:hAnsi="Courier New" w:cs="Courier New"/>
          <w:color w:val="0D0A0B"/>
          <w:sz w:val="18"/>
          <w:szCs w:val="18"/>
        </w:rPr>
        <w:t> SUPERUSER</w:t>
      </w:r>
      <w:r w:rsidRPr="002C765E">
        <w:rPr>
          <w:rFonts w:ascii="Arial" w:hAnsi="Arial" w:cs="Arial"/>
          <w:color w:val="0D0A0B"/>
          <w:sz w:val="18"/>
          <w:szCs w:val="18"/>
        </w:rPr>
        <w:t>. You must do this as a role that is already a superuser.</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database creation</w:t>
      </w:r>
      <w:bookmarkStart w:id="420" w:name="id-1.6.8.6.2.1.3.1.1"/>
      <w:bookmarkEnd w:id="42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role must be explicitly given permission to create databases (except for superusers, since those bypass all permission checks). To create such a role, use </w:t>
      </w:r>
      <w:r w:rsidRPr="002C765E">
        <w:rPr>
          <w:rStyle w:val="HTML0"/>
          <w:rFonts w:ascii="Courier New" w:hAnsi="Courier New" w:cs="Courier New"/>
          <w:color w:val="0D0A0B"/>
          <w:sz w:val="18"/>
          <w:szCs w:val="18"/>
        </w:rPr>
        <w:t>CREATE ROLE </w:t>
      </w:r>
      <w:r w:rsidRPr="002C765E">
        <w:rPr>
          <w:rStyle w:val="HTML0"/>
          <w:rFonts w:ascii="Courier New" w:hAnsi="Courier New" w:cs="Courier New"/>
          <w:b/>
          <w:bCs/>
          <w:i/>
          <w:iCs/>
          <w:color w:val="0D0A0B"/>
          <w:sz w:val="18"/>
          <w:szCs w:val="18"/>
        </w:rPr>
        <w:t>name</w:t>
      </w:r>
      <w:r w:rsidRPr="002C765E">
        <w:rPr>
          <w:rStyle w:val="HTML0"/>
          <w:rFonts w:ascii="Courier New" w:hAnsi="Courier New" w:cs="Courier New"/>
          <w:color w:val="0D0A0B"/>
          <w:sz w:val="18"/>
          <w:szCs w:val="18"/>
        </w:rPr>
        <w:t> CREATEDB</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role creation</w:t>
      </w:r>
      <w:bookmarkStart w:id="421" w:name="id-1.6.8.6.2.1.4.1.1"/>
      <w:bookmarkEnd w:id="42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role must be explicitly given permission to create more roles (except for superusers, since those bypass all permission checks). To create such a role, use </w:t>
      </w:r>
      <w:r w:rsidRPr="002C765E">
        <w:rPr>
          <w:rStyle w:val="HTML0"/>
          <w:rFonts w:ascii="Courier New" w:hAnsi="Courier New" w:cs="Courier New"/>
          <w:color w:val="0D0A0B"/>
          <w:sz w:val="18"/>
          <w:szCs w:val="18"/>
        </w:rPr>
        <w:t>CREATE ROLE </w:t>
      </w:r>
      <w:r w:rsidRPr="002C765E">
        <w:rPr>
          <w:rStyle w:val="HTML0"/>
          <w:rFonts w:ascii="Courier New" w:hAnsi="Courier New" w:cs="Courier New"/>
          <w:b/>
          <w:bCs/>
          <w:i/>
          <w:iCs/>
          <w:color w:val="0D0A0B"/>
          <w:sz w:val="18"/>
          <w:szCs w:val="18"/>
        </w:rPr>
        <w:t>name</w:t>
      </w:r>
      <w:r w:rsidRPr="002C765E">
        <w:rPr>
          <w:rStyle w:val="HTML0"/>
          <w:rFonts w:ascii="Courier New" w:hAnsi="Courier New" w:cs="Courier New"/>
          <w:color w:val="0D0A0B"/>
          <w:sz w:val="18"/>
          <w:szCs w:val="18"/>
        </w:rPr>
        <w:t> CREATEROLE</w:t>
      </w:r>
      <w:r w:rsidRPr="002C765E">
        <w:rPr>
          <w:rFonts w:ascii="Arial" w:hAnsi="Arial" w:cs="Arial"/>
          <w:color w:val="0D0A0B"/>
          <w:sz w:val="18"/>
          <w:szCs w:val="18"/>
        </w:rPr>
        <w:t>. A role with </w:t>
      </w:r>
      <w:r w:rsidRPr="002C765E">
        <w:rPr>
          <w:rStyle w:val="HTML0"/>
          <w:rFonts w:ascii="Courier New" w:hAnsi="Courier New" w:cs="Courier New"/>
          <w:color w:val="0D0A0B"/>
          <w:sz w:val="18"/>
          <w:szCs w:val="18"/>
        </w:rPr>
        <w:t>CREATEROLE</w:t>
      </w:r>
      <w:r w:rsidRPr="002C765E">
        <w:rPr>
          <w:rFonts w:ascii="Arial" w:hAnsi="Arial" w:cs="Arial"/>
          <w:color w:val="0D0A0B"/>
          <w:sz w:val="18"/>
          <w:szCs w:val="18"/>
        </w:rPr>
        <w:t> privilege can alter and drop other roles, too, as well as grant or revoke membership in them. However, to create, alter, drop, or change membership of a superuser role, superuser status is required; </w:t>
      </w:r>
      <w:r w:rsidRPr="002C765E">
        <w:rPr>
          <w:rStyle w:val="HTML0"/>
          <w:rFonts w:ascii="Courier New" w:hAnsi="Courier New" w:cs="Courier New"/>
          <w:color w:val="0D0A0B"/>
          <w:sz w:val="18"/>
          <w:szCs w:val="18"/>
        </w:rPr>
        <w:t>CREATEROLE</w:t>
      </w:r>
      <w:r w:rsidRPr="002C765E">
        <w:rPr>
          <w:rFonts w:ascii="Arial" w:hAnsi="Arial" w:cs="Arial"/>
          <w:color w:val="0D0A0B"/>
          <w:sz w:val="18"/>
          <w:szCs w:val="18"/>
        </w:rPr>
        <w:t> is insufficient for that.</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initiating replication</w:t>
      </w:r>
      <w:bookmarkStart w:id="422" w:name="id-1.6.8.6.2.1.5.1.1"/>
      <w:bookmarkEnd w:id="42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role must explicitly be given permission to initiate streaming replication (except for superusers, since those bypass all permission checks). A role used for streaming replication must have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permission as well. To create such a role, use </w:t>
      </w:r>
      <w:r w:rsidRPr="002C765E">
        <w:rPr>
          <w:rStyle w:val="HTML0"/>
          <w:rFonts w:ascii="Courier New" w:hAnsi="Courier New" w:cs="Courier New"/>
          <w:color w:val="0D0A0B"/>
          <w:sz w:val="18"/>
          <w:szCs w:val="18"/>
        </w:rPr>
        <w:t>CREATE ROLE </w:t>
      </w:r>
      <w:r w:rsidRPr="002C765E">
        <w:rPr>
          <w:rStyle w:val="HTML0"/>
          <w:rFonts w:ascii="Courier New" w:hAnsi="Courier New" w:cs="Courier New"/>
          <w:b/>
          <w:bCs/>
          <w:i/>
          <w:iCs/>
          <w:color w:val="0D0A0B"/>
          <w:sz w:val="18"/>
          <w:szCs w:val="18"/>
        </w:rPr>
        <w:t>name</w:t>
      </w:r>
      <w:r w:rsidRPr="002C765E">
        <w:rPr>
          <w:rStyle w:val="HTML0"/>
          <w:rFonts w:ascii="Courier New" w:hAnsi="Courier New" w:cs="Courier New"/>
          <w:color w:val="0D0A0B"/>
          <w:sz w:val="18"/>
          <w:szCs w:val="18"/>
        </w:rPr>
        <w:t> REPLICATION LOGIN</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password</w:t>
      </w:r>
      <w:bookmarkStart w:id="423" w:name="id-1.6.8.6.2.1.6.1.1"/>
      <w:bookmarkEnd w:id="42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password is only significant if the client authentication method requires the user to supply a password when connecting to the database. The </w:t>
      </w:r>
      <w:r w:rsidRPr="002C765E">
        <w:rPr>
          <w:rStyle w:val="HTML0"/>
          <w:rFonts w:ascii="Courier New" w:hAnsi="Courier New" w:cs="Courier New"/>
          <w:color w:val="0D0A0B"/>
          <w:sz w:val="18"/>
          <w:szCs w:val="18"/>
        </w:rPr>
        <w:t>password</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md5</w:t>
      </w:r>
      <w:r w:rsidRPr="002C765E">
        <w:rPr>
          <w:rFonts w:ascii="Arial" w:hAnsi="Arial" w:cs="Arial"/>
          <w:color w:val="0D0A0B"/>
          <w:sz w:val="18"/>
          <w:szCs w:val="18"/>
        </w:rPr>
        <w:t> authentication methods make use of passwords. Database passwords are separate from operating system passwords. Specify a password upon role creation with </w:t>
      </w:r>
      <w:r w:rsidRPr="002C765E">
        <w:rPr>
          <w:rStyle w:val="HTML0"/>
          <w:rFonts w:ascii="Courier New" w:hAnsi="Courier New" w:cs="Courier New"/>
          <w:color w:val="0D0A0B"/>
          <w:sz w:val="18"/>
          <w:szCs w:val="18"/>
        </w:rPr>
        <w:t>CREATE ROLE </w:t>
      </w:r>
      <w:r w:rsidRPr="002C765E">
        <w:rPr>
          <w:rStyle w:val="HTML0"/>
          <w:rFonts w:ascii="Courier New" w:hAnsi="Courier New" w:cs="Courier New"/>
          <w:b/>
          <w:bCs/>
          <w:i/>
          <w:iCs/>
          <w:color w:val="0D0A0B"/>
          <w:sz w:val="18"/>
          <w:szCs w:val="18"/>
        </w:rPr>
        <w:t>name</w:t>
      </w:r>
      <w:r w:rsidRPr="002C765E">
        <w:rPr>
          <w:rStyle w:val="HTML0"/>
          <w:rFonts w:ascii="Courier New" w:hAnsi="Courier New" w:cs="Courier New"/>
          <w:color w:val="0D0A0B"/>
          <w:sz w:val="18"/>
          <w:szCs w:val="18"/>
        </w:rPr>
        <w:t> PASSWORD '</w:t>
      </w:r>
      <w:r w:rsidRPr="002C765E">
        <w:rPr>
          <w:rStyle w:val="HTML0"/>
          <w:rFonts w:ascii="Courier New" w:hAnsi="Courier New" w:cs="Courier New"/>
          <w:b/>
          <w:bCs/>
          <w:i/>
          <w:iCs/>
          <w:color w:val="0D0A0B"/>
          <w:sz w:val="18"/>
          <w:szCs w:val="18"/>
        </w:rPr>
        <w:t>string</w:t>
      </w:r>
      <w:r w:rsidRPr="002C765E">
        <w:rPr>
          <w:rStyle w:val="HTML0"/>
          <w:rFonts w:ascii="Courier New" w:hAnsi="Courier New" w:cs="Courier New"/>
          <w:color w:val="0D0A0B"/>
          <w:sz w:val="18"/>
          <w:szCs w:val="18"/>
        </w:rPr>
        <w: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A role's attributes can be modified after creation with </w:t>
      </w:r>
      <w:r w:rsidRPr="002C765E">
        <w:rPr>
          <w:rStyle w:val="HTML0"/>
          <w:rFonts w:ascii="Courier New" w:hAnsi="Courier New" w:cs="Courier New"/>
          <w:color w:val="0D0A0B"/>
          <w:sz w:val="18"/>
          <w:szCs w:val="18"/>
        </w:rPr>
        <w:t>ALTER ROLE</w:t>
      </w:r>
      <w:r w:rsidRPr="002C765E">
        <w:rPr>
          <w:rFonts w:ascii="Arial" w:hAnsi="Arial" w:cs="Arial"/>
          <w:color w:val="0D0A0B"/>
          <w:sz w:val="18"/>
          <w:szCs w:val="18"/>
        </w:rPr>
        <w:t>.</w:t>
      </w:r>
      <w:bookmarkStart w:id="424" w:name="id-1.6.8.6.2.3"/>
      <w:bookmarkEnd w:id="424"/>
      <w:r w:rsidRPr="002C765E">
        <w:rPr>
          <w:rFonts w:ascii="Arial" w:hAnsi="Arial" w:cs="Arial"/>
          <w:color w:val="0D0A0B"/>
          <w:sz w:val="18"/>
          <w:szCs w:val="18"/>
        </w:rPr>
        <w:t> See the reference pages for the </w:t>
      </w:r>
      <w:hyperlink r:id="rId398" w:tooltip="CREATE ROLE" w:history="1">
        <w:r w:rsidRPr="002C765E">
          <w:rPr>
            <w:rStyle w:val="refentrytitle"/>
            <w:rFonts w:ascii="Arial" w:hAnsi="Arial" w:cs="Arial"/>
            <w:b/>
            <w:bCs/>
            <w:color w:val="840032"/>
            <w:sz w:val="18"/>
            <w:szCs w:val="18"/>
          </w:rPr>
          <w:t>CREATE ROLE</w:t>
        </w:r>
      </w:hyperlink>
      <w:r w:rsidRPr="002C765E">
        <w:rPr>
          <w:rFonts w:ascii="Arial" w:hAnsi="Arial" w:cs="Arial"/>
          <w:color w:val="0D0A0B"/>
          <w:sz w:val="18"/>
          <w:szCs w:val="18"/>
        </w:rPr>
        <w:t> and </w:t>
      </w:r>
      <w:hyperlink r:id="rId399" w:tooltip="ALTER ROLE" w:history="1">
        <w:r w:rsidRPr="002C765E">
          <w:rPr>
            <w:rStyle w:val="refentrytitle"/>
            <w:rFonts w:ascii="Arial" w:hAnsi="Arial" w:cs="Arial"/>
            <w:b/>
            <w:bCs/>
            <w:color w:val="840032"/>
            <w:sz w:val="18"/>
            <w:szCs w:val="18"/>
          </w:rPr>
          <w:t>ALTER ROLE</w:t>
        </w:r>
      </w:hyperlink>
      <w:r w:rsidRPr="002C765E">
        <w:rPr>
          <w:rFonts w:ascii="Arial" w:hAnsi="Arial" w:cs="Arial"/>
          <w:color w:val="0D0A0B"/>
          <w:sz w:val="18"/>
          <w:szCs w:val="18"/>
        </w:rPr>
        <w:t> commands for details.</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good practice to create a role that has the </w:t>
      </w:r>
      <w:r w:rsidRPr="002C765E">
        <w:rPr>
          <w:rStyle w:val="HTML0"/>
          <w:rFonts w:ascii="Courier New" w:hAnsi="Courier New" w:cs="Courier New"/>
          <w:color w:val="0D0A0B"/>
          <w:sz w:val="18"/>
          <w:szCs w:val="18"/>
          <w:bdr w:val="none" w:sz="0" w:space="0" w:color="auto" w:frame="1"/>
        </w:rPr>
        <w:t>CREATEDB</w:t>
      </w:r>
      <w:r w:rsidRPr="002C765E">
        <w:rPr>
          <w:rFonts w:ascii="Arial" w:hAnsi="Arial" w:cs="Arial"/>
          <w:color w:val="0D0A0B"/>
          <w:sz w:val="18"/>
          <w:szCs w:val="18"/>
        </w:rPr>
        <w:t> and </w:t>
      </w:r>
      <w:r w:rsidRPr="002C765E">
        <w:rPr>
          <w:rStyle w:val="HTML0"/>
          <w:rFonts w:ascii="Courier New" w:hAnsi="Courier New" w:cs="Courier New"/>
          <w:color w:val="0D0A0B"/>
          <w:sz w:val="18"/>
          <w:szCs w:val="18"/>
          <w:bdr w:val="none" w:sz="0" w:space="0" w:color="auto" w:frame="1"/>
        </w:rPr>
        <w:t>CREATEROLE</w:t>
      </w:r>
      <w:r w:rsidRPr="002C765E">
        <w:rPr>
          <w:rFonts w:ascii="Arial" w:hAnsi="Arial" w:cs="Arial"/>
          <w:color w:val="0D0A0B"/>
          <w:sz w:val="18"/>
          <w:szCs w:val="18"/>
        </w:rPr>
        <w:t> privileges, but is not a superuser, and then use this role for all routine management of databases and roles. This approach avoids the dangers of operating as a superuser for tasks that do not really require 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role can also have role-specific defaults for many of the run-time configuration settings described in </w:t>
      </w:r>
      <w:hyperlink r:id="rId400" w:tooltip="Chapter 19. Server Configuration" w:history="1">
        <w:r w:rsidRPr="002C765E">
          <w:rPr>
            <w:rStyle w:val="a6"/>
            <w:rFonts w:ascii="Arial" w:hAnsi="Arial" w:cs="Arial"/>
            <w:b/>
            <w:bCs/>
            <w:color w:val="840032"/>
            <w:sz w:val="18"/>
            <w:szCs w:val="18"/>
          </w:rPr>
          <w:t>Chapter 19</w:t>
        </w:r>
      </w:hyperlink>
      <w:r w:rsidRPr="002C765E">
        <w:rPr>
          <w:rFonts w:ascii="Arial" w:hAnsi="Arial" w:cs="Arial"/>
          <w:color w:val="0D0A0B"/>
          <w:sz w:val="18"/>
          <w:szCs w:val="18"/>
        </w:rPr>
        <w:t>. For example, if for some reason you want to disable index scans (hint: not a good idea) anytime you connect, you can use: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ALTER ROLE myname SET enable_indexscan TO off;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will save the setting (but not set it immediately). In subsequent connections by this role it will appear as though </w:t>
      </w:r>
      <w:r w:rsidRPr="002C765E">
        <w:rPr>
          <w:rStyle w:val="HTML0"/>
          <w:rFonts w:ascii="Courier New" w:hAnsi="Courier New" w:cs="Courier New"/>
          <w:color w:val="0D0A0B"/>
          <w:sz w:val="18"/>
          <w:szCs w:val="18"/>
        </w:rPr>
        <w:t>SET enable_indexscan TO off</w:t>
      </w:r>
      <w:r w:rsidRPr="002C765E">
        <w:rPr>
          <w:rFonts w:ascii="Arial" w:hAnsi="Arial" w:cs="Arial"/>
          <w:color w:val="0D0A0B"/>
          <w:sz w:val="18"/>
          <w:szCs w:val="18"/>
        </w:rPr>
        <w:t> had been executed just before the session started. You can still alter this setting during the session; it will only be the default. To remove a role-specific default setting, use </w:t>
      </w:r>
      <w:r w:rsidRPr="002C765E">
        <w:rPr>
          <w:rStyle w:val="HTML0"/>
          <w:rFonts w:ascii="Courier New" w:hAnsi="Courier New" w:cs="Courier New"/>
          <w:color w:val="0D0A0B"/>
          <w:sz w:val="18"/>
          <w:szCs w:val="18"/>
        </w:rPr>
        <w:t>ALTER ROLE </w:t>
      </w:r>
      <w:r w:rsidRPr="002C765E">
        <w:rPr>
          <w:rStyle w:val="HTML0"/>
          <w:rFonts w:ascii="Courier New" w:hAnsi="Courier New" w:cs="Courier New"/>
          <w:b/>
          <w:bCs/>
          <w:i/>
          <w:iCs/>
          <w:color w:val="0D0A0B"/>
          <w:sz w:val="18"/>
          <w:szCs w:val="18"/>
        </w:rPr>
        <w:t>rolename</w:t>
      </w:r>
      <w:r w:rsidRPr="002C765E">
        <w:rPr>
          <w:rStyle w:val="HTML0"/>
          <w:rFonts w:ascii="Courier New" w:hAnsi="Courier New" w:cs="Courier New"/>
          <w:color w:val="0D0A0B"/>
          <w:sz w:val="18"/>
          <w:szCs w:val="18"/>
        </w:rPr>
        <w:t> RESET </w:t>
      </w:r>
      <w:r w:rsidRPr="002C765E">
        <w:rPr>
          <w:rStyle w:val="HTML0"/>
          <w:rFonts w:ascii="Courier New" w:hAnsi="Courier New" w:cs="Courier New"/>
          <w:b/>
          <w:bCs/>
          <w:i/>
          <w:iCs/>
          <w:color w:val="0D0A0B"/>
          <w:sz w:val="18"/>
          <w:szCs w:val="18"/>
        </w:rPr>
        <w:t>varname</w:t>
      </w:r>
      <w:r w:rsidRPr="002C765E">
        <w:rPr>
          <w:rFonts w:ascii="Arial" w:hAnsi="Arial" w:cs="Arial"/>
          <w:color w:val="0D0A0B"/>
          <w:sz w:val="18"/>
          <w:szCs w:val="18"/>
        </w:rPr>
        <w:t>. Note that role-specific defaults attached to roles without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privilege are fairly useless, since they will never be invoked.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21.3. Role Membership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25" w:name="id-1.6.8.7.2"/>
      <w:bookmarkEnd w:id="425"/>
      <w:r w:rsidRPr="002C765E">
        <w:rPr>
          <w:rFonts w:ascii="Arial" w:hAnsi="Arial" w:cs="Arial"/>
          <w:color w:val="0D0A0B"/>
          <w:sz w:val="18"/>
          <w:szCs w:val="18"/>
        </w:rPr>
        <w:t>It is frequently convenient to group users together to ease management of privileges: that way, privileges can be granted to, or revoked from, a group as a whole.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this is done by creating a role that represents the group, and then granting </w:t>
      </w:r>
      <w:r w:rsidRPr="002C765E">
        <w:rPr>
          <w:rStyle w:val="a7"/>
          <w:rFonts w:ascii="Arial" w:hAnsi="Arial" w:cs="Arial"/>
          <w:color w:val="0D0A0B"/>
          <w:sz w:val="18"/>
          <w:szCs w:val="18"/>
        </w:rPr>
        <w:t>membership</w:t>
      </w:r>
      <w:r w:rsidRPr="002C765E">
        <w:rPr>
          <w:rFonts w:ascii="Arial" w:hAnsi="Arial" w:cs="Arial"/>
          <w:color w:val="0D0A0B"/>
          <w:sz w:val="18"/>
          <w:szCs w:val="18"/>
        </w:rPr>
        <w:t> in the group role to individual user roles.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set up a group role, first create the role: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CREATE ROLE </w:t>
      </w:r>
      <w:r w:rsidRPr="002C765E">
        <w:rPr>
          <w:rStyle w:val="HTML0"/>
          <w:rFonts w:ascii="Courier New" w:hAnsi="Courier New" w:cs="Courier New"/>
          <w:b/>
          <w:bCs/>
          <w:i/>
          <w:iCs/>
          <w:color w:val="0D0A0B"/>
          <w:sz w:val="18"/>
          <w:szCs w:val="18"/>
        </w:rPr>
        <w:t>name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Typically a role being used as a group would not have the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attribute, though you can set it if you wish.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Once the group role exists, you can add and remove members using the </w:t>
      </w:r>
      <w:hyperlink r:id="rId401" w:tooltip="GRANT" w:history="1">
        <w:r w:rsidRPr="002C765E">
          <w:rPr>
            <w:rStyle w:val="refentrytitle"/>
            <w:rFonts w:ascii="Arial" w:hAnsi="Arial" w:cs="Arial"/>
            <w:b/>
            <w:bCs/>
            <w:color w:val="840032"/>
            <w:sz w:val="18"/>
            <w:szCs w:val="18"/>
          </w:rPr>
          <w:t>GRANT</w:t>
        </w:r>
      </w:hyperlink>
      <w:r w:rsidRPr="002C765E">
        <w:rPr>
          <w:rFonts w:ascii="Arial" w:hAnsi="Arial" w:cs="Arial"/>
          <w:color w:val="0D0A0B"/>
          <w:sz w:val="18"/>
          <w:szCs w:val="18"/>
        </w:rPr>
        <w:t> and </w:t>
      </w:r>
      <w:hyperlink r:id="rId402" w:tooltip="REVOKE" w:history="1">
        <w:r w:rsidRPr="002C765E">
          <w:rPr>
            <w:rStyle w:val="refentrytitle"/>
            <w:rFonts w:ascii="Arial" w:hAnsi="Arial" w:cs="Arial"/>
            <w:b/>
            <w:bCs/>
            <w:color w:val="840032"/>
            <w:sz w:val="18"/>
            <w:szCs w:val="18"/>
          </w:rPr>
          <w:t>REVOKE</w:t>
        </w:r>
      </w:hyperlink>
      <w:r w:rsidRPr="002C765E">
        <w:rPr>
          <w:rFonts w:ascii="Arial" w:hAnsi="Arial" w:cs="Arial"/>
          <w:color w:val="0D0A0B"/>
          <w:sz w:val="18"/>
          <w:szCs w:val="18"/>
        </w:rPr>
        <w:t> commands: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GRANT </w:t>
      </w:r>
      <w:r w:rsidRPr="002C765E">
        <w:rPr>
          <w:rStyle w:val="HTML0"/>
          <w:rFonts w:ascii="Courier New" w:hAnsi="Courier New" w:cs="Courier New"/>
          <w:b/>
          <w:bCs/>
          <w:i/>
          <w:iCs/>
          <w:color w:val="0D0A0B"/>
          <w:sz w:val="18"/>
          <w:szCs w:val="18"/>
        </w:rPr>
        <w:t>group_role</w:t>
      </w:r>
      <w:r w:rsidRPr="002C765E">
        <w:rPr>
          <w:rFonts w:ascii="Courier New" w:hAnsi="Courier New" w:cs="Courier New"/>
          <w:color w:val="0D0A0B"/>
          <w:sz w:val="18"/>
          <w:szCs w:val="18"/>
        </w:rPr>
        <w:t xml:space="preserve"> TO </w:t>
      </w:r>
      <w:r w:rsidRPr="002C765E">
        <w:rPr>
          <w:rStyle w:val="HTML0"/>
          <w:rFonts w:ascii="Courier New" w:hAnsi="Courier New" w:cs="Courier New"/>
          <w:b/>
          <w:bCs/>
          <w:i/>
          <w:iCs/>
          <w:color w:val="0D0A0B"/>
          <w:sz w:val="18"/>
          <w:szCs w:val="18"/>
        </w:rPr>
        <w:t>role1</w:t>
      </w:r>
      <w:r w:rsidRPr="002C765E">
        <w:rPr>
          <w:rFonts w:ascii="Courier New" w:hAnsi="Courier New" w:cs="Courier New"/>
          <w:color w:val="0D0A0B"/>
          <w:sz w:val="18"/>
          <w:szCs w:val="18"/>
        </w:rPr>
        <w:t>, ...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REVOKE </w:t>
      </w:r>
      <w:r w:rsidRPr="002C765E">
        <w:rPr>
          <w:rStyle w:val="HTML0"/>
          <w:rFonts w:ascii="Courier New" w:hAnsi="Courier New" w:cs="Courier New"/>
          <w:b/>
          <w:bCs/>
          <w:i/>
          <w:iCs/>
          <w:color w:val="0D0A0B"/>
          <w:sz w:val="18"/>
          <w:szCs w:val="18"/>
        </w:rPr>
        <w:t>group_role</w:t>
      </w:r>
      <w:r w:rsidRPr="002C765E">
        <w:rPr>
          <w:rFonts w:ascii="Courier New" w:hAnsi="Courier New" w:cs="Courier New"/>
          <w:color w:val="0D0A0B"/>
          <w:sz w:val="18"/>
          <w:szCs w:val="18"/>
        </w:rPr>
        <w:t xml:space="preserve"> FROM </w:t>
      </w:r>
      <w:r w:rsidRPr="002C765E">
        <w:rPr>
          <w:rStyle w:val="HTML0"/>
          <w:rFonts w:ascii="Courier New" w:hAnsi="Courier New" w:cs="Courier New"/>
          <w:b/>
          <w:bCs/>
          <w:i/>
          <w:iCs/>
          <w:color w:val="0D0A0B"/>
          <w:sz w:val="18"/>
          <w:szCs w:val="18"/>
        </w:rPr>
        <w:t>role1</w:t>
      </w:r>
      <w:r w:rsidRPr="002C765E">
        <w:rPr>
          <w:rFonts w:ascii="Courier New" w:hAnsi="Courier New" w:cs="Courier New"/>
          <w:color w:val="0D0A0B"/>
          <w:sz w:val="18"/>
          <w:szCs w:val="18"/>
        </w:rPr>
        <w:t>, ... ;</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grant membership to other group roles, too (since there isn't really any distinction between group roles and non-group roles). The database will not let you set up circular membership loops. Also, it is not permitted to grant membership in a role to </w:t>
      </w:r>
      <w:r w:rsidRPr="002C765E">
        <w:rPr>
          <w:rStyle w:val="HTML0"/>
          <w:rFonts w:ascii="Courier New" w:hAnsi="Courier New" w:cs="Courier New"/>
          <w:color w:val="0D0A0B"/>
          <w:sz w:val="18"/>
          <w:szCs w:val="18"/>
        </w:rPr>
        <w:t>PUBLIC</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members of a group role can use the privileges of the role in two ways. First, every member of a group can explicitly do </w:t>
      </w:r>
      <w:hyperlink r:id="rId403" w:tooltip="SET ROLE" w:history="1">
        <w:r w:rsidRPr="002C765E">
          <w:rPr>
            <w:rStyle w:val="refentrytitle"/>
            <w:rFonts w:ascii="Arial" w:hAnsi="Arial" w:cs="Arial"/>
            <w:b/>
            <w:bCs/>
            <w:color w:val="840032"/>
            <w:sz w:val="18"/>
            <w:szCs w:val="18"/>
          </w:rPr>
          <w:t>SET ROLE</w:t>
        </w:r>
      </w:hyperlink>
      <w:r w:rsidRPr="002C765E">
        <w:rPr>
          <w:rFonts w:ascii="Arial" w:hAnsi="Arial" w:cs="Arial"/>
          <w:color w:val="0D0A0B"/>
          <w:sz w:val="18"/>
          <w:szCs w:val="18"/>
        </w:rPr>
        <w:t> to temporarily </w:t>
      </w:r>
      <w:r w:rsidRPr="002C765E">
        <w:rPr>
          <w:rStyle w:val="quote"/>
          <w:rFonts w:ascii="Arial" w:hAnsi="Arial" w:cs="Arial"/>
          <w:color w:val="0D0A0B"/>
          <w:sz w:val="18"/>
          <w:szCs w:val="18"/>
        </w:rPr>
        <w:t>“become”</w:t>
      </w:r>
      <w:r w:rsidRPr="002C765E">
        <w:rPr>
          <w:rFonts w:ascii="Arial" w:hAnsi="Arial" w:cs="Arial"/>
          <w:color w:val="0D0A0B"/>
          <w:sz w:val="18"/>
          <w:szCs w:val="18"/>
        </w:rPr>
        <w:t> the group role. In this state, the database session has access to the privileges of the group role rather than the original login role, and any database objects created are considered owned by the group role not the login role. Second, member roles that have the </w:t>
      </w:r>
      <w:r w:rsidRPr="002C765E">
        <w:rPr>
          <w:rStyle w:val="HTML0"/>
          <w:rFonts w:ascii="Courier New" w:hAnsi="Courier New" w:cs="Courier New"/>
          <w:color w:val="0D0A0B"/>
          <w:sz w:val="18"/>
          <w:szCs w:val="18"/>
        </w:rPr>
        <w:t>INHERIT</w:t>
      </w:r>
      <w:r w:rsidRPr="002C765E">
        <w:rPr>
          <w:rFonts w:ascii="Arial" w:hAnsi="Arial" w:cs="Arial"/>
          <w:color w:val="0D0A0B"/>
          <w:sz w:val="18"/>
          <w:szCs w:val="18"/>
        </w:rPr>
        <w:t> attribute automatically have use of the privileges of roles of which they are members, including any privileges inherited by those roles. As an example, suppose we have done: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CREATE ROLE joe LOGIN INHERIT;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CREATE ROLE admin NOINHERIT;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CREATE ROLE wheel NOINHERIT;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GRANT admin TO joe;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GRANT wheel TO admin;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Immediately after connecting as role </w:t>
      </w:r>
      <w:r w:rsidRPr="002C765E">
        <w:rPr>
          <w:rStyle w:val="HTML0"/>
          <w:rFonts w:ascii="Courier New" w:hAnsi="Courier New" w:cs="Courier New"/>
          <w:color w:val="0D0A0B"/>
          <w:sz w:val="18"/>
          <w:szCs w:val="18"/>
        </w:rPr>
        <w:t>joe</w:t>
      </w:r>
      <w:r w:rsidRPr="002C765E">
        <w:rPr>
          <w:rFonts w:ascii="Arial" w:hAnsi="Arial" w:cs="Arial"/>
          <w:color w:val="0D0A0B"/>
          <w:sz w:val="18"/>
          <w:szCs w:val="18"/>
        </w:rPr>
        <w:t>, a database session will have use of privileges granted directly to </w:t>
      </w:r>
      <w:r w:rsidRPr="002C765E">
        <w:rPr>
          <w:rStyle w:val="HTML0"/>
          <w:rFonts w:ascii="Courier New" w:hAnsi="Courier New" w:cs="Courier New"/>
          <w:color w:val="0D0A0B"/>
          <w:sz w:val="18"/>
          <w:szCs w:val="18"/>
        </w:rPr>
        <w:t>joe</w:t>
      </w:r>
      <w:r w:rsidRPr="002C765E">
        <w:rPr>
          <w:rFonts w:ascii="Arial" w:hAnsi="Arial" w:cs="Arial"/>
          <w:color w:val="0D0A0B"/>
          <w:sz w:val="18"/>
          <w:szCs w:val="18"/>
        </w:rPr>
        <w:t> plus any privileges granted to </w:t>
      </w:r>
      <w:r w:rsidRPr="002C765E">
        <w:rPr>
          <w:rStyle w:val="HTML0"/>
          <w:rFonts w:ascii="Courier New" w:hAnsi="Courier New" w:cs="Courier New"/>
          <w:color w:val="0D0A0B"/>
          <w:sz w:val="18"/>
          <w:szCs w:val="18"/>
        </w:rPr>
        <w:t>admin</w:t>
      </w:r>
      <w:r w:rsidRPr="002C765E">
        <w:rPr>
          <w:rFonts w:ascii="Arial" w:hAnsi="Arial" w:cs="Arial"/>
          <w:color w:val="0D0A0B"/>
          <w:sz w:val="18"/>
          <w:szCs w:val="18"/>
        </w:rPr>
        <w:t>, because </w:t>
      </w:r>
      <w:r w:rsidRPr="002C765E">
        <w:rPr>
          <w:rStyle w:val="HTML0"/>
          <w:rFonts w:ascii="Courier New" w:hAnsi="Courier New" w:cs="Courier New"/>
          <w:color w:val="0D0A0B"/>
          <w:sz w:val="18"/>
          <w:szCs w:val="18"/>
        </w:rPr>
        <w:t>joe</w:t>
      </w:r>
      <w:r w:rsidRPr="002C765E">
        <w:rPr>
          <w:rFonts w:ascii="Arial" w:hAnsi="Arial" w:cs="Arial"/>
          <w:color w:val="0D0A0B"/>
          <w:sz w:val="18"/>
          <w:szCs w:val="18"/>
        </w:rPr>
        <w:t> </w:t>
      </w:r>
      <w:r w:rsidRPr="002C765E">
        <w:rPr>
          <w:rStyle w:val="quote"/>
          <w:rFonts w:ascii="Arial" w:hAnsi="Arial" w:cs="Arial"/>
          <w:color w:val="0D0A0B"/>
          <w:sz w:val="18"/>
          <w:szCs w:val="18"/>
        </w:rPr>
        <w:t>“inherits”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admin</w:t>
      </w:r>
      <w:r w:rsidRPr="002C765E">
        <w:rPr>
          <w:rFonts w:ascii="Arial" w:hAnsi="Arial" w:cs="Arial"/>
          <w:color w:val="0D0A0B"/>
          <w:sz w:val="18"/>
          <w:szCs w:val="18"/>
        </w:rPr>
        <w:t xml:space="preserve">'s privileges. However, </w:t>
      </w:r>
      <w:r w:rsidRPr="002C765E">
        <w:rPr>
          <w:rFonts w:ascii="Arial" w:hAnsi="Arial" w:cs="Arial"/>
          <w:color w:val="0D0A0B"/>
          <w:sz w:val="18"/>
          <w:szCs w:val="18"/>
        </w:rPr>
        <w:lastRenderedPageBreak/>
        <w:t>privileges granted to </w:t>
      </w:r>
      <w:r w:rsidRPr="002C765E">
        <w:rPr>
          <w:rStyle w:val="HTML0"/>
          <w:rFonts w:ascii="Courier New" w:hAnsi="Courier New" w:cs="Courier New"/>
          <w:color w:val="0D0A0B"/>
          <w:sz w:val="18"/>
          <w:szCs w:val="18"/>
        </w:rPr>
        <w:t>wheel</w:t>
      </w:r>
      <w:r w:rsidRPr="002C765E">
        <w:rPr>
          <w:rFonts w:ascii="Arial" w:hAnsi="Arial" w:cs="Arial"/>
          <w:color w:val="0D0A0B"/>
          <w:sz w:val="18"/>
          <w:szCs w:val="18"/>
        </w:rPr>
        <w:t> are not available, because even though </w:t>
      </w:r>
      <w:r w:rsidRPr="002C765E">
        <w:rPr>
          <w:rStyle w:val="HTML0"/>
          <w:rFonts w:ascii="Courier New" w:hAnsi="Courier New" w:cs="Courier New"/>
          <w:color w:val="0D0A0B"/>
          <w:sz w:val="18"/>
          <w:szCs w:val="18"/>
        </w:rPr>
        <w:t>joe</w:t>
      </w:r>
      <w:r w:rsidRPr="002C765E">
        <w:rPr>
          <w:rFonts w:ascii="Arial" w:hAnsi="Arial" w:cs="Arial"/>
          <w:color w:val="0D0A0B"/>
          <w:sz w:val="18"/>
          <w:szCs w:val="18"/>
        </w:rPr>
        <w:t> is indirectly a member of </w:t>
      </w:r>
      <w:r w:rsidRPr="002C765E">
        <w:rPr>
          <w:rStyle w:val="HTML0"/>
          <w:rFonts w:ascii="Courier New" w:hAnsi="Courier New" w:cs="Courier New"/>
          <w:color w:val="0D0A0B"/>
          <w:sz w:val="18"/>
          <w:szCs w:val="18"/>
        </w:rPr>
        <w:t>wheel</w:t>
      </w:r>
      <w:r w:rsidRPr="002C765E">
        <w:rPr>
          <w:rFonts w:ascii="Arial" w:hAnsi="Arial" w:cs="Arial"/>
          <w:color w:val="0D0A0B"/>
          <w:sz w:val="18"/>
          <w:szCs w:val="18"/>
        </w:rPr>
        <w:t>, the membership is via </w:t>
      </w:r>
      <w:r w:rsidRPr="002C765E">
        <w:rPr>
          <w:rStyle w:val="HTML0"/>
          <w:rFonts w:ascii="Courier New" w:hAnsi="Courier New" w:cs="Courier New"/>
          <w:color w:val="0D0A0B"/>
          <w:sz w:val="18"/>
          <w:szCs w:val="18"/>
        </w:rPr>
        <w:t>admin</w:t>
      </w:r>
      <w:r w:rsidRPr="002C765E">
        <w:rPr>
          <w:rFonts w:ascii="Arial" w:hAnsi="Arial" w:cs="Arial"/>
          <w:color w:val="0D0A0B"/>
          <w:sz w:val="18"/>
          <w:szCs w:val="18"/>
        </w:rPr>
        <w:t> which has the </w:t>
      </w:r>
      <w:r w:rsidRPr="002C765E">
        <w:rPr>
          <w:rStyle w:val="HTML0"/>
          <w:rFonts w:ascii="Courier New" w:hAnsi="Courier New" w:cs="Courier New"/>
          <w:color w:val="0D0A0B"/>
          <w:sz w:val="18"/>
          <w:szCs w:val="18"/>
        </w:rPr>
        <w:t>NOINHERIT</w:t>
      </w:r>
      <w:r w:rsidRPr="002C765E">
        <w:rPr>
          <w:rFonts w:ascii="Arial" w:hAnsi="Arial" w:cs="Arial"/>
          <w:color w:val="0D0A0B"/>
          <w:sz w:val="18"/>
          <w:szCs w:val="18"/>
        </w:rPr>
        <w:t> attribute. After: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SET ROLE admin;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session would have use of only those privileges granted to </w:t>
      </w:r>
      <w:r w:rsidRPr="002C765E">
        <w:rPr>
          <w:rStyle w:val="HTML0"/>
          <w:rFonts w:ascii="Courier New" w:hAnsi="Courier New" w:cs="Courier New"/>
          <w:color w:val="0D0A0B"/>
          <w:sz w:val="18"/>
          <w:szCs w:val="18"/>
        </w:rPr>
        <w:t>admin</w:t>
      </w:r>
      <w:r w:rsidRPr="002C765E">
        <w:rPr>
          <w:rFonts w:ascii="Arial" w:hAnsi="Arial" w:cs="Arial"/>
          <w:color w:val="0D0A0B"/>
          <w:sz w:val="18"/>
          <w:szCs w:val="18"/>
        </w:rPr>
        <w:t>, and not those granted to </w:t>
      </w:r>
      <w:r w:rsidRPr="002C765E">
        <w:rPr>
          <w:rStyle w:val="HTML0"/>
          <w:rFonts w:ascii="Courier New" w:hAnsi="Courier New" w:cs="Courier New"/>
          <w:color w:val="0D0A0B"/>
          <w:sz w:val="18"/>
          <w:szCs w:val="18"/>
        </w:rPr>
        <w:t>joe</w:t>
      </w:r>
      <w:r w:rsidRPr="002C765E">
        <w:rPr>
          <w:rFonts w:ascii="Arial" w:hAnsi="Arial" w:cs="Arial"/>
          <w:color w:val="0D0A0B"/>
          <w:sz w:val="18"/>
          <w:szCs w:val="18"/>
        </w:rPr>
        <w:t>. After: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SET ROLE wheel;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session would have use of only those privileges granted to </w:t>
      </w:r>
      <w:r w:rsidRPr="002C765E">
        <w:rPr>
          <w:rStyle w:val="HTML0"/>
          <w:rFonts w:ascii="Courier New" w:hAnsi="Courier New" w:cs="Courier New"/>
          <w:color w:val="0D0A0B"/>
          <w:sz w:val="18"/>
          <w:szCs w:val="18"/>
        </w:rPr>
        <w:t>wheel</w:t>
      </w:r>
      <w:r w:rsidRPr="002C765E">
        <w:rPr>
          <w:rFonts w:ascii="Arial" w:hAnsi="Arial" w:cs="Arial"/>
          <w:color w:val="0D0A0B"/>
          <w:sz w:val="18"/>
          <w:szCs w:val="18"/>
        </w:rPr>
        <w:t>, and not those granted to either </w:t>
      </w:r>
      <w:r w:rsidRPr="002C765E">
        <w:rPr>
          <w:rStyle w:val="HTML0"/>
          <w:rFonts w:ascii="Courier New" w:hAnsi="Courier New" w:cs="Courier New"/>
          <w:color w:val="0D0A0B"/>
          <w:sz w:val="18"/>
          <w:szCs w:val="18"/>
        </w:rPr>
        <w:t>joe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admin</w:t>
      </w:r>
      <w:r w:rsidRPr="002C765E">
        <w:rPr>
          <w:rFonts w:ascii="Arial" w:hAnsi="Arial" w:cs="Arial"/>
          <w:color w:val="0D0A0B"/>
          <w:sz w:val="18"/>
          <w:szCs w:val="18"/>
        </w:rPr>
        <w:t>. The original privilege state can be restored with any of: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SET ROLE joe;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SET ROLE NONE;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RESET ROLE;</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bdr w:val="none" w:sz="0" w:space="0" w:color="auto" w:frame="1"/>
        </w:rPr>
        <w:t>SET ROLE</w:t>
      </w:r>
      <w:r w:rsidRPr="002C765E">
        <w:rPr>
          <w:rFonts w:ascii="Arial" w:hAnsi="Arial" w:cs="Arial"/>
          <w:color w:val="0D0A0B"/>
          <w:sz w:val="18"/>
          <w:szCs w:val="18"/>
        </w:rPr>
        <w:t> command always allows selecting any role that the original login role is directly or indirectly a member of. Thus, in the above example, it is not necessary to become </w:t>
      </w:r>
      <w:r w:rsidRPr="002C765E">
        <w:rPr>
          <w:rStyle w:val="HTML0"/>
          <w:rFonts w:ascii="Courier New" w:hAnsi="Courier New" w:cs="Courier New"/>
          <w:color w:val="0D0A0B"/>
          <w:sz w:val="18"/>
          <w:szCs w:val="18"/>
          <w:bdr w:val="none" w:sz="0" w:space="0" w:color="auto" w:frame="1"/>
        </w:rPr>
        <w:t>admin</w:t>
      </w:r>
      <w:r w:rsidRPr="002C765E">
        <w:rPr>
          <w:rFonts w:ascii="Arial" w:hAnsi="Arial" w:cs="Arial"/>
          <w:color w:val="0D0A0B"/>
          <w:sz w:val="18"/>
          <w:szCs w:val="18"/>
        </w:rPr>
        <w:t> before becoming </w:t>
      </w:r>
      <w:r w:rsidRPr="002C765E">
        <w:rPr>
          <w:rStyle w:val="HTML0"/>
          <w:rFonts w:ascii="Courier New" w:hAnsi="Courier New" w:cs="Courier New"/>
          <w:color w:val="0D0A0B"/>
          <w:sz w:val="18"/>
          <w:szCs w:val="18"/>
          <w:bdr w:val="none" w:sz="0" w:space="0" w:color="auto" w:frame="1"/>
        </w:rPr>
        <w:t>wheel</w:t>
      </w:r>
      <w:r w:rsidRPr="002C765E">
        <w:rPr>
          <w:rFonts w:ascii="Arial" w:hAnsi="Arial" w:cs="Arial"/>
          <w:color w:val="0D0A0B"/>
          <w:sz w:val="18"/>
          <w:szCs w:val="18"/>
        </w:rPr>
        <w: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the SQL standard, there is a clear distinction between users and roles, and users do not automatically inherit privileges while roles do. This behavior can be obtained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by giving roles being used as SQL roles the </w:t>
      </w:r>
      <w:r w:rsidRPr="002C765E">
        <w:rPr>
          <w:rStyle w:val="HTML0"/>
          <w:rFonts w:ascii="Courier New" w:hAnsi="Courier New" w:cs="Courier New"/>
          <w:color w:val="0D0A0B"/>
          <w:sz w:val="18"/>
          <w:szCs w:val="18"/>
          <w:bdr w:val="none" w:sz="0" w:space="0" w:color="auto" w:frame="1"/>
        </w:rPr>
        <w:t>INHERIT</w:t>
      </w:r>
      <w:r w:rsidRPr="002C765E">
        <w:rPr>
          <w:rFonts w:ascii="Arial" w:hAnsi="Arial" w:cs="Arial"/>
          <w:color w:val="0D0A0B"/>
          <w:sz w:val="18"/>
          <w:szCs w:val="18"/>
        </w:rPr>
        <w:t> attribute, while giving roles being used as SQL users the </w:t>
      </w:r>
      <w:r w:rsidRPr="002C765E">
        <w:rPr>
          <w:rStyle w:val="HTML0"/>
          <w:rFonts w:ascii="Courier New" w:hAnsi="Courier New" w:cs="Courier New"/>
          <w:color w:val="0D0A0B"/>
          <w:sz w:val="18"/>
          <w:szCs w:val="18"/>
          <w:bdr w:val="none" w:sz="0" w:space="0" w:color="auto" w:frame="1"/>
        </w:rPr>
        <w:t>NOINHERIT</w:t>
      </w:r>
      <w:r w:rsidRPr="002C765E">
        <w:rPr>
          <w:rFonts w:ascii="Arial" w:hAnsi="Arial" w:cs="Arial"/>
          <w:color w:val="0D0A0B"/>
          <w:sz w:val="18"/>
          <w:szCs w:val="18"/>
        </w:rPr>
        <w:t> attribute. However,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defaults to giving all roles the </w:t>
      </w:r>
      <w:r w:rsidRPr="002C765E">
        <w:rPr>
          <w:rStyle w:val="HTML0"/>
          <w:rFonts w:ascii="Courier New" w:hAnsi="Courier New" w:cs="Courier New"/>
          <w:color w:val="0D0A0B"/>
          <w:sz w:val="18"/>
          <w:szCs w:val="18"/>
          <w:bdr w:val="none" w:sz="0" w:space="0" w:color="auto" w:frame="1"/>
        </w:rPr>
        <w:t>INHERIT</w:t>
      </w:r>
      <w:r w:rsidRPr="002C765E">
        <w:rPr>
          <w:rFonts w:ascii="Arial" w:hAnsi="Arial" w:cs="Arial"/>
          <w:color w:val="0D0A0B"/>
          <w:sz w:val="18"/>
          <w:szCs w:val="18"/>
        </w:rPr>
        <w:t> attribute, for backward compatibility with pre-8.1 releases in which users always had use of permissions granted to groups they were members of.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role attributes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SUPERUSER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CREATEDB</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CREATEROLE</w:t>
      </w:r>
      <w:r w:rsidRPr="002C765E">
        <w:rPr>
          <w:rFonts w:ascii="Arial" w:hAnsi="Arial" w:cs="Arial"/>
          <w:color w:val="0D0A0B"/>
          <w:sz w:val="18"/>
          <w:szCs w:val="18"/>
        </w:rPr>
        <w:t> can be thought of as special privileges, but they are never inherited as ordinary privileges on database objects are. You must actually </w:t>
      </w:r>
      <w:r w:rsidRPr="002C765E">
        <w:rPr>
          <w:rStyle w:val="HTML0"/>
          <w:rFonts w:ascii="Courier New" w:hAnsi="Courier New" w:cs="Courier New"/>
          <w:color w:val="0D0A0B"/>
          <w:sz w:val="18"/>
          <w:szCs w:val="18"/>
        </w:rPr>
        <w:t>SET ROLE</w:t>
      </w:r>
      <w:r w:rsidRPr="002C765E">
        <w:rPr>
          <w:rFonts w:ascii="Arial" w:hAnsi="Arial" w:cs="Arial"/>
          <w:color w:val="0D0A0B"/>
          <w:sz w:val="18"/>
          <w:szCs w:val="18"/>
        </w:rPr>
        <w:t> to a specific role having one of these attributes in order to make use of the attribute. Continuing the above example, we might choose to grant </w:t>
      </w:r>
      <w:r w:rsidRPr="002C765E">
        <w:rPr>
          <w:rStyle w:val="HTML0"/>
          <w:rFonts w:ascii="Courier New" w:hAnsi="Courier New" w:cs="Courier New"/>
          <w:color w:val="0D0A0B"/>
          <w:sz w:val="18"/>
          <w:szCs w:val="18"/>
        </w:rPr>
        <w:t>CREATEDB</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CREATEROLE</w:t>
      </w:r>
      <w:r w:rsidRPr="002C765E">
        <w:rPr>
          <w:rFonts w:ascii="Arial" w:hAnsi="Arial" w:cs="Arial"/>
          <w:color w:val="0D0A0B"/>
          <w:sz w:val="18"/>
          <w:szCs w:val="18"/>
        </w:rPr>
        <w:t> to the </w:t>
      </w:r>
      <w:r w:rsidRPr="002C765E">
        <w:rPr>
          <w:rStyle w:val="HTML0"/>
          <w:rFonts w:ascii="Courier New" w:hAnsi="Courier New" w:cs="Courier New"/>
          <w:color w:val="0D0A0B"/>
          <w:sz w:val="18"/>
          <w:szCs w:val="18"/>
        </w:rPr>
        <w:t>admin</w:t>
      </w:r>
      <w:r w:rsidRPr="002C765E">
        <w:rPr>
          <w:rFonts w:ascii="Arial" w:hAnsi="Arial" w:cs="Arial"/>
          <w:color w:val="0D0A0B"/>
          <w:sz w:val="18"/>
          <w:szCs w:val="18"/>
        </w:rPr>
        <w:t> role. Then a session connecting as role </w:t>
      </w:r>
      <w:r w:rsidRPr="002C765E">
        <w:rPr>
          <w:rStyle w:val="HTML0"/>
          <w:rFonts w:ascii="Courier New" w:hAnsi="Courier New" w:cs="Courier New"/>
          <w:color w:val="0D0A0B"/>
          <w:sz w:val="18"/>
          <w:szCs w:val="18"/>
        </w:rPr>
        <w:t>joe</w:t>
      </w:r>
      <w:r w:rsidRPr="002C765E">
        <w:rPr>
          <w:rFonts w:ascii="Arial" w:hAnsi="Arial" w:cs="Arial"/>
          <w:color w:val="0D0A0B"/>
          <w:sz w:val="18"/>
          <w:szCs w:val="18"/>
        </w:rPr>
        <w:t> would not have these privileges immediately, only after doing </w:t>
      </w:r>
      <w:r w:rsidRPr="002C765E">
        <w:rPr>
          <w:rStyle w:val="HTML0"/>
          <w:rFonts w:ascii="Courier New" w:hAnsi="Courier New" w:cs="Courier New"/>
          <w:color w:val="0D0A0B"/>
          <w:sz w:val="18"/>
          <w:szCs w:val="18"/>
        </w:rPr>
        <w:t>SET ROLE admin</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destroy a group role, use </w:t>
      </w:r>
      <w:hyperlink r:id="rId404" w:tooltip="DROP ROLE" w:history="1">
        <w:r w:rsidRPr="002C765E">
          <w:rPr>
            <w:rStyle w:val="refentrytitle"/>
            <w:rFonts w:ascii="Arial" w:hAnsi="Arial" w:cs="Arial"/>
            <w:b/>
            <w:bCs/>
            <w:color w:val="840032"/>
            <w:sz w:val="18"/>
            <w:szCs w:val="18"/>
          </w:rPr>
          <w:t>DROP ROLE</w:t>
        </w:r>
      </w:hyperlink>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DROP ROLE </w:t>
      </w:r>
      <w:r w:rsidRPr="002C765E">
        <w:rPr>
          <w:rStyle w:val="HTML0"/>
          <w:rFonts w:ascii="Courier New" w:hAnsi="Courier New" w:cs="Courier New"/>
          <w:b/>
          <w:bCs/>
          <w:i/>
          <w:iCs/>
          <w:color w:val="0D0A0B"/>
          <w:sz w:val="18"/>
          <w:szCs w:val="18"/>
        </w:rPr>
        <w:t>name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Any memberships in the group role are automatically revoked (but the member roles are not otherwise affected).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21.4. Dropping Roles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Because roles can own database objects and can hold privileges to access other objects, dropping a role is often not just a matter of a quick </w:t>
      </w:r>
      <w:hyperlink r:id="rId405" w:tooltip="DROP ROLE" w:history="1">
        <w:r w:rsidRPr="002C765E">
          <w:rPr>
            <w:rStyle w:val="refentrytitle"/>
            <w:rFonts w:ascii="Arial" w:hAnsi="Arial" w:cs="Arial"/>
            <w:b/>
            <w:bCs/>
            <w:color w:val="840032"/>
            <w:sz w:val="18"/>
            <w:szCs w:val="18"/>
          </w:rPr>
          <w:t>DROP ROLE</w:t>
        </w:r>
      </w:hyperlink>
      <w:r w:rsidRPr="002C765E">
        <w:rPr>
          <w:rFonts w:ascii="Arial" w:hAnsi="Arial" w:cs="Arial"/>
          <w:color w:val="0D0A0B"/>
          <w:sz w:val="18"/>
          <w:szCs w:val="18"/>
        </w:rPr>
        <w:t>. Any objects owned by the role must first be dropped or reassigned to other owners; and any permissions granted to the role must be revoked.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Ownership of objects can be transferred one at a time using </w:t>
      </w:r>
      <w:r w:rsidRPr="002C765E">
        <w:rPr>
          <w:rStyle w:val="HTML0"/>
          <w:rFonts w:ascii="Courier New" w:hAnsi="Courier New" w:cs="Courier New"/>
          <w:color w:val="0D0A0B"/>
          <w:sz w:val="18"/>
          <w:szCs w:val="18"/>
        </w:rPr>
        <w:t>ALTER</w:t>
      </w:r>
      <w:r w:rsidRPr="002C765E">
        <w:rPr>
          <w:rFonts w:ascii="Arial" w:hAnsi="Arial" w:cs="Arial"/>
          <w:color w:val="0D0A0B"/>
          <w:sz w:val="18"/>
          <w:szCs w:val="18"/>
        </w:rPr>
        <w:t> commands,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ALTER TABLE bobs_table OWNER TO alice;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Alternatively, the </w:t>
      </w:r>
      <w:hyperlink r:id="rId406" w:tooltip="REASSIGN OWNED" w:history="1">
        <w:r w:rsidRPr="002C765E">
          <w:rPr>
            <w:rStyle w:val="refentrytitle"/>
            <w:rFonts w:ascii="Arial" w:hAnsi="Arial" w:cs="Arial"/>
            <w:b/>
            <w:bCs/>
            <w:color w:val="840032"/>
            <w:sz w:val="18"/>
            <w:szCs w:val="18"/>
          </w:rPr>
          <w:t>REASSIGN OWNED</w:t>
        </w:r>
      </w:hyperlink>
      <w:r w:rsidRPr="002C765E">
        <w:rPr>
          <w:rFonts w:ascii="Arial" w:hAnsi="Arial" w:cs="Arial"/>
          <w:color w:val="0D0A0B"/>
          <w:sz w:val="18"/>
          <w:szCs w:val="18"/>
        </w:rPr>
        <w:t> command can be used to reassign ownership of all objects owned by the role-to-be-dropped to a single other role. Because </w:t>
      </w:r>
      <w:r w:rsidRPr="002C765E">
        <w:rPr>
          <w:rStyle w:val="HTML0"/>
          <w:rFonts w:ascii="Courier New" w:hAnsi="Courier New" w:cs="Courier New"/>
          <w:color w:val="0D0A0B"/>
          <w:sz w:val="18"/>
          <w:szCs w:val="18"/>
        </w:rPr>
        <w:t>REASSIGN OWNED</w:t>
      </w:r>
      <w:r w:rsidRPr="002C765E">
        <w:rPr>
          <w:rFonts w:ascii="Arial" w:hAnsi="Arial" w:cs="Arial"/>
          <w:color w:val="0D0A0B"/>
          <w:sz w:val="18"/>
          <w:szCs w:val="18"/>
        </w:rPr>
        <w:t> cannot access objects in other databases, it is necessary to run it in each database that contains objects owned by the role. (Note that the first such </w:t>
      </w:r>
      <w:r w:rsidRPr="002C765E">
        <w:rPr>
          <w:rStyle w:val="HTML0"/>
          <w:rFonts w:ascii="Courier New" w:hAnsi="Courier New" w:cs="Courier New"/>
          <w:color w:val="0D0A0B"/>
          <w:sz w:val="18"/>
          <w:szCs w:val="18"/>
        </w:rPr>
        <w:t>REASSIGN OWNED</w:t>
      </w:r>
      <w:r w:rsidRPr="002C765E">
        <w:rPr>
          <w:rFonts w:ascii="Arial" w:hAnsi="Arial" w:cs="Arial"/>
          <w:color w:val="0D0A0B"/>
          <w:sz w:val="18"/>
          <w:szCs w:val="18"/>
        </w:rPr>
        <w:t> will change the ownership of any shared-across-databases objects, that is databases or tablespaces, that are owned by the role-to-be-dropped.)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Once any valuable objects have been transferred to new owners, any remaining objects owned by the role-to-be-dropped can be dropped with the </w:t>
      </w:r>
      <w:hyperlink r:id="rId407" w:tooltip="DROP OWNED" w:history="1">
        <w:r w:rsidRPr="002C765E">
          <w:rPr>
            <w:rStyle w:val="refentrytitle"/>
            <w:rFonts w:ascii="Arial" w:hAnsi="Arial" w:cs="Arial"/>
            <w:b/>
            <w:bCs/>
            <w:color w:val="840032"/>
            <w:sz w:val="18"/>
            <w:szCs w:val="18"/>
          </w:rPr>
          <w:t>DROP OWNED</w:t>
        </w:r>
      </w:hyperlink>
      <w:r w:rsidRPr="002C765E">
        <w:rPr>
          <w:rFonts w:ascii="Arial" w:hAnsi="Arial" w:cs="Arial"/>
          <w:color w:val="0D0A0B"/>
          <w:sz w:val="18"/>
          <w:szCs w:val="18"/>
        </w:rPr>
        <w:t> command. Again, this command cannot access objects in other databases, so it is necessary to run it in each database that contains objects owned by the role. Also, </w:t>
      </w:r>
      <w:r w:rsidRPr="002C765E">
        <w:rPr>
          <w:rStyle w:val="HTML0"/>
          <w:rFonts w:ascii="Courier New" w:hAnsi="Courier New" w:cs="Courier New"/>
          <w:color w:val="0D0A0B"/>
          <w:sz w:val="18"/>
          <w:szCs w:val="18"/>
        </w:rPr>
        <w:t>DROP OWNED</w:t>
      </w:r>
      <w:r w:rsidRPr="002C765E">
        <w:rPr>
          <w:rFonts w:ascii="Arial" w:hAnsi="Arial" w:cs="Arial"/>
          <w:color w:val="0D0A0B"/>
          <w:sz w:val="18"/>
          <w:szCs w:val="18"/>
        </w:rPr>
        <w:t> will not drop entire databases or tablespaces, so it is necessary to do that manually if the role owns any databases or tablespaces that have not been transferred to new owners.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DROP OWNED</w:t>
      </w:r>
      <w:r w:rsidRPr="002C765E">
        <w:rPr>
          <w:rFonts w:ascii="Arial" w:hAnsi="Arial" w:cs="Arial"/>
          <w:color w:val="0D0A0B"/>
          <w:sz w:val="18"/>
          <w:szCs w:val="18"/>
        </w:rPr>
        <w:t> also takes care of removing any privileges granted to the target role for objects that do not belong to it. Because </w:t>
      </w:r>
      <w:r w:rsidRPr="002C765E">
        <w:rPr>
          <w:rStyle w:val="HTML0"/>
          <w:rFonts w:ascii="Courier New" w:hAnsi="Courier New" w:cs="Courier New"/>
          <w:color w:val="0D0A0B"/>
          <w:sz w:val="18"/>
          <w:szCs w:val="18"/>
        </w:rPr>
        <w:t>REASSIGN OWNED</w:t>
      </w:r>
      <w:r w:rsidRPr="002C765E">
        <w:rPr>
          <w:rFonts w:ascii="Arial" w:hAnsi="Arial" w:cs="Arial"/>
          <w:color w:val="0D0A0B"/>
          <w:sz w:val="18"/>
          <w:szCs w:val="18"/>
        </w:rPr>
        <w:t> does not touch such objects, it's typically necessary to run both </w:t>
      </w:r>
      <w:r w:rsidRPr="002C765E">
        <w:rPr>
          <w:rStyle w:val="HTML0"/>
          <w:rFonts w:ascii="Courier New" w:hAnsi="Courier New" w:cs="Courier New"/>
          <w:color w:val="0D0A0B"/>
          <w:sz w:val="18"/>
          <w:szCs w:val="18"/>
        </w:rPr>
        <w:t>REASSIGN OWNED</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DROP OWNED</w:t>
      </w:r>
      <w:r w:rsidRPr="002C765E">
        <w:rPr>
          <w:rFonts w:ascii="Arial" w:hAnsi="Arial" w:cs="Arial"/>
          <w:color w:val="0D0A0B"/>
          <w:sz w:val="18"/>
          <w:szCs w:val="18"/>
        </w:rPr>
        <w:t> (in that order!) to fully remove the dependencies of a role to be dropped.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short then, the most general recipe for removing a role that has been used to own objects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REASSIGN OWNED BY doomed_role TO successor_role;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DROP OWNED BY doomed_role;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repeat the above commands in each database of the cluster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DROP ROLE doomed_role;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not all owned objects are to be transferred to the same successor owner, it's best to handle the exceptions manually and then perform the above steps to mop 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w:t>
      </w:r>
      <w:r w:rsidRPr="002C765E">
        <w:rPr>
          <w:rStyle w:val="HTML0"/>
          <w:rFonts w:ascii="Courier New" w:hAnsi="Courier New" w:cs="Courier New"/>
          <w:color w:val="0D0A0B"/>
          <w:sz w:val="18"/>
          <w:szCs w:val="18"/>
        </w:rPr>
        <w:t>DROP ROLE</w:t>
      </w:r>
      <w:r w:rsidRPr="002C765E">
        <w:rPr>
          <w:rFonts w:ascii="Arial" w:hAnsi="Arial" w:cs="Arial"/>
          <w:color w:val="0D0A0B"/>
          <w:sz w:val="18"/>
          <w:szCs w:val="18"/>
        </w:rPr>
        <w:t> is attempted while dependent objects still remain, it will issue messages identifying which objects need to be reassigned or dropped.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21.5. Default Roles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26" w:name="id-1.6.8.9.2"/>
      <w:bookmarkEnd w:id="426"/>
      <w:r w:rsidRPr="002C765E">
        <w:rPr>
          <w:rStyle w:val="productname"/>
          <w:rFonts w:ascii="Arial" w:hAnsi="Arial" w:cs="Arial"/>
          <w:color w:val="0D0A0B"/>
          <w:sz w:val="18"/>
          <w:szCs w:val="18"/>
        </w:rPr>
        <w:t>PostgreSQL</w:t>
      </w:r>
      <w:r w:rsidRPr="002C765E">
        <w:rPr>
          <w:rFonts w:ascii="Arial" w:hAnsi="Arial" w:cs="Arial"/>
          <w:color w:val="0D0A0B"/>
          <w:sz w:val="18"/>
          <w:szCs w:val="18"/>
        </w:rPr>
        <w:t> provides a set of default roles which provide access to certain, commonly needed, privileged capabilities and information. Administrators can GRANT these roles to users and/or other roles in their environment, providing those users with access to the specified capabilities and information.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default roles are described in </w:t>
      </w:r>
      <w:hyperlink r:id="rId408" w:anchor="DEFAULT-ROLES-TABLE" w:tooltip="Table 21.1. Default Roles" w:history="1">
        <w:r w:rsidRPr="002C765E">
          <w:rPr>
            <w:rStyle w:val="a6"/>
            <w:rFonts w:ascii="Arial" w:hAnsi="Arial" w:cs="Arial"/>
            <w:b/>
            <w:bCs/>
            <w:color w:val="840032"/>
            <w:sz w:val="18"/>
            <w:szCs w:val="18"/>
          </w:rPr>
          <w:t>Table 21.1</w:t>
        </w:r>
      </w:hyperlink>
      <w:r w:rsidRPr="002C765E">
        <w:rPr>
          <w:rFonts w:ascii="Arial" w:hAnsi="Arial" w:cs="Arial"/>
          <w:color w:val="0D0A0B"/>
          <w:sz w:val="18"/>
          <w:szCs w:val="18"/>
        </w:rPr>
        <w:t>. Note that the specific permissions for each of the default roles may change in the future as additional capabilities are added. Administrators should monitor the release notes for changes.</w:t>
      </w:r>
    </w:p>
    <w:p w:rsidR="000F0D96" w:rsidRPr="002C765E" w:rsidRDefault="000F0D96" w:rsidP="002C765E">
      <w:pPr>
        <w:pStyle w:val="title"/>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21.1. Default Roles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efault Roles"/>
      </w:tblPr>
      <w:tblGrid>
        <w:gridCol w:w="1600"/>
        <w:gridCol w:w="6690"/>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Role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Allowed Access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pg_read_all_settings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Read all configuration variables, even those normally visible only to superusers.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pg_read_all_stats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Read all pg_stat_* views and use various statistics related extensions, even those normally visible only to superusers.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pg_stat_scan_tables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Execute monitoring functions that may take </w:t>
            </w:r>
            <w:r w:rsidRPr="002C765E">
              <w:rPr>
                <w:rStyle w:val="HTML0"/>
                <w:rFonts w:ascii="Courier New" w:hAnsi="Courier New" w:cs="Courier New"/>
                <w:sz w:val="18"/>
                <w:szCs w:val="18"/>
              </w:rPr>
              <w:t>ACCESS SHARE</w:t>
            </w:r>
            <w:r w:rsidRPr="002C765E">
              <w:rPr>
                <w:sz w:val="18"/>
                <w:szCs w:val="18"/>
              </w:rPr>
              <w:t> locks on tables, potentially for a long time.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pg_signal_backend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Send signals to other backends (eg: cancel query, terminate).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pg_monitor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Read/execute various monitoring views and functions. This role is a member of </w:t>
            </w:r>
            <w:r w:rsidRPr="002C765E">
              <w:rPr>
                <w:rStyle w:val="HTML0"/>
                <w:rFonts w:ascii="Courier New" w:hAnsi="Courier New" w:cs="Courier New"/>
                <w:sz w:val="18"/>
                <w:szCs w:val="18"/>
              </w:rPr>
              <w:t>pg_read_all_settings</w:t>
            </w:r>
            <w:r w:rsidRPr="002C765E">
              <w:rPr>
                <w:sz w:val="18"/>
                <w:szCs w:val="18"/>
              </w:rPr>
              <w:t>, </w:t>
            </w:r>
            <w:r w:rsidRPr="002C765E">
              <w:rPr>
                <w:rStyle w:val="HTML0"/>
                <w:rFonts w:ascii="Courier New" w:hAnsi="Courier New" w:cs="Courier New"/>
                <w:sz w:val="18"/>
                <w:szCs w:val="18"/>
              </w:rPr>
              <w:t>pg_read_all_stats</w:t>
            </w:r>
            <w:r w:rsidRPr="002C765E">
              <w:rPr>
                <w:sz w:val="18"/>
                <w:szCs w:val="18"/>
              </w:rPr>
              <w:t> and </w:t>
            </w:r>
            <w:r w:rsidRPr="002C765E">
              <w:rPr>
                <w:rStyle w:val="HTML0"/>
                <w:rFonts w:ascii="Courier New" w:hAnsi="Courier New" w:cs="Courier New"/>
                <w:sz w:val="18"/>
                <w:szCs w:val="18"/>
              </w:rPr>
              <w:t>pg_stat_scan_tables</w:t>
            </w:r>
            <w:r w:rsidRPr="002C765E">
              <w:rPr>
                <w:sz w:val="18"/>
                <w:szCs w:val="18"/>
              </w:rPr>
              <w:t>.</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pg_monitor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pg_read_all_settings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pg_read_all_stats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pg_stat_scan_tables</w:t>
      </w:r>
      <w:r w:rsidRPr="002C765E">
        <w:rPr>
          <w:rFonts w:ascii="Arial" w:hAnsi="Arial" w:cs="Arial"/>
          <w:color w:val="0D0A0B"/>
          <w:sz w:val="18"/>
          <w:szCs w:val="18"/>
        </w:rPr>
        <w:t xml:space="preserve"> roles are intended to allow administrators to easily configure a role for the purpose of monitoring the </w:t>
      </w:r>
      <w:r w:rsidRPr="002C765E">
        <w:rPr>
          <w:rFonts w:ascii="Arial" w:hAnsi="Arial" w:cs="Arial"/>
          <w:color w:val="0D0A0B"/>
          <w:sz w:val="18"/>
          <w:szCs w:val="18"/>
        </w:rPr>
        <w:lastRenderedPageBreak/>
        <w:t>database server. They grant a set of common privileges allowing the role to read various useful configuration settings, statistics and other system information normally restricted to superusers.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Care should be taken when granting these roles to ensure they are only used where needed to perform the desired monitoring.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Administrators can grant access to these roles to users using the GRANT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GRANT pg_signal_backend TO admin_user;</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21.6. Function Security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Functions, triggers and row-level security policies allow users to insert code into the backend server that other users might execute unintentionally. Hence, these mechanisms permit users to </w:t>
      </w:r>
      <w:r w:rsidRPr="002C765E">
        <w:rPr>
          <w:rStyle w:val="quote"/>
          <w:rFonts w:ascii="Arial" w:hAnsi="Arial" w:cs="Arial"/>
          <w:color w:val="0D0A0B"/>
          <w:sz w:val="18"/>
          <w:szCs w:val="18"/>
        </w:rPr>
        <w:t>“Trojan horse”</w:t>
      </w:r>
      <w:r w:rsidRPr="002C765E">
        <w:rPr>
          <w:rFonts w:ascii="Arial" w:hAnsi="Arial" w:cs="Arial"/>
          <w:color w:val="0D0A0B"/>
          <w:sz w:val="18"/>
          <w:szCs w:val="18"/>
        </w:rPr>
        <w:t> others with relative ease. The strongest protection is tight control over who can define objects. Where that is infeasible, write queries referring only to objects having trusted owners. Remove from </w:t>
      </w:r>
      <w:r w:rsidRPr="002C765E">
        <w:rPr>
          <w:rStyle w:val="HTML0"/>
          <w:rFonts w:ascii="Courier New" w:hAnsi="Courier New" w:cs="Courier New"/>
          <w:color w:val="0D0A0B"/>
          <w:sz w:val="18"/>
          <w:szCs w:val="18"/>
        </w:rPr>
        <w:t>search_path</w:t>
      </w:r>
      <w:r w:rsidRPr="002C765E">
        <w:rPr>
          <w:rFonts w:ascii="Arial" w:hAnsi="Arial" w:cs="Arial"/>
          <w:color w:val="0D0A0B"/>
          <w:sz w:val="18"/>
          <w:szCs w:val="18"/>
        </w:rPr>
        <w:t> the public schema and any other schemas that permit untrusted users to create objects.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Functions run inside the backend server process with the operating system permissions of the database server daemon. If the programming language used for the function allows unchecked memory accesses, it is possible to change the server's internal data structures. Hence, among many other things, such functions can circumvent any system access controls. Function languages that allow such access are considered </w:t>
      </w:r>
      <w:r w:rsidRPr="002C765E">
        <w:rPr>
          <w:rStyle w:val="quote"/>
          <w:rFonts w:ascii="Arial" w:hAnsi="Arial" w:cs="Arial"/>
          <w:color w:val="0D0A0B"/>
          <w:sz w:val="18"/>
          <w:szCs w:val="18"/>
        </w:rPr>
        <w:t>“untrusted”</w:t>
      </w:r>
      <w:r w:rsidRPr="002C765E">
        <w:rPr>
          <w:rFonts w:ascii="Arial" w:hAnsi="Arial" w:cs="Arial"/>
          <w:color w:val="0D0A0B"/>
          <w:sz w:val="18"/>
          <w:szCs w:val="18"/>
        </w:rPr>
        <w:t>, and </w:t>
      </w:r>
      <w:r w:rsidRPr="002C765E">
        <w:rPr>
          <w:rStyle w:val="productname"/>
          <w:rFonts w:ascii="Arial" w:hAnsi="Arial" w:cs="Arial"/>
          <w:color w:val="0D0A0B"/>
          <w:sz w:val="18"/>
          <w:szCs w:val="18"/>
        </w:rPr>
        <w:t>PostgreSQL</w:t>
      </w:r>
      <w:r w:rsidRPr="002C765E">
        <w:rPr>
          <w:rFonts w:ascii="Arial" w:hAnsi="Arial" w:cs="Arial"/>
          <w:color w:val="0D0A0B"/>
          <w:sz w:val="18"/>
          <w:szCs w:val="18"/>
        </w:rPr>
        <w:t> allows only superusers to create functions written in those languages.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22. Managing Databases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0D0A0B"/>
          <w:sz w:val="18"/>
          <w:szCs w:val="18"/>
          <w:shd w:val="clear" w:color="auto" w:fill="FFFFFF"/>
        </w:rPr>
        <w:t>Every instance of a running </w:t>
      </w:r>
      <w:r w:rsidRPr="002C765E">
        <w:rPr>
          <w:rStyle w:val="productname"/>
          <w:rFonts w:ascii="Arial" w:hAnsi="Arial" w:cs="Arial"/>
          <w:color w:val="0D0A0B"/>
          <w:sz w:val="18"/>
          <w:szCs w:val="18"/>
          <w:shd w:val="clear" w:color="auto" w:fill="FFFFFF"/>
        </w:rPr>
        <w:t>PostgreSQL</w:t>
      </w:r>
      <w:r w:rsidRPr="002C765E">
        <w:rPr>
          <w:rFonts w:ascii="Arial" w:hAnsi="Arial" w:cs="Arial"/>
          <w:color w:val="0D0A0B"/>
          <w:sz w:val="18"/>
          <w:szCs w:val="18"/>
          <w:shd w:val="clear" w:color="auto" w:fill="FFFFFF"/>
        </w:rPr>
        <w:t> server manages one or more databases. Databases are therefore the topmost hierarchical level for organizing </w:t>
      </w:r>
      <w:r w:rsidRPr="002C765E">
        <w:rPr>
          <w:rStyle w:val="HTML1"/>
          <w:rFonts w:ascii="Arial" w:hAnsi="Arial" w:cs="Arial"/>
          <w:color w:val="0D0A0B"/>
          <w:sz w:val="18"/>
          <w:szCs w:val="18"/>
          <w:shd w:val="clear" w:color="auto" w:fill="FFFFFF"/>
        </w:rPr>
        <w:t>SQL</w:t>
      </w:r>
      <w:r w:rsidRPr="002C765E">
        <w:rPr>
          <w:rFonts w:ascii="Arial" w:hAnsi="Arial" w:cs="Arial"/>
          <w:color w:val="0D0A0B"/>
          <w:sz w:val="18"/>
          <w:szCs w:val="18"/>
          <w:shd w:val="clear" w:color="auto" w:fill="FFFFFF"/>
        </w:rPr>
        <w:t> objects (</w:t>
      </w:r>
      <w:r w:rsidRPr="002C765E">
        <w:rPr>
          <w:rStyle w:val="quote"/>
          <w:rFonts w:ascii="Arial" w:hAnsi="Arial" w:cs="Arial"/>
          <w:color w:val="0D0A0B"/>
          <w:sz w:val="18"/>
          <w:szCs w:val="18"/>
          <w:shd w:val="clear" w:color="auto" w:fill="FFFFFF"/>
        </w:rPr>
        <w:t>“database objects”</w:t>
      </w:r>
      <w:r w:rsidRPr="002C765E">
        <w:rPr>
          <w:rFonts w:ascii="Arial" w:hAnsi="Arial" w:cs="Arial"/>
          <w:color w:val="0D0A0B"/>
          <w:sz w:val="18"/>
          <w:szCs w:val="18"/>
          <w:shd w:val="clear" w:color="auto" w:fill="FFFFFF"/>
        </w:rPr>
        <w:t>). This chapter describes the properties of databases, and how to create, manage, and destroy them.</w:t>
      </w:r>
      <w:r w:rsidRPr="002C765E">
        <w:rPr>
          <w:rFonts w:ascii="Arial" w:hAnsi="Arial" w:cs="Arial"/>
          <w:color w:val="336791"/>
          <w:sz w:val="18"/>
          <w:szCs w:val="18"/>
        </w:rPr>
        <w:t xml:space="preserve"> </w:t>
      </w:r>
      <w:r w:rsidRPr="002C765E">
        <w:rPr>
          <w:rFonts w:ascii="Arial" w:hAnsi="Arial" w:cs="Arial"/>
          <w:color w:val="336791"/>
          <w:sz w:val="18"/>
          <w:szCs w:val="18"/>
        </w:rPr>
        <w:t>22.1. Overview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27" w:name="id-1.6.9.4.2"/>
      <w:bookmarkEnd w:id="427"/>
      <w:r w:rsidRPr="002C765E">
        <w:rPr>
          <w:rFonts w:ascii="Arial" w:hAnsi="Arial" w:cs="Arial"/>
          <w:color w:val="0D0A0B"/>
          <w:sz w:val="18"/>
          <w:szCs w:val="18"/>
        </w:rPr>
        <w:t>A database is a named collection of </w:t>
      </w:r>
      <w:r w:rsidRPr="002C765E">
        <w:rPr>
          <w:rStyle w:val="HTML1"/>
          <w:rFonts w:ascii="Arial" w:hAnsi="Arial" w:cs="Arial"/>
          <w:color w:val="0D0A0B"/>
          <w:sz w:val="18"/>
          <w:szCs w:val="18"/>
        </w:rPr>
        <w:t>SQL</w:t>
      </w:r>
      <w:r w:rsidRPr="002C765E">
        <w:rPr>
          <w:rFonts w:ascii="Arial" w:hAnsi="Arial" w:cs="Arial"/>
          <w:color w:val="0D0A0B"/>
          <w:sz w:val="18"/>
          <w:szCs w:val="18"/>
        </w:rPr>
        <w:t> objects (</w:t>
      </w:r>
      <w:r w:rsidRPr="002C765E">
        <w:rPr>
          <w:rStyle w:val="quote"/>
          <w:rFonts w:ascii="Arial" w:hAnsi="Arial" w:cs="Arial"/>
          <w:color w:val="0D0A0B"/>
          <w:sz w:val="18"/>
          <w:szCs w:val="18"/>
        </w:rPr>
        <w:t>“database objects”</w:t>
      </w:r>
      <w:r w:rsidRPr="002C765E">
        <w:rPr>
          <w:rFonts w:ascii="Arial" w:hAnsi="Arial" w:cs="Arial"/>
          <w:color w:val="0D0A0B"/>
          <w:sz w:val="18"/>
          <w:szCs w:val="18"/>
        </w:rPr>
        <w:t>). Generally, every database object (tables, functions, etc.) belongs to one and only one database. (However there are a few system catalogs, for example </w:t>
      </w:r>
      <w:r w:rsidRPr="002C765E">
        <w:rPr>
          <w:rStyle w:val="HTML0"/>
          <w:rFonts w:ascii="Courier New" w:hAnsi="Courier New" w:cs="Courier New"/>
          <w:color w:val="0D0A0B"/>
          <w:sz w:val="18"/>
          <w:szCs w:val="18"/>
        </w:rPr>
        <w:t>pg_database</w:t>
      </w:r>
      <w:r w:rsidRPr="002C765E">
        <w:rPr>
          <w:rFonts w:ascii="Arial" w:hAnsi="Arial" w:cs="Arial"/>
          <w:color w:val="0D0A0B"/>
          <w:sz w:val="18"/>
          <w:szCs w:val="18"/>
        </w:rPr>
        <w:t>, that belong to a whole cluster and are accessible from each database within the cluster.) More accurately, a database is a collection of schemas and the schemas contain the tables, functions, etc. So the full hierarchy is: server, database, schema, table (or some other kind of object, such as a function).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connecting to the database server, a client must specify in its connection request the name of the database it wants to connect to. It is not possible to access more than one database per connection. However, an application is not restricted in the number of connections it opens to the same or other databases. Databases are physically separated and access control is managed at the connection level. If one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instance is to house projects or users that should be separate and for the most part unaware of each other, it is therefore recommended to put them into separate databases. If the projects or users are interrelated and should be able to use each other's resources, they should be put in the same database but possibly into separate schemas. Schemas are a purely logical structure and who can access what is managed by the privilege system. More information about managing schemas is in </w:t>
      </w:r>
      <w:hyperlink r:id="rId409" w:tooltip="5.8. Schemas" w:history="1">
        <w:r w:rsidRPr="002C765E">
          <w:rPr>
            <w:rStyle w:val="a6"/>
            <w:rFonts w:ascii="Arial" w:hAnsi="Arial" w:cs="Arial"/>
            <w:b/>
            <w:bCs/>
            <w:color w:val="840032"/>
            <w:sz w:val="18"/>
            <w:szCs w:val="18"/>
          </w:rPr>
          <w:t>Section 5.8</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Databases are created with the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command (see </w:t>
      </w:r>
      <w:hyperlink r:id="rId410" w:tooltip="22.2. Creating a Database" w:history="1">
        <w:r w:rsidRPr="002C765E">
          <w:rPr>
            <w:rStyle w:val="a6"/>
            <w:rFonts w:ascii="Arial" w:hAnsi="Arial" w:cs="Arial"/>
            <w:b/>
            <w:bCs/>
            <w:color w:val="840032"/>
            <w:sz w:val="18"/>
            <w:szCs w:val="18"/>
          </w:rPr>
          <w:t>Section 22.2</w:t>
        </w:r>
      </w:hyperlink>
      <w:r w:rsidRPr="002C765E">
        <w:rPr>
          <w:rFonts w:ascii="Arial" w:hAnsi="Arial" w:cs="Arial"/>
          <w:color w:val="0D0A0B"/>
          <w:sz w:val="18"/>
          <w:szCs w:val="18"/>
        </w:rPr>
        <w:t>) and destroyed with the </w:t>
      </w:r>
      <w:r w:rsidRPr="002C765E">
        <w:rPr>
          <w:rStyle w:val="HTML0"/>
          <w:rFonts w:ascii="Courier New" w:hAnsi="Courier New" w:cs="Courier New"/>
          <w:color w:val="0D0A0B"/>
          <w:sz w:val="18"/>
          <w:szCs w:val="18"/>
        </w:rPr>
        <w:t>DROP DATABASE</w:t>
      </w:r>
      <w:r w:rsidRPr="002C765E">
        <w:rPr>
          <w:rFonts w:ascii="Arial" w:hAnsi="Arial" w:cs="Arial"/>
          <w:color w:val="0D0A0B"/>
          <w:sz w:val="18"/>
          <w:szCs w:val="18"/>
        </w:rPr>
        <w:t> command (see </w:t>
      </w:r>
      <w:hyperlink r:id="rId411" w:tooltip="22.5. Destroying a Database" w:history="1">
        <w:r w:rsidRPr="002C765E">
          <w:rPr>
            <w:rStyle w:val="a6"/>
            <w:rFonts w:ascii="Arial" w:hAnsi="Arial" w:cs="Arial"/>
            <w:b/>
            <w:bCs/>
            <w:color w:val="840032"/>
            <w:sz w:val="18"/>
            <w:szCs w:val="18"/>
          </w:rPr>
          <w:t>Section 22.5</w:t>
        </w:r>
      </w:hyperlink>
      <w:r w:rsidRPr="002C765E">
        <w:rPr>
          <w:rFonts w:ascii="Arial" w:hAnsi="Arial" w:cs="Arial"/>
          <w:color w:val="0D0A0B"/>
          <w:sz w:val="18"/>
          <w:szCs w:val="18"/>
        </w:rPr>
        <w:t>). To determine the set of existing databases, examine the </w:t>
      </w:r>
      <w:r w:rsidRPr="002C765E">
        <w:rPr>
          <w:rStyle w:val="HTML0"/>
          <w:rFonts w:ascii="Courier New" w:hAnsi="Courier New" w:cs="Courier New"/>
          <w:color w:val="0D0A0B"/>
          <w:sz w:val="18"/>
          <w:szCs w:val="18"/>
        </w:rPr>
        <w:t>pg_database</w:t>
      </w:r>
      <w:r w:rsidRPr="002C765E">
        <w:rPr>
          <w:rFonts w:ascii="Arial" w:hAnsi="Arial" w:cs="Arial"/>
          <w:color w:val="0D0A0B"/>
          <w:sz w:val="18"/>
          <w:szCs w:val="18"/>
        </w:rPr>
        <w:t> system catalog,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SELECT datname FROM pg_database;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w:t>
      </w:r>
      <w:hyperlink r:id="rId412" w:tooltip="psql" w:history="1">
        <w:r w:rsidRPr="002C765E">
          <w:rPr>
            <w:rStyle w:val="application"/>
            <w:rFonts w:ascii="Arial" w:hAnsi="Arial" w:cs="Arial"/>
            <w:b/>
            <w:bCs/>
            <w:color w:val="840032"/>
            <w:sz w:val="18"/>
            <w:szCs w:val="18"/>
          </w:rPr>
          <w:t>psql</w:t>
        </w:r>
      </w:hyperlink>
      <w:r w:rsidRPr="002C765E">
        <w:rPr>
          <w:rFonts w:ascii="Arial" w:hAnsi="Arial" w:cs="Arial"/>
          <w:color w:val="0D0A0B"/>
          <w:sz w:val="18"/>
          <w:szCs w:val="18"/>
        </w:rPr>
        <w:t> program's </w:t>
      </w:r>
      <w:r w:rsidRPr="002C765E">
        <w:rPr>
          <w:rStyle w:val="HTML0"/>
          <w:rFonts w:ascii="Courier New" w:hAnsi="Courier New" w:cs="Courier New"/>
          <w:color w:val="0D0A0B"/>
          <w:sz w:val="18"/>
          <w:szCs w:val="18"/>
        </w:rPr>
        <w:t>\l</w:t>
      </w:r>
      <w:r w:rsidRPr="002C765E">
        <w:rPr>
          <w:rFonts w:ascii="Arial" w:hAnsi="Arial" w:cs="Arial"/>
          <w:color w:val="0D0A0B"/>
          <w:sz w:val="18"/>
          <w:szCs w:val="18"/>
        </w:rPr>
        <w:t> meta-command and </w:t>
      </w:r>
      <w:r w:rsidRPr="002C765E">
        <w:rPr>
          <w:rStyle w:val="HTML0"/>
          <w:rFonts w:ascii="Courier New" w:hAnsi="Courier New" w:cs="Courier New"/>
          <w:color w:val="0D0A0B"/>
          <w:sz w:val="18"/>
          <w:szCs w:val="18"/>
        </w:rPr>
        <w:t>-l</w:t>
      </w:r>
      <w:r w:rsidRPr="002C765E">
        <w:rPr>
          <w:rFonts w:ascii="Arial" w:hAnsi="Arial" w:cs="Arial"/>
          <w:color w:val="0D0A0B"/>
          <w:sz w:val="18"/>
          <w:szCs w:val="18"/>
        </w:rPr>
        <w:t> command-line option are also useful for listing the existing databases.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1"/>
          <w:rFonts w:ascii="Arial" w:hAnsi="Arial" w:cs="Arial"/>
          <w:color w:val="0D0A0B"/>
          <w:sz w:val="18"/>
          <w:szCs w:val="18"/>
        </w:rPr>
        <w:t>SQL</w:t>
      </w:r>
      <w:r w:rsidRPr="002C765E">
        <w:rPr>
          <w:rFonts w:ascii="Arial" w:hAnsi="Arial" w:cs="Arial"/>
          <w:color w:val="0D0A0B"/>
          <w:sz w:val="18"/>
          <w:szCs w:val="18"/>
        </w:rPr>
        <w:t> standard calls databases </w:t>
      </w:r>
      <w:r w:rsidRPr="002C765E">
        <w:rPr>
          <w:rStyle w:val="quote"/>
          <w:rFonts w:ascii="Arial" w:hAnsi="Arial" w:cs="Arial"/>
          <w:color w:val="0D0A0B"/>
          <w:sz w:val="18"/>
          <w:szCs w:val="18"/>
        </w:rPr>
        <w:t>“catalogs”</w:t>
      </w:r>
      <w:r w:rsidRPr="002C765E">
        <w:rPr>
          <w:rFonts w:ascii="Arial" w:hAnsi="Arial" w:cs="Arial"/>
          <w:color w:val="0D0A0B"/>
          <w:sz w:val="18"/>
          <w:szCs w:val="18"/>
        </w:rPr>
        <w:t>, but there is no difference in practice.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22.2. Creating a Database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28" w:name="id-1.6.9.5.2"/>
      <w:bookmarkEnd w:id="428"/>
      <w:r w:rsidRPr="002C765E">
        <w:rPr>
          <w:rFonts w:ascii="Arial" w:hAnsi="Arial" w:cs="Arial"/>
          <w:color w:val="0D0A0B"/>
          <w:sz w:val="18"/>
          <w:szCs w:val="18"/>
        </w:rPr>
        <w:t>In order to create a database,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must be up and running (see </w:t>
      </w:r>
      <w:hyperlink r:id="rId413" w:tooltip="18.3. Starting the Database Server" w:history="1">
        <w:r w:rsidRPr="002C765E">
          <w:rPr>
            <w:rStyle w:val="a6"/>
            <w:rFonts w:ascii="Arial" w:hAnsi="Arial" w:cs="Arial"/>
            <w:b/>
            <w:bCs/>
            <w:color w:val="840032"/>
            <w:sz w:val="18"/>
            <w:szCs w:val="18"/>
          </w:rPr>
          <w:t>Section 18.3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Databases are created with the SQL command </w:t>
      </w:r>
      <w:hyperlink r:id="rId414" w:tooltip="CREATE DATABASE" w:history="1">
        <w:r w:rsidRPr="002C765E">
          <w:rPr>
            <w:rStyle w:val="refentrytitle"/>
            <w:rFonts w:ascii="Arial" w:hAnsi="Arial" w:cs="Arial"/>
            <w:b/>
            <w:bCs/>
            <w:color w:val="840032"/>
            <w:sz w:val="18"/>
            <w:szCs w:val="18"/>
          </w:rPr>
          <w:t>CREATE DATABASE</w:t>
        </w:r>
      </w:hyperlink>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CREATE DATABASE </w:t>
      </w:r>
      <w:r w:rsidRPr="002C765E">
        <w:rPr>
          <w:rStyle w:val="HTML0"/>
          <w:rFonts w:ascii="Courier New" w:hAnsi="Courier New" w:cs="Courier New"/>
          <w:b/>
          <w:bCs/>
          <w:i/>
          <w:iCs/>
          <w:color w:val="0D0A0B"/>
          <w:sz w:val="18"/>
          <w:szCs w:val="18"/>
        </w:rPr>
        <w:t>name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where </w:t>
      </w:r>
      <w:r w:rsidRPr="002C765E">
        <w:rPr>
          <w:rStyle w:val="HTML0"/>
          <w:rFonts w:ascii="Courier New" w:hAnsi="Courier New" w:cs="Courier New"/>
          <w:b/>
          <w:bCs/>
          <w:i/>
          <w:iCs/>
          <w:color w:val="0D0A0B"/>
          <w:sz w:val="18"/>
          <w:szCs w:val="18"/>
        </w:rPr>
        <w:t>name</w:t>
      </w:r>
      <w:r w:rsidRPr="002C765E">
        <w:rPr>
          <w:rFonts w:ascii="Arial" w:hAnsi="Arial" w:cs="Arial"/>
          <w:color w:val="0D0A0B"/>
          <w:sz w:val="18"/>
          <w:szCs w:val="18"/>
        </w:rPr>
        <w:t> follows the usual rules for </w:t>
      </w:r>
      <w:r w:rsidRPr="002C765E">
        <w:rPr>
          <w:rStyle w:val="HTML1"/>
          <w:rFonts w:ascii="Arial" w:hAnsi="Arial" w:cs="Arial"/>
          <w:color w:val="0D0A0B"/>
          <w:sz w:val="18"/>
          <w:szCs w:val="18"/>
        </w:rPr>
        <w:t>SQL</w:t>
      </w:r>
      <w:r w:rsidRPr="002C765E">
        <w:rPr>
          <w:rFonts w:ascii="Arial" w:hAnsi="Arial" w:cs="Arial"/>
          <w:color w:val="0D0A0B"/>
          <w:sz w:val="18"/>
          <w:szCs w:val="18"/>
        </w:rPr>
        <w:t> identifiers. The current role automatically becomes the owner of the new database. It is the privilege of the owner of a database to remove it later (which also removes all the objects in it, even if they have a different owner).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creation of databases is a restricted operation. See </w:t>
      </w:r>
      <w:hyperlink r:id="rId415" w:tooltip="21.2. Role Attributes" w:history="1">
        <w:r w:rsidRPr="002C765E">
          <w:rPr>
            <w:rStyle w:val="a6"/>
            <w:rFonts w:ascii="Arial" w:hAnsi="Arial" w:cs="Arial"/>
            <w:b/>
            <w:bCs/>
            <w:color w:val="840032"/>
            <w:sz w:val="18"/>
            <w:szCs w:val="18"/>
          </w:rPr>
          <w:t>Section 21.2</w:t>
        </w:r>
      </w:hyperlink>
      <w:r w:rsidRPr="002C765E">
        <w:rPr>
          <w:rFonts w:ascii="Arial" w:hAnsi="Arial" w:cs="Arial"/>
          <w:color w:val="0D0A0B"/>
          <w:sz w:val="18"/>
          <w:szCs w:val="18"/>
        </w:rPr>
        <w:t> for how to grant permission.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Since you need to be connected to the database server in order to execute the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command, the question remains how the </w:t>
      </w:r>
      <w:r w:rsidRPr="002C765E">
        <w:rPr>
          <w:rStyle w:val="a7"/>
          <w:rFonts w:ascii="Arial" w:hAnsi="Arial" w:cs="Arial"/>
          <w:color w:val="0D0A0B"/>
          <w:sz w:val="18"/>
          <w:szCs w:val="18"/>
        </w:rPr>
        <w:t>first</w:t>
      </w:r>
      <w:r w:rsidRPr="002C765E">
        <w:rPr>
          <w:rFonts w:ascii="Arial" w:hAnsi="Arial" w:cs="Arial"/>
          <w:color w:val="0D0A0B"/>
          <w:sz w:val="18"/>
          <w:szCs w:val="18"/>
        </w:rPr>
        <w:t> database at any given site can be created. The first database is always created by the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command when the data storage area is initialized. (See </w:t>
      </w:r>
      <w:hyperlink r:id="rId416" w:tooltip="18.2. Creating a Database Cluster" w:history="1">
        <w:r w:rsidRPr="002C765E">
          <w:rPr>
            <w:rStyle w:val="a6"/>
            <w:rFonts w:ascii="Arial" w:hAnsi="Arial" w:cs="Arial"/>
            <w:b/>
            <w:bCs/>
            <w:color w:val="840032"/>
            <w:sz w:val="18"/>
            <w:szCs w:val="18"/>
          </w:rPr>
          <w:t>Section 18.2</w:t>
        </w:r>
      </w:hyperlink>
      <w:r w:rsidRPr="002C765E">
        <w:rPr>
          <w:rFonts w:ascii="Arial" w:hAnsi="Arial" w:cs="Arial"/>
          <w:color w:val="0D0A0B"/>
          <w:sz w:val="18"/>
          <w:szCs w:val="18"/>
        </w:rPr>
        <w:t>.) This database is called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w:t>
      </w:r>
      <w:bookmarkStart w:id="429" w:name="id-1.6.9.5.6.6"/>
      <w:bookmarkEnd w:id="429"/>
      <w:r w:rsidRPr="002C765E">
        <w:rPr>
          <w:rFonts w:ascii="Arial" w:hAnsi="Arial" w:cs="Arial"/>
          <w:color w:val="0D0A0B"/>
          <w:sz w:val="18"/>
          <w:szCs w:val="18"/>
        </w:rPr>
        <w:t> So to create the first </w:t>
      </w:r>
      <w:r w:rsidRPr="002C765E">
        <w:rPr>
          <w:rStyle w:val="quote"/>
          <w:rFonts w:ascii="Arial" w:hAnsi="Arial" w:cs="Arial"/>
          <w:color w:val="0D0A0B"/>
          <w:sz w:val="18"/>
          <w:szCs w:val="18"/>
        </w:rPr>
        <w:t>“ordinary”</w:t>
      </w:r>
      <w:r w:rsidRPr="002C765E">
        <w:rPr>
          <w:rFonts w:ascii="Arial" w:hAnsi="Arial" w:cs="Arial"/>
          <w:color w:val="0D0A0B"/>
          <w:sz w:val="18"/>
          <w:szCs w:val="18"/>
        </w:rPr>
        <w:t> database you can connect to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second database,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w:t>
      </w:r>
      <w:bookmarkStart w:id="430" w:name="id-1.6.9.5.7.2"/>
      <w:bookmarkEnd w:id="430"/>
      <w:r w:rsidRPr="002C765E">
        <w:rPr>
          <w:rFonts w:ascii="Arial" w:hAnsi="Arial" w:cs="Arial"/>
          <w:color w:val="0D0A0B"/>
          <w:sz w:val="18"/>
          <w:szCs w:val="18"/>
        </w:rPr>
        <w:t> is also created during database cluster initialization. Whenever a new database is created within the cluster,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is essentially cloned. This means that any changes you make in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are propagated to all subsequently created databases. Because of this, avoid creating objects in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unless you want them propagated to every newly created database. More details appear in </w:t>
      </w:r>
      <w:hyperlink r:id="rId417" w:tooltip="22.3. Template Databases" w:history="1">
        <w:r w:rsidRPr="002C765E">
          <w:rPr>
            <w:rStyle w:val="a6"/>
            <w:rFonts w:ascii="Arial" w:hAnsi="Arial" w:cs="Arial"/>
            <w:b/>
            <w:bCs/>
            <w:color w:val="840032"/>
            <w:sz w:val="18"/>
            <w:szCs w:val="18"/>
          </w:rPr>
          <w:t>Section 22.3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a convenience, there is a program you can execute from the shell to create new databases, </w:t>
      </w:r>
      <w:r w:rsidRPr="002C765E">
        <w:rPr>
          <w:rStyle w:val="HTML0"/>
          <w:rFonts w:ascii="Courier New" w:hAnsi="Courier New" w:cs="Courier New"/>
          <w:color w:val="0D0A0B"/>
          <w:sz w:val="18"/>
          <w:szCs w:val="18"/>
        </w:rPr>
        <w:t>createdb</w:t>
      </w:r>
      <w:r w:rsidRPr="002C765E">
        <w:rPr>
          <w:rFonts w:ascii="Arial" w:hAnsi="Arial" w:cs="Arial"/>
          <w:color w:val="0D0A0B"/>
          <w:sz w:val="18"/>
          <w:szCs w:val="18"/>
        </w:rPr>
        <w:t>.</w:t>
      </w:r>
      <w:bookmarkStart w:id="431" w:name="id-1.6.9.5.8.2"/>
      <w:bookmarkEnd w:id="431"/>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createdb </w:t>
      </w:r>
      <w:r w:rsidRPr="002C765E">
        <w:rPr>
          <w:rStyle w:val="HTML0"/>
          <w:rFonts w:ascii="Courier New" w:hAnsi="Courier New" w:cs="Courier New"/>
          <w:b/>
          <w:bCs/>
          <w:i/>
          <w:iCs/>
          <w:color w:val="0D0A0B"/>
          <w:sz w:val="18"/>
          <w:szCs w:val="18"/>
        </w:rPr>
        <w:t>dbname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createdb</w:t>
      </w:r>
      <w:r w:rsidRPr="002C765E">
        <w:rPr>
          <w:rFonts w:ascii="Arial" w:hAnsi="Arial" w:cs="Arial"/>
          <w:color w:val="0D0A0B"/>
          <w:sz w:val="18"/>
          <w:szCs w:val="18"/>
        </w:rPr>
        <w:t> does no magic. It connects to the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database and issues the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command, exactly as described above. The </w:t>
      </w:r>
      <w:hyperlink r:id="rId418" w:tooltip="createdb" w:history="1">
        <w:r w:rsidRPr="002C765E">
          <w:rPr>
            <w:rStyle w:val="application"/>
            <w:rFonts w:ascii="Arial" w:hAnsi="Arial" w:cs="Arial"/>
            <w:b/>
            <w:bCs/>
            <w:color w:val="840032"/>
            <w:sz w:val="18"/>
            <w:szCs w:val="18"/>
          </w:rPr>
          <w:t>createdb</w:t>
        </w:r>
      </w:hyperlink>
      <w:r w:rsidRPr="002C765E">
        <w:rPr>
          <w:rFonts w:ascii="Arial" w:hAnsi="Arial" w:cs="Arial"/>
          <w:color w:val="0D0A0B"/>
          <w:sz w:val="18"/>
          <w:szCs w:val="18"/>
        </w:rPr>
        <w:t> reference page contains the invocation details. Note that </w:t>
      </w:r>
      <w:r w:rsidRPr="002C765E">
        <w:rPr>
          <w:rStyle w:val="HTML0"/>
          <w:rFonts w:ascii="Courier New" w:hAnsi="Courier New" w:cs="Courier New"/>
          <w:color w:val="0D0A0B"/>
          <w:sz w:val="18"/>
          <w:szCs w:val="18"/>
        </w:rPr>
        <w:t>createdb</w:t>
      </w:r>
      <w:r w:rsidRPr="002C765E">
        <w:rPr>
          <w:rFonts w:ascii="Arial" w:hAnsi="Arial" w:cs="Arial"/>
          <w:color w:val="0D0A0B"/>
          <w:sz w:val="18"/>
          <w:szCs w:val="18"/>
        </w:rPr>
        <w:t> without any arguments will create a database with the current user name.</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hyperlink r:id="rId419" w:tooltip="Chapter 20. Client Authentication" w:history="1">
        <w:r w:rsidRPr="002C765E">
          <w:rPr>
            <w:rStyle w:val="a6"/>
            <w:rFonts w:ascii="Arial" w:hAnsi="Arial" w:cs="Arial"/>
            <w:b/>
            <w:bCs/>
            <w:color w:val="840032"/>
            <w:sz w:val="18"/>
            <w:szCs w:val="18"/>
          </w:rPr>
          <w:t>Chapter 20</w:t>
        </w:r>
      </w:hyperlink>
      <w:r w:rsidRPr="002C765E">
        <w:rPr>
          <w:rFonts w:ascii="Arial" w:hAnsi="Arial" w:cs="Arial"/>
          <w:color w:val="0D0A0B"/>
          <w:sz w:val="18"/>
          <w:szCs w:val="18"/>
        </w:rPr>
        <w:t> contains information about how to restrict who can connect to a given database.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Sometimes you want to create a database for someone else, and have them become the owner of the new database, so they can configure and manage it themselves. To achieve that, use one of the following commands: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CREATE DATABASE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OWNER </w:t>
      </w:r>
      <w:r w:rsidRPr="002C765E">
        <w:rPr>
          <w:rStyle w:val="HTML0"/>
          <w:rFonts w:ascii="Courier New" w:hAnsi="Courier New" w:cs="Courier New"/>
          <w:b/>
          <w:bCs/>
          <w:i/>
          <w:iCs/>
          <w:color w:val="0D0A0B"/>
          <w:sz w:val="18"/>
          <w:szCs w:val="18"/>
        </w:rPr>
        <w:t>rolename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from the SQL environment, or: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createdb -O </w:t>
      </w:r>
      <w:r w:rsidRPr="002C765E">
        <w:rPr>
          <w:rStyle w:val="HTML0"/>
          <w:rFonts w:ascii="Courier New" w:hAnsi="Courier New" w:cs="Courier New"/>
          <w:b/>
          <w:bCs/>
          <w:i/>
          <w:iCs/>
          <w:color w:val="0D0A0B"/>
          <w:sz w:val="18"/>
          <w:szCs w:val="18"/>
        </w:rPr>
        <w:t>rolename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dbname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from the shell. Only the superuser is allowed to create a database for someone else (that is, for a role you are not a member of).</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22.3. Template Databases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actually works by copying an existing database. By default, it copies the standard system database named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w:t>
      </w:r>
      <w:bookmarkStart w:id="432" w:name="id-1.6.9.6.2.3"/>
      <w:bookmarkEnd w:id="432"/>
      <w:r w:rsidRPr="002C765E">
        <w:rPr>
          <w:rFonts w:ascii="Arial" w:hAnsi="Arial" w:cs="Arial"/>
          <w:color w:val="0D0A0B"/>
          <w:sz w:val="18"/>
          <w:szCs w:val="18"/>
        </w:rPr>
        <w:t> Thus that database is the </w:t>
      </w:r>
      <w:r w:rsidRPr="002C765E">
        <w:rPr>
          <w:rStyle w:val="quote"/>
          <w:rFonts w:ascii="Arial" w:hAnsi="Arial" w:cs="Arial"/>
          <w:color w:val="0D0A0B"/>
          <w:sz w:val="18"/>
          <w:szCs w:val="18"/>
        </w:rPr>
        <w:t>“template”</w:t>
      </w:r>
      <w:r w:rsidRPr="002C765E">
        <w:rPr>
          <w:rFonts w:ascii="Arial" w:hAnsi="Arial" w:cs="Arial"/>
          <w:color w:val="0D0A0B"/>
          <w:sz w:val="18"/>
          <w:szCs w:val="18"/>
        </w:rPr>
        <w:t> from which new databases are made. If you add objects to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xml:space="preserve">, these objects will be copied into subsequently created user databases. This behavior allows site-local modifications to the standard set of objects in databases. For </w:t>
      </w:r>
      <w:r w:rsidRPr="002C765E">
        <w:rPr>
          <w:rFonts w:ascii="Arial" w:hAnsi="Arial" w:cs="Arial"/>
          <w:color w:val="0D0A0B"/>
          <w:sz w:val="18"/>
          <w:szCs w:val="18"/>
        </w:rPr>
        <w:lastRenderedPageBreak/>
        <w:t>example, if you install the procedural language </w:t>
      </w:r>
      <w:r w:rsidRPr="002C765E">
        <w:rPr>
          <w:rStyle w:val="application"/>
          <w:rFonts w:ascii="Arial" w:hAnsi="Arial" w:cs="Arial"/>
          <w:color w:val="0D0A0B"/>
          <w:sz w:val="18"/>
          <w:szCs w:val="18"/>
        </w:rPr>
        <w:t>PL/Perl</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it will automatically be available in user databases without any extra action being taken when those databases are created.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is a second standard system database named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w:t>
      </w:r>
      <w:bookmarkStart w:id="433" w:name="id-1.6.9.6.3.2"/>
      <w:bookmarkEnd w:id="433"/>
      <w:r w:rsidRPr="002C765E">
        <w:rPr>
          <w:rFonts w:ascii="Arial" w:hAnsi="Arial" w:cs="Arial"/>
          <w:color w:val="0D0A0B"/>
          <w:sz w:val="18"/>
          <w:szCs w:val="18"/>
        </w:rPr>
        <w:t> This database contains the same data as the initial contents of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that is, only the standard objects predefined by your version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should never be changed after the database cluster has been initialized. By instructing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to copy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instead of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you can create a </w:t>
      </w:r>
      <w:r w:rsidRPr="002C765E">
        <w:rPr>
          <w:rStyle w:val="quote"/>
          <w:rFonts w:ascii="Arial" w:hAnsi="Arial" w:cs="Arial"/>
          <w:color w:val="0D0A0B"/>
          <w:sz w:val="18"/>
          <w:szCs w:val="18"/>
        </w:rPr>
        <w:t>“virgin”</w:t>
      </w:r>
      <w:r w:rsidRPr="002C765E">
        <w:rPr>
          <w:rFonts w:ascii="Arial" w:hAnsi="Arial" w:cs="Arial"/>
          <w:color w:val="0D0A0B"/>
          <w:sz w:val="18"/>
          <w:szCs w:val="18"/>
        </w:rPr>
        <w:t> user database that contains none of the site-local additions in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This is particularly handy when restoring a </w:t>
      </w:r>
      <w:r w:rsidRPr="002C765E">
        <w:rPr>
          <w:rStyle w:val="HTML0"/>
          <w:rFonts w:ascii="Courier New" w:hAnsi="Courier New" w:cs="Courier New"/>
          <w:color w:val="0D0A0B"/>
          <w:sz w:val="18"/>
          <w:szCs w:val="18"/>
        </w:rPr>
        <w:t>pg_dump</w:t>
      </w:r>
      <w:r w:rsidRPr="002C765E">
        <w:rPr>
          <w:rFonts w:ascii="Arial" w:hAnsi="Arial" w:cs="Arial"/>
          <w:color w:val="0D0A0B"/>
          <w:sz w:val="18"/>
          <w:szCs w:val="18"/>
        </w:rPr>
        <w:t> dump: the dump script should be restored in a virgin database to ensure that one recreates the correct contents of the dumped database, without conflicting with objects that might have been added to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later 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common reason for copying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instead of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is that new encoding and locale settings can be specified when copying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whereas a copy of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must use the same settings it does. This is because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might contain encoding-specific or locale-specific data, while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is known not to.</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create a database by copying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use: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CREATE DATABASE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TEMPLATE template0;</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from the SQL environment, or: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createdb -T template0 </w:t>
      </w:r>
      <w:r w:rsidRPr="002C765E">
        <w:rPr>
          <w:rStyle w:val="HTML0"/>
          <w:rFonts w:ascii="Courier New" w:hAnsi="Courier New" w:cs="Courier New"/>
          <w:b/>
          <w:bCs/>
          <w:i/>
          <w:iCs/>
          <w:color w:val="0D0A0B"/>
          <w:sz w:val="18"/>
          <w:szCs w:val="18"/>
        </w:rPr>
        <w:t>dbname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from the shell.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possible to create additional template databases, and indeed one can copy any database in a cluster by specifying its name as the template for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It is important to understand, however, that this is not (yet) intended as a general-purpose </w:t>
      </w:r>
      <w:r w:rsidRPr="002C765E">
        <w:rPr>
          <w:rStyle w:val="quote"/>
          <w:rFonts w:ascii="Arial" w:hAnsi="Arial" w:cs="Arial"/>
          <w:color w:val="0D0A0B"/>
          <w:sz w:val="18"/>
          <w:szCs w:val="18"/>
        </w:rPr>
        <w:t>“</w:t>
      </w:r>
      <w:r w:rsidRPr="002C765E">
        <w:rPr>
          <w:rStyle w:val="HTML0"/>
          <w:rFonts w:ascii="Courier New" w:hAnsi="Courier New" w:cs="Courier New"/>
          <w:color w:val="0D0A0B"/>
          <w:sz w:val="18"/>
          <w:szCs w:val="18"/>
        </w:rPr>
        <w:t>COPY DATABASE</w:t>
      </w:r>
      <w:r w:rsidRPr="002C765E">
        <w:rPr>
          <w:rStyle w:val="quote"/>
          <w:rFonts w:ascii="Arial" w:hAnsi="Arial" w:cs="Arial"/>
          <w:color w:val="0D0A0B"/>
          <w:sz w:val="18"/>
          <w:szCs w:val="18"/>
        </w:rPr>
        <w:t>”</w:t>
      </w:r>
      <w:r w:rsidRPr="002C765E">
        <w:rPr>
          <w:rFonts w:ascii="Arial" w:hAnsi="Arial" w:cs="Arial"/>
          <w:color w:val="0D0A0B"/>
          <w:sz w:val="18"/>
          <w:szCs w:val="18"/>
        </w:rPr>
        <w:t> facility. The principal limitation is that no other sessions can be connected to the source database while it is being copied.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will fail if any other connection exists when it starts; during the copy operation, new connections to the source database are prevented.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Two useful flags exist in </w:t>
      </w:r>
      <w:r w:rsidRPr="002C765E">
        <w:rPr>
          <w:rStyle w:val="HTML0"/>
          <w:rFonts w:ascii="Courier New" w:hAnsi="Courier New" w:cs="Courier New"/>
          <w:color w:val="0D0A0B"/>
          <w:sz w:val="18"/>
          <w:szCs w:val="18"/>
        </w:rPr>
        <w:t>pg_database</w:t>
      </w:r>
      <w:bookmarkStart w:id="434" w:name="id-1.6.9.6.7.2"/>
      <w:bookmarkEnd w:id="434"/>
      <w:r w:rsidRPr="002C765E">
        <w:rPr>
          <w:rFonts w:ascii="Arial" w:hAnsi="Arial" w:cs="Arial"/>
          <w:color w:val="0D0A0B"/>
          <w:sz w:val="18"/>
          <w:szCs w:val="18"/>
        </w:rPr>
        <w:t> for each database: the columns </w:t>
      </w:r>
      <w:r w:rsidRPr="002C765E">
        <w:rPr>
          <w:rStyle w:val="HTML0"/>
          <w:rFonts w:ascii="Courier New" w:hAnsi="Courier New" w:cs="Courier New"/>
          <w:color w:val="0D0A0B"/>
          <w:sz w:val="18"/>
          <w:szCs w:val="18"/>
        </w:rPr>
        <w:t>datistemplate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datallowconn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datistemplate</w:t>
      </w:r>
      <w:r w:rsidRPr="002C765E">
        <w:rPr>
          <w:rFonts w:ascii="Arial" w:hAnsi="Arial" w:cs="Arial"/>
          <w:color w:val="0D0A0B"/>
          <w:sz w:val="18"/>
          <w:szCs w:val="18"/>
        </w:rPr>
        <w:t> can be set to indicate that a database is intended as a template for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If this flag is set, the database can be cloned by any user with </w:t>
      </w:r>
      <w:r w:rsidRPr="002C765E">
        <w:rPr>
          <w:rStyle w:val="HTML0"/>
          <w:rFonts w:ascii="Courier New" w:hAnsi="Courier New" w:cs="Courier New"/>
          <w:color w:val="0D0A0B"/>
          <w:sz w:val="18"/>
          <w:szCs w:val="18"/>
        </w:rPr>
        <w:t>CREATEDB</w:t>
      </w:r>
      <w:r w:rsidRPr="002C765E">
        <w:rPr>
          <w:rFonts w:ascii="Arial" w:hAnsi="Arial" w:cs="Arial"/>
          <w:color w:val="0D0A0B"/>
          <w:sz w:val="18"/>
          <w:szCs w:val="18"/>
        </w:rPr>
        <w:t> privileges; if it is not set, only superusers and the owner of the database can clone it. If </w:t>
      </w:r>
      <w:r w:rsidRPr="002C765E">
        <w:rPr>
          <w:rStyle w:val="HTML0"/>
          <w:rFonts w:ascii="Courier New" w:hAnsi="Courier New" w:cs="Courier New"/>
          <w:color w:val="0D0A0B"/>
          <w:sz w:val="18"/>
          <w:szCs w:val="18"/>
        </w:rPr>
        <w:t>datallowconn</w:t>
      </w:r>
      <w:r w:rsidRPr="002C765E">
        <w:rPr>
          <w:rFonts w:ascii="Arial" w:hAnsi="Arial" w:cs="Arial"/>
          <w:color w:val="0D0A0B"/>
          <w:sz w:val="18"/>
          <w:szCs w:val="18"/>
        </w:rPr>
        <w:t> is false, then no new connections to that database will be allowed (but existing sessions are not terminated simply by setting the flag false). The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database is normally marked </w:t>
      </w:r>
      <w:r w:rsidRPr="002C765E">
        <w:rPr>
          <w:rStyle w:val="HTML0"/>
          <w:rFonts w:ascii="Courier New" w:hAnsi="Courier New" w:cs="Courier New"/>
          <w:color w:val="0D0A0B"/>
          <w:sz w:val="18"/>
          <w:szCs w:val="18"/>
        </w:rPr>
        <w:t>datallowconn = false</w:t>
      </w:r>
      <w:r w:rsidRPr="002C765E">
        <w:rPr>
          <w:rFonts w:ascii="Arial" w:hAnsi="Arial" w:cs="Arial"/>
          <w:color w:val="0D0A0B"/>
          <w:sz w:val="18"/>
          <w:szCs w:val="18"/>
        </w:rPr>
        <w:t> to prevent its modification. Both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should always be marked with </w:t>
      </w:r>
      <w:r w:rsidRPr="002C765E">
        <w:rPr>
          <w:rStyle w:val="HTML0"/>
          <w:rFonts w:ascii="Courier New" w:hAnsi="Courier New" w:cs="Courier New"/>
          <w:color w:val="0D0A0B"/>
          <w:sz w:val="18"/>
          <w:szCs w:val="18"/>
        </w:rPr>
        <w:t>datistemplate = true</w:t>
      </w:r>
      <w:r w:rsidRPr="002C765E">
        <w:rPr>
          <w:rFonts w:ascii="Arial" w:hAnsi="Arial" w:cs="Arial"/>
          <w:color w:val="0D0A0B"/>
          <w:sz w:val="18"/>
          <w:szCs w:val="18"/>
        </w:rPr>
        <w: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bdr w:val="none" w:sz="0" w:space="0" w:color="auto" w:frame="1"/>
        </w:rPr>
        <w:t>template1</w:t>
      </w:r>
      <w:r w:rsidRPr="002C765E">
        <w:rPr>
          <w:rFonts w:ascii="Arial" w:hAnsi="Arial" w:cs="Arial"/>
          <w:color w:val="0D0A0B"/>
          <w:sz w:val="18"/>
          <w:szCs w:val="18"/>
        </w:rPr>
        <w:t> and </w:t>
      </w:r>
      <w:r w:rsidRPr="002C765E">
        <w:rPr>
          <w:rStyle w:val="HTML0"/>
          <w:rFonts w:ascii="Courier New" w:hAnsi="Courier New" w:cs="Courier New"/>
          <w:color w:val="0D0A0B"/>
          <w:sz w:val="18"/>
          <w:szCs w:val="18"/>
          <w:bdr w:val="none" w:sz="0" w:space="0" w:color="auto" w:frame="1"/>
        </w:rPr>
        <w:t>template0</w:t>
      </w:r>
      <w:r w:rsidRPr="002C765E">
        <w:rPr>
          <w:rFonts w:ascii="Arial" w:hAnsi="Arial" w:cs="Arial"/>
          <w:color w:val="0D0A0B"/>
          <w:sz w:val="18"/>
          <w:szCs w:val="18"/>
        </w:rPr>
        <w:t> do not have any special status beyond the fact that the name </w:t>
      </w:r>
      <w:r w:rsidRPr="002C765E">
        <w:rPr>
          <w:rStyle w:val="HTML0"/>
          <w:rFonts w:ascii="Courier New" w:hAnsi="Courier New" w:cs="Courier New"/>
          <w:color w:val="0D0A0B"/>
          <w:sz w:val="18"/>
          <w:szCs w:val="18"/>
          <w:bdr w:val="none" w:sz="0" w:space="0" w:color="auto" w:frame="1"/>
        </w:rPr>
        <w:t>template1</w:t>
      </w:r>
      <w:r w:rsidRPr="002C765E">
        <w:rPr>
          <w:rFonts w:ascii="Arial" w:hAnsi="Arial" w:cs="Arial"/>
          <w:color w:val="0D0A0B"/>
          <w:sz w:val="18"/>
          <w:szCs w:val="18"/>
        </w:rPr>
        <w:t> is the default source database name for </w:t>
      </w:r>
      <w:r w:rsidRPr="002C765E">
        <w:rPr>
          <w:rStyle w:val="HTML0"/>
          <w:rFonts w:ascii="Courier New" w:hAnsi="Courier New" w:cs="Courier New"/>
          <w:color w:val="0D0A0B"/>
          <w:sz w:val="18"/>
          <w:szCs w:val="18"/>
          <w:bdr w:val="none" w:sz="0" w:space="0" w:color="auto" w:frame="1"/>
        </w:rPr>
        <w:t>CREATE DATABASE</w:t>
      </w:r>
      <w:r w:rsidRPr="002C765E">
        <w:rPr>
          <w:rFonts w:ascii="Arial" w:hAnsi="Arial" w:cs="Arial"/>
          <w:color w:val="0D0A0B"/>
          <w:sz w:val="18"/>
          <w:szCs w:val="18"/>
        </w:rPr>
        <w:t>. For example, one could drop </w:t>
      </w:r>
      <w:r w:rsidRPr="002C765E">
        <w:rPr>
          <w:rStyle w:val="HTML0"/>
          <w:rFonts w:ascii="Courier New" w:hAnsi="Courier New" w:cs="Courier New"/>
          <w:color w:val="0D0A0B"/>
          <w:sz w:val="18"/>
          <w:szCs w:val="18"/>
          <w:bdr w:val="none" w:sz="0" w:space="0" w:color="auto" w:frame="1"/>
        </w:rPr>
        <w:t>template1</w:t>
      </w:r>
      <w:r w:rsidRPr="002C765E">
        <w:rPr>
          <w:rFonts w:ascii="Arial" w:hAnsi="Arial" w:cs="Arial"/>
          <w:color w:val="0D0A0B"/>
          <w:sz w:val="18"/>
          <w:szCs w:val="18"/>
        </w:rPr>
        <w:t> and recreate it from </w:t>
      </w:r>
      <w:r w:rsidRPr="002C765E">
        <w:rPr>
          <w:rStyle w:val="HTML0"/>
          <w:rFonts w:ascii="Courier New" w:hAnsi="Courier New" w:cs="Courier New"/>
          <w:color w:val="0D0A0B"/>
          <w:sz w:val="18"/>
          <w:szCs w:val="18"/>
          <w:bdr w:val="none" w:sz="0" w:space="0" w:color="auto" w:frame="1"/>
        </w:rPr>
        <w:t>template0</w:t>
      </w:r>
      <w:r w:rsidRPr="002C765E">
        <w:rPr>
          <w:rFonts w:ascii="Arial" w:hAnsi="Arial" w:cs="Arial"/>
          <w:color w:val="0D0A0B"/>
          <w:sz w:val="18"/>
          <w:szCs w:val="18"/>
        </w:rPr>
        <w:t> without any ill effects. This course of action might be advisable if one has carelessly added a bunch of junk in </w:t>
      </w:r>
      <w:r w:rsidRPr="002C765E">
        <w:rPr>
          <w:rStyle w:val="HTML0"/>
          <w:rFonts w:ascii="Courier New" w:hAnsi="Courier New" w:cs="Courier New"/>
          <w:color w:val="0D0A0B"/>
          <w:sz w:val="18"/>
          <w:szCs w:val="18"/>
          <w:bdr w:val="none" w:sz="0" w:space="0" w:color="auto" w:frame="1"/>
        </w:rPr>
        <w:t>template1</w:t>
      </w:r>
      <w:r w:rsidRPr="002C765E">
        <w:rPr>
          <w:rFonts w:ascii="Arial" w:hAnsi="Arial" w:cs="Arial"/>
          <w:color w:val="0D0A0B"/>
          <w:sz w:val="18"/>
          <w:szCs w:val="18"/>
        </w:rPr>
        <w:t>. (To delete </w:t>
      </w:r>
      <w:r w:rsidRPr="002C765E">
        <w:rPr>
          <w:rStyle w:val="HTML0"/>
          <w:rFonts w:ascii="Courier New" w:hAnsi="Courier New" w:cs="Courier New"/>
          <w:color w:val="0D0A0B"/>
          <w:sz w:val="18"/>
          <w:szCs w:val="18"/>
          <w:bdr w:val="none" w:sz="0" w:space="0" w:color="auto" w:frame="1"/>
        </w:rPr>
        <w:t>template1</w:t>
      </w:r>
      <w:r w:rsidRPr="002C765E">
        <w:rPr>
          <w:rFonts w:ascii="Arial" w:hAnsi="Arial" w:cs="Arial"/>
          <w:color w:val="0D0A0B"/>
          <w:sz w:val="18"/>
          <w:szCs w:val="18"/>
        </w:rPr>
        <w:t>, it must have </w:t>
      </w:r>
      <w:r w:rsidRPr="002C765E">
        <w:rPr>
          <w:rStyle w:val="HTML0"/>
          <w:rFonts w:ascii="Courier New" w:hAnsi="Courier New" w:cs="Courier New"/>
          <w:color w:val="0D0A0B"/>
          <w:sz w:val="18"/>
          <w:szCs w:val="18"/>
          <w:bdr w:val="none" w:sz="0" w:space="0" w:color="auto" w:frame="1"/>
        </w:rPr>
        <w:t>pg_database.datistemplate = false</w:t>
      </w:r>
      <w:r w:rsidRPr="002C765E">
        <w:rPr>
          <w:rFonts w:ascii="Arial" w:hAnsi="Arial" w:cs="Arial"/>
          <w:color w:val="0D0A0B"/>
          <w:sz w:val="18"/>
          <w:szCs w:val="18"/>
        </w:rPr>
        <w:t>.)</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bdr w:val="none" w:sz="0" w:space="0" w:color="auto" w:frame="1"/>
        </w:rPr>
        <w:t>postgres</w:t>
      </w:r>
      <w:r w:rsidRPr="002C765E">
        <w:rPr>
          <w:rFonts w:ascii="Arial" w:hAnsi="Arial" w:cs="Arial"/>
          <w:color w:val="0D0A0B"/>
          <w:sz w:val="18"/>
          <w:szCs w:val="18"/>
        </w:rPr>
        <w:t> database is also created when a database cluster is initialized. This database is meant as a default database for users and applications to connect to. It is simply a copy of </w:t>
      </w:r>
      <w:r w:rsidRPr="002C765E">
        <w:rPr>
          <w:rStyle w:val="HTML0"/>
          <w:rFonts w:ascii="Courier New" w:hAnsi="Courier New" w:cs="Courier New"/>
          <w:color w:val="0D0A0B"/>
          <w:sz w:val="18"/>
          <w:szCs w:val="18"/>
          <w:bdr w:val="none" w:sz="0" w:space="0" w:color="auto" w:frame="1"/>
        </w:rPr>
        <w:t>template1</w:t>
      </w:r>
      <w:r w:rsidRPr="002C765E">
        <w:rPr>
          <w:rFonts w:ascii="Arial" w:hAnsi="Arial" w:cs="Arial"/>
          <w:color w:val="0D0A0B"/>
          <w:sz w:val="18"/>
          <w:szCs w:val="18"/>
        </w:rPr>
        <w:t> and can be dropped and recreated if necessary.</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22.4. Database Configuration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Recall from </w:t>
      </w:r>
      <w:hyperlink r:id="rId420" w:tooltip="Chapter 19. Server Configuration" w:history="1">
        <w:r w:rsidRPr="002C765E">
          <w:rPr>
            <w:rStyle w:val="a6"/>
            <w:rFonts w:ascii="Arial" w:hAnsi="Arial" w:cs="Arial"/>
            <w:b/>
            <w:bCs/>
            <w:color w:val="840032"/>
            <w:sz w:val="18"/>
            <w:szCs w:val="18"/>
          </w:rPr>
          <w:t>Chapter 19</w:t>
        </w:r>
      </w:hyperlink>
      <w:r w:rsidRPr="002C765E">
        <w:rPr>
          <w:rFonts w:ascii="Arial" w:hAnsi="Arial" w:cs="Arial"/>
          <w:color w:val="0D0A0B"/>
          <w:sz w:val="18"/>
          <w:szCs w:val="18"/>
        </w:rPr>
        <w:t> that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provides a large number of run-time configuration variables. You can set database-specific default values for many of these settings.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example, if for some reason you want to disable the </w:t>
      </w:r>
      <w:r w:rsidRPr="002C765E">
        <w:rPr>
          <w:rStyle w:val="HTML1"/>
          <w:rFonts w:ascii="Arial" w:hAnsi="Arial" w:cs="Arial"/>
          <w:color w:val="0D0A0B"/>
          <w:sz w:val="18"/>
          <w:szCs w:val="18"/>
        </w:rPr>
        <w:t>GEQO</w:t>
      </w:r>
      <w:r w:rsidRPr="002C765E">
        <w:rPr>
          <w:rFonts w:ascii="Arial" w:hAnsi="Arial" w:cs="Arial"/>
          <w:color w:val="0D0A0B"/>
          <w:sz w:val="18"/>
          <w:szCs w:val="18"/>
        </w:rPr>
        <w:t> optimizer for a given database, you'd ordinarily have to either disable it for all databases or make sure that every connecting client is careful to issue </w:t>
      </w:r>
      <w:r w:rsidRPr="002C765E">
        <w:rPr>
          <w:rStyle w:val="HTML0"/>
          <w:rFonts w:ascii="Courier New" w:hAnsi="Courier New" w:cs="Courier New"/>
          <w:color w:val="0D0A0B"/>
          <w:sz w:val="18"/>
          <w:szCs w:val="18"/>
        </w:rPr>
        <w:t>SET geqo TO off</w:t>
      </w:r>
      <w:r w:rsidRPr="002C765E">
        <w:rPr>
          <w:rFonts w:ascii="Arial" w:hAnsi="Arial" w:cs="Arial"/>
          <w:color w:val="0D0A0B"/>
          <w:sz w:val="18"/>
          <w:szCs w:val="18"/>
        </w:rPr>
        <w:t>. To make this setting the default within a particular database, you can execute the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ALTER DATABASE mydb SET geqo TO off;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will save the setting (but not set it immediately). In subsequent connections to this database it will appear as though </w:t>
      </w:r>
      <w:r w:rsidRPr="002C765E">
        <w:rPr>
          <w:rStyle w:val="HTML0"/>
          <w:rFonts w:ascii="Courier New" w:hAnsi="Courier New" w:cs="Courier New"/>
          <w:color w:val="0D0A0B"/>
          <w:sz w:val="18"/>
          <w:szCs w:val="18"/>
        </w:rPr>
        <w:t>SET geqo TO off;</w:t>
      </w:r>
      <w:r w:rsidRPr="002C765E">
        <w:rPr>
          <w:rFonts w:ascii="Arial" w:hAnsi="Arial" w:cs="Arial"/>
          <w:color w:val="0D0A0B"/>
          <w:sz w:val="18"/>
          <w:szCs w:val="18"/>
        </w:rPr>
        <w:t> had been executed just before the session started. Note that users can still alter this setting during their sessions; it will only be the default. To undo any such setting, use </w:t>
      </w:r>
      <w:r w:rsidRPr="002C765E">
        <w:rPr>
          <w:rStyle w:val="HTML0"/>
          <w:rFonts w:ascii="Courier New" w:hAnsi="Courier New" w:cs="Courier New"/>
          <w:color w:val="0D0A0B"/>
          <w:sz w:val="18"/>
          <w:szCs w:val="18"/>
        </w:rPr>
        <w:t>ALTER DATABASE </w:t>
      </w:r>
      <w:r w:rsidRPr="002C765E">
        <w:rPr>
          <w:rStyle w:val="HTML0"/>
          <w:rFonts w:ascii="Courier New" w:hAnsi="Courier New" w:cs="Courier New"/>
          <w:b/>
          <w:bCs/>
          <w:i/>
          <w:iCs/>
          <w:color w:val="0D0A0B"/>
          <w:sz w:val="18"/>
          <w:szCs w:val="18"/>
        </w:rPr>
        <w:t>dbname</w:t>
      </w:r>
      <w:r w:rsidRPr="002C765E">
        <w:rPr>
          <w:rStyle w:val="HTML0"/>
          <w:rFonts w:ascii="Courier New" w:hAnsi="Courier New" w:cs="Courier New"/>
          <w:color w:val="0D0A0B"/>
          <w:sz w:val="18"/>
          <w:szCs w:val="18"/>
        </w:rPr>
        <w:t> RESET </w:t>
      </w:r>
      <w:r w:rsidRPr="002C765E">
        <w:rPr>
          <w:rStyle w:val="HTML0"/>
          <w:rFonts w:ascii="Courier New" w:hAnsi="Courier New" w:cs="Courier New"/>
          <w:b/>
          <w:bCs/>
          <w:i/>
          <w:iCs/>
          <w:color w:val="0D0A0B"/>
          <w:sz w:val="18"/>
          <w:szCs w:val="18"/>
        </w:rPr>
        <w:t>varname</w:t>
      </w:r>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22.5. Destroying a Database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Databases are destroyed with the command </w:t>
      </w:r>
      <w:hyperlink r:id="rId421" w:tooltip="DROP DATABASE" w:history="1">
        <w:r w:rsidRPr="002C765E">
          <w:rPr>
            <w:rStyle w:val="refentrytitle"/>
            <w:rFonts w:ascii="Arial" w:hAnsi="Arial" w:cs="Arial"/>
            <w:b/>
            <w:bCs/>
            <w:color w:val="840032"/>
            <w:sz w:val="18"/>
            <w:szCs w:val="18"/>
          </w:rPr>
          <w:t>DROP DATABASE</w:t>
        </w:r>
      </w:hyperlink>
      <w:r w:rsidRPr="002C765E">
        <w:rPr>
          <w:rFonts w:ascii="Arial" w:hAnsi="Arial" w:cs="Arial"/>
          <w:color w:val="0D0A0B"/>
          <w:sz w:val="18"/>
          <w:szCs w:val="18"/>
        </w:rPr>
        <w:t>:</w:t>
      </w:r>
      <w:bookmarkStart w:id="435" w:name="id-1.6.9.8.2.2"/>
      <w:bookmarkEnd w:id="435"/>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DROP DATABASE </w:t>
      </w:r>
      <w:r w:rsidRPr="002C765E">
        <w:rPr>
          <w:rStyle w:val="HTML0"/>
          <w:rFonts w:ascii="Courier New" w:hAnsi="Courier New" w:cs="Courier New"/>
          <w:b/>
          <w:bCs/>
          <w:i/>
          <w:iCs/>
          <w:color w:val="0D0A0B"/>
          <w:sz w:val="18"/>
          <w:szCs w:val="18"/>
        </w:rPr>
        <w:t>name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Only the owner of the database, or a superuser, can drop a database. Dropping a database removes all objects that were contained within the database. The destruction of a database cannot be undone.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cannot execute the </w:t>
      </w:r>
      <w:r w:rsidRPr="002C765E">
        <w:rPr>
          <w:rStyle w:val="HTML0"/>
          <w:rFonts w:ascii="Courier New" w:hAnsi="Courier New" w:cs="Courier New"/>
          <w:color w:val="0D0A0B"/>
          <w:sz w:val="18"/>
          <w:szCs w:val="18"/>
        </w:rPr>
        <w:t>DROP DATABASE</w:t>
      </w:r>
      <w:r w:rsidRPr="002C765E">
        <w:rPr>
          <w:rFonts w:ascii="Arial" w:hAnsi="Arial" w:cs="Arial"/>
          <w:color w:val="0D0A0B"/>
          <w:sz w:val="18"/>
          <w:szCs w:val="18"/>
        </w:rPr>
        <w:t> command while connected to the victim database. You can, however, be connected to any other database, including the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database.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would be the only option for dropping the last user database of a given cluster.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convenience, there is also a shell program to drop databases, </w:t>
      </w:r>
      <w:hyperlink r:id="rId422" w:tooltip="dropdb" w:history="1">
        <w:r w:rsidRPr="002C765E">
          <w:rPr>
            <w:rStyle w:val="application"/>
            <w:rFonts w:ascii="Arial" w:hAnsi="Arial" w:cs="Arial"/>
            <w:b/>
            <w:bCs/>
            <w:color w:val="840032"/>
            <w:sz w:val="18"/>
            <w:szCs w:val="18"/>
          </w:rPr>
          <w:t>dropdb</w:t>
        </w:r>
      </w:hyperlink>
      <w:r w:rsidRPr="002C765E">
        <w:rPr>
          <w:rFonts w:ascii="Arial" w:hAnsi="Arial" w:cs="Arial"/>
          <w:color w:val="0D0A0B"/>
          <w:sz w:val="18"/>
          <w:szCs w:val="18"/>
        </w:rPr>
        <w:t>:</w:t>
      </w:r>
      <w:bookmarkStart w:id="436" w:name="id-1.6.9.8.4.2"/>
      <w:bookmarkEnd w:id="436"/>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dropdb </w:t>
      </w:r>
      <w:r w:rsidRPr="002C765E">
        <w:rPr>
          <w:rStyle w:val="HTML0"/>
          <w:rFonts w:ascii="Courier New" w:hAnsi="Courier New" w:cs="Courier New"/>
          <w:b/>
          <w:bCs/>
          <w:i/>
          <w:iCs/>
          <w:color w:val="0D0A0B"/>
          <w:sz w:val="18"/>
          <w:szCs w:val="18"/>
        </w:rPr>
        <w:t>dbname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(Unlike </w:t>
      </w:r>
      <w:r w:rsidRPr="002C765E">
        <w:rPr>
          <w:rStyle w:val="HTML0"/>
          <w:rFonts w:ascii="Courier New" w:hAnsi="Courier New" w:cs="Courier New"/>
          <w:color w:val="0D0A0B"/>
          <w:sz w:val="18"/>
          <w:szCs w:val="18"/>
        </w:rPr>
        <w:t>createdb</w:t>
      </w:r>
      <w:r w:rsidRPr="002C765E">
        <w:rPr>
          <w:rFonts w:ascii="Arial" w:hAnsi="Arial" w:cs="Arial"/>
          <w:color w:val="0D0A0B"/>
          <w:sz w:val="18"/>
          <w:szCs w:val="18"/>
        </w:rPr>
        <w:t>, it is not the default action to drop the database with the current user name.)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22.6. Tablespaces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37" w:name="id-1.6.9.9.2"/>
      <w:bookmarkEnd w:id="437"/>
      <w:r w:rsidRPr="002C765E">
        <w:rPr>
          <w:rFonts w:ascii="Arial" w:hAnsi="Arial" w:cs="Arial"/>
          <w:color w:val="0D0A0B"/>
          <w:sz w:val="18"/>
          <w:szCs w:val="18"/>
        </w:rPr>
        <w:t>Tablespaces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allow database administrators to define locations in the file system where the files representing database objects can be stored. Once created, a tablespace can be referred to by name when creating database objects.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By using tablespaces, an administrator can control the disk layout of a </w:t>
      </w:r>
      <w:r w:rsidRPr="002C765E">
        <w:rPr>
          <w:rStyle w:val="productname"/>
          <w:rFonts w:ascii="Arial" w:hAnsi="Arial" w:cs="Arial"/>
          <w:color w:val="0D0A0B"/>
          <w:sz w:val="18"/>
          <w:szCs w:val="18"/>
        </w:rPr>
        <w:t>PostgreSQL</w:t>
      </w:r>
      <w:r w:rsidRPr="002C765E">
        <w:rPr>
          <w:rFonts w:ascii="Arial" w:hAnsi="Arial" w:cs="Arial"/>
          <w:color w:val="0D0A0B"/>
          <w:sz w:val="18"/>
          <w:szCs w:val="18"/>
        </w:rPr>
        <w:t> installation. This is useful in at least two ways. First, if the partition or volume on which the cluster was initialized runs out of space and cannot be extended, a tablespace can be created on a different partition and used until the system can be reconfigured.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Second, tablespaces allow an administrator to use knowledge of the usage pattern of database objects to optimize performance. For example, an index which is very heavily used can be placed on a very fast, highly available disk, such as an expensive solid state device. At the same time a table storing archived data which is rarely used or not performance critical could be stored on a less expensive, slower disk system.</w:t>
      </w:r>
    </w:p>
    <w:p w:rsidR="000F0D96" w:rsidRPr="002C765E" w:rsidRDefault="000F0D96" w:rsidP="000E1642">
      <w:pPr>
        <w:pStyle w:val="a5"/>
        <w:shd w:val="clear" w:color="auto" w:fill="FBEDED"/>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Warning</w:t>
      </w:r>
    </w:p>
    <w:p w:rsidR="000F0D96" w:rsidRPr="002C765E" w:rsidRDefault="000F0D96" w:rsidP="002C765E">
      <w:pPr>
        <w:pStyle w:val="a5"/>
        <w:shd w:val="clear" w:color="auto" w:fill="FBEDED"/>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Even though located outside the main PostgreSQL data directory, tablespaces are an integral part of the database cluster and </w:t>
      </w:r>
      <w:r w:rsidRPr="002C765E">
        <w:rPr>
          <w:rStyle w:val="a7"/>
          <w:rFonts w:ascii="Arial" w:hAnsi="Arial" w:cs="Arial"/>
          <w:color w:val="0D0A0B"/>
          <w:sz w:val="18"/>
          <w:szCs w:val="18"/>
        </w:rPr>
        <w:t>cannot</w:t>
      </w:r>
      <w:r w:rsidRPr="002C765E">
        <w:rPr>
          <w:rFonts w:ascii="Arial" w:hAnsi="Arial" w:cs="Arial"/>
          <w:color w:val="0D0A0B"/>
          <w:sz w:val="18"/>
          <w:szCs w:val="18"/>
        </w:rPr>
        <w:t> be treated as an autonomous collection of data files. They are dependent on metadata contained in the main data directory, and therefore cannot be attached to a different database cluster or backed up individually. Similarly, if you lose a tablespace (file deletion, disk failure, etc), the database cluster might become unreadable or unable to start. Placing a tablespace on a temporary file system like a RAM disk risks the reliability of the entire cluster.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define a tablespace, use the </w:t>
      </w:r>
      <w:hyperlink r:id="rId423" w:tooltip="CREATE TABLESPACE" w:history="1">
        <w:r w:rsidRPr="002C765E">
          <w:rPr>
            <w:rStyle w:val="refentrytitle"/>
            <w:rFonts w:ascii="Arial" w:hAnsi="Arial" w:cs="Arial"/>
            <w:b/>
            <w:bCs/>
            <w:color w:val="840032"/>
            <w:sz w:val="18"/>
            <w:szCs w:val="18"/>
          </w:rPr>
          <w:t>CREATE TABLESPACE</w:t>
        </w:r>
      </w:hyperlink>
      <w:r w:rsidRPr="002C765E">
        <w:rPr>
          <w:rFonts w:ascii="Arial" w:hAnsi="Arial" w:cs="Arial"/>
          <w:color w:val="0D0A0B"/>
          <w:sz w:val="18"/>
          <w:szCs w:val="18"/>
        </w:rPr>
        <w:t> command, for example:</w:t>
      </w:r>
      <w:bookmarkStart w:id="438" w:name="id-1.6.9.9.7.2"/>
      <w:bookmarkEnd w:id="438"/>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lastRenderedPageBreak/>
        <w:t>CREATE TABLESPACE fastspace LOCATION '/ssd1/postgresql/data';</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location must be an existing, empty directory that is owned by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operating system user. All objects subsequently created within the tablespace will be stored in files underneath this directory. The location must not be on removable or transient storage, as the cluster might fail to function if the tablespace is missing or lost.</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is usually not much point in making more than one tablespace per logical file system, since you cannot control the location of individual files within a logical file system. However,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does not enforce any such limitation, and indeed it is not directly aware of the file system boundaries on your system. It just stores files in the directories you tell it to use.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Creation of the tablespace itself must be done as a database superuser, but after that you can allow ordinary database users to use it. To do that, grant them the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privilege on 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Tables, indexes, and entire databases can be assigned to particular tablespaces. To do so, a user with the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privilege on a given tablespace must pass the tablespace name as a parameter to the relevant command. For example, the following creates a table in the tablespace </w:t>
      </w:r>
      <w:r w:rsidRPr="002C765E">
        <w:rPr>
          <w:rStyle w:val="HTML0"/>
          <w:rFonts w:ascii="Courier New" w:hAnsi="Courier New" w:cs="Courier New"/>
          <w:color w:val="0D0A0B"/>
          <w:sz w:val="18"/>
          <w:szCs w:val="18"/>
        </w:rPr>
        <w:t>space1</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CREATE TABLE foo(i int) TABLESPACE space1;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Alternatively, use the </w:t>
      </w:r>
      <w:hyperlink r:id="rId424" w:anchor="GUC-DEFAULT-TABLESPACE" w:history="1">
        <w:r w:rsidRPr="002C765E">
          <w:rPr>
            <w:rStyle w:val="a6"/>
            <w:rFonts w:ascii="Arial" w:hAnsi="Arial" w:cs="Arial"/>
            <w:b/>
            <w:bCs/>
            <w:color w:val="840032"/>
            <w:sz w:val="18"/>
            <w:szCs w:val="18"/>
          </w:rPr>
          <w:t>default_tablespace</w:t>
        </w:r>
      </w:hyperlink>
      <w:r w:rsidRPr="002C765E">
        <w:rPr>
          <w:rFonts w:ascii="Arial" w:hAnsi="Arial" w:cs="Arial"/>
          <w:color w:val="0D0A0B"/>
          <w:sz w:val="18"/>
          <w:szCs w:val="18"/>
        </w:rPr>
        <w:t> parameter: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SET default_tablespace = space1;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CREATE TABLE foo(i int);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default_tablespace</w:t>
      </w:r>
      <w:r w:rsidRPr="002C765E">
        <w:rPr>
          <w:rFonts w:ascii="Arial" w:hAnsi="Arial" w:cs="Arial"/>
          <w:color w:val="0D0A0B"/>
          <w:sz w:val="18"/>
          <w:szCs w:val="18"/>
        </w:rPr>
        <w:t> is set to anything but an empty string, it supplies an implicit </w:t>
      </w:r>
      <w:r w:rsidRPr="002C765E">
        <w:rPr>
          <w:rStyle w:val="HTML0"/>
          <w:rFonts w:ascii="Courier New" w:hAnsi="Courier New" w:cs="Courier New"/>
          <w:color w:val="0D0A0B"/>
          <w:sz w:val="18"/>
          <w:szCs w:val="18"/>
        </w:rPr>
        <w:t>TABLESPACE</w:t>
      </w:r>
      <w:r w:rsidRPr="002C765E">
        <w:rPr>
          <w:rFonts w:ascii="Arial" w:hAnsi="Arial" w:cs="Arial"/>
          <w:color w:val="0D0A0B"/>
          <w:sz w:val="18"/>
          <w:szCs w:val="18"/>
        </w:rPr>
        <w:t> clause for </w:t>
      </w:r>
      <w:r w:rsidRPr="002C765E">
        <w:rPr>
          <w:rStyle w:val="HTML0"/>
          <w:rFonts w:ascii="Courier New" w:hAnsi="Courier New" w:cs="Courier New"/>
          <w:color w:val="0D0A0B"/>
          <w:sz w:val="18"/>
          <w:szCs w:val="18"/>
        </w:rPr>
        <w:t>CREATE TABLE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CREATE INDEX</w:t>
      </w:r>
      <w:r w:rsidRPr="002C765E">
        <w:rPr>
          <w:rFonts w:ascii="Arial" w:hAnsi="Arial" w:cs="Arial"/>
          <w:color w:val="0D0A0B"/>
          <w:sz w:val="18"/>
          <w:szCs w:val="18"/>
        </w:rPr>
        <w:t> commands that do not have an explicit one.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is also a </w:t>
      </w:r>
      <w:hyperlink r:id="rId425" w:anchor="GUC-TEMP-TABLESPACES" w:history="1">
        <w:r w:rsidRPr="002C765E">
          <w:rPr>
            <w:rStyle w:val="a6"/>
            <w:rFonts w:ascii="Arial" w:hAnsi="Arial" w:cs="Arial"/>
            <w:b/>
            <w:bCs/>
            <w:color w:val="840032"/>
            <w:sz w:val="18"/>
            <w:szCs w:val="18"/>
          </w:rPr>
          <w:t>temp_tablespaces</w:t>
        </w:r>
      </w:hyperlink>
      <w:r w:rsidRPr="002C765E">
        <w:rPr>
          <w:rFonts w:ascii="Arial" w:hAnsi="Arial" w:cs="Arial"/>
          <w:color w:val="0D0A0B"/>
          <w:sz w:val="18"/>
          <w:szCs w:val="18"/>
        </w:rPr>
        <w:t> parameter, which determines the placement of temporary tables and indexes, as well as temporary files that are used for purposes such as sorting large data sets. This can be a list of tablespace names, rather than only one, so that the load associated with temporary objects can be spread over multiple tablespaces. A random member of the list is picked each time a temporary object is to be created.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tablespace associated with a database is used to store the system catalogs of that database. Furthermore, it is the default tablespace used for tables, indexes, and temporary files created within the database, if no </w:t>
      </w:r>
      <w:r w:rsidRPr="002C765E">
        <w:rPr>
          <w:rStyle w:val="HTML0"/>
          <w:rFonts w:ascii="Courier New" w:hAnsi="Courier New" w:cs="Courier New"/>
          <w:color w:val="0D0A0B"/>
          <w:sz w:val="18"/>
          <w:szCs w:val="18"/>
        </w:rPr>
        <w:t>TABLESPACE</w:t>
      </w:r>
      <w:r w:rsidRPr="002C765E">
        <w:rPr>
          <w:rFonts w:ascii="Arial" w:hAnsi="Arial" w:cs="Arial"/>
          <w:color w:val="0D0A0B"/>
          <w:sz w:val="18"/>
          <w:szCs w:val="18"/>
        </w:rPr>
        <w:t> clause is given and no other selection is specified by </w:t>
      </w:r>
      <w:r w:rsidRPr="002C765E">
        <w:rPr>
          <w:rStyle w:val="HTML0"/>
          <w:rFonts w:ascii="Courier New" w:hAnsi="Courier New" w:cs="Courier New"/>
          <w:color w:val="0D0A0B"/>
          <w:sz w:val="18"/>
          <w:szCs w:val="18"/>
        </w:rPr>
        <w:t>default_tablespace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temp_tablespaces</w:t>
      </w:r>
      <w:r w:rsidRPr="002C765E">
        <w:rPr>
          <w:rFonts w:ascii="Arial" w:hAnsi="Arial" w:cs="Arial"/>
          <w:color w:val="0D0A0B"/>
          <w:sz w:val="18"/>
          <w:szCs w:val="18"/>
        </w:rPr>
        <w:t> (as appropriate). If a database is created without specifying a tablespace for it, it uses the same tablespace as the template database it is copied from.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Two tablespaces are automatically created when the database cluster is initialized. The </w:t>
      </w:r>
      <w:r w:rsidRPr="002C765E">
        <w:rPr>
          <w:rStyle w:val="HTML0"/>
          <w:rFonts w:ascii="Courier New" w:hAnsi="Courier New" w:cs="Courier New"/>
          <w:color w:val="0D0A0B"/>
          <w:sz w:val="18"/>
          <w:szCs w:val="18"/>
        </w:rPr>
        <w:t>pg_global</w:t>
      </w:r>
      <w:r w:rsidRPr="002C765E">
        <w:rPr>
          <w:rFonts w:ascii="Arial" w:hAnsi="Arial" w:cs="Arial"/>
          <w:color w:val="0D0A0B"/>
          <w:sz w:val="18"/>
          <w:szCs w:val="18"/>
        </w:rPr>
        <w:t> tablespace is used for shared system catalogs. The </w:t>
      </w:r>
      <w:r w:rsidRPr="002C765E">
        <w:rPr>
          <w:rStyle w:val="HTML0"/>
          <w:rFonts w:ascii="Courier New" w:hAnsi="Courier New" w:cs="Courier New"/>
          <w:color w:val="0D0A0B"/>
          <w:sz w:val="18"/>
          <w:szCs w:val="18"/>
        </w:rPr>
        <w:t>pg_default</w:t>
      </w:r>
      <w:r w:rsidRPr="002C765E">
        <w:rPr>
          <w:rFonts w:ascii="Arial" w:hAnsi="Arial" w:cs="Arial"/>
          <w:color w:val="0D0A0B"/>
          <w:sz w:val="18"/>
          <w:szCs w:val="18"/>
        </w:rPr>
        <w:t> tablespace is the default tablespace of the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databases (and, therefore, will be the default tablespace for other databases as well, unless overridden by a </w:t>
      </w:r>
      <w:r w:rsidRPr="002C765E">
        <w:rPr>
          <w:rStyle w:val="HTML0"/>
          <w:rFonts w:ascii="Courier New" w:hAnsi="Courier New" w:cs="Courier New"/>
          <w:color w:val="0D0A0B"/>
          <w:sz w:val="18"/>
          <w:szCs w:val="18"/>
        </w:rPr>
        <w:t>TABLESPACE</w:t>
      </w:r>
      <w:r w:rsidRPr="002C765E">
        <w:rPr>
          <w:rFonts w:ascii="Arial" w:hAnsi="Arial" w:cs="Arial"/>
          <w:color w:val="0D0A0B"/>
          <w:sz w:val="18"/>
          <w:szCs w:val="18"/>
        </w:rPr>
        <w:t> clause in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Once created, a tablespace can be used from any database, provided the requesting user has sufficient privilege. This means that a tablespace cannot be dropped until all objects in all databases using the tablespace have been removed.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remove an empty tablespace, use the </w:t>
      </w:r>
      <w:hyperlink r:id="rId426" w:tooltip="DROP TABLESPACE" w:history="1">
        <w:r w:rsidRPr="002C765E">
          <w:rPr>
            <w:rStyle w:val="refentrytitle"/>
            <w:rFonts w:ascii="Arial" w:hAnsi="Arial" w:cs="Arial"/>
            <w:b/>
            <w:bCs/>
            <w:color w:val="840032"/>
            <w:sz w:val="18"/>
            <w:szCs w:val="18"/>
          </w:rPr>
          <w:t>DROP TABLESPACE</w:t>
        </w:r>
      </w:hyperlink>
      <w:r w:rsidRPr="002C765E">
        <w:rPr>
          <w:rFonts w:ascii="Arial" w:hAnsi="Arial" w:cs="Arial"/>
          <w:color w:val="0D0A0B"/>
          <w:sz w:val="18"/>
          <w:szCs w:val="18"/>
        </w:rPr>
        <w:t> command.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determine the set of existing tablespaces, examine the </w:t>
      </w:r>
      <w:hyperlink r:id="rId427" w:tooltip="51.54. pg_tablespace" w:history="1">
        <w:r w:rsidRPr="002C765E">
          <w:rPr>
            <w:rStyle w:val="HTML0"/>
            <w:rFonts w:ascii="Courier New" w:hAnsi="Courier New" w:cs="Courier New"/>
            <w:color w:val="840032"/>
            <w:sz w:val="18"/>
            <w:szCs w:val="18"/>
          </w:rPr>
          <w:t>pg_tablespace</w:t>
        </w:r>
      </w:hyperlink>
      <w:r w:rsidRPr="002C765E">
        <w:rPr>
          <w:rFonts w:ascii="Arial" w:hAnsi="Arial" w:cs="Arial"/>
          <w:color w:val="0D0A0B"/>
          <w:sz w:val="18"/>
          <w:szCs w:val="18"/>
        </w:rPr>
        <w:t> system catalog,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SELECT spcname FROM pg_tablespace;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w:t>
      </w:r>
      <w:hyperlink r:id="rId428" w:tooltip="psql" w:history="1">
        <w:r w:rsidRPr="002C765E">
          <w:rPr>
            <w:rStyle w:val="application"/>
            <w:rFonts w:ascii="Arial" w:hAnsi="Arial" w:cs="Arial"/>
            <w:b/>
            <w:bCs/>
            <w:color w:val="840032"/>
            <w:sz w:val="18"/>
            <w:szCs w:val="18"/>
          </w:rPr>
          <w:t>psql</w:t>
        </w:r>
      </w:hyperlink>
      <w:r w:rsidRPr="002C765E">
        <w:rPr>
          <w:rFonts w:ascii="Arial" w:hAnsi="Arial" w:cs="Arial"/>
          <w:color w:val="0D0A0B"/>
          <w:sz w:val="18"/>
          <w:szCs w:val="18"/>
        </w:rPr>
        <w:t> program's </w:t>
      </w:r>
      <w:r w:rsidRPr="002C765E">
        <w:rPr>
          <w:rStyle w:val="HTML0"/>
          <w:rFonts w:ascii="Courier New" w:hAnsi="Courier New" w:cs="Courier New"/>
          <w:color w:val="0D0A0B"/>
          <w:sz w:val="18"/>
          <w:szCs w:val="18"/>
        </w:rPr>
        <w:t>\db</w:t>
      </w:r>
      <w:r w:rsidRPr="002C765E">
        <w:rPr>
          <w:rFonts w:ascii="Arial" w:hAnsi="Arial" w:cs="Arial"/>
          <w:color w:val="0D0A0B"/>
          <w:sz w:val="18"/>
          <w:szCs w:val="18"/>
        </w:rPr>
        <w:t> meta-command is also useful for listing the existing tablespaces.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makes use of symbolic links to simplify the implementation of tablespaces. This means that tablespaces can be used </w:t>
      </w:r>
      <w:r w:rsidRPr="002C765E">
        <w:rPr>
          <w:rStyle w:val="a7"/>
          <w:rFonts w:ascii="Arial" w:hAnsi="Arial" w:cs="Arial"/>
          <w:color w:val="0D0A0B"/>
          <w:sz w:val="18"/>
          <w:szCs w:val="18"/>
        </w:rPr>
        <w:t>only</w:t>
      </w:r>
      <w:r w:rsidRPr="002C765E">
        <w:rPr>
          <w:rFonts w:ascii="Arial" w:hAnsi="Arial" w:cs="Arial"/>
          <w:color w:val="0D0A0B"/>
          <w:sz w:val="18"/>
          <w:szCs w:val="18"/>
        </w:rPr>
        <w:t> on systems that support symbolic links.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directory </w:t>
      </w:r>
      <w:r w:rsidRPr="002C765E">
        <w:rPr>
          <w:rStyle w:val="HTML0"/>
          <w:rFonts w:ascii="Courier New" w:hAnsi="Courier New" w:cs="Courier New"/>
          <w:color w:val="0D0A0B"/>
          <w:sz w:val="18"/>
          <w:szCs w:val="18"/>
        </w:rPr>
        <w:t>$PGDATA/pg_tblspc</w:t>
      </w:r>
      <w:r w:rsidRPr="002C765E">
        <w:rPr>
          <w:rFonts w:ascii="Arial" w:hAnsi="Arial" w:cs="Arial"/>
          <w:color w:val="0D0A0B"/>
          <w:sz w:val="18"/>
          <w:szCs w:val="18"/>
        </w:rPr>
        <w:t> contains symbolic links that point to each of the non-built-in tablespaces defined in the cluster. Although not recommended, it is possible to adjust the tablespace layout by hand by redefining these links. Under no circumstances perform this operation while the server is running. Note that in PostgreSQL 9.1 and earlier you will also need to update the </w:t>
      </w:r>
      <w:r w:rsidRPr="002C765E">
        <w:rPr>
          <w:rStyle w:val="HTML0"/>
          <w:rFonts w:ascii="Courier New" w:hAnsi="Courier New" w:cs="Courier New"/>
          <w:color w:val="0D0A0B"/>
          <w:sz w:val="18"/>
          <w:szCs w:val="18"/>
        </w:rPr>
        <w:t>pg_tablespace</w:t>
      </w:r>
      <w:r w:rsidRPr="002C765E">
        <w:rPr>
          <w:rFonts w:ascii="Arial" w:hAnsi="Arial" w:cs="Arial"/>
          <w:color w:val="0D0A0B"/>
          <w:sz w:val="18"/>
          <w:szCs w:val="18"/>
        </w:rPr>
        <w:t> catalog with the new locations. (If you do not, </w:t>
      </w:r>
      <w:r w:rsidRPr="002C765E">
        <w:rPr>
          <w:rStyle w:val="HTML0"/>
          <w:rFonts w:ascii="Courier New" w:hAnsi="Courier New" w:cs="Courier New"/>
          <w:color w:val="0D0A0B"/>
          <w:sz w:val="18"/>
          <w:szCs w:val="18"/>
        </w:rPr>
        <w:t>pg_dump</w:t>
      </w:r>
      <w:r w:rsidRPr="002C765E">
        <w:rPr>
          <w:rFonts w:ascii="Arial" w:hAnsi="Arial" w:cs="Arial"/>
          <w:color w:val="0D0A0B"/>
          <w:sz w:val="18"/>
          <w:szCs w:val="18"/>
        </w:rPr>
        <w:t> will continue to output the old tablespace locations.)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23. Localization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chapter describes the available localization features from the point of view of the administrator. </w:t>
      </w:r>
      <w:r w:rsidRPr="002C765E">
        <w:rPr>
          <w:rStyle w:val="productname"/>
          <w:rFonts w:ascii="Arial" w:hAnsi="Arial" w:cs="Arial"/>
          <w:color w:val="0D0A0B"/>
          <w:sz w:val="18"/>
          <w:szCs w:val="18"/>
        </w:rPr>
        <w:t>PostgreSQL</w:t>
      </w:r>
      <w:r w:rsidRPr="002C765E">
        <w:rPr>
          <w:rFonts w:ascii="Arial" w:hAnsi="Arial" w:cs="Arial"/>
          <w:color w:val="0D0A0B"/>
          <w:sz w:val="18"/>
          <w:szCs w:val="18"/>
        </w:rPr>
        <w:t> supports two localization facilities:</w:t>
      </w:r>
    </w:p>
    <w:p w:rsidR="000F0D96" w:rsidRPr="002C765E" w:rsidRDefault="000F0D96" w:rsidP="002C765E">
      <w:pPr>
        <w:pStyle w:val="a5"/>
        <w:numPr>
          <w:ilvl w:val="0"/>
          <w:numId w:val="1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the locale features of the operating system to provide locale-specific collation order, number formatting, translated messages, and other aspects. This is covered in </w:t>
      </w:r>
      <w:hyperlink r:id="rId429" w:tooltip="23.1. Locale Support" w:history="1">
        <w:r w:rsidRPr="002C765E">
          <w:rPr>
            <w:rStyle w:val="a6"/>
            <w:rFonts w:ascii="Arial" w:hAnsi="Arial" w:cs="Arial"/>
            <w:b/>
            <w:bCs/>
            <w:color w:val="840032"/>
            <w:sz w:val="18"/>
            <w:szCs w:val="18"/>
          </w:rPr>
          <w:t>Section 23.1</w:t>
        </w:r>
      </w:hyperlink>
      <w:r w:rsidRPr="002C765E">
        <w:rPr>
          <w:rFonts w:ascii="Arial" w:hAnsi="Arial" w:cs="Arial"/>
          <w:color w:val="0D0A0B"/>
          <w:sz w:val="18"/>
          <w:szCs w:val="18"/>
        </w:rPr>
        <w:t> and </w:t>
      </w:r>
      <w:hyperlink r:id="rId430" w:tooltip="23.2. Collation Support" w:history="1">
        <w:r w:rsidRPr="002C765E">
          <w:rPr>
            <w:rStyle w:val="a6"/>
            <w:rFonts w:ascii="Arial" w:hAnsi="Arial" w:cs="Arial"/>
            <w:b/>
            <w:bCs/>
            <w:color w:val="840032"/>
            <w:sz w:val="18"/>
            <w:szCs w:val="18"/>
          </w:rPr>
          <w:t>Section 23.2</w:t>
        </w:r>
      </w:hyperlink>
      <w:r w:rsidRPr="002C765E">
        <w:rPr>
          <w:rFonts w:ascii="Arial" w:hAnsi="Arial" w:cs="Arial"/>
          <w:color w:val="0D0A0B"/>
          <w:sz w:val="18"/>
          <w:szCs w:val="18"/>
        </w:rPr>
        <w:t>.</w:t>
      </w:r>
    </w:p>
    <w:p w:rsidR="000F0D96" w:rsidRPr="002C765E" w:rsidRDefault="000F0D96" w:rsidP="002C765E">
      <w:pPr>
        <w:pStyle w:val="a5"/>
        <w:numPr>
          <w:ilvl w:val="0"/>
          <w:numId w:val="1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Providing a number of different character sets to support storing text in all kinds of languages, and providing character set translation between client and server. This is covered in </w:t>
      </w:r>
      <w:hyperlink r:id="rId431" w:tooltip="23.3. Character Set Support" w:history="1">
        <w:r w:rsidRPr="002C765E">
          <w:rPr>
            <w:rStyle w:val="a6"/>
            <w:rFonts w:ascii="Arial" w:hAnsi="Arial" w:cs="Arial"/>
            <w:b/>
            <w:bCs/>
            <w:color w:val="840032"/>
            <w:sz w:val="18"/>
            <w:szCs w:val="18"/>
          </w:rPr>
          <w:t>Section 23.3</w:t>
        </w:r>
      </w:hyperlink>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23.1. Locale Support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7"/>
          <w:rFonts w:ascii="Arial" w:hAnsi="Arial" w:cs="Arial"/>
          <w:color w:val="0D0A0B"/>
          <w:sz w:val="18"/>
          <w:szCs w:val="18"/>
        </w:rPr>
        <w:t>Locale</w:t>
      </w:r>
      <w:r w:rsidRPr="002C765E">
        <w:rPr>
          <w:rFonts w:ascii="Arial" w:hAnsi="Arial" w:cs="Arial"/>
          <w:color w:val="0D0A0B"/>
          <w:sz w:val="18"/>
          <w:szCs w:val="18"/>
        </w:rPr>
        <w:t> support refers to an application respecting cultural preferences regarding alphabets, sorting, number formatting, etc.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uses the standard ISO C and </w:t>
      </w:r>
      <w:r w:rsidRPr="002C765E">
        <w:rPr>
          <w:rStyle w:val="HTML1"/>
          <w:rFonts w:ascii="Arial" w:hAnsi="Arial" w:cs="Arial"/>
          <w:color w:val="0D0A0B"/>
          <w:sz w:val="18"/>
          <w:szCs w:val="18"/>
        </w:rPr>
        <w:t>POSIX</w:t>
      </w:r>
      <w:r w:rsidRPr="002C765E">
        <w:rPr>
          <w:rFonts w:ascii="Arial" w:hAnsi="Arial" w:cs="Arial"/>
          <w:color w:val="0D0A0B"/>
          <w:sz w:val="18"/>
          <w:szCs w:val="18"/>
        </w:rPr>
        <w:t> locale facilities provided by the server operating system. For additional information refer to the documentation of your system.</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23.1.1. Overview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Locale support is automatically initialized when a database cluster is created using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will initialize the database cluster with the locale setting of its execution environment by default, so if your system is already set to use the locale that you want in your database cluster then there is nothing else you need to do. If you want to use a different locale (or you are not sure which locale your system is set to), you can instruct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exactly which locale to use by specifying the </w:t>
      </w:r>
      <w:r w:rsidRPr="002C765E">
        <w:rPr>
          <w:rStyle w:val="HTML0"/>
          <w:rFonts w:ascii="Courier New" w:hAnsi="Courier New" w:cs="Courier New"/>
          <w:color w:val="0D0A0B"/>
          <w:sz w:val="18"/>
          <w:szCs w:val="18"/>
        </w:rPr>
        <w:t>--locale</w:t>
      </w:r>
      <w:r w:rsidRPr="002C765E">
        <w:rPr>
          <w:rFonts w:ascii="Arial" w:hAnsi="Arial" w:cs="Arial"/>
          <w:color w:val="0D0A0B"/>
          <w:sz w:val="18"/>
          <w:szCs w:val="18"/>
        </w:rPr>
        <w:t> option.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initdb --locale=sv_SE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example for Unix systems sets the locale to Swedish (</w:t>
      </w:r>
      <w:r w:rsidRPr="002C765E">
        <w:rPr>
          <w:rStyle w:val="HTML0"/>
          <w:rFonts w:ascii="Courier New" w:hAnsi="Courier New" w:cs="Courier New"/>
          <w:color w:val="0D0A0B"/>
          <w:sz w:val="18"/>
          <w:szCs w:val="18"/>
        </w:rPr>
        <w:t>sv</w:t>
      </w:r>
      <w:r w:rsidRPr="002C765E">
        <w:rPr>
          <w:rFonts w:ascii="Arial" w:hAnsi="Arial" w:cs="Arial"/>
          <w:color w:val="0D0A0B"/>
          <w:sz w:val="18"/>
          <w:szCs w:val="18"/>
        </w:rPr>
        <w:t>) as spoken in Sweden (</w:t>
      </w:r>
      <w:r w:rsidRPr="002C765E">
        <w:rPr>
          <w:rStyle w:val="HTML0"/>
          <w:rFonts w:ascii="Courier New" w:hAnsi="Courier New" w:cs="Courier New"/>
          <w:color w:val="0D0A0B"/>
          <w:sz w:val="18"/>
          <w:szCs w:val="18"/>
        </w:rPr>
        <w:t>SE</w:t>
      </w:r>
      <w:r w:rsidRPr="002C765E">
        <w:rPr>
          <w:rFonts w:ascii="Arial" w:hAnsi="Arial" w:cs="Arial"/>
          <w:color w:val="0D0A0B"/>
          <w:sz w:val="18"/>
          <w:szCs w:val="18"/>
        </w:rPr>
        <w:t>). Other possibilities might include </w:t>
      </w:r>
      <w:r w:rsidRPr="002C765E">
        <w:rPr>
          <w:rStyle w:val="HTML0"/>
          <w:rFonts w:ascii="Courier New" w:hAnsi="Courier New" w:cs="Courier New"/>
          <w:color w:val="0D0A0B"/>
          <w:sz w:val="18"/>
          <w:szCs w:val="18"/>
        </w:rPr>
        <w:t>en_US</w:t>
      </w:r>
      <w:r w:rsidRPr="002C765E">
        <w:rPr>
          <w:rFonts w:ascii="Arial" w:hAnsi="Arial" w:cs="Arial"/>
          <w:color w:val="0D0A0B"/>
          <w:sz w:val="18"/>
          <w:szCs w:val="18"/>
        </w:rPr>
        <w:t> (U.S. English) and </w:t>
      </w:r>
      <w:r w:rsidRPr="002C765E">
        <w:rPr>
          <w:rStyle w:val="HTML0"/>
          <w:rFonts w:ascii="Courier New" w:hAnsi="Courier New" w:cs="Courier New"/>
          <w:color w:val="0D0A0B"/>
          <w:sz w:val="18"/>
          <w:szCs w:val="18"/>
        </w:rPr>
        <w:t>fr_CA</w:t>
      </w:r>
      <w:r w:rsidRPr="002C765E">
        <w:rPr>
          <w:rFonts w:ascii="Arial" w:hAnsi="Arial" w:cs="Arial"/>
          <w:color w:val="0D0A0B"/>
          <w:sz w:val="18"/>
          <w:szCs w:val="18"/>
        </w:rPr>
        <w:t> (French Canadian). If more than one character set can be used for a locale then the specifications can take the form </w:t>
      </w:r>
      <w:r w:rsidRPr="002C765E">
        <w:rPr>
          <w:rStyle w:val="HTML0"/>
          <w:rFonts w:ascii="Courier New" w:hAnsi="Courier New" w:cs="Courier New"/>
          <w:b/>
          <w:bCs/>
          <w:i/>
          <w:iCs/>
          <w:color w:val="0D0A0B"/>
          <w:sz w:val="18"/>
          <w:szCs w:val="18"/>
        </w:rPr>
        <w:t>language_territory.codeset</w:t>
      </w:r>
      <w:r w:rsidRPr="002C765E">
        <w:rPr>
          <w:rFonts w:ascii="Arial" w:hAnsi="Arial" w:cs="Arial"/>
          <w:color w:val="0D0A0B"/>
          <w:sz w:val="18"/>
          <w:szCs w:val="18"/>
        </w:rPr>
        <w:t>. For example, </w:t>
      </w:r>
      <w:r w:rsidRPr="002C765E">
        <w:rPr>
          <w:rStyle w:val="HTML0"/>
          <w:rFonts w:ascii="Courier New" w:hAnsi="Courier New" w:cs="Courier New"/>
          <w:color w:val="0D0A0B"/>
          <w:sz w:val="18"/>
          <w:szCs w:val="18"/>
        </w:rPr>
        <w:t>fr_BE.UTF-8</w:t>
      </w:r>
      <w:r w:rsidRPr="002C765E">
        <w:rPr>
          <w:rFonts w:ascii="Arial" w:hAnsi="Arial" w:cs="Arial"/>
          <w:color w:val="0D0A0B"/>
          <w:sz w:val="18"/>
          <w:szCs w:val="18"/>
        </w:rPr>
        <w:t> represents the French language (fr) as spoken in Belgium (BE), with a </w:t>
      </w:r>
      <w:r w:rsidRPr="002C765E">
        <w:rPr>
          <w:rStyle w:val="HTML1"/>
          <w:rFonts w:ascii="Arial" w:hAnsi="Arial" w:cs="Arial"/>
          <w:color w:val="0D0A0B"/>
          <w:sz w:val="18"/>
          <w:szCs w:val="18"/>
        </w:rPr>
        <w:t>UTF-8</w:t>
      </w:r>
      <w:r w:rsidRPr="002C765E">
        <w:rPr>
          <w:rFonts w:ascii="Arial" w:hAnsi="Arial" w:cs="Arial"/>
          <w:color w:val="0D0A0B"/>
          <w:sz w:val="18"/>
          <w:szCs w:val="18"/>
        </w:rPr>
        <w:t> character set encoding.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What locales are available on your system under what names depends on what was provided by the operating system vendor and what was installed. On most Unix systems, the command </w:t>
      </w:r>
      <w:r w:rsidRPr="002C765E">
        <w:rPr>
          <w:rStyle w:val="HTML0"/>
          <w:rFonts w:ascii="Courier New" w:hAnsi="Courier New" w:cs="Courier New"/>
          <w:color w:val="0D0A0B"/>
          <w:sz w:val="18"/>
          <w:szCs w:val="18"/>
        </w:rPr>
        <w:t>locale -a</w:t>
      </w:r>
      <w:r w:rsidRPr="002C765E">
        <w:rPr>
          <w:rFonts w:ascii="Arial" w:hAnsi="Arial" w:cs="Arial"/>
          <w:color w:val="0D0A0B"/>
          <w:sz w:val="18"/>
          <w:szCs w:val="18"/>
        </w:rPr>
        <w:t>will provide a list of available locales. Windows uses more verbose locale names, such as </w:t>
      </w:r>
      <w:r w:rsidRPr="002C765E">
        <w:rPr>
          <w:rStyle w:val="HTML0"/>
          <w:rFonts w:ascii="Courier New" w:hAnsi="Courier New" w:cs="Courier New"/>
          <w:color w:val="0D0A0B"/>
          <w:sz w:val="18"/>
          <w:szCs w:val="18"/>
        </w:rPr>
        <w:t>German_Germany</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Swedish_Sweden.1252</w:t>
      </w:r>
      <w:r w:rsidRPr="002C765E">
        <w:rPr>
          <w:rFonts w:ascii="Arial" w:hAnsi="Arial" w:cs="Arial"/>
          <w:color w:val="0D0A0B"/>
          <w:sz w:val="18"/>
          <w:szCs w:val="18"/>
        </w:rPr>
        <w:t>, but the principles are the same.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Occasionally it is useful to mix rules from several locales, e.g., use English collation rules but Spanish messages. To support that, a set of locale subcategories exist that control only certain aspects of the localization rules: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1309"/>
        <w:gridCol w:w="5116"/>
      </w:tblGrid>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rFonts w:ascii="宋体" w:hAnsi="宋体" w:cs="宋体"/>
                <w:sz w:val="18"/>
                <w:szCs w:val="18"/>
              </w:rPr>
            </w:pPr>
            <w:r w:rsidRPr="002C765E">
              <w:rPr>
                <w:rStyle w:val="HTML0"/>
                <w:rFonts w:ascii="Courier New" w:hAnsi="Courier New" w:cs="Courier New"/>
                <w:sz w:val="18"/>
                <w:szCs w:val="18"/>
              </w:rPr>
              <w:t>LC_COLLATE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String sort order</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LC_CTYPE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Character classification (What is a letter? Its upper-case equivalent?)</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LC_MESSAGES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Language of messages</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LC_MONETARY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Formatting of currency amounts</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LC_NUMERIC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Formatting of numbers</w:t>
            </w:r>
          </w:p>
        </w:tc>
      </w:tr>
      <w:tr w:rsidR="000F0D96" w:rsidRPr="002C765E" w:rsidTr="000F0D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rStyle w:val="HTML0"/>
                <w:rFonts w:ascii="Courier New" w:hAnsi="Courier New" w:cs="Courier New"/>
                <w:sz w:val="18"/>
                <w:szCs w:val="18"/>
              </w:rPr>
              <w:t>LC_TIME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F0D96" w:rsidRPr="002C765E" w:rsidRDefault="000F0D96" w:rsidP="002C765E">
            <w:pPr>
              <w:rPr>
                <w:sz w:val="18"/>
                <w:szCs w:val="18"/>
              </w:rPr>
            </w:pPr>
            <w:r w:rsidRPr="002C765E">
              <w:rPr>
                <w:sz w:val="18"/>
                <w:szCs w:val="18"/>
              </w:rPr>
              <w:t>Formatting of dates and times</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category names translate into names of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options to override the locale choice for a specific category. For instance, to set the locale to French Canadian, but use U.S. rules for formatting currency, use </w:t>
      </w:r>
      <w:r w:rsidRPr="002C765E">
        <w:rPr>
          <w:rStyle w:val="HTML0"/>
          <w:rFonts w:ascii="Courier New" w:hAnsi="Courier New" w:cs="Courier New"/>
          <w:color w:val="0D0A0B"/>
          <w:sz w:val="18"/>
          <w:szCs w:val="18"/>
        </w:rPr>
        <w:t>initdb --locale=fr_CA --lc-monetary=en_US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want the system to behave as if it had no locale support, use the special locale name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or equivalently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locale categories must have their values fixed when the database is created. You can use different settings for different databases, but once a database is created, you cannot change them for that database anymore.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are these categories. They affect the sort order of indexes, so they must be kept fixed, or indexes on text columns would become corrupt. (But you can alleviate this restriction using collations, as discussed in </w:t>
      </w:r>
      <w:hyperlink r:id="rId432" w:tooltip="23.2. Collation Support" w:history="1">
        <w:r w:rsidRPr="002C765E">
          <w:rPr>
            <w:rStyle w:val="a6"/>
            <w:rFonts w:ascii="Arial" w:hAnsi="Arial" w:cs="Arial"/>
            <w:b/>
            <w:bCs/>
            <w:color w:val="840032"/>
            <w:sz w:val="18"/>
            <w:szCs w:val="18"/>
          </w:rPr>
          <w:t>Section 23.2</w:t>
        </w:r>
      </w:hyperlink>
      <w:r w:rsidRPr="002C765E">
        <w:rPr>
          <w:rFonts w:ascii="Arial" w:hAnsi="Arial" w:cs="Arial"/>
          <w:color w:val="0D0A0B"/>
          <w:sz w:val="18"/>
          <w:szCs w:val="18"/>
        </w:rPr>
        <w:t>.) The default values for these categories are determined when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is run, and those values are used when new databases are created, unless specified otherwise in the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command.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other locale categories can be changed whenever desired by setting the server configuration parameters that have the same name as the locale categories (see </w:t>
      </w:r>
      <w:hyperlink r:id="rId433" w:anchor="RUNTIME-CONFIG-CLIENT-FORMAT" w:tooltip="19.11.2. Locale and Formatting" w:history="1">
        <w:r w:rsidRPr="002C765E">
          <w:rPr>
            <w:rStyle w:val="a6"/>
            <w:rFonts w:ascii="Arial" w:hAnsi="Arial" w:cs="Arial"/>
            <w:b/>
            <w:bCs/>
            <w:color w:val="840032"/>
            <w:sz w:val="18"/>
            <w:szCs w:val="18"/>
          </w:rPr>
          <w:t>Section 19.11.2</w:t>
        </w:r>
      </w:hyperlink>
      <w:r w:rsidRPr="002C765E">
        <w:rPr>
          <w:rFonts w:ascii="Arial" w:hAnsi="Arial" w:cs="Arial"/>
          <w:color w:val="0D0A0B"/>
          <w:sz w:val="18"/>
          <w:szCs w:val="18"/>
        </w:rPr>
        <w:t> for details). The values that are chosen by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are actually only written into the configuration file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to serve as defaults when the server is started. If you remove these assignments from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then the server will inherit the settings from its execution environment.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the locale behavior of the server is determined by the environment variables seen by the server, not by the environment of any client. Therefore, be careful to configure the correct locale settings before starting the server. A consequence of this is that if client and server are set up in different locales, messages might appear in different languages depending on where they originated.</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we speak of inheriting the locale from the execution environment, this means the following on most operating systems: For a given locale category, say the collation, the following environment variables are consulted in this order until one is found to be set: </w:t>
      </w:r>
      <w:r w:rsidRPr="002C765E">
        <w:rPr>
          <w:rStyle w:val="HTML0"/>
          <w:rFonts w:ascii="Courier New" w:hAnsi="Courier New" w:cs="Courier New"/>
          <w:color w:val="0D0A0B"/>
          <w:sz w:val="18"/>
          <w:szCs w:val="18"/>
          <w:bdr w:val="none" w:sz="0" w:space="0" w:color="auto" w:frame="1"/>
        </w:rPr>
        <w:t>LC_ALL</w:t>
      </w:r>
      <w:r w:rsidRPr="002C765E">
        <w:rPr>
          <w:rFonts w:ascii="Arial" w:hAnsi="Arial" w:cs="Arial"/>
          <w:color w:val="0D0A0B"/>
          <w:sz w:val="18"/>
          <w:szCs w:val="18"/>
        </w:rPr>
        <w:t>, </w:t>
      </w:r>
      <w:r w:rsidRPr="002C765E">
        <w:rPr>
          <w:rStyle w:val="HTML0"/>
          <w:rFonts w:ascii="Courier New" w:hAnsi="Courier New" w:cs="Courier New"/>
          <w:color w:val="0D0A0B"/>
          <w:sz w:val="18"/>
          <w:szCs w:val="18"/>
          <w:bdr w:val="none" w:sz="0" w:space="0" w:color="auto" w:frame="1"/>
        </w:rPr>
        <w:t>LC_COLLATE</w:t>
      </w:r>
      <w:r w:rsidRPr="002C765E">
        <w:rPr>
          <w:rFonts w:ascii="Arial" w:hAnsi="Arial" w:cs="Arial"/>
          <w:color w:val="0D0A0B"/>
          <w:sz w:val="18"/>
          <w:szCs w:val="18"/>
        </w:rPr>
        <w:t> (or the variable corresponding to the respective category), </w:t>
      </w:r>
      <w:r w:rsidRPr="002C765E">
        <w:rPr>
          <w:rStyle w:val="HTML0"/>
          <w:rFonts w:ascii="Courier New" w:hAnsi="Courier New" w:cs="Courier New"/>
          <w:color w:val="0D0A0B"/>
          <w:sz w:val="18"/>
          <w:szCs w:val="18"/>
          <w:bdr w:val="none" w:sz="0" w:space="0" w:color="auto" w:frame="1"/>
        </w:rPr>
        <w:t>LANG</w:t>
      </w:r>
      <w:r w:rsidRPr="002C765E">
        <w:rPr>
          <w:rFonts w:ascii="Arial" w:hAnsi="Arial" w:cs="Arial"/>
          <w:color w:val="0D0A0B"/>
          <w:sz w:val="18"/>
          <w:szCs w:val="18"/>
        </w:rPr>
        <w:t>. If none of these environment variables are set then the locale defaults to </w:t>
      </w:r>
      <w:r w:rsidRPr="002C765E">
        <w:rPr>
          <w:rStyle w:val="HTML0"/>
          <w:rFonts w:ascii="Courier New" w:hAnsi="Courier New" w:cs="Courier New"/>
          <w:color w:val="0D0A0B"/>
          <w:sz w:val="18"/>
          <w:szCs w:val="18"/>
          <w:bdr w:val="none" w:sz="0" w:space="0" w:color="auto" w:frame="1"/>
        </w:rPr>
        <w:t>C</w:t>
      </w:r>
      <w:r w:rsidRPr="002C765E">
        <w:rPr>
          <w:rFonts w:ascii="Arial" w:hAnsi="Arial" w:cs="Arial"/>
          <w:color w:val="0D0A0B"/>
          <w:sz w:val="18"/>
          <w:szCs w:val="18"/>
        </w:rPr>
        <w:t>.</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message localization libraries also look at the environment variable </w:t>
      </w:r>
      <w:r w:rsidRPr="002C765E">
        <w:rPr>
          <w:rStyle w:val="HTML0"/>
          <w:rFonts w:ascii="Courier New" w:hAnsi="Courier New" w:cs="Courier New"/>
          <w:color w:val="0D0A0B"/>
          <w:sz w:val="18"/>
          <w:szCs w:val="18"/>
          <w:bdr w:val="none" w:sz="0" w:space="0" w:color="auto" w:frame="1"/>
        </w:rPr>
        <w:t>LANGUAGE</w:t>
      </w:r>
      <w:r w:rsidRPr="002C765E">
        <w:rPr>
          <w:rFonts w:ascii="Arial" w:hAnsi="Arial" w:cs="Arial"/>
          <w:color w:val="0D0A0B"/>
          <w:sz w:val="18"/>
          <w:szCs w:val="18"/>
        </w:rPr>
        <w:t> which overrides all other locale settings for the purpose of setting the language of messages. If in doubt, please refer to the documentation of your operating system, in particular the documentation about </w:t>
      </w:r>
      <w:r w:rsidRPr="002C765E">
        <w:rPr>
          <w:rStyle w:val="application"/>
          <w:rFonts w:ascii="Arial" w:hAnsi="Arial" w:cs="Arial"/>
          <w:color w:val="0D0A0B"/>
          <w:sz w:val="18"/>
          <w:szCs w:val="18"/>
        </w:rPr>
        <w:t>gettext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enable messages to be translated to the user's preferred language, </w:t>
      </w:r>
      <w:r w:rsidRPr="002C765E">
        <w:rPr>
          <w:rStyle w:val="HTML1"/>
          <w:rFonts w:ascii="Arial" w:hAnsi="Arial" w:cs="Arial"/>
          <w:color w:val="0D0A0B"/>
          <w:sz w:val="18"/>
          <w:szCs w:val="18"/>
        </w:rPr>
        <w:t>NLS</w:t>
      </w:r>
      <w:r w:rsidRPr="002C765E">
        <w:rPr>
          <w:rFonts w:ascii="Arial" w:hAnsi="Arial" w:cs="Arial"/>
          <w:color w:val="0D0A0B"/>
          <w:sz w:val="18"/>
          <w:szCs w:val="18"/>
        </w:rPr>
        <w:t> must have been selected at build time (</w:t>
      </w:r>
      <w:r w:rsidRPr="002C765E">
        <w:rPr>
          <w:rStyle w:val="HTML0"/>
          <w:rFonts w:ascii="Courier New" w:hAnsi="Courier New" w:cs="Courier New"/>
          <w:color w:val="0D0A0B"/>
          <w:sz w:val="18"/>
          <w:szCs w:val="18"/>
        </w:rPr>
        <w:t>configure --enable-nls</w:t>
      </w:r>
      <w:r w:rsidRPr="002C765E">
        <w:rPr>
          <w:rFonts w:ascii="Arial" w:hAnsi="Arial" w:cs="Arial"/>
          <w:color w:val="0D0A0B"/>
          <w:sz w:val="18"/>
          <w:szCs w:val="18"/>
        </w:rPr>
        <w:t>). All other locale support is built in automatically.</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23.1.2. Behavior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locale settings influence the following SQL features:</w:t>
      </w:r>
    </w:p>
    <w:p w:rsidR="000F0D96" w:rsidRPr="002C765E" w:rsidRDefault="000F0D96" w:rsidP="002C765E">
      <w:pPr>
        <w:pStyle w:val="a5"/>
        <w:numPr>
          <w:ilvl w:val="0"/>
          <w:numId w:val="1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Sort order in queries using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or the standard comparison operators on textual data</w:t>
      </w:r>
      <w:bookmarkStart w:id="439" w:name="id-1.6.10.3.5.2.1.1.1.2"/>
      <w:bookmarkEnd w:id="439"/>
    </w:p>
    <w:p w:rsidR="000F0D96" w:rsidRPr="002C765E" w:rsidRDefault="000F0D96" w:rsidP="002C765E">
      <w:pPr>
        <w:pStyle w:val="a5"/>
        <w:numPr>
          <w:ilvl w:val="0"/>
          <w:numId w:val="1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upper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lower</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initcap</w:t>
      </w:r>
      <w:r w:rsidRPr="002C765E">
        <w:rPr>
          <w:rFonts w:ascii="Arial" w:hAnsi="Arial" w:cs="Arial"/>
          <w:color w:val="0D0A0B"/>
          <w:sz w:val="18"/>
          <w:szCs w:val="18"/>
        </w:rPr>
        <w:t> functions</w:t>
      </w:r>
      <w:bookmarkStart w:id="440" w:name="id-1.6.10.3.5.2.1.2.1.4"/>
      <w:bookmarkStart w:id="441" w:name="id-1.6.10.3.5.2.1.2.1.5"/>
      <w:bookmarkEnd w:id="440"/>
      <w:bookmarkEnd w:id="441"/>
    </w:p>
    <w:p w:rsidR="000F0D96" w:rsidRPr="002C765E" w:rsidRDefault="000F0D96" w:rsidP="002C765E">
      <w:pPr>
        <w:pStyle w:val="a5"/>
        <w:numPr>
          <w:ilvl w:val="0"/>
          <w:numId w:val="1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Pattern matching operators (</w:t>
      </w:r>
      <w:r w:rsidRPr="002C765E">
        <w:rPr>
          <w:rStyle w:val="HTML0"/>
          <w:rFonts w:ascii="Courier New" w:hAnsi="Courier New" w:cs="Courier New"/>
          <w:color w:val="0D0A0B"/>
          <w:sz w:val="18"/>
          <w:szCs w:val="18"/>
        </w:rPr>
        <w:t>LIKE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SIMILAR TO</w:t>
      </w:r>
      <w:r w:rsidRPr="002C765E">
        <w:rPr>
          <w:rFonts w:ascii="Arial" w:hAnsi="Arial" w:cs="Arial"/>
          <w:color w:val="0D0A0B"/>
          <w:sz w:val="18"/>
          <w:szCs w:val="18"/>
        </w:rPr>
        <w:t>, and POSIX-style regular expressions); locales affect both case insensitive matching and the classification of characters by character-class regular expressions</w:t>
      </w:r>
      <w:bookmarkStart w:id="442" w:name="id-1.6.10.3.5.2.1.3.1.3"/>
      <w:bookmarkStart w:id="443" w:name="id-1.6.10.3.5.2.1.3.1.4"/>
      <w:bookmarkEnd w:id="442"/>
      <w:bookmarkEnd w:id="443"/>
    </w:p>
    <w:p w:rsidR="000F0D96" w:rsidRPr="002C765E" w:rsidRDefault="000F0D96" w:rsidP="002C765E">
      <w:pPr>
        <w:pStyle w:val="a5"/>
        <w:numPr>
          <w:ilvl w:val="0"/>
          <w:numId w:val="1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to_char</w:t>
      </w:r>
      <w:r w:rsidRPr="002C765E">
        <w:rPr>
          <w:rFonts w:ascii="Arial" w:hAnsi="Arial" w:cs="Arial"/>
          <w:color w:val="0D0A0B"/>
          <w:sz w:val="18"/>
          <w:szCs w:val="18"/>
        </w:rPr>
        <w:t> family of functions</w:t>
      </w:r>
      <w:bookmarkStart w:id="444" w:name="id-1.6.10.3.5.2.1.4.1.2"/>
      <w:bookmarkEnd w:id="444"/>
    </w:p>
    <w:p w:rsidR="000F0D96" w:rsidRPr="002C765E" w:rsidRDefault="000F0D96" w:rsidP="002C765E">
      <w:pPr>
        <w:pStyle w:val="a5"/>
        <w:numPr>
          <w:ilvl w:val="0"/>
          <w:numId w:val="1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ability to use indexes with </w:t>
      </w:r>
      <w:r w:rsidRPr="002C765E">
        <w:rPr>
          <w:rStyle w:val="HTML0"/>
          <w:rFonts w:ascii="Courier New" w:hAnsi="Courier New" w:cs="Courier New"/>
          <w:color w:val="0D0A0B"/>
          <w:sz w:val="18"/>
          <w:szCs w:val="18"/>
        </w:rPr>
        <w:t>LIKE</w:t>
      </w:r>
      <w:r w:rsidRPr="002C765E">
        <w:rPr>
          <w:rFonts w:ascii="Arial" w:hAnsi="Arial" w:cs="Arial"/>
          <w:color w:val="0D0A0B"/>
          <w:sz w:val="18"/>
          <w:szCs w:val="18"/>
        </w:rPr>
        <w:t> clauses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drawback of using locales other than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its performance impact. It slows character handling and prevents ordinary indexes from being used by </w:t>
      </w:r>
      <w:r w:rsidRPr="002C765E">
        <w:rPr>
          <w:rStyle w:val="HTML0"/>
          <w:rFonts w:ascii="Courier New" w:hAnsi="Courier New" w:cs="Courier New"/>
          <w:color w:val="0D0A0B"/>
          <w:sz w:val="18"/>
          <w:szCs w:val="18"/>
        </w:rPr>
        <w:t>LIKE</w:t>
      </w:r>
      <w:r w:rsidRPr="002C765E">
        <w:rPr>
          <w:rFonts w:ascii="Arial" w:hAnsi="Arial" w:cs="Arial"/>
          <w:color w:val="0D0A0B"/>
          <w:sz w:val="18"/>
          <w:szCs w:val="18"/>
        </w:rPr>
        <w:t>. For this reason use locales only if you actually need them.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a workaround to allow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use indexes with </w:t>
      </w:r>
      <w:r w:rsidRPr="002C765E">
        <w:rPr>
          <w:rStyle w:val="HTML0"/>
          <w:rFonts w:ascii="Courier New" w:hAnsi="Courier New" w:cs="Courier New"/>
          <w:color w:val="0D0A0B"/>
          <w:sz w:val="18"/>
          <w:szCs w:val="18"/>
        </w:rPr>
        <w:t>LIKE</w:t>
      </w:r>
      <w:r w:rsidRPr="002C765E">
        <w:rPr>
          <w:rFonts w:ascii="Arial" w:hAnsi="Arial" w:cs="Arial"/>
          <w:color w:val="0D0A0B"/>
          <w:sz w:val="18"/>
          <w:szCs w:val="18"/>
        </w:rPr>
        <w:t> clauses under a non-C locale, several custom operator classes exist. These allow the creation of an index that performs a strict character-by-character comparison, ignoring locale comparison rules. Refer to </w:t>
      </w:r>
      <w:hyperlink r:id="rId434" w:tooltip="11.9. Operator Classes and Operator Families" w:history="1">
        <w:r w:rsidRPr="002C765E">
          <w:rPr>
            <w:rStyle w:val="a6"/>
            <w:rFonts w:ascii="Arial" w:hAnsi="Arial" w:cs="Arial"/>
            <w:b/>
            <w:bCs/>
            <w:color w:val="840032"/>
            <w:sz w:val="18"/>
            <w:szCs w:val="18"/>
          </w:rPr>
          <w:t>Section 11.9</w:t>
        </w:r>
      </w:hyperlink>
      <w:r w:rsidRPr="002C765E">
        <w:rPr>
          <w:rFonts w:ascii="Arial" w:hAnsi="Arial" w:cs="Arial"/>
          <w:color w:val="0D0A0B"/>
          <w:sz w:val="18"/>
          <w:szCs w:val="18"/>
        </w:rPr>
        <w:t> for more information. Another approach is to create indexes using the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collation, as discussed in </w:t>
      </w:r>
      <w:hyperlink r:id="rId435" w:tooltip="23.2. Collation Support" w:history="1">
        <w:r w:rsidRPr="002C765E">
          <w:rPr>
            <w:rStyle w:val="a6"/>
            <w:rFonts w:ascii="Arial" w:hAnsi="Arial" w:cs="Arial"/>
            <w:b/>
            <w:bCs/>
            <w:color w:val="840032"/>
            <w:sz w:val="18"/>
            <w:szCs w:val="18"/>
          </w:rPr>
          <w:t>Section 23.2</w:t>
        </w:r>
      </w:hyperlink>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23.1.3. Problems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locale support doesn't work according to the explanation above, check that the locale support in your operating system is correctly configured. To check what locales are installed on your system, you can use the command </w:t>
      </w:r>
      <w:r w:rsidRPr="002C765E">
        <w:rPr>
          <w:rStyle w:val="HTML0"/>
          <w:rFonts w:ascii="Courier New" w:hAnsi="Courier New" w:cs="Courier New"/>
          <w:color w:val="0D0A0B"/>
          <w:sz w:val="18"/>
          <w:szCs w:val="18"/>
        </w:rPr>
        <w:t>locale -a</w:t>
      </w:r>
      <w:r w:rsidRPr="002C765E">
        <w:rPr>
          <w:rFonts w:ascii="Arial" w:hAnsi="Arial" w:cs="Arial"/>
          <w:color w:val="0D0A0B"/>
          <w:sz w:val="18"/>
          <w:szCs w:val="18"/>
        </w:rPr>
        <w:t> if your operating system provides 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Check that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actually using the locale that you think it is. The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settings are determined when a database is created, and cannot be changed except by creating a new database. Other locale settings including </w:t>
      </w:r>
      <w:r w:rsidRPr="002C765E">
        <w:rPr>
          <w:rStyle w:val="HTML0"/>
          <w:rFonts w:ascii="Courier New" w:hAnsi="Courier New" w:cs="Courier New"/>
          <w:color w:val="0D0A0B"/>
          <w:sz w:val="18"/>
          <w:szCs w:val="18"/>
        </w:rPr>
        <w:t>LC_MESSAGES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LC_MONETARY</w:t>
      </w:r>
      <w:r w:rsidRPr="002C765E">
        <w:rPr>
          <w:rFonts w:ascii="Arial" w:hAnsi="Arial" w:cs="Arial"/>
          <w:color w:val="0D0A0B"/>
          <w:sz w:val="18"/>
          <w:szCs w:val="18"/>
        </w:rPr>
        <w:t> are initially determined by the environment the server is started in, but can be changed on-the-fly. You can check the active locale settings using the </w:t>
      </w:r>
      <w:r w:rsidRPr="002C765E">
        <w:rPr>
          <w:rStyle w:val="HTML0"/>
          <w:rFonts w:ascii="Courier New" w:hAnsi="Courier New" w:cs="Courier New"/>
          <w:color w:val="0D0A0B"/>
          <w:sz w:val="18"/>
          <w:szCs w:val="18"/>
        </w:rPr>
        <w:t>SHOW</w:t>
      </w:r>
      <w:r w:rsidRPr="002C765E">
        <w:rPr>
          <w:rFonts w:ascii="Arial" w:hAnsi="Arial" w:cs="Arial"/>
          <w:color w:val="0D0A0B"/>
          <w:sz w:val="18"/>
          <w:szCs w:val="18"/>
        </w:rPr>
        <w:t> command.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directory </w:t>
      </w:r>
      <w:r w:rsidRPr="002C765E">
        <w:rPr>
          <w:rStyle w:val="HTML0"/>
          <w:rFonts w:ascii="Courier New" w:hAnsi="Courier New" w:cs="Courier New"/>
          <w:color w:val="0D0A0B"/>
          <w:sz w:val="18"/>
          <w:szCs w:val="18"/>
        </w:rPr>
        <w:t>src/test/locale</w:t>
      </w:r>
      <w:r w:rsidRPr="002C765E">
        <w:rPr>
          <w:rFonts w:ascii="Arial" w:hAnsi="Arial" w:cs="Arial"/>
          <w:color w:val="0D0A0B"/>
          <w:sz w:val="18"/>
          <w:szCs w:val="18"/>
        </w:rPr>
        <w:t> in the source distribution contains a test suite for </w:t>
      </w:r>
      <w:r w:rsidRPr="002C765E">
        <w:rPr>
          <w:rStyle w:val="productname"/>
          <w:rFonts w:ascii="Arial" w:hAnsi="Arial" w:cs="Arial"/>
          <w:color w:val="0D0A0B"/>
          <w:sz w:val="18"/>
          <w:szCs w:val="18"/>
        </w:rPr>
        <w:t>PostgreSQL</w:t>
      </w:r>
      <w:r w:rsidRPr="002C765E">
        <w:rPr>
          <w:rFonts w:ascii="Arial" w:hAnsi="Arial" w:cs="Arial"/>
          <w:color w:val="0D0A0B"/>
          <w:sz w:val="18"/>
          <w:szCs w:val="18"/>
        </w:rPr>
        <w:t>'s locale support.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Client applications that handle server-side errors by parsing the text of the error message will obviously have problems when the server's messages are in a different language. Authors of such applications are advised to make use of the error code scheme instead.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Maintaining catalogs of message translations requires the on-going efforts of many volunteers that want to see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speak their preferred language well. If messages in your language are currently not available or not fully translated, your assistance would be appreciated. If you want to help, refer to </w:t>
      </w:r>
      <w:hyperlink r:id="rId436" w:tooltip="Chapter 54. Native Language Support" w:history="1">
        <w:r w:rsidRPr="002C765E">
          <w:rPr>
            <w:rStyle w:val="a6"/>
            <w:rFonts w:ascii="Arial" w:hAnsi="Arial" w:cs="Arial"/>
            <w:b/>
            <w:bCs/>
            <w:color w:val="840032"/>
            <w:sz w:val="18"/>
            <w:szCs w:val="18"/>
          </w:rPr>
          <w:t>Chapter 54</w:t>
        </w:r>
      </w:hyperlink>
      <w:r w:rsidRPr="002C765E">
        <w:rPr>
          <w:rFonts w:ascii="Arial" w:hAnsi="Arial" w:cs="Arial"/>
          <w:color w:val="0D0A0B"/>
          <w:sz w:val="18"/>
          <w:szCs w:val="18"/>
        </w:rPr>
        <w:t> or write to the developers' mailing list.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 Collation Support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collation feature allows specifying the sort order and character classification behavior of data per-column, or even per-operation. This alleviates the restriction that the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settings of a database cannot be changed after its creation.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23.2.1. Concepts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Conceptually, every expression of a collatable data type has a collation. (The built-in collatable data types are </w:t>
      </w:r>
      <w:r w:rsidRPr="002C765E">
        <w:rPr>
          <w:rStyle w:val="HTML0"/>
          <w:rFonts w:ascii="Courier New" w:hAnsi="Courier New" w:cs="Courier New"/>
          <w:color w:val="0D0A0B"/>
          <w:sz w:val="18"/>
          <w:szCs w:val="18"/>
        </w:rPr>
        <w:t>text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varchar</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char</w:t>
      </w:r>
      <w:r w:rsidRPr="002C765E">
        <w:rPr>
          <w:rFonts w:ascii="Arial" w:hAnsi="Arial" w:cs="Arial"/>
          <w:color w:val="0D0A0B"/>
          <w:sz w:val="18"/>
          <w:szCs w:val="18"/>
        </w:rPr>
        <w:t>. User-defined base types can also be marked collatable, and of course a domain over a collatable data type is collatable.) If the expression is a column reference, the collation of the expression is the defined collation of the column. If the expression is a constant, the collation is the default collation of the data type of the constant. The collation of a more complex expression is derived from the collations of its inputs, as described below.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collation of an expression can be the </w:t>
      </w:r>
      <w:r w:rsidRPr="002C765E">
        <w:rPr>
          <w:rStyle w:val="quote"/>
          <w:rFonts w:ascii="Arial" w:hAnsi="Arial" w:cs="Arial"/>
          <w:color w:val="0D0A0B"/>
          <w:sz w:val="18"/>
          <w:szCs w:val="18"/>
        </w:rPr>
        <w:t>“default”</w:t>
      </w:r>
      <w:r w:rsidRPr="002C765E">
        <w:rPr>
          <w:rFonts w:ascii="Arial" w:hAnsi="Arial" w:cs="Arial"/>
          <w:color w:val="0D0A0B"/>
          <w:sz w:val="18"/>
          <w:szCs w:val="18"/>
        </w:rPr>
        <w:t> collation, which means the locale settings defined for the database. It is also possible for an expression's collation to be indeterminate. In such cases, ordering operations and other operations that need to know the collation will fail.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the database system has to perform an ordering or a character classification, it uses the collation of the input expression. This happens, for example, with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clauses and function or operator calls such as </w:t>
      </w:r>
      <w:r w:rsidRPr="002C765E">
        <w:rPr>
          <w:rStyle w:val="HTML0"/>
          <w:rFonts w:ascii="Courier New" w:hAnsi="Courier New" w:cs="Courier New"/>
          <w:color w:val="0D0A0B"/>
          <w:sz w:val="18"/>
          <w:szCs w:val="18"/>
        </w:rPr>
        <w:t>&lt;</w:t>
      </w:r>
      <w:r w:rsidRPr="002C765E">
        <w:rPr>
          <w:rFonts w:ascii="Arial" w:hAnsi="Arial" w:cs="Arial"/>
          <w:color w:val="0D0A0B"/>
          <w:sz w:val="18"/>
          <w:szCs w:val="18"/>
        </w:rPr>
        <w:t>. The collation to apply for an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clause is simply the collation of the sort key. The collation to apply for a function or operator call is derived from the arguments, as described below. In addition to comparison operators, collations are taken into account by functions that convert between lower and upper case letters, such as </w:t>
      </w:r>
      <w:r w:rsidRPr="002C765E">
        <w:rPr>
          <w:rStyle w:val="HTML0"/>
          <w:rFonts w:ascii="Courier New" w:hAnsi="Courier New" w:cs="Courier New"/>
          <w:color w:val="0D0A0B"/>
          <w:sz w:val="18"/>
          <w:szCs w:val="18"/>
        </w:rPr>
        <w:t>lower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upper</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initcap</w:t>
      </w:r>
      <w:r w:rsidRPr="002C765E">
        <w:rPr>
          <w:rFonts w:ascii="Arial" w:hAnsi="Arial" w:cs="Arial"/>
          <w:color w:val="0D0A0B"/>
          <w:sz w:val="18"/>
          <w:szCs w:val="18"/>
        </w:rPr>
        <w:t>; by pattern matching operators; and by </w:t>
      </w:r>
      <w:r w:rsidRPr="002C765E">
        <w:rPr>
          <w:rStyle w:val="HTML0"/>
          <w:rFonts w:ascii="Courier New" w:hAnsi="Courier New" w:cs="Courier New"/>
          <w:color w:val="0D0A0B"/>
          <w:sz w:val="18"/>
          <w:szCs w:val="18"/>
        </w:rPr>
        <w:t>to_char</w:t>
      </w:r>
      <w:r w:rsidRPr="002C765E">
        <w:rPr>
          <w:rFonts w:ascii="Arial" w:hAnsi="Arial" w:cs="Arial"/>
          <w:color w:val="0D0A0B"/>
          <w:sz w:val="18"/>
          <w:szCs w:val="18"/>
        </w:rPr>
        <w:t> and related functions.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a function or operator call, the collation that is derived by examining the argument collations is used at run time for performing the specified operation. If the result of the function or operator call is of a collatable data type, the collation is also used at parse time as the defined collation of the function or operator expression, in case there is a surrounding expression that requires knowledge of its collation.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a7"/>
          <w:rFonts w:ascii="Arial" w:hAnsi="Arial" w:cs="Arial"/>
          <w:color w:val="0D0A0B"/>
          <w:sz w:val="18"/>
          <w:szCs w:val="18"/>
        </w:rPr>
        <w:t>collation derivation</w:t>
      </w:r>
      <w:r w:rsidRPr="002C765E">
        <w:rPr>
          <w:rFonts w:ascii="Arial" w:hAnsi="Arial" w:cs="Arial"/>
          <w:color w:val="0D0A0B"/>
          <w:sz w:val="18"/>
          <w:szCs w:val="18"/>
        </w:rPr>
        <w:t> of an expression can be implicit or explicit. This distinction affects how collations are combined when multiple different collations appear in an expression. An explicit collation derivation occurs when a </w:t>
      </w:r>
      <w:r w:rsidRPr="002C765E">
        <w:rPr>
          <w:rStyle w:val="HTML0"/>
          <w:rFonts w:ascii="Courier New" w:hAnsi="Courier New" w:cs="Courier New"/>
          <w:color w:val="0D0A0B"/>
          <w:sz w:val="18"/>
          <w:szCs w:val="18"/>
        </w:rPr>
        <w:t>COLLATE</w:t>
      </w:r>
      <w:r w:rsidRPr="002C765E">
        <w:rPr>
          <w:rFonts w:ascii="Arial" w:hAnsi="Arial" w:cs="Arial"/>
          <w:color w:val="0D0A0B"/>
          <w:sz w:val="18"/>
          <w:szCs w:val="18"/>
        </w:rPr>
        <w:t> clause is used; all other collation derivations are implicit. When multiple collations need to be combined, for example in a function call, the following rules are used:</w:t>
      </w:r>
    </w:p>
    <w:p w:rsidR="000F0D96" w:rsidRPr="002C765E" w:rsidRDefault="000F0D96" w:rsidP="002C765E">
      <w:pPr>
        <w:pStyle w:val="a5"/>
        <w:numPr>
          <w:ilvl w:val="0"/>
          <w:numId w:val="1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any input expression has an explicit collation derivation, then all explicitly derived collations among the input expressions must be the same, otherwise an error is raised. If any explicitly derived collation is present, that is the result of the collation combination.</w:t>
      </w:r>
    </w:p>
    <w:p w:rsidR="000F0D96" w:rsidRPr="002C765E" w:rsidRDefault="000F0D96" w:rsidP="002C765E">
      <w:pPr>
        <w:pStyle w:val="a5"/>
        <w:numPr>
          <w:ilvl w:val="0"/>
          <w:numId w:val="1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Otherwise, all input expressions must have the same implicit collation derivation or the default collation. If any non-default collation is present, that is the result of the collation combination. Otherwise, the result is the default collation.</w:t>
      </w:r>
    </w:p>
    <w:p w:rsidR="000F0D96" w:rsidRPr="002C765E" w:rsidRDefault="000F0D96" w:rsidP="002C765E">
      <w:pPr>
        <w:pStyle w:val="a5"/>
        <w:numPr>
          <w:ilvl w:val="0"/>
          <w:numId w:val="1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there are conflicting non-default implicit collations among the input expressions, then the combination is deemed to have indeterminate collation. This is not an error condition unless the particular function being invoked requires knowledge of the collation it should apply. If it does, an error will be raised at run-time.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example, consider this table definition: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CREATE TABLE test1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a text COLLATE "de_DE",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b text COLLATE "es_ES",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Then in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a &lt; 'foo' FROM test1;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&lt;</w:t>
      </w:r>
      <w:r w:rsidRPr="002C765E">
        <w:rPr>
          <w:rFonts w:ascii="Arial" w:hAnsi="Arial" w:cs="Arial"/>
          <w:color w:val="0D0A0B"/>
          <w:sz w:val="18"/>
          <w:szCs w:val="18"/>
        </w:rPr>
        <w:t> comparison is performed according to </w:t>
      </w:r>
      <w:r w:rsidRPr="002C765E">
        <w:rPr>
          <w:rStyle w:val="HTML0"/>
          <w:rFonts w:ascii="Courier New" w:hAnsi="Courier New" w:cs="Courier New"/>
          <w:color w:val="0D0A0B"/>
          <w:sz w:val="18"/>
          <w:szCs w:val="18"/>
        </w:rPr>
        <w:t>de_DE</w:t>
      </w:r>
      <w:r w:rsidRPr="002C765E">
        <w:rPr>
          <w:rFonts w:ascii="Arial" w:hAnsi="Arial" w:cs="Arial"/>
          <w:color w:val="0D0A0B"/>
          <w:sz w:val="18"/>
          <w:szCs w:val="18"/>
        </w:rPr>
        <w:t> rules, because the expression combines an implicitly derived collation with the default collation. But in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a &lt; ('foo' COLLATE "fr_FR") FROM test1;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comparison is performed using </w:t>
      </w:r>
      <w:r w:rsidRPr="002C765E">
        <w:rPr>
          <w:rStyle w:val="HTML0"/>
          <w:rFonts w:ascii="Courier New" w:hAnsi="Courier New" w:cs="Courier New"/>
          <w:color w:val="0D0A0B"/>
          <w:sz w:val="18"/>
          <w:szCs w:val="18"/>
        </w:rPr>
        <w:t>fr_FR</w:t>
      </w:r>
      <w:r w:rsidRPr="002C765E">
        <w:rPr>
          <w:rFonts w:ascii="Arial" w:hAnsi="Arial" w:cs="Arial"/>
          <w:color w:val="0D0A0B"/>
          <w:sz w:val="18"/>
          <w:szCs w:val="18"/>
        </w:rPr>
        <w:t> rules, because the explicit collation derivation overrides the implicit one. Furthermore, given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a &lt; b FROM test1;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parser cannot determine which collation to apply, since the </w:t>
      </w:r>
      <w:r w:rsidRPr="002C765E">
        <w:rPr>
          <w:rStyle w:val="HTML0"/>
          <w:rFonts w:ascii="Courier New" w:hAnsi="Courier New" w:cs="Courier New"/>
          <w:color w:val="0D0A0B"/>
          <w:sz w:val="18"/>
          <w:szCs w:val="18"/>
        </w:rPr>
        <w:t>a</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b</w:t>
      </w:r>
      <w:r w:rsidRPr="002C765E">
        <w:rPr>
          <w:rFonts w:ascii="Arial" w:hAnsi="Arial" w:cs="Arial"/>
          <w:color w:val="0D0A0B"/>
          <w:sz w:val="18"/>
          <w:szCs w:val="18"/>
        </w:rPr>
        <w:t> columns have conflicting implicit collations. Since the </w:t>
      </w:r>
      <w:r w:rsidRPr="002C765E">
        <w:rPr>
          <w:rStyle w:val="HTML0"/>
          <w:rFonts w:ascii="Courier New" w:hAnsi="Courier New" w:cs="Courier New"/>
          <w:color w:val="0D0A0B"/>
          <w:sz w:val="18"/>
          <w:szCs w:val="18"/>
        </w:rPr>
        <w:t>&lt;</w:t>
      </w:r>
      <w:r w:rsidRPr="002C765E">
        <w:rPr>
          <w:rFonts w:ascii="Arial" w:hAnsi="Arial" w:cs="Arial"/>
          <w:color w:val="0D0A0B"/>
          <w:sz w:val="18"/>
          <w:szCs w:val="18"/>
        </w:rPr>
        <w:t> operator does need to know which collation to use, this will result in an error. The error can be resolved by attaching an explicit collation specifier to either input expression, thus: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a &lt; b COLLATE "de_DE" FROM test1;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or equivalently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a COLLATE "de_DE" &lt; b FROM test1;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the other hand, the structurally similar case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a || b FROM test1;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does not result in an error, because the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operator does not care about collations: its result is the same regardless of the collation.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collation assigned to a function or operator's combined input expressions is also considered to apply to the function or operator's result, if the function or operator delivers a result of a collatable data type. So, in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 FROM test1 ORDER BY a || 'foo';</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ordering will be done according to </w:t>
      </w:r>
      <w:r w:rsidRPr="002C765E">
        <w:rPr>
          <w:rStyle w:val="HTML0"/>
          <w:rFonts w:ascii="Courier New" w:hAnsi="Courier New" w:cs="Courier New"/>
          <w:color w:val="0D0A0B"/>
          <w:sz w:val="18"/>
          <w:szCs w:val="18"/>
        </w:rPr>
        <w:t>de_DE</w:t>
      </w:r>
      <w:r w:rsidRPr="002C765E">
        <w:rPr>
          <w:rFonts w:ascii="Arial" w:hAnsi="Arial" w:cs="Arial"/>
          <w:color w:val="0D0A0B"/>
          <w:sz w:val="18"/>
          <w:szCs w:val="18"/>
        </w:rPr>
        <w:t> rules. But this query: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 FROM test1 ORDER BY a || 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results in an error, because even though the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operator doesn't need to know a collation, the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clause does. As before, the conflict can be resolved with an explicit collation specifier: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 FROM test1 ORDER BY a || b COLLATE "fr_FR";</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23.2.2. Managing Collations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collation is an SQL schema object that maps an SQL name to locales provided by libraries installed in the operating system. A collation definition has a </w:t>
      </w:r>
      <w:r w:rsidRPr="002C765E">
        <w:rPr>
          <w:rStyle w:val="a7"/>
          <w:rFonts w:ascii="Arial" w:hAnsi="Arial" w:cs="Arial"/>
          <w:color w:val="0D0A0B"/>
          <w:sz w:val="18"/>
          <w:szCs w:val="18"/>
        </w:rPr>
        <w:t>provider</w:t>
      </w:r>
      <w:r w:rsidRPr="002C765E">
        <w:rPr>
          <w:rFonts w:ascii="Arial" w:hAnsi="Arial" w:cs="Arial"/>
          <w:color w:val="0D0A0B"/>
          <w:sz w:val="18"/>
          <w:szCs w:val="18"/>
        </w:rPr>
        <w:t> that specifies which library supplies the locale data. One standard provider name is </w:t>
      </w:r>
      <w:r w:rsidRPr="002C765E">
        <w:rPr>
          <w:rStyle w:val="HTML0"/>
          <w:rFonts w:ascii="Courier New" w:hAnsi="Courier New" w:cs="Courier New"/>
          <w:color w:val="0D0A0B"/>
          <w:sz w:val="18"/>
          <w:szCs w:val="18"/>
        </w:rPr>
        <w:t>libc</w:t>
      </w:r>
      <w:r w:rsidRPr="002C765E">
        <w:rPr>
          <w:rFonts w:ascii="Arial" w:hAnsi="Arial" w:cs="Arial"/>
          <w:color w:val="0D0A0B"/>
          <w:sz w:val="18"/>
          <w:szCs w:val="18"/>
        </w:rPr>
        <w:t>, which uses the locales provided by the operating system C library. These are the locales that most tools provided by the operating system use. Another provider is </w:t>
      </w:r>
      <w:r w:rsidRPr="002C765E">
        <w:rPr>
          <w:rStyle w:val="HTML0"/>
          <w:rFonts w:ascii="Courier New" w:hAnsi="Courier New" w:cs="Courier New"/>
          <w:color w:val="0D0A0B"/>
          <w:sz w:val="18"/>
          <w:szCs w:val="18"/>
        </w:rPr>
        <w:t>icu</w:t>
      </w:r>
      <w:r w:rsidRPr="002C765E">
        <w:rPr>
          <w:rFonts w:ascii="Arial" w:hAnsi="Arial" w:cs="Arial"/>
          <w:color w:val="0D0A0B"/>
          <w:sz w:val="18"/>
          <w:szCs w:val="18"/>
        </w:rPr>
        <w:t>, which uses the external ICU</w:t>
      </w:r>
      <w:bookmarkStart w:id="445" w:name="id-1.6.10.4.5.2.4"/>
      <w:bookmarkEnd w:id="445"/>
      <w:r w:rsidRPr="002C765E">
        <w:rPr>
          <w:rFonts w:ascii="Arial" w:hAnsi="Arial" w:cs="Arial"/>
          <w:color w:val="0D0A0B"/>
          <w:sz w:val="18"/>
          <w:szCs w:val="18"/>
        </w:rPr>
        <w:t> library. ICU locales can only be used if support for ICU was configured when PostgreSQL was built.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collation object provided by </w:t>
      </w:r>
      <w:r w:rsidRPr="002C765E">
        <w:rPr>
          <w:rStyle w:val="HTML0"/>
          <w:rFonts w:ascii="Courier New" w:hAnsi="Courier New" w:cs="Courier New"/>
          <w:color w:val="0D0A0B"/>
          <w:sz w:val="18"/>
          <w:szCs w:val="18"/>
        </w:rPr>
        <w:t>libc</w:t>
      </w:r>
      <w:r w:rsidRPr="002C765E">
        <w:rPr>
          <w:rFonts w:ascii="Arial" w:hAnsi="Arial" w:cs="Arial"/>
          <w:color w:val="0D0A0B"/>
          <w:sz w:val="18"/>
          <w:szCs w:val="18"/>
        </w:rPr>
        <w:t> maps to a combination of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settings, as accepted by the </w:t>
      </w:r>
      <w:r w:rsidRPr="002C765E">
        <w:rPr>
          <w:rStyle w:val="HTML0"/>
          <w:rFonts w:ascii="Courier New" w:hAnsi="Courier New" w:cs="Courier New"/>
          <w:color w:val="0D0A0B"/>
          <w:sz w:val="18"/>
          <w:szCs w:val="18"/>
        </w:rPr>
        <w:t>setlocale()</w:t>
      </w:r>
      <w:r w:rsidRPr="002C765E">
        <w:rPr>
          <w:rFonts w:ascii="Arial" w:hAnsi="Arial" w:cs="Arial"/>
          <w:color w:val="0D0A0B"/>
          <w:sz w:val="18"/>
          <w:szCs w:val="18"/>
        </w:rPr>
        <w:t> system library call. (As the name would suggest, the main purpose of a collation is to set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which controls the sort order. But it is rarely necessary in practice to have an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setting that is different from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so it is more convenient to collect these under one concept than to create another infrastructure for setting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per expression.) Also, a </w:t>
      </w:r>
      <w:r w:rsidRPr="002C765E">
        <w:rPr>
          <w:rStyle w:val="HTML0"/>
          <w:rFonts w:ascii="Courier New" w:hAnsi="Courier New" w:cs="Courier New"/>
          <w:color w:val="0D0A0B"/>
          <w:sz w:val="18"/>
          <w:szCs w:val="18"/>
        </w:rPr>
        <w:t>libc</w:t>
      </w:r>
      <w:r w:rsidRPr="002C765E">
        <w:rPr>
          <w:rFonts w:ascii="Arial" w:hAnsi="Arial" w:cs="Arial"/>
          <w:color w:val="0D0A0B"/>
          <w:sz w:val="18"/>
          <w:szCs w:val="18"/>
        </w:rPr>
        <w:t> collation is tied to a character set encoding (see </w:t>
      </w:r>
      <w:hyperlink r:id="rId437" w:tooltip="23.3. Character Set Support" w:history="1">
        <w:r w:rsidRPr="002C765E">
          <w:rPr>
            <w:rStyle w:val="a6"/>
            <w:rFonts w:ascii="Arial" w:hAnsi="Arial" w:cs="Arial"/>
            <w:b/>
            <w:bCs/>
            <w:color w:val="840032"/>
            <w:sz w:val="18"/>
            <w:szCs w:val="18"/>
            <w:u w:val="none"/>
          </w:rPr>
          <w:t>Section 23.3</w:t>
        </w:r>
      </w:hyperlink>
      <w:r w:rsidRPr="002C765E">
        <w:rPr>
          <w:rFonts w:ascii="Arial" w:hAnsi="Arial" w:cs="Arial"/>
          <w:color w:val="0D0A0B"/>
          <w:sz w:val="18"/>
          <w:szCs w:val="18"/>
        </w:rPr>
        <w:t>). The same collation name may exist for different encodings.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collation object provided by </w:t>
      </w:r>
      <w:r w:rsidRPr="002C765E">
        <w:rPr>
          <w:rStyle w:val="HTML0"/>
          <w:rFonts w:ascii="Courier New" w:hAnsi="Courier New" w:cs="Courier New"/>
          <w:color w:val="0D0A0B"/>
          <w:sz w:val="18"/>
          <w:szCs w:val="18"/>
        </w:rPr>
        <w:t>icu</w:t>
      </w:r>
      <w:r w:rsidRPr="002C765E">
        <w:rPr>
          <w:rFonts w:ascii="Arial" w:hAnsi="Arial" w:cs="Arial"/>
          <w:color w:val="0D0A0B"/>
          <w:sz w:val="18"/>
          <w:szCs w:val="18"/>
        </w:rPr>
        <w:t> maps to a named collator provided by the ICU library. ICU does not support separate </w:t>
      </w:r>
      <w:r w:rsidRPr="002C765E">
        <w:rPr>
          <w:rStyle w:val="quote"/>
          <w:rFonts w:ascii="Arial" w:hAnsi="Arial" w:cs="Arial"/>
          <w:color w:val="0D0A0B"/>
          <w:sz w:val="18"/>
          <w:szCs w:val="18"/>
        </w:rPr>
        <w:t>“collate”</w:t>
      </w:r>
      <w:r w:rsidRPr="002C765E">
        <w:rPr>
          <w:rFonts w:ascii="Arial" w:hAnsi="Arial" w:cs="Arial"/>
          <w:color w:val="0D0A0B"/>
          <w:sz w:val="18"/>
          <w:szCs w:val="18"/>
        </w:rPr>
        <w:t> and </w:t>
      </w:r>
      <w:r w:rsidRPr="002C765E">
        <w:rPr>
          <w:rStyle w:val="quote"/>
          <w:rFonts w:ascii="Arial" w:hAnsi="Arial" w:cs="Arial"/>
          <w:color w:val="0D0A0B"/>
          <w:sz w:val="18"/>
          <w:szCs w:val="18"/>
        </w:rPr>
        <w:t>“ctype”</w:t>
      </w:r>
      <w:r w:rsidRPr="002C765E">
        <w:rPr>
          <w:rFonts w:ascii="Arial" w:hAnsi="Arial" w:cs="Arial"/>
          <w:color w:val="0D0A0B"/>
          <w:sz w:val="18"/>
          <w:szCs w:val="18"/>
        </w:rPr>
        <w:t> settings, so they are always the same. Also, ICU collations are independent of the encoding, so there is always only one ICU collation of a given name in a database.</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23.2.2.1. Standard Collations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all platforms, the collations named </w:t>
      </w:r>
      <w:r w:rsidRPr="002C765E">
        <w:rPr>
          <w:rStyle w:val="HTML0"/>
          <w:rFonts w:ascii="Courier New" w:hAnsi="Courier New" w:cs="Courier New"/>
          <w:color w:val="0D0A0B"/>
          <w:sz w:val="18"/>
          <w:szCs w:val="18"/>
        </w:rPr>
        <w:t>default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are available. Additional collations may be available depending on operating system support. The </w:t>
      </w:r>
      <w:r w:rsidRPr="002C765E">
        <w:rPr>
          <w:rStyle w:val="HTML0"/>
          <w:rFonts w:ascii="Courier New" w:hAnsi="Courier New" w:cs="Courier New"/>
          <w:color w:val="0D0A0B"/>
          <w:sz w:val="18"/>
          <w:szCs w:val="18"/>
        </w:rPr>
        <w:t>default</w:t>
      </w:r>
      <w:r w:rsidRPr="002C765E">
        <w:rPr>
          <w:rFonts w:ascii="Arial" w:hAnsi="Arial" w:cs="Arial"/>
          <w:color w:val="0D0A0B"/>
          <w:sz w:val="18"/>
          <w:szCs w:val="18"/>
        </w:rPr>
        <w:t> collation selects the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and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values specified at database creation time. The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collations both specify </w:t>
      </w:r>
      <w:r w:rsidRPr="002C765E">
        <w:rPr>
          <w:rStyle w:val="quote"/>
          <w:rFonts w:ascii="Arial" w:hAnsi="Arial" w:cs="Arial"/>
          <w:color w:val="0D0A0B"/>
          <w:sz w:val="18"/>
          <w:szCs w:val="18"/>
        </w:rPr>
        <w:t>“traditional C”</w:t>
      </w:r>
      <w:r w:rsidRPr="002C765E">
        <w:rPr>
          <w:rFonts w:ascii="Arial" w:hAnsi="Arial" w:cs="Arial"/>
          <w:color w:val="0D0A0B"/>
          <w:sz w:val="18"/>
          <w:szCs w:val="18"/>
        </w:rPr>
        <w:t> behavior, in which only the ASCII letters </w:t>
      </w:r>
      <w:r w:rsidRPr="002C765E">
        <w:rPr>
          <w:rStyle w:val="quote"/>
          <w:rFonts w:ascii="Arial" w:hAnsi="Arial" w:cs="Arial"/>
          <w:color w:val="0D0A0B"/>
          <w:sz w:val="18"/>
          <w:szCs w:val="18"/>
        </w:rPr>
        <w:t>“</w:t>
      </w:r>
      <w:r w:rsidRPr="002C765E">
        <w:rPr>
          <w:rStyle w:val="HTML0"/>
          <w:rFonts w:ascii="Courier New" w:hAnsi="Courier New" w:cs="Courier New"/>
          <w:color w:val="0D0A0B"/>
          <w:sz w:val="18"/>
          <w:szCs w:val="18"/>
        </w:rPr>
        <w:t>A</w:t>
      </w:r>
      <w:r w:rsidRPr="002C765E">
        <w:rPr>
          <w:rStyle w:val="quote"/>
          <w:rFonts w:ascii="Arial" w:hAnsi="Arial" w:cs="Arial"/>
          <w:color w:val="0D0A0B"/>
          <w:sz w:val="18"/>
          <w:szCs w:val="18"/>
        </w:rPr>
        <w:t>”</w:t>
      </w:r>
      <w:r w:rsidRPr="002C765E">
        <w:rPr>
          <w:rFonts w:ascii="Arial" w:hAnsi="Arial" w:cs="Arial"/>
          <w:color w:val="0D0A0B"/>
          <w:sz w:val="18"/>
          <w:szCs w:val="18"/>
        </w:rPr>
        <w:t> through </w:t>
      </w:r>
      <w:r w:rsidRPr="002C765E">
        <w:rPr>
          <w:rStyle w:val="quote"/>
          <w:rFonts w:ascii="Arial" w:hAnsi="Arial" w:cs="Arial"/>
          <w:color w:val="0D0A0B"/>
          <w:sz w:val="18"/>
          <w:szCs w:val="18"/>
        </w:rPr>
        <w:t>“</w:t>
      </w:r>
      <w:r w:rsidRPr="002C765E">
        <w:rPr>
          <w:rStyle w:val="HTML0"/>
          <w:rFonts w:ascii="Courier New" w:hAnsi="Courier New" w:cs="Courier New"/>
          <w:color w:val="0D0A0B"/>
          <w:sz w:val="18"/>
          <w:szCs w:val="18"/>
        </w:rPr>
        <w:t>Z</w:t>
      </w:r>
      <w:r w:rsidRPr="002C765E">
        <w:rPr>
          <w:rStyle w:val="quote"/>
          <w:rFonts w:ascii="Arial" w:hAnsi="Arial" w:cs="Arial"/>
          <w:color w:val="0D0A0B"/>
          <w:sz w:val="18"/>
          <w:szCs w:val="18"/>
        </w:rPr>
        <w:t>”</w:t>
      </w:r>
      <w:r w:rsidRPr="002C765E">
        <w:rPr>
          <w:rFonts w:ascii="Arial" w:hAnsi="Arial" w:cs="Arial"/>
          <w:color w:val="0D0A0B"/>
          <w:sz w:val="18"/>
          <w:szCs w:val="18"/>
        </w:rPr>
        <w:t> are treated as letters, and sorting is done strictly by character code byte values.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Additionally, the SQL standard collation name </w:t>
      </w:r>
      <w:r w:rsidRPr="002C765E">
        <w:rPr>
          <w:rStyle w:val="HTML0"/>
          <w:rFonts w:ascii="Courier New" w:hAnsi="Courier New" w:cs="Courier New"/>
          <w:color w:val="0D0A0B"/>
          <w:sz w:val="18"/>
          <w:szCs w:val="18"/>
        </w:rPr>
        <w:t>ucs_basic</w:t>
      </w:r>
      <w:r w:rsidRPr="002C765E">
        <w:rPr>
          <w:rFonts w:ascii="Arial" w:hAnsi="Arial" w:cs="Arial"/>
          <w:color w:val="0D0A0B"/>
          <w:sz w:val="18"/>
          <w:szCs w:val="18"/>
        </w:rPr>
        <w:t> is available for encoding </w:t>
      </w:r>
      <w:r w:rsidRPr="002C765E">
        <w:rPr>
          <w:rStyle w:val="HTML0"/>
          <w:rFonts w:ascii="Courier New" w:hAnsi="Courier New" w:cs="Courier New"/>
          <w:color w:val="0D0A0B"/>
          <w:sz w:val="18"/>
          <w:szCs w:val="18"/>
        </w:rPr>
        <w:t>UTF8</w:t>
      </w:r>
      <w:r w:rsidRPr="002C765E">
        <w:rPr>
          <w:rFonts w:ascii="Arial" w:hAnsi="Arial" w:cs="Arial"/>
          <w:color w:val="0D0A0B"/>
          <w:sz w:val="18"/>
          <w:szCs w:val="18"/>
        </w:rPr>
        <w:t>. It is equivalent to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and sorts by Unicode code point.</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23.2.2.2. Predefined Collations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operating system provides support for using multiple locales within a single program (</w:t>
      </w:r>
      <w:r w:rsidRPr="002C765E">
        <w:rPr>
          <w:rStyle w:val="HTML0"/>
          <w:rFonts w:ascii="Courier New" w:hAnsi="Courier New" w:cs="Courier New"/>
          <w:color w:val="0D0A0B"/>
          <w:sz w:val="18"/>
          <w:szCs w:val="18"/>
        </w:rPr>
        <w:t>newlocale</w:t>
      </w:r>
      <w:r w:rsidRPr="002C765E">
        <w:rPr>
          <w:rFonts w:ascii="Arial" w:hAnsi="Arial" w:cs="Arial"/>
          <w:color w:val="0D0A0B"/>
          <w:sz w:val="18"/>
          <w:szCs w:val="18"/>
        </w:rPr>
        <w:t> and related functions), or if support for ICU is configured, then when a database cluster is initialized,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populates the system catalog </w:t>
      </w:r>
      <w:r w:rsidRPr="002C765E">
        <w:rPr>
          <w:rStyle w:val="HTML0"/>
          <w:rFonts w:ascii="Courier New" w:hAnsi="Courier New" w:cs="Courier New"/>
          <w:color w:val="0D0A0B"/>
          <w:sz w:val="18"/>
          <w:szCs w:val="18"/>
        </w:rPr>
        <w:t>pg_collation</w:t>
      </w:r>
      <w:r w:rsidRPr="002C765E">
        <w:rPr>
          <w:rFonts w:ascii="Arial" w:hAnsi="Arial" w:cs="Arial"/>
          <w:color w:val="0D0A0B"/>
          <w:sz w:val="18"/>
          <w:szCs w:val="18"/>
        </w:rPr>
        <w:t> with collations based on all the locales it finds in the operating system at the time.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inspect the currently available locales, use the query </w:t>
      </w:r>
      <w:r w:rsidRPr="002C765E">
        <w:rPr>
          <w:rStyle w:val="HTML0"/>
          <w:rFonts w:ascii="Courier New" w:hAnsi="Courier New" w:cs="Courier New"/>
          <w:color w:val="0D0A0B"/>
          <w:sz w:val="18"/>
          <w:szCs w:val="18"/>
        </w:rPr>
        <w:t>SELECT * FROM pg_collation</w:t>
      </w:r>
      <w:r w:rsidRPr="002C765E">
        <w:rPr>
          <w:rFonts w:ascii="Arial" w:hAnsi="Arial" w:cs="Arial"/>
          <w:color w:val="0D0A0B"/>
          <w:sz w:val="18"/>
          <w:szCs w:val="18"/>
        </w:rPr>
        <w:t>, or the command </w:t>
      </w:r>
      <w:r w:rsidRPr="002C765E">
        <w:rPr>
          <w:rStyle w:val="HTML0"/>
          <w:rFonts w:ascii="Courier New" w:hAnsi="Courier New" w:cs="Courier New"/>
          <w:color w:val="0D0A0B"/>
          <w:sz w:val="18"/>
          <w:szCs w:val="18"/>
        </w:rPr>
        <w:t>\dOS+</w:t>
      </w:r>
      <w:r w:rsidRPr="002C765E">
        <w:rPr>
          <w:rFonts w:ascii="Arial" w:hAnsi="Arial" w:cs="Arial"/>
          <w:color w:val="0D0A0B"/>
          <w:sz w:val="18"/>
          <w:szCs w:val="18"/>
        </w:rPr>
        <w:t> in </w:t>
      </w:r>
      <w:r w:rsidRPr="002C765E">
        <w:rPr>
          <w:rStyle w:val="application"/>
          <w:rFonts w:ascii="Arial" w:hAnsi="Arial" w:cs="Arial"/>
          <w:color w:val="0D0A0B"/>
          <w:sz w:val="18"/>
          <w:szCs w:val="18"/>
        </w:rPr>
        <w:t>psql</w:t>
      </w:r>
      <w:r w:rsidRPr="002C765E">
        <w:rPr>
          <w:rFonts w:ascii="Arial" w:hAnsi="Arial" w:cs="Arial"/>
          <w:color w:val="0D0A0B"/>
          <w:sz w:val="18"/>
          <w:szCs w:val="18"/>
        </w:rPr>
        <w:t>.</w:t>
      </w:r>
    </w:p>
    <w:p w:rsidR="000F0D96" w:rsidRPr="002C765E" w:rsidRDefault="000F0D96" w:rsidP="002C765E">
      <w:pPr>
        <w:pStyle w:val="5"/>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23.2.2.2.1. libc collations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example, the operating system might provide a locale named </w:t>
      </w:r>
      <w:r w:rsidRPr="002C765E">
        <w:rPr>
          <w:rStyle w:val="HTML0"/>
          <w:rFonts w:ascii="Courier New" w:hAnsi="Courier New" w:cs="Courier New"/>
          <w:color w:val="0D0A0B"/>
          <w:sz w:val="18"/>
          <w:szCs w:val="18"/>
        </w:rPr>
        <w:t>de_DE.utf8</w:t>
      </w:r>
      <w:r w:rsidRPr="002C765E">
        <w:rPr>
          <w:rFonts w:ascii="Arial" w:hAnsi="Arial" w:cs="Arial"/>
          <w:color w:val="0D0A0B"/>
          <w:sz w:val="18"/>
          <w:szCs w:val="18"/>
        </w:rPr>
        <w:t>.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would then create a collation named </w:t>
      </w:r>
      <w:r w:rsidRPr="002C765E">
        <w:rPr>
          <w:rStyle w:val="HTML0"/>
          <w:rFonts w:ascii="Courier New" w:hAnsi="Courier New" w:cs="Courier New"/>
          <w:color w:val="0D0A0B"/>
          <w:sz w:val="18"/>
          <w:szCs w:val="18"/>
        </w:rPr>
        <w:t>de_DE.utf8</w:t>
      </w:r>
      <w:r w:rsidRPr="002C765E">
        <w:rPr>
          <w:rFonts w:ascii="Arial" w:hAnsi="Arial" w:cs="Arial"/>
          <w:color w:val="0D0A0B"/>
          <w:sz w:val="18"/>
          <w:szCs w:val="18"/>
        </w:rPr>
        <w:t> for encoding </w:t>
      </w:r>
      <w:r w:rsidRPr="002C765E">
        <w:rPr>
          <w:rStyle w:val="HTML0"/>
          <w:rFonts w:ascii="Courier New" w:hAnsi="Courier New" w:cs="Courier New"/>
          <w:color w:val="0D0A0B"/>
          <w:sz w:val="18"/>
          <w:szCs w:val="18"/>
        </w:rPr>
        <w:t>UTF8</w:t>
      </w:r>
      <w:r w:rsidRPr="002C765E">
        <w:rPr>
          <w:rFonts w:ascii="Arial" w:hAnsi="Arial" w:cs="Arial"/>
          <w:color w:val="0D0A0B"/>
          <w:sz w:val="18"/>
          <w:szCs w:val="18"/>
        </w:rPr>
        <w:t> that has both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set to </w:t>
      </w:r>
      <w:r w:rsidRPr="002C765E">
        <w:rPr>
          <w:rStyle w:val="HTML0"/>
          <w:rFonts w:ascii="Courier New" w:hAnsi="Courier New" w:cs="Courier New"/>
          <w:color w:val="0D0A0B"/>
          <w:sz w:val="18"/>
          <w:szCs w:val="18"/>
        </w:rPr>
        <w:t>de_DE.utf8</w:t>
      </w:r>
      <w:r w:rsidRPr="002C765E">
        <w:rPr>
          <w:rFonts w:ascii="Arial" w:hAnsi="Arial" w:cs="Arial"/>
          <w:color w:val="0D0A0B"/>
          <w:sz w:val="18"/>
          <w:szCs w:val="18"/>
        </w:rPr>
        <w:t>. It will also create a collation with the </w:t>
      </w:r>
      <w:r w:rsidRPr="002C765E">
        <w:rPr>
          <w:rStyle w:val="HTML0"/>
          <w:rFonts w:ascii="Courier New" w:hAnsi="Courier New" w:cs="Courier New"/>
          <w:color w:val="0D0A0B"/>
          <w:sz w:val="18"/>
          <w:szCs w:val="18"/>
        </w:rPr>
        <w:t>.utf8</w:t>
      </w:r>
      <w:r w:rsidRPr="002C765E">
        <w:rPr>
          <w:rFonts w:ascii="Arial" w:hAnsi="Arial" w:cs="Arial"/>
          <w:color w:val="0D0A0B"/>
          <w:sz w:val="18"/>
          <w:szCs w:val="18"/>
        </w:rPr>
        <w:t> tag stripped off the name. So you could also use the collation under the name </w:t>
      </w:r>
      <w:r w:rsidRPr="002C765E">
        <w:rPr>
          <w:rStyle w:val="HTML0"/>
          <w:rFonts w:ascii="Courier New" w:hAnsi="Courier New" w:cs="Courier New"/>
          <w:color w:val="0D0A0B"/>
          <w:sz w:val="18"/>
          <w:szCs w:val="18"/>
        </w:rPr>
        <w:t>de_DE</w:t>
      </w:r>
      <w:r w:rsidRPr="002C765E">
        <w:rPr>
          <w:rFonts w:ascii="Arial" w:hAnsi="Arial" w:cs="Arial"/>
          <w:color w:val="0D0A0B"/>
          <w:sz w:val="18"/>
          <w:szCs w:val="18"/>
        </w:rPr>
        <w:t>, which is less cumbersome to write and makes the name less encoding-dependent. Note that, nevertheless, the initial set of collation names is platform-dependent.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default set of collations provided by </w:t>
      </w:r>
      <w:r w:rsidRPr="002C765E">
        <w:rPr>
          <w:rStyle w:val="HTML0"/>
          <w:rFonts w:ascii="Courier New" w:hAnsi="Courier New" w:cs="Courier New"/>
          <w:color w:val="0D0A0B"/>
          <w:sz w:val="18"/>
          <w:szCs w:val="18"/>
        </w:rPr>
        <w:t>libc</w:t>
      </w:r>
      <w:r w:rsidRPr="002C765E">
        <w:rPr>
          <w:rFonts w:ascii="Arial" w:hAnsi="Arial" w:cs="Arial"/>
          <w:color w:val="0D0A0B"/>
          <w:sz w:val="18"/>
          <w:szCs w:val="18"/>
        </w:rPr>
        <w:t> map directly to the locales installed in the operating system, which can be listed using the command </w:t>
      </w:r>
      <w:r w:rsidRPr="002C765E">
        <w:rPr>
          <w:rStyle w:val="HTML0"/>
          <w:rFonts w:ascii="Courier New" w:hAnsi="Courier New" w:cs="Courier New"/>
          <w:color w:val="0D0A0B"/>
          <w:sz w:val="18"/>
          <w:szCs w:val="18"/>
        </w:rPr>
        <w:t>locale -a</w:t>
      </w:r>
      <w:r w:rsidRPr="002C765E">
        <w:rPr>
          <w:rFonts w:ascii="Arial" w:hAnsi="Arial" w:cs="Arial"/>
          <w:color w:val="0D0A0B"/>
          <w:sz w:val="18"/>
          <w:szCs w:val="18"/>
        </w:rPr>
        <w:t>. In case a </w:t>
      </w:r>
      <w:r w:rsidRPr="002C765E">
        <w:rPr>
          <w:rStyle w:val="HTML0"/>
          <w:rFonts w:ascii="Courier New" w:hAnsi="Courier New" w:cs="Courier New"/>
          <w:color w:val="0D0A0B"/>
          <w:sz w:val="18"/>
          <w:szCs w:val="18"/>
        </w:rPr>
        <w:t>libc</w:t>
      </w:r>
      <w:r w:rsidRPr="002C765E">
        <w:rPr>
          <w:rFonts w:ascii="Arial" w:hAnsi="Arial" w:cs="Arial"/>
          <w:color w:val="0D0A0B"/>
          <w:sz w:val="18"/>
          <w:szCs w:val="18"/>
        </w:rPr>
        <w:t> collation is needed that has different values for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or if new locales are installed in the operating system after the database system was initialized, then a new collation may be created using the </w:t>
      </w:r>
      <w:hyperlink r:id="rId438" w:tooltip="CREATE COLLATION" w:history="1">
        <w:r w:rsidRPr="002C765E">
          <w:rPr>
            <w:rStyle w:val="refentrytitle"/>
            <w:rFonts w:ascii="Arial" w:hAnsi="Arial" w:cs="Arial"/>
            <w:b/>
            <w:bCs/>
            <w:color w:val="840032"/>
            <w:sz w:val="18"/>
            <w:szCs w:val="18"/>
          </w:rPr>
          <w:t>CREATE COLLATION</w:t>
        </w:r>
      </w:hyperlink>
      <w:r w:rsidRPr="002C765E">
        <w:rPr>
          <w:rFonts w:ascii="Arial" w:hAnsi="Arial" w:cs="Arial"/>
          <w:color w:val="0D0A0B"/>
          <w:sz w:val="18"/>
          <w:szCs w:val="18"/>
        </w:rPr>
        <w:t> command. New operating system locales can also be imported en masse using the </w:t>
      </w:r>
      <w:hyperlink r:id="rId439" w:anchor="FUNCTIONS-ADMIN-COLLATION" w:tooltip="Table 9.86. Collation Management Functions" w:history="1">
        <w:r w:rsidRPr="002C765E">
          <w:rPr>
            <w:rStyle w:val="HTML0"/>
            <w:rFonts w:ascii="Courier New" w:hAnsi="Courier New" w:cs="Courier New"/>
            <w:color w:val="840032"/>
            <w:sz w:val="18"/>
            <w:szCs w:val="18"/>
          </w:rPr>
          <w:t>pg_import_system_collations()</w:t>
        </w:r>
      </w:hyperlink>
      <w:r w:rsidRPr="002C765E">
        <w:rPr>
          <w:rFonts w:ascii="Arial" w:hAnsi="Arial" w:cs="Arial"/>
          <w:color w:val="0D0A0B"/>
          <w:sz w:val="18"/>
          <w:szCs w:val="18"/>
        </w:rPr>
        <w:t> function.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Within any particular database, only collations that use that database's encoding are of interest. Other entries in </w:t>
      </w:r>
      <w:r w:rsidRPr="002C765E">
        <w:rPr>
          <w:rStyle w:val="HTML0"/>
          <w:rFonts w:ascii="Courier New" w:hAnsi="Courier New" w:cs="Courier New"/>
          <w:color w:val="0D0A0B"/>
          <w:sz w:val="18"/>
          <w:szCs w:val="18"/>
        </w:rPr>
        <w:t>pg_collation</w:t>
      </w:r>
      <w:r w:rsidRPr="002C765E">
        <w:rPr>
          <w:rFonts w:ascii="Arial" w:hAnsi="Arial" w:cs="Arial"/>
          <w:color w:val="0D0A0B"/>
          <w:sz w:val="18"/>
          <w:szCs w:val="18"/>
        </w:rPr>
        <w:t> are ignored. Thus, a stripped collation name such as </w:t>
      </w:r>
      <w:r w:rsidRPr="002C765E">
        <w:rPr>
          <w:rStyle w:val="HTML0"/>
          <w:rFonts w:ascii="Courier New" w:hAnsi="Courier New" w:cs="Courier New"/>
          <w:color w:val="0D0A0B"/>
          <w:sz w:val="18"/>
          <w:szCs w:val="18"/>
        </w:rPr>
        <w:t>de_DE</w:t>
      </w:r>
      <w:r w:rsidRPr="002C765E">
        <w:rPr>
          <w:rFonts w:ascii="Arial" w:hAnsi="Arial" w:cs="Arial"/>
          <w:color w:val="0D0A0B"/>
          <w:sz w:val="18"/>
          <w:szCs w:val="18"/>
        </w:rPr>
        <w:t> can be considered unique within a given database even though it would not be unique globally. Use of the stripped collation names is recommended, since it will make one less thing you need to change if you decide to change to another database encoding. Note however that the </w:t>
      </w:r>
      <w:r w:rsidRPr="002C765E">
        <w:rPr>
          <w:rStyle w:val="HTML0"/>
          <w:rFonts w:ascii="Courier New" w:hAnsi="Courier New" w:cs="Courier New"/>
          <w:color w:val="0D0A0B"/>
          <w:sz w:val="18"/>
          <w:szCs w:val="18"/>
        </w:rPr>
        <w:t>default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collations can be used regardless of the database encoding.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considers distinct collation objects to be incompatible even when they have identical properties. Thus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a COLLATE "C" &lt; b COLLATE "POSIX" FROM test1;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will draw an error even though the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collations have identical behaviors. Mixing stripped and non-stripped collation names is therefore not recommended.</w:t>
      </w:r>
    </w:p>
    <w:p w:rsidR="000F0D96" w:rsidRPr="002C765E" w:rsidRDefault="000F0D96" w:rsidP="002C765E">
      <w:pPr>
        <w:pStyle w:val="5"/>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23.2.2.2.2. ICU collations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With ICU, it is not sensible to enumerate all possible locale names. ICU uses a particular naming system for locales, but there are many more ways to name a locale than there are actually distinct locales.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uses the ICU APIs to extract a set of distinct locales to populate the initial set of collations. Collations provided by ICU are created in the SQL environment with names in BCP 47 language tag format, with a </w:t>
      </w:r>
      <w:r w:rsidRPr="002C765E">
        <w:rPr>
          <w:rStyle w:val="quote"/>
          <w:rFonts w:ascii="Arial" w:hAnsi="Arial" w:cs="Arial"/>
          <w:color w:val="0D0A0B"/>
          <w:sz w:val="18"/>
          <w:szCs w:val="18"/>
        </w:rPr>
        <w:t>“private use”</w:t>
      </w:r>
      <w:r w:rsidRPr="002C765E">
        <w:rPr>
          <w:rFonts w:ascii="Arial" w:hAnsi="Arial" w:cs="Arial"/>
          <w:color w:val="0D0A0B"/>
          <w:sz w:val="18"/>
          <w:szCs w:val="18"/>
        </w:rPr>
        <w:t> extension </w:t>
      </w:r>
      <w:r w:rsidRPr="002C765E">
        <w:rPr>
          <w:rStyle w:val="HTML0"/>
          <w:rFonts w:ascii="Courier New" w:hAnsi="Courier New" w:cs="Courier New"/>
          <w:color w:val="0D0A0B"/>
          <w:sz w:val="18"/>
          <w:szCs w:val="18"/>
        </w:rPr>
        <w:t>-x-icu</w:t>
      </w:r>
      <w:r w:rsidRPr="002C765E">
        <w:rPr>
          <w:rFonts w:ascii="Arial" w:hAnsi="Arial" w:cs="Arial"/>
          <w:color w:val="0D0A0B"/>
          <w:sz w:val="18"/>
          <w:szCs w:val="18"/>
        </w:rPr>
        <w:t> appended, to distinguish them from libc locales.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Here are some example collations that might be created: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de-x-icu</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German collation, default variant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de-AT-x-icu</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German collation for Austria, default variant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(There are also, say, </w:t>
      </w:r>
      <w:r w:rsidRPr="002C765E">
        <w:rPr>
          <w:rStyle w:val="HTML0"/>
          <w:rFonts w:ascii="Courier New" w:hAnsi="Courier New" w:cs="Courier New"/>
          <w:color w:val="0D0A0B"/>
          <w:sz w:val="18"/>
          <w:szCs w:val="18"/>
        </w:rPr>
        <w:t>de-DE-x-icu</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de-CH-x-icu</w:t>
      </w:r>
      <w:r w:rsidRPr="002C765E">
        <w:rPr>
          <w:rFonts w:ascii="Arial" w:hAnsi="Arial" w:cs="Arial"/>
          <w:color w:val="0D0A0B"/>
          <w:sz w:val="18"/>
          <w:szCs w:val="18"/>
        </w:rPr>
        <w:t>, but as of this writing, they are equivalent to </w:t>
      </w:r>
      <w:r w:rsidRPr="002C765E">
        <w:rPr>
          <w:rStyle w:val="HTML0"/>
          <w:rFonts w:ascii="Courier New" w:hAnsi="Courier New" w:cs="Courier New"/>
          <w:color w:val="0D0A0B"/>
          <w:sz w:val="18"/>
          <w:szCs w:val="18"/>
        </w:rPr>
        <w:t>de-x-icu</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und-x-icu</w:t>
      </w:r>
      <w:r w:rsidRPr="002C765E">
        <w:rPr>
          <w:rStyle w:val="term"/>
          <w:rFonts w:ascii="Courier New" w:hAnsi="Courier New" w:cs="Courier New"/>
          <w:color w:val="0D0A0B"/>
          <w:sz w:val="18"/>
          <w:szCs w:val="18"/>
        </w:rPr>
        <w:t> (for </w:t>
      </w:r>
      <w:r w:rsidRPr="002C765E">
        <w:rPr>
          <w:rStyle w:val="quote"/>
          <w:rFonts w:ascii="Courier New" w:hAnsi="Courier New" w:cs="Courier New"/>
          <w:color w:val="0D0A0B"/>
          <w:sz w:val="18"/>
          <w:szCs w:val="18"/>
        </w:rPr>
        <w:t>“undefined”</w:t>
      </w:r>
      <w:r w:rsidRPr="002C765E">
        <w:rPr>
          <w:rStyle w:val="term"/>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ICU </w:t>
      </w:r>
      <w:r w:rsidRPr="002C765E">
        <w:rPr>
          <w:rStyle w:val="quote"/>
          <w:rFonts w:ascii="Arial" w:hAnsi="Arial" w:cs="Arial"/>
          <w:color w:val="0D0A0B"/>
          <w:sz w:val="18"/>
          <w:szCs w:val="18"/>
        </w:rPr>
        <w:t>“root”</w:t>
      </w:r>
      <w:r w:rsidRPr="002C765E">
        <w:rPr>
          <w:rFonts w:ascii="Arial" w:hAnsi="Arial" w:cs="Arial"/>
          <w:color w:val="0D0A0B"/>
          <w:sz w:val="18"/>
          <w:szCs w:val="18"/>
        </w:rPr>
        <w:t> collation. Use this to get a reasonable language-agnostic sort order.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(less frequently used) encodings are not supported by ICU. When the database encoding is one of these, ICU collation entries in </w:t>
      </w:r>
      <w:r w:rsidRPr="002C765E">
        <w:rPr>
          <w:rStyle w:val="HTML0"/>
          <w:rFonts w:ascii="Courier New" w:hAnsi="Courier New" w:cs="Courier New"/>
          <w:color w:val="0D0A0B"/>
          <w:sz w:val="18"/>
          <w:szCs w:val="18"/>
        </w:rPr>
        <w:t>pg_collation</w:t>
      </w:r>
      <w:r w:rsidRPr="002C765E">
        <w:rPr>
          <w:rFonts w:ascii="Arial" w:hAnsi="Arial" w:cs="Arial"/>
          <w:color w:val="0D0A0B"/>
          <w:sz w:val="18"/>
          <w:szCs w:val="18"/>
        </w:rPr>
        <w:t> are ignored. Attempting to use one will draw an error along the lines of </w:t>
      </w:r>
      <w:r w:rsidRPr="002C765E">
        <w:rPr>
          <w:rStyle w:val="quote"/>
          <w:rFonts w:ascii="Arial" w:hAnsi="Arial" w:cs="Arial"/>
          <w:color w:val="0D0A0B"/>
          <w:sz w:val="18"/>
          <w:szCs w:val="18"/>
        </w:rPr>
        <w:t>“collation "de-x-icu" for encoding "WIN874" does not exist”</w:t>
      </w:r>
      <w:r w:rsidRPr="002C765E">
        <w:rPr>
          <w:rFonts w:ascii="Arial" w:hAnsi="Arial" w:cs="Arial"/>
          <w:color w:val="0D0A0B"/>
          <w:sz w:val="18"/>
          <w:szCs w:val="18"/>
        </w:rPr>
        <w:t>.</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23.2.2.3. Creating New Collation Objects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standard and predefined collations are not sufficient, users can create their own collation objects using the SQL command </w:t>
      </w:r>
      <w:hyperlink r:id="rId440" w:tooltip="CREATE COLLATION" w:history="1">
        <w:r w:rsidRPr="002C765E">
          <w:rPr>
            <w:rStyle w:val="refentrytitle"/>
            <w:rFonts w:ascii="Arial" w:hAnsi="Arial" w:cs="Arial"/>
            <w:b/>
            <w:bCs/>
            <w:color w:val="840032"/>
            <w:sz w:val="18"/>
            <w:szCs w:val="18"/>
          </w:rPr>
          <w:t>CREATE COLLATION</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standard and predefined collations are in the schema </w:t>
      </w:r>
      <w:r w:rsidRPr="002C765E">
        <w:rPr>
          <w:rStyle w:val="HTML0"/>
          <w:rFonts w:ascii="Courier New" w:hAnsi="Courier New" w:cs="Courier New"/>
          <w:color w:val="0D0A0B"/>
          <w:sz w:val="18"/>
          <w:szCs w:val="18"/>
        </w:rPr>
        <w:t>pg_catalog</w:t>
      </w:r>
      <w:r w:rsidRPr="002C765E">
        <w:rPr>
          <w:rFonts w:ascii="Arial" w:hAnsi="Arial" w:cs="Arial"/>
          <w:color w:val="0D0A0B"/>
          <w:sz w:val="18"/>
          <w:szCs w:val="18"/>
        </w:rPr>
        <w:t>, like all predefined objects. User-defined collations should be created in user schemas. This also ensures that they are saved by </w:t>
      </w:r>
      <w:r w:rsidRPr="002C765E">
        <w:rPr>
          <w:rStyle w:val="HTML0"/>
          <w:rFonts w:ascii="Courier New" w:hAnsi="Courier New" w:cs="Courier New"/>
          <w:color w:val="0D0A0B"/>
          <w:sz w:val="18"/>
          <w:szCs w:val="18"/>
        </w:rPr>
        <w:t>pg_dump</w:t>
      </w:r>
      <w:r w:rsidRPr="002C765E">
        <w:rPr>
          <w:rFonts w:ascii="Arial" w:hAnsi="Arial" w:cs="Arial"/>
          <w:color w:val="0D0A0B"/>
          <w:sz w:val="18"/>
          <w:szCs w:val="18"/>
        </w:rPr>
        <w:t>.</w:t>
      </w:r>
    </w:p>
    <w:p w:rsidR="000F0D96" w:rsidRPr="002C765E" w:rsidRDefault="000F0D96" w:rsidP="002C765E">
      <w:pPr>
        <w:pStyle w:val="5"/>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23.2.2.3.1. libc collations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New libc collations can be created like this: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CREATE COLLATION german (provider = libc, locale = 'de_DE');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exact values that are acceptable for the </w:t>
      </w:r>
      <w:r w:rsidRPr="002C765E">
        <w:rPr>
          <w:rStyle w:val="HTML0"/>
          <w:rFonts w:ascii="Courier New" w:hAnsi="Courier New" w:cs="Courier New"/>
          <w:color w:val="0D0A0B"/>
          <w:sz w:val="18"/>
          <w:szCs w:val="18"/>
        </w:rPr>
        <w:t>locale</w:t>
      </w:r>
      <w:r w:rsidRPr="002C765E">
        <w:rPr>
          <w:rFonts w:ascii="Arial" w:hAnsi="Arial" w:cs="Arial"/>
          <w:color w:val="0D0A0B"/>
          <w:sz w:val="18"/>
          <w:szCs w:val="18"/>
        </w:rPr>
        <w:t> clause in this command depend on the operating system. On Unix-like systems, the command </w:t>
      </w:r>
      <w:r w:rsidRPr="002C765E">
        <w:rPr>
          <w:rStyle w:val="HTML0"/>
          <w:rFonts w:ascii="Courier New" w:hAnsi="Courier New" w:cs="Courier New"/>
          <w:color w:val="0D0A0B"/>
          <w:sz w:val="18"/>
          <w:szCs w:val="18"/>
        </w:rPr>
        <w:t>locale -a</w:t>
      </w:r>
      <w:r w:rsidRPr="002C765E">
        <w:rPr>
          <w:rFonts w:ascii="Arial" w:hAnsi="Arial" w:cs="Arial"/>
          <w:color w:val="0D0A0B"/>
          <w:sz w:val="18"/>
          <w:szCs w:val="18"/>
        </w:rPr>
        <w:t> will show a list.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Since the predefined libc collations already include all collations defined in the operating system when the database instance is initialized, it is not often necessary to manually create new ones. Reasons might be if a different naming system is desired (in which case see also </w:t>
      </w:r>
      <w:hyperlink r:id="rId441" w:anchor="COLLATION-COPY" w:tooltip="23.2.2.3.3. Copying Collations" w:history="1">
        <w:r w:rsidRPr="002C765E">
          <w:rPr>
            <w:rStyle w:val="a6"/>
            <w:rFonts w:ascii="Arial" w:hAnsi="Arial" w:cs="Arial"/>
            <w:b/>
            <w:bCs/>
            <w:color w:val="840032"/>
            <w:sz w:val="18"/>
            <w:szCs w:val="18"/>
            <w:u w:val="none"/>
          </w:rPr>
          <w:t>Section 23.2.2.3.3</w:t>
        </w:r>
      </w:hyperlink>
      <w:r w:rsidRPr="002C765E">
        <w:rPr>
          <w:rFonts w:ascii="Arial" w:hAnsi="Arial" w:cs="Arial"/>
          <w:color w:val="0D0A0B"/>
          <w:sz w:val="18"/>
          <w:szCs w:val="18"/>
        </w:rPr>
        <w:t>) or if the operating system has been upgraded to provide new locale definitions (in which case see also </w:t>
      </w:r>
      <w:hyperlink r:id="rId442" w:anchor="FUNCTIONS-ADMIN-COLLATION" w:tooltip="Table 9.86. Collation Management Functions" w:history="1">
        <w:r w:rsidRPr="002C765E">
          <w:rPr>
            <w:rStyle w:val="HTML0"/>
            <w:rFonts w:ascii="Courier New" w:hAnsi="Courier New" w:cs="Courier New"/>
            <w:color w:val="840032"/>
            <w:sz w:val="18"/>
            <w:szCs w:val="18"/>
          </w:rPr>
          <w:t>pg_import_system_collations()</w:t>
        </w:r>
      </w:hyperlink>
      <w:r w:rsidRPr="002C765E">
        <w:rPr>
          <w:rFonts w:ascii="Arial" w:hAnsi="Arial" w:cs="Arial"/>
          <w:color w:val="0D0A0B"/>
          <w:sz w:val="18"/>
          <w:szCs w:val="18"/>
        </w:rPr>
        <w:t>).</w:t>
      </w:r>
    </w:p>
    <w:p w:rsidR="000F0D96" w:rsidRPr="002C765E" w:rsidRDefault="000F0D96" w:rsidP="002C765E">
      <w:pPr>
        <w:pStyle w:val="5"/>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23.2.2.3.2. ICU collations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ICU allows collations to be customized beyond the basic language+country set that is preloaded by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Users are encouraged to define their own collation objects that make use of these facilities to suit the sorting behavior to their requirements. See </w:t>
      </w:r>
      <w:hyperlink r:id="rId443" w:tgtFrame="_top" w:history="1">
        <w:r w:rsidRPr="002C765E">
          <w:rPr>
            <w:rStyle w:val="a6"/>
            <w:rFonts w:ascii="Arial" w:hAnsi="Arial" w:cs="Arial"/>
            <w:b/>
            <w:bCs/>
            <w:color w:val="840032"/>
            <w:sz w:val="18"/>
            <w:szCs w:val="18"/>
            <w:u w:val="none"/>
          </w:rPr>
          <w:t>http://userguide.icu-project.org/locale</w:t>
        </w:r>
      </w:hyperlink>
      <w:r w:rsidRPr="002C765E">
        <w:rPr>
          <w:rFonts w:ascii="Arial" w:hAnsi="Arial" w:cs="Arial"/>
          <w:color w:val="0D0A0B"/>
          <w:sz w:val="18"/>
          <w:szCs w:val="18"/>
        </w:rPr>
        <w:t> and </w:t>
      </w:r>
      <w:hyperlink r:id="rId444" w:tgtFrame="_top" w:history="1">
        <w:r w:rsidRPr="002C765E">
          <w:rPr>
            <w:rStyle w:val="a6"/>
            <w:rFonts w:ascii="Arial" w:hAnsi="Arial" w:cs="Arial"/>
            <w:b/>
            <w:bCs/>
            <w:color w:val="840032"/>
            <w:sz w:val="18"/>
            <w:szCs w:val="18"/>
            <w:u w:val="none"/>
          </w:rPr>
          <w:t>http://userguide.icu-project.org/collation/api</w:t>
        </w:r>
      </w:hyperlink>
      <w:r w:rsidRPr="002C765E">
        <w:rPr>
          <w:rFonts w:ascii="Arial" w:hAnsi="Arial" w:cs="Arial"/>
          <w:color w:val="0D0A0B"/>
          <w:sz w:val="18"/>
          <w:szCs w:val="18"/>
        </w:rPr>
        <w:t> for information on ICU locale naming. The set of acceptable names and attributes depends on the particular ICU version.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Here are some examples: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CREATE COLLATION "de-u-co-phonebk-x-icu" (provider = icu, locale = 'de-u-co-phonebk');</w:t>
      </w:r>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t>CREATE COLLATION "de-u-co-phonebk-x-icu" (provider = icu, locale = 'de@collation=phonebook');</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German collation with phone book collation type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first example selects the ICU locale using a </w:t>
      </w:r>
      <w:r w:rsidRPr="002C765E">
        <w:rPr>
          <w:rStyle w:val="quote"/>
          <w:rFonts w:ascii="Arial" w:hAnsi="Arial" w:cs="Arial"/>
          <w:color w:val="0D0A0B"/>
          <w:sz w:val="18"/>
          <w:szCs w:val="18"/>
        </w:rPr>
        <w:t>“language tag”</w:t>
      </w:r>
      <w:r w:rsidRPr="002C765E">
        <w:rPr>
          <w:rFonts w:ascii="Arial" w:hAnsi="Arial" w:cs="Arial"/>
          <w:color w:val="0D0A0B"/>
          <w:sz w:val="18"/>
          <w:szCs w:val="18"/>
        </w:rPr>
        <w:t> per BCP 47. The second example uses the traditional ICU-specific locale syntax. The first style is preferred going forward, but it is not supported by older ICU versions.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you can name the collation objects in the SQL environment anything you want. In this example, we follow the naming style that the predefined collations use, which in turn also follow BCP 47, but that is not required for user-defined collations.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CREATE COLLATION "und-u-co-emoji-x-icu" (provider = icu, locale = 'und-u-co-emoji');</w:t>
      </w:r>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t xml:space="preserve">CREATE COLLATION "und-u-co-emoji-x-icu" (provider = icu, locale = </w:t>
      </w:r>
      <w:r w:rsidRPr="002C765E">
        <w:rPr>
          <w:rStyle w:val="HTML0"/>
          <w:rFonts w:ascii="Courier New" w:hAnsi="Courier New" w:cs="Courier New"/>
          <w:color w:val="0D0A0B"/>
          <w:sz w:val="18"/>
          <w:szCs w:val="18"/>
        </w:rPr>
        <w:lastRenderedPageBreak/>
        <w:t>'@collation=emoji');</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Root collation with Emoji collation type, per Unicode Technical Standard #51</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Observe how in the traditional ICU locale naming system, the root locale is selected by an empty string.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CREATE COLLATION digitslast (provider = icu, locale = 'en-u-kr-latn-digit');</w:t>
      </w:r>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t>CREATE COLLATION digitslast (provider = icu, locale = 'en@colReorder=latn-digit');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Sort digits after Latin letters. (The default is digits before letters.)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CREATE COLLATION upperfirst (provider = icu, locale = 'en-u-kf-upper');</w:t>
      </w:r>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t>CREATE COLLATION upperfirst (provider = icu, locale = 'en@colCaseFirst=upper');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Sort upper-case letters before lower-case letters. (The default is lower-case letters first.)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CREATE COLLATION special (provider = icu, locale = 'en-u-kf-upper-kr-latn-digit');</w:t>
      </w:r>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t>CREATE COLLATION special (provider = icu, locale = 'en@colCaseFirst=upper;colReorder=latn-digit');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Combines both of the above options.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CREATE COLLATION numeric (provider = icu, locale = 'en-u-kn-true');</w:t>
      </w:r>
      <w:r w:rsidRPr="002C765E">
        <w:rPr>
          <w:rFonts w:ascii="Courier New" w:hAnsi="Courier New" w:cs="Courier New"/>
          <w:color w:val="0D0A0B"/>
          <w:sz w:val="18"/>
          <w:szCs w:val="18"/>
        </w:rPr>
        <w:br/>
      </w:r>
      <w:r w:rsidRPr="002C765E">
        <w:rPr>
          <w:rStyle w:val="HTML0"/>
          <w:rFonts w:ascii="Courier New" w:hAnsi="Courier New" w:cs="Courier New"/>
          <w:color w:val="0D0A0B"/>
          <w:sz w:val="18"/>
          <w:szCs w:val="18"/>
        </w:rPr>
        <w:t>CREATE COLLATION numeric (provider = icu, locale = 'en@colNumeric=yes');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Numeric ordering, sorts sequences of digits by their numeric value, for example: </w:t>
      </w:r>
      <w:r w:rsidRPr="002C765E">
        <w:rPr>
          <w:rStyle w:val="HTML0"/>
          <w:rFonts w:ascii="Courier New" w:hAnsi="Courier New" w:cs="Courier New"/>
          <w:color w:val="0D0A0B"/>
          <w:sz w:val="18"/>
          <w:szCs w:val="18"/>
        </w:rPr>
        <w:t>A-21</w:t>
      </w:r>
      <w:r w:rsidRPr="002C765E">
        <w:rPr>
          <w:rFonts w:ascii="Arial" w:hAnsi="Arial" w:cs="Arial"/>
          <w:color w:val="0D0A0B"/>
          <w:sz w:val="18"/>
          <w:szCs w:val="18"/>
        </w:rPr>
        <w:t> &lt; </w:t>
      </w:r>
      <w:r w:rsidRPr="002C765E">
        <w:rPr>
          <w:rStyle w:val="HTML0"/>
          <w:rFonts w:ascii="Courier New" w:hAnsi="Courier New" w:cs="Courier New"/>
          <w:color w:val="0D0A0B"/>
          <w:sz w:val="18"/>
          <w:szCs w:val="18"/>
        </w:rPr>
        <w:t>A-123</w:t>
      </w:r>
      <w:r w:rsidRPr="002C765E">
        <w:rPr>
          <w:rFonts w:ascii="Arial" w:hAnsi="Arial" w:cs="Arial"/>
          <w:color w:val="0D0A0B"/>
          <w:sz w:val="18"/>
          <w:szCs w:val="18"/>
        </w:rPr>
        <w:t> (also known as natural sort).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See </w:t>
      </w:r>
      <w:hyperlink r:id="rId445" w:tgtFrame="_top" w:history="1">
        <w:r w:rsidRPr="002C765E">
          <w:rPr>
            <w:rStyle w:val="a6"/>
            <w:rFonts w:ascii="Arial" w:hAnsi="Arial" w:cs="Arial"/>
            <w:b/>
            <w:bCs/>
            <w:color w:val="840032"/>
            <w:sz w:val="18"/>
            <w:szCs w:val="18"/>
            <w:u w:val="none"/>
          </w:rPr>
          <w:t>Unicode Technical Standard #35</w:t>
        </w:r>
      </w:hyperlink>
      <w:r w:rsidRPr="002C765E">
        <w:rPr>
          <w:rFonts w:ascii="Arial" w:hAnsi="Arial" w:cs="Arial"/>
          <w:color w:val="0D0A0B"/>
          <w:sz w:val="18"/>
          <w:szCs w:val="18"/>
        </w:rPr>
        <w:t> and </w:t>
      </w:r>
      <w:hyperlink r:id="rId446" w:tgtFrame="_top" w:history="1">
        <w:r w:rsidRPr="002C765E">
          <w:rPr>
            <w:rStyle w:val="a6"/>
            <w:rFonts w:ascii="Arial" w:hAnsi="Arial" w:cs="Arial"/>
            <w:b/>
            <w:bCs/>
            <w:color w:val="840032"/>
            <w:sz w:val="18"/>
            <w:szCs w:val="18"/>
            <w:u w:val="none"/>
          </w:rPr>
          <w:t>BCP 47</w:t>
        </w:r>
      </w:hyperlink>
      <w:r w:rsidRPr="002C765E">
        <w:rPr>
          <w:rFonts w:ascii="Arial" w:hAnsi="Arial" w:cs="Arial"/>
          <w:color w:val="0D0A0B"/>
          <w:sz w:val="18"/>
          <w:szCs w:val="18"/>
        </w:rPr>
        <w:t> for details. The list of possible collation types (</w:t>
      </w:r>
      <w:r w:rsidRPr="002C765E">
        <w:rPr>
          <w:rStyle w:val="HTML0"/>
          <w:rFonts w:ascii="Courier New" w:hAnsi="Courier New" w:cs="Courier New"/>
          <w:color w:val="0D0A0B"/>
          <w:sz w:val="18"/>
          <w:szCs w:val="18"/>
        </w:rPr>
        <w:t>co</w:t>
      </w:r>
      <w:r w:rsidRPr="002C765E">
        <w:rPr>
          <w:rFonts w:ascii="Arial" w:hAnsi="Arial" w:cs="Arial"/>
          <w:color w:val="0D0A0B"/>
          <w:sz w:val="18"/>
          <w:szCs w:val="18"/>
        </w:rPr>
        <w:t> subtag) can be found in the </w:t>
      </w:r>
      <w:hyperlink r:id="rId447" w:tgtFrame="_top" w:history="1">
        <w:r w:rsidRPr="002C765E">
          <w:rPr>
            <w:rStyle w:val="a6"/>
            <w:rFonts w:ascii="Arial" w:hAnsi="Arial" w:cs="Arial"/>
            <w:b/>
            <w:bCs/>
            <w:color w:val="840032"/>
            <w:sz w:val="18"/>
            <w:szCs w:val="18"/>
            <w:u w:val="none"/>
          </w:rPr>
          <w:t>CLDR repository</w:t>
        </w:r>
      </w:hyperlink>
      <w:r w:rsidRPr="002C765E">
        <w:rPr>
          <w:rFonts w:ascii="Arial" w:hAnsi="Arial" w:cs="Arial"/>
          <w:color w:val="0D0A0B"/>
          <w:sz w:val="18"/>
          <w:szCs w:val="18"/>
        </w:rPr>
        <w:t>. The </w:t>
      </w:r>
      <w:hyperlink r:id="rId448" w:tgtFrame="_top" w:history="1">
        <w:r w:rsidRPr="002C765E">
          <w:rPr>
            <w:rStyle w:val="a6"/>
            <w:rFonts w:ascii="Arial" w:hAnsi="Arial" w:cs="Arial"/>
            <w:b/>
            <w:bCs/>
            <w:color w:val="840032"/>
            <w:sz w:val="18"/>
            <w:szCs w:val="18"/>
            <w:u w:val="none"/>
          </w:rPr>
          <w:t>ICU Locale Explorer</w:t>
        </w:r>
      </w:hyperlink>
      <w:r w:rsidRPr="002C765E">
        <w:rPr>
          <w:rFonts w:ascii="Arial" w:hAnsi="Arial" w:cs="Arial"/>
          <w:color w:val="0D0A0B"/>
          <w:sz w:val="18"/>
          <w:szCs w:val="18"/>
        </w:rPr>
        <w:t> can be used to check the details of a particular locale definition. The examples using the </w:t>
      </w:r>
      <w:r w:rsidRPr="002C765E">
        <w:rPr>
          <w:rStyle w:val="HTML0"/>
          <w:rFonts w:ascii="Courier New" w:hAnsi="Courier New" w:cs="Courier New"/>
          <w:color w:val="0D0A0B"/>
          <w:sz w:val="18"/>
          <w:szCs w:val="18"/>
        </w:rPr>
        <w:t>k*</w:t>
      </w:r>
      <w:r w:rsidRPr="002C765E">
        <w:rPr>
          <w:rFonts w:ascii="Arial" w:hAnsi="Arial" w:cs="Arial"/>
          <w:color w:val="0D0A0B"/>
          <w:sz w:val="18"/>
          <w:szCs w:val="18"/>
        </w:rPr>
        <w:t> subtags require at least ICU version 54.</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while this system allows creating collations that </w:t>
      </w:r>
      <w:r w:rsidRPr="002C765E">
        <w:rPr>
          <w:rStyle w:val="quote"/>
          <w:rFonts w:ascii="Arial" w:hAnsi="Arial" w:cs="Arial"/>
          <w:color w:val="0D0A0B"/>
          <w:sz w:val="18"/>
          <w:szCs w:val="18"/>
        </w:rPr>
        <w:t>“ignore case”</w:t>
      </w:r>
      <w:r w:rsidRPr="002C765E">
        <w:rPr>
          <w:rFonts w:ascii="Arial" w:hAnsi="Arial" w:cs="Arial"/>
          <w:color w:val="0D0A0B"/>
          <w:sz w:val="18"/>
          <w:szCs w:val="18"/>
        </w:rPr>
        <w:t> or </w:t>
      </w:r>
      <w:r w:rsidRPr="002C765E">
        <w:rPr>
          <w:rStyle w:val="quote"/>
          <w:rFonts w:ascii="Arial" w:hAnsi="Arial" w:cs="Arial"/>
          <w:color w:val="0D0A0B"/>
          <w:sz w:val="18"/>
          <w:szCs w:val="18"/>
        </w:rPr>
        <w:t>“ignore accents”</w:t>
      </w:r>
      <w:r w:rsidRPr="002C765E">
        <w:rPr>
          <w:rFonts w:ascii="Arial" w:hAnsi="Arial" w:cs="Arial"/>
          <w:color w:val="0D0A0B"/>
          <w:sz w:val="18"/>
          <w:szCs w:val="18"/>
        </w:rPr>
        <w:t> or similar (using the </w:t>
      </w:r>
      <w:r w:rsidRPr="002C765E">
        <w:rPr>
          <w:rStyle w:val="HTML0"/>
          <w:rFonts w:ascii="Courier New" w:hAnsi="Courier New" w:cs="Courier New"/>
          <w:color w:val="0D0A0B"/>
          <w:sz w:val="18"/>
          <w:szCs w:val="18"/>
        </w:rPr>
        <w:t>ks</w:t>
      </w:r>
      <w:r w:rsidRPr="002C765E">
        <w:rPr>
          <w:rFonts w:ascii="Arial" w:hAnsi="Arial" w:cs="Arial"/>
          <w:color w:val="0D0A0B"/>
          <w:sz w:val="18"/>
          <w:szCs w:val="18"/>
        </w:rPr>
        <w:t> key), PostgreSQL does not at the moment allow such collations to act in a truly case- or accent-insensitive manner. Any strings that compare equal according to the collation but are not byte-wise equal will be sorted according to their byte values.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By design, ICU will accept almost any string as a locale name and match it to the closest locale it can provide, using the fallback procedure described in its documentation. Thus, there will be no direct feedback if a collation specification is composed using features that the given ICU installation does not actually support. It is therefore recommended to create application-level test cases to check that the collation definitions satisfy one's requirements.</w:t>
      </w:r>
    </w:p>
    <w:p w:rsidR="000F0D96" w:rsidRPr="002C765E" w:rsidRDefault="000F0D96" w:rsidP="002C765E">
      <w:pPr>
        <w:pStyle w:val="5"/>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23.2.2.3.3. Copying Collations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command </w:t>
      </w:r>
      <w:hyperlink r:id="rId449" w:tooltip="CREATE COLLATION" w:history="1">
        <w:r w:rsidRPr="002C765E">
          <w:rPr>
            <w:rStyle w:val="refentrytitle"/>
            <w:rFonts w:ascii="Arial" w:hAnsi="Arial" w:cs="Arial"/>
            <w:b/>
            <w:bCs/>
            <w:color w:val="840032"/>
            <w:sz w:val="18"/>
            <w:szCs w:val="18"/>
          </w:rPr>
          <w:t>CREATE COLLATION</w:t>
        </w:r>
      </w:hyperlink>
      <w:r w:rsidRPr="002C765E">
        <w:rPr>
          <w:rFonts w:ascii="Arial" w:hAnsi="Arial" w:cs="Arial"/>
          <w:color w:val="0D0A0B"/>
          <w:sz w:val="18"/>
          <w:szCs w:val="18"/>
        </w:rPr>
        <w:t> can also be used to create a new collation from an existing collation, which can be useful to be able to use operating-system-independent collation names in applications, create compatibility names, or use an ICU-provided collation under a more readable name.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CREATE COLLATION german FROM "de_DE";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CREATE COLLATION french FROM "fr-x-icu";</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23.3. Character Set Support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character set support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xml:space="preserve"> allows you to store text in a variety of character sets (also called encodings), including single-byte character sets such as the ISO 8859 series and multiple-byte </w:t>
      </w:r>
      <w:r w:rsidRPr="002C765E">
        <w:rPr>
          <w:rFonts w:ascii="Arial" w:hAnsi="Arial" w:cs="Arial"/>
          <w:color w:val="0D0A0B"/>
          <w:sz w:val="18"/>
          <w:szCs w:val="18"/>
        </w:rPr>
        <w:lastRenderedPageBreak/>
        <w:t>character sets such as </w:t>
      </w:r>
      <w:r w:rsidRPr="002C765E">
        <w:rPr>
          <w:rStyle w:val="HTML1"/>
          <w:rFonts w:ascii="Arial" w:hAnsi="Arial" w:cs="Arial"/>
          <w:color w:val="0D0A0B"/>
          <w:sz w:val="18"/>
          <w:szCs w:val="18"/>
        </w:rPr>
        <w:t>EUC</w:t>
      </w:r>
      <w:r w:rsidRPr="002C765E">
        <w:rPr>
          <w:rFonts w:ascii="Arial" w:hAnsi="Arial" w:cs="Arial"/>
          <w:color w:val="0D0A0B"/>
          <w:sz w:val="18"/>
          <w:szCs w:val="18"/>
        </w:rPr>
        <w:t> (Extended Unix Code), UTF-8, and Mule internal code. All supported character sets can be used transparently by clients, but a few are not supported for use within the server (that is, as a server-side encoding). The default character set is selected while initializing your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cluster using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It can be overridden when you create a database, so you can have multiple databases each with a different character set.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important restriction, however, is that each database's character set must be compatible with the database's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(character classification) and </w:t>
      </w:r>
      <w:r w:rsidRPr="002C765E">
        <w:rPr>
          <w:rStyle w:val="HTML0"/>
          <w:rFonts w:ascii="Courier New" w:hAnsi="Courier New" w:cs="Courier New"/>
          <w:color w:val="0D0A0B"/>
          <w:sz w:val="18"/>
          <w:szCs w:val="18"/>
        </w:rPr>
        <w:t>LC_COLLATE</w:t>
      </w:r>
      <w:r w:rsidRPr="002C765E">
        <w:rPr>
          <w:rFonts w:ascii="Arial" w:hAnsi="Arial" w:cs="Arial"/>
          <w:color w:val="0D0A0B"/>
          <w:sz w:val="18"/>
          <w:szCs w:val="18"/>
        </w:rPr>
        <w:t> (string sort order) locale settings. For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locale, any character set is allowed, but for other libc-provided locales there is only one character set that will work correctly. (On Windows, however, UTF-8 encoding can be used with any locale.) If you have ICU support configured, ICU-provided locales can be used with most but not all server-side encodings.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23.3.1. Supported Character Sets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hyperlink r:id="rId450" w:anchor="CHARSET-TABLE" w:tooltip="Table 23.1. PostgreSQL Character Sets" w:history="1">
        <w:r w:rsidRPr="002C765E">
          <w:rPr>
            <w:rStyle w:val="a6"/>
            <w:rFonts w:ascii="Arial" w:hAnsi="Arial" w:cs="Arial"/>
            <w:b/>
            <w:bCs/>
            <w:color w:val="840032"/>
            <w:sz w:val="18"/>
            <w:szCs w:val="18"/>
          </w:rPr>
          <w:t>Table 23.1</w:t>
        </w:r>
      </w:hyperlink>
      <w:r w:rsidRPr="002C765E">
        <w:rPr>
          <w:rFonts w:ascii="Arial" w:hAnsi="Arial" w:cs="Arial"/>
          <w:color w:val="0D0A0B"/>
          <w:sz w:val="18"/>
          <w:szCs w:val="18"/>
        </w:rPr>
        <w:t> shows the character sets available for use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23.1. </w:t>
      </w:r>
      <w:r w:rsidRPr="002C765E">
        <w:rPr>
          <w:rStyle w:val="productname"/>
          <w:rFonts w:ascii="Arial" w:hAnsi="Arial" w:cs="Arial"/>
          <w:b/>
          <w:bCs/>
          <w:color w:val="0D0A0B"/>
          <w:sz w:val="18"/>
          <w:szCs w:val="18"/>
        </w:rPr>
        <w:t>PostgreSQL</w:t>
      </w:r>
      <w:r w:rsidRPr="002C765E">
        <w:rPr>
          <w:rStyle w:val="a8"/>
          <w:rFonts w:ascii="Arial" w:hAnsi="Arial" w:cs="Arial"/>
          <w:color w:val="0D0A0B"/>
          <w:sz w:val="18"/>
          <w:szCs w:val="18"/>
        </w:rPr>
        <w:t> Character Sets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ostgreSQL Character Sets"/>
      </w:tblPr>
      <w:tblGrid>
        <w:gridCol w:w="1390"/>
        <w:gridCol w:w="979"/>
        <w:gridCol w:w="959"/>
        <w:gridCol w:w="592"/>
        <w:gridCol w:w="409"/>
        <w:gridCol w:w="816"/>
        <w:gridCol w:w="3145"/>
      </w:tblGrid>
      <w:tr w:rsidR="002C765E"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Language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Server?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ICU?</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Bytes/Char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Aliases</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BIG5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Big Five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Traditional Chinese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WIN950</w:t>
            </w:r>
            <w:r w:rsidRPr="002C765E">
              <w:rPr>
                <w:sz w:val="18"/>
                <w:szCs w:val="18"/>
              </w:rPr>
              <w:t>, </w:t>
            </w:r>
            <w:r w:rsidRPr="002C765E">
              <w:rPr>
                <w:rStyle w:val="HTML0"/>
                <w:rFonts w:ascii="Courier New" w:hAnsi="Courier New" w:cs="Courier New"/>
                <w:sz w:val="18"/>
                <w:szCs w:val="18"/>
              </w:rPr>
              <w:t>Windows950</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EUC_CN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Extended UNIX Code-CN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Simplified Chinese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EUC_JP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Extended UNIX Code-JP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Japanese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Extended UNIX Code-JP, JIS X 0213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Japanese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EUC_KR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Extended UNIX Code-KR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Korean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Extended UNIX Code-TW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Traditional Chinese, Taiwanese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GB18030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National Standard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Chinese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GBK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Extended National Standard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Simplified Chinese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WIN936</w:t>
            </w:r>
            <w:r w:rsidRPr="002C765E">
              <w:rPr>
                <w:sz w:val="18"/>
                <w:szCs w:val="18"/>
              </w:rPr>
              <w:t>, </w:t>
            </w:r>
            <w:r w:rsidRPr="002C765E">
              <w:rPr>
                <w:rStyle w:val="HTML0"/>
                <w:rFonts w:ascii="Courier New" w:hAnsi="Courier New" w:cs="Courier New"/>
                <w:sz w:val="18"/>
                <w:szCs w:val="18"/>
              </w:rPr>
              <w:t>Windows936</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w:t>
            </w:r>
            <w:r w:rsidRPr="002C765E">
              <w:rPr>
                <w:sz w:val="18"/>
                <w:szCs w:val="18"/>
              </w:rPr>
              <w:lastRenderedPageBreak/>
              <w:t>5, </w:t>
            </w:r>
            <w:r w:rsidRPr="002C765E">
              <w:rPr>
                <w:rStyle w:val="HTML1"/>
                <w:sz w:val="18"/>
                <w:szCs w:val="18"/>
              </w:rPr>
              <w:t>ECMA</w:t>
            </w:r>
            <w:r w:rsidRPr="002C765E">
              <w:rPr>
                <w:sz w:val="18"/>
                <w:szCs w:val="18"/>
              </w:rPr>
              <w:t> 113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lastRenderedPageBreak/>
              <w:t>Latin/Cyrilli</w:t>
            </w:r>
            <w:r w:rsidRPr="002C765E">
              <w:rPr>
                <w:sz w:val="18"/>
                <w:szCs w:val="18"/>
              </w:rPr>
              <w:lastRenderedPageBreak/>
              <w:t>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lastRenderedPageBreak/>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ISO_8859_6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8859-6, </w:t>
            </w:r>
            <w:r w:rsidRPr="002C765E">
              <w:rPr>
                <w:rStyle w:val="HTML1"/>
                <w:sz w:val="18"/>
                <w:szCs w:val="18"/>
              </w:rPr>
              <w:t>ECMA</w:t>
            </w:r>
            <w:r w:rsidRPr="002C765E">
              <w:rPr>
                <w:sz w:val="18"/>
                <w:szCs w:val="18"/>
              </w:rPr>
              <w:t> 114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Latin/Arabic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ISO_8859_7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8859-7, </w:t>
            </w:r>
            <w:r w:rsidRPr="002C765E">
              <w:rPr>
                <w:rStyle w:val="HTML1"/>
                <w:sz w:val="18"/>
                <w:szCs w:val="18"/>
              </w:rPr>
              <w:t>ECMA</w:t>
            </w:r>
            <w:r w:rsidRPr="002C765E">
              <w:rPr>
                <w:sz w:val="18"/>
                <w:szCs w:val="18"/>
              </w:rPr>
              <w:t> 118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Latin/Greek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ISO_8859_8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8859-8, </w:t>
            </w:r>
            <w:r w:rsidRPr="002C765E">
              <w:rPr>
                <w:rStyle w:val="HTML1"/>
                <w:sz w:val="18"/>
                <w:szCs w:val="18"/>
              </w:rPr>
              <w:t>ECMA</w:t>
            </w:r>
            <w:r w:rsidRPr="002C765E">
              <w:rPr>
                <w:sz w:val="18"/>
                <w:szCs w:val="18"/>
              </w:rPr>
              <w:t> 121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Latin/Hebrew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JOHAB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1"/>
                <w:sz w:val="18"/>
                <w:szCs w:val="18"/>
              </w:rPr>
              <w:t>JOHAB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Korean (Hangul)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KOI8R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1"/>
                <w:sz w:val="18"/>
                <w:szCs w:val="18"/>
              </w:rPr>
              <w:t>KOI</w:t>
            </w:r>
            <w:r w:rsidRPr="002C765E">
              <w:rPr>
                <w:sz w:val="18"/>
                <w:szCs w:val="18"/>
              </w:rPr>
              <w:t>8-R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Cyrillic (Russian)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KOI8</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KOI8U</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1"/>
                <w:sz w:val="18"/>
                <w:szCs w:val="18"/>
              </w:rPr>
              <w:t>KOI</w:t>
            </w:r>
            <w:r w:rsidRPr="002C765E">
              <w:rPr>
                <w:sz w:val="18"/>
                <w:szCs w:val="18"/>
              </w:rPr>
              <w:t>8-U</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Cyrillic (Ukrainian)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8859-1, </w:t>
            </w:r>
            <w:r w:rsidRPr="002C765E">
              <w:rPr>
                <w:rStyle w:val="HTML1"/>
                <w:sz w:val="18"/>
                <w:szCs w:val="18"/>
              </w:rPr>
              <w:t>ECMA</w:t>
            </w:r>
            <w:r w:rsidRPr="002C765E">
              <w:rPr>
                <w:sz w:val="18"/>
                <w:szCs w:val="18"/>
              </w:rPr>
              <w:t> 94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Western European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ISO88591</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8859-2, </w:t>
            </w:r>
            <w:r w:rsidRPr="002C765E">
              <w:rPr>
                <w:rStyle w:val="HTML1"/>
                <w:sz w:val="18"/>
                <w:szCs w:val="18"/>
              </w:rPr>
              <w:t>ECMA</w:t>
            </w:r>
            <w:r w:rsidRPr="002C765E">
              <w:rPr>
                <w:sz w:val="18"/>
                <w:szCs w:val="18"/>
              </w:rPr>
              <w:t> 94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Central European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ISO88592</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8859-3, </w:t>
            </w:r>
            <w:r w:rsidRPr="002C765E">
              <w:rPr>
                <w:rStyle w:val="HTML1"/>
                <w:sz w:val="18"/>
                <w:szCs w:val="18"/>
              </w:rPr>
              <w:t>ECMA</w:t>
            </w:r>
            <w:r w:rsidRPr="002C765E">
              <w:rPr>
                <w:sz w:val="18"/>
                <w:szCs w:val="18"/>
              </w:rPr>
              <w:t> 94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South European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ISO88593</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8859-4, </w:t>
            </w:r>
            <w:r w:rsidRPr="002C765E">
              <w:rPr>
                <w:rStyle w:val="HTML1"/>
                <w:sz w:val="18"/>
                <w:szCs w:val="18"/>
              </w:rPr>
              <w:t>ECMA</w:t>
            </w:r>
            <w:r w:rsidRPr="002C765E">
              <w:rPr>
                <w:sz w:val="18"/>
                <w:szCs w:val="18"/>
              </w:rPr>
              <w:t> 94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North European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ISO88594</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8859-9, </w:t>
            </w:r>
            <w:r w:rsidRPr="002C765E">
              <w:rPr>
                <w:rStyle w:val="HTML1"/>
                <w:sz w:val="18"/>
                <w:szCs w:val="18"/>
              </w:rPr>
              <w:t>ECMA</w:t>
            </w:r>
            <w:r w:rsidRPr="002C765E">
              <w:rPr>
                <w:sz w:val="18"/>
                <w:szCs w:val="18"/>
              </w:rPr>
              <w:t> 128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Turkish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ISO88599</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8859-10, </w:t>
            </w:r>
            <w:r w:rsidRPr="002C765E">
              <w:rPr>
                <w:rStyle w:val="HTML1"/>
                <w:sz w:val="18"/>
                <w:szCs w:val="18"/>
              </w:rPr>
              <w:t>ECMA</w:t>
            </w:r>
            <w:r w:rsidRPr="002C765E">
              <w:rPr>
                <w:sz w:val="18"/>
                <w:szCs w:val="18"/>
              </w:rPr>
              <w:t> 144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Nordic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ISO885910</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Baltic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ISO885913</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8859-14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Celtic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ISO885914</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LATIN9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8859-15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LATIN1 with Euro and accents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ISO885915</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ISO 8859-16, </w:t>
            </w:r>
            <w:r w:rsidRPr="002C765E">
              <w:rPr>
                <w:rStyle w:val="HTML1"/>
                <w:sz w:val="18"/>
                <w:szCs w:val="18"/>
              </w:rPr>
              <w:t>ASRO</w:t>
            </w:r>
            <w:r w:rsidRPr="002C765E">
              <w:rPr>
                <w:sz w:val="18"/>
                <w:szCs w:val="18"/>
              </w:rPr>
              <w:t> SR 14111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Romanian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ISO885916</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Mule internal code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Multilingual Emacs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SJIS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Shift JIS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Japanese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Mskanji</w:t>
            </w:r>
            <w:r w:rsidRPr="002C765E">
              <w:rPr>
                <w:sz w:val="18"/>
                <w:szCs w:val="18"/>
              </w:rPr>
              <w:t>, </w:t>
            </w:r>
            <w:r w:rsidRPr="002C765E">
              <w:rPr>
                <w:rStyle w:val="HTML0"/>
                <w:rFonts w:ascii="Courier New" w:hAnsi="Courier New" w:cs="Courier New"/>
                <w:sz w:val="18"/>
                <w:szCs w:val="18"/>
              </w:rPr>
              <w:t>ShiftJIS</w:t>
            </w:r>
            <w:r w:rsidRPr="002C765E">
              <w:rPr>
                <w:sz w:val="18"/>
                <w:szCs w:val="18"/>
              </w:rPr>
              <w:t>, </w:t>
            </w:r>
            <w:r w:rsidRPr="002C765E">
              <w:rPr>
                <w:rStyle w:val="HTML0"/>
                <w:rFonts w:ascii="Courier New" w:hAnsi="Courier New" w:cs="Courier New"/>
                <w:sz w:val="18"/>
                <w:szCs w:val="18"/>
              </w:rPr>
              <w:t>WIN932</w:t>
            </w:r>
            <w:r w:rsidRPr="002C765E">
              <w:rPr>
                <w:sz w:val="18"/>
                <w:szCs w:val="18"/>
              </w:rPr>
              <w:t>, </w:t>
            </w:r>
            <w:r w:rsidRPr="002C765E">
              <w:rPr>
                <w:rStyle w:val="HTML0"/>
                <w:rFonts w:ascii="Courier New" w:hAnsi="Courier New" w:cs="Courier New"/>
                <w:sz w:val="18"/>
                <w:szCs w:val="18"/>
              </w:rPr>
              <w:t>Windows932</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SHIFT_JIS_2004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Shift JIS, JIS X 0213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Japanese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SQL_ASCII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unspecified (see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UHC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Unified Hangul Code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Korean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WIN949</w:t>
            </w:r>
            <w:r w:rsidRPr="002C765E">
              <w:rPr>
                <w:sz w:val="18"/>
                <w:szCs w:val="18"/>
              </w:rPr>
              <w:t>, </w:t>
            </w:r>
            <w:r w:rsidRPr="002C765E">
              <w:rPr>
                <w:rStyle w:val="HTML0"/>
                <w:rFonts w:ascii="Courier New" w:hAnsi="Courier New" w:cs="Courier New"/>
                <w:sz w:val="18"/>
                <w:szCs w:val="18"/>
              </w:rPr>
              <w:t>Windows949</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Unicode, 8-bit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all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Unicode</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Cyrillic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ALT</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WIN874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CP874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Thai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CP1250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Central European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Cyrillic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CP1252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Western European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CP1253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Greek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CP1254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Turkish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WIN1255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CP1255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Hebrew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CP1256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Arabic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CP1257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Baltic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Windows CP1258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Vietnamese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ABC</w:t>
            </w:r>
            <w:r w:rsidRPr="002C765E">
              <w:rPr>
                <w:sz w:val="18"/>
                <w:szCs w:val="18"/>
              </w:rPr>
              <w:t>, </w:t>
            </w:r>
            <w:r w:rsidRPr="002C765E">
              <w:rPr>
                <w:rStyle w:val="HTML0"/>
                <w:rFonts w:ascii="Courier New" w:hAnsi="Courier New" w:cs="Courier New"/>
                <w:sz w:val="18"/>
                <w:szCs w:val="18"/>
              </w:rPr>
              <w:t>TCVN</w:t>
            </w:r>
            <w:r w:rsidRPr="002C765E">
              <w:rPr>
                <w:sz w:val="18"/>
                <w:szCs w:val="18"/>
              </w:rPr>
              <w:t>, </w:t>
            </w:r>
            <w:r w:rsidRPr="002C765E">
              <w:rPr>
                <w:rStyle w:val="HTML0"/>
                <w:rFonts w:ascii="Courier New" w:hAnsi="Courier New" w:cs="Courier New"/>
                <w:sz w:val="18"/>
                <w:szCs w:val="18"/>
              </w:rPr>
              <w:t>TCVN5712</w:t>
            </w:r>
            <w:r w:rsidRPr="002C765E">
              <w:rPr>
                <w:sz w:val="18"/>
                <w:szCs w:val="18"/>
              </w:rPr>
              <w:t>, </w:t>
            </w:r>
            <w:r w:rsidRPr="002C765E">
              <w:rPr>
                <w:rStyle w:val="HTML0"/>
                <w:rFonts w:ascii="Courier New" w:hAnsi="Courier New" w:cs="Courier New"/>
                <w:sz w:val="18"/>
                <w:szCs w:val="18"/>
              </w:rPr>
              <w:t>VSCII</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 all client </w:t>
      </w:r>
      <w:r w:rsidRPr="002C765E">
        <w:rPr>
          <w:rStyle w:val="HTML1"/>
          <w:rFonts w:ascii="Arial" w:hAnsi="Arial" w:cs="Arial"/>
          <w:color w:val="0D0A0B"/>
          <w:sz w:val="18"/>
          <w:szCs w:val="18"/>
        </w:rPr>
        <w:t>API</w:t>
      </w:r>
      <w:r w:rsidRPr="002C765E">
        <w:rPr>
          <w:rFonts w:ascii="Arial" w:hAnsi="Arial" w:cs="Arial"/>
          <w:color w:val="0D0A0B"/>
          <w:sz w:val="18"/>
          <w:szCs w:val="18"/>
        </w:rPr>
        <w:t>s support all the listed character sets. For example,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JDBC driver does not support </w:t>
      </w:r>
      <w:r w:rsidRPr="002C765E">
        <w:rPr>
          <w:rStyle w:val="HTML0"/>
          <w:rFonts w:ascii="Courier New" w:hAnsi="Courier New" w:cs="Courier New"/>
          <w:color w:val="0D0A0B"/>
          <w:sz w:val="18"/>
          <w:szCs w:val="18"/>
        </w:rPr>
        <w:t>MULE_INTERNAL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LATIN6</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LATIN8</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LATIN10</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SQL_ASCII</w:t>
      </w:r>
      <w:r w:rsidRPr="002C765E">
        <w:rPr>
          <w:rFonts w:ascii="Arial" w:hAnsi="Arial" w:cs="Arial"/>
          <w:color w:val="0D0A0B"/>
          <w:sz w:val="18"/>
          <w:szCs w:val="18"/>
        </w:rPr>
        <w:t> setting behaves considerably differently from the other settings. When the server character set is </w:t>
      </w:r>
      <w:r w:rsidRPr="002C765E">
        <w:rPr>
          <w:rStyle w:val="HTML0"/>
          <w:rFonts w:ascii="Courier New" w:hAnsi="Courier New" w:cs="Courier New"/>
          <w:color w:val="0D0A0B"/>
          <w:sz w:val="18"/>
          <w:szCs w:val="18"/>
        </w:rPr>
        <w:t>SQL_ASCII</w:t>
      </w:r>
      <w:r w:rsidRPr="002C765E">
        <w:rPr>
          <w:rFonts w:ascii="Arial" w:hAnsi="Arial" w:cs="Arial"/>
          <w:color w:val="0D0A0B"/>
          <w:sz w:val="18"/>
          <w:szCs w:val="18"/>
        </w:rPr>
        <w:t>, the server interprets byte values 0-127 according to the ASCII standard, while byte values 128-255 are taken as uninterpreted characters. No encoding conversion will be done when the setting is </w:t>
      </w:r>
      <w:r w:rsidRPr="002C765E">
        <w:rPr>
          <w:rStyle w:val="HTML0"/>
          <w:rFonts w:ascii="Courier New" w:hAnsi="Courier New" w:cs="Courier New"/>
          <w:color w:val="0D0A0B"/>
          <w:sz w:val="18"/>
          <w:szCs w:val="18"/>
        </w:rPr>
        <w:t>SQL_ASCII</w:t>
      </w:r>
      <w:r w:rsidRPr="002C765E">
        <w:rPr>
          <w:rFonts w:ascii="Arial" w:hAnsi="Arial" w:cs="Arial"/>
          <w:color w:val="0D0A0B"/>
          <w:sz w:val="18"/>
          <w:szCs w:val="18"/>
        </w:rPr>
        <w:t>. Thus, this setting is not so much a declaration that a specific encoding is in use, as a declaration of ignorance about the encoding. In most cases, if you are working with any non-ASCII data, it is unwise to use the </w:t>
      </w:r>
      <w:r w:rsidRPr="002C765E">
        <w:rPr>
          <w:rStyle w:val="HTML0"/>
          <w:rFonts w:ascii="Courier New" w:hAnsi="Courier New" w:cs="Courier New"/>
          <w:color w:val="0D0A0B"/>
          <w:sz w:val="18"/>
          <w:szCs w:val="18"/>
        </w:rPr>
        <w:t>SQL_ASCII</w:t>
      </w:r>
      <w:r w:rsidRPr="002C765E">
        <w:rPr>
          <w:rFonts w:ascii="Arial" w:hAnsi="Arial" w:cs="Arial"/>
          <w:color w:val="0D0A0B"/>
          <w:sz w:val="18"/>
          <w:szCs w:val="18"/>
        </w:rPr>
        <w:t> setting because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be unable to help you by converting or validating non-ASCII characters.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23.3.2. Setting the Character Set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defines the default character set (encoding) for a </w:t>
      </w:r>
      <w:r w:rsidRPr="002C765E">
        <w:rPr>
          <w:rStyle w:val="productname"/>
          <w:rFonts w:ascii="Arial" w:hAnsi="Arial" w:cs="Arial"/>
          <w:color w:val="0D0A0B"/>
          <w:sz w:val="18"/>
          <w:szCs w:val="18"/>
        </w:rPr>
        <w:t>PostgreSQL</w:t>
      </w:r>
      <w:r w:rsidRPr="002C765E">
        <w:rPr>
          <w:rFonts w:ascii="Arial" w:hAnsi="Arial" w:cs="Arial"/>
          <w:color w:val="0D0A0B"/>
          <w:sz w:val="18"/>
          <w:szCs w:val="18"/>
        </w:rPr>
        <w:t> cluster.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initdb -E EUC_JP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sets the default character set to </w:t>
      </w:r>
      <w:r w:rsidRPr="002C765E">
        <w:rPr>
          <w:rStyle w:val="HTML0"/>
          <w:rFonts w:ascii="Courier New" w:hAnsi="Courier New" w:cs="Courier New"/>
          <w:color w:val="0D0A0B"/>
          <w:sz w:val="18"/>
          <w:szCs w:val="18"/>
        </w:rPr>
        <w:t>EUC_JP</w:t>
      </w:r>
      <w:r w:rsidRPr="002C765E">
        <w:rPr>
          <w:rFonts w:ascii="Arial" w:hAnsi="Arial" w:cs="Arial"/>
          <w:color w:val="0D0A0B"/>
          <w:sz w:val="18"/>
          <w:szCs w:val="18"/>
        </w:rPr>
        <w:t> (Extended Unix Code for Japanese). You can use </w:t>
      </w:r>
      <w:r w:rsidRPr="002C765E">
        <w:rPr>
          <w:rStyle w:val="HTML0"/>
          <w:rFonts w:ascii="Courier New" w:hAnsi="Courier New" w:cs="Courier New"/>
          <w:color w:val="0D0A0B"/>
          <w:sz w:val="18"/>
          <w:szCs w:val="18"/>
        </w:rPr>
        <w:t>--encoding</w:t>
      </w:r>
      <w:r w:rsidRPr="002C765E">
        <w:rPr>
          <w:rFonts w:ascii="Arial" w:hAnsi="Arial" w:cs="Arial"/>
          <w:color w:val="0D0A0B"/>
          <w:sz w:val="18"/>
          <w:szCs w:val="18"/>
        </w:rPr>
        <w:t> instead of </w:t>
      </w:r>
      <w:r w:rsidRPr="002C765E">
        <w:rPr>
          <w:rStyle w:val="HTML0"/>
          <w:rFonts w:ascii="Courier New" w:hAnsi="Courier New" w:cs="Courier New"/>
          <w:color w:val="0D0A0B"/>
          <w:sz w:val="18"/>
          <w:szCs w:val="18"/>
        </w:rPr>
        <w:t>-E</w:t>
      </w:r>
      <w:r w:rsidRPr="002C765E">
        <w:rPr>
          <w:rFonts w:ascii="Arial" w:hAnsi="Arial" w:cs="Arial"/>
          <w:color w:val="0D0A0B"/>
          <w:sz w:val="18"/>
          <w:szCs w:val="18"/>
        </w:rPr>
        <w:t> if you prefer longer option strings. If no </w:t>
      </w:r>
      <w:r w:rsidRPr="002C765E">
        <w:rPr>
          <w:rStyle w:val="HTML0"/>
          <w:rFonts w:ascii="Courier New" w:hAnsi="Courier New" w:cs="Courier New"/>
          <w:color w:val="0D0A0B"/>
          <w:sz w:val="18"/>
          <w:szCs w:val="18"/>
        </w:rPr>
        <w:t>-E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--encoding</w:t>
      </w:r>
      <w:r w:rsidRPr="002C765E">
        <w:rPr>
          <w:rFonts w:ascii="Arial" w:hAnsi="Arial" w:cs="Arial"/>
          <w:color w:val="0D0A0B"/>
          <w:sz w:val="18"/>
          <w:szCs w:val="18"/>
        </w:rPr>
        <w:t> option is given,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attempts to determine the appropriate encoding to use based on the specified or default locale.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specify a non-default encoding at database creation time, provided that the encoding is compatible with the selected locale: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createdb -E EUC_KR -T template0 --lc-collate=ko_KR.euckr --lc-ctype=ko_KR.euckr korean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will create a database named </w:t>
      </w:r>
      <w:r w:rsidRPr="002C765E">
        <w:rPr>
          <w:rStyle w:val="HTML0"/>
          <w:rFonts w:ascii="Courier New" w:hAnsi="Courier New" w:cs="Courier New"/>
          <w:color w:val="0D0A0B"/>
          <w:sz w:val="18"/>
          <w:szCs w:val="18"/>
        </w:rPr>
        <w:t>korean</w:t>
      </w:r>
      <w:r w:rsidRPr="002C765E">
        <w:rPr>
          <w:rFonts w:ascii="Arial" w:hAnsi="Arial" w:cs="Arial"/>
          <w:color w:val="0D0A0B"/>
          <w:sz w:val="18"/>
          <w:szCs w:val="18"/>
        </w:rPr>
        <w:t> that uses the character set </w:t>
      </w:r>
      <w:r w:rsidRPr="002C765E">
        <w:rPr>
          <w:rStyle w:val="HTML0"/>
          <w:rFonts w:ascii="Courier New" w:hAnsi="Courier New" w:cs="Courier New"/>
          <w:color w:val="0D0A0B"/>
          <w:sz w:val="18"/>
          <w:szCs w:val="18"/>
        </w:rPr>
        <w:t>EUC_KR</w:t>
      </w:r>
      <w:r w:rsidRPr="002C765E">
        <w:rPr>
          <w:rFonts w:ascii="Arial" w:hAnsi="Arial" w:cs="Arial"/>
          <w:color w:val="0D0A0B"/>
          <w:sz w:val="18"/>
          <w:szCs w:val="18"/>
        </w:rPr>
        <w:t>, and locale </w:t>
      </w:r>
      <w:r w:rsidRPr="002C765E">
        <w:rPr>
          <w:rStyle w:val="HTML0"/>
          <w:rFonts w:ascii="Courier New" w:hAnsi="Courier New" w:cs="Courier New"/>
          <w:color w:val="0D0A0B"/>
          <w:sz w:val="18"/>
          <w:szCs w:val="18"/>
        </w:rPr>
        <w:t>ko_KR</w:t>
      </w:r>
      <w:r w:rsidRPr="002C765E">
        <w:rPr>
          <w:rFonts w:ascii="Arial" w:hAnsi="Arial" w:cs="Arial"/>
          <w:color w:val="0D0A0B"/>
          <w:sz w:val="18"/>
          <w:szCs w:val="18"/>
        </w:rPr>
        <w:t>. Another way to accomplish this is to use this SQL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CREATE DATABASE korean WITH ENCODING 'EUC_KR' LC_COLLATE='ko_KR.euckr' LC_CTYPE='ko_KR.euckr' TEMPLATE=template0;</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Notice that the above commands specify copying the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database. When copying any other database, the encoding and locale settings cannot be changed from those of the source database, because that might result in corrupt data. For more information see </w:t>
      </w:r>
      <w:hyperlink r:id="rId451" w:tooltip="22.3. Template Databases" w:history="1">
        <w:r w:rsidRPr="002C765E">
          <w:rPr>
            <w:rStyle w:val="a6"/>
            <w:rFonts w:ascii="Arial" w:hAnsi="Arial" w:cs="Arial"/>
            <w:b/>
            <w:bCs/>
            <w:color w:val="840032"/>
            <w:sz w:val="18"/>
            <w:szCs w:val="18"/>
          </w:rPr>
          <w:t>Section 22.3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encoding for a database is stored in the system catalog </w:t>
      </w:r>
      <w:r w:rsidRPr="002C765E">
        <w:rPr>
          <w:rStyle w:val="HTML0"/>
          <w:rFonts w:ascii="Courier New" w:hAnsi="Courier New" w:cs="Courier New"/>
          <w:color w:val="0D0A0B"/>
          <w:sz w:val="18"/>
          <w:szCs w:val="18"/>
        </w:rPr>
        <w:t>pg_database</w:t>
      </w:r>
      <w:r w:rsidRPr="002C765E">
        <w:rPr>
          <w:rFonts w:ascii="Arial" w:hAnsi="Arial" w:cs="Arial"/>
          <w:color w:val="0D0A0B"/>
          <w:sz w:val="18"/>
          <w:szCs w:val="18"/>
        </w:rPr>
        <w:t>. You can see it by using the </w:t>
      </w:r>
      <w:r w:rsidRPr="002C765E">
        <w:rPr>
          <w:rStyle w:val="HTML0"/>
          <w:rFonts w:ascii="Courier New" w:hAnsi="Courier New" w:cs="Courier New"/>
          <w:color w:val="0D0A0B"/>
          <w:sz w:val="18"/>
          <w:szCs w:val="18"/>
        </w:rPr>
        <w:t>psql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-l</w:t>
      </w:r>
      <w:r w:rsidRPr="002C765E">
        <w:rPr>
          <w:rFonts w:ascii="Arial" w:hAnsi="Arial" w:cs="Arial"/>
          <w:color w:val="0D0A0B"/>
          <w:sz w:val="18"/>
          <w:szCs w:val="18"/>
        </w:rPr>
        <w:t> option or the </w:t>
      </w:r>
      <w:r w:rsidRPr="002C765E">
        <w:rPr>
          <w:rStyle w:val="HTML0"/>
          <w:rFonts w:ascii="Courier New" w:hAnsi="Courier New" w:cs="Courier New"/>
          <w:color w:val="0D0A0B"/>
          <w:sz w:val="18"/>
          <w:szCs w:val="18"/>
        </w:rPr>
        <w:t>\l</w:t>
      </w:r>
      <w:r w:rsidRPr="002C765E">
        <w:rPr>
          <w:rFonts w:ascii="Arial" w:hAnsi="Arial" w:cs="Arial"/>
          <w:color w:val="0D0A0B"/>
          <w:sz w:val="18"/>
          <w:szCs w:val="18"/>
        </w:rPr>
        <w:t>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w:t>
      </w:r>
      <w:r w:rsidRPr="002C765E">
        <w:rPr>
          <w:rStyle w:val="HTML0"/>
          <w:rFonts w:ascii="Courier New" w:hAnsi="Courier New" w:cs="Courier New"/>
          <w:b/>
          <w:bCs/>
          <w:color w:val="0D0A0B"/>
          <w:sz w:val="18"/>
          <w:szCs w:val="18"/>
        </w:rPr>
        <w:t>psql -l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List of databases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 xml:space="preserve">   Name    |  Owner   | Encoding  |  Collation  |    Ctype    |          Access Privileges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clocaledb | hlinnaka | SQL_ASCII | C           | C           |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englishdb | hlinnaka | UTF8      | en_GB.UTF8  | en_GB.UTF8  |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japanese  | hlinnaka | UTF8      | ja_JP.UTF8  | ja_JP.UTF8  |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korean    | hlinnaka | EUC_KR    | ko_KR.euckr | ko_KR.euckr |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postgres  | hlinnaka | UTF8      | fi_FI.UTF8  | fi_FI.UTF8  |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template0 | hlinnaka | UTF8      | fi_FI.UTF8  | fi_FI.UTF8  | {=c/hlinnaka,hlinnaka=CTc/hlinnaka}</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template1 | hlinnaka | UTF8      | fi_FI.UTF8  | fi_FI.UTF8  | {=c/hlinnaka,hlinnaka=CTc/hlinnaka}</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(7 rows)</w:t>
      </w:r>
    </w:p>
    <w:p w:rsidR="000F0D96" w:rsidRPr="002C765E" w:rsidRDefault="000F0D96" w:rsidP="000E1642">
      <w:pPr>
        <w:pStyle w:val="a5"/>
        <w:shd w:val="clear" w:color="auto" w:fill="FFFFFF"/>
        <w:spacing w:before="0" w:beforeAutospacing="0" w:after="0" w:afterAutospacing="0"/>
        <w:jc w:val="center"/>
        <w:rPr>
          <w:rFonts w:ascii="Arial" w:hAnsi="Arial" w:cs="Arial"/>
          <w:color w:val="336791"/>
          <w:sz w:val="18"/>
          <w:szCs w:val="18"/>
        </w:rPr>
      </w:pPr>
      <w:r w:rsidRPr="002C765E">
        <w:rPr>
          <w:rFonts w:ascii="Arial" w:hAnsi="Arial" w:cs="Arial"/>
          <w:color w:val="336791"/>
          <w:sz w:val="18"/>
          <w:szCs w:val="18"/>
        </w:rPr>
        <w:t>Important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most modern operating systems, </w:t>
      </w:r>
      <w:r w:rsidRPr="002C765E">
        <w:rPr>
          <w:rStyle w:val="productname"/>
          <w:rFonts w:ascii="Arial" w:hAnsi="Arial" w:cs="Arial"/>
          <w:color w:val="0D0A0B"/>
          <w:sz w:val="18"/>
          <w:szCs w:val="18"/>
        </w:rPr>
        <w:t>PostgreSQL</w:t>
      </w:r>
      <w:r w:rsidRPr="002C765E">
        <w:rPr>
          <w:rFonts w:ascii="Arial" w:hAnsi="Arial" w:cs="Arial"/>
          <w:color w:val="0D0A0B"/>
          <w:sz w:val="18"/>
          <w:szCs w:val="18"/>
        </w:rPr>
        <w:t> can determine which character set is implied by the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setting, and it will enforce that only the matching database encoding is used. On older systems it is your responsibility to ensure that you use the encoding expected by the locale you have selected. A mistake in this area is likely to lead to strange behavior of locale-dependent operations such as sorting.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will allow superusers to create databases with </w:t>
      </w:r>
      <w:r w:rsidRPr="002C765E">
        <w:rPr>
          <w:rStyle w:val="HTML0"/>
          <w:rFonts w:ascii="Courier New" w:hAnsi="Courier New" w:cs="Courier New"/>
          <w:color w:val="0D0A0B"/>
          <w:sz w:val="18"/>
          <w:szCs w:val="18"/>
        </w:rPr>
        <w:t>SQL_ASCII</w:t>
      </w:r>
      <w:r w:rsidRPr="002C765E">
        <w:rPr>
          <w:rFonts w:ascii="Arial" w:hAnsi="Arial" w:cs="Arial"/>
          <w:color w:val="0D0A0B"/>
          <w:sz w:val="18"/>
          <w:szCs w:val="18"/>
        </w:rPr>
        <w:t> encoding even when </w:t>
      </w:r>
      <w:r w:rsidRPr="002C765E">
        <w:rPr>
          <w:rStyle w:val="HTML0"/>
          <w:rFonts w:ascii="Courier New" w:hAnsi="Courier New" w:cs="Courier New"/>
          <w:color w:val="0D0A0B"/>
          <w:sz w:val="18"/>
          <w:szCs w:val="18"/>
        </w:rPr>
        <w:t>LC_CTYPE</w:t>
      </w:r>
      <w:r w:rsidRPr="002C765E">
        <w:rPr>
          <w:rFonts w:ascii="Arial" w:hAnsi="Arial" w:cs="Arial"/>
          <w:color w:val="0D0A0B"/>
          <w:sz w:val="18"/>
          <w:szCs w:val="18"/>
        </w:rPr>
        <w:t> is not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As noted above, </w:t>
      </w:r>
      <w:r w:rsidRPr="002C765E">
        <w:rPr>
          <w:rStyle w:val="HTML0"/>
          <w:rFonts w:ascii="Courier New" w:hAnsi="Courier New" w:cs="Courier New"/>
          <w:color w:val="0D0A0B"/>
          <w:sz w:val="18"/>
          <w:szCs w:val="18"/>
        </w:rPr>
        <w:t>SQL_ASCII</w:t>
      </w:r>
      <w:r w:rsidRPr="002C765E">
        <w:rPr>
          <w:rFonts w:ascii="Arial" w:hAnsi="Arial" w:cs="Arial"/>
          <w:color w:val="0D0A0B"/>
          <w:sz w:val="18"/>
          <w:szCs w:val="18"/>
        </w:rPr>
        <w:t> does not enforce that the data stored in the database has any particular encoding, and so this choice poses risks of locale-dependent misbehavior. Using this combination of settings is deprecated and may someday be forbidden altogether.</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23.3.3. Automatic Character Set Conversion Between Server and Client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supports automatic character set conversion between server and client for certain character set combinations. The conversion information is stored in the </w:t>
      </w:r>
      <w:r w:rsidRPr="002C765E">
        <w:rPr>
          <w:rStyle w:val="HTML0"/>
          <w:rFonts w:ascii="Courier New" w:hAnsi="Courier New" w:cs="Courier New"/>
          <w:color w:val="0D0A0B"/>
          <w:sz w:val="18"/>
          <w:szCs w:val="18"/>
        </w:rPr>
        <w:t>pg_conversion</w:t>
      </w:r>
      <w:r w:rsidRPr="002C765E">
        <w:rPr>
          <w:rFonts w:ascii="Arial" w:hAnsi="Arial" w:cs="Arial"/>
          <w:color w:val="0D0A0B"/>
          <w:sz w:val="18"/>
          <w:szCs w:val="18"/>
        </w:rPr>
        <w:t> system catalog. </w:t>
      </w:r>
      <w:r w:rsidRPr="002C765E">
        <w:rPr>
          <w:rStyle w:val="productname"/>
          <w:rFonts w:ascii="Arial" w:hAnsi="Arial" w:cs="Arial"/>
          <w:color w:val="0D0A0B"/>
          <w:sz w:val="18"/>
          <w:szCs w:val="18"/>
        </w:rPr>
        <w:t>PostgreSQL</w:t>
      </w:r>
      <w:r w:rsidRPr="002C765E">
        <w:rPr>
          <w:rFonts w:ascii="Arial" w:hAnsi="Arial" w:cs="Arial"/>
          <w:color w:val="0D0A0B"/>
          <w:sz w:val="18"/>
          <w:szCs w:val="18"/>
        </w:rPr>
        <w:t> comes with some predefined conversions, as shown in </w:t>
      </w:r>
      <w:hyperlink r:id="rId452" w:anchor="MULTIBYTE-TRANSLATION-TABLE" w:tooltip="Table 23.2. Client/Server Character Set Conversions" w:history="1">
        <w:r w:rsidRPr="002C765E">
          <w:rPr>
            <w:rStyle w:val="a6"/>
            <w:rFonts w:ascii="Arial" w:hAnsi="Arial" w:cs="Arial"/>
            <w:b/>
            <w:bCs/>
            <w:color w:val="840032"/>
            <w:sz w:val="18"/>
            <w:szCs w:val="18"/>
          </w:rPr>
          <w:t>Table 23.2</w:t>
        </w:r>
      </w:hyperlink>
      <w:r w:rsidRPr="002C765E">
        <w:rPr>
          <w:rFonts w:ascii="Arial" w:hAnsi="Arial" w:cs="Arial"/>
          <w:color w:val="0D0A0B"/>
          <w:sz w:val="18"/>
          <w:szCs w:val="18"/>
        </w:rPr>
        <w:t>. You can create a new conversion using the SQL command </w:t>
      </w:r>
      <w:r w:rsidRPr="002C765E">
        <w:rPr>
          <w:rStyle w:val="HTML0"/>
          <w:rFonts w:ascii="Courier New" w:hAnsi="Courier New" w:cs="Courier New"/>
          <w:color w:val="0D0A0B"/>
          <w:sz w:val="18"/>
          <w:szCs w:val="18"/>
        </w:rPr>
        <w:t>CREATE CONVERSION</w:t>
      </w:r>
      <w:r w:rsidRPr="002C765E">
        <w:rPr>
          <w:rFonts w:ascii="Arial" w:hAnsi="Arial" w:cs="Arial"/>
          <w:color w:val="0D0A0B"/>
          <w:sz w:val="18"/>
          <w:szCs w:val="18"/>
        </w:rPr>
        <w:t>.</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23.2. Client/Server Character Set Conversions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lient/Server Character Set Conversions"/>
      </w:tblPr>
      <w:tblGrid>
        <w:gridCol w:w="1090"/>
        <w:gridCol w:w="7200"/>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Server Character Set</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Available Client Character Sets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BIG5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not supported as a server encoding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EUC_CN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EUC_CN</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EUC_JP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EUC_JP</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SJIS</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EUC_JIS_2004</w:t>
            </w:r>
            <w:r w:rsidRPr="002C765E">
              <w:rPr>
                <w:sz w:val="18"/>
                <w:szCs w:val="18"/>
              </w:rPr>
              <w:t>, </w:t>
            </w:r>
            <w:r w:rsidRPr="002C765E">
              <w:rPr>
                <w:rStyle w:val="HTML0"/>
                <w:rFonts w:ascii="Courier New" w:hAnsi="Courier New" w:cs="Courier New"/>
                <w:sz w:val="18"/>
                <w:szCs w:val="18"/>
              </w:rPr>
              <w:t>SHIFT_JIS_2004</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EUC_KR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EUC_KR</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EUC_TW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EUC_TW</w:t>
            </w:r>
            <w:r w:rsidRPr="002C765E">
              <w:rPr>
                <w:sz w:val="18"/>
                <w:szCs w:val="18"/>
              </w:rPr>
              <w:t>, </w:t>
            </w:r>
            <w:r w:rsidRPr="002C765E">
              <w:rPr>
                <w:rStyle w:val="HTML0"/>
                <w:rFonts w:ascii="Courier New" w:hAnsi="Courier New" w:cs="Courier New"/>
                <w:sz w:val="18"/>
                <w:szCs w:val="18"/>
              </w:rPr>
              <w:t>BIG5</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GB18030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not supported as a server encoding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GBK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not supported as a server encoding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ISO_8859_5</w:t>
            </w:r>
            <w:r w:rsidRPr="002C765E">
              <w:rPr>
                <w:sz w:val="18"/>
                <w:szCs w:val="18"/>
              </w:rPr>
              <w:t>, </w:t>
            </w:r>
            <w:r w:rsidRPr="002C765E">
              <w:rPr>
                <w:rStyle w:val="HTML0"/>
                <w:rFonts w:ascii="Courier New" w:hAnsi="Courier New" w:cs="Courier New"/>
                <w:sz w:val="18"/>
                <w:szCs w:val="18"/>
              </w:rPr>
              <w:t>KOI8R</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r w:rsidRPr="002C765E">
              <w:rPr>
                <w:sz w:val="18"/>
                <w:szCs w:val="18"/>
              </w:rPr>
              <w:t>, </w:t>
            </w:r>
            <w:r w:rsidRPr="002C765E">
              <w:rPr>
                <w:rStyle w:val="HTML0"/>
                <w:rFonts w:ascii="Courier New" w:hAnsi="Courier New" w:cs="Courier New"/>
                <w:sz w:val="18"/>
                <w:szCs w:val="18"/>
              </w:rPr>
              <w:t>WIN866</w:t>
            </w:r>
            <w:r w:rsidRPr="002C765E">
              <w:rPr>
                <w:sz w:val="18"/>
                <w:szCs w:val="18"/>
              </w:rPr>
              <w:t>, </w:t>
            </w:r>
            <w:r w:rsidRPr="002C765E">
              <w:rPr>
                <w:rStyle w:val="HTML0"/>
                <w:rFonts w:ascii="Courier New" w:hAnsi="Courier New" w:cs="Courier New"/>
                <w:sz w:val="18"/>
                <w:szCs w:val="18"/>
              </w:rPr>
              <w:t>WIN1251</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ISO_8859_6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ISO_8859_6</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ISO_8859_7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ISO_8859_7</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ISO_8859_8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ISO_8859_8</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JOHAB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not supported as a server encoding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KOI8R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KOI8R</w:t>
            </w:r>
            <w:r w:rsidRPr="002C765E">
              <w:rPr>
                <w:sz w:val="18"/>
                <w:szCs w:val="18"/>
              </w:rPr>
              <w:t>, </w:t>
            </w:r>
            <w:r w:rsidRPr="002C765E">
              <w:rPr>
                <w:rStyle w:val="HTML0"/>
                <w:rFonts w:ascii="Courier New" w:hAnsi="Courier New" w:cs="Courier New"/>
                <w:sz w:val="18"/>
                <w:szCs w:val="18"/>
              </w:rPr>
              <w:t>ISO_8859_5</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r w:rsidRPr="002C765E">
              <w:rPr>
                <w:sz w:val="18"/>
                <w:szCs w:val="18"/>
              </w:rPr>
              <w:t>, </w:t>
            </w:r>
            <w:r w:rsidRPr="002C765E">
              <w:rPr>
                <w:rStyle w:val="HTML0"/>
                <w:rFonts w:ascii="Courier New" w:hAnsi="Courier New" w:cs="Courier New"/>
                <w:sz w:val="18"/>
                <w:szCs w:val="18"/>
              </w:rPr>
              <w:t>WIN866</w:t>
            </w:r>
            <w:r w:rsidRPr="002C765E">
              <w:rPr>
                <w:sz w:val="18"/>
                <w:szCs w:val="18"/>
              </w:rPr>
              <w:t>, </w:t>
            </w:r>
            <w:r w:rsidRPr="002C765E">
              <w:rPr>
                <w:rStyle w:val="HTML0"/>
                <w:rFonts w:ascii="Courier New" w:hAnsi="Courier New" w:cs="Courier New"/>
                <w:sz w:val="18"/>
                <w:szCs w:val="18"/>
              </w:rPr>
              <w:t>WIN1251</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KOI8U</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KOI8U</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LATIN1</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LATIN2</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r w:rsidRPr="002C765E">
              <w:rPr>
                <w:sz w:val="18"/>
                <w:szCs w:val="18"/>
              </w:rPr>
              <w:t>, </w:t>
            </w:r>
            <w:r w:rsidRPr="002C765E">
              <w:rPr>
                <w:rStyle w:val="HTML0"/>
                <w:rFonts w:ascii="Courier New" w:hAnsi="Courier New" w:cs="Courier New"/>
                <w:sz w:val="18"/>
                <w:szCs w:val="18"/>
              </w:rPr>
              <w:t>WIN1250</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LATIN3</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LATIN4</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LATIN5</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LATIN6</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LATIN7</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LATIN8</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LATIN9</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LATIN10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LATIN10</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MULE_INTERNAL</w:t>
            </w:r>
            <w:r w:rsidRPr="002C765E">
              <w:rPr>
                <w:sz w:val="18"/>
                <w:szCs w:val="18"/>
              </w:rPr>
              <w:t>, </w:t>
            </w:r>
            <w:r w:rsidRPr="002C765E">
              <w:rPr>
                <w:rStyle w:val="HTML0"/>
                <w:rFonts w:ascii="Courier New" w:hAnsi="Courier New" w:cs="Courier New"/>
                <w:sz w:val="18"/>
                <w:szCs w:val="18"/>
              </w:rPr>
              <w:t>BIG5</w:t>
            </w:r>
            <w:r w:rsidRPr="002C765E">
              <w:rPr>
                <w:sz w:val="18"/>
                <w:szCs w:val="18"/>
              </w:rPr>
              <w:t>, </w:t>
            </w:r>
            <w:r w:rsidRPr="002C765E">
              <w:rPr>
                <w:rStyle w:val="HTML0"/>
                <w:rFonts w:ascii="Courier New" w:hAnsi="Courier New" w:cs="Courier New"/>
                <w:sz w:val="18"/>
                <w:szCs w:val="18"/>
              </w:rPr>
              <w:t>EUC_CN</w:t>
            </w:r>
            <w:r w:rsidRPr="002C765E">
              <w:rPr>
                <w:sz w:val="18"/>
                <w:szCs w:val="18"/>
              </w:rPr>
              <w:t>, </w:t>
            </w:r>
            <w:r w:rsidRPr="002C765E">
              <w:rPr>
                <w:rStyle w:val="HTML0"/>
                <w:rFonts w:ascii="Courier New" w:hAnsi="Courier New" w:cs="Courier New"/>
                <w:sz w:val="18"/>
                <w:szCs w:val="18"/>
              </w:rPr>
              <w:t>EUC_JP</w:t>
            </w:r>
            <w:r w:rsidRPr="002C765E">
              <w:rPr>
                <w:sz w:val="18"/>
                <w:szCs w:val="18"/>
              </w:rPr>
              <w:t>, </w:t>
            </w:r>
            <w:r w:rsidRPr="002C765E">
              <w:rPr>
                <w:rStyle w:val="HTML0"/>
                <w:rFonts w:ascii="Courier New" w:hAnsi="Courier New" w:cs="Courier New"/>
                <w:sz w:val="18"/>
                <w:szCs w:val="18"/>
              </w:rPr>
              <w:t>EUC_KR</w:t>
            </w:r>
            <w:r w:rsidRPr="002C765E">
              <w:rPr>
                <w:sz w:val="18"/>
                <w:szCs w:val="18"/>
              </w:rPr>
              <w:t>, </w:t>
            </w:r>
            <w:r w:rsidRPr="002C765E">
              <w:rPr>
                <w:rStyle w:val="HTML0"/>
                <w:rFonts w:ascii="Courier New" w:hAnsi="Courier New" w:cs="Courier New"/>
                <w:sz w:val="18"/>
                <w:szCs w:val="18"/>
              </w:rPr>
              <w:t>EUC_TW</w:t>
            </w:r>
            <w:r w:rsidRPr="002C765E">
              <w:rPr>
                <w:sz w:val="18"/>
                <w:szCs w:val="18"/>
              </w:rPr>
              <w:t>, </w:t>
            </w:r>
            <w:r w:rsidRPr="002C765E">
              <w:rPr>
                <w:rStyle w:val="HTML0"/>
                <w:rFonts w:ascii="Courier New" w:hAnsi="Courier New" w:cs="Courier New"/>
                <w:sz w:val="18"/>
                <w:szCs w:val="18"/>
              </w:rPr>
              <w:t>ISO_8859_5</w:t>
            </w:r>
            <w:r w:rsidRPr="002C765E">
              <w:rPr>
                <w:sz w:val="18"/>
                <w:szCs w:val="18"/>
              </w:rPr>
              <w:t>, </w:t>
            </w:r>
            <w:r w:rsidRPr="002C765E">
              <w:rPr>
                <w:rStyle w:val="HTML0"/>
                <w:rFonts w:ascii="Courier New" w:hAnsi="Courier New" w:cs="Courier New"/>
                <w:sz w:val="18"/>
                <w:szCs w:val="18"/>
              </w:rPr>
              <w:t>KOI8R</w:t>
            </w:r>
            <w:r w:rsidRPr="002C765E">
              <w:rPr>
                <w:sz w:val="18"/>
                <w:szCs w:val="18"/>
              </w:rPr>
              <w:t>, </w:t>
            </w:r>
            <w:r w:rsidRPr="002C765E">
              <w:rPr>
                <w:rStyle w:val="HTML0"/>
                <w:rFonts w:ascii="Courier New" w:hAnsi="Courier New" w:cs="Courier New"/>
                <w:sz w:val="18"/>
                <w:szCs w:val="18"/>
              </w:rPr>
              <w:t>LATIN1</w:t>
            </w:r>
            <w:r w:rsidRPr="002C765E">
              <w:rPr>
                <w:sz w:val="18"/>
                <w:szCs w:val="18"/>
              </w:rPr>
              <w:t> to </w:t>
            </w:r>
            <w:r w:rsidRPr="002C765E">
              <w:rPr>
                <w:rStyle w:val="HTML0"/>
                <w:rFonts w:ascii="Courier New" w:hAnsi="Courier New" w:cs="Courier New"/>
                <w:sz w:val="18"/>
                <w:szCs w:val="18"/>
              </w:rPr>
              <w:t>LATIN4</w:t>
            </w:r>
            <w:r w:rsidRPr="002C765E">
              <w:rPr>
                <w:sz w:val="18"/>
                <w:szCs w:val="18"/>
              </w:rPr>
              <w:t>, </w:t>
            </w:r>
            <w:r w:rsidRPr="002C765E">
              <w:rPr>
                <w:rStyle w:val="HTML0"/>
                <w:rFonts w:ascii="Courier New" w:hAnsi="Courier New" w:cs="Courier New"/>
                <w:sz w:val="18"/>
                <w:szCs w:val="18"/>
              </w:rPr>
              <w:t>SJIS</w:t>
            </w:r>
            <w:r w:rsidRPr="002C765E">
              <w:rPr>
                <w:sz w:val="18"/>
                <w:szCs w:val="18"/>
              </w:rPr>
              <w:t>, </w:t>
            </w:r>
            <w:r w:rsidRPr="002C765E">
              <w:rPr>
                <w:rStyle w:val="HTML0"/>
                <w:rFonts w:ascii="Courier New" w:hAnsi="Courier New" w:cs="Courier New"/>
                <w:sz w:val="18"/>
                <w:szCs w:val="18"/>
              </w:rPr>
              <w:t>WIN866</w:t>
            </w:r>
            <w:r w:rsidRPr="002C765E">
              <w:rPr>
                <w:sz w:val="18"/>
                <w:szCs w:val="18"/>
              </w:rPr>
              <w:t>, </w:t>
            </w:r>
            <w:r w:rsidRPr="002C765E">
              <w:rPr>
                <w:rStyle w:val="HTML0"/>
                <w:rFonts w:ascii="Courier New" w:hAnsi="Courier New" w:cs="Courier New"/>
                <w:sz w:val="18"/>
                <w:szCs w:val="18"/>
              </w:rPr>
              <w:t>WIN1250</w:t>
            </w:r>
            <w:r w:rsidRPr="002C765E">
              <w:rPr>
                <w:sz w:val="18"/>
                <w:szCs w:val="18"/>
              </w:rPr>
              <w:t>, </w:t>
            </w:r>
            <w:r w:rsidRPr="002C765E">
              <w:rPr>
                <w:rStyle w:val="HTML0"/>
                <w:rFonts w:ascii="Courier New" w:hAnsi="Courier New" w:cs="Courier New"/>
                <w:sz w:val="18"/>
                <w:szCs w:val="18"/>
              </w:rPr>
              <w:t>WIN1251</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SJIS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not supported as a server encoding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SHIFT_JIS_2004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not supported as a server encoding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SQL_ASCII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any (no conversion will be performed)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UHC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not supported as a server encoding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all supported encodings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WIN866</w:t>
            </w:r>
            <w:r w:rsidRPr="002C765E">
              <w:rPr>
                <w:sz w:val="18"/>
                <w:szCs w:val="18"/>
              </w:rPr>
              <w:t>, </w:t>
            </w:r>
            <w:r w:rsidRPr="002C765E">
              <w:rPr>
                <w:rStyle w:val="HTML0"/>
                <w:rFonts w:ascii="Courier New" w:hAnsi="Courier New" w:cs="Courier New"/>
                <w:sz w:val="18"/>
                <w:szCs w:val="18"/>
              </w:rPr>
              <w:t>ISO_8859_5</w:t>
            </w:r>
            <w:r w:rsidRPr="002C765E">
              <w:rPr>
                <w:sz w:val="18"/>
                <w:szCs w:val="18"/>
              </w:rPr>
              <w:t>, </w:t>
            </w:r>
            <w:r w:rsidRPr="002C765E">
              <w:rPr>
                <w:rStyle w:val="HTML0"/>
                <w:rFonts w:ascii="Courier New" w:hAnsi="Courier New" w:cs="Courier New"/>
                <w:sz w:val="18"/>
                <w:szCs w:val="18"/>
              </w:rPr>
              <w:t>KOI8R</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r w:rsidRPr="002C765E">
              <w:rPr>
                <w:sz w:val="18"/>
                <w:szCs w:val="18"/>
              </w:rPr>
              <w:t>, </w:t>
            </w:r>
            <w:r w:rsidRPr="002C765E">
              <w:rPr>
                <w:rStyle w:val="HTML0"/>
                <w:rFonts w:ascii="Courier New" w:hAnsi="Courier New" w:cs="Courier New"/>
                <w:sz w:val="18"/>
                <w:szCs w:val="18"/>
              </w:rPr>
              <w:t>WIN1251</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WIN874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WIN874</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WIN1250</w:t>
            </w:r>
            <w:r w:rsidRPr="002C765E">
              <w:rPr>
                <w:sz w:val="18"/>
                <w:szCs w:val="18"/>
              </w:rPr>
              <w:t>, </w:t>
            </w:r>
            <w:r w:rsidRPr="002C765E">
              <w:rPr>
                <w:rStyle w:val="HTML0"/>
                <w:rFonts w:ascii="Courier New" w:hAnsi="Courier New" w:cs="Courier New"/>
                <w:sz w:val="18"/>
                <w:szCs w:val="18"/>
              </w:rPr>
              <w:t>LATIN2</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WIN1251</w:t>
            </w:r>
            <w:r w:rsidRPr="002C765E">
              <w:rPr>
                <w:sz w:val="18"/>
                <w:szCs w:val="18"/>
              </w:rPr>
              <w:t>, </w:t>
            </w:r>
            <w:r w:rsidRPr="002C765E">
              <w:rPr>
                <w:rStyle w:val="HTML0"/>
                <w:rFonts w:ascii="Courier New" w:hAnsi="Courier New" w:cs="Courier New"/>
                <w:sz w:val="18"/>
                <w:szCs w:val="18"/>
              </w:rPr>
              <w:t>ISO_8859_5</w:t>
            </w:r>
            <w:r w:rsidRPr="002C765E">
              <w:rPr>
                <w:sz w:val="18"/>
                <w:szCs w:val="18"/>
              </w:rPr>
              <w:t>, </w:t>
            </w:r>
            <w:r w:rsidRPr="002C765E">
              <w:rPr>
                <w:rStyle w:val="HTML0"/>
                <w:rFonts w:ascii="Courier New" w:hAnsi="Courier New" w:cs="Courier New"/>
                <w:sz w:val="18"/>
                <w:szCs w:val="18"/>
              </w:rPr>
              <w:t>KOI8R</w:t>
            </w:r>
            <w:r w:rsidRPr="002C765E">
              <w:rPr>
                <w:sz w:val="18"/>
                <w:szCs w:val="18"/>
              </w:rPr>
              <w:t>, </w:t>
            </w:r>
            <w:r w:rsidRPr="002C765E">
              <w:rPr>
                <w:rStyle w:val="HTML0"/>
                <w:rFonts w:ascii="Courier New" w:hAnsi="Courier New" w:cs="Courier New"/>
                <w:sz w:val="18"/>
                <w:szCs w:val="18"/>
              </w:rPr>
              <w:t>MULE_INTERNAL</w:t>
            </w:r>
            <w:r w:rsidRPr="002C765E">
              <w:rPr>
                <w:sz w:val="18"/>
                <w:szCs w:val="18"/>
              </w:rPr>
              <w:t>, </w:t>
            </w:r>
            <w:r w:rsidRPr="002C765E">
              <w:rPr>
                <w:rStyle w:val="HTML0"/>
                <w:rFonts w:ascii="Courier New" w:hAnsi="Courier New" w:cs="Courier New"/>
                <w:sz w:val="18"/>
                <w:szCs w:val="18"/>
              </w:rPr>
              <w:t>UTF8</w:t>
            </w:r>
            <w:r w:rsidRPr="002C765E">
              <w:rPr>
                <w:sz w:val="18"/>
                <w:szCs w:val="18"/>
              </w:rPr>
              <w:t>, </w:t>
            </w:r>
            <w:r w:rsidRPr="002C765E">
              <w:rPr>
                <w:rStyle w:val="HTML0"/>
                <w:rFonts w:ascii="Courier New" w:hAnsi="Courier New" w:cs="Courier New"/>
                <w:sz w:val="18"/>
                <w:szCs w:val="18"/>
              </w:rPr>
              <w:t>WIN866</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WIN1252</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WIN1253</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WIN1254</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WIN1255</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WIN1256</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WIN1257</w:t>
            </w:r>
            <w:r w:rsidRPr="002C765E">
              <w:rPr>
                <w:sz w:val="18"/>
                <w:szCs w:val="18"/>
              </w:rPr>
              <w:t>, </w:t>
            </w:r>
            <w:r w:rsidRPr="002C765E">
              <w:rPr>
                <w:rStyle w:val="HTML0"/>
                <w:rFonts w:ascii="Courier New" w:hAnsi="Courier New" w:cs="Courier New"/>
                <w:sz w:val="18"/>
                <w:szCs w:val="18"/>
              </w:rPr>
              <w:t>UTF8</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WIN1258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a7"/>
                <w:sz w:val="18"/>
                <w:szCs w:val="18"/>
              </w:rPr>
              <w:t>WIN1258</w:t>
            </w:r>
            <w:r w:rsidRPr="002C765E">
              <w:rPr>
                <w:sz w:val="18"/>
                <w:szCs w:val="18"/>
              </w:rPr>
              <w:t>, </w:t>
            </w:r>
            <w:r w:rsidRPr="002C765E">
              <w:rPr>
                <w:rStyle w:val="HTML0"/>
                <w:rFonts w:ascii="Courier New" w:hAnsi="Courier New" w:cs="Courier New"/>
                <w:sz w:val="18"/>
                <w:szCs w:val="18"/>
              </w:rPr>
              <w:t>UTF8</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enable automatic character set conversion, you have to tell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the character set (encoding) you would like to use in the client. There are several ways to accomplish this:</w:t>
      </w:r>
    </w:p>
    <w:p w:rsidR="000F0D96" w:rsidRPr="002C765E" w:rsidRDefault="000F0D96" w:rsidP="002C765E">
      <w:pPr>
        <w:pStyle w:val="a5"/>
        <w:numPr>
          <w:ilvl w:val="0"/>
          <w:numId w:val="2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the </w:t>
      </w:r>
      <w:r w:rsidRPr="002C765E">
        <w:rPr>
          <w:rStyle w:val="HTML0"/>
          <w:rFonts w:ascii="Courier New" w:hAnsi="Courier New" w:cs="Courier New"/>
          <w:color w:val="0D0A0B"/>
          <w:sz w:val="18"/>
          <w:szCs w:val="18"/>
        </w:rPr>
        <w:t>\encoding</w:t>
      </w:r>
      <w:r w:rsidRPr="002C765E">
        <w:rPr>
          <w:rFonts w:ascii="Arial" w:hAnsi="Arial" w:cs="Arial"/>
          <w:color w:val="0D0A0B"/>
          <w:sz w:val="18"/>
          <w:szCs w:val="18"/>
        </w:rPr>
        <w:t> command in </w:t>
      </w:r>
      <w:r w:rsidRPr="002C765E">
        <w:rPr>
          <w:rStyle w:val="application"/>
          <w:rFonts w:ascii="Arial" w:hAnsi="Arial" w:cs="Arial"/>
          <w:color w:val="0D0A0B"/>
          <w:sz w:val="18"/>
          <w:szCs w:val="18"/>
        </w:rPr>
        <w:t>psql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\encoding</w:t>
      </w:r>
      <w:r w:rsidRPr="002C765E">
        <w:rPr>
          <w:rFonts w:ascii="Arial" w:hAnsi="Arial" w:cs="Arial"/>
          <w:color w:val="0D0A0B"/>
          <w:sz w:val="18"/>
          <w:szCs w:val="18"/>
        </w:rPr>
        <w:t> allows you to change client encoding on the fly. For example, to change the encoding to </w:t>
      </w:r>
      <w:r w:rsidRPr="002C765E">
        <w:rPr>
          <w:rStyle w:val="HTML0"/>
          <w:rFonts w:ascii="Courier New" w:hAnsi="Courier New" w:cs="Courier New"/>
          <w:color w:val="0D0A0B"/>
          <w:sz w:val="18"/>
          <w:szCs w:val="18"/>
        </w:rPr>
        <w:t>SJIS</w:t>
      </w:r>
      <w:r w:rsidRPr="002C765E">
        <w:rPr>
          <w:rFonts w:ascii="Arial" w:hAnsi="Arial" w:cs="Arial"/>
          <w:color w:val="0D0A0B"/>
          <w:sz w:val="18"/>
          <w:szCs w:val="18"/>
        </w:rPr>
        <w:t>, type: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\encoding SJIS</w:t>
      </w:r>
    </w:p>
    <w:p w:rsidR="000F0D96" w:rsidRPr="002C765E" w:rsidRDefault="000F0D96" w:rsidP="002C765E">
      <w:pPr>
        <w:pStyle w:val="a5"/>
        <w:numPr>
          <w:ilvl w:val="0"/>
          <w:numId w:val="20"/>
        </w:numPr>
        <w:shd w:val="clear" w:color="auto" w:fill="FFFFFF"/>
        <w:spacing w:before="0" w:beforeAutospacing="0" w:after="0" w:afterAutospacing="0"/>
        <w:rPr>
          <w:rFonts w:ascii="Arial" w:hAnsi="Arial" w:cs="Arial"/>
          <w:color w:val="0D0A0B"/>
          <w:sz w:val="18"/>
          <w:szCs w:val="18"/>
        </w:rPr>
      </w:pPr>
      <w:r w:rsidRPr="002C765E">
        <w:rPr>
          <w:rStyle w:val="application"/>
          <w:rFonts w:ascii="Arial" w:hAnsi="Arial" w:cs="Arial"/>
          <w:color w:val="0D0A0B"/>
          <w:sz w:val="18"/>
          <w:szCs w:val="18"/>
        </w:rPr>
        <w:t>libpq</w:t>
      </w:r>
      <w:r w:rsidRPr="002C765E">
        <w:rPr>
          <w:rFonts w:ascii="Arial" w:hAnsi="Arial" w:cs="Arial"/>
          <w:color w:val="0D0A0B"/>
          <w:sz w:val="18"/>
          <w:szCs w:val="18"/>
        </w:rPr>
        <w:t> (</w:t>
      </w:r>
      <w:hyperlink r:id="rId453" w:tooltip="33.10. Control Functions" w:history="1">
        <w:r w:rsidRPr="002C765E">
          <w:rPr>
            <w:rStyle w:val="a6"/>
            <w:rFonts w:ascii="Arial" w:hAnsi="Arial" w:cs="Arial"/>
            <w:b/>
            <w:bCs/>
            <w:color w:val="840032"/>
            <w:sz w:val="18"/>
            <w:szCs w:val="18"/>
          </w:rPr>
          <w:t>Section 33.10</w:t>
        </w:r>
      </w:hyperlink>
      <w:r w:rsidRPr="002C765E">
        <w:rPr>
          <w:rFonts w:ascii="Arial" w:hAnsi="Arial" w:cs="Arial"/>
          <w:color w:val="0D0A0B"/>
          <w:sz w:val="18"/>
          <w:szCs w:val="18"/>
        </w:rPr>
        <w:t>) has functions to control the client encoding.</w:t>
      </w:r>
    </w:p>
    <w:p w:rsidR="000F0D96" w:rsidRPr="002C765E" w:rsidRDefault="000F0D96" w:rsidP="002C765E">
      <w:pPr>
        <w:pStyle w:val="a5"/>
        <w:numPr>
          <w:ilvl w:val="0"/>
          <w:numId w:val="2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w:t>
      </w:r>
      <w:r w:rsidRPr="002C765E">
        <w:rPr>
          <w:rStyle w:val="HTML0"/>
          <w:rFonts w:ascii="Courier New" w:hAnsi="Courier New" w:cs="Courier New"/>
          <w:color w:val="0D0A0B"/>
          <w:sz w:val="18"/>
          <w:szCs w:val="18"/>
        </w:rPr>
        <w:t>SET client_encoding TO</w:t>
      </w:r>
      <w:r w:rsidRPr="002C765E">
        <w:rPr>
          <w:rFonts w:ascii="Arial" w:hAnsi="Arial" w:cs="Arial"/>
          <w:color w:val="0D0A0B"/>
          <w:sz w:val="18"/>
          <w:szCs w:val="18"/>
        </w:rPr>
        <w:t>. Setting the client encoding can be done with this SQL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CLIENT_ENCODING TO '</w:t>
      </w:r>
      <w:r w:rsidRPr="002C765E">
        <w:rPr>
          <w:rStyle w:val="HTML0"/>
          <w:rFonts w:ascii="Courier New" w:hAnsi="Courier New" w:cs="Courier New"/>
          <w:b/>
          <w:bCs/>
          <w:i/>
          <w:iCs/>
          <w:color w:val="0D0A0B"/>
          <w:sz w:val="18"/>
          <w:szCs w:val="18"/>
        </w:rPr>
        <w:t>value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Also you can use the standard SQL syntax </w:t>
      </w:r>
      <w:r w:rsidRPr="002C765E">
        <w:rPr>
          <w:rStyle w:val="HTML0"/>
          <w:rFonts w:ascii="Courier New" w:hAnsi="Courier New" w:cs="Courier New"/>
          <w:color w:val="0D0A0B"/>
          <w:sz w:val="18"/>
          <w:szCs w:val="18"/>
        </w:rPr>
        <w:t>SET NAMES</w:t>
      </w:r>
      <w:r w:rsidRPr="002C765E">
        <w:rPr>
          <w:rFonts w:ascii="Arial" w:hAnsi="Arial" w:cs="Arial"/>
          <w:color w:val="0D0A0B"/>
          <w:sz w:val="18"/>
          <w:szCs w:val="18"/>
        </w:rPr>
        <w:t> for this purpose: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SET NAMES '</w:t>
      </w:r>
      <w:r w:rsidRPr="002C765E">
        <w:rPr>
          <w:rStyle w:val="HTML0"/>
          <w:rFonts w:ascii="Courier New" w:hAnsi="Courier New" w:cs="Courier New"/>
          <w:b/>
          <w:bCs/>
          <w:i/>
          <w:iCs/>
          <w:color w:val="0D0A0B"/>
          <w:sz w:val="18"/>
          <w:szCs w:val="18"/>
        </w:rPr>
        <w:t>value</w:t>
      </w: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query the current client encoding: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SHOW client_encoding;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To return to the default encoding: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RESET client_encoding;</w:t>
      </w:r>
    </w:p>
    <w:p w:rsidR="000F0D96" w:rsidRPr="002C765E" w:rsidRDefault="000F0D96" w:rsidP="002C765E">
      <w:pPr>
        <w:pStyle w:val="a5"/>
        <w:numPr>
          <w:ilvl w:val="0"/>
          <w:numId w:val="2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w:t>
      </w:r>
      <w:r w:rsidRPr="002C765E">
        <w:rPr>
          <w:rStyle w:val="HTML0"/>
          <w:rFonts w:ascii="Courier New" w:hAnsi="Courier New" w:cs="Courier New"/>
          <w:color w:val="0D0A0B"/>
          <w:sz w:val="18"/>
          <w:szCs w:val="18"/>
        </w:rPr>
        <w:t>PGCLIENTENCODING</w:t>
      </w:r>
      <w:r w:rsidRPr="002C765E">
        <w:rPr>
          <w:rFonts w:ascii="Arial" w:hAnsi="Arial" w:cs="Arial"/>
          <w:color w:val="0D0A0B"/>
          <w:sz w:val="18"/>
          <w:szCs w:val="18"/>
        </w:rPr>
        <w:t>. If the environment variable </w:t>
      </w:r>
      <w:r w:rsidRPr="002C765E">
        <w:rPr>
          <w:rStyle w:val="HTML0"/>
          <w:rFonts w:ascii="Courier New" w:hAnsi="Courier New" w:cs="Courier New"/>
          <w:color w:val="0D0A0B"/>
          <w:sz w:val="18"/>
          <w:szCs w:val="18"/>
        </w:rPr>
        <w:t>PGCLIENTENCODING</w:t>
      </w:r>
      <w:r w:rsidRPr="002C765E">
        <w:rPr>
          <w:rFonts w:ascii="Arial" w:hAnsi="Arial" w:cs="Arial"/>
          <w:color w:val="0D0A0B"/>
          <w:sz w:val="18"/>
          <w:szCs w:val="18"/>
        </w:rPr>
        <w:t> is defined in the client's environment, that client encoding is automatically selected when a connection to the server is made. (This can subsequently be overridden using any of the other methods mentioned above.)</w:t>
      </w:r>
    </w:p>
    <w:p w:rsidR="000F0D96" w:rsidRPr="002C765E" w:rsidRDefault="000F0D96" w:rsidP="002C765E">
      <w:pPr>
        <w:pStyle w:val="a5"/>
        <w:numPr>
          <w:ilvl w:val="0"/>
          <w:numId w:val="2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the configuration variable </w:t>
      </w:r>
      <w:hyperlink r:id="rId454" w:anchor="GUC-CLIENT-ENCODING" w:history="1">
        <w:r w:rsidRPr="002C765E">
          <w:rPr>
            <w:rStyle w:val="a6"/>
            <w:rFonts w:ascii="Arial" w:hAnsi="Arial" w:cs="Arial"/>
            <w:b/>
            <w:bCs/>
            <w:color w:val="840032"/>
            <w:sz w:val="18"/>
            <w:szCs w:val="18"/>
          </w:rPr>
          <w:t>client_encoding</w:t>
        </w:r>
      </w:hyperlink>
      <w:r w:rsidRPr="002C765E">
        <w:rPr>
          <w:rFonts w:ascii="Arial" w:hAnsi="Arial" w:cs="Arial"/>
          <w:color w:val="0D0A0B"/>
          <w:sz w:val="18"/>
          <w:szCs w:val="18"/>
        </w:rPr>
        <w:t>. If the </w:t>
      </w:r>
      <w:r w:rsidRPr="002C765E">
        <w:rPr>
          <w:rStyle w:val="HTML0"/>
          <w:rFonts w:ascii="Courier New" w:hAnsi="Courier New" w:cs="Courier New"/>
          <w:color w:val="0D0A0B"/>
          <w:sz w:val="18"/>
          <w:szCs w:val="18"/>
        </w:rPr>
        <w:t>client_encoding</w:t>
      </w:r>
      <w:r w:rsidRPr="002C765E">
        <w:rPr>
          <w:rFonts w:ascii="Arial" w:hAnsi="Arial" w:cs="Arial"/>
          <w:color w:val="0D0A0B"/>
          <w:sz w:val="18"/>
          <w:szCs w:val="18"/>
        </w:rPr>
        <w:t> variable is set, that client encoding is automatically selected when a connection to the server is made. (This can subsequently be overridden using any of the other methods mentioned above.)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If the conversion of a particular character is not possible — suppose you chose </w:t>
      </w:r>
      <w:r w:rsidRPr="002C765E">
        <w:rPr>
          <w:rStyle w:val="HTML0"/>
          <w:rFonts w:ascii="Courier New" w:hAnsi="Courier New" w:cs="Courier New"/>
          <w:color w:val="0D0A0B"/>
          <w:sz w:val="18"/>
          <w:szCs w:val="18"/>
        </w:rPr>
        <w:t>EUC_JP</w:t>
      </w:r>
      <w:r w:rsidRPr="002C765E">
        <w:rPr>
          <w:rFonts w:ascii="Arial" w:hAnsi="Arial" w:cs="Arial"/>
          <w:color w:val="0D0A0B"/>
          <w:sz w:val="18"/>
          <w:szCs w:val="18"/>
        </w:rPr>
        <w:t> for the server and </w:t>
      </w:r>
      <w:r w:rsidRPr="002C765E">
        <w:rPr>
          <w:rStyle w:val="HTML0"/>
          <w:rFonts w:ascii="Courier New" w:hAnsi="Courier New" w:cs="Courier New"/>
          <w:color w:val="0D0A0B"/>
          <w:sz w:val="18"/>
          <w:szCs w:val="18"/>
        </w:rPr>
        <w:t>LATIN1</w:t>
      </w:r>
      <w:r w:rsidRPr="002C765E">
        <w:rPr>
          <w:rFonts w:ascii="Arial" w:hAnsi="Arial" w:cs="Arial"/>
          <w:color w:val="0D0A0B"/>
          <w:sz w:val="18"/>
          <w:szCs w:val="18"/>
        </w:rPr>
        <w:t> for the client, and some Japanese characters are returned that do not have a representation in </w:t>
      </w:r>
      <w:r w:rsidRPr="002C765E">
        <w:rPr>
          <w:rStyle w:val="HTML0"/>
          <w:rFonts w:ascii="Courier New" w:hAnsi="Courier New" w:cs="Courier New"/>
          <w:color w:val="0D0A0B"/>
          <w:sz w:val="18"/>
          <w:szCs w:val="18"/>
        </w:rPr>
        <w:t>LATIN1</w:t>
      </w:r>
      <w:r w:rsidRPr="002C765E">
        <w:rPr>
          <w:rFonts w:ascii="Arial" w:hAnsi="Arial" w:cs="Arial"/>
          <w:color w:val="0D0A0B"/>
          <w:sz w:val="18"/>
          <w:szCs w:val="18"/>
        </w:rPr>
        <w:t> — an error is reported.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client character set is defined as </w:t>
      </w:r>
      <w:r w:rsidRPr="002C765E">
        <w:rPr>
          <w:rStyle w:val="HTML0"/>
          <w:rFonts w:ascii="Courier New" w:hAnsi="Courier New" w:cs="Courier New"/>
          <w:color w:val="0D0A0B"/>
          <w:sz w:val="18"/>
          <w:szCs w:val="18"/>
        </w:rPr>
        <w:t>SQL_ASCII</w:t>
      </w:r>
      <w:r w:rsidRPr="002C765E">
        <w:rPr>
          <w:rFonts w:ascii="Arial" w:hAnsi="Arial" w:cs="Arial"/>
          <w:color w:val="0D0A0B"/>
          <w:sz w:val="18"/>
          <w:szCs w:val="18"/>
        </w:rPr>
        <w:t>, encoding conversion is disabled, regardless of the server's character set. Just as for the server, use of </w:t>
      </w:r>
      <w:r w:rsidRPr="002C765E">
        <w:rPr>
          <w:rStyle w:val="HTML0"/>
          <w:rFonts w:ascii="Courier New" w:hAnsi="Courier New" w:cs="Courier New"/>
          <w:color w:val="0D0A0B"/>
          <w:sz w:val="18"/>
          <w:szCs w:val="18"/>
        </w:rPr>
        <w:t>SQL_ASCII</w:t>
      </w:r>
      <w:r w:rsidRPr="002C765E">
        <w:rPr>
          <w:rFonts w:ascii="Arial" w:hAnsi="Arial" w:cs="Arial"/>
          <w:color w:val="0D0A0B"/>
          <w:sz w:val="18"/>
          <w:szCs w:val="18"/>
        </w:rPr>
        <w:t> is unwise unless you are working with all-ASCII data.</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23.3.4. Further Reading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are good sources to start learning about various kinds of encoding systems.</w:t>
      </w:r>
    </w:p>
    <w:p w:rsidR="000F0D96" w:rsidRPr="002C765E" w:rsidRDefault="000F0D96" w:rsidP="002C765E">
      <w:pPr>
        <w:shd w:val="clear" w:color="auto" w:fill="FFFFFF"/>
        <w:rPr>
          <w:rFonts w:ascii="Courier New" w:hAnsi="Courier New" w:cs="Courier New"/>
          <w:color w:val="0D0A0B"/>
          <w:sz w:val="18"/>
          <w:szCs w:val="18"/>
        </w:rPr>
      </w:pPr>
      <w:r w:rsidRPr="002C765E">
        <w:rPr>
          <w:rStyle w:val="a7"/>
          <w:rFonts w:ascii="Courier New" w:hAnsi="Courier New" w:cs="Courier New"/>
          <w:color w:val="0D0A0B"/>
          <w:sz w:val="18"/>
          <w:szCs w:val="18"/>
        </w:rPr>
        <w:t>CJKV Information Processing: Chinese, Japanese, Korean &amp; Vietnamese Computing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Contains detailed explanations of </w:t>
      </w:r>
      <w:r w:rsidRPr="002C765E">
        <w:rPr>
          <w:rStyle w:val="HTML0"/>
          <w:rFonts w:ascii="Courier New" w:hAnsi="Courier New" w:cs="Courier New"/>
          <w:color w:val="0D0A0B"/>
          <w:sz w:val="18"/>
          <w:szCs w:val="18"/>
        </w:rPr>
        <w:t>EUC_JP</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EUC_CN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EUC_KR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EUC_TW</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hyperlink r:id="rId455" w:tgtFrame="_top" w:history="1">
        <w:r w:rsidRPr="002C765E">
          <w:rPr>
            <w:rStyle w:val="a6"/>
            <w:rFonts w:ascii="Courier New" w:hAnsi="Courier New" w:cs="Courier New"/>
            <w:b/>
            <w:bCs/>
            <w:color w:val="840032"/>
            <w:sz w:val="18"/>
            <w:szCs w:val="18"/>
          </w:rPr>
          <w:t>http://www.unicode.org/</w:t>
        </w:r>
      </w:hyperlink>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web site of the Unicode Consortium.</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RFC 3629</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HTML1"/>
          <w:rFonts w:ascii="Arial" w:hAnsi="Arial" w:cs="Arial"/>
          <w:color w:val="0D0A0B"/>
          <w:sz w:val="18"/>
          <w:szCs w:val="18"/>
        </w:rPr>
        <w:t>UTF</w:t>
      </w:r>
      <w:r w:rsidRPr="002C765E">
        <w:rPr>
          <w:rFonts w:ascii="Arial" w:hAnsi="Arial" w:cs="Arial"/>
          <w:color w:val="0D0A0B"/>
          <w:sz w:val="18"/>
          <w:szCs w:val="18"/>
        </w:rPr>
        <w:t>-8 (8-bit UCS/Unicode Transformation Format) is defined here.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24. Routine Database Maintenance Tasks</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2C765E">
        <w:rPr>
          <w:rFonts w:ascii="Arial" w:eastAsia="宋体" w:hAnsi="Arial" w:cs="Arial"/>
          <w:color w:val="0D0A0B"/>
          <w:kern w:val="0"/>
          <w:sz w:val="18"/>
          <w:szCs w:val="18"/>
        </w:rPr>
        <w:t>PostgreSQL</w:t>
      </w:r>
      <w:r w:rsidRPr="000F0D96">
        <w:rPr>
          <w:rFonts w:ascii="Arial" w:eastAsia="宋体" w:hAnsi="Arial" w:cs="Arial"/>
          <w:color w:val="0D0A0B"/>
          <w:kern w:val="0"/>
          <w:sz w:val="18"/>
          <w:szCs w:val="18"/>
        </w:rPr>
        <w:t>, like any database software, requires that certain tasks be performed regularly to achieve optimum performance. The tasks discussed here are </w:t>
      </w:r>
      <w:r w:rsidRPr="002C765E">
        <w:rPr>
          <w:rFonts w:ascii="Arial" w:eastAsia="宋体" w:hAnsi="Arial" w:cs="Arial"/>
          <w:i/>
          <w:iCs/>
          <w:color w:val="0D0A0B"/>
          <w:kern w:val="0"/>
          <w:sz w:val="18"/>
          <w:szCs w:val="18"/>
        </w:rPr>
        <w:t>required</w:t>
      </w:r>
      <w:r w:rsidRPr="000F0D96">
        <w:rPr>
          <w:rFonts w:ascii="Arial" w:eastAsia="宋体" w:hAnsi="Arial" w:cs="Arial"/>
          <w:color w:val="0D0A0B"/>
          <w:kern w:val="0"/>
          <w:sz w:val="18"/>
          <w:szCs w:val="18"/>
        </w:rPr>
        <w:t>, but they are repetitive in nature and can easily be automated using standard tools such as </w:t>
      </w:r>
      <w:r w:rsidRPr="002C765E">
        <w:rPr>
          <w:rFonts w:ascii="Arial" w:eastAsia="宋体" w:hAnsi="Arial" w:cs="Arial"/>
          <w:color w:val="0D0A0B"/>
          <w:kern w:val="0"/>
          <w:sz w:val="18"/>
          <w:szCs w:val="18"/>
        </w:rPr>
        <w:t>cron</w:t>
      </w:r>
      <w:r w:rsidRPr="000F0D96">
        <w:rPr>
          <w:rFonts w:ascii="Arial" w:eastAsia="宋体" w:hAnsi="Arial" w:cs="Arial"/>
          <w:color w:val="0D0A0B"/>
          <w:kern w:val="0"/>
          <w:sz w:val="18"/>
          <w:szCs w:val="18"/>
        </w:rPr>
        <w:t> scripts or Windows' </w:t>
      </w:r>
      <w:r w:rsidRPr="002C765E">
        <w:rPr>
          <w:rFonts w:ascii="Arial" w:eastAsia="宋体" w:hAnsi="Arial" w:cs="Arial"/>
          <w:color w:val="0D0A0B"/>
          <w:kern w:val="0"/>
          <w:sz w:val="18"/>
          <w:szCs w:val="18"/>
        </w:rPr>
        <w:t>Task Scheduler</w:t>
      </w:r>
      <w:r w:rsidRPr="000F0D96">
        <w:rPr>
          <w:rFonts w:ascii="Arial" w:eastAsia="宋体" w:hAnsi="Arial" w:cs="Arial"/>
          <w:color w:val="0D0A0B"/>
          <w:kern w:val="0"/>
          <w:sz w:val="18"/>
          <w:szCs w:val="18"/>
        </w:rPr>
        <w:t>. It is the database administrator's responsibility to set up appropriate scripts, and to check that they execute successfully.</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One obvious maintenance task is the creation of backup copies of the data on a regular schedule. Without a recent backup, you have no chance of recovery after a catastrophe (disk failure, fire, mistakenly dropping a critical table, etc.). The backup and recovery mechanisms available in </w:t>
      </w:r>
      <w:r w:rsidRPr="002C765E">
        <w:rPr>
          <w:rFonts w:ascii="Arial" w:eastAsia="宋体" w:hAnsi="Arial" w:cs="Arial"/>
          <w:color w:val="0D0A0B"/>
          <w:kern w:val="0"/>
          <w:sz w:val="18"/>
          <w:szCs w:val="18"/>
        </w:rPr>
        <w:t>PostgreSQL</w:t>
      </w:r>
      <w:r w:rsidRPr="000F0D96">
        <w:rPr>
          <w:rFonts w:ascii="Arial" w:eastAsia="宋体" w:hAnsi="Arial" w:cs="Arial"/>
          <w:color w:val="0D0A0B"/>
          <w:kern w:val="0"/>
          <w:sz w:val="18"/>
          <w:szCs w:val="18"/>
        </w:rPr>
        <w:t> are discussed at length in </w:t>
      </w:r>
      <w:hyperlink r:id="rId456" w:tooltip="Chapter 25. Backup and Restore" w:history="1">
        <w:r w:rsidRPr="002C765E">
          <w:rPr>
            <w:rFonts w:ascii="Arial" w:eastAsia="宋体" w:hAnsi="Arial" w:cs="Arial"/>
            <w:b/>
            <w:bCs/>
            <w:color w:val="840032"/>
            <w:kern w:val="0"/>
            <w:sz w:val="18"/>
            <w:szCs w:val="18"/>
            <w:u w:val="single"/>
          </w:rPr>
          <w:t>Chapter 25</w:t>
        </w:r>
      </w:hyperlink>
      <w:r w:rsidRPr="000F0D96">
        <w:rPr>
          <w:rFonts w:ascii="Arial" w:eastAsia="宋体" w:hAnsi="Arial" w:cs="Arial"/>
          <w:color w:val="0D0A0B"/>
          <w:kern w:val="0"/>
          <w:sz w:val="18"/>
          <w:szCs w:val="18"/>
        </w:rPr>
        <w:t>.</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The other main category of maintenance task is periodic </w:t>
      </w:r>
      <w:r w:rsidRPr="002C765E">
        <w:rPr>
          <w:rFonts w:ascii="Arial" w:eastAsia="宋体" w:hAnsi="Arial" w:cs="Arial"/>
          <w:color w:val="0D0A0B"/>
          <w:kern w:val="0"/>
          <w:sz w:val="18"/>
          <w:szCs w:val="18"/>
        </w:rPr>
        <w:t>“vacuuming”</w:t>
      </w:r>
      <w:r w:rsidRPr="000F0D96">
        <w:rPr>
          <w:rFonts w:ascii="Arial" w:eastAsia="宋体" w:hAnsi="Arial" w:cs="Arial"/>
          <w:color w:val="0D0A0B"/>
          <w:kern w:val="0"/>
          <w:sz w:val="18"/>
          <w:szCs w:val="18"/>
        </w:rPr>
        <w:t> of the database. This activity is discussed in </w:t>
      </w:r>
      <w:hyperlink r:id="rId457" w:tooltip="24.1. Routine Vacuuming" w:history="1">
        <w:r w:rsidRPr="002C765E">
          <w:rPr>
            <w:rFonts w:ascii="Arial" w:eastAsia="宋体" w:hAnsi="Arial" w:cs="Arial"/>
            <w:b/>
            <w:bCs/>
            <w:color w:val="840032"/>
            <w:kern w:val="0"/>
            <w:sz w:val="18"/>
            <w:szCs w:val="18"/>
            <w:u w:val="single"/>
          </w:rPr>
          <w:t>Section 24.1</w:t>
        </w:r>
      </w:hyperlink>
      <w:r w:rsidRPr="000F0D96">
        <w:rPr>
          <w:rFonts w:ascii="Arial" w:eastAsia="宋体" w:hAnsi="Arial" w:cs="Arial"/>
          <w:color w:val="0D0A0B"/>
          <w:kern w:val="0"/>
          <w:sz w:val="18"/>
          <w:szCs w:val="18"/>
        </w:rPr>
        <w:t>. Closely related to this is updating the statistics that will be used by the query planner, as discussed in </w:t>
      </w:r>
      <w:hyperlink r:id="rId458" w:anchor="VACUUM-FOR-STATISTICS" w:tooltip="24.1.3. Updating Planner Statistics" w:history="1">
        <w:r w:rsidRPr="002C765E">
          <w:rPr>
            <w:rFonts w:ascii="Arial" w:eastAsia="宋体" w:hAnsi="Arial" w:cs="Arial"/>
            <w:b/>
            <w:bCs/>
            <w:color w:val="840032"/>
            <w:kern w:val="0"/>
            <w:sz w:val="18"/>
            <w:szCs w:val="18"/>
            <w:u w:val="single"/>
          </w:rPr>
          <w:t>Section 24.1.3</w:t>
        </w:r>
      </w:hyperlink>
      <w:r w:rsidRPr="000F0D96">
        <w:rPr>
          <w:rFonts w:ascii="Arial" w:eastAsia="宋体" w:hAnsi="Arial" w:cs="Arial"/>
          <w:color w:val="0D0A0B"/>
          <w:kern w:val="0"/>
          <w:sz w:val="18"/>
          <w:szCs w:val="18"/>
        </w:rPr>
        <w:t>.</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Another task that might need periodic attention is log file management. This is discussed in </w:t>
      </w:r>
      <w:hyperlink r:id="rId459" w:tooltip="24.3. Log File Maintenance" w:history="1">
        <w:r w:rsidRPr="002C765E">
          <w:rPr>
            <w:rFonts w:ascii="Arial" w:eastAsia="宋体" w:hAnsi="Arial" w:cs="Arial"/>
            <w:b/>
            <w:bCs/>
            <w:color w:val="840032"/>
            <w:kern w:val="0"/>
            <w:sz w:val="18"/>
            <w:szCs w:val="18"/>
            <w:u w:val="single"/>
          </w:rPr>
          <w:t>Section 24.3</w:t>
        </w:r>
      </w:hyperlink>
      <w:r w:rsidRPr="000F0D96">
        <w:rPr>
          <w:rFonts w:ascii="Arial" w:eastAsia="宋体" w:hAnsi="Arial" w:cs="Arial"/>
          <w:color w:val="0D0A0B"/>
          <w:kern w:val="0"/>
          <w:sz w:val="18"/>
          <w:szCs w:val="18"/>
        </w:rPr>
        <w:t>.</w:t>
      </w:r>
    </w:p>
    <w:p w:rsidR="000F0D96" w:rsidRPr="000F0D96" w:rsidRDefault="000F0D96" w:rsidP="002C765E">
      <w:pPr>
        <w:widowControl/>
        <w:shd w:val="clear" w:color="auto" w:fill="FFFFFF"/>
        <w:jc w:val="left"/>
        <w:rPr>
          <w:rFonts w:ascii="Arial" w:eastAsia="宋体" w:hAnsi="Arial" w:cs="Arial"/>
          <w:color w:val="0D0A0B"/>
          <w:kern w:val="0"/>
          <w:sz w:val="18"/>
          <w:szCs w:val="18"/>
        </w:rPr>
      </w:pPr>
      <w:hyperlink r:id="rId460" w:tgtFrame="_top" w:history="1">
        <w:r w:rsidRPr="002C765E">
          <w:rPr>
            <w:rFonts w:ascii="Arial" w:eastAsia="宋体" w:hAnsi="Arial" w:cs="Arial"/>
            <w:b/>
            <w:bCs/>
            <w:color w:val="840032"/>
            <w:kern w:val="0"/>
            <w:sz w:val="18"/>
            <w:szCs w:val="18"/>
          </w:rPr>
          <w:t>check_postgres</w:t>
        </w:r>
      </w:hyperlink>
      <w:r w:rsidRPr="000F0D96">
        <w:rPr>
          <w:rFonts w:ascii="Arial" w:eastAsia="宋体" w:hAnsi="Arial" w:cs="Arial"/>
          <w:color w:val="0D0A0B"/>
          <w:kern w:val="0"/>
          <w:sz w:val="18"/>
          <w:szCs w:val="18"/>
        </w:rPr>
        <w:t> is available for monitoring database health and reporting unusual conditions. </w:t>
      </w:r>
      <w:r w:rsidRPr="002C765E">
        <w:rPr>
          <w:rFonts w:ascii="Arial" w:eastAsia="宋体" w:hAnsi="Arial" w:cs="Arial"/>
          <w:color w:val="0D0A0B"/>
          <w:kern w:val="0"/>
          <w:sz w:val="18"/>
          <w:szCs w:val="18"/>
        </w:rPr>
        <w:t>check_postgres</w:t>
      </w:r>
      <w:r w:rsidRPr="000F0D96">
        <w:rPr>
          <w:rFonts w:ascii="Arial" w:eastAsia="宋体" w:hAnsi="Arial" w:cs="Arial"/>
          <w:color w:val="0D0A0B"/>
          <w:kern w:val="0"/>
          <w:sz w:val="18"/>
          <w:szCs w:val="18"/>
        </w:rPr>
        <w:t> integrates with Nagios and MRTG, but can be run standalone too.</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2C765E">
        <w:rPr>
          <w:rFonts w:ascii="Arial" w:eastAsia="宋体" w:hAnsi="Arial" w:cs="Arial"/>
          <w:color w:val="0D0A0B"/>
          <w:kern w:val="0"/>
          <w:sz w:val="18"/>
          <w:szCs w:val="18"/>
        </w:rPr>
        <w:t>PostgreSQL</w:t>
      </w:r>
      <w:r w:rsidRPr="000F0D96">
        <w:rPr>
          <w:rFonts w:ascii="Arial" w:eastAsia="宋体" w:hAnsi="Arial" w:cs="Arial"/>
          <w:color w:val="0D0A0B"/>
          <w:kern w:val="0"/>
          <w:sz w:val="18"/>
          <w:szCs w:val="18"/>
        </w:rPr>
        <w:t> is low-maintenance compared to some other database management systems. Nonetheless, appropriate attention to these tasks will go far towards ensuring a pleasant and productive experience with the system.</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24.1. Routine Vacuuming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databases require periodic maintenance known as </w:t>
      </w:r>
      <w:r w:rsidRPr="002C765E">
        <w:rPr>
          <w:rStyle w:val="a7"/>
          <w:rFonts w:ascii="Arial" w:hAnsi="Arial" w:cs="Arial"/>
          <w:color w:val="0D0A0B"/>
          <w:sz w:val="18"/>
          <w:szCs w:val="18"/>
        </w:rPr>
        <w:t>vacuuming</w:t>
      </w:r>
      <w:r w:rsidRPr="002C765E">
        <w:rPr>
          <w:rFonts w:ascii="Arial" w:hAnsi="Arial" w:cs="Arial"/>
          <w:color w:val="0D0A0B"/>
          <w:sz w:val="18"/>
          <w:szCs w:val="18"/>
        </w:rPr>
        <w:t>. For many installations, it is sufficient to let vacuuming be performed by the </w:t>
      </w:r>
      <w:r w:rsidRPr="002C765E">
        <w:rPr>
          <w:rStyle w:val="a7"/>
          <w:rFonts w:ascii="Arial" w:hAnsi="Arial" w:cs="Arial"/>
          <w:color w:val="0D0A0B"/>
          <w:sz w:val="18"/>
          <w:szCs w:val="18"/>
        </w:rPr>
        <w:t>autovacuum daemon</w:t>
      </w:r>
      <w:r w:rsidRPr="002C765E">
        <w:rPr>
          <w:rFonts w:ascii="Arial" w:hAnsi="Arial" w:cs="Arial"/>
          <w:color w:val="0D0A0B"/>
          <w:sz w:val="18"/>
          <w:szCs w:val="18"/>
        </w:rPr>
        <w:t>, which is described in </w:t>
      </w:r>
      <w:hyperlink r:id="rId461" w:anchor="AUTOVACUUM" w:tooltip="24.1.6. The Autovacuum Daemon" w:history="1">
        <w:r w:rsidRPr="002C765E">
          <w:rPr>
            <w:rStyle w:val="a6"/>
            <w:rFonts w:ascii="Arial" w:hAnsi="Arial" w:cs="Arial"/>
            <w:b/>
            <w:bCs/>
            <w:color w:val="840032"/>
            <w:sz w:val="18"/>
            <w:szCs w:val="18"/>
          </w:rPr>
          <w:t>Section 24.1.6</w:t>
        </w:r>
      </w:hyperlink>
      <w:r w:rsidRPr="002C765E">
        <w:rPr>
          <w:rFonts w:ascii="Arial" w:hAnsi="Arial" w:cs="Arial"/>
          <w:color w:val="0D0A0B"/>
          <w:sz w:val="18"/>
          <w:szCs w:val="18"/>
        </w:rPr>
        <w:t>. You might need to adjust the autovacuuming parameters described there to obtain best results for your situation. Some database administrators will want to supplement or replace the daemon's activities with manually-managed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commands, which typically are executed according to a schedule by </w:t>
      </w:r>
      <w:r w:rsidRPr="002C765E">
        <w:rPr>
          <w:rStyle w:val="application"/>
          <w:rFonts w:ascii="Arial" w:hAnsi="Arial" w:cs="Arial"/>
          <w:color w:val="0D0A0B"/>
          <w:sz w:val="18"/>
          <w:szCs w:val="18"/>
        </w:rPr>
        <w:t>cron</w:t>
      </w:r>
      <w:r w:rsidRPr="002C765E">
        <w:rPr>
          <w:rFonts w:ascii="Arial" w:hAnsi="Arial" w:cs="Arial"/>
          <w:color w:val="0D0A0B"/>
          <w:sz w:val="18"/>
          <w:szCs w:val="18"/>
        </w:rPr>
        <w:t> or </w:t>
      </w:r>
      <w:r w:rsidRPr="002C765E">
        <w:rPr>
          <w:rStyle w:val="application"/>
          <w:rFonts w:ascii="Arial" w:hAnsi="Arial" w:cs="Arial"/>
          <w:color w:val="0D0A0B"/>
          <w:sz w:val="18"/>
          <w:szCs w:val="18"/>
        </w:rPr>
        <w:t>Task Scheduler</w:t>
      </w:r>
      <w:r w:rsidRPr="002C765E">
        <w:rPr>
          <w:rFonts w:ascii="Arial" w:hAnsi="Arial" w:cs="Arial"/>
          <w:color w:val="0D0A0B"/>
          <w:sz w:val="18"/>
          <w:szCs w:val="18"/>
        </w:rPr>
        <w:t> scripts. To set up manually-managed vacuuming properly, it is essential to understand the issues discussed in the next few subsections. Administrators who rely on autovacuuming may still wish to skim this material to help them understand and adjust autovacuuming.</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24.1.1. Vacuuming Basics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's </w:t>
      </w:r>
      <w:hyperlink r:id="rId462" w:tooltip="VACUUM" w:history="1">
        <w:r w:rsidRPr="002C765E">
          <w:rPr>
            <w:rStyle w:val="refentrytitle"/>
            <w:rFonts w:ascii="Arial" w:hAnsi="Arial" w:cs="Arial"/>
            <w:b/>
            <w:bCs/>
            <w:color w:val="840032"/>
            <w:sz w:val="18"/>
            <w:szCs w:val="18"/>
          </w:rPr>
          <w:t>VACUUM</w:t>
        </w:r>
      </w:hyperlink>
      <w:r w:rsidRPr="002C765E">
        <w:rPr>
          <w:rFonts w:ascii="Arial" w:hAnsi="Arial" w:cs="Arial"/>
          <w:color w:val="0D0A0B"/>
          <w:sz w:val="18"/>
          <w:szCs w:val="18"/>
        </w:rPr>
        <w:t> command has to process each table on a regular basis for several reasons:</w:t>
      </w:r>
    </w:p>
    <w:p w:rsidR="000F0D96" w:rsidRPr="002C765E" w:rsidRDefault="000F0D96" w:rsidP="002C765E">
      <w:pPr>
        <w:widowControl/>
        <w:numPr>
          <w:ilvl w:val="0"/>
          <w:numId w:val="21"/>
        </w:numPr>
        <w:shd w:val="clear" w:color="auto" w:fill="FFFFFF"/>
        <w:jc w:val="left"/>
        <w:rPr>
          <w:rFonts w:ascii="Arial" w:hAnsi="Arial" w:cs="Arial"/>
          <w:color w:val="0D0A0B"/>
          <w:sz w:val="18"/>
          <w:szCs w:val="18"/>
        </w:rPr>
      </w:pPr>
      <w:r w:rsidRPr="002C765E">
        <w:rPr>
          <w:rFonts w:ascii="Arial" w:hAnsi="Arial" w:cs="Arial"/>
          <w:color w:val="0D0A0B"/>
          <w:sz w:val="18"/>
          <w:szCs w:val="18"/>
        </w:rPr>
        <w:t>To recover or reuse disk space occupied by updated or deleted rows.</w:t>
      </w:r>
    </w:p>
    <w:p w:rsidR="000F0D96" w:rsidRPr="002C765E" w:rsidRDefault="000F0D96" w:rsidP="002C765E">
      <w:pPr>
        <w:widowControl/>
        <w:numPr>
          <w:ilvl w:val="0"/>
          <w:numId w:val="21"/>
        </w:numPr>
        <w:shd w:val="clear" w:color="auto" w:fill="FFFFFF"/>
        <w:jc w:val="left"/>
        <w:rPr>
          <w:rFonts w:ascii="Arial" w:hAnsi="Arial" w:cs="Arial"/>
          <w:color w:val="0D0A0B"/>
          <w:sz w:val="18"/>
          <w:szCs w:val="18"/>
        </w:rPr>
      </w:pPr>
      <w:r w:rsidRPr="002C765E">
        <w:rPr>
          <w:rFonts w:ascii="Arial" w:hAnsi="Arial" w:cs="Arial"/>
          <w:color w:val="0D0A0B"/>
          <w:sz w:val="18"/>
          <w:szCs w:val="18"/>
        </w:rPr>
        <w:t>To update data statistics used by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query planner.</w:t>
      </w:r>
    </w:p>
    <w:p w:rsidR="000F0D96" w:rsidRPr="002C765E" w:rsidRDefault="000F0D96" w:rsidP="002C765E">
      <w:pPr>
        <w:widowControl/>
        <w:numPr>
          <w:ilvl w:val="0"/>
          <w:numId w:val="21"/>
        </w:numPr>
        <w:shd w:val="clear" w:color="auto" w:fill="FFFFFF"/>
        <w:jc w:val="left"/>
        <w:rPr>
          <w:rFonts w:ascii="Arial" w:hAnsi="Arial" w:cs="Arial"/>
          <w:color w:val="0D0A0B"/>
          <w:sz w:val="18"/>
          <w:szCs w:val="18"/>
        </w:rPr>
      </w:pPr>
      <w:r w:rsidRPr="002C765E">
        <w:rPr>
          <w:rFonts w:ascii="Arial" w:hAnsi="Arial" w:cs="Arial"/>
          <w:color w:val="0D0A0B"/>
          <w:sz w:val="18"/>
          <w:szCs w:val="18"/>
        </w:rPr>
        <w:t>To update the visibility map, which speeds up </w:t>
      </w:r>
      <w:hyperlink r:id="rId463" w:tooltip="11.11. Index-Only Scans" w:history="1">
        <w:r w:rsidRPr="002C765E">
          <w:rPr>
            <w:rStyle w:val="a6"/>
            <w:rFonts w:ascii="Arial" w:hAnsi="Arial" w:cs="Arial"/>
            <w:b/>
            <w:bCs/>
            <w:color w:val="840032"/>
            <w:sz w:val="18"/>
            <w:szCs w:val="18"/>
          </w:rPr>
          <w:t>index-only scans</w:t>
        </w:r>
      </w:hyperlink>
      <w:r w:rsidRPr="002C765E">
        <w:rPr>
          <w:rFonts w:ascii="Arial" w:hAnsi="Arial" w:cs="Arial"/>
          <w:color w:val="0D0A0B"/>
          <w:sz w:val="18"/>
          <w:szCs w:val="18"/>
        </w:rPr>
        <w:t>.</w:t>
      </w:r>
    </w:p>
    <w:p w:rsidR="000F0D96" w:rsidRPr="002C765E" w:rsidRDefault="000F0D96" w:rsidP="002C765E">
      <w:pPr>
        <w:widowControl/>
        <w:numPr>
          <w:ilvl w:val="0"/>
          <w:numId w:val="21"/>
        </w:numPr>
        <w:shd w:val="clear" w:color="auto" w:fill="FFFFFF"/>
        <w:jc w:val="left"/>
        <w:rPr>
          <w:rFonts w:ascii="Arial" w:hAnsi="Arial" w:cs="Arial"/>
          <w:color w:val="0D0A0B"/>
          <w:sz w:val="18"/>
          <w:szCs w:val="18"/>
        </w:rPr>
      </w:pPr>
      <w:r w:rsidRPr="002C765E">
        <w:rPr>
          <w:rFonts w:ascii="Arial" w:hAnsi="Arial" w:cs="Arial"/>
          <w:color w:val="0D0A0B"/>
          <w:sz w:val="18"/>
          <w:szCs w:val="18"/>
        </w:rPr>
        <w:t>To protect against loss of very old data due to </w:t>
      </w:r>
      <w:r w:rsidRPr="002C765E">
        <w:rPr>
          <w:rStyle w:val="a7"/>
          <w:rFonts w:ascii="Arial" w:hAnsi="Arial" w:cs="Arial"/>
          <w:color w:val="0D0A0B"/>
          <w:sz w:val="18"/>
          <w:szCs w:val="18"/>
        </w:rPr>
        <w:t>transaction ID wraparound</w:t>
      </w:r>
      <w:r w:rsidRPr="002C765E">
        <w:rPr>
          <w:rFonts w:ascii="Arial" w:hAnsi="Arial" w:cs="Arial"/>
          <w:color w:val="0D0A0B"/>
          <w:sz w:val="18"/>
          <w:szCs w:val="18"/>
        </w:rPr>
        <w:t> or </w:t>
      </w:r>
      <w:r w:rsidRPr="002C765E">
        <w:rPr>
          <w:rStyle w:val="a7"/>
          <w:rFonts w:ascii="Arial" w:hAnsi="Arial" w:cs="Arial"/>
          <w:color w:val="0D0A0B"/>
          <w:sz w:val="18"/>
          <w:szCs w:val="18"/>
        </w:rPr>
        <w:t>multixact ID wraparound</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Each of these reasons dictates performing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operations of varying frequency and scope, as explained in the following subsections.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two variants of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standard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can reclaim more disk space but runs much more slowly. Also, the standard form of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can run in parallel with production database operations. (Commands such as </w:t>
      </w:r>
      <w:r w:rsidRPr="002C765E">
        <w:rPr>
          <w:rStyle w:val="HTML0"/>
          <w:rFonts w:ascii="Courier New" w:hAnsi="Courier New" w:cs="Courier New"/>
          <w:color w:val="0D0A0B"/>
          <w:sz w:val="18"/>
          <w:szCs w:val="18"/>
        </w:rPr>
        <w:t>SELECT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INSERT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will continue to function normally, though you will not be able to modify the definition of a table with commands such as </w:t>
      </w:r>
      <w:r w:rsidRPr="002C765E">
        <w:rPr>
          <w:rStyle w:val="HTML0"/>
          <w:rFonts w:ascii="Courier New" w:hAnsi="Courier New" w:cs="Courier New"/>
          <w:color w:val="0D0A0B"/>
          <w:sz w:val="18"/>
          <w:szCs w:val="18"/>
        </w:rPr>
        <w:t>ALTER TABLE</w:t>
      </w:r>
      <w:r w:rsidRPr="002C765E">
        <w:rPr>
          <w:rFonts w:ascii="Arial" w:hAnsi="Arial" w:cs="Arial"/>
          <w:color w:val="0D0A0B"/>
          <w:sz w:val="18"/>
          <w:szCs w:val="18"/>
        </w:rPr>
        <w:t> while it is being vacuumed.)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requires exclusive lock on the table it is working on, and therefore cannot be done in parallel with other use of the table. Generally, therefore, administrators should strive to use standard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and avoid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creates a substantial amount of I/O traffic, which can cause poor performance for other active sessions. There are configuration parameters that can be adjusted to reduce the performance impact of background vacuuming — see </w:t>
      </w:r>
      <w:hyperlink r:id="rId464" w:anchor="RUNTIME-CONFIG-RESOURCE-VACUUM-COST" w:tooltip="19.4.4. Cost-based Vacuum Delay" w:history="1">
        <w:r w:rsidRPr="002C765E">
          <w:rPr>
            <w:rStyle w:val="a6"/>
            <w:rFonts w:ascii="Arial" w:hAnsi="Arial" w:cs="Arial"/>
            <w:b/>
            <w:bCs/>
            <w:color w:val="840032"/>
            <w:sz w:val="18"/>
            <w:szCs w:val="18"/>
          </w:rPr>
          <w:t>Section 19.4.4</w:t>
        </w:r>
      </w:hyperlink>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24.1.2. Recovering Disk Space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46" w:name="id-1.6.11.10.5.2"/>
      <w:bookmarkEnd w:id="446"/>
      <w:r w:rsidRPr="002C765E">
        <w:rPr>
          <w:rFonts w:ascii="Arial" w:hAnsi="Arial" w:cs="Arial"/>
          <w:color w:val="0D0A0B"/>
          <w:sz w:val="18"/>
          <w:szCs w:val="18"/>
        </w:rPr>
        <w:t>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an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of a row does not immediately remove the old version of the row. This approach is necessary to gain the benefits of multiversion concurrency control (</w:t>
      </w:r>
      <w:r w:rsidRPr="002C765E">
        <w:rPr>
          <w:rStyle w:val="HTML1"/>
          <w:rFonts w:ascii="Arial" w:hAnsi="Arial" w:cs="Arial"/>
          <w:color w:val="0D0A0B"/>
          <w:sz w:val="18"/>
          <w:szCs w:val="18"/>
        </w:rPr>
        <w:t>MVCC</w:t>
      </w:r>
      <w:r w:rsidRPr="002C765E">
        <w:rPr>
          <w:rFonts w:ascii="Arial" w:hAnsi="Arial" w:cs="Arial"/>
          <w:color w:val="0D0A0B"/>
          <w:sz w:val="18"/>
          <w:szCs w:val="18"/>
        </w:rPr>
        <w:t>, see </w:t>
      </w:r>
      <w:hyperlink r:id="rId465" w:tooltip="Chapter 13. Concurrency Control" w:history="1">
        <w:r w:rsidRPr="002C765E">
          <w:rPr>
            <w:rStyle w:val="a6"/>
            <w:rFonts w:ascii="Arial" w:hAnsi="Arial" w:cs="Arial"/>
            <w:b/>
            <w:bCs/>
            <w:color w:val="840032"/>
            <w:sz w:val="18"/>
            <w:szCs w:val="18"/>
          </w:rPr>
          <w:t>Chapter 13</w:t>
        </w:r>
      </w:hyperlink>
      <w:r w:rsidRPr="002C765E">
        <w:rPr>
          <w:rFonts w:ascii="Arial" w:hAnsi="Arial" w:cs="Arial"/>
          <w:color w:val="0D0A0B"/>
          <w:sz w:val="18"/>
          <w:szCs w:val="18"/>
        </w:rPr>
        <w:t>): the row version must not be deleted while it is still potentially visible to other transactions. But eventually, an outdated or deleted row version is no longer of interest to any transaction. The space it occupies must then be reclaimed for reuse by new rows, to avoid unbounded growth of disk space requirements. This is done by running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standard form of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removes dead row versions in tables and indexes and marks the space available for future reuse. However, it will not return the space to the operating system, except in the special case where one or more pages at the end of a table become entirely free and an exclusive table lock can be easily obtained. In contrast,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actively compacts tables by writing a complete new version of the table file with no dead space. This minimizes the size of the table, but can take a long time. It also requires extra disk space for the new copy of the table, until the operation completes.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usual goal of routine vacuuming is to do standard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s often enough to avoid needing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The autovacuum daemon attempts to work this way, and in fact will never issue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In this approach, the idea is not to keep tables at their minimum size, but to maintain steady-state usage of disk space: each table occupies space equivalent to its minimum size plus however much space gets used up between vacuumings. Although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can be used to shrink a table back to its minimum size and return the disk space to the operating system, there is not much point in this if the table will just grow again in the future. Thus, moderately-frequent standard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runs are a better approach than infrequent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runs for maintaining heavily-updated tables.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administrators prefer to schedule vacuuming themselves, for example doing all the work at night when load is low. The difficulty with doing vacuuming according to a fixed schedule is that if a table has an unexpected spike in update activity, it may get bloated to the point that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xml:space="preserve"> is really necessary to reclaim space. Using the autovacuum daemon alleviates this problem, since the daemon </w:t>
      </w:r>
      <w:r w:rsidRPr="002C765E">
        <w:rPr>
          <w:rFonts w:ascii="Arial" w:hAnsi="Arial" w:cs="Arial"/>
          <w:color w:val="0D0A0B"/>
          <w:sz w:val="18"/>
          <w:szCs w:val="18"/>
        </w:rPr>
        <w:lastRenderedPageBreak/>
        <w:t>schedules vacuuming dynamically in response to update activity. It is unwise to disable the daemon completely unless you have an extremely predictable workload. One possible compromise is to set the daemon's parameters so that it will only react to unusually heavy update activity, thus keeping things from getting out of hand, while scheduled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s are expected to do the bulk of the work when the load is typical.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those not using autovacuum, a typical approach is to schedule a database-wide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once a day during a low-usage period, supplemented by more frequent vacuuming of heavily-updated tables as necessary. (Some installations with extremely high update rates vacuum their busiest tables as often as once every few minutes.) If you have multiple databases in a cluster, don't forget to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each one; the program </w:t>
      </w:r>
      <w:hyperlink r:id="rId466" w:tooltip="vacuumdb" w:history="1">
        <w:r w:rsidRPr="002C765E">
          <w:rPr>
            <w:rStyle w:val="application"/>
            <w:rFonts w:ascii="Arial" w:hAnsi="Arial" w:cs="Arial"/>
            <w:b/>
            <w:bCs/>
            <w:color w:val="840032"/>
            <w:sz w:val="18"/>
            <w:szCs w:val="18"/>
          </w:rPr>
          <w:t>vacuumdb</w:t>
        </w:r>
      </w:hyperlink>
      <w:r w:rsidRPr="002C765E">
        <w:rPr>
          <w:rFonts w:ascii="Arial" w:hAnsi="Arial" w:cs="Arial"/>
          <w:color w:val="0D0A0B"/>
          <w:sz w:val="18"/>
          <w:szCs w:val="18"/>
        </w:rPr>
        <w:t> might be helpful.</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Plain </w:t>
      </w:r>
      <w:r w:rsidRPr="002C765E">
        <w:rPr>
          <w:rStyle w:val="HTML0"/>
          <w:rFonts w:ascii="Courier New" w:hAnsi="Courier New" w:cs="Courier New"/>
          <w:color w:val="0D0A0B"/>
          <w:sz w:val="18"/>
          <w:szCs w:val="18"/>
          <w:bdr w:val="none" w:sz="0" w:space="0" w:color="auto" w:frame="1"/>
        </w:rPr>
        <w:t>VACUUM</w:t>
      </w:r>
      <w:r w:rsidRPr="002C765E">
        <w:rPr>
          <w:rFonts w:ascii="Arial" w:hAnsi="Arial" w:cs="Arial"/>
          <w:color w:val="0D0A0B"/>
          <w:sz w:val="18"/>
          <w:szCs w:val="18"/>
        </w:rPr>
        <w:t> may not be satisfactory when a table contains large numbers of dead row versions as a result of massive update or delete activity. If you have such a table and you need to reclaim the excess disk space it occupies, you will need to use </w:t>
      </w:r>
      <w:r w:rsidRPr="002C765E">
        <w:rPr>
          <w:rStyle w:val="HTML0"/>
          <w:rFonts w:ascii="Courier New" w:hAnsi="Courier New" w:cs="Courier New"/>
          <w:color w:val="0D0A0B"/>
          <w:sz w:val="18"/>
          <w:szCs w:val="18"/>
          <w:bdr w:val="none" w:sz="0" w:space="0" w:color="auto" w:frame="1"/>
        </w:rPr>
        <w:t>VACUUM FULL</w:t>
      </w:r>
      <w:r w:rsidRPr="002C765E">
        <w:rPr>
          <w:rFonts w:ascii="Arial" w:hAnsi="Arial" w:cs="Arial"/>
          <w:color w:val="0D0A0B"/>
          <w:sz w:val="18"/>
          <w:szCs w:val="18"/>
        </w:rPr>
        <w:t>, or alternatively </w:t>
      </w:r>
      <w:hyperlink r:id="rId467" w:tooltip="CLUSTER" w:history="1">
        <w:r w:rsidRPr="002C765E">
          <w:rPr>
            <w:rStyle w:val="refentrytitle"/>
            <w:rFonts w:ascii="Arial" w:hAnsi="Arial" w:cs="Arial"/>
            <w:b/>
            <w:bCs/>
            <w:color w:val="840032"/>
            <w:sz w:val="18"/>
            <w:szCs w:val="18"/>
          </w:rPr>
          <w:t>CLUSTER</w:t>
        </w:r>
      </w:hyperlink>
      <w:r w:rsidRPr="002C765E">
        <w:rPr>
          <w:rFonts w:ascii="Arial" w:hAnsi="Arial" w:cs="Arial"/>
          <w:color w:val="0D0A0B"/>
          <w:sz w:val="18"/>
          <w:szCs w:val="18"/>
        </w:rPr>
        <w:t> or one of the table-rewriting variants of </w:t>
      </w:r>
      <w:hyperlink r:id="rId468" w:tooltip="ALTER TABLE" w:history="1">
        <w:r w:rsidRPr="002C765E">
          <w:rPr>
            <w:rStyle w:val="refentrytitle"/>
            <w:rFonts w:ascii="Arial" w:hAnsi="Arial" w:cs="Arial"/>
            <w:b/>
            <w:bCs/>
            <w:color w:val="840032"/>
            <w:sz w:val="18"/>
            <w:szCs w:val="18"/>
          </w:rPr>
          <w:t>ALTER TABLE</w:t>
        </w:r>
      </w:hyperlink>
      <w:r w:rsidRPr="002C765E">
        <w:rPr>
          <w:rFonts w:ascii="Arial" w:hAnsi="Arial" w:cs="Arial"/>
          <w:color w:val="0D0A0B"/>
          <w:sz w:val="18"/>
          <w:szCs w:val="18"/>
        </w:rPr>
        <w:t>. These commands rewrite an entire new copy of the table and build new indexes for it. All these options require exclusive lock. Note that they also temporarily use extra disk space approximately equal to the size of the table, since the old copies of the table and indexes can't be released until the new ones are complete.</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have a table whose entire contents are deleted on a periodic basis, consider doing it with </w:t>
      </w:r>
      <w:hyperlink r:id="rId469" w:tooltip="TRUNCATE" w:history="1">
        <w:r w:rsidRPr="002C765E">
          <w:rPr>
            <w:rStyle w:val="refentrytitle"/>
            <w:rFonts w:ascii="Arial" w:hAnsi="Arial" w:cs="Arial"/>
            <w:b/>
            <w:bCs/>
            <w:color w:val="840032"/>
            <w:sz w:val="18"/>
            <w:szCs w:val="18"/>
          </w:rPr>
          <w:t>TRUNCATE</w:t>
        </w:r>
      </w:hyperlink>
      <w:r w:rsidRPr="002C765E">
        <w:rPr>
          <w:rFonts w:ascii="Arial" w:hAnsi="Arial" w:cs="Arial"/>
          <w:color w:val="0D0A0B"/>
          <w:sz w:val="18"/>
          <w:szCs w:val="18"/>
        </w:rPr>
        <w:t> rather than using </w:t>
      </w:r>
      <w:r w:rsidRPr="002C765E">
        <w:rPr>
          <w:rStyle w:val="HTML0"/>
          <w:rFonts w:ascii="Courier New" w:hAnsi="Courier New" w:cs="Courier New"/>
          <w:color w:val="0D0A0B"/>
          <w:sz w:val="18"/>
          <w:szCs w:val="18"/>
          <w:bdr w:val="none" w:sz="0" w:space="0" w:color="auto" w:frame="1"/>
        </w:rPr>
        <w:t>DELETE</w:t>
      </w:r>
      <w:r w:rsidRPr="002C765E">
        <w:rPr>
          <w:rFonts w:ascii="Arial" w:hAnsi="Arial" w:cs="Arial"/>
          <w:color w:val="0D0A0B"/>
          <w:sz w:val="18"/>
          <w:szCs w:val="18"/>
        </w:rPr>
        <w:t> followed by </w:t>
      </w:r>
      <w:r w:rsidRPr="002C765E">
        <w:rPr>
          <w:rStyle w:val="HTML0"/>
          <w:rFonts w:ascii="Courier New" w:hAnsi="Courier New" w:cs="Courier New"/>
          <w:color w:val="0D0A0B"/>
          <w:sz w:val="18"/>
          <w:szCs w:val="18"/>
          <w:bdr w:val="none" w:sz="0" w:space="0" w:color="auto" w:frame="1"/>
        </w:rPr>
        <w:t>VACUUM</w:t>
      </w:r>
      <w:r w:rsidRPr="002C765E">
        <w:rPr>
          <w:rFonts w:ascii="Arial" w:hAnsi="Arial" w:cs="Arial"/>
          <w:color w:val="0D0A0B"/>
          <w:sz w:val="18"/>
          <w:szCs w:val="18"/>
        </w:rPr>
        <w:t>. </w:t>
      </w:r>
      <w:r w:rsidRPr="002C765E">
        <w:rPr>
          <w:rStyle w:val="HTML0"/>
          <w:rFonts w:ascii="Courier New" w:hAnsi="Courier New" w:cs="Courier New"/>
          <w:color w:val="0D0A0B"/>
          <w:sz w:val="18"/>
          <w:szCs w:val="18"/>
          <w:bdr w:val="none" w:sz="0" w:space="0" w:color="auto" w:frame="1"/>
        </w:rPr>
        <w:t>TRUNCATE</w:t>
      </w:r>
      <w:r w:rsidRPr="002C765E">
        <w:rPr>
          <w:rFonts w:ascii="Arial" w:hAnsi="Arial" w:cs="Arial"/>
          <w:color w:val="0D0A0B"/>
          <w:sz w:val="18"/>
          <w:szCs w:val="18"/>
        </w:rPr>
        <w:t> removes the entire content of the table immediately, without requiring a subsequent </w:t>
      </w:r>
      <w:r w:rsidRPr="002C765E">
        <w:rPr>
          <w:rStyle w:val="HTML0"/>
          <w:rFonts w:ascii="Courier New" w:hAnsi="Courier New" w:cs="Courier New"/>
          <w:color w:val="0D0A0B"/>
          <w:sz w:val="18"/>
          <w:szCs w:val="18"/>
          <w:bdr w:val="none" w:sz="0" w:space="0" w:color="auto" w:frame="1"/>
        </w:rPr>
        <w:t>VACUUM</w:t>
      </w:r>
      <w:r w:rsidRPr="002C765E">
        <w:rPr>
          <w:rFonts w:ascii="Arial" w:hAnsi="Arial" w:cs="Arial"/>
          <w:color w:val="0D0A0B"/>
          <w:sz w:val="18"/>
          <w:szCs w:val="18"/>
        </w:rPr>
        <w:t> or </w:t>
      </w:r>
      <w:r w:rsidRPr="002C765E">
        <w:rPr>
          <w:rStyle w:val="HTML0"/>
          <w:rFonts w:ascii="Courier New" w:hAnsi="Courier New" w:cs="Courier New"/>
          <w:color w:val="0D0A0B"/>
          <w:sz w:val="18"/>
          <w:szCs w:val="18"/>
          <w:bdr w:val="none" w:sz="0" w:space="0" w:color="auto" w:frame="1"/>
        </w:rPr>
        <w:t>VACUUM FULL</w:t>
      </w:r>
      <w:r w:rsidRPr="002C765E">
        <w:rPr>
          <w:rFonts w:ascii="Arial" w:hAnsi="Arial" w:cs="Arial"/>
          <w:color w:val="0D0A0B"/>
          <w:sz w:val="18"/>
          <w:szCs w:val="18"/>
        </w:rPr>
        <w:t> to reclaim the now-unused disk space. The disadvantage is that strict MVCC semantics are violated.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24.1.3. Updating Planner Statistics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47" w:name="id-1.6.11.10.6.2"/>
      <w:bookmarkStart w:id="448" w:name="id-1.6.11.10.6.3"/>
      <w:bookmarkEnd w:id="447"/>
      <w:bookmarkEnd w:id="448"/>
      <w:r w:rsidRPr="002C765E">
        <w:rPr>
          <w:rFonts w:ascii="Arial" w:hAnsi="Arial" w:cs="Arial"/>
          <w:color w:val="0D0A0B"/>
          <w:sz w:val="18"/>
          <w:szCs w:val="18"/>
        </w:rPr>
        <w:t>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query planner relies on statistical information about the contents of tables in order to generate good plans for queries. These statistics are gathered by the </w:t>
      </w:r>
      <w:hyperlink r:id="rId470" w:tooltip="ANALYZE" w:history="1">
        <w:r w:rsidRPr="002C765E">
          <w:rPr>
            <w:rStyle w:val="refentrytitle"/>
            <w:rFonts w:ascii="Arial" w:hAnsi="Arial" w:cs="Arial"/>
            <w:b/>
            <w:bCs/>
            <w:color w:val="840032"/>
            <w:sz w:val="18"/>
            <w:szCs w:val="18"/>
          </w:rPr>
          <w:t>ANALYZE</w:t>
        </w:r>
      </w:hyperlink>
      <w:r w:rsidRPr="002C765E">
        <w:rPr>
          <w:rFonts w:ascii="Arial" w:hAnsi="Arial" w:cs="Arial"/>
          <w:color w:val="0D0A0B"/>
          <w:sz w:val="18"/>
          <w:szCs w:val="18"/>
        </w:rPr>
        <w:t> command, which can be invoked by itself or as an optional step in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It is important to have reasonably accurate statistics, otherwise poor choices of plans might degrade database performance.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autovacuum daemon, if enabled, will automatically issue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commands whenever the content of a table has changed sufficiently. However, administrators might prefer to rely on manually-scheduled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operations, particularly if it is known that update activity on a table will not affect the statistics of </w:t>
      </w:r>
      <w:r w:rsidRPr="002C765E">
        <w:rPr>
          <w:rStyle w:val="quote"/>
          <w:rFonts w:ascii="Arial" w:hAnsi="Arial" w:cs="Arial"/>
          <w:color w:val="0D0A0B"/>
          <w:sz w:val="18"/>
          <w:szCs w:val="18"/>
        </w:rPr>
        <w:t>“interesting”</w:t>
      </w:r>
      <w:r w:rsidRPr="002C765E">
        <w:rPr>
          <w:rFonts w:ascii="Arial" w:hAnsi="Arial" w:cs="Arial"/>
          <w:color w:val="0D0A0B"/>
          <w:sz w:val="18"/>
          <w:szCs w:val="18"/>
        </w:rPr>
        <w:t> columns. The daemon schedules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strictly as a function of the number of rows inserted or updated; it has no knowledge of whether that will lead to meaningful statistical changes.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with vacuuming for space recovery, frequent updates of statistics are more useful for heavily-updated tables than for seldom-updated ones. But even for a heavily-updated table, there might be no need for statistics updates if the statistical distribution of the data is not changing much. A simple rule of thumb is to think about how much the minimum and maximum values of the columns in the table change. For example, a </w:t>
      </w:r>
      <w:r w:rsidRPr="002C765E">
        <w:rPr>
          <w:rStyle w:val="HTML0"/>
          <w:rFonts w:ascii="Courier New" w:hAnsi="Courier New" w:cs="Courier New"/>
          <w:color w:val="0D0A0B"/>
          <w:sz w:val="18"/>
          <w:szCs w:val="18"/>
        </w:rPr>
        <w:t>timestamp</w:t>
      </w:r>
      <w:r w:rsidRPr="002C765E">
        <w:rPr>
          <w:rFonts w:ascii="Arial" w:hAnsi="Arial" w:cs="Arial"/>
          <w:color w:val="0D0A0B"/>
          <w:sz w:val="18"/>
          <w:szCs w:val="18"/>
        </w:rPr>
        <w:t> column that contains the time of row update will have a constantly-increasing maximum value as rows are added and updated; such a column will probably need more frequent statistics updates than, say, a column containing URLs for pages accessed on a website. The URL column might receive changes just as often, but the statistical distribution of its values probably changes relatively slowly.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It is possible to run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on specific tables and even just specific columns of a table, so the flexibility exists to update some statistics more frequently than others if your application requires it. In practice, however, it is usually best to just analyze the entire database, because it is a fast operation.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uses a statistically random sampling of the rows of a table rather than reading every single row.</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Although per-column tweaking of </w:t>
      </w:r>
      <w:r w:rsidRPr="002C765E">
        <w:rPr>
          <w:rStyle w:val="HTML0"/>
          <w:rFonts w:ascii="Courier New" w:hAnsi="Courier New" w:cs="Courier New"/>
          <w:color w:val="0D0A0B"/>
          <w:sz w:val="18"/>
          <w:szCs w:val="18"/>
          <w:bdr w:val="none" w:sz="0" w:space="0" w:color="auto" w:frame="1"/>
        </w:rPr>
        <w:t>ANALYZE</w:t>
      </w:r>
      <w:r w:rsidRPr="002C765E">
        <w:rPr>
          <w:rFonts w:ascii="Arial" w:hAnsi="Arial" w:cs="Arial"/>
          <w:color w:val="0D0A0B"/>
          <w:sz w:val="18"/>
          <w:szCs w:val="18"/>
        </w:rPr>
        <w:t> frequency might not be very productive, you might find it worthwhile to do per-column adjustment of the level of detail of the statistics collected by </w:t>
      </w:r>
      <w:r w:rsidRPr="002C765E">
        <w:rPr>
          <w:rStyle w:val="HTML0"/>
          <w:rFonts w:ascii="Courier New" w:hAnsi="Courier New" w:cs="Courier New"/>
          <w:color w:val="0D0A0B"/>
          <w:sz w:val="18"/>
          <w:szCs w:val="18"/>
          <w:bdr w:val="none" w:sz="0" w:space="0" w:color="auto" w:frame="1"/>
        </w:rPr>
        <w:t>ANALYZE</w:t>
      </w:r>
      <w:r w:rsidRPr="002C765E">
        <w:rPr>
          <w:rFonts w:ascii="Arial" w:hAnsi="Arial" w:cs="Arial"/>
          <w:color w:val="0D0A0B"/>
          <w:sz w:val="18"/>
          <w:szCs w:val="18"/>
        </w:rPr>
        <w:t>. Columns that are heavily used in </w:t>
      </w:r>
      <w:r w:rsidRPr="002C765E">
        <w:rPr>
          <w:rStyle w:val="HTML0"/>
          <w:rFonts w:ascii="Courier New" w:hAnsi="Courier New" w:cs="Courier New"/>
          <w:color w:val="0D0A0B"/>
          <w:sz w:val="18"/>
          <w:szCs w:val="18"/>
          <w:bdr w:val="none" w:sz="0" w:space="0" w:color="auto" w:frame="1"/>
        </w:rPr>
        <w:t>WHERE</w:t>
      </w:r>
      <w:r w:rsidRPr="002C765E">
        <w:rPr>
          <w:rFonts w:ascii="Arial" w:hAnsi="Arial" w:cs="Arial"/>
          <w:color w:val="0D0A0B"/>
          <w:sz w:val="18"/>
          <w:szCs w:val="18"/>
        </w:rPr>
        <w:t> clauses and have highly irregular data distributions might require a finer-grain data histogram than other columns. See </w:t>
      </w:r>
      <w:r w:rsidRPr="002C765E">
        <w:rPr>
          <w:rStyle w:val="HTML0"/>
          <w:rFonts w:ascii="Courier New" w:hAnsi="Courier New" w:cs="Courier New"/>
          <w:color w:val="0D0A0B"/>
          <w:sz w:val="18"/>
          <w:szCs w:val="18"/>
          <w:bdr w:val="none" w:sz="0" w:space="0" w:color="auto" w:frame="1"/>
        </w:rPr>
        <w:t>ALTER TABLE SET STATISTICS</w:t>
      </w:r>
      <w:r w:rsidRPr="002C765E">
        <w:rPr>
          <w:rFonts w:ascii="Arial" w:hAnsi="Arial" w:cs="Arial"/>
          <w:color w:val="0D0A0B"/>
          <w:sz w:val="18"/>
          <w:szCs w:val="18"/>
        </w:rPr>
        <w:t>, or change the database-wide default using the </w:t>
      </w:r>
      <w:hyperlink r:id="rId471" w:anchor="GUC-DEFAULT-STATISTICS-TARGET" w:history="1">
        <w:r w:rsidRPr="002C765E">
          <w:rPr>
            <w:rStyle w:val="a6"/>
            <w:rFonts w:ascii="Arial" w:hAnsi="Arial" w:cs="Arial"/>
            <w:b/>
            <w:bCs/>
            <w:color w:val="840032"/>
            <w:sz w:val="18"/>
            <w:szCs w:val="18"/>
          </w:rPr>
          <w:t>default_statistics_target</w:t>
        </w:r>
      </w:hyperlink>
      <w:r w:rsidRPr="002C765E">
        <w:rPr>
          <w:rFonts w:ascii="Arial" w:hAnsi="Arial" w:cs="Arial"/>
          <w:color w:val="0D0A0B"/>
          <w:sz w:val="18"/>
          <w:szCs w:val="18"/>
        </w:rPr>
        <w:t> configuration parameter.</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Also, by default there is limited information available about the selectivity of functions. However, if you create an expression index that uses a function call, useful statistics will be gathered about the function, which can greatly improve query plans that use the expression index.</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autovacuum daemon does not issue </w:t>
      </w:r>
      <w:r w:rsidRPr="002C765E">
        <w:rPr>
          <w:rStyle w:val="HTML0"/>
          <w:rFonts w:ascii="Courier New" w:hAnsi="Courier New" w:cs="Courier New"/>
          <w:color w:val="0D0A0B"/>
          <w:sz w:val="18"/>
          <w:szCs w:val="18"/>
          <w:bdr w:val="none" w:sz="0" w:space="0" w:color="auto" w:frame="1"/>
        </w:rPr>
        <w:t>ANALYZE</w:t>
      </w:r>
      <w:r w:rsidRPr="002C765E">
        <w:rPr>
          <w:rFonts w:ascii="Arial" w:hAnsi="Arial" w:cs="Arial"/>
          <w:color w:val="0D0A0B"/>
          <w:sz w:val="18"/>
          <w:szCs w:val="18"/>
        </w:rPr>
        <w:t> commands for foreign tables, since it has no means of determining how often that might be useful. If your queries require statistics on foreign tables for proper planning, it's a good idea to run manually-managed </w:t>
      </w:r>
      <w:r w:rsidRPr="002C765E">
        <w:rPr>
          <w:rStyle w:val="HTML0"/>
          <w:rFonts w:ascii="Courier New" w:hAnsi="Courier New" w:cs="Courier New"/>
          <w:color w:val="0D0A0B"/>
          <w:sz w:val="18"/>
          <w:szCs w:val="18"/>
          <w:bdr w:val="none" w:sz="0" w:space="0" w:color="auto" w:frame="1"/>
        </w:rPr>
        <w:t>ANALYZE</w:t>
      </w:r>
      <w:r w:rsidRPr="002C765E">
        <w:rPr>
          <w:rFonts w:ascii="Arial" w:hAnsi="Arial" w:cs="Arial"/>
          <w:color w:val="0D0A0B"/>
          <w:sz w:val="18"/>
          <w:szCs w:val="18"/>
        </w:rPr>
        <w:t>commands on those tables on a suitable schedule.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24.1.4. Updating The Visibility Map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Vacuum maintains a </w:t>
      </w:r>
      <w:hyperlink r:id="rId472" w:tooltip="66.4. Visibility Map" w:history="1">
        <w:r w:rsidRPr="002C765E">
          <w:rPr>
            <w:rStyle w:val="a6"/>
            <w:rFonts w:ascii="Arial" w:hAnsi="Arial" w:cs="Arial"/>
            <w:b/>
            <w:bCs/>
            <w:color w:val="840032"/>
            <w:sz w:val="18"/>
            <w:szCs w:val="18"/>
          </w:rPr>
          <w:t>visibility map</w:t>
        </w:r>
      </w:hyperlink>
      <w:r w:rsidRPr="002C765E">
        <w:rPr>
          <w:rFonts w:ascii="Arial" w:hAnsi="Arial" w:cs="Arial"/>
          <w:color w:val="0D0A0B"/>
          <w:sz w:val="18"/>
          <w:szCs w:val="18"/>
        </w:rPr>
        <w:t> for each table to keep track of which pages contain only tuples that are known to be visible to all active transactions (and all future transactions, until the page is again modified). This has two purposes. First, vacuum itself can skip such pages on the next run, since there is nothing to clean 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Second, it allows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answer some queries using only the index, without reference to the underlying table. Since </w:t>
      </w:r>
      <w:r w:rsidRPr="002C765E">
        <w:rPr>
          <w:rStyle w:val="productname"/>
          <w:rFonts w:ascii="Arial" w:hAnsi="Arial" w:cs="Arial"/>
          <w:color w:val="0D0A0B"/>
          <w:sz w:val="18"/>
          <w:szCs w:val="18"/>
        </w:rPr>
        <w:t>PostgreSQL</w:t>
      </w:r>
      <w:r w:rsidRPr="002C765E">
        <w:rPr>
          <w:rFonts w:ascii="Arial" w:hAnsi="Arial" w:cs="Arial"/>
          <w:color w:val="0D0A0B"/>
          <w:sz w:val="18"/>
          <w:szCs w:val="18"/>
        </w:rPr>
        <w:t> indexes don't contain tuple visibility information, a normal index scan fetches the heap tuple for each matching index entry, to check whether it should be seen by the current transaction. An </w:t>
      </w:r>
      <w:hyperlink r:id="rId473" w:tooltip="11.11. Index-Only Scans" w:history="1">
        <w:r w:rsidRPr="002C765E">
          <w:rPr>
            <w:rStyle w:val="a7"/>
            <w:rFonts w:ascii="Arial" w:hAnsi="Arial" w:cs="Arial"/>
            <w:b/>
            <w:bCs/>
            <w:color w:val="840032"/>
            <w:sz w:val="18"/>
            <w:szCs w:val="18"/>
          </w:rPr>
          <w:t>index-only scan</w:t>
        </w:r>
      </w:hyperlink>
      <w:r w:rsidRPr="002C765E">
        <w:rPr>
          <w:rFonts w:ascii="Arial" w:hAnsi="Arial" w:cs="Arial"/>
          <w:color w:val="0D0A0B"/>
          <w:sz w:val="18"/>
          <w:szCs w:val="18"/>
        </w:rPr>
        <w:t>, on the other hand, checks the visibility map first. If it's known that all tuples on the page are visible, the heap fetch can be skipped. This is most useful on large data sets where the visibility map can prevent disk accesses. The visibility map is vastly smaller than the heap, so it can easily be cached even when the heap is very large.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24.1.5. Preventing Transaction ID Wraparound Failures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49" w:name="id-1.6.11.10.8.2"/>
      <w:bookmarkStart w:id="450" w:name="id-1.6.11.10.8.3"/>
      <w:bookmarkEnd w:id="449"/>
      <w:bookmarkEnd w:id="450"/>
      <w:r w:rsidRPr="002C765E">
        <w:rPr>
          <w:rStyle w:val="productname"/>
          <w:rFonts w:ascii="Arial" w:hAnsi="Arial" w:cs="Arial"/>
          <w:color w:val="0D0A0B"/>
          <w:sz w:val="18"/>
          <w:szCs w:val="18"/>
        </w:rPr>
        <w:t>PostgreSQL</w:t>
      </w:r>
      <w:r w:rsidRPr="002C765E">
        <w:rPr>
          <w:rFonts w:ascii="Arial" w:hAnsi="Arial" w:cs="Arial"/>
          <w:color w:val="0D0A0B"/>
          <w:sz w:val="18"/>
          <w:szCs w:val="18"/>
        </w:rPr>
        <w:t>'s </w:t>
      </w:r>
      <w:hyperlink r:id="rId474" w:tooltip="13.1. Introduction" w:history="1">
        <w:r w:rsidRPr="002C765E">
          <w:rPr>
            <w:rStyle w:val="a6"/>
            <w:rFonts w:ascii="Arial" w:hAnsi="Arial" w:cs="Arial"/>
            <w:b/>
            <w:bCs/>
            <w:color w:val="840032"/>
            <w:sz w:val="18"/>
            <w:szCs w:val="18"/>
          </w:rPr>
          <w:t>MVCC</w:t>
        </w:r>
      </w:hyperlink>
      <w:r w:rsidRPr="002C765E">
        <w:rPr>
          <w:rFonts w:ascii="Arial" w:hAnsi="Arial" w:cs="Arial"/>
          <w:color w:val="0D0A0B"/>
          <w:sz w:val="18"/>
          <w:szCs w:val="18"/>
        </w:rPr>
        <w:t> transaction semantics depend on being able to compare transaction ID (</w:t>
      </w:r>
      <w:r w:rsidRPr="002C765E">
        <w:rPr>
          <w:rStyle w:val="HTML1"/>
          <w:rFonts w:ascii="Arial" w:hAnsi="Arial" w:cs="Arial"/>
          <w:color w:val="0D0A0B"/>
          <w:sz w:val="18"/>
          <w:szCs w:val="18"/>
        </w:rPr>
        <w:t>XID</w:t>
      </w:r>
      <w:r w:rsidRPr="002C765E">
        <w:rPr>
          <w:rFonts w:ascii="Arial" w:hAnsi="Arial" w:cs="Arial"/>
          <w:color w:val="0D0A0B"/>
          <w:sz w:val="18"/>
          <w:szCs w:val="18"/>
        </w:rPr>
        <w:t>) numbers: a row version with an insertion XID greater than the current transaction's XID is </w:t>
      </w:r>
      <w:r w:rsidRPr="002C765E">
        <w:rPr>
          <w:rStyle w:val="quote"/>
          <w:rFonts w:ascii="Arial" w:hAnsi="Arial" w:cs="Arial"/>
          <w:color w:val="0D0A0B"/>
          <w:sz w:val="18"/>
          <w:szCs w:val="18"/>
        </w:rPr>
        <w:t>“in the future”</w:t>
      </w:r>
      <w:r w:rsidRPr="002C765E">
        <w:rPr>
          <w:rFonts w:ascii="Arial" w:hAnsi="Arial" w:cs="Arial"/>
          <w:color w:val="0D0A0B"/>
          <w:sz w:val="18"/>
          <w:szCs w:val="18"/>
        </w:rPr>
        <w:t> and should not be visible to the current transaction. But since transaction IDs have limited size (32 bits) a cluster that runs for a long time (more than 4 billion transactions) would suffer </w:t>
      </w:r>
      <w:r w:rsidRPr="002C765E">
        <w:rPr>
          <w:rStyle w:val="a7"/>
          <w:rFonts w:ascii="Arial" w:hAnsi="Arial" w:cs="Arial"/>
          <w:color w:val="0D0A0B"/>
          <w:sz w:val="18"/>
          <w:szCs w:val="18"/>
        </w:rPr>
        <w:t>transaction ID wraparound</w:t>
      </w:r>
      <w:r w:rsidRPr="002C765E">
        <w:rPr>
          <w:rFonts w:ascii="Arial" w:hAnsi="Arial" w:cs="Arial"/>
          <w:color w:val="0D0A0B"/>
          <w:sz w:val="18"/>
          <w:szCs w:val="18"/>
        </w:rPr>
        <w:t>: the XID counter wraps around to zero, and all of a sudden transactions that were in the past appear to be in the future — which means their output become invisible. In short, catastrophic data loss. (Actually the data is still there, but that's cold comfort if you cannot get at it.) To avoid this, it is necessary to vacuum every table in every database at least once every two billion transactions.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reason that periodic vacuuming solves the problem is that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will mark rows as </w:t>
      </w:r>
      <w:r w:rsidRPr="002C765E">
        <w:rPr>
          <w:rStyle w:val="a7"/>
          <w:rFonts w:ascii="Arial" w:hAnsi="Arial" w:cs="Arial"/>
          <w:color w:val="0D0A0B"/>
          <w:sz w:val="18"/>
          <w:szCs w:val="18"/>
        </w:rPr>
        <w:t>frozen</w:t>
      </w:r>
      <w:r w:rsidRPr="002C765E">
        <w:rPr>
          <w:rFonts w:ascii="Arial" w:hAnsi="Arial" w:cs="Arial"/>
          <w:color w:val="0D0A0B"/>
          <w:sz w:val="18"/>
          <w:szCs w:val="18"/>
        </w:rPr>
        <w:t>, indicating that they were inserted by a transaction that committed sufficiently far in the past that the effects of the inserting transaction are certain to be visible to all current and future transactions. Normal XIDs are compared using modulo-2</w:t>
      </w:r>
      <w:r w:rsidRPr="002C765E">
        <w:rPr>
          <w:rFonts w:ascii="Arial" w:hAnsi="Arial" w:cs="Arial"/>
          <w:color w:val="0D0A0B"/>
          <w:sz w:val="18"/>
          <w:szCs w:val="18"/>
          <w:vertAlign w:val="superscript"/>
        </w:rPr>
        <w:t>32</w:t>
      </w:r>
      <w:r w:rsidRPr="002C765E">
        <w:rPr>
          <w:rFonts w:ascii="Arial" w:hAnsi="Arial" w:cs="Arial"/>
          <w:color w:val="0D0A0B"/>
          <w:sz w:val="18"/>
          <w:szCs w:val="18"/>
        </w:rPr>
        <w:t xml:space="preserve"> arithmetic. This means that for every normal XID, there are two </w:t>
      </w:r>
      <w:r w:rsidRPr="002C765E">
        <w:rPr>
          <w:rFonts w:ascii="Arial" w:hAnsi="Arial" w:cs="Arial"/>
          <w:color w:val="0D0A0B"/>
          <w:sz w:val="18"/>
          <w:szCs w:val="18"/>
        </w:rPr>
        <w:lastRenderedPageBreak/>
        <w:t>billion XIDs that are </w:t>
      </w:r>
      <w:r w:rsidRPr="002C765E">
        <w:rPr>
          <w:rStyle w:val="quote"/>
          <w:rFonts w:ascii="Arial" w:hAnsi="Arial" w:cs="Arial"/>
          <w:color w:val="0D0A0B"/>
          <w:sz w:val="18"/>
          <w:szCs w:val="18"/>
        </w:rPr>
        <w:t>“older”</w:t>
      </w:r>
      <w:r w:rsidRPr="002C765E">
        <w:rPr>
          <w:rFonts w:ascii="Arial" w:hAnsi="Arial" w:cs="Arial"/>
          <w:color w:val="0D0A0B"/>
          <w:sz w:val="18"/>
          <w:szCs w:val="18"/>
        </w:rPr>
        <w:t> and two billion that are </w:t>
      </w:r>
      <w:r w:rsidRPr="002C765E">
        <w:rPr>
          <w:rStyle w:val="quote"/>
          <w:rFonts w:ascii="Arial" w:hAnsi="Arial" w:cs="Arial"/>
          <w:color w:val="0D0A0B"/>
          <w:sz w:val="18"/>
          <w:szCs w:val="18"/>
        </w:rPr>
        <w:t>“newer”</w:t>
      </w:r>
      <w:r w:rsidRPr="002C765E">
        <w:rPr>
          <w:rFonts w:ascii="Arial" w:hAnsi="Arial" w:cs="Arial"/>
          <w:color w:val="0D0A0B"/>
          <w:sz w:val="18"/>
          <w:szCs w:val="18"/>
        </w:rPr>
        <w:t>; another way to say it is that the normal XID space is circular with no endpoint. Therefore, once a row version has been created with a particular normal XID, the row version will appear to be </w:t>
      </w:r>
      <w:r w:rsidRPr="002C765E">
        <w:rPr>
          <w:rStyle w:val="quote"/>
          <w:rFonts w:ascii="Arial" w:hAnsi="Arial" w:cs="Arial"/>
          <w:color w:val="0D0A0B"/>
          <w:sz w:val="18"/>
          <w:szCs w:val="18"/>
        </w:rPr>
        <w:t>“in the past”</w:t>
      </w:r>
      <w:r w:rsidRPr="002C765E">
        <w:rPr>
          <w:rFonts w:ascii="Arial" w:hAnsi="Arial" w:cs="Arial"/>
          <w:color w:val="0D0A0B"/>
          <w:sz w:val="18"/>
          <w:szCs w:val="18"/>
        </w:rPr>
        <w:t> for the next two billion transactions, no matter which normal XID we are talking about. If the row version still exists after more than two billion transactions, it will suddenly appear to be in the future. To prevent this, </w:t>
      </w:r>
      <w:r w:rsidRPr="002C765E">
        <w:rPr>
          <w:rStyle w:val="productname"/>
          <w:rFonts w:ascii="Arial" w:hAnsi="Arial" w:cs="Arial"/>
          <w:color w:val="0D0A0B"/>
          <w:sz w:val="18"/>
          <w:szCs w:val="18"/>
        </w:rPr>
        <w:t>PostgreSQL</w:t>
      </w:r>
      <w:r w:rsidRPr="002C765E">
        <w:rPr>
          <w:rFonts w:ascii="Arial" w:hAnsi="Arial" w:cs="Arial"/>
          <w:color w:val="0D0A0B"/>
          <w:sz w:val="18"/>
          <w:szCs w:val="18"/>
        </w:rPr>
        <w:t> reserves a special XID, </w:t>
      </w:r>
      <w:r w:rsidRPr="002C765E">
        <w:rPr>
          <w:rStyle w:val="HTML0"/>
          <w:rFonts w:ascii="Courier New" w:hAnsi="Courier New" w:cs="Courier New"/>
          <w:color w:val="0D0A0B"/>
          <w:sz w:val="18"/>
          <w:szCs w:val="18"/>
        </w:rPr>
        <w:t>FrozenTransactionId</w:t>
      </w:r>
      <w:r w:rsidRPr="002C765E">
        <w:rPr>
          <w:rFonts w:ascii="Arial" w:hAnsi="Arial" w:cs="Arial"/>
          <w:color w:val="0D0A0B"/>
          <w:sz w:val="18"/>
          <w:szCs w:val="18"/>
        </w:rPr>
        <w:t>, which does not follow the normal XID comparison rules and is always considered older than every normal XID. Frozen row versions are treated as if the inserting XID were </w:t>
      </w:r>
      <w:r w:rsidRPr="002C765E">
        <w:rPr>
          <w:rStyle w:val="HTML0"/>
          <w:rFonts w:ascii="Courier New" w:hAnsi="Courier New" w:cs="Courier New"/>
          <w:color w:val="0D0A0B"/>
          <w:sz w:val="18"/>
          <w:szCs w:val="18"/>
        </w:rPr>
        <w:t>FrozenTransactionId</w:t>
      </w:r>
      <w:r w:rsidRPr="002C765E">
        <w:rPr>
          <w:rFonts w:ascii="Arial" w:hAnsi="Arial" w:cs="Arial"/>
          <w:color w:val="0D0A0B"/>
          <w:sz w:val="18"/>
          <w:szCs w:val="18"/>
        </w:rPr>
        <w:t>, so that they will appear to be </w:t>
      </w:r>
      <w:r w:rsidRPr="002C765E">
        <w:rPr>
          <w:rStyle w:val="quote"/>
          <w:rFonts w:ascii="Arial" w:hAnsi="Arial" w:cs="Arial"/>
          <w:color w:val="0D0A0B"/>
          <w:sz w:val="18"/>
          <w:szCs w:val="18"/>
        </w:rPr>
        <w:t>“in the past”</w:t>
      </w:r>
      <w:r w:rsidRPr="002C765E">
        <w:rPr>
          <w:rFonts w:ascii="Arial" w:hAnsi="Arial" w:cs="Arial"/>
          <w:color w:val="0D0A0B"/>
          <w:sz w:val="18"/>
          <w:szCs w:val="18"/>
        </w:rPr>
        <w:t> to all normal transactions regardless of wraparound issues, and so such row versions will be valid until deleted, no matter how long that is.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versions before 9.4, freezing was implemented by actually replacing a row's insertion XID with </w:t>
      </w:r>
      <w:r w:rsidRPr="002C765E">
        <w:rPr>
          <w:rStyle w:val="HTML0"/>
          <w:rFonts w:ascii="Courier New" w:hAnsi="Courier New" w:cs="Courier New"/>
          <w:color w:val="0D0A0B"/>
          <w:sz w:val="18"/>
          <w:szCs w:val="18"/>
          <w:bdr w:val="none" w:sz="0" w:space="0" w:color="auto" w:frame="1"/>
        </w:rPr>
        <w:t>FrozenTransactionId</w:t>
      </w:r>
      <w:r w:rsidRPr="002C765E">
        <w:rPr>
          <w:rFonts w:ascii="Arial" w:hAnsi="Arial" w:cs="Arial"/>
          <w:color w:val="0D0A0B"/>
          <w:sz w:val="18"/>
          <w:szCs w:val="18"/>
        </w:rPr>
        <w:t>, which was visible in the row's </w:t>
      </w:r>
      <w:r w:rsidRPr="002C765E">
        <w:rPr>
          <w:rStyle w:val="HTML0"/>
          <w:rFonts w:ascii="Courier New" w:hAnsi="Courier New" w:cs="Courier New"/>
          <w:color w:val="0D0A0B"/>
          <w:sz w:val="18"/>
          <w:szCs w:val="18"/>
          <w:bdr w:val="none" w:sz="0" w:space="0" w:color="auto" w:frame="1"/>
        </w:rPr>
        <w:t>xmin</w:t>
      </w:r>
      <w:r w:rsidRPr="002C765E">
        <w:rPr>
          <w:rFonts w:ascii="Arial" w:hAnsi="Arial" w:cs="Arial"/>
          <w:color w:val="0D0A0B"/>
          <w:sz w:val="18"/>
          <w:szCs w:val="18"/>
        </w:rPr>
        <w:t> system column. Newer versions just set a flag bit, preserving the row's original </w:t>
      </w:r>
      <w:r w:rsidRPr="002C765E">
        <w:rPr>
          <w:rStyle w:val="HTML0"/>
          <w:rFonts w:ascii="Courier New" w:hAnsi="Courier New" w:cs="Courier New"/>
          <w:color w:val="0D0A0B"/>
          <w:sz w:val="18"/>
          <w:szCs w:val="18"/>
          <w:bdr w:val="none" w:sz="0" w:space="0" w:color="auto" w:frame="1"/>
        </w:rPr>
        <w:t>xmin</w:t>
      </w:r>
      <w:r w:rsidRPr="002C765E">
        <w:rPr>
          <w:rFonts w:ascii="Arial" w:hAnsi="Arial" w:cs="Arial"/>
          <w:color w:val="0D0A0B"/>
          <w:sz w:val="18"/>
          <w:szCs w:val="18"/>
        </w:rPr>
        <w:t> for possible forensic use. However, rows with </w:t>
      </w:r>
      <w:r w:rsidRPr="002C765E">
        <w:rPr>
          <w:rStyle w:val="HTML0"/>
          <w:rFonts w:ascii="Courier New" w:hAnsi="Courier New" w:cs="Courier New"/>
          <w:color w:val="0D0A0B"/>
          <w:sz w:val="18"/>
          <w:szCs w:val="18"/>
          <w:bdr w:val="none" w:sz="0" w:space="0" w:color="auto" w:frame="1"/>
        </w:rPr>
        <w:t>xmin</w:t>
      </w:r>
      <w:r w:rsidRPr="002C765E">
        <w:rPr>
          <w:rFonts w:ascii="Arial" w:hAnsi="Arial" w:cs="Arial"/>
          <w:color w:val="0D0A0B"/>
          <w:sz w:val="18"/>
          <w:szCs w:val="18"/>
        </w:rPr>
        <w:t> equal to </w:t>
      </w:r>
      <w:r w:rsidRPr="002C765E">
        <w:rPr>
          <w:rStyle w:val="HTML0"/>
          <w:rFonts w:ascii="Courier New" w:hAnsi="Courier New" w:cs="Courier New"/>
          <w:color w:val="0D0A0B"/>
          <w:sz w:val="18"/>
          <w:szCs w:val="18"/>
          <w:bdr w:val="none" w:sz="0" w:space="0" w:color="auto" w:frame="1"/>
        </w:rPr>
        <w:t>FrozenTransactionId</w:t>
      </w:r>
      <w:r w:rsidRPr="002C765E">
        <w:rPr>
          <w:rFonts w:ascii="Arial" w:hAnsi="Arial" w:cs="Arial"/>
          <w:color w:val="0D0A0B"/>
          <w:sz w:val="18"/>
          <w:szCs w:val="18"/>
        </w:rPr>
        <w:t> (2) may still be found in databases </w:t>
      </w:r>
      <w:r w:rsidRPr="002C765E">
        <w:rPr>
          <w:rStyle w:val="application"/>
          <w:rFonts w:ascii="Arial" w:hAnsi="Arial" w:cs="Arial"/>
          <w:color w:val="0D0A0B"/>
          <w:sz w:val="18"/>
          <w:szCs w:val="18"/>
        </w:rPr>
        <w:t>pg_upgrade</w:t>
      </w:r>
      <w:r w:rsidRPr="002C765E">
        <w:rPr>
          <w:rFonts w:ascii="Arial" w:hAnsi="Arial" w:cs="Arial"/>
          <w:color w:val="0D0A0B"/>
          <w:sz w:val="18"/>
          <w:szCs w:val="18"/>
        </w:rPr>
        <w:t>'d from pre-9.4 versions.</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Also, system catalogs may contain rows with </w:t>
      </w:r>
      <w:r w:rsidRPr="002C765E">
        <w:rPr>
          <w:rStyle w:val="HTML0"/>
          <w:rFonts w:ascii="Courier New" w:hAnsi="Courier New" w:cs="Courier New"/>
          <w:color w:val="0D0A0B"/>
          <w:sz w:val="18"/>
          <w:szCs w:val="18"/>
          <w:bdr w:val="none" w:sz="0" w:space="0" w:color="auto" w:frame="1"/>
        </w:rPr>
        <w:t>xmin</w:t>
      </w:r>
      <w:r w:rsidRPr="002C765E">
        <w:rPr>
          <w:rFonts w:ascii="Arial" w:hAnsi="Arial" w:cs="Arial"/>
          <w:color w:val="0D0A0B"/>
          <w:sz w:val="18"/>
          <w:szCs w:val="18"/>
        </w:rPr>
        <w:t> equal to </w:t>
      </w:r>
      <w:r w:rsidRPr="002C765E">
        <w:rPr>
          <w:rStyle w:val="HTML0"/>
          <w:rFonts w:ascii="Courier New" w:hAnsi="Courier New" w:cs="Courier New"/>
          <w:color w:val="0D0A0B"/>
          <w:sz w:val="18"/>
          <w:szCs w:val="18"/>
          <w:bdr w:val="none" w:sz="0" w:space="0" w:color="auto" w:frame="1"/>
        </w:rPr>
        <w:t>BootstrapTransactionId</w:t>
      </w:r>
      <w:r w:rsidRPr="002C765E">
        <w:rPr>
          <w:rFonts w:ascii="Arial" w:hAnsi="Arial" w:cs="Arial"/>
          <w:color w:val="0D0A0B"/>
          <w:sz w:val="18"/>
          <w:szCs w:val="18"/>
        </w:rPr>
        <w:t> (1), indicating that they were inserted during the first phase of </w:t>
      </w:r>
      <w:r w:rsidRPr="002C765E">
        <w:rPr>
          <w:rStyle w:val="application"/>
          <w:rFonts w:ascii="Arial" w:hAnsi="Arial" w:cs="Arial"/>
          <w:color w:val="0D0A0B"/>
          <w:sz w:val="18"/>
          <w:szCs w:val="18"/>
        </w:rPr>
        <w:t>initdb</w:t>
      </w:r>
      <w:r w:rsidRPr="002C765E">
        <w:rPr>
          <w:rFonts w:ascii="Arial" w:hAnsi="Arial" w:cs="Arial"/>
          <w:color w:val="0D0A0B"/>
          <w:sz w:val="18"/>
          <w:szCs w:val="18"/>
        </w:rPr>
        <w:t>. Like </w:t>
      </w:r>
      <w:r w:rsidRPr="002C765E">
        <w:rPr>
          <w:rStyle w:val="HTML0"/>
          <w:rFonts w:ascii="Courier New" w:hAnsi="Courier New" w:cs="Courier New"/>
          <w:color w:val="0D0A0B"/>
          <w:sz w:val="18"/>
          <w:szCs w:val="18"/>
          <w:bdr w:val="none" w:sz="0" w:space="0" w:color="auto" w:frame="1"/>
        </w:rPr>
        <w:t>FrozenTransactionId</w:t>
      </w:r>
      <w:r w:rsidRPr="002C765E">
        <w:rPr>
          <w:rFonts w:ascii="Arial" w:hAnsi="Arial" w:cs="Arial"/>
          <w:color w:val="0D0A0B"/>
          <w:sz w:val="18"/>
          <w:szCs w:val="18"/>
        </w:rPr>
        <w:t>, this special XID is treated as older than every normal XID.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hyperlink r:id="rId475" w:anchor="GUC-VACUUM-FREEZE-MIN-AGE" w:history="1">
        <w:r w:rsidRPr="002C765E">
          <w:rPr>
            <w:rStyle w:val="a6"/>
            <w:rFonts w:ascii="Arial" w:hAnsi="Arial" w:cs="Arial"/>
            <w:b/>
            <w:bCs/>
            <w:color w:val="840032"/>
            <w:sz w:val="18"/>
            <w:szCs w:val="18"/>
          </w:rPr>
          <w:t>vacuum_freeze_min_age</w:t>
        </w:r>
      </w:hyperlink>
      <w:r w:rsidRPr="002C765E">
        <w:rPr>
          <w:rFonts w:ascii="Arial" w:hAnsi="Arial" w:cs="Arial"/>
          <w:color w:val="0D0A0B"/>
          <w:sz w:val="18"/>
          <w:szCs w:val="18"/>
        </w:rPr>
        <w:t> controls how old an XID value has to be before rows bearing that XID will be frozen. Increasing this setting may avoid unnecessary work if the rows that would otherwise be frozen will soon be modified again, but decreasing this setting increases the number of transactions that can elapse before the table must be vacuumed again.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uses the </w:t>
      </w:r>
      <w:hyperlink r:id="rId476" w:tooltip="66.4. Visibility Map" w:history="1">
        <w:r w:rsidRPr="002C765E">
          <w:rPr>
            <w:rStyle w:val="a6"/>
            <w:rFonts w:ascii="Arial" w:hAnsi="Arial" w:cs="Arial"/>
            <w:b/>
            <w:bCs/>
            <w:color w:val="840032"/>
            <w:sz w:val="18"/>
            <w:szCs w:val="18"/>
          </w:rPr>
          <w:t>visibility map</w:t>
        </w:r>
      </w:hyperlink>
      <w:r w:rsidRPr="002C765E">
        <w:rPr>
          <w:rFonts w:ascii="Arial" w:hAnsi="Arial" w:cs="Arial"/>
          <w:color w:val="0D0A0B"/>
          <w:sz w:val="18"/>
          <w:szCs w:val="18"/>
        </w:rPr>
        <w:t> to determine which pages of a table must be scanned. Normally, it will skip pages that don't have any dead row versions even if those pages might still have row versions with old XID values. Therefore, normal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s won't always freeze every old row version in the table. Periodically,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will perform an </w:t>
      </w:r>
      <w:r w:rsidRPr="002C765E">
        <w:rPr>
          <w:rStyle w:val="a7"/>
          <w:rFonts w:ascii="Arial" w:hAnsi="Arial" w:cs="Arial"/>
          <w:color w:val="0D0A0B"/>
          <w:sz w:val="18"/>
          <w:szCs w:val="18"/>
        </w:rPr>
        <w:t>aggressive vacuum</w:t>
      </w:r>
      <w:r w:rsidRPr="002C765E">
        <w:rPr>
          <w:rFonts w:ascii="Arial" w:hAnsi="Arial" w:cs="Arial"/>
          <w:color w:val="0D0A0B"/>
          <w:sz w:val="18"/>
          <w:szCs w:val="18"/>
        </w:rPr>
        <w:t>, skipping only those pages which contain neither dead rows nor any unfrozen XID or MXID values. </w:t>
      </w:r>
      <w:hyperlink r:id="rId477" w:anchor="GUC-VACUUM-FREEZE-TABLE-AGE" w:history="1">
        <w:r w:rsidRPr="002C765E">
          <w:rPr>
            <w:rStyle w:val="a6"/>
            <w:rFonts w:ascii="Arial" w:hAnsi="Arial" w:cs="Arial"/>
            <w:b/>
            <w:bCs/>
            <w:color w:val="840032"/>
            <w:sz w:val="18"/>
            <w:szCs w:val="18"/>
          </w:rPr>
          <w:t>vacuum_freeze_table_age</w:t>
        </w:r>
      </w:hyperlink>
      <w:r w:rsidRPr="002C765E">
        <w:rPr>
          <w:rFonts w:ascii="Arial" w:hAnsi="Arial" w:cs="Arial"/>
          <w:color w:val="0D0A0B"/>
          <w:sz w:val="18"/>
          <w:szCs w:val="18"/>
        </w:rPr>
        <w:t> controls when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does that: all-visible but not all-frozen pages are scanned if the number of transactions that have passed since the last such scan is greater than </w:t>
      </w:r>
      <w:r w:rsidRPr="002C765E">
        <w:rPr>
          <w:rStyle w:val="HTML0"/>
          <w:rFonts w:ascii="Courier New" w:hAnsi="Courier New" w:cs="Courier New"/>
          <w:color w:val="0D0A0B"/>
          <w:sz w:val="18"/>
          <w:szCs w:val="18"/>
        </w:rPr>
        <w:t>vacuum_freeze_table_age</w:t>
      </w:r>
      <w:r w:rsidRPr="002C765E">
        <w:rPr>
          <w:rFonts w:ascii="Arial" w:hAnsi="Arial" w:cs="Arial"/>
          <w:color w:val="0D0A0B"/>
          <w:sz w:val="18"/>
          <w:szCs w:val="18"/>
        </w:rPr>
        <w:t> minus </w:t>
      </w:r>
      <w:r w:rsidRPr="002C765E">
        <w:rPr>
          <w:rStyle w:val="HTML0"/>
          <w:rFonts w:ascii="Courier New" w:hAnsi="Courier New" w:cs="Courier New"/>
          <w:color w:val="0D0A0B"/>
          <w:sz w:val="18"/>
          <w:szCs w:val="18"/>
        </w:rPr>
        <w:t>vacuum_freeze_min_age</w:t>
      </w:r>
      <w:r w:rsidRPr="002C765E">
        <w:rPr>
          <w:rFonts w:ascii="Arial" w:hAnsi="Arial" w:cs="Arial"/>
          <w:color w:val="0D0A0B"/>
          <w:sz w:val="18"/>
          <w:szCs w:val="18"/>
        </w:rPr>
        <w:t>. Setting </w:t>
      </w:r>
      <w:r w:rsidRPr="002C765E">
        <w:rPr>
          <w:rStyle w:val="HTML0"/>
          <w:rFonts w:ascii="Courier New" w:hAnsi="Courier New" w:cs="Courier New"/>
          <w:color w:val="0D0A0B"/>
          <w:sz w:val="18"/>
          <w:szCs w:val="18"/>
        </w:rPr>
        <w:t>vacuum_freeze_table_age</w:t>
      </w:r>
      <w:r w:rsidRPr="002C765E">
        <w:rPr>
          <w:rFonts w:ascii="Arial" w:hAnsi="Arial" w:cs="Arial"/>
          <w:color w:val="0D0A0B"/>
          <w:sz w:val="18"/>
          <w:szCs w:val="18"/>
        </w:rPr>
        <w:t> to 0 forces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to use this more aggressive strategy for all scans.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maximum time that a table can go unvacuumed is two billion transactions minus the </w:t>
      </w:r>
      <w:r w:rsidRPr="002C765E">
        <w:rPr>
          <w:rStyle w:val="HTML0"/>
          <w:rFonts w:ascii="Courier New" w:hAnsi="Courier New" w:cs="Courier New"/>
          <w:color w:val="0D0A0B"/>
          <w:sz w:val="18"/>
          <w:szCs w:val="18"/>
        </w:rPr>
        <w:t>vacuum_freeze_min_age</w:t>
      </w:r>
      <w:r w:rsidRPr="002C765E">
        <w:rPr>
          <w:rFonts w:ascii="Arial" w:hAnsi="Arial" w:cs="Arial"/>
          <w:color w:val="0D0A0B"/>
          <w:sz w:val="18"/>
          <w:szCs w:val="18"/>
        </w:rPr>
        <w:t> value at the time of the last aggressive vacuum. If it were to go unvacuumed for longer than that, data loss could result. To ensure that this does not happen, autovacuum is invoked on any table that might contain unfrozen rows with XIDs older than the age specified by the configuration parameter </w:t>
      </w:r>
      <w:hyperlink r:id="rId478" w:anchor="GUC-AUTOVACUUM-FREEZE-MAX-AGE" w:history="1">
        <w:r w:rsidRPr="002C765E">
          <w:rPr>
            <w:rStyle w:val="a6"/>
            <w:rFonts w:ascii="Arial" w:hAnsi="Arial" w:cs="Arial"/>
            <w:b/>
            <w:bCs/>
            <w:color w:val="840032"/>
            <w:sz w:val="18"/>
            <w:szCs w:val="18"/>
          </w:rPr>
          <w:t>autovacuum_freeze_max_age</w:t>
        </w:r>
      </w:hyperlink>
      <w:r w:rsidRPr="002C765E">
        <w:rPr>
          <w:rFonts w:ascii="Arial" w:hAnsi="Arial" w:cs="Arial"/>
          <w:color w:val="0D0A0B"/>
          <w:sz w:val="18"/>
          <w:szCs w:val="18"/>
        </w:rPr>
        <w:t>. (This will happen even if autovacuum is disabled.)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implies that if a table is not otherwise vacuumed, autovacuum will be invoked on it approximately once every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 minus </w:t>
      </w:r>
      <w:r w:rsidRPr="002C765E">
        <w:rPr>
          <w:rStyle w:val="HTML0"/>
          <w:rFonts w:ascii="Courier New" w:hAnsi="Courier New" w:cs="Courier New"/>
          <w:color w:val="0D0A0B"/>
          <w:sz w:val="18"/>
          <w:szCs w:val="18"/>
        </w:rPr>
        <w:t>vacuum_freeze_min_age</w:t>
      </w:r>
      <w:r w:rsidRPr="002C765E">
        <w:rPr>
          <w:rFonts w:ascii="Arial" w:hAnsi="Arial" w:cs="Arial"/>
          <w:color w:val="0D0A0B"/>
          <w:sz w:val="18"/>
          <w:szCs w:val="18"/>
        </w:rPr>
        <w:t xml:space="preserve"> transactions. For tables that are regularly vacuumed for space reclamation purposes, this is of little importance. However, for static tables (including tables that receive inserts, but no updates or deletes), there is no need to vacuum for space reclamation, so it can be useful to try to maximize the interval between forced </w:t>
      </w:r>
      <w:r w:rsidRPr="002C765E">
        <w:rPr>
          <w:rFonts w:ascii="Arial" w:hAnsi="Arial" w:cs="Arial"/>
          <w:color w:val="0D0A0B"/>
          <w:sz w:val="18"/>
          <w:szCs w:val="18"/>
        </w:rPr>
        <w:lastRenderedPageBreak/>
        <w:t>autovacuums on very large static tables. Obviously one can do this either by increasing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 or decreasing </w:t>
      </w:r>
      <w:r w:rsidRPr="002C765E">
        <w:rPr>
          <w:rStyle w:val="HTML0"/>
          <w:rFonts w:ascii="Courier New" w:hAnsi="Courier New" w:cs="Courier New"/>
          <w:color w:val="0D0A0B"/>
          <w:sz w:val="18"/>
          <w:szCs w:val="18"/>
        </w:rPr>
        <w:t>vacuum_freeze_min_age</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effective maximum for </w:t>
      </w:r>
      <w:r w:rsidRPr="002C765E">
        <w:rPr>
          <w:rStyle w:val="HTML0"/>
          <w:rFonts w:ascii="Courier New" w:hAnsi="Courier New" w:cs="Courier New"/>
          <w:color w:val="0D0A0B"/>
          <w:sz w:val="18"/>
          <w:szCs w:val="18"/>
        </w:rPr>
        <w:t>vacuum_freeze_table_age</w:t>
      </w:r>
      <w:r w:rsidRPr="002C765E">
        <w:rPr>
          <w:rFonts w:ascii="Arial" w:hAnsi="Arial" w:cs="Arial"/>
          <w:color w:val="0D0A0B"/>
          <w:sz w:val="18"/>
          <w:szCs w:val="18"/>
        </w:rPr>
        <w:t> is 0.95 *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 a setting higher than that will be capped to the maximum. A value higher than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wouldn't make sense because an anti-wraparound autovacuum would be triggered at that point anyway, and the 0.95 multiplier leaves some breathing room to run a manual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before that happens. As a rule of thumb, </w:t>
      </w:r>
      <w:r w:rsidRPr="002C765E">
        <w:rPr>
          <w:rStyle w:val="HTML0"/>
          <w:rFonts w:ascii="Courier New" w:hAnsi="Courier New" w:cs="Courier New"/>
          <w:color w:val="0D0A0B"/>
          <w:sz w:val="18"/>
          <w:szCs w:val="18"/>
        </w:rPr>
        <w:t>vacuum_freeze_table_age</w:t>
      </w:r>
      <w:r w:rsidRPr="002C765E">
        <w:rPr>
          <w:rFonts w:ascii="Arial" w:hAnsi="Arial" w:cs="Arial"/>
          <w:color w:val="0D0A0B"/>
          <w:sz w:val="18"/>
          <w:szCs w:val="18"/>
        </w:rPr>
        <w:t> should be set to a value somewhat below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 leaving enough gap so that a regularly scheduled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or an autovacuum triggered by normal delete and update activity is run in that window. Setting it too close could lead to anti-wraparound autovacuums, even though the table was recently vacuumed to reclaim space, whereas lower values lead to more frequent aggressive vacuuming.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sole disadvantage of increasing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vacuum_freeze_table_age</w:t>
      </w:r>
      <w:r w:rsidRPr="002C765E">
        <w:rPr>
          <w:rFonts w:ascii="Arial" w:hAnsi="Arial" w:cs="Arial"/>
          <w:color w:val="0D0A0B"/>
          <w:sz w:val="18"/>
          <w:szCs w:val="18"/>
        </w:rPr>
        <w:t> along with it) is that the </w:t>
      </w:r>
      <w:r w:rsidRPr="002C765E">
        <w:rPr>
          <w:rStyle w:val="HTML0"/>
          <w:rFonts w:ascii="Courier New" w:hAnsi="Courier New" w:cs="Courier New"/>
          <w:color w:val="0D0A0B"/>
          <w:sz w:val="18"/>
          <w:szCs w:val="18"/>
        </w:rPr>
        <w:t>pg_xact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pg_commit_ts</w:t>
      </w:r>
      <w:r w:rsidRPr="002C765E">
        <w:rPr>
          <w:rFonts w:ascii="Arial" w:hAnsi="Arial" w:cs="Arial"/>
          <w:color w:val="0D0A0B"/>
          <w:sz w:val="18"/>
          <w:szCs w:val="18"/>
        </w:rPr>
        <w:t> subdirectories of the database cluster will take more space, because it must store the commit status and (if </w:t>
      </w:r>
      <w:r w:rsidRPr="002C765E">
        <w:rPr>
          <w:rStyle w:val="HTML0"/>
          <w:rFonts w:ascii="Courier New" w:hAnsi="Courier New" w:cs="Courier New"/>
          <w:color w:val="0D0A0B"/>
          <w:sz w:val="18"/>
          <w:szCs w:val="18"/>
        </w:rPr>
        <w:t>track_commit_timestamp</w:t>
      </w:r>
      <w:r w:rsidRPr="002C765E">
        <w:rPr>
          <w:rFonts w:ascii="Arial" w:hAnsi="Arial" w:cs="Arial"/>
          <w:color w:val="0D0A0B"/>
          <w:sz w:val="18"/>
          <w:szCs w:val="18"/>
        </w:rPr>
        <w:t> is enabled) timestamp of all transactions back to the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 horizon. The commit status uses two bits per transaction, so if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 is set to its maximum allowed value of two billion, </w:t>
      </w:r>
      <w:r w:rsidRPr="002C765E">
        <w:rPr>
          <w:rStyle w:val="HTML0"/>
          <w:rFonts w:ascii="Courier New" w:hAnsi="Courier New" w:cs="Courier New"/>
          <w:color w:val="0D0A0B"/>
          <w:sz w:val="18"/>
          <w:szCs w:val="18"/>
        </w:rPr>
        <w:t>pg_xact</w:t>
      </w:r>
      <w:r w:rsidRPr="002C765E">
        <w:rPr>
          <w:rFonts w:ascii="Arial" w:hAnsi="Arial" w:cs="Arial"/>
          <w:color w:val="0D0A0B"/>
          <w:sz w:val="18"/>
          <w:szCs w:val="18"/>
        </w:rPr>
        <w:t> can be expected to grow to about half a gigabyte and </w:t>
      </w:r>
      <w:r w:rsidRPr="002C765E">
        <w:rPr>
          <w:rStyle w:val="HTML0"/>
          <w:rFonts w:ascii="Courier New" w:hAnsi="Courier New" w:cs="Courier New"/>
          <w:color w:val="0D0A0B"/>
          <w:sz w:val="18"/>
          <w:szCs w:val="18"/>
        </w:rPr>
        <w:t>pg_commit_ts</w:t>
      </w:r>
      <w:r w:rsidRPr="002C765E">
        <w:rPr>
          <w:rFonts w:ascii="Arial" w:hAnsi="Arial" w:cs="Arial"/>
          <w:color w:val="0D0A0B"/>
          <w:sz w:val="18"/>
          <w:szCs w:val="18"/>
        </w:rPr>
        <w:t> to about 20GB. If this is trivial compared to your total database size, setting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 to its maximum allowed value is recommended. Otherwise, set it depending on what you are willing to allow for </w:t>
      </w:r>
      <w:r w:rsidRPr="002C765E">
        <w:rPr>
          <w:rStyle w:val="HTML0"/>
          <w:rFonts w:ascii="Courier New" w:hAnsi="Courier New" w:cs="Courier New"/>
          <w:color w:val="0D0A0B"/>
          <w:sz w:val="18"/>
          <w:szCs w:val="18"/>
        </w:rPr>
        <w:t>pg_xact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pg_commit_ts</w:t>
      </w:r>
      <w:r w:rsidRPr="002C765E">
        <w:rPr>
          <w:rFonts w:ascii="Arial" w:hAnsi="Arial" w:cs="Arial"/>
          <w:color w:val="0D0A0B"/>
          <w:sz w:val="18"/>
          <w:szCs w:val="18"/>
        </w:rPr>
        <w:t> storage. (The default, 200 million transactions, translates to about 50MB of </w:t>
      </w:r>
      <w:r w:rsidRPr="002C765E">
        <w:rPr>
          <w:rStyle w:val="HTML0"/>
          <w:rFonts w:ascii="Courier New" w:hAnsi="Courier New" w:cs="Courier New"/>
          <w:color w:val="0D0A0B"/>
          <w:sz w:val="18"/>
          <w:szCs w:val="18"/>
        </w:rPr>
        <w:t>pg_xact</w:t>
      </w:r>
      <w:r w:rsidRPr="002C765E">
        <w:rPr>
          <w:rFonts w:ascii="Arial" w:hAnsi="Arial" w:cs="Arial"/>
          <w:color w:val="0D0A0B"/>
          <w:sz w:val="18"/>
          <w:szCs w:val="18"/>
        </w:rPr>
        <w:t> storage and about 2GB of </w:t>
      </w:r>
      <w:r w:rsidRPr="002C765E">
        <w:rPr>
          <w:rStyle w:val="HTML0"/>
          <w:rFonts w:ascii="Courier New" w:hAnsi="Courier New" w:cs="Courier New"/>
          <w:color w:val="0D0A0B"/>
          <w:sz w:val="18"/>
          <w:szCs w:val="18"/>
        </w:rPr>
        <w:t>pg_commit_ts</w:t>
      </w:r>
      <w:r w:rsidRPr="002C765E">
        <w:rPr>
          <w:rFonts w:ascii="Arial" w:hAnsi="Arial" w:cs="Arial"/>
          <w:color w:val="0D0A0B"/>
          <w:sz w:val="18"/>
          <w:szCs w:val="18"/>
        </w:rPr>
        <w:t> storage.)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One disadvantage of decreasing </w:t>
      </w:r>
      <w:r w:rsidRPr="002C765E">
        <w:rPr>
          <w:rStyle w:val="HTML0"/>
          <w:rFonts w:ascii="Courier New" w:hAnsi="Courier New" w:cs="Courier New"/>
          <w:color w:val="0D0A0B"/>
          <w:sz w:val="18"/>
          <w:szCs w:val="18"/>
        </w:rPr>
        <w:t>vacuum_freeze_min_age</w:t>
      </w:r>
      <w:r w:rsidRPr="002C765E">
        <w:rPr>
          <w:rFonts w:ascii="Arial" w:hAnsi="Arial" w:cs="Arial"/>
          <w:color w:val="0D0A0B"/>
          <w:sz w:val="18"/>
          <w:szCs w:val="18"/>
        </w:rPr>
        <w:t> is that it might cause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to do useless work: freezing a row version is a waste of time if the row is modified soon thereafter (causing it to acquire a new XID). So the setting should be large enough that rows are not frozen until they are unlikely to change any more.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track the age of the oldest unfrozen XIDs in a database,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stores XID statistics in the system tables </w:t>
      </w:r>
      <w:r w:rsidRPr="002C765E">
        <w:rPr>
          <w:rStyle w:val="HTML0"/>
          <w:rFonts w:ascii="Courier New" w:hAnsi="Courier New" w:cs="Courier New"/>
          <w:color w:val="0D0A0B"/>
          <w:sz w:val="18"/>
          <w:szCs w:val="18"/>
        </w:rPr>
        <w:t>pg_class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pg_database</w:t>
      </w:r>
      <w:r w:rsidRPr="002C765E">
        <w:rPr>
          <w:rFonts w:ascii="Arial" w:hAnsi="Arial" w:cs="Arial"/>
          <w:color w:val="0D0A0B"/>
          <w:sz w:val="18"/>
          <w:szCs w:val="18"/>
        </w:rPr>
        <w:t>. In particular, the </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 column of a table's </w:t>
      </w:r>
      <w:r w:rsidRPr="002C765E">
        <w:rPr>
          <w:rStyle w:val="HTML0"/>
          <w:rFonts w:ascii="Courier New" w:hAnsi="Courier New" w:cs="Courier New"/>
          <w:color w:val="0D0A0B"/>
          <w:sz w:val="18"/>
          <w:szCs w:val="18"/>
        </w:rPr>
        <w:t>pg_class</w:t>
      </w:r>
      <w:r w:rsidRPr="002C765E">
        <w:rPr>
          <w:rFonts w:ascii="Arial" w:hAnsi="Arial" w:cs="Arial"/>
          <w:color w:val="0D0A0B"/>
          <w:sz w:val="18"/>
          <w:szCs w:val="18"/>
        </w:rPr>
        <w:t> row contains the freeze cutoff XID that was used by the last aggressive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for that table. All rows inserted by transactions with XIDs older than this cutoff XID are guaranteed to have been frozen. Similarly, the </w:t>
      </w:r>
      <w:r w:rsidRPr="002C765E">
        <w:rPr>
          <w:rStyle w:val="HTML0"/>
          <w:rFonts w:ascii="Courier New" w:hAnsi="Courier New" w:cs="Courier New"/>
          <w:color w:val="0D0A0B"/>
          <w:sz w:val="18"/>
          <w:szCs w:val="18"/>
        </w:rPr>
        <w:t>datfrozenxid</w:t>
      </w:r>
      <w:r w:rsidRPr="002C765E">
        <w:rPr>
          <w:rFonts w:ascii="Arial" w:hAnsi="Arial" w:cs="Arial"/>
          <w:color w:val="0D0A0B"/>
          <w:sz w:val="18"/>
          <w:szCs w:val="18"/>
        </w:rPr>
        <w:t> column of a database's </w:t>
      </w:r>
      <w:r w:rsidRPr="002C765E">
        <w:rPr>
          <w:rStyle w:val="HTML0"/>
          <w:rFonts w:ascii="Courier New" w:hAnsi="Courier New" w:cs="Courier New"/>
          <w:color w:val="0D0A0B"/>
          <w:sz w:val="18"/>
          <w:szCs w:val="18"/>
        </w:rPr>
        <w:t>pg_database</w:t>
      </w:r>
      <w:r w:rsidRPr="002C765E">
        <w:rPr>
          <w:rFonts w:ascii="Arial" w:hAnsi="Arial" w:cs="Arial"/>
          <w:color w:val="0D0A0B"/>
          <w:sz w:val="18"/>
          <w:szCs w:val="18"/>
        </w:rPr>
        <w:t> row is a lower bound on the unfrozen XIDs appearing in that database — it is just the minimum of the per-table </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 values within the database. A convenient way to examine this information is to execute queries such as: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c.oid::regclass as table_name,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greatest(age(c.relfrozenxid),age(t.relfrozenxid)) as age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FROM pg_class c</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LEFT JOIN pg_class t ON c.reltoastrelid = t.oid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WHERE c.relkind IN ('r', 'm');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datname, age(datfrozenxid) FROM pg_database;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age</w:t>
      </w:r>
      <w:r w:rsidRPr="002C765E">
        <w:rPr>
          <w:rFonts w:ascii="Arial" w:hAnsi="Arial" w:cs="Arial"/>
          <w:color w:val="0D0A0B"/>
          <w:sz w:val="18"/>
          <w:szCs w:val="18"/>
        </w:rPr>
        <w:t> column measures the number of transactions from the cutoff XID to the current transaction's XID.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lastRenderedPageBreak/>
        <w:t>VACUUM</w:t>
      </w:r>
      <w:r w:rsidRPr="002C765E">
        <w:rPr>
          <w:rFonts w:ascii="Arial" w:hAnsi="Arial" w:cs="Arial"/>
          <w:color w:val="0D0A0B"/>
          <w:sz w:val="18"/>
          <w:szCs w:val="18"/>
        </w:rPr>
        <w:t> normally only scans pages that have been modified since the last vacuum, but </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 can only be advanced when every page of the table that might contain unfrozen XIDs is scanned. This happens when </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 is more than </w:t>
      </w:r>
      <w:r w:rsidRPr="002C765E">
        <w:rPr>
          <w:rStyle w:val="HTML0"/>
          <w:rFonts w:ascii="Courier New" w:hAnsi="Courier New" w:cs="Courier New"/>
          <w:color w:val="0D0A0B"/>
          <w:sz w:val="18"/>
          <w:szCs w:val="18"/>
        </w:rPr>
        <w:t>vacuum_freeze_table_age</w:t>
      </w:r>
      <w:r w:rsidRPr="002C765E">
        <w:rPr>
          <w:rFonts w:ascii="Arial" w:hAnsi="Arial" w:cs="Arial"/>
          <w:color w:val="0D0A0B"/>
          <w:sz w:val="18"/>
          <w:szCs w:val="18"/>
        </w:rPr>
        <w:t> transactions old, when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's </w:t>
      </w:r>
      <w:r w:rsidRPr="002C765E">
        <w:rPr>
          <w:rStyle w:val="HTML0"/>
          <w:rFonts w:ascii="Courier New" w:hAnsi="Courier New" w:cs="Courier New"/>
          <w:color w:val="0D0A0B"/>
          <w:sz w:val="18"/>
          <w:szCs w:val="18"/>
        </w:rPr>
        <w:t>FREEZE</w:t>
      </w:r>
      <w:r w:rsidRPr="002C765E">
        <w:rPr>
          <w:rFonts w:ascii="Arial" w:hAnsi="Arial" w:cs="Arial"/>
          <w:color w:val="0D0A0B"/>
          <w:sz w:val="18"/>
          <w:szCs w:val="18"/>
        </w:rPr>
        <w:t> option is used, or when all pages that are not already all-frozen happen to require vacuuming to remove dead row versions. When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scans every page in the table that is not already all-frozen, it should set </w:t>
      </w:r>
      <w:r w:rsidRPr="002C765E">
        <w:rPr>
          <w:rStyle w:val="HTML0"/>
          <w:rFonts w:ascii="Courier New" w:hAnsi="Courier New" w:cs="Courier New"/>
          <w:color w:val="0D0A0B"/>
          <w:sz w:val="18"/>
          <w:szCs w:val="18"/>
        </w:rPr>
        <w:t>age(relfrozenxid)</w:t>
      </w:r>
      <w:r w:rsidRPr="002C765E">
        <w:rPr>
          <w:rFonts w:ascii="Arial" w:hAnsi="Arial" w:cs="Arial"/>
          <w:color w:val="0D0A0B"/>
          <w:sz w:val="18"/>
          <w:szCs w:val="18"/>
        </w:rPr>
        <w:t> to a value just a little more than the </w:t>
      </w:r>
      <w:r w:rsidRPr="002C765E">
        <w:rPr>
          <w:rStyle w:val="HTML0"/>
          <w:rFonts w:ascii="Courier New" w:hAnsi="Courier New" w:cs="Courier New"/>
          <w:color w:val="0D0A0B"/>
          <w:sz w:val="18"/>
          <w:szCs w:val="18"/>
        </w:rPr>
        <w:t>vacuum_freeze_min_age</w:t>
      </w:r>
      <w:r w:rsidRPr="002C765E">
        <w:rPr>
          <w:rFonts w:ascii="Arial" w:hAnsi="Arial" w:cs="Arial"/>
          <w:color w:val="0D0A0B"/>
          <w:sz w:val="18"/>
          <w:szCs w:val="18"/>
        </w:rPr>
        <w:t> setting that was used (more by the number of transactions started since the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started). If no </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-advancing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is issued on the table until </w:t>
      </w:r>
      <w:r w:rsidRPr="002C765E">
        <w:rPr>
          <w:rStyle w:val="HTML0"/>
          <w:rFonts w:ascii="Courier New" w:hAnsi="Courier New" w:cs="Courier New"/>
          <w:color w:val="0D0A0B"/>
          <w:sz w:val="18"/>
          <w:szCs w:val="18"/>
        </w:rPr>
        <w:t>autovacuum_freeze_max_age</w:t>
      </w:r>
      <w:r w:rsidRPr="002C765E">
        <w:rPr>
          <w:rFonts w:ascii="Arial" w:hAnsi="Arial" w:cs="Arial"/>
          <w:color w:val="0D0A0B"/>
          <w:sz w:val="18"/>
          <w:szCs w:val="18"/>
        </w:rPr>
        <w:t> is reached, an autovacuum will soon be forced for the table.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for some reason autovacuum fails to clear old XIDs from a table, the system will begin to emit warning messages like this when the database's oldest XIDs reach ten million transactions from the wraparound point: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WARNING:  database "mydb" must be vacuumed within 177009986 transactions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HINT:  To avoid a database shutdown, execute a database-wide VACUUM in "mydb".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manual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should fix the problem, as suggested by the hint; but note that the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must be performed by a superuser, else it will fail to process system catalogs and thus not be able to advance the database's </w:t>
      </w:r>
      <w:r w:rsidRPr="002C765E">
        <w:rPr>
          <w:rStyle w:val="HTML0"/>
          <w:rFonts w:ascii="Courier New" w:hAnsi="Courier New" w:cs="Courier New"/>
          <w:color w:val="0D0A0B"/>
          <w:sz w:val="18"/>
          <w:szCs w:val="18"/>
        </w:rPr>
        <w:t>datfrozenxid</w:t>
      </w:r>
      <w:r w:rsidRPr="002C765E">
        <w:rPr>
          <w:rFonts w:ascii="Arial" w:hAnsi="Arial" w:cs="Arial"/>
          <w:color w:val="0D0A0B"/>
          <w:sz w:val="18"/>
          <w:szCs w:val="18"/>
        </w:rPr>
        <w:t>.) If these warnings are ignored, the system will shut down and refuse to start any new transactions once there are fewer than 1 million transactions left until wraparound: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ERROR:  database is not accepting commands to avoid wraparound data loss in database "mydb"</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HINT:  Stop the postmaster and vacuum that database in single-user mode.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1-million-transaction safety margin exists to let the administrator recover without data loss, by manually executing the required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commands. However, since the system will not execute commands once it has gone into the safety shutdown mode, the only way to do this is to stop the server and start the server in single-user mode to execute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The shutdown mode is not enforced in single-user mode. See the </w:t>
      </w:r>
      <w:hyperlink r:id="rId479" w:tooltip="postgres" w:history="1">
        <w:r w:rsidRPr="002C765E">
          <w:rPr>
            <w:rStyle w:val="application"/>
            <w:rFonts w:ascii="Arial" w:hAnsi="Arial" w:cs="Arial"/>
            <w:b/>
            <w:bCs/>
            <w:color w:val="840032"/>
            <w:sz w:val="18"/>
            <w:szCs w:val="18"/>
          </w:rPr>
          <w:t>postgres</w:t>
        </w:r>
      </w:hyperlink>
      <w:r w:rsidRPr="002C765E">
        <w:rPr>
          <w:rFonts w:ascii="Arial" w:hAnsi="Arial" w:cs="Arial"/>
          <w:color w:val="0D0A0B"/>
          <w:sz w:val="18"/>
          <w:szCs w:val="18"/>
        </w:rPr>
        <w:t> reference page for details about using single-user mode.</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24.1.5.1. Multixacts And Wraparound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51" w:name="id-1.6.11.10.8.17.2"/>
      <w:bookmarkStart w:id="452" w:name="id-1.6.11.10.8.17.3"/>
      <w:bookmarkEnd w:id="451"/>
      <w:bookmarkEnd w:id="452"/>
      <w:r w:rsidRPr="002C765E">
        <w:rPr>
          <w:rStyle w:val="a7"/>
          <w:rFonts w:ascii="Arial" w:hAnsi="Arial" w:cs="Arial"/>
          <w:color w:val="0D0A0B"/>
          <w:sz w:val="18"/>
          <w:szCs w:val="18"/>
        </w:rPr>
        <w:t>Multixact IDs</w:t>
      </w:r>
      <w:r w:rsidRPr="002C765E">
        <w:rPr>
          <w:rFonts w:ascii="Arial" w:hAnsi="Arial" w:cs="Arial"/>
          <w:color w:val="0D0A0B"/>
          <w:sz w:val="18"/>
          <w:szCs w:val="18"/>
        </w:rPr>
        <w:t> are used to support row locking by multiple transactions. Since there is only limited space in a tuple header to store lock information, that information is encoded as a </w:t>
      </w:r>
      <w:r w:rsidRPr="002C765E">
        <w:rPr>
          <w:rStyle w:val="quote"/>
          <w:rFonts w:ascii="Arial" w:hAnsi="Arial" w:cs="Arial"/>
          <w:color w:val="0D0A0B"/>
          <w:sz w:val="18"/>
          <w:szCs w:val="18"/>
        </w:rPr>
        <w:t>“multiple transaction ID”</w:t>
      </w:r>
      <w:r w:rsidRPr="002C765E">
        <w:rPr>
          <w:rFonts w:ascii="Arial" w:hAnsi="Arial" w:cs="Arial"/>
          <w:color w:val="0D0A0B"/>
          <w:sz w:val="18"/>
          <w:szCs w:val="18"/>
        </w:rPr>
        <w:t>, or multixact ID for short, whenever there is more than one transaction concurrently locking a row. Information about which transaction IDs are included in any particular multixact ID is stored separately in the </w:t>
      </w:r>
      <w:r w:rsidRPr="002C765E">
        <w:rPr>
          <w:rStyle w:val="HTML0"/>
          <w:rFonts w:ascii="Courier New" w:hAnsi="Courier New" w:cs="Courier New"/>
          <w:color w:val="0D0A0B"/>
          <w:sz w:val="18"/>
          <w:szCs w:val="18"/>
        </w:rPr>
        <w:t>pg_multixact</w:t>
      </w:r>
      <w:r w:rsidRPr="002C765E">
        <w:rPr>
          <w:rFonts w:ascii="Arial" w:hAnsi="Arial" w:cs="Arial"/>
          <w:color w:val="0D0A0B"/>
          <w:sz w:val="18"/>
          <w:szCs w:val="18"/>
        </w:rPr>
        <w:t> subdirectory, and only the multixact ID appears in the </w:t>
      </w:r>
      <w:r w:rsidRPr="002C765E">
        <w:rPr>
          <w:rStyle w:val="HTML0"/>
          <w:rFonts w:ascii="Courier New" w:hAnsi="Courier New" w:cs="Courier New"/>
          <w:color w:val="0D0A0B"/>
          <w:sz w:val="18"/>
          <w:szCs w:val="18"/>
        </w:rPr>
        <w:t>xmax</w:t>
      </w:r>
      <w:r w:rsidRPr="002C765E">
        <w:rPr>
          <w:rFonts w:ascii="Arial" w:hAnsi="Arial" w:cs="Arial"/>
          <w:color w:val="0D0A0B"/>
          <w:sz w:val="18"/>
          <w:szCs w:val="18"/>
        </w:rPr>
        <w:t> field in the tuple header. Like transaction IDs, multixact IDs are implemented as a 32-bit counter and corresponding storage, all of which requires careful aging management, storage cleanup, and wraparound handling. There is a separate storage area which holds the list of members in each multixact, which also uses a 32-bit counter and which must also be managed.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Whenever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scans any part of a table, it will replace any multixact ID it encounters which is older than </w:t>
      </w:r>
      <w:hyperlink r:id="rId480" w:anchor="GUC-VACUUM-MULTIXACT-FREEZE-MIN-AGE" w:history="1">
        <w:r w:rsidRPr="002C765E">
          <w:rPr>
            <w:rStyle w:val="a6"/>
            <w:rFonts w:ascii="Arial" w:hAnsi="Arial" w:cs="Arial"/>
            <w:b/>
            <w:bCs/>
            <w:color w:val="840032"/>
            <w:sz w:val="18"/>
            <w:szCs w:val="18"/>
          </w:rPr>
          <w:t>vacuum_multixact_freeze_min_age</w:t>
        </w:r>
      </w:hyperlink>
      <w:r w:rsidRPr="002C765E">
        <w:rPr>
          <w:rFonts w:ascii="Arial" w:hAnsi="Arial" w:cs="Arial"/>
          <w:color w:val="0D0A0B"/>
          <w:sz w:val="18"/>
          <w:szCs w:val="18"/>
        </w:rPr>
        <w:t> by a different value, which can be the zero value, a single transaction ID, or a newer multixact ID. For each table, </w:t>
      </w:r>
      <w:r w:rsidRPr="002C765E">
        <w:rPr>
          <w:rStyle w:val="HTML0"/>
          <w:rFonts w:ascii="Courier New" w:hAnsi="Courier New" w:cs="Courier New"/>
          <w:color w:val="0D0A0B"/>
          <w:sz w:val="18"/>
          <w:szCs w:val="18"/>
        </w:rPr>
        <w:t>pg_class</w:t>
      </w:r>
      <w:r w:rsidRPr="002C765E">
        <w:rPr>
          <w:rFonts w:ascii="Arial" w:hAnsi="Arial" w:cs="Arial"/>
          <w:color w:val="0D0A0B"/>
          <w:sz w:val="18"/>
          <w:szCs w:val="18"/>
        </w:rPr>
        <w:t>.</w:t>
      </w:r>
      <w:r w:rsidRPr="002C765E">
        <w:rPr>
          <w:rStyle w:val="HTML0"/>
          <w:rFonts w:ascii="Courier New" w:hAnsi="Courier New" w:cs="Courier New"/>
          <w:color w:val="0D0A0B"/>
          <w:sz w:val="18"/>
          <w:szCs w:val="18"/>
        </w:rPr>
        <w:t>relminmxid</w:t>
      </w:r>
      <w:r w:rsidRPr="002C765E">
        <w:rPr>
          <w:rFonts w:ascii="Arial" w:hAnsi="Arial" w:cs="Arial"/>
          <w:color w:val="0D0A0B"/>
          <w:sz w:val="18"/>
          <w:szCs w:val="18"/>
        </w:rPr>
        <w:t> stores the oldest possible multixact ID still appearing in any tuple of that table. If this value is older than </w:t>
      </w:r>
      <w:hyperlink r:id="rId481" w:anchor="GUC-VACUUM-MULTIXACT-FREEZE-TABLE-AGE" w:history="1">
        <w:r w:rsidRPr="002C765E">
          <w:rPr>
            <w:rStyle w:val="a6"/>
            <w:rFonts w:ascii="Arial" w:hAnsi="Arial" w:cs="Arial"/>
            <w:b/>
            <w:bCs/>
            <w:color w:val="840032"/>
            <w:sz w:val="18"/>
            <w:szCs w:val="18"/>
          </w:rPr>
          <w:t>vacuum_multixact_freeze_table_age</w:t>
        </w:r>
      </w:hyperlink>
      <w:r w:rsidRPr="002C765E">
        <w:rPr>
          <w:rFonts w:ascii="Arial" w:hAnsi="Arial" w:cs="Arial"/>
          <w:color w:val="0D0A0B"/>
          <w:sz w:val="18"/>
          <w:szCs w:val="18"/>
        </w:rPr>
        <w:t xml:space="preserve">, an aggressive vacuum is forced. As discussed in the </w:t>
      </w:r>
      <w:r w:rsidRPr="002C765E">
        <w:rPr>
          <w:rFonts w:ascii="Arial" w:hAnsi="Arial" w:cs="Arial"/>
          <w:color w:val="0D0A0B"/>
          <w:sz w:val="18"/>
          <w:szCs w:val="18"/>
        </w:rPr>
        <w:lastRenderedPageBreak/>
        <w:t>previous section, an aggressive vacuum means that only those pages which are known to be all-frozen will be skipped. </w:t>
      </w:r>
      <w:r w:rsidRPr="002C765E">
        <w:rPr>
          <w:rStyle w:val="HTML0"/>
          <w:rFonts w:ascii="Courier New" w:hAnsi="Courier New" w:cs="Courier New"/>
          <w:color w:val="0D0A0B"/>
          <w:sz w:val="18"/>
          <w:szCs w:val="18"/>
        </w:rPr>
        <w:t>mxid_age()</w:t>
      </w:r>
      <w:r w:rsidRPr="002C765E">
        <w:rPr>
          <w:rFonts w:ascii="Arial" w:hAnsi="Arial" w:cs="Arial"/>
          <w:color w:val="0D0A0B"/>
          <w:sz w:val="18"/>
          <w:szCs w:val="18"/>
        </w:rPr>
        <w:t> can be used on </w:t>
      </w:r>
      <w:r w:rsidRPr="002C765E">
        <w:rPr>
          <w:rStyle w:val="HTML0"/>
          <w:rFonts w:ascii="Courier New" w:hAnsi="Courier New" w:cs="Courier New"/>
          <w:color w:val="0D0A0B"/>
          <w:sz w:val="18"/>
          <w:szCs w:val="18"/>
        </w:rPr>
        <w:t>pg_class</w:t>
      </w:r>
      <w:r w:rsidRPr="002C765E">
        <w:rPr>
          <w:rFonts w:ascii="Arial" w:hAnsi="Arial" w:cs="Arial"/>
          <w:color w:val="0D0A0B"/>
          <w:sz w:val="18"/>
          <w:szCs w:val="18"/>
        </w:rPr>
        <w:t>.</w:t>
      </w:r>
      <w:r w:rsidRPr="002C765E">
        <w:rPr>
          <w:rStyle w:val="HTML0"/>
          <w:rFonts w:ascii="Courier New" w:hAnsi="Courier New" w:cs="Courier New"/>
          <w:color w:val="0D0A0B"/>
          <w:sz w:val="18"/>
          <w:szCs w:val="18"/>
        </w:rPr>
        <w:t>relminmxid</w:t>
      </w:r>
      <w:r w:rsidRPr="002C765E">
        <w:rPr>
          <w:rFonts w:ascii="Arial" w:hAnsi="Arial" w:cs="Arial"/>
          <w:color w:val="0D0A0B"/>
          <w:sz w:val="18"/>
          <w:szCs w:val="18"/>
        </w:rPr>
        <w:t> to find its age.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Aggressive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scans, regardless of what causes them, enable advancing the value for that table. Eventually, as all tables in all databases are scanned and their oldest multixact values are advanced, on-disk storage for older multixacts can be removed.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a safety device, an aggressive vacuum scan will occur for any table whose multixact-age is greater than </w:t>
      </w:r>
      <w:hyperlink r:id="rId482" w:anchor="GUC-AUTOVACUUM-MULTIXACT-FREEZE-MAX-AGE" w:history="1">
        <w:r w:rsidRPr="002C765E">
          <w:rPr>
            <w:rStyle w:val="a6"/>
            <w:rFonts w:ascii="Arial" w:hAnsi="Arial" w:cs="Arial"/>
            <w:b/>
            <w:bCs/>
            <w:color w:val="840032"/>
            <w:sz w:val="18"/>
            <w:szCs w:val="18"/>
          </w:rPr>
          <w:t>autovacuum_multixact_freeze_max_age</w:t>
        </w:r>
      </w:hyperlink>
      <w:r w:rsidRPr="002C765E">
        <w:rPr>
          <w:rFonts w:ascii="Arial" w:hAnsi="Arial" w:cs="Arial"/>
          <w:color w:val="0D0A0B"/>
          <w:sz w:val="18"/>
          <w:szCs w:val="18"/>
        </w:rPr>
        <w:t>. Aggressive vacuum scans will also occur progressively for all tables, starting with those that have the oldest multixact-age, if the amount of used member storage space exceeds the amount 50% of the addressable storage space. Both of these kinds of aggressive scans will occur even if autovacuum is nominally disabled.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24.1.6. The Autovacuum Daemon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53" w:name="id-1.6.11.10.9.2"/>
      <w:bookmarkEnd w:id="453"/>
      <w:r w:rsidRPr="002C765E">
        <w:rPr>
          <w:rStyle w:val="productname"/>
          <w:rFonts w:ascii="Arial" w:hAnsi="Arial" w:cs="Arial"/>
          <w:color w:val="0D0A0B"/>
          <w:sz w:val="18"/>
          <w:szCs w:val="18"/>
        </w:rPr>
        <w:t>PostgreSQL</w:t>
      </w:r>
      <w:r w:rsidRPr="002C765E">
        <w:rPr>
          <w:rFonts w:ascii="Arial" w:hAnsi="Arial" w:cs="Arial"/>
          <w:color w:val="0D0A0B"/>
          <w:sz w:val="18"/>
          <w:szCs w:val="18"/>
        </w:rPr>
        <w:t> has an optional but highly recommended feature called </w:t>
      </w:r>
      <w:r w:rsidRPr="002C765E">
        <w:rPr>
          <w:rStyle w:val="a7"/>
          <w:rFonts w:ascii="Arial" w:hAnsi="Arial" w:cs="Arial"/>
          <w:color w:val="0D0A0B"/>
          <w:sz w:val="18"/>
          <w:szCs w:val="18"/>
        </w:rPr>
        <w:t>autovacuum</w:t>
      </w:r>
      <w:r w:rsidRPr="002C765E">
        <w:rPr>
          <w:rFonts w:ascii="Arial" w:hAnsi="Arial" w:cs="Arial"/>
          <w:color w:val="0D0A0B"/>
          <w:sz w:val="18"/>
          <w:szCs w:val="18"/>
        </w:rPr>
        <w:t>, whose purpose is to automate the execution of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commands. When enabled, autovacuum checks for tables that have had a large number of inserted, updated or deleted tuples. These checks use the statistics collection facility; therefore, autovacuum cannot be used unless </w:t>
      </w:r>
      <w:hyperlink r:id="rId483" w:anchor="GUC-TRACK-COUNTS" w:history="1">
        <w:r w:rsidRPr="002C765E">
          <w:rPr>
            <w:rStyle w:val="a6"/>
            <w:rFonts w:ascii="Arial" w:hAnsi="Arial" w:cs="Arial"/>
            <w:b/>
            <w:bCs/>
            <w:color w:val="840032"/>
            <w:sz w:val="18"/>
            <w:szCs w:val="18"/>
          </w:rPr>
          <w:t>track_counts</w:t>
        </w:r>
      </w:hyperlink>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true</w:t>
      </w:r>
      <w:r w:rsidRPr="002C765E">
        <w:rPr>
          <w:rFonts w:ascii="Arial" w:hAnsi="Arial" w:cs="Arial"/>
          <w:color w:val="0D0A0B"/>
          <w:sz w:val="18"/>
          <w:szCs w:val="18"/>
        </w:rPr>
        <w:t>. In the default configuration, autovacuuming is enabled and the related configuration parameters are appropriately set.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quote"/>
          <w:rFonts w:ascii="Arial" w:hAnsi="Arial" w:cs="Arial"/>
          <w:color w:val="0D0A0B"/>
          <w:sz w:val="18"/>
          <w:szCs w:val="18"/>
        </w:rPr>
        <w:t>“autovacuum daemon”</w:t>
      </w:r>
      <w:r w:rsidRPr="002C765E">
        <w:rPr>
          <w:rFonts w:ascii="Arial" w:hAnsi="Arial" w:cs="Arial"/>
          <w:color w:val="0D0A0B"/>
          <w:sz w:val="18"/>
          <w:szCs w:val="18"/>
        </w:rPr>
        <w:t> actually consists of multiple processes. There is a persistent daemon process, called the </w:t>
      </w:r>
      <w:r w:rsidRPr="002C765E">
        <w:rPr>
          <w:rStyle w:val="a7"/>
          <w:rFonts w:ascii="Arial" w:hAnsi="Arial" w:cs="Arial"/>
          <w:color w:val="0D0A0B"/>
          <w:sz w:val="18"/>
          <w:szCs w:val="18"/>
        </w:rPr>
        <w:t>autovacuum launcher</w:t>
      </w:r>
      <w:r w:rsidRPr="002C765E">
        <w:rPr>
          <w:rFonts w:ascii="Arial" w:hAnsi="Arial" w:cs="Arial"/>
          <w:color w:val="0D0A0B"/>
          <w:sz w:val="18"/>
          <w:szCs w:val="18"/>
        </w:rPr>
        <w:t>, which is in charge of starting </w:t>
      </w:r>
      <w:r w:rsidRPr="002C765E">
        <w:rPr>
          <w:rStyle w:val="a7"/>
          <w:rFonts w:ascii="Arial" w:hAnsi="Arial" w:cs="Arial"/>
          <w:color w:val="0D0A0B"/>
          <w:sz w:val="18"/>
          <w:szCs w:val="18"/>
        </w:rPr>
        <w:t>autovacuum worker</w:t>
      </w:r>
      <w:r w:rsidRPr="002C765E">
        <w:rPr>
          <w:rFonts w:ascii="Arial" w:hAnsi="Arial" w:cs="Arial"/>
          <w:color w:val="0D0A0B"/>
          <w:sz w:val="18"/>
          <w:szCs w:val="18"/>
        </w:rPr>
        <w:t> processes for all databases. The launcher will distribute the work across time, attempting to start one worker within each database every </w:t>
      </w:r>
      <w:hyperlink r:id="rId484" w:anchor="GUC-AUTOVACUUM-NAPTIME" w:history="1">
        <w:r w:rsidRPr="002C765E">
          <w:rPr>
            <w:rStyle w:val="a6"/>
            <w:rFonts w:ascii="Arial" w:hAnsi="Arial" w:cs="Arial"/>
            <w:b/>
            <w:bCs/>
            <w:color w:val="840032"/>
            <w:sz w:val="18"/>
            <w:szCs w:val="18"/>
          </w:rPr>
          <w:t>autovacuum_naptime</w:t>
        </w:r>
      </w:hyperlink>
      <w:r w:rsidRPr="002C765E">
        <w:rPr>
          <w:rFonts w:ascii="Arial" w:hAnsi="Arial" w:cs="Arial"/>
          <w:color w:val="0D0A0B"/>
          <w:sz w:val="18"/>
          <w:szCs w:val="18"/>
        </w:rPr>
        <w:t> seconds. (Therefore, if the installation has </w:t>
      </w:r>
      <w:r w:rsidRPr="002C765E">
        <w:rPr>
          <w:rStyle w:val="HTML0"/>
          <w:rFonts w:ascii="Courier New" w:hAnsi="Courier New" w:cs="Courier New"/>
          <w:b/>
          <w:bCs/>
          <w:i/>
          <w:iCs/>
          <w:color w:val="0D0A0B"/>
          <w:sz w:val="18"/>
          <w:szCs w:val="18"/>
        </w:rPr>
        <w:t>N</w:t>
      </w:r>
      <w:r w:rsidRPr="002C765E">
        <w:rPr>
          <w:rFonts w:ascii="Arial" w:hAnsi="Arial" w:cs="Arial"/>
          <w:color w:val="0D0A0B"/>
          <w:sz w:val="18"/>
          <w:szCs w:val="18"/>
        </w:rPr>
        <w:t>databases, a new worker will be launched every </w:t>
      </w:r>
      <w:r w:rsidRPr="002C765E">
        <w:rPr>
          <w:rStyle w:val="HTML0"/>
          <w:rFonts w:ascii="Courier New" w:hAnsi="Courier New" w:cs="Courier New"/>
          <w:color w:val="0D0A0B"/>
          <w:sz w:val="18"/>
          <w:szCs w:val="18"/>
        </w:rPr>
        <w:t>autovacuum_naptime</w:t>
      </w:r>
      <w:r w:rsidRPr="002C765E">
        <w:rPr>
          <w:rFonts w:ascii="Arial" w:hAnsi="Arial" w:cs="Arial"/>
          <w:color w:val="0D0A0B"/>
          <w:sz w:val="18"/>
          <w:szCs w:val="18"/>
        </w:rPr>
        <w:t>/</w:t>
      </w:r>
      <w:r w:rsidRPr="002C765E">
        <w:rPr>
          <w:rStyle w:val="HTML0"/>
          <w:rFonts w:ascii="Courier New" w:hAnsi="Courier New" w:cs="Courier New"/>
          <w:b/>
          <w:bCs/>
          <w:i/>
          <w:iCs/>
          <w:color w:val="0D0A0B"/>
          <w:sz w:val="18"/>
          <w:szCs w:val="18"/>
        </w:rPr>
        <w:t>N</w:t>
      </w:r>
      <w:r w:rsidRPr="002C765E">
        <w:rPr>
          <w:rFonts w:ascii="Arial" w:hAnsi="Arial" w:cs="Arial"/>
          <w:color w:val="0D0A0B"/>
          <w:sz w:val="18"/>
          <w:szCs w:val="18"/>
        </w:rPr>
        <w:t> seconds.) A maximum of </w:t>
      </w:r>
      <w:hyperlink r:id="rId485" w:anchor="GUC-AUTOVACUUM-MAX-WORKERS" w:history="1">
        <w:r w:rsidRPr="002C765E">
          <w:rPr>
            <w:rStyle w:val="a6"/>
            <w:rFonts w:ascii="Arial" w:hAnsi="Arial" w:cs="Arial"/>
            <w:b/>
            <w:bCs/>
            <w:color w:val="840032"/>
            <w:sz w:val="18"/>
            <w:szCs w:val="18"/>
          </w:rPr>
          <w:t>autovacuum_max_workers</w:t>
        </w:r>
      </w:hyperlink>
      <w:r w:rsidRPr="002C765E">
        <w:rPr>
          <w:rFonts w:ascii="Arial" w:hAnsi="Arial" w:cs="Arial"/>
          <w:color w:val="0D0A0B"/>
          <w:sz w:val="18"/>
          <w:szCs w:val="18"/>
        </w:rPr>
        <w:t> worker processes are allowed to run at the same time. If there are more than </w:t>
      </w:r>
      <w:r w:rsidRPr="002C765E">
        <w:rPr>
          <w:rStyle w:val="HTML0"/>
          <w:rFonts w:ascii="Courier New" w:hAnsi="Courier New" w:cs="Courier New"/>
          <w:color w:val="0D0A0B"/>
          <w:sz w:val="18"/>
          <w:szCs w:val="18"/>
        </w:rPr>
        <w:t>autovacuum_max_workers</w:t>
      </w:r>
      <w:r w:rsidRPr="002C765E">
        <w:rPr>
          <w:rFonts w:ascii="Arial" w:hAnsi="Arial" w:cs="Arial"/>
          <w:color w:val="0D0A0B"/>
          <w:sz w:val="18"/>
          <w:szCs w:val="18"/>
        </w:rPr>
        <w:t> databases to be processed, the next database will be processed as soon as the first worker finishes. Each worker process will check each table within its database and execute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and/or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as needed. </w:t>
      </w:r>
      <w:hyperlink r:id="rId486" w:anchor="GUC-LOG-AUTOVACUUM-MIN-DURATION" w:history="1">
        <w:r w:rsidRPr="002C765E">
          <w:rPr>
            <w:rStyle w:val="a6"/>
            <w:rFonts w:ascii="Arial" w:hAnsi="Arial" w:cs="Arial"/>
            <w:b/>
            <w:bCs/>
            <w:color w:val="840032"/>
            <w:sz w:val="18"/>
            <w:szCs w:val="18"/>
          </w:rPr>
          <w:t>log_autovacuum_min_duration</w:t>
        </w:r>
      </w:hyperlink>
      <w:r w:rsidRPr="002C765E">
        <w:rPr>
          <w:rFonts w:ascii="Arial" w:hAnsi="Arial" w:cs="Arial"/>
          <w:color w:val="0D0A0B"/>
          <w:sz w:val="18"/>
          <w:szCs w:val="18"/>
        </w:rPr>
        <w:t> can be set to monitor autovacuum workers' activity.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several large tables all become eligible for vacuuming in a short amount of time, all autovacuum workers might become occupied with vacuuming those tables for a long period. This would result in other tables and databases not being vacuumed until a worker becomes available. There is no limit on how many workers might be in a single database, but workers do try to avoid repeating work that has already been done by other workers. Note that the number of running workers does not count towards </w:t>
      </w:r>
      <w:hyperlink r:id="rId487" w:anchor="GUC-MAX-CONNECTIONS" w:history="1">
        <w:r w:rsidRPr="002C765E">
          <w:rPr>
            <w:rStyle w:val="a6"/>
            <w:rFonts w:ascii="Arial" w:hAnsi="Arial" w:cs="Arial"/>
            <w:b/>
            <w:bCs/>
            <w:color w:val="840032"/>
            <w:sz w:val="18"/>
            <w:szCs w:val="18"/>
          </w:rPr>
          <w:t>max_connections</w:t>
        </w:r>
      </w:hyperlink>
      <w:r w:rsidRPr="002C765E">
        <w:rPr>
          <w:rFonts w:ascii="Arial" w:hAnsi="Arial" w:cs="Arial"/>
          <w:color w:val="0D0A0B"/>
          <w:sz w:val="18"/>
          <w:szCs w:val="18"/>
        </w:rPr>
        <w:t> or </w:t>
      </w:r>
      <w:hyperlink r:id="rId488" w:anchor="GUC-SUPERUSER-RESERVED-CONNECTIONS" w:history="1">
        <w:r w:rsidRPr="002C765E">
          <w:rPr>
            <w:rStyle w:val="a6"/>
            <w:rFonts w:ascii="Arial" w:hAnsi="Arial" w:cs="Arial"/>
            <w:b/>
            <w:bCs/>
            <w:color w:val="840032"/>
            <w:sz w:val="18"/>
            <w:szCs w:val="18"/>
          </w:rPr>
          <w:t>superuser_reserved_connections</w:t>
        </w:r>
      </w:hyperlink>
      <w:r w:rsidRPr="002C765E">
        <w:rPr>
          <w:rFonts w:ascii="Arial" w:hAnsi="Arial" w:cs="Arial"/>
          <w:color w:val="0D0A0B"/>
          <w:sz w:val="18"/>
          <w:szCs w:val="18"/>
        </w:rPr>
        <w:t> limits.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Tables whose </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 value is more than </w:t>
      </w:r>
      <w:hyperlink r:id="rId489" w:anchor="GUC-AUTOVACUUM-FREEZE-MAX-AGE" w:history="1">
        <w:r w:rsidRPr="002C765E">
          <w:rPr>
            <w:rStyle w:val="a6"/>
            <w:rFonts w:ascii="Arial" w:hAnsi="Arial" w:cs="Arial"/>
            <w:b/>
            <w:bCs/>
            <w:color w:val="840032"/>
            <w:sz w:val="18"/>
            <w:szCs w:val="18"/>
          </w:rPr>
          <w:t>autovacuum_freeze_max_age</w:t>
        </w:r>
      </w:hyperlink>
      <w:r w:rsidRPr="002C765E">
        <w:rPr>
          <w:rFonts w:ascii="Arial" w:hAnsi="Arial" w:cs="Arial"/>
          <w:color w:val="0D0A0B"/>
          <w:sz w:val="18"/>
          <w:szCs w:val="18"/>
        </w:rPr>
        <w:t> transactions old are always vacuumed (this also applies to those tables whose freeze max age has been modified via storage parameters; see below). Otherwise, if the number of tuples obsoleted since the last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exceeds the </w:t>
      </w:r>
      <w:r w:rsidRPr="002C765E">
        <w:rPr>
          <w:rStyle w:val="quote"/>
          <w:rFonts w:ascii="Arial" w:hAnsi="Arial" w:cs="Arial"/>
          <w:color w:val="0D0A0B"/>
          <w:sz w:val="18"/>
          <w:szCs w:val="18"/>
        </w:rPr>
        <w:t>“vacuum threshold”</w:t>
      </w:r>
      <w:r w:rsidRPr="002C765E">
        <w:rPr>
          <w:rFonts w:ascii="Arial" w:hAnsi="Arial" w:cs="Arial"/>
          <w:color w:val="0D0A0B"/>
          <w:sz w:val="18"/>
          <w:szCs w:val="18"/>
        </w:rPr>
        <w:t>, the table is vacuumed. The vacuum threshold is defined as: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vacuum threshold = vacuum base threshold + vacuum scale factor * number of tuples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where the vacuum base threshold is </w:t>
      </w:r>
      <w:hyperlink r:id="rId490" w:anchor="GUC-AUTOVACUUM-VACUUM-THRESHOLD" w:history="1">
        <w:r w:rsidRPr="002C765E">
          <w:rPr>
            <w:rStyle w:val="a6"/>
            <w:rFonts w:ascii="Arial" w:hAnsi="Arial" w:cs="Arial"/>
            <w:b/>
            <w:bCs/>
            <w:color w:val="840032"/>
            <w:sz w:val="18"/>
            <w:szCs w:val="18"/>
          </w:rPr>
          <w:t>autovacuum_vacuum_threshold</w:t>
        </w:r>
      </w:hyperlink>
      <w:r w:rsidRPr="002C765E">
        <w:rPr>
          <w:rFonts w:ascii="Arial" w:hAnsi="Arial" w:cs="Arial"/>
          <w:color w:val="0D0A0B"/>
          <w:sz w:val="18"/>
          <w:szCs w:val="18"/>
        </w:rPr>
        <w:t>, the vacuum scale factor is </w:t>
      </w:r>
      <w:hyperlink r:id="rId491" w:anchor="GUC-AUTOVACUUM-VACUUM-SCALE-FACTOR" w:history="1">
        <w:r w:rsidRPr="002C765E">
          <w:rPr>
            <w:rStyle w:val="a6"/>
            <w:rFonts w:ascii="Arial" w:hAnsi="Arial" w:cs="Arial"/>
            <w:b/>
            <w:bCs/>
            <w:color w:val="840032"/>
            <w:sz w:val="18"/>
            <w:szCs w:val="18"/>
          </w:rPr>
          <w:t>autovacuum_vacuum_scale_factor</w:t>
        </w:r>
      </w:hyperlink>
      <w:r w:rsidRPr="002C765E">
        <w:rPr>
          <w:rFonts w:ascii="Arial" w:hAnsi="Arial" w:cs="Arial"/>
          <w:color w:val="0D0A0B"/>
          <w:sz w:val="18"/>
          <w:szCs w:val="18"/>
        </w:rPr>
        <w:t>, and the number of tuples is </w:t>
      </w:r>
      <w:r w:rsidRPr="002C765E">
        <w:rPr>
          <w:rStyle w:val="HTML0"/>
          <w:rFonts w:ascii="Courier New" w:hAnsi="Courier New" w:cs="Courier New"/>
          <w:color w:val="0D0A0B"/>
          <w:sz w:val="18"/>
          <w:szCs w:val="18"/>
        </w:rPr>
        <w:t>pg_class</w:t>
      </w:r>
      <w:r w:rsidRPr="002C765E">
        <w:rPr>
          <w:rFonts w:ascii="Arial" w:hAnsi="Arial" w:cs="Arial"/>
          <w:color w:val="0D0A0B"/>
          <w:sz w:val="18"/>
          <w:szCs w:val="18"/>
        </w:rPr>
        <w:t>.</w:t>
      </w:r>
      <w:r w:rsidRPr="002C765E">
        <w:rPr>
          <w:rStyle w:val="HTML0"/>
          <w:rFonts w:ascii="Courier New" w:hAnsi="Courier New" w:cs="Courier New"/>
          <w:color w:val="0D0A0B"/>
          <w:sz w:val="18"/>
          <w:szCs w:val="18"/>
        </w:rPr>
        <w:t>reltuples</w:t>
      </w:r>
      <w:r w:rsidRPr="002C765E">
        <w:rPr>
          <w:rFonts w:ascii="Arial" w:hAnsi="Arial" w:cs="Arial"/>
          <w:color w:val="0D0A0B"/>
          <w:sz w:val="18"/>
          <w:szCs w:val="18"/>
        </w:rPr>
        <w:t>. The number of obsolete tuples is obtained from the statistics collector; it is a semi-accurate count updated by each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xml:space="preserve"> operation. (It is only semi-accurate because some information might be lost </w:t>
      </w:r>
      <w:r w:rsidRPr="002C765E">
        <w:rPr>
          <w:rFonts w:ascii="Arial" w:hAnsi="Arial" w:cs="Arial"/>
          <w:color w:val="0D0A0B"/>
          <w:sz w:val="18"/>
          <w:szCs w:val="18"/>
        </w:rPr>
        <w:lastRenderedPageBreak/>
        <w:t>under heavy load.) If the </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 value of the table is more than </w:t>
      </w:r>
      <w:r w:rsidRPr="002C765E">
        <w:rPr>
          <w:rStyle w:val="HTML0"/>
          <w:rFonts w:ascii="Courier New" w:hAnsi="Courier New" w:cs="Courier New"/>
          <w:color w:val="0D0A0B"/>
          <w:sz w:val="18"/>
          <w:szCs w:val="18"/>
        </w:rPr>
        <w:t>vacuum_freeze_table_age</w:t>
      </w:r>
      <w:r w:rsidRPr="002C765E">
        <w:rPr>
          <w:rFonts w:ascii="Arial" w:hAnsi="Arial" w:cs="Arial"/>
          <w:color w:val="0D0A0B"/>
          <w:sz w:val="18"/>
          <w:szCs w:val="18"/>
        </w:rPr>
        <w:t> transactions old, an aggressive vacuum is performed to freeze old tuples and advance </w:t>
      </w:r>
      <w:r w:rsidRPr="002C765E">
        <w:rPr>
          <w:rStyle w:val="HTML0"/>
          <w:rFonts w:ascii="Courier New" w:hAnsi="Courier New" w:cs="Courier New"/>
          <w:color w:val="0D0A0B"/>
          <w:sz w:val="18"/>
          <w:szCs w:val="18"/>
        </w:rPr>
        <w:t>relfrozenxid</w:t>
      </w:r>
      <w:r w:rsidRPr="002C765E">
        <w:rPr>
          <w:rFonts w:ascii="Arial" w:hAnsi="Arial" w:cs="Arial"/>
          <w:color w:val="0D0A0B"/>
          <w:sz w:val="18"/>
          <w:szCs w:val="18"/>
        </w:rPr>
        <w:t>; otherwise, only pages that have been modified since the last vacuum are scanned.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analyze, a similar condition is used: the threshold, defined as: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analyze threshold = analyze base threshold + analyze scale factor * number of tuples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is compared to the total number of tuples inserted, updated, or deleted since the last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Temporary tables cannot be accessed by autovacuum. Therefore, appropriate vacuum and analyze operations should be performed via session SQL commands.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default thresholds and scale factors are taken from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but it is possible to override them (and many other autovacuum control parameters) on a per-table basis; see </w:t>
      </w:r>
      <w:hyperlink r:id="rId492" w:anchor="SQL-CREATETABLE-STORAGE-PARAMETERS" w:tooltip="Storage Parameters" w:history="1">
        <w:r w:rsidRPr="002C765E">
          <w:rPr>
            <w:rStyle w:val="a6"/>
            <w:rFonts w:ascii="Arial" w:hAnsi="Arial" w:cs="Arial"/>
            <w:b/>
            <w:bCs/>
            <w:color w:val="840032"/>
            <w:sz w:val="18"/>
            <w:szCs w:val="18"/>
          </w:rPr>
          <w:t>Storage Parameters</w:t>
        </w:r>
      </w:hyperlink>
      <w:r w:rsidRPr="002C765E">
        <w:rPr>
          <w:rFonts w:ascii="Arial" w:hAnsi="Arial" w:cs="Arial"/>
          <w:color w:val="0D0A0B"/>
          <w:sz w:val="18"/>
          <w:szCs w:val="18"/>
        </w:rPr>
        <w:t> for more information. If a setting has been changed via a table's storage parameters, that value is used when processing that table; otherwise the global settings are used. See </w:t>
      </w:r>
      <w:hyperlink r:id="rId493" w:tooltip="19.10. Automatic Vacuuming" w:history="1">
        <w:r w:rsidRPr="002C765E">
          <w:rPr>
            <w:rStyle w:val="a6"/>
            <w:rFonts w:ascii="Arial" w:hAnsi="Arial" w:cs="Arial"/>
            <w:b/>
            <w:bCs/>
            <w:color w:val="840032"/>
            <w:sz w:val="18"/>
            <w:szCs w:val="18"/>
          </w:rPr>
          <w:t>Section 19.10</w:t>
        </w:r>
      </w:hyperlink>
      <w:r w:rsidRPr="002C765E">
        <w:rPr>
          <w:rFonts w:ascii="Arial" w:hAnsi="Arial" w:cs="Arial"/>
          <w:color w:val="0D0A0B"/>
          <w:sz w:val="18"/>
          <w:szCs w:val="18"/>
        </w:rPr>
        <w:t> for more details on the global settings.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multiple workers are running, the autovacuum cost delay parameters (see </w:t>
      </w:r>
      <w:hyperlink r:id="rId494" w:anchor="RUNTIME-CONFIG-RESOURCE-VACUUM-COST" w:tooltip="19.4.4. Cost-based Vacuum Delay" w:history="1">
        <w:r w:rsidRPr="002C765E">
          <w:rPr>
            <w:rStyle w:val="a6"/>
            <w:rFonts w:ascii="Arial" w:hAnsi="Arial" w:cs="Arial"/>
            <w:b/>
            <w:bCs/>
            <w:color w:val="840032"/>
            <w:sz w:val="18"/>
            <w:szCs w:val="18"/>
          </w:rPr>
          <w:t>Section 19.4.4</w:t>
        </w:r>
      </w:hyperlink>
      <w:r w:rsidRPr="002C765E">
        <w:rPr>
          <w:rFonts w:ascii="Arial" w:hAnsi="Arial" w:cs="Arial"/>
          <w:color w:val="0D0A0B"/>
          <w:sz w:val="18"/>
          <w:szCs w:val="18"/>
        </w:rPr>
        <w:t>) are </w:t>
      </w:r>
      <w:r w:rsidRPr="002C765E">
        <w:rPr>
          <w:rStyle w:val="quote"/>
          <w:rFonts w:ascii="Arial" w:hAnsi="Arial" w:cs="Arial"/>
          <w:color w:val="0D0A0B"/>
          <w:sz w:val="18"/>
          <w:szCs w:val="18"/>
        </w:rPr>
        <w:t>“balanced”</w:t>
      </w:r>
      <w:r w:rsidRPr="002C765E">
        <w:rPr>
          <w:rFonts w:ascii="Arial" w:hAnsi="Arial" w:cs="Arial"/>
          <w:color w:val="0D0A0B"/>
          <w:sz w:val="18"/>
          <w:szCs w:val="18"/>
        </w:rPr>
        <w:t> among all the running workers, so that the total I/O impact on the system is the same regardless of the number of workers actually running. However, any workers processing tables whose per-table </w:t>
      </w:r>
      <w:r w:rsidRPr="002C765E">
        <w:rPr>
          <w:rStyle w:val="HTML0"/>
          <w:rFonts w:ascii="Courier New" w:hAnsi="Courier New" w:cs="Courier New"/>
          <w:color w:val="0D0A0B"/>
          <w:sz w:val="18"/>
          <w:szCs w:val="18"/>
        </w:rPr>
        <w:t>autovacuum_vacuum_cost_delay</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autovacuum_vacuum_cost_limit</w:t>
      </w:r>
      <w:r w:rsidRPr="002C765E">
        <w:rPr>
          <w:rFonts w:ascii="Arial" w:hAnsi="Arial" w:cs="Arial"/>
          <w:color w:val="0D0A0B"/>
          <w:sz w:val="18"/>
          <w:szCs w:val="18"/>
        </w:rPr>
        <w:t> storage parameters have been set are not considered in the balancing algorithm.</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24.2. Routine Reindexing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54" w:name="id-1.6.11.11.2"/>
      <w:bookmarkEnd w:id="454"/>
      <w:r w:rsidRPr="002C765E">
        <w:rPr>
          <w:rFonts w:ascii="Arial" w:hAnsi="Arial" w:cs="Arial"/>
          <w:color w:val="0D0A0B"/>
          <w:sz w:val="18"/>
          <w:szCs w:val="18"/>
        </w:rPr>
        <w:t>In some situations it is worthwhile to rebuild indexes periodically with the </w:t>
      </w:r>
      <w:hyperlink r:id="rId495" w:tooltip="REINDEX" w:history="1">
        <w:r w:rsidRPr="002C765E">
          <w:rPr>
            <w:rStyle w:val="refentrytitle"/>
            <w:rFonts w:ascii="Arial" w:hAnsi="Arial" w:cs="Arial"/>
            <w:b/>
            <w:bCs/>
            <w:color w:val="840032"/>
            <w:sz w:val="18"/>
            <w:szCs w:val="18"/>
          </w:rPr>
          <w:t>REINDEX</w:t>
        </w:r>
      </w:hyperlink>
      <w:r w:rsidRPr="002C765E">
        <w:rPr>
          <w:rFonts w:ascii="Arial" w:hAnsi="Arial" w:cs="Arial"/>
          <w:color w:val="0D0A0B"/>
          <w:sz w:val="18"/>
          <w:szCs w:val="18"/>
        </w:rPr>
        <w:t> command or a series of individual rebuilding steps.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B-tree index pages that have become completely empty are reclaimed for re-use. However, there is still a possibility of inefficient use of space: if all but a few index keys on a page have been deleted, the page remains allocated. Therefore, a usage pattern in which most, but not all, keys in each range are eventually deleted will see poor use of space. For such usage patterns, periodic reindexing is recommended.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potential for bloat in non-B-tree indexes has not been well researched. It is a good idea to periodically monitor the index's physical size when using any non-B-tree index type.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Also, for B-tree indexes, a freshly-constructed index is slightly faster to access than one that has been updated many times because logically adjacent pages are usually also physically adjacent in a newly built index. (This consideration does not apply to non-B-tree indexes.) It might be worthwhile to reindex periodically just to improve access speed.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hyperlink r:id="rId496" w:tooltip="REINDEX" w:history="1">
        <w:r w:rsidRPr="002C765E">
          <w:rPr>
            <w:rStyle w:val="refentrytitle"/>
            <w:rFonts w:ascii="Arial" w:hAnsi="Arial" w:cs="Arial"/>
            <w:b/>
            <w:bCs/>
            <w:color w:val="840032"/>
            <w:sz w:val="18"/>
            <w:szCs w:val="18"/>
          </w:rPr>
          <w:t>REINDEX</w:t>
        </w:r>
      </w:hyperlink>
      <w:r w:rsidRPr="002C765E">
        <w:rPr>
          <w:rFonts w:ascii="Arial" w:hAnsi="Arial" w:cs="Arial"/>
          <w:color w:val="0D0A0B"/>
          <w:sz w:val="18"/>
          <w:szCs w:val="18"/>
        </w:rPr>
        <w:t> can be used safely and easily in all cases. But since the command requires an exclusive table lock, it is often preferable to execute an index rebuild with a sequence of creation and replacement steps. Index types that support </w:t>
      </w:r>
      <w:hyperlink r:id="rId497" w:tooltip="CREATE INDEX" w:history="1">
        <w:r w:rsidRPr="002C765E">
          <w:rPr>
            <w:rStyle w:val="refentrytitle"/>
            <w:rFonts w:ascii="Arial" w:hAnsi="Arial" w:cs="Arial"/>
            <w:b/>
            <w:bCs/>
            <w:color w:val="840032"/>
            <w:sz w:val="18"/>
            <w:szCs w:val="18"/>
          </w:rPr>
          <w:t>CREATE INDEX</w:t>
        </w:r>
      </w:hyperlink>
      <w:r w:rsidRPr="002C765E">
        <w:rPr>
          <w:rFonts w:ascii="Arial" w:hAnsi="Arial" w:cs="Arial"/>
          <w:color w:val="0D0A0B"/>
          <w:sz w:val="18"/>
          <w:szCs w:val="18"/>
        </w:rPr>
        <w:t> with the </w:t>
      </w:r>
      <w:r w:rsidRPr="002C765E">
        <w:rPr>
          <w:rStyle w:val="HTML0"/>
          <w:rFonts w:ascii="Courier New" w:hAnsi="Courier New" w:cs="Courier New"/>
          <w:color w:val="0D0A0B"/>
          <w:sz w:val="18"/>
          <w:szCs w:val="18"/>
        </w:rPr>
        <w:t>CONCURRENTLY</w:t>
      </w:r>
      <w:r w:rsidRPr="002C765E">
        <w:rPr>
          <w:rFonts w:ascii="Arial" w:hAnsi="Arial" w:cs="Arial"/>
          <w:color w:val="0D0A0B"/>
          <w:sz w:val="18"/>
          <w:szCs w:val="18"/>
        </w:rPr>
        <w:t> option can instead be recreated that way. If that is successful and the resulting index is valid, the original index can then be replaced by the newly built one using a combination of </w:t>
      </w:r>
      <w:hyperlink r:id="rId498" w:tooltip="ALTER INDEX" w:history="1">
        <w:r w:rsidRPr="002C765E">
          <w:rPr>
            <w:rStyle w:val="refentrytitle"/>
            <w:rFonts w:ascii="Arial" w:hAnsi="Arial" w:cs="Arial"/>
            <w:b/>
            <w:bCs/>
            <w:color w:val="840032"/>
            <w:sz w:val="18"/>
            <w:szCs w:val="18"/>
          </w:rPr>
          <w:t>ALTER INDEX</w:t>
        </w:r>
      </w:hyperlink>
      <w:r w:rsidRPr="002C765E">
        <w:rPr>
          <w:rFonts w:ascii="Arial" w:hAnsi="Arial" w:cs="Arial"/>
          <w:color w:val="0D0A0B"/>
          <w:sz w:val="18"/>
          <w:szCs w:val="18"/>
        </w:rPr>
        <w:t> and </w:t>
      </w:r>
      <w:hyperlink r:id="rId499" w:tooltip="DROP INDEX" w:history="1">
        <w:r w:rsidRPr="002C765E">
          <w:rPr>
            <w:rStyle w:val="refentrytitle"/>
            <w:rFonts w:ascii="Arial" w:hAnsi="Arial" w:cs="Arial"/>
            <w:b/>
            <w:bCs/>
            <w:color w:val="840032"/>
            <w:sz w:val="18"/>
            <w:szCs w:val="18"/>
          </w:rPr>
          <w:t>DROP INDEX</w:t>
        </w:r>
      </w:hyperlink>
      <w:r w:rsidRPr="002C765E">
        <w:rPr>
          <w:rFonts w:ascii="Arial" w:hAnsi="Arial" w:cs="Arial"/>
          <w:color w:val="0D0A0B"/>
          <w:sz w:val="18"/>
          <w:szCs w:val="18"/>
        </w:rPr>
        <w:t>. When an index is used to enforce uniqueness or other constraints, </w:t>
      </w:r>
      <w:hyperlink r:id="rId500" w:tooltip="ALTER TABLE" w:history="1">
        <w:r w:rsidRPr="002C765E">
          <w:rPr>
            <w:rStyle w:val="refentrytitle"/>
            <w:rFonts w:ascii="Arial" w:hAnsi="Arial" w:cs="Arial"/>
            <w:b/>
            <w:bCs/>
            <w:color w:val="840032"/>
            <w:sz w:val="18"/>
            <w:szCs w:val="18"/>
          </w:rPr>
          <w:t>ALTER TABLE</w:t>
        </w:r>
      </w:hyperlink>
      <w:r w:rsidRPr="002C765E">
        <w:rPr>
          <w:rFonts w:ascii="Arial" w:hAnsi="Arial" w:cs="Arial"/>
          <w:color w:val="0D0A0B"/>
          <w:sz w:val="18"/>
          <w:szCs w:val="18"/>
        </w:rPr>
        <w:t> might be necessary to swap the existing constraint with one enforced by the new index. Review this alternate multistep rebuild approach carefully before using it as there are limitations on which indexes can be reindexed this way, and errors must be handled.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24.3. Log File Maintenance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55" w:name="id-1.6.11.12.2"/>
      <w:bookmarkEnd w:id="455"/>
      <w:r w:rsidRPr="002C765E">
        <w:rPr>
          <w:rFonts w:ascii="Arial" w:hAnsi="Arial" w:cs="Arial"/>
          <w:color w:val="0D0A0B"/>
          <w:sz w:val="18"/>
          <w:szCs w:val="18"/>
        </w:rPr>
        <w:t>It is a good idea to save the database server's log output somewhere, rather than just discarding it via </w:t>
      </w:r>
      <w:r w:rsidRPr="002C765E">
        <w:rPr>
          <w:rStyle w:val="HTML0"/>
          <w:rFonts w:ascii="Courier New" w:hAnsi="Courier New" w:cs="Courier New"/>
          <w:color w:val="0D0A0B"/>
          <w:sz w:val="18"/>
          <w:szCs w:val="18"/>
        </w:rPr>
        <w:t>/dev/null</w:t>
      </w:r>
      <w:r w:rsidRPr="002C765E">
        <w:rPr>
          <w:rFonts w:ascii="Arial" w:hAnsi="Arial" w:cs="Arial"/>
          <w:color w:val="0D0A0B"/>
          <w:sz w:val="18"/>
          <w:szCs w:val="18"/>
        </w:rPr>
        <w:t>. The log output is invaluable when diagnosing problems. However, the log output tends to be voluminous (especially at higher debug levels) so you won't want to save it indefinitely. You need to </w:t>
      </w:r>
      <w:r w:rsidRPr="002C765E">
        <w:rPr>
          <w:rStyle w:val="a7"/>
          <w:rFonts w:ascii="Arial" w:hAnsi="Arial" w:cs="Arial"/>
          <w:color w:val="0D0A0B"/>
          <w:sz w:val="18"/>
          <w:szCs w:val="18"/>
        </w:rPr>
        <w:t>rotate</w:t>
      </w:r>
      <w:r w:rsidRPr="002C765E">
        <w:rPr>
          <w:rFonts w:ascii="Arial" w:hAnsi="Arial" w:cs="Arial"/>
          <w:color w:val="0D0A0B"/>
          <w:sz w:val="18"/>
          <w:szCs w:val="18"/>
        </w:rPr>
        <w:t> the log files so that new log files are started and old ones removed after a reasonable period of time.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simply direct the </w:t>
      </w:r>
      <w:r w:rsidRPr="002C765E">
        <w:rPr>
          <w:rStyle w:val="systemitem"/>
          <w:rFonts w:ascii="Arial" w:hAnsi="Arial" w:cs="Arial"/>
          <w:color w:val="0D0A0B"/>
          <w:sz w:val="18"/>
          <w:szCs w:val="18"/>
        </w:rPr>
        <w:t>stderr</w:t>
      </w:r>
      <w:r w:rsidRPr="002C765E">
        <w:rPr>
          <w:rFonts w:ascii="Arial" w:hAnsi="Arial" w:cs="Arial"/>
          <w:color w:val="0D0A0B"/>
          <w:sz w:val="18"/>
          <w:szCs w:val="18"/>
        </w:rPr>
        <w:t> of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into a file, you will have log output, but the only way to truncate the log file is to stop and restart the server. This might be acceptable if you are using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in a development environment, but few production servers would find this behavior acceptable.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better approach is to send the server's </w:t>
      </w:r>
      <w:r w:rsidRPr="002C765E">
        <w:rPr>
          <w:rStyle w:val="systemitem"/>
          <w:rFonts w:ascii="Arial" w:hAnsi="Arial" w:cs="Arial"/>
          <w:color w:val="0D0A0B"/>
          <w:sz w:val="18"/>
          <w:szCs w:val="18"/>
        </w:rPr>
        <w:t>stderr</w:t>
      </w:r>
      <w:r w:rsidRPr="002C765E">
        <w:rPr>
          <w:rFonts w:ascii="Arial" w:hAnsi="Arial" w:cs="Arial"/>
          <w:color w:val="0D0A0B"/>
          <w:sz w:val="18"/>
          <w:szCs w:val="18"/>
        </w:rPr>
        <w:t> output to some type of log rotation program. There is a built-in log rotation facility, which you can use by setting the configuration parameter </w:t>
      </w:r>
      <w:r w:rsidRPr="002C765E">
        <w:rPr>
          <w:rStyle w:val="HTML0"/>
          <w:rFonts w:ascii="Courier New" w:hAnsi="Courier New" w:cs="Courier New"/>
          <w:color w:val="0D0A0B"/>
          <w:sz w:val="18"/>
          <w:szCs w:val="18"/>
        </w:rPr>
        <w:t>logging_collector</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true</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The control parameters for this program are described in </w:t>
      </w:r>
      <w:hyperlink r:id="rId501" w:anchor="RUNTIME-CONFIG-LOGGING-WHERE" w:tooltip="19.8.1. Where To Log" w:history="1">
        <w:r w:rsidRPr="002C765E">
          <w:rPr>
            <w:rStyle w:val="a6"/>
            <w:rFonts w:ascii="Arial" w:hAnsi="Arial" w:cs="Arial"/>
            <w:b/>
            <w:bCs/>
            <w:color w:val="840032"/>
            <w:sz w:val="18"/>
            <w:szCs w:val="18"/>
            <w:u w:val="none"/>
          </w:rPr>
          <w:t>Section 19.8.1</w:t>
        </w:r>
      </w:hyperlink>
      <w:r w:rsidRPr="002C765E">
        <w:rPr>
          <w:rFonts w:ascii="Arial" w:hAnsi="Arial" w:cs="Arial"/>
          <w:color w:val="0D0A0B"/>
          <w:sz w:val="18"/>
          <w:szCs w:val="18"/>
        </w:rPr>
        <w:t>. You can also use this approach to capture the log data in machine readable </w:t>
      </w:r>
      <w:r w:rsidRPr="002C765E">
        <w:rPr>
          <w:rStyle w:val="HTML1"/>
          <w:rFonts w:ascii="Arial" w:hAnsi="Arial" w:cs="Arial"/>
          <w:color w:val="0D0A0B"/>
          <w:sz w:val="18"/>
          <w:szCs w:val="18"/>
        </w:rPr>
        <w:t>CSV</w:t>
      </w:r>
      <w:r w:rsidRPr="002C765E">
        <w:rPr>
          <w:rFonts w:ascii="Arial" w:hAnsi="Arial" w:cs="Arial"/>
          <w:color w:val="0D0A0B"/>
          <w:sz w:val="18"/>
          <w:szCs w:val="18"/>
        </w:rPr>
        <w:t>(comma-separated values) format.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Alternatively, you might prefer to use an external log rotation program if you have one that you are already using with other server software. For example, the </w:t>
      </w:r>
      <w:r w:rsidRPr="002C765E">
        <w:rPr>
          <w:rStyle w:val="application"/>
          <w:rFonts w:ascii="Arial" w:hAnsi="Arial" w:cs="Arial"/>
          <w:color w:val="0D0A0B"/>
          <w:sz w:val="18"/>
          <w:szCs w:val="18"/>
        </w:rPr>
        <w:t>rotatelogs</w:t>
      </w:r>
      <w:r w:rsidRPr="002C765E">
        <w:rPr>
          <w:rFonts w:ascii="Arial" w:hAnsi="Arial" w:cs="Arial"/>
          <w:color w:val="0D0A0B"/>
          <w:sz w:val="18"/>
          <w:szCs w:val="18"/>
        </w:rPr>
        <w:t> tool included in the </w:t>
      </w:r>
      <w:r w:rsidRPr="002C765E">
        <w:rPr>
          <w:rStyle w:val="productname"/>
          <w:rFonts w:ascii="Arial" w:hAnsi="Arial" w:cs="Arial"/>
          <w:color w:val="0D0A0B"/>
          <w:sz w:val="18"/>
          <w:szCs w:val="18"/>
        </w:rPr>
        <w:t>Apache</w:t>
      </w:r>
      <w:r w:rsidRPr="002C765E">
        <w:rPr>
          <w:rFonts w:ascii="Arial" w:hAnsi="Arial" w:cs="Arial"/>
          <w:color w:val="0D0A0B"/>
          <w:sz w:val="18"/>
          <w:szCs w:val="18"/>
        </w:rPr>
        <w:t>distribution can be used with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do this, just pipe the server's </w:t>
      </w:r>
      <w:r w:rsidRPr="002C765E">
        <w:rPr>
          <w:rStyle w:val="systemitem"/>
          <w:rFonts w:ascii="Arial" w:hAnsi="Arial" w:cs="Arial"/>
          <w:color w:val="0D0A0B"/>
          <w:sz w:val="18"/>
          <w:szCs w:val="18"/>
        </w:rPr>
        <w:t>stderr</w:t>
      </w:r>
      <w:r w:rsidRPr="002C765E">
        <w:rPr>
          <w:rFonts w:ascii="Arial" w:hAnsi="Arial" w:cs="Arial"/>
          <w:color w:val="0D0A0B"/>
          <w:sz w:val="18"/>
          <w:szCs w:val="18"/>
        </w:rPr>
        <w:t> output to the desired program. If you start the server with </w:t>
      </w:r>
      <w:r w:rsidRPr="002C765E">
        <w:rPr>
          <w:rStyle w:val="HTML0"/>
          <w:rFonts w:ascii="Courier New" w:hAnsi="Courier New" w:cs="Courier New"/>
          <w:color w:val="0D0A0B"/>
          <w:sz w:val="18"/>
          <w:szCs w:val="18"/>
        </w:rPr>
        <w:t>pg_ctl</w:t>
      </w:r>
      <w:r w:rsidRPr="002C765E">
        <w:rPr>
          <w:rFonts w:ascii="Arial" w:hAnsi="Arial" w:cs="Arial"/>
          <w:color w:val="0D0A0B"/>
          <w:sz w:val="18"/>
          <w:szCs w:val="18"/>
        </w:rPr>
        <w:t>, then </w:t>
      </w:r>
      <w:r w:rsidRPr="002C765E">
        <w:rPr>
          <w:rStyle w:val="systemitem"/>
          <w:rFonts w:ascii="Arial" w:hAnsi="Arial" w:cs="Arial"/>
          <w:color w:val="0D0A0B"/>
          <w:sz w:val="18"/>
          <w:szCs w:val="18"/>
        </w:rPr>
        <w:t>stderr</w:t>
      </w:r>
      <w:r w:rsidRPr="002C765E">
        <w:rPr>
          <w:rFonts w:ascii="Arial" w:hAnsi="Arial" w:cs="Arial"/>
          <w:color w:val="0D0A0B"/>
          <w:sz w:val="18"/>
          <w:szCs w:val="18"/>
        </w:rPr>
        <w:t> is already redirected to </w:t>
      </w:r>
      <w:r w:rsidRPr="002C765E">
        <w:rPr>
          <w:rStyle w:val="systemitem"/>
          <w:rFonts w:ascii="Arial" w:hAnsi="Arial" w:cs="Arial"/>
          <w:color w:val="0D0A0B"/>
          <w:sz w:val="18"/>
          <w:szCs w:val="18"/>
        </w:rPr>
        <w:t>stdout</w:t>
      </w:r>
      <w:r w:rsidRPr="002C765E">
        <w:rPr>
          <w:rFonts w:ascii="Arial" w:hAnsi="Arial" w:cs="Arial"/>
          <w:color w:val="0D0A0B"/>
          <w:sz w:val="18"/>
          <w:szCs w:val="18"/>
        </w:rPr>
        <w:t>, so you just need a pipe command,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pg_ctl start | rotatelogs /var/log/pgsql_log 86400</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production-grade approach to managing log output is to send it to </w:t>
      </w:r>
      <w:r w:rsidRPr="002C765E">
        <w:rPr>
          <w:rStyle w:val="application"/>
          <w:rFonts w:ascii="Arial" w:hAnsi="Arial" w:cs="Arial"/>
          <w:color w:val="0D0A0B"/>
          <w:sz w:val="18"/>
          <w:szCs w:val="18"/>
        </w:rPr>
        <w:t>syslog</w:t>
      </w:r>
      <w:r w:rsidRPr="002C765E">
        <w:rPr>
          <w:rFonts w:ascii="Arial" w:hAnsi="Arial" w:cs="Arial"/>
          <w:color w:val="0D0A0B"/>
          <w:sz w:val="18"/>
          <w:szCs w:val="18"/>
        </w:rPr>
        <w:t> and let </w:t>
      </w:r>
      <w:r w:rsidRPr="002C765E">
        <w:rPr>
          <w:rStyle w:val="application"/>
          <w:rFonts w:ascii="Arial" w:hAnsi="Arial" w:cs="Arial"/>
          <w:color w:val="0D0A0B"/>
          <w:sz w:val="18"/>
          <w:szCs w:val="18"/>
        </w:rPr>
        <w:t>syslog</w:t>
      </w:r>
      <w:r w:rsidRPr="002C765E">
        <w:rPr>
          <w:rFonts w:ascii="Arial" w:hAnsi="Arial" w:cs="Arial"/>
          <w:color w:val="0D0A0B"/>
          <w:sz w:val="18"/>
          <w:szCs w:val="18"/>
        </w:rPr>
        <w:t> deal with file rotation. To do this, set the configuration parameter </w:t>
      </w:r>
      <w:r w:rsidRPr="002C765E">
        <w:rPr>
          <w:rStyle w:val="HTML0"/>
          <w:rFonts w:ascii="Courier New" w:hAnsi="Courier New" w:cs="Courier New"/>
          <w:color w:val="0D0A0B"/>
          <w:sz w:val="18"/>
          <w:szCs w:val="18"/>
        </w:rPr>
        <w:t>log_destination</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syslog</w:t>
      </w:r>
      <w:r w:rsidRPr="002C765E">
        <w:rPr>
          <w:rFonts w:ascii="Arial" w:hAnsi="Arial" w:cs="Arial"/>
          <w:color w:val="0D0A0B"/>
          <w:sz w:val="18"/>
          <w:szCs w:val="18"/>
        </w:rPr>
        <w:t> (to log to </w:t>
      </w:r>
      <w:r w:rsidRPr="002C765E">
        <w:rPr>
          <w:rStyle w:val="application"/>
          <w:rFonts w:ascii="Arial" w:hAnsi="Arial" w:cs="Arial"/>
          <w:color w:val="0D0A0B"/>
          <w:sz w:val="18"/>
          <w:szCs w:val="18"/>
        </w:rPr>
        <w:t>syslog</w:t>
      </w:r>
      <w:r w:rsidRPr="002C765E">
        <w:rPr>
          <w:rFonts w:ascii="Arial" w:hAnsi="Arial" w:cs="Arial"/>
          <w:color w:val="0D0A0B"/>
          <w:sz w:val="18"/>
          <w:szCs w:val="18"/>
        </w:rPr>
        <w:t> only)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Then you can send a </w:t>
      </w:r>
      <w:r w:rsidRPr="002C765E">
        <w:rPr>
          <w:rStyle w:val="HTML0"/>
          <w:rFonts w:ascii="Courier New" w:hAnsi="Courier New" w:cs="Courier New"/>
          <w:color w:val="0D0A0B"/>
          <w:sz w:val="18"/>
          <w:szCs w:val="18"/>
        </w:rPr>
        <w:t>SIGHUP</w:t>
      </w:r>
      <w:r w:rsidRPr="002C765E">
        <w:rPr>
          <w:rFonts w:ascii="Arial" w:hAnsi="Arial" w:cs="Arial"/>
          <w:color w:val="0D0A0B"/>
          <w:sz w:val="18"/>
          <w:szCs w:val="18"/>
        </w:rPr>
        <w:t> signal to the </w:t>
      </w:r>
      <w:r w:rsidRPr="002C765E">
        <w:rPr>
          <w:rStyle w:val="application"/>
          <w:rFonts w:ascii="Arial" w:hAnsi="Arial" w:cs="Arial"/>
          <w:color w:val="0D0A0B"/>
          <w:sz w:val="18"/>
          <w:szCs w:val="18"/>
        </w:rPr>
        <w:t>syslog</w:t>
      </w:r>
      <w:r w:rsidRPr="002C765E">
        <w:rPr>
          <w:rFonts w:ascii="Arial" w:hAnsi="Arial" w:cs="Arial"/>
          <w:color w:val="0D0A0B"/>
          <w:sz w:val="18"/>
          <w:szCs w:val="18"/>
        </w:rPr>
        <w:t> daemon whenever you want to force it to start writing a new log file. If you want to automate log rotation, the </w:t>
      </w:r>
      <w:r w:rsidRPr="002C765E">
        <w:rPr>
          <w:rStyle w:val="application"/>
          <w:rFonts w:ascii="Arial" w:hAnsi="Arial" w:cs="Arial"/>
          <w:color w:val="0D0A0B"/>
          <w:sz w:val="18"/>
          <w:szCs w:val="18"/>
        </w:rPr>
        <w:t>logrotate</w:t>
      </w:r>
      <w:r w:rsidRPr="002C765E">
        <w:rPr>
          <w:rFonts w:ascii="Arial" w:hAnsi="Arial" w:cs="Arial"/>
          <w:color w:val="0D0A0B"/>
          <w:sz w:val="18"/>
          <w:szCs w:val="18"/>
        </w:rPr>
        <w:t>program can be configured to work with log files from </w:t>
      </w:r>
      <w:r w:rsidRPr="002C765E">
        <w:rPr>
          <w:rStyle w:val="application"/>
          <w:rFonts w:ascii="Arial" w:hAnsi="Arial" w:cs="Arial"/>
          <w:color w:val="0D0A0B"/>
          <w:sz w:val="18"/>
          <w:szCs w:val="18"/>
        </w:rPr>
        <w:t>syslog</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many systems, however, </w:t>
      </w:r>
      <w:r w:rsidRPr="002C765E">
        <w:rPr>
          <w:rStyle w:val="application"/>
          <w:rFonts w:ascii="Arial" w:hAnsi="Arial" w:cs="Arial"/>
          <w:color w:val="0D0A0B"/>
          <w:sz w:val="18"/>
          <w:szCs w:val="18"/>
        </w:rPr>
        <w:t>syslog</w:t>
      </w:r>
      <w:r w:rsidRPr="002C765E">
        <w:rPr>
          <w:rFonts w:ascii="Arial" w:hAnsi="Arial" w:cs="Arial"/>
          <w:color w:val="0D0A0B"/>
          <w:sz w:val="18"/>
          <w:szCs w:val="18"/>
        </w:rPr>
        <w:t> is not very reliable, particularly with large log messages; it might truncate or drop messages just when you need them the most. Also, on </w:t>
      </w:r>
      <w:r w:rsidRPr="002C765E">
        <w:rPr>
          <w:rStyle w:val="productname"/>
          <w:rFonts w:ascii="Arial" w:hAnsi="Arial" w:cs="Arial"/>
          <w:color w:val="0D0A0B"/>
          <w:sz w:val="18"/>
          <w:szCs w:val="18"/>
        </w:rPr>
        <w:t>Linux</w:t>
      </w:r>
      <w:r w:rsidRPr="002C765E">
        <w:rPr>
          <w:rFonts w:ascii="Arial" w:hAnsi="Arial" w:cs="Arial"/>
          <w:color w:val="0D0A0B"/>
          <w:sz w:val="18"/>
          <w:szCs w:val="18"/>
        </w:rPr>
        <w:t>, </w:t>
      </w:r>
      <w:r w:rsidRPr="002C765E">
        <w:rPr>
          <w:rStyle w:val="application"/>
          <w:rFonts w:ascii="Arial" w:hAnsi="Arial" w:cs="Arial"/>
          <w:color w:val="0D0A0B"/>
          <w:sz w:val="18"/>
          <w:szCs w:val="18"/>
        </w:rPr>
        <w:t>syslog</w:t>
      </w:r>
      <w:r w:rsidRPr="002C765E">
        <w:rPr>
          <w:rFonts w:ascii="Arial" w:hAnsi="Arial" w:cs="Arial"/>
          <w:color w:val="0D0A0B"/>
          <w:sz w:val="18"/>
          <w:szCs w:val="18"/>
        </w:rPr>
        <w:t> will flush each message to disk, yielding poor performance. (You can use a </w:t>
      </w:r>
      <w:r w:rsidRPr="002C765E">
        <w:rPr>
          <w:rStyle w:val="quote"/>
          <w:rFonts w:ascii="Arial" w:hAnsi="Arial" w:cs="Arial"/>
          <w:color w:val="0D0A0B"/>
          <w:sz w:val="18"/>
          <w:szCs w:val="18"/>
        </w:rPr>
        <w:t>“</w:t>
      </w:r>
      <w:r w:rsidRPr="002C765E">
        <w:rPr>
          <w:rStyle w:val="HTML0"/>
          <w:rFonts w:ascii="Courier New" w:hAnsi="Courier New" w:cs="Courier New"/>
          <w:color w:val="0D0A0B"/>
          <w:sz w:val="18"/>
          <w:szCs w:val="18"/>
        </w:rPr>
        <w:t>-</w:t>
      </w:r>
      <w:r w:rsidRPr="002C765E">
        <w:rPr>
          <w:rStyle w:val="quote"/>
          <w:rFonts w:ascii="Arial" w:hAnsi="Arial" w:cs="Arial"/>
          <w:color w:val="0D0A0B"/>
          <w:sz w:val="18"/>
          <w:szCs w:val="18"/>
        </w:rPr>
        <w:t>”</w:t>
      </w:r>
      <w:r w:rsidRPr="002C765E">
        <w:rPr>
          <w:rFonts w:ascii="Arial" w:hAnsi="Arial" w:cs="Arial"/>
          <w:color w:val="0D0A0B"/>
          <w:sz w:val="18"/>
          <w:szCs w:val="18"/>
        </w:rPr>
        <w:t> at the start of the file name in the </w:t>
      </w:r>
      <w:r w:rsidRPr="002C765E">
        <w:rPr>
          <w:rStyle w:val="application"/>
          <w:rFonts w:ascii="Arial" w:hAnsi="Arial" w:cs="Arial"/>
          <w:color w:val="0D0A0B"/>
          <w:sz w:val="18"/>
          <w:szCs w:val="18"/>
        </w:rPr>
        <w:t>syslog</w:t>
      </w:r>
      <w:r w:rsidRPr="002C765E">
        <w:rPr>
          <w:rFonts w:ascii="Arial" w:hAnsi="Arial" w:cs="Arial"/>
          <w:color w:val="0D0A0B"/>
          <w:sz w:val="18"/>
          <w:szCs w:val="18"/>
        </w:rPr>
        <w:t> configuration file to disable syncing.)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all the solutions described above take care of starting new log files at configurable intervals, but they do not handle deletion of old, no-longer-useful log files. You will probably want to set up a batch job to periodically delete old log files. Another possibility is to configure the rotation program so that old log files are overwritten cyclically.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hyperlink r:id="rId502" w:tgtFrame="_top" w:history="1">
        <w:r w:rsidRPr="002C765E">
          <w:rPr>
            <w:rStyle w:val="productname"/>
            <w:rFonts w:ascii="Arial" w:hAnsi="Arial" w:cs="Arial"/>
            <w:b/>
            <w:bCs/>
            <w:color w:val="840032"/>
            <w:sz w:val="18"/>
            <w:szCs w:val="18"/>
          </w:rPr>
          <w:t>pgBadger</w:t>
        </w:r>
      </w:hyperlink>
      <w:r w:rsidRPr="002C765E">
        <w:rPr>
          <w:rFonts w:ascii="Arial" w:hAnsi="Arial" w:cs="Arial"/>
          <w:color w:val="0D0A0B"/>
          <w:sz w:val="18"/>
          <w:szCs w:val="18"/>
        </w:rPr>
        <w:t> is an external project that does sophisticated log file analysis. </w:t>
      </w:r>
      <w:hyperlink r:id="rId503" w:tgtFrame="_top" w:history="1">
        <w:r w:rsidRPr="002C765E">
          <w:rPr>
            <w:rStyle w:val="productname"/>
            <w:rFonts w:ascii="Arial" w:hAnsi="Arial" w:cs="Arial"/>
            <w:b/>
            <w:bCs/>
            <w:color w:val="840032"/>
            <w:sz w:val="18"/>
            <w:szCs w:val="18"/>
          </w:rPr>
          <w:t>check_postgres</w:t>
        </w:r>
      </w:hyperlink>
      <w:r w:rsidRPr="002C765E">
        <w:rPr>
          <w:rFonts w:ascii="Arial" w:hAnsi="Arial" w:cs="Arial"/>
          <w:color w:val="0D0A0B"/>
          <w:sz w:val="18"/>
          <w:szCs w:val="18"/>
        </w:rPr>
        <w:t> provides Nagios alerts when important messages appear in the log files, as well as detection of many other extraordinary conditions.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25. Backup and Restore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with everything that contains valuable data,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databases should be backed up regularly. While the procedure is essentially simple, it is important to have a clear understanding of the underlying techniques and assumptions.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three fundamentally different approaches to backing up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w:t>
      </w:r>
    </w:p>
    <w:p w:rsidR="000F0D96" w:rsidRPr="002C765E" w:rsidRDefault="000F0D96" w:rsidP="002C765E">
      <w:pPr>
        <w:pStyle w:val="a5"/>
        <w:numPr>
          <w:ilvl w:val="0"/>
          <w:numId w:val="22"/>
        </w:numPr>
        <w:shd w:val="clear" w:color="auto" w:fill="FFFFFF"/>
        <w:spacing w:before="0" w:beforeAutospacing="0" w:after="0" w:afterAutospacing="0"/>
        <w:rPr>
          <w:rFonts w:ascii="Arial" w:hAnsi="Arial" w:cs="Arial"/>
          <w:color w:val="0D0A0B"/>
          <w:sz w:val="18"/>
          <w:szCs w:val="18"/>
        </w:rPr>
      </w:pPr>
      <w:r w:rsidRPr="002C765E">
        <w:rPr>
          <w:rStyle w:val="HTML1"/>
          <w:rFonts w:ascii="Arial" w:hAnsi="Arial" w:cs="Arial"/>
          <w:color w:val="0D0A0B"/>
          <w:sz w:val="18"/>
          <w:szCs w:val="18"/>
        </w:rPr>
        <w:t>SQL</w:t>
      </w:r>
      <w:r w:rsidRPr="002C765E">
        <w:rPr>
          <w:rFonts w:ascii="Arial" w:hAnsi="Arial" w:cs="Arial"/>
          <w:color w:val="0D0A0B"/>
          <w:sz w:val="18"/>
          <w:szCs w:val="18"/>
        </w:rPr>
        <w:t> dump</w:t>
      </w:r>
    </w:p>
    <w:p w:rsidR="000F0D96" w:rsidRPr="002C765E" w:rsidRDefault="000F0D96" w:rsidP="002C765E">
      <w:pPr>
        <w:pStyle w:val="a5"/>
        <w:numPr>
          <w:ilvl w:val="0"/>
          <w:numId w:val="2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File system level backup</w:t>
      </w:r>
    </w:p>
    <w:p w:rsidR="000F0D96" w:rsidRPr="002C765E" w:rsidRDefault="000F0D96" w:rsidP="002C765E">
      <w:pPr>
        <w:pStyle w:val="a5"/>
        <w:numPr>
          <w:ilvl w:val="0"/>
          <w:numId w:val="2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Continuous archiving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Each has its own strengths and weaknesses; each is discussed in turn in the following sections.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25.1. </w:t>
      </w:r>
      <w:r w:rsidRPr="002C765E">
        <w:rPr>
          <w:rStyle w:val="HTML1"/>
          <w:rFonts w:ascii="Arial" w:hAnsi="Arial" w:cs="Arial"/>
          <w:color w:val="336791"/>
          <w:sz w:val="18"/>
          <w:szCs w:val="18"/>
        </w:rPr>
        <w:t>SQL</w:t>
      </w:r>
      <w:r w:rsidRPr="002C765E">
        <w:rPr>
          <w:rFonts w:ascii="Arial" w:hAnsi="Arial" w:cs="Arial"/>
          <w:color w:val="336791"/>
          <w:sz w:val="18"/>
          <w:szCs w:val="18"/>
        </w:rPr>
        <w:t> Dump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idea behind this dump method is to generate a file with SQL commands that, when fed back to the server, will recreate the database in the same state as it was at the time of the dump. </w:t>
      </w:r>
      <w:r w:rsidRPr="002C765E">
        <w:rPr>
          <w:rStyle w:val="productname"/>
          <w:rFonts w:ascii="Arial" w:hAnsi="Arial" w:cs="Arial"/>
          <w:color w:val="0D0A0B"/>
          <w:sz w:val="18"/>
          <w:szCs w:val="18"/>
        </w:rPr>
        <w:t>PostgreSQL</w:t>
      </w:r>
      <w:r w:rsidRPr="002C765E">
        <w:rPr>
          <w:rFonts w:ascii="Arial" w:hAnsi="Arial" w:cs="Arial"/>
          <w:color w:val="0D0A0B"/>
          <w:sz w:val="18"/>
          <w:szCs w:val="18"/>
        </w:rPr>
        <w:t> provides the utility program </w:t>
      </w:r>
      <w:hyperlink r:id="rId504" w:tooltip="pg_dump" w:history="1">
        <w:r w:rsidRPr="002C765E">
          <w:rPr>
            <w:rStyle w:val="refentrytitle"/>
            <w:rFonts w:ascii="Arial" w:hAnsi="Arial" w:cs="Arial"/>
            <w:b/>
            <w:bCs/>
            <w:color w:val="840032"/>
            <w:sz w:val="18"/>
            <w:szCs w:val="18"/>
          </w:rPr>
          <w:t>pg_dump</w:t>
        </w:r>
      </w:hyperlink>
      <w:r w:rsidRPr="002C765E">
        <w:rPr>
          <w:rFonts w:ascii="Arial" w:hAnsi="Arial" w:cs="Arial"/>
          <w:color w:val="0D0A0B"/>
          <w:sz w:val="18"/>
          <w:szCs w:val="18"/>
        </w:rPr>
        <w:t> for this purpose. The basic usage of this command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pg_dump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&gt; </w:t>
      </w:r>
      <w:r w:rsidRPr="002C765E">
        <w:rPr>
          <w:rStyle w:val="HTML0"/>
          <w:rFonts w:ascii="Courier New" w:hAnsi="Courier New" w:cs="Courier New"/>
          <w:b/>
          <w:bCs/>
          <w:i/>
          <w:iCs/>
          <w:color w:val="0D0A0B"/>
          <w:sz w:val="18"/>
          <w:szCs w:val="18"/>
        </w:rPr>
        <w:t>dumpfile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you see, </w:t>
      </w:r>
      <w:r w:rsidRPr="002C765E">
        <w:rPr>
          <w:rStyle w:val="application"/>
          <w:rFonts w:ascii="Arial" w:hAnsi="Arial" w:cs="Arial"/>
          <w:color w:val="0D0A0B"/>
          <w:sz w:val="18"/>
          <w:szCs w:val="18"/>
        </w:rPr>
        <w:t>pg_dump</w:t>
      </w:r>
      <w:r w:rsidRPr="002C765E">
        <w:rPr>
          <w:rFonts w:ascii="Arial" w:hAnsi="Arial" w:cs="Arial"/>
          <w:color w:val="0D0A0B"/>
          <w:sz w:val="18"/>
          <w:szCs w:val="18"/>
        </w:rPr>
        <w:t> writes its result to the standard output. We will see below how this can be useful. While the above command creates a text file, </w:t>
      </w:r>
      <w:r w:rsidRPr="002C765E">
        <w:rPr>
          <w:rStyle w:val="application"/>
          <w:rFonts w:ascii="Arial" w:hAnsi="Arial" w:cs="Arial"/>
          <w:color w:val="0D0A0B"/>
          <w:sz w:val="18"/>
          <w:szCs w:val="18"/>
        </w:rPr>
        <w:t>pg_dump</w:t>
      </w:r>
      <w:r w:rsidRPr="002C765E">
        <w:rPr>
          <w:rFonts w:ascii="Arial" w:hAnsi="Arial" w:cs="Arial"/>
          <w:color w:val="0D0A0B"/>
          <w:sz w:val="18"/>
          <w:szCs w:val="18"/>
        </w:rPr>
        <w:t> can create files in other formats that allow for parallelism and more fine-grained control of object restoration.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pplication"/>
          <w:rFonts w:ascii="Arial" w:hAnsi="Arial" w:cs="Arial"/>
          <w:color w:val="0D0A0B"/>
          <w:sz w:val="18"/>
          <w:szCs w:val="18"/>
        </w:rPr>
        <w:t>pg_dump</w:t>
      </w:r>
      <w:r w:rsidRPr="002C765E">
        <w:rPr>
          <w:rFonts w:ascii="Arial" w:hAnsi="Arial" w:cs="Arial"/>
          <w:color w:val="0D0A0B"/>
          <w:sz w:val="18"/>
          <w:szCs w:val="18"/>
        </w:rPr>
        <w:t> is a regular </w:t>
      </w:r>
      <w:r w:rsidRPr="002C765E">
        <w:rPr>
          <w:rStyle w:val="productname"/>
          <w:rFonts w:ascii="Arial" w:hAnsi="Arial" w:cs="Arial"/>
          <w:color w:val="0D0A0B"/>
          <w:sz w:val="18"/>
          <w:szCs w:val="18"/>
        </w:rPr>
        <w:t>PostgreSQL</w:t>
      </w:r>
      <w:r w:rsidRPr="002C765E">
        <w:rPr>
          <w:rFonts w:ascii="Arial" w:hAnsi="Arial" w:cs="Arial"/>
          <w:color w:val="0D0A0B"/>
          <w:sz w:val="18"/>
          <w:szCs w:val="18"/>
        </w:rPr>
        <w:t> client application (albeit a particularly clever one). This means that you can perform this backup procedure from any remote host that has access to the database. But remember that </w:t>
      </w:r>
      <w:r w:rsidRPr="002C765E">
        <w:rPr>
          <w:rStyle w:val="application"/>
          <w:rFonts w:ascii="Arial" w:hAnsi="Arial" w:cs="Arial"/>
          <w:color w:val="0D0A0B"/>
          <w:sz w:val="18"/>
          <w:szCs w:val="18"/>
        </w:rPr>
        <w:t>pg_dump</w:t>
      </w:r>
      <w:r w:rsidRPr="002C765E">
        <w:rPr>
          <w:rFonts w:ascii="Arial" w:hAnsi="Arial" w:cs="Arial"/>
          <w:color w:val="0D0A0B"/>
          <w:sz w:val="18"/>
          <w:szCs w:val="18"/>
        </w:rPr>
        <w:t> does not operate with special permissions. In particular, it must have read access to all tables that you want to back up, so in order to back up the entire database you almost always have to run it as a database superuser. (If you do not have sufficient privileges to back up the entire database, you can still back up portions of the database to which you do have access using options such as </w:t>
      </w:r>
      <w:r w:rsidRPr="002C765E">
        <w:rPr>
          <w:rStyle w:val="HTML0"/>
          <w:rFonts w:ascii="Courier New" w:hAnsi="Courier New" w:cs="Courier New"/>
          <w:color w:val="0D0A0B"/>
          <w:sz w:val="18"/>
          <w:szCs w:val="18"/>
        </w:rPr>
        <w:t>-n </w:t>
      </w:r>
      <w:r w:rsidRPr="002C765E">
        <w:rPr>
          <w:rStyle w:val="HTML0"/>
          <w:rFonts w:ascii="Courier New" w:hAnsi="Courier New" w:cs="Courier New"/>
          <w:b/>
          <w:bCs/>
          <w:i/>
          <w:iCs/>
          <w:color w:val="0D0A0B"/>
          <w:sz w:val="18"/>
          <w:szCs w:val="18"/>
        </w:rPr>
        <w:t>schema</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-t </w:t>
      </w:r>
      <w:r w:rsidRPr="002C765E">
        <w:rPr>
          <w:rStyle w:val="HTML0"/>
          <w:rFonts w:ascii="Courier New" w:hAnsi="Courier New" w:cs="Courier New"/>
          <w:b/>
          <w:bCs/>
          <w:i/>
          <w:iCs/>
          <w:color w:val="0D0A0B"/>
          <w:sz w:val="18"/>
          <w:szCs w:val="18"/>
        </w:rPr>
        <w:t>table</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specify which database server </w:t>
      </w:r>
      <w:r w:rsidRPr="002C765E">
        <w:rPr>
          <w:rStyle w:val="application"/>
          <w:rFonts w:ascii="Arial" w:hAnsi="Arial" w:cs="Arial"/>
          <w:color w:val="0D0A0B"/>
          <w:sz w:val="18"/>
          <w:szCs w:val="18"/>
        </w:rPr>
        <w:t>pg_dump</w:t>
      </w:r>
      <w:r w:rsidRPr="002C765E">
        <w:rPr>
          <w:rFonts w:ascii="Arial" w:hAnsi="Arial" w:cs="Arial"/>
          <w:color w:val="0D0A0B"/>
          <w:sz w:val="18"/>
          <w:szCs w:val="18"/>
        </w:rPr>
        <w:t> should contact, use the command line options </w:t>
      </w:r>
      <w:r w:rsidRPr="002C765E">
        <w:rPr>
          <w:rStyle w:val="HTML0"/>
          <w:rFonts w:ascii="Courier New" w:hAnsi="Courier New" w:cs="Courier New"/>
          <w:color w:val="0D0A0B"/>
          <w:sz w:val="18"/>
          <w:szCs w:val="18"/>
        </w:rPr>
        <w:t>-h </w:t>
      </w:r>
      <w:r w:rsidRPr="002C765E">
        <w:rPr>
          <w:rStyle w:val="HTML0"/>
          <w:rFonts w:ascii="Courier New" w:hAnsi="Courier New" w:cs="Courier New"/>
          <w:b/>
          <w:bCs/>
          <w:i/>
          <w:iCs/>
          <w:color w:val="0D0A0B"/>
          <w:sz w:val="18"/>
          <w:szCs w:val="18"/>
        </w:rPr>
        <w:t>host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 </w:t>
      </w:r>
      <w:r w:rsidRPr="002C765E">
        <w:rPr>
          <w:rStyle w:val="HTML0"/>
          <w:rFonts w:ascii="Courier New" w:hAnsi="Courier New" w:cs="Courier New"/>
          <w:b/>
          <w:bCs/>
          <w:i/>
          <w:iCs/>
          <w:color w:val="0D0A0B"/>
          <w:sz w:val="18"/>
          <w:szCs w:val="18"/>
        </w:rPr>
        <w:t>port</w:t>
      </w:r>
      <w:r w:rsidRPr="002C765E">
        <w:rPr>
          <w:rFonts w:ascii="Arial" w:hAnsi="Arial" w:cs="Arial"/>
          <w:color w:val="0D0A0B"/>
          <w:sz w:val="18"/>
          <w:szCs w:val="18"/>
        </w:rPr>
        <w:t>. The default host is the local host or whatever your </w:t>
      </w:r>
      <w:r w:rsidRPr="002C765E">
        <w:rPr>
          <w:rStyle w:val="HTML0"/>
          <w:rFonts w:ascii="Courier New" w:hAnsi="Courier New" w:cs="Courier New"/>
          <w:color w:val="0D0A0B"/>
          <w:sz w:val="18"/>
          <w:szCs w:val="18"/>
        </w:rPr>
        <w:t>PGHOST</w:t>
      </w:r>
      <w:r w:rsidRPr="002C765E">
        <w:rPr>
          <w:rFonts w:ascii="Arial" w:hAnsi="Arial" w:cs="Arial"/>
          <w:color w:val="0D0A0B"/>
          <w:sz w:val="18"/>
          <w:szCs w:val="18"/>
        </w:rPr>
        <w:t> environment variable specifies. Similarly, the default port is indicated by the </w:t>
      </w:r>
      <w:r w:rsidRPr="002C765E">
        <w:rPr>
          <w:rStyle w:val="HTML0"/>
          <w:rFonts w:ascii="Courier New" w:hAnsi="Courier New" w:cs="Courier New"/>
          <w:color w:val="0D0A0B"/>
          <w:sz w:val="18"/>
          <w:szCs w:val="18"/>
        </w:rPr>
        <w:t>PGPORT</w:t>
      </w:r>
      <w:r w:rsidRPr="002C765E">
        <w:rPr>
          <w:rFonts w:ascii="Arial" w:hAnsi="Arial" w:cs="Arial"/>
          <w:color w:val="0D0A0B"/>
          <w:sz w:val="18"/>
          <w:szCs w:val="18"/>
        </w:rPr>
        <w:t> environment variable or, failing that, by the compiled-in default. (Conveniently, the server will normally have the same compiled-in default.)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Like any other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client application, </w:t>
      </w:r>
      <w:r w:rsidRPr="002C765E">
        <w:rPr>
          <w:rStyle w:val="application"/>
          <w:rFonts w:ascii="Arial" w:hAnsi="Arial" w:cs="Arial"/>
          <w:color w:val="0D0A0B"/>
          <w:sz w:val="18"/>
          <w:szCs w:val="18"/>
        </w:rPr>
        <w:t>pg_dump</w:t>
      </w:r>
      <w:r w:rsidRPr="002C765E">
        <w:rPr>
          <w:rFonts w:ascii="Arial" w:hAnsi="Arial" w:cs="Arial"/>
          <w:color w:val="0D0A0B"/>
          <w:sz w:val="18"/>
          <w:szCs w:val="18"/>
        </w:rPr>
        <w:t> will by default connect with the database user name that is equal to the current operating system user name. To override this, either specify the </w:t>
      </w:r>
      <w:r w:rsidRPr="002C765E">
        <w:rPr>
          <w:rStyle w:val="HTML0"/>
          <w:rFonts w:ascii="Courier New" w:hAnsi="Courier New" w:cs="Courier New"/>
          <w:color w:val="0D0A0B"/>
          <w:sz w:val="18"/>
          <w:szCs w:val="18"/>
        </w:rPr>
        <w:t>-U</w:t>
      </w:r>
      <w:r w:rsidRPr="002C765E">
        <w:rPr>
          <w:rFonts w:ascii="Arial" w:hAnsi="Arial" w:cs="Arial"/>
          <w:color w:val="0D0A0B"/>
          <w:sz w:val="18"/>
          <w:szCs w:val="18"/>
        </w:rPr>
        <w:t> option or set the environment variable </w:t>
      </w:r>
      <w:r w:rsidRPr="002C765E">
        <w:rPr>
          <w:rStyle w:val="HTML0"/>
          <w:rFonts w:ascii="Courier New" w:hAnsi="Courier New" w:cs="Courier New"/>
          <w:color w:val="0D0A0B"/>
          <w:sz w:val="18"/>
          <w:szCs w:val="18"/>
        </w:rPr>
        <w:t>PGUSER</w:t>
      </w:r>
      <w:r w:rsidRPr="002C765E">
        <w:rPr>
          <w:rFonts w:ascii="Arial" w:hAnsi="Arial" w:cs="Arial"/>
          <w:color w:val="0D0A0B"/>
          <w:sz w:val="18"/>
          <w:szCs w:val="18"/>
        </w:rPr>
        <w:t>. Remember that </w:t>
      </w:r>
      <w:r w:rsidRPr="002C765E">
        <w:rPr>
          <w:rStyle w:val="application"/>
          <w:rFonts w:ascii="Arial" w:hAnsi="Arial" w:cs="Arial"/>
          <w:color w:val="0D0A0B"/>
          <w:sz w:val="18"/>
          <w:szCs w:val="18"/>
        </w:rPr>
        <w:t>pg_dump</w:t>
      </w:r>
      <w:r w:rsidRPr="002C765E">
        <w:rPr>
          <w:rFonts w:ascii="Arial" w:hAnsi="Arial" w:cs="Arial"/>
          <w:color w:val="0D0A0B"/>
          <w:sz w:val="18"/>
          <w:szCs w:val="18"/>
        </w:rPr>
        <w:t> connections are subject to the normal client authentication mechanisms (which are described in </w:t>
      </w:r>
      <w:hyperlink r:id="rId505" w:tooltip="Chapter 20. Client Authentication" w:history="1">
        <w:r w:rsidRPr="002C765E">
          <w:rPr>
            <w:rStyle w:val="a6"/>
            <w:rFonts w:ascii="Arial" w:hAnsi="Arial" w:cs="Arial"/>
            <w:b/>
            <w:bCs/>
            <w:color w:val="840032"/>
            <w:sz w:val="18"/>
            <w:szCs w:val="18"/>
          </w:rPr>
          <w:t>Chapter 20</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important advantage of </w:t>
      </w:r>
      <w:r w:rsidRPr="002C765E">
        <w:rPr>
          <w:rStyle w:val="application"/>
          <w:rFonts w:ascii="Arial" w:hAnsi="Arial" w:cs="Arial"/>
          <w:color w:val="0D0A0B"/>
          <w:sz w:val="18"/>
          <w:szCs w:val="18"/>
        </w:rPr>
        <w:t>pg_dump</w:t>
      </w:r>
      <w:r w:rsidRPr="002C765E">
        <w:rPr>
          <w:rFonts w:ascii="Arial" w:hAnsi="Arial" w:cs="Arial"/>
          <w:color w:val="0D0A0B"/>
          <w:sz w:val="18"/>
          <w:szCs w:val="18"/>
        </w:rPr>
        <w:t> over the other backup methods described later is that </w:t>
      </w:r>
      <w:r w:rsidRPr="002C765E">
        <w:rPr>
          <w:rStyle w:val="application"/>
          <w:rFonts w:ascii="Arial" w:hAnsi="Arial" w:cs="Arial"/>
          <w:color w:val="0D0A0B"/>
          <w:sz w:val="18"/>
          <w:szCs w:val="18"/>
        </w:rPr>
        <w:t>pg_dump</w:t>
      </w:r>
      <w:r w:rsidRPr="002C765E">
        <w:rPr>
          <w:rFonts w:ascii="Arial" w:hAnsi="Arial" w:cs="Arial"/>
          <w:color w:val="0D0A0B"/>
          <w:sz w:val="18"/>
          <w:szCs w:val="18"/>
        </w:rPr>
        <w:t>'s output can generally be re-loaded into newer versions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whereas file-level backups and continuous archiving are both extremely server-version-specific. </w:t>
      </w:r>
      <w:r w:rsidRPr="002C765E">
        <w:rPr>
          <w:rStyle w:val="application"/>
          <w:rFonts w:ascii="Arial" w:hAnsi="Arial" w:cs="Arial"/>
          <w:color w:val="0D0A0B"/>
          <w:sz w:val="18"/>
          <w:szCs w:val="18"/>
        </w:rPr>
        <w:t>pg_dump</w:t>
      </w:r>
      <w:r w:rsidRPr="002C765E">
        <w:rPr>
          <w:rFonts w:ascii="Arial" w:hAnsi="Arial" w:cs="Arial"/>
          <w:color w:val="0D0A0B"/>
          <w:sz w:val="18"/>
          <w:szCs w:val="18"/>
        </w:rPr>
        <w:t> is also the only method that will work when transferring a database to a different machine architecture, such as going from a 32-bit to a 64-bit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Dumps created by </w:t>
      </w:r>
      <w:r w:rsidRPr="002C765E">
        <w:rPr>
          <w:rStyle w:val="application"/>
          <w:rFonts w:ascii="Arial" w:hAnsi="Arial" w:cs="Arial"/>
          <w:color w:val="0D0A0B"/>
          <w:sz w:val="18"/>
          <w:szCs w:val="18"/>
        </w:rPr>
        <w:t>pg_dump</w:t>
      </w:r>
      <w:r w:rsidRPr="002C765E">
        <w:rPr>
          <w:rFonts w:ascii="Arial" w:hAnsi="Arial" w:cs="Arial"/>
          <w:color w:val="0D0A0B"/>
          <w:sz w:val="18"/>
          <w:szCs w:val="18"/>
        </w:rPr>
        <w:t> are internally consistent, meaning, the dump represents a snapshot of the database at the time </w:t>
      </w:r>
      <w:r w:rsidRPr="002C765E">
        <w:rPr>
          <w:rStyle w:val="application"/>
          <w:rFonts w:ascii="Arial" w:hAnsi="Arial" w:cs="Arial"/>
          <w:color w:val="0D0A0B"/>
          <w:sz w:val="18"/>
          <w:szCs w:val="18"/>
        </w:rPr>
        <w:t>pg_dump</w:t>
      </w:r>
      <w:r w:rsidRPr="002C765E">
        <w:rPr>
          <w:rFonts w:ascii="Arial" w:hAnsi="Arial" w:cs="Arial"/>
          <w:color w:val="0D0A0B"/>
          <w:sz w:val="18"/>
          <w:szCs w:val="18"/>
        </w:rPr>
        <w:t> began running. </w:t>
      </w:r>
      <w:r w:rsidRPr="002C765E">
        <w:rPr>
          <w:rStyle w:val="application"/>
          <w:rFonts w:ascii="Arial" w:hAnsi="Arial" w:cs="Arial"/>
          <w:color w:val="0D0A0B"/>
          <w:sz w:val="18"/>
          <w:szCs w:val="18"/>
        </w:rPr>
        <w:t>pg_dump</w:t>
      </w:r>
      <w:r w:rsidRPr="002C765E">
        <w:rPr>
          <w:rFonts w:ascii="Arial" w:hAnsi="Arial" w:cs="Arial"/>
          <w:color w:val="0D0A0B"/>
          <w:sz w:val="18"/>
          <w:szCs w:val="18"/>
        </w:rPr>
        <w:t> does not block other operations on the database while it is working. (Exceptions are those operations that need to operate with an exclusive lock, such as most forms of </w:t>
      </w:r>
      <w:r w:rsidRPr="002C765E">
        <w:rPr>
          <w:rStyle w:val="HTML0"/>
          <w:rFonts w:ascii="Courier New" w:hAnsi="Courier New" w:cs="Courier New"/>
          <w:color w:val="0D0A0B"/>
          <w:sz w:val="18"/>
          <w:szCs w:val="18"/>
        </w:rPr>
        <w:t>ALTER TABLE</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25.1.1. Restoring the Dump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Text files created by </w:t>
      </w:r>
      <w:r w:rsidRPr="002C765E">
        <w:rPr>
          <w:rStyle w:val="application"/>
          <w:rFonts w:ascii="Arial" w:hAnsi="Arial" w:cs="Arial"/>
          <w:color w:val="0D0A0B"/>
          <w:sz w:val="18"/>
          <w:szCs w:val="18"/>
        </w:rPr>
        <w:t>pg_dump</w:t>
      </w:r>
      <w:r w:rsidRPr="002C765E">
        <w:rPr>
          <w:rFonts w:ascii="Arial" w:hAnsi="Arial" w:cs="Arial"/>
          <w:color w:val="0D0A0B"/>
          <w:sz w:val="18"/>
          <w:szCs w:val="18"/>
        </w:rPr>
        <w:t> are intended to be read in by the </w:t>
      </w:r>
      <w:r w:rsidRPr="002C765E">
        <w:rPr>
          <w:rStyle w:val="application"/>
          <w:rFonts w:ascii="Arial" w:hAnsi="Arial" w:cs="Arial"/>
          <w:color w:val="0D0A0B"/>
          <w:sz w:val="18"/>
          <w:szCs w:val="18"/>
        </w:rPr>
        <w:t>psql</w:t>
      </w:r>
      <w:r w:rsidRPr="002C765E">
        <w:rPr>
          <w:rFonts w:ascii="Arial" w:hAnsi="Arial" w:cs="Arial"/>
          <w:color w:val="0D0A0B"/>
          <w:sz w:val="18"/>
          <w:szCs w:val="18"/>
        </w:rPr>
        <w:t> program. The general command form to restore a dump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psql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&lt; </w:t>
      </w:r>
      <w:r w:rsidRPr="002C765E">
        <w:rPr>
          <w:rStyle w:val="HTML0"/>
          <w:rFonts w:ascii="Courier New" w:hAnsi="Courier New" w:cs="Courier New"/>
          <w:b/>
          <w:bCs/>
          <w:i/>
          <w:iCs/>
          <w:color w:val="0D0A0B"/>
          <w:sz w:val="18"/>
          <w:szCs w:val="18"/>
        </w:rPr>
        <w:t>dumpfile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where </w:t>
      </w:r>
      <w:r w:rsidRPr="002C765E">
        <w:rPr>
          <w:rStyle w:val="HTML0"/>
          <w:rFonts w:ascii="Courier New" w:hAnsi="Courier New" w:cs="Courier New"/>
          <w:b/>
          <w:bCs/>
          <w:i/>
          <w:iCs/>
          <w:color w:val="0D0A0B"/>
          <w:sz w:val="18"/>
          <w:szCs w:val="18"/>
        </w:rPr>
        <w:t>dumpfile</w:t>
      </w:r>
      <w:r w:rsidRPr="002C765E">
        <w:rPr>
          <w:rFonts w:ascii="Arial" w:hAnsi="Arial" w:cs="Arial"/>
          <w:color w:val="0D0A0B"/>
          <w:sz w:val="18"/>
          <w:szCs w:val="18"/>
        </w:rPr>
        <w:t> is the file output by the </w:t>
      </w:r>
      <w:r w:rsidRPr="002C765E">
        <w:rPr>
          <w:rStyle w:val="application"/>
          <w:rFonts w:ascii="Arial" w:hAnsi="Arial" w:cs="Arial"/>
          <w:color w:val="0D0A0B"/>
          <w:sz w:val="18"/>
          <w:szCs w:val="18"/>
        </w:rPr>
        <w:t>pg_dump</w:t>
      </w:r>
      <w:r w:rsidRPr="002C765E">
        <w:rPr>
          <w:rFonts w:ascii="Arial" w:hAnsi="Arial" w:cs="Arial"/>
          <w:color w:val="0D0A0B"/>
          <w:sz w:val="18"/>
          <w:szCs w:val="18"/>
        </w:rPr>
        <w:t> command. The database </w:t>
      </w:r>
      <w:r w:rsidRPr="002C765E">
        <w:rPr>
          <w:rStyle w:val="HTML0"/>
          <w:rFonts w:ascii="Courier New" w:hAnsi="Courier New" w:cs="Courier New"/>
          <w:b/>
          <w:bCs/>
          <w:i/>
          <w:iCs/>
          <w:color w:val="0D0A0B"/>
          <w:sz w:val="18"/>
          <w:szCs w:val="18"/>
        </w:rPr>
        <w:t>dbname</w:t>
      </w:r>
      <w:r w:rsidRPr="002C765E">
        <w:rPr>
          <w:rFonts w:ascii="Arial" w:hAnsi="Arial" w:cs="Arial"/>
          <w:color w:val="0D0A0B"/>
          <w:sz w:val="18"/>
          <w:szCs w:val="18"/>
        </w:rPr>
        <w:t> will not be created by this command, so you must create it yourself from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before executing </w:t>
      </w:r>
      <w:r w:rsidRPr="002C765E">
        <w:rPr>
          <w:rStyle w:val="application"/>
          <w:rFonts w:ascii="Arial" w:hAnsi="Arial" w:cs="Arial"/>
          <w:color w:val="0D0A0B"/>
          <w:sz w:val="18"/>
          <w:szCs w:val="18"/>
        </w:rPr>
        <w:t>psql</w:t>
      </w:r>
      <w:r w:rsidRPr="002C765E">
        <w:rPr>
          <w:rFonts w:ascii="Arial" w:hAnsi="Arial" w:cs="Arial"/>
          <w:color w:val="0D0A0B"/>
          <w:sz w:val="18"/>
          <w:szCs w:val="18"/>
        </w:rPr>
        <w:t> (e.g., with </w:t>
      </w:r>
      <w:r w:rsidRPr="002C765E">
        <w:rPr>
          <w:rStyle w:val="HTML0"/>
          <w:rFonts w:ascii="Courier New" w:hAnsi="Courier New" w:cs="Courier New"/>
          <w:color w:val="0D0A0B"/>
          <w:sz w:val="18"/>
          <w:szCs w:val="18"/>
        </w:rPr>
        <w:t>createdb -T template0 </w:t>
      </w:r>
      <w:r w:rsidRPr="002C765E">
        <w:rPr>
          <w:rStyle w:val="HTML0"/>
          <w:rFonts w:ascii="Courier New" w:hAnsi="Courier New" w:cs="Courier New"/>
          <w:b/>
          <w:bCs/>
          <w:i/>
          <w:iCs/>
          <w:color w:val="0D0A0B"/>
          <w:sz w:val="18"/>
          <w:szCs w:val="18"/>
        </w:rPr>
        <w:t>dbname</w:t>
      </w:r>
      <w:r w:rsidRPr="002C765E">
        <w:rPr>
          <w:rFonts w:ascii="Arial" w:hAnsi="Arial" w:cs="Arial"/>
          <w:color w:val="0D0A0B"/>
          <w:sz w:val="18"/>
          <w:szCs w:val="18"/>
        </w:rPr>
        <w:t>). </w:t>
      </w:r>
      <w:r w:rsidRPr="002C765E">
        <w:rPr>
          <w:rStyle w:val="application"/>
          <w:rFonts w:ascii="Arial" w:hAnsi="Arial" w:cs="Arial"/>
          <w:color w:val="0D0A0B"/>
          <w:sz w:val="18"/>
          <w:szCs w:val="18"/>
        </w:rPr>
        <w:t>psql</w:t>
      </w:r>
      <w:r w:rsidRPr="002C765E">
        <w:rPr>
          <w:rFonts w:ascii="Arial" w:hAnsi="Arial" w:cs="Arial"/>
          <w:color w:val="0D0A0B"/>
          <w:sz w:val="18"/>
          <w:szCs w:val="18"/>
        </w:rPr>
        <w:t> supports options similar to </w:t>
      </w:r>
      <w:r w:rsidRPr="002C765E">
        <w:rPr>
          <w:rStyle w:val="application"/>
          <w:rFonts w:ascii="Arial" w:hAnsi="Arial" w:cs="Arial"/>
          <w:color w:val="0D0A0B"/>
          <w:sz w:val="18"/>
          <w:szCs w:val="18"/>
        </w:rPr>
        <w:t>pg_dump</w:t>
      </w:r>
      <w:r w:rsidRPr="002C765E">
        <w:rPr>
          <w:rFonts w:ascii="Arial" w:hAnsi="Arial" w:cs="Arial"/>
          <w:color w:val="0D0A0B"/>
          <w:sz w:val="18"/>
          <w:szCs w:val="18"/>
        </w:rPr>
        <w:t> for specifying the database server to connect to and the user name to use. See the </w:t>
      </w:r>
      <w:hyperlink r:id="rId506" w:tooltip="psql" w:history="1">
        <w:r w:rsidRPr="002C765E">
          <w:rPr>
            <w:rStyle w:val="application"/>
            <w:rFonts w:ascii="Arial" w:hAnsi="Arial" w:cs="Arial"/>
            <w:b/>
            <w:bCs/>
            <w:color w:val="840032"/>
            <w:sz w:val="18"/>
            <w:szCs w:val="18"/>
          </w:rPr>
          <w:t>psql</w:t>
        </w:r>
      </w:hyperlink>
      <w:r w:rsidRPr="002C765E">
        <w:rPr>
          <w:rFonts w:ascii="Arial" w:hAnsi="Arial" w:cs="Arial"/>
          <w:color w:val="0D0A0B"/>
          <w:sz w:val="18"/>
          <w:szCs w:val="18"/>
        </w:rPr>
        <w:t> reference page for more information. Non-text file dumps are restored using the </w:t>
      </w:r>
      <w:hyperlink r:id="rId507" w:tooltip="pg_restore" w:history="1">
        <w:r w:rsidRPr="002C765E">
          <w:rPr>
            <w:rStyle w:val="refentrytitle"/>
            <w:rFonts w:ascii="Arial" w:hAnsi="Arial" w:cs="Arial"/>
            <w:b/>
            <w:bCs/>
            <w:color w:val="840032"/>
            <w:sz w:val="18"/>
            <w:szCs w:val="18"/>
          </w:rPr>
          <w:t>pg_restore</w:t>
        </w:r>
      </w:hyperlink>
      <w:r w:rsidRPr="002C765E">
        <w:rPr>
          <w:rFonts w:ascii="Arial" w:hAnsi="Arial" w:cs="Arial"/>
          <w:color w:val="0D0A0B"/>
          <w:sz w:val="18"/>
          <w:szCs w:val="18"/>
        </w:rPr>
        <w:t> utility.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Before restoring an SQL dump, all the users who own objects or were granted permissions on objects in the dumped database must already exist. If they do not, the restore will fail to recreate the objects with the original ownership and/or permissions. (Sometimes this is what you want, but usually it is not.)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By default, the </w:t>
      </w:r>
      <w:r w:rsidRPr="002C765E">
        <w:rPr>
          <w:rStyle w:val="application"/>
          <w:rFonts w:ascii="Arial" w:hAnsi="Arial" w:cs="Arial"/>
          <w:color w:val="0D0A0B"/>
          <w:sz w:val="18"/>
          <w:szCs w:val="18"/>
        </w:rPr>
        <w:t>psql</w:t>
      </w:r>
      <w:r w:rsidRPr="002C765E">
        <w:rPr>
          <w:rFonts w:ascii="Arial" w:hAnsi="Arial" w:cs="Arial"/>
          <w:color w:val="0D0A0B"/>
          <w:sz w:val="18"/>
          <w:szCs w:val="18"/>
        </w:rPr>
        <w:t> script will continue to execute after an SQL error is encountered. You might wish to run </w:t>
      </w:r>
      <w:r w:rsidRPr="002C765E">
        <w:rPr>
          <w:rStyle w:val="application"/>
          <w:rFonts w:ascii="Arial" w:hAnsi="Arial" w:cs="Arial"/>
          <w:color w:val="0D0A0B"/>
          <w:sz w:val="18"/>
          <w:szCs w:val="18"/>
        </w:rPr>
        <w:t>psql</w:t>
      </w:r>
      <w:r w:rsidRPr="002C765E">
        <w:rPr>
          <w:rFonts w:ascii="Arial" w:hAnsi="Arial" w:cs="Arial"/>
          <w:color w:val="0D0A0B"/>
          <w:sz w:val="18"/>
          <w:szCs w:val="18"/>
        </w:rPr>
        <w:t> with the </w:t>
      </w:r>
      <w:r w:rsidRPr="002C765E">
        <w:rPr>
          <w:rStyle w:val="HTML0"/>
          <w:rFonts w:ascii="Courier New" w:hAnsi="Courier New" w:cs="Courier New"/>
          <w:color w:val="0D0A0B"/>
          <w:sz w:val="18"/>
          <w:szCs w:val="18"/>
        </w:rPr>
        <w:t>ON_ERROR_STOP</w:t>
      </w:r>
      <w:r w:rsidRPr="002C765E">
        <w:rPr>
          <w:rFonts w:ascii="Arial" w:hAnsi="Arial" w:cs="Arial"/>
          <w:color w:val="0D0A0B"/>
          <w:sz w:val="18"/>
          <w:szCs w:val="18"/>
        </w:rPr>
        <w:t> variable set to alter that behavior and have </w:t>
      </w:r>
      <w:r w:rsidRPr="002C765E">
        <w:rPr>
          <w:rStyle w:val="application"/>
          <w:rFonts w:ascii="Arial" w:hAnsi="Arial" w:cs="Arial"/>
          <w:color w:val="0D0A0B"/>
          <w:sz w:val="18"/>
          <w:szCs w:val="18"/>
        </w:rPr>
        <w:t>psql</w:t>
      </w:r>
      <w:r w:rsidRPr="002C765E">
        <w:rPr>
          <w:rFonts w:ascii="Arial" w:hAnsi="Arial" w:cs="Arial"/>
          <w:color w:val="0D0A0B"/>
          <w:sz w:val="18"/>
          <w:szCs w:val="18"/>
        </w:rPr>
        <w:t> exit with an exit status of 3 if an SQL error occurs: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psql --set ON_ERROR_STOP=on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&lt; </w:t>
      </w:r>
      <w:r w:rsidRPr="002C765E">
        <w:rPr>
          <w:rStyle w:val="HTML0"/>
          <w:rFonts w:ascii="Courier New" w:hAnsi="Courier New" w:cs="Courier New"/>
          <w:b/>
          <w:bCs/>
          <w:i/>
          <w:iCs/>
          <w:color w:val="0D0A0B"/>
          <w:sz w:val="18"/>
          <w:szCs w:val="18"/>
        </w:rPr>
        <w:t>dumpfile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Either way, you will only have a partially restored database. Alternatively, you can specify that the whole dump should be restored as a single transaction, so the restore is either fully completed or fully rolled back. This mode can be specified by passing the </w:t>
      </w:r>
      <w:r w:rsidRPr="002C765E">
        <w:rPr>
          <w:rStyle w:val="HTML0"/>
          <w:rFonts w:ascii="Courier New" w:hAnsi="Courier New" w:cs="Courier New"/>
          <w:color w:val="0D0A0B"/>
          <w:sz w:val="18"/>
          <w:szCs w:val="18"/>
        </w:rPr>
        <w:t>-1</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--single-transaction</w:t>
      </w:r>
      <w:r w:rsidRPr="002C765E">
        <w:rPr>
          <w:rFonts w:ascii="Arial" w:hAnsi="Arial" w:cs="Arial"/>
          <w:color w:val="0D0A0B"/>
          <w:sz w:val="18"/>
          <w:szCs w:val="18"/>
        </w:rPr>
        <w:t> command-line options to </w:t>
      </w:r>
      <w:r w:rsidRPr="002C765E">
        <w:rPr>
          <w:rStyle w:val="application"/>
          <w:rFonts w:ascii="Arial" w:hAnsi="Arial" w:cs="Arial"/>
          <w:color w:val="0D0A0B"/>
          <w:sz w:val="18"/>
          <w:szCs w:val="18"/>
        </w:rPr>
        <w:t>psql</w:t>
      </w:r>
      <w:r w:rsidRPr="002C765E">
        <w:rPr>
          <w:rFonts w:ascii="Arial" w:hAnsi="Arial" w:cs="Arial"/>
          <w:color w:val="0D0A0B"/>
          <w:sz w:val="18"/>
          <w:szCs w:val="18"/>
        </w:rPr>
        <w:t>. When using this mode, be aware that even a minor error can rollback a restore that has already run for many hours. However, that might still be preferable to manually cleaning up a complex database after a partially restored dump.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ability of </w:t>
      </w:r>
      <w:r w:rsidRPr="002C765E">
        <w:rPr>
          <w:rStyle w:val="application"/>
          <w:rFonts w:ascii="Arial" w:hAnsi="Arial" w:cs="Arial"/>
          <w:color w:val="0D0A0B"/>
          <w:sz w:val="18"/>
          <w:szCs w:val="18"/>
        </w:rPr>
        <w:t>pg_dump</w:t>
      </w:r>
      <w:r w:rsidRPr="002C765E">
        <w:rPr>
          <w:rFonts w:ascii="Arial" w:hAnsi="Arial" w:cs="Arial"/>
          <w:color w:val="0D0A0B"/>
          <w:sz w:val="18"/>
          <w:szCs w:val="18"/>
        </w:rPr>
        <w:t> and </w:t>
      </w:r>
      <w:r w:rsidRPr="002C765E">
        <w:rPr>
          <w:rStyle w:val="application"/>
          <w:rFonts w:ascii="Arial" w:hAnsi="Arial" w:cs="Arial"/>
          <w:color w:val="0D0A0B"/>
          <w:sz w:val="18"/>
          <w:szCs w:val="18"/>
        </w:rPr>
        <w:t>psql</w:t>
      </w:r>
      <w:r w:rsidRPr="002C765E">
        <w:rPr>
          <w:rFonts w:ascii="Arial" w:hAnsi="Arial" w:cs="Arial"/>
          <w:color w:val="0D0A0B"/>
          <w:sz w:val="18"/>
          <w:szCs w:val="18"/>
        </w:rPr>
        <w:t> to write to or read from pipes makes it possible to dump a database directly from one server to another,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pg_dump -h </w:t>
      </w:r>
      <w:r w:rsidRPr="002C765E">
        <w:rPr>
          <w:rStyle w:val="HTML0"/>
          <w:rFonts w:ascii="Courier New" w:hAnsi="Courier New" w:cs="Courier New"/>
          <w:b/>
          <w:bCs/>
          <w:i/>
          <w:iCs/>
          <w:color w:val="0D0A0B"/>
          <w:sz w:val="18"/>
          <w:szCs w:val="18"/>
        </w:rPr>
        <w:t>host1</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 psql -h </w:t>
      </w:r>
      <w:r w:rsidRPr="002C765E">
        <w:rPr>
          <w:rStyle w:val="HTML0"/>
          <w:rFonts w:ascii="Courier New" w:hAnsi="Courier New" w:cs="Courier New"/>
          <w:b/>
          <w:bCs/>
          <w:i/>
          <w:iCs/>
          <w:color w:val="0D0A0B"/>
          <w:sz w:val="18"/>
          <w:szCs w:val="18"/>
        </w:rPr>
        <w:t>host2</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dbname</w:t>
      </w:r>
    </w:p>
    <w:p w:rsidR="000F0D96" w:rsidRPr="002C765E" w:rsidRDefault="000F0D96" w:rsidP="000E1642">
      <w:pPr>
        <w:pStyle w:val="a5"/>
        <w:shd w:val="clear" w:color="auto" w:fill="FFFFFF"/>
        <w:spacing w:before="0" w:beforeAutospacing="0" w:after="0" w:afterAutospacing="0"/>
        <w:jc w:val="center"/>
        <w:rPr>
          <w:rFonts w:ascii="Arial" w:hAnsi="Arial" w:cs="Arial"/>
          <w:color w:val="336791"/>
          <w:sz w:val="18"/>
          <w:szCs w:val="18"/>
        </w:rPr>
      </w:pPr>
      <w:r w:rsidRPr="002C765E">
        <w:rPr>
          <w:rFonts w:ascii="Arial" w:hAnsi="Arial" w:cs="Arial"/>
          <w:color w:val="336791"/>
          <w:sz w:val="18"/>
          <w:szCs w:val="18"/>
        </w:rPr>
        <w:t>Important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dumps produced by </w:t>
      </w:r>
      <w:r w:rsidRPr="002C765E">
        <w:rPr>
          <w:rStyle w:val="application"/>
          <w:rFonts w:ascii="Arial" w:hAnsi="Arial" w:cs="Arial"/>
          <w:color w:val="0D0A0B"/>
          <w:sz w:val="18"/>
          <w:szCs w:val="18"/>
        </w:rPr>
        <w:t>pg_dump</w:t>
      </w:r>
      <w:r w:rsidRPr="002C765E">
        <w:rPr>
          <w:rFonts w:ascii="Arial" w:hAnsi="Arial" w:cs="Arial"/>
          <w:color w:val="0D0A0B"/>
          <w:sz w:val="18"/>
          <w:szCs w:val="18"/>
        </w:rPr>
        <w:t> are relative to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This means that any languages, procedures, etc. added via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will also be dumped by </w:t>
      </w:r>
      <w:r w:rsidRPr="002C765E">
        <w:rPr>
          <w:rStyle w:val="application"/>
          <w:rFonts w:ascii="Arial" w:hAnsi="Arial" w:cs="Arial"/>
          <w:color w:val="0D0A0B"/>
          <w:sz w:val="18"/>
          <w:szCs w:val="18"/>
        </w:rPr>
        <w:t>pg_dump</w:t>
      </w:r>
      <w:r w:rsidRPr="002C765E">
        <w:rPr>
          <w:rFonts w:ascii="Arial" w:hAnsi="Arial" w:cs="Arial"/>
          <w:color w:val="0D0A0B"/>
          <w:sz w:val="18"/>
          <w:szCs w:val="18"/>
        </w:rPr>
        <w:t>. As a result, when restoring, if you are using a customized </w:t>
      </w:r>
      <w:r w:rsidRPr="002C765E">
        <w:rPr>
          <w:rStyle w:val="HTML0"/>
          <w:rFonts w:ascii="Courier New" w:hAnsi="Courier New" w:cs="Courier New"/>
          <w:color w:val="0D0A0B"/>
          <w:sz w:val="18"/>
          <w:szCs w:val="18"/>
        </w:rPr>
        <w:t>template1</w:t>
      </w:r>
      <w:r w:rsidRPr="002C765E">
        <w:rPr>
          <w:rFonts w:ascii="Arial" w:hAnsi="Arial" w:cs="Arial"/>
          <w:color w:val="0D0A0B"/>
          <w:sz w:val="18"/>
          <w:szCs w:val="18"/>
        </w:rPr>
        <w:t>, you must create the empty database from </w:t>
      </w:r>
      <w:r w:rsidRPr="002C765E">
        <w:rPr>
          <w:rStyle w:val="HTML0"/>
          <w:rFonts w:ascii="Courier New" w:hAnsi="Courier New" w:cs="Courier New"/>
          <w:color w:val="0D0A0B"/>
          <w:sz w:val="18"/>
          <w:szCs w:val="18"/>
        </w:rPr>
        <w:t>template0</w:t>
      </w:r>
      <w:r w:rsidRPr="002C765E">
        <w:rPr>
          <w:rFonts w:ascii="Arial" w:hAnsi="Arial" w:cs="Arial"/>
          <w:color w:val="0D0A0B"/>
          <w:sz w:val="18"/>
          <w:szCs w:val="18"/>
        </w:rPr>
        <w:t>, as in the example above.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After restoring a backup, it is wise to run </w:t>
      </w:r>
      <w:hyperlink r:id="rId508" w:tooltip="ANALYZE" w:history="1">
        <w:r w:rsidRPr="002C765E">
          <w:rPr>
            <w:rStyle w:val="refentrytitle"/>
            <w:rFonts w:ascii="Arial" w:hAnsi="Arial" w:cs="Arial"/>
            <w:b/>
            <w:bCs/>
            <w:color w:val="840032"/>
            <w:sz w:val="18"/>
            <w:szCs w:val="18"/>
          </w:rPr>
          <w:t>ANALYZE</w:t>
        </w:r>
      </w:hyperlink>
      <w:r w:rsidRPr="002C765E">
        <w:rPr>
          <w:rFonts w:ascii="Arial" w:hAnsi="Arial" w:cs="Arial"/>
          <w:color w:val="0D0A0B"/>
          <w:sz w:val="18"/>
          <w:szCs w:val="18"/>
        </w:rPr>
        <w:t> on each database so the query optimizer has useful statistics; see </w:t>
      </w:r>
      <w:hyperlink r:id="rId509" w:anchor="VACUUM-FOR-STATISTICS" w:tooltip="24.1.3. Updating Planner Statistics" w:history="1">
        <w:r w:rsidRPr="002C765E">
          <w:rPr>
            <w:rStyle w:val="a6"/>
            <w:rFonts w:ascii="Arial" w:hAnsi="Arial" w:cs="Arial"/>
            <w:b/>
            <w:bCs/>
            <w:color w:val="840032"/>
            <w:sz w:val="18"/>
            <w:szCs w:val="18"/>
          </w:rPr>
          <w:t>Section 24.1.3</w:t>
        </w:r>
      </w:hyperlink>
      <w:r w:rsidRPr="002C765E">
        <w:rPr>
          <w:rFonts w:ascii="Arial" w:hAnsi="Arial" w:cs="Arial"/>
          <w:color w:val="0D0A0B"/>
          <w:sz w:val="18"/>
          <w:szCs w:val="18"/>
        </w:rPr>
        <w:t> and </w:t>
      </w:r>
      <w:hyperlink r:id="rId510" w:anchor="AUTOVACUUM" w:tooltip="24.1.6. The Autovacuum Daemon" w:history="1">
        <w:r w:rsidRPr="002C765E">
          <w:rPr>
            <w:rStyle w:val="a6"/>
            <w:rFonts w:ascii="Arial" w:hAnsi="Arial" w:cs="Arial"/>
            <w:b/>
            <w:bCs/>
            <w:color w:val="840032"/>
            <w:sz w:val="18"/>
            <w:szCs w:val="18"/>
          </w:rPr>
          <w:t>Section 24.1.6</w:t>
        </w:r>
      </w:hyperlink>
      <w:r w:rsidRPr="002C765E">
        <w:rPr>
          <w:rFonts w:ascii="Arial" w:hAnsi="Arial" w:cs="Arial"/>
          <w:color w:val="0D0A0B"/>
          <w:sz w:val="18"/>
          <w:szCs w:val="18"/>
        </w:rPr>
        <w:t> for more information. For more advice on how to load large amounts of data into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efficiently, refer to </w:t>
      </w:r>
      <w:hyperlink r:id="rId511" w:tooltip="14.4. Populating a Database" w:history="1">
        <w:r w:rsidRPr="002C765E">
          <w:rPr>
            <w:rStyle w:val="a6"/>
            <w:rFonts w:ascii="Arial" w:hAnsi="Arial" w:cs="Arial"/>
            <w:b/>
            <w:bCs/>
            <w:color w:val="840032"/>
            <w:sz w:val="18"/>
            <w:szCs w:val="18"/>
          </w:rPr>
          <w:t>Section 14.4</w:t>
        </w:r>
      </w:hyperlink>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25.1.2. Using </w:t>
      </w:r>
      <w:r w:rsidRPr="002C765E">
        <w:rPr>
          <w:rStyle w:val="application"/>
          <w:rFonts w:ascii="Arial" w:hAnsi="Arial" w:cs="Arial"/>
          <w:color w:val="336791"/>
          <w:sz w:val="18"/>
          <w:szCs w:val="18"/>
        </w:rPr>
        <w:t>pg_dumpall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pplication"/>
          <w:rFonts w:ascii="Arial" w:hAnsi="Arial" w:cs="Arial"/>
          <w:color w:val="0D0A0B"/>
          <w:sz w:val="18"/>
          <w:szCs w:val="18"/>
        </w:rPr>
        <w:t>pg_dump</w:t>
      </w:r>
      <w:r w:rsidRPr="002C765E">
        <w:rPr>
          <w:rFonts w:ascii="Arial" w:hAnsi="Arial" w:cs="Arial"/>
          <w:color w:val="0D0A0B"/>
          <w:sz w:val="18"/>
          <w:szCs w:val="18"/>
        </w:rPr>
        <w:t> dumps only a single database at a time, and it does not dump information about roles or tablespaces (because those are cluster-wide rather than per-database). To support convenient dumping of the entire contents of a database cluster, the </w:t>
      </w:r>
      <w:hyperlink r:id="rId512" w:tooltip="pg_dumpall" w:history="1">
        <w:r w:rsidRPr="002C765E">
          <w:rPr>
            <w:rStyle w:val="application"/>
            <w:rFonts w:ascii="Arial" w:hAnsi="Arial" w:cs="Arial"/>
            <w:b/>
            <w:bCs/>
            <w:color w:val="840032"/>
            <w:sz w:val="18"/>
            <w:szCs w:val="18"/>
          </w:rPr>
          <w:t>pg_dumpall</w:t>
        </w:r>
      </w:hyperlink>
      <w:r w:rsidRPr="002C765E">
        <w:rPr>
          <w:rFonts w:ascii="Arial" w:hAnsi="Arial" w:cs="Arial"/>
          <w:color w:val="0D0A0B"/>
          <w:sz w:val="18"/>
          <w:szCs w:val="18"/>
        </w:rPr>
        <w:t> program is provided. </w:t>
      </w:r>
      <w:r w:rsidRPr="002C765E">
        <w:rPr>
          <w:rStyle w:val="application"/>
          <w:rFonts w:ascii="Arial" w:hAnsi="Arial" w:cs="Arial"/>
          <w:color w:val="0D0A0B"/>
          <w:sz w:val="18"/>
          <w:szCs w:val="18"/>
        </w:rPr>
        <w:t>pg_dumpall</w:t>
      </w:r>
      <w:r w:rsidRPr="002C765E">
        <w:rPr>
          <w:rFonts w:ascii="Arial" w:hAnsi="Arial" w:cs="Arial"/>
          <w:color w:val="0D0A0B"/>
          <w:sz w:val="18"/>
          <w:szCs w:val="18"/>
        </w:rPr>
        <w:t> backs up each database in a given cluster, and also preserves cluster-wide data such as role and tablespace definitions. The basic usage of this command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pg_dumpall &gt; </w:t>
      </w:r>
      <w:r w:rsidRPr="002C765E">
        <w:rPr>
          <w:rStyle w:val="HTML0"/>
          <w:rFonts w:ascii="Courier New" w:hAnsi="Courier New" w:cs="Courier New"/>
          <w:b/>
          <w:bCs/>
          <w:i/>
          <w:iCs/>
          <w:color w:val="0D0A0B"/>
          <w:sz w:val="18"/>
          <w:szCs w:val="18"/>
        </w:rPr>
        <w:t>dumpfile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resulting dump can be restored with </w:t>
      </w:r>
      <w:r w:rsidRPr="002C765E">
        <w:rPr>
          <w:rStyle w:val="application"/>
          <w:rFonts w:ascii="Arial" w:hAnsi="Arial" w:cs="Arial"/>
          <w:color w:val="0D0A0B"/>
          <w:sz w:val="18"/>
          <w:szCs w:val="18"/>
        </w:rPr>
        <w:t>psql</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psql -f </w:t>
      </w:r>
      <w:r w:rsidRPr="002C765E">
        <w:rPr>
          <w:rStyle w:val="HTML0"/>
          <w:rFonts w:ascii="Courier New" w:hAnsi="Courier New" w:cs="Courier New"/>
          <w:b/>
          <w:bCs/>
          <w:i/>
          <w:iCs/>
          <w:color w:val="0D0A0B"/>
          <w:sz w:val="18"/>
          <w:szCs w:val="18"/>
        </w:rPr>
        <w:t>dumpfile</w:t>
      </w:r>
      <w:r w:rsidRPr="002C765E">
        <w:rPr>
          <w:rFonts w:ascii="Courier New" w:hAnsi="Courier New" w:cs="Courier New"/>
          <w:color w:val="0D0A0B"/>
          <w:sz w:val="18"/>
          <w:szCs w:val="18"/>
        </w:rPr>
        <w:t xml:space="preserve"> postgres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(Actually, you can specify any existing database name to start from, but if you are loading into an empty cluster then </w:t>
      </w:r>
      <w:r w:rsidRPr="002C765E">
        <w:rPr>
          <w:rStyle w:val="HTML0"/>
          <w:rFonts w:ascii="Courier New" w:hAnsi="Courier New" w:cs="Courier New"/>
          <w:color w:val="0D0A0B"/>
          <w:sz w:val="18"/>
          <w:szCs w:val="18"/>
        </w:rPr>
        <w:t>postgres</w:t>
      </w:r>
      <w:r w:rsidRPr="002C765E">
        <w:rPr>
          <w:rFonts w:ascii="Arial" w:hAnsi="Arial" w:cs="Arial"/>
          <w:color w:val="0D0A0B"/>
          <w:sz w:val="18"/>
          <w:szCs w:val="18"/>
        </w:rPr>
        <w:t> should usually be used.) It is always necessary to have database superuser access when restoring a </w:t>
      </w:r>
      <w:r w:rsidRPr="002C765E">
        <w:rPr>
          <w:rStyle w:val="application"/>
          <w:rFonts w:ascii="Arial" w:hAnsi="Arial" w:cs="Arial"/>
          <w:color w:val="0D0A0B"/>
          <w:sz w:val="18"/>
          <w:szCs w:val="18"/>
        </w:rPr>
        <w:t>pg_dumpall</w:t>
      </w:r>
      <w:r w:rsidRPr="002C765E">
        <w:rPr>
          <w:rFonts w:ascii="Arial" w:hAnsi="Arial" w:cs="Arial"/>
          <w:color w:val="0D0A0B"/>
          <w:sz w:val="18"/>
          <w:szCs w:val="18"/>
        </w:rPr>
        <w:t> dump, as that is required to restore the role and tablespace information. If you use tablespaces, make sure that the tablespace paths in the dump are appropriate for the new installation.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pplication"/>
          <w:rFonts w:ascii="Arial" w:hAnsi="Arial" w:cs="Arial"/>
          <w:color w:val="0D0A0B"/>
          <w:sz w:val="18"/>
          <w:szCs w:val="18"/>
        </w:rPr>
        <w:t>pg_dumpall</w:t>
      </w:r>
      <w:r w:rsidRPr="002C765E">
        <w:rPr>
          <w:rFonts w:ascii="Arial" w:hAnsi="Arial" w:cs="Arial"/>
          <w:color w:val="0D0A0B"/>
          <w:sz w:val="18"/>
          <w:szCs w:val="18"/>
        </w:rPr>
        <w:t> works by emitting commands to re-create roles, tablespaces, and empty databases, then invoking </w:t>
      </w:r>
      <w:r w:rsidRPr="002C765E">
        <w:rPr>
          <w:rStyle w:val="application"/>
          <w:rFonts w:ascii="Arial" w:hAnsi="Arial" w:cs="Arial"/>
          <w:color w:val="0D0A0B"/>
          <w:sz w:val="18"/>
          <w:szCs w:val="18"/>
        </w:rPr>
        <w:t>pg_dump</w:t>
      </w:r>
      <w:r w:rsidRPr="002C765E">
        <w:rPr>
          <w:rFonts w:ascii="Arial" w:hAnsi="Arial" w:cs="Arial"/>
          <w:color w:val="0D0A0B"/>
          <w:sz w:val="18"/>
          <w:szCs w:val="18"/>
        </w:rPr>
        <w:t> for each database. This means that while each database will be internally consistent, the snapshots of different databases are not synchronized.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Cluster-wide data can be dumped alone using the </w:t>
      </w:r>
      <w:r w:rsidRPr="002C765E">
        <w:rPr>
          <w:rStyle w:val="application"/>
          <w:rFonts w:ascii="Arial" w:hAnsi="Arial" w:cs="Arial"/>
          <w:color w:val="0D0A0B"/>
          <w:sz w:val="18"/>
          <w:szCs w:val="18"/>
        </w:rPr>
        <w:t>pg_dumpall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--globals-only</w:t>
      </w:r>
      <w:r w:rsidRPr="002C765E">
        <w:rPr>
          <w:rFonts w:ascii="Arial" w:hAnsi="Arial" w:cs="Arial"/>
          <w:color w:val="0D0A0B"/>
          <w:sz w:val="18"/>
          <w:szCs w:val="18"/>
        </w:rPr>
        <w:t> option. This is necessary to fully backup the cluster if running the </w:t>
      </w:r>
      <w:r w:rsidRPr="002C765E">
        <w:rPr>
          <w:rStyle w:val="application"/>
          <w:rFonts w:ascii="Arial" w:hAnsi="Arial" w:cs="Arial"/>
          <w:color w:val="0D0A0B"/>
          <w:sz w:val="18"/>
          <w:szCs w:val="18"/>
        </w:rPr>
        <w:t>pg_dump</w:t>
      </w:r>
      <w:r w:rsidRPr="002C765E">
        <w:rPr>
          <w:rFonts w:ascii="Arial" w:hAnsi="Arial" w:cs="Arial"/>
          <w:color w:val="0D0A0B"/>
          <w:sz w:val="18"/>
          <w:szCs w:val="18"/>
        </w:rPr>
        <w:t> command on individual databases.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25.1.3. Handling Large Databases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operating systems have maximum file size limits that cause problems when creating large </w:t>
      </w:r>
      <w:r w:rsidRPr="002C765E">
        <w:rPr>
          <w:rStyle w:val="application"/>
          <w:rFonts w:ascii="Arial" w:hAnsi="Arial" w:cs="Arial"/>
          <w:color w:val="0D0A0B"/>
          <w:sz w:val="18"/>
          <w:szCs w:val="18"/>
        </w:rPr>
        <w:t>pg_dump</w:t>
      </w:r>
      <w:r w:rsidRPr="002C765E">
        <w:rPr>
          <w:rFonts w:ascii="Arial" w:hAnsi="Arial" w:cs="Arial"/>
          <w:color w:val="0D0A0B"/>
          <w:sz w:val="18"/>
          <w:szCs w:val="18"/>
        </w:rPr>
        <w:t> output files. Fortunately, </w:t>
      </w:r>
      <w:r w:rsidRPr="002C765E">
        <w:rPr>
          <w:rStyle w:val="application"/>
          <w:rFonts w:ascii="Arial" w:hAnsi="Arial" w:cs="Arial"/>
          <w:color w:val="0D0A0B"/>
          <w:sz w:val="18"/>
          <w:szCs w:val="18"/>
        </w:rPr>
        <w:t>pg_dump</w:t>
      </w:r>
      <w:r w:rsidRPr="002C765E">
        <w:rPr>
          <w:rFonts w:ascii="Arial" w:hAnsi="Arial" w:cs="Arial"/>
          <w:color w:val="0D0A0B"/>
          <w:sz w:val="18"/>
          <w:szCs w:val="18"/>
        </w:rPr>
        <w:t> can write to the standard output, so you can use standard Unix tools to work around this potential problem. There are several possible methods: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Use compressed dumps. </w:t>
      </w:r>
      <w:r w:rsidRPr="002C765E">
        <w:rPr>
          <w:rFonts w:ascii="Arial" w:hAnsi="Arial" w:cs="Arial"/>
          <w:color w:val="0D0A0B"/>
          <w:sz w:val="18"/>
          <w:szCs w:val="18"/>
        </w:rPr>
        <w:t> You can use your favorite compression program, for example </w:t>
      </w:r>
      <w:r w:rsidRPr="002C765E">
        <w:rPr>
          <w:rStyle w:val="application"/>
          <w:rFonts w:ascii="Arial" w:hAnsi="Arial" w:cs="Arial"/>
          <w:color w:val="0D0A0B"/>
          <w:sz w:val="18"/>
          <w:szCs w:val="18"/>
        </w:rPr>
        <w:t>gzip</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pg_dump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 gzip &gt; </w:t>
      </w:r>
      <w:r w:rsidRPr="002C765E">
        <w:rPr>
          <w:rStyle w:val="HTML0"/>
          <w:rFonts w:ascii="Courier New" w:hAnsi="Courier New" w:cs="Courier New"/>
          <w:b/>
          <w:bCs/>
          <w:i/>
          <w:iCs/>
          <w:color w:val="0D0A0B"/>
          <w:sz w:val="18"/>
          <w:szCs w:val="18"/>
        </w:rPr>
        <w:t>filename</w:t>
      </w:r>
      <w:r w:rsidRPr="002C765E">
        <w:rPr>
          <w:rFonts w:ascii="Courier New" w:hAnsi="Courier New" w:cs="Courier New"/>
          <w:color w:val="0D0A0B"/>
          <w:sz w:val="18"/>
          <w:szCs w:val="18"/>
        </w:rPr>
        <w:t>.gz</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Reload with:</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gunzip -c </w:t>
      </w:r>
      <w:r w:rsidRPr="002C765E">
        <w:rPr>
          <w:rStyle w:val="HTML0"/>
          <w:rFonts w:ascii="Courier New" w:hAnsi="Courier New" w:cs="Courier New"/>
          <w:b/>
          <w:bCs/>
          <w:i/>
          <w:iCs/>
          <w:color w:val="0D0A0B"/>
          <w:sz w:val="18"/>
          <w:szCs w:val="18"/>
        </w:rPr>
        <w:t>filename</w:t>
      </w:r>
      <w:r w:rsidRPr="002C765E">
        <w:rPr>
          <w:rFonts w:ascii="Courier New" w:hAnsi="Courier New" w:cs="Courier New"/>
          <w:color w:val="0D0A0B"/>
          <w:sz w:val="18"/>
          <w:szCs w:val="18"/>
        </w:rPr>
        <w:t xml:space="preserve">.gz | psql </w:t>
      </w:r>
      <w:r w:rsidRPr="002C765E">
        <w:rPr>
          <w:rStyle w:val="HTML0"/>
          <w:rFonts w:ascii="Courier New" w:hAnsi="Courier New" w:cs="Courier New"/>
          <w:b/>
          <w:bCs/>
          <w:i/>
          <w:iCs/>
          <w:color w:val="0D0A0B"/>
          <w:sz w:val="18"/>
          <w:szCs w:val="18"/>
        </w:rPr>
        <w:t>dbname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cat </w:t>
      </w:r>
      <w:r w:rsidRPr="002C765E">
        <w:rPr>
          <w:rStyle w:val="HTML0"/>
          <w:rFonts w:ascii="Courier New" w:hAnsi="Courier New" w:cs="Courier New"/>
          <w:b/>
          <w:bCs/>
          <w:i/>
          <w:iCs/>
          <w:color w:val="0D0A0B"/>
          <w:sz w:val="18"/>
          <w:szCs w:val="18"/>
        </w:rPr>
        <w:t>filename</w:t>
      </w:r>
      <w:r w:rsidRPr="002C765E">
        <w:rPr>
          <w:rFonts w:ascii="Courier New" w:hAnsi="Courier New" w:cs="Courier New"/>
          <w:color w:val="0D0A0B"/>
          <w:sz w:val="18"/>
          <w:szCs w:val="18"/>
        </w:rPr>
        <w:t xml:space="preserve">.gz | gunzip | psql </w:t>
      </w:r>
      <w:r w:rsidRPr="002C765E">
        <w:rPr>
          <w:rStyle w:val="HTML0"/>
          <w:rFonts w:ascii="Courier New" w:hAnsi="Courier New" w:cs="Courier New"/>
          <w:b/>
          <w:bCs/>
          <w:i/>
          <w:iCs/>
          <w:color w:val="0D0A0B"/>
          <w:sz w:val="18"/>
          <w:szCs w:val="18"/>
        </w:rPr>
        <w:t>dbname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Use </w:t>
      </w:r>
      <w:r w:rsidRPr="002C765E">
        <w:rPr>
          <w:rStyle w:val="HTML0"/>
          <w:rFonts w:ascii="Courier New" w:hAnsi="Courier New" w:cs="Courier New"/>
          <w:color w:val="0D0A0B"/>
          <w:sz w:val="18"/>
          <w:szCs w:val="18"/>
        </w:rPr>
        <w:t>split</w:t>
      </w:r>
      <w:r w:rsidRPr="002C765E">
        <w:rPr>
          <w:rStyle w:val="a8"/>
          <w:rFonts w:ascii="Arial" w:hAnsi="Arial" w:cs="Arial"/>
          <w:color w:val="0D0A0B"/>
          <w:sz w:val="18"/>
          <w:szCs w:val="18"/>
        </w:rPr>
        <w:t>. </w:t>
      </w:r>
      <w:r w:rsidRPr="002C765E">
        <w:rPr>
          <w:rFonts w:ascii="Arial" w:hAnsi="Arial" w:cs="Arial"/>
          <w:color w:val="0D0A0B"/>
          <w:sz w:val="18"/>
          <w:szCs w:val="18"/>
        </w:rPr>
        <w:t> The </w:t>
      </w:r>
      <w:r w:rsidRPr="002C765E">
        <w:rPr>
          <w:rStyle w:val="HTML0"/>
          <w:rFonts w:ascii="Courier New" w:hAnsi="Courier New" w:cs="Courier New"/>
          <w:color w:val="0D0A0B"/>
          <w:sz w:val="18"/>
          <w:szCs w:val="18"/>
        </w:rPr>
        <w:t>split</w:t>
      </w:r>
      <w:r w:rsidRPr="002C765E">
        <w:rPr>
          <w:rFonts w:ascii="Arial" w:hAnsi="Arial" w:cs="Arial"/>
          <w:color w:val="0D0A0B"/>
          <w:sz w:val="18"/>
          <w:szCs w:val="18"/>
        </w:rPr>
        <w:t> command allows you to split the output into smaller files that are acceptable in size to the underlying file system. For example, to make chunks of 1 megabyte: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pg_dump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 split -b 1m - </w:t>
      </w:r>
      <w:r w:rsidRPr="002C765E">
        <w:rPr>
          <w:rStyle w:val="HTML0"/>
          <w:rFonts w:ascii="Courier New" w:hAnsi="Courier New" w:cs="Courier New"/>
          <w:b/>
          <w:bCs/>
          <w:i/>
          <w:iCs/>
          <w:color w:val="0D0A0B"/>
          <w:sz w:val="18"/>
          <w:szCs w:val="18"/>
        </w:rPr>
        <w:t>filename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Reload with:</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cat </w:t>
      </w:r>
      <w:r w:rsidRPr="002C765E">
        <w:rPr>
          <w:rStyle w:val="HTML0"/>
          <w:rFonts w:ascii="Courier New" w:hAnsi="Courier New" w:cs="Courier New"/>
          <w:b/>
          <w:bCs/>
          <w:i/>
          <w:iCs/>
          <w:color w:val="0D0A0B"/>
          <w:sz w:val="18"/>
          <w:szCs w:val="18"/>
        </w:rPr>
        <w:t>filename</w:t>
      </w:r>
      <w:r w:rsidRPr="002C765E">
        <w:rPr>
          <w:rFonts w:ascii="Courier New" w:hAnsi="Courier New" w:cs="Courier New"/>
          <w:color w:val="0D0A0B"/>
          <w:sz w:val="18"/>
          <w:szCs w:val="18"/>
        </w:rPr>
        <w:t xml:space="preserve">* | psql </w:t>
      </w:r>
      <w:r w:rsidRPr="002C765E">
        <w:rPr>
          <w:rStyle w:val="HTML0"/>
          <w:rFonts w:ascii="Courier New" w:hAnsi="Courier New" w:cs="Courier New"/>
          <w:b/>
          <w:bCs/>
          <w:i/>
          <w:iCs/>
          <w:color w:val="0D0A0B"/>
          <w:sz w:val="18"/>
          <w:szCs w:val="18"/>
        </w:rPr>
        <w:t>dbname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Use </w:t>
      </w:r>
      <w:r w:rsidRPr="002C765E">
        <w:rPr>
          <w:rStyle w:val="application"/>
          <w:rFonts w:ascii="Arial" w:hAnsi="Arial" w:cs="Arial"/>
          <w:b/>
          <w:bCs/>
          <w:color w:val="0D0A0B"/>
          <w:sz w:val="18"/>
          <w:szCs w:val="18"/>
        </w:rPr>
        <w:t>pg_dump</w:t>
      </w:r>
      <w:r w:rsidRPr="002C765E">
        <w:rPr>
          <w:rStyle w:val="a8"/>
          <w:rFonts w:ascii="Arial" w:hAnsi="Arial" w:cs="Arial"/>
          <w:color w:val="0D0A0B"/>
          <w:sz w:val="18"/>
          <w:szCs w:val="18"/>
        </w:rPr>
        <w:t>'s custom dump format. </w:t>
      </w:r>
      <w:r w:rsidRPr="002C765E">
        <w:rPr>
          <w:rFonts w:ascii="Arial" w:hAnsi="Arial" w:cs="Arial"/>
          <w:color w:val="0D0A0B"/>
          <w:sz w:val="18"/>
          <w:szCs w:val="18"/>
        </w:rPr>
        <w:t> If </w:t>
      </w:r>
      <w:r w:rsidRPr="002C765E">
        <w:rPr>
          <w:rStyle w:val="productname"/>
          <w:rFonts w:ascii="Arial" w:hAnsi="Arial" w:cs="Arial"/>
          <w:color w:val="0D0A0B"/>
          <w:sz w:val="18"/>
          <w:szCs w:val="18"/>
        </w:rPr>
        <w:t>PostgreSQL</w:t>
      </w:r>
      <w:r w:rsidRPr="002C765E">
        <w:rPr>
          <w:rFonts w:ascii="Arial" w:hAnsi="Arial" w:cs="Arial"/>
          <w:color w:val="0D0A0B"/>
          <w:sz w:val="18"/>
          <w:szCs w:val="18"/>
        </w:rPr>
        <w:t> was built on a system with the </w:t>
      </w:r>
      <w:r w:rsidRPr="002C765E">
        <w:rPr>
          <w:rStyle w:val="application"/>
          <w:rFonts w:ascii="Arial" w:hAnsi="Arial" w:cs="Arial"/>
          <w:color w:val="0D0A0B"/>
          <w:sz w:val="18"/>
          <w:szCs w:val="18"/>
        </w:rPr>
        <w:t>zlib</w:t>
      </w:r>
      <w:r w:rsidRPr="002C765E">
        <w:rPr>
          <w:rFonts w:ascii="Arial" w:hAnsi="Arial" w:cs="Arial"/>
          <w:color w:val="0D0A0B"/>
          <w:sz w:val="18"/>
          <w:szCs w:val="18"/>
        </w:rPr>
        <w:t> compression library installed, the custom dump format will compress data as it writes it to the output file. This will produce dump file sizes similar to using </w:t>
      </w:r>
      <w:r w:rsidRPr="002C765E">
        <w:rPr>
          <w:rStyle w:val="HTML0"/>
          <w:rFonts w:ascii="Courier New" w:hAnsi="Courier New" w:cs="Courier New"/>
          <w:color w:val="0D0A0B"/>
          <w:sz w:val="18"/>
          <w:szCs w:val="18"/>
        </w:rPr>
        <w:t>gzip</w:t>
      </w:r>
      <w:r w:rsidRPr="002C765E">
        <w:rPr>
          <w:rFonts w:ascii="Arial" w:hAnsi="Arial" w:cs="Arial"/>
          <w:color w:val="0D0A0B"/>
          <w:sz w:val="18"/>
          <w:szCs w:val="18"/>
        </w:rPr>
        <w:t>, but it has the added advantage that tables can be restored selectively. The following command dumps a database using the custom dump format: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pg_dump -Fc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&gt; </w:t>
      </w:r>
      <w:r w:rsidRPr="002C765E">
        <w:rPr>
          <w:rStyle w:val="HTML0"/>
          <w:rFonts w:ascii="Courier New" w:hAnsi="Courier New" w:cs="Courier New"/>
          <w:b/>
          <w:bCs/>
          <w:i/>
          <w:iCs/>
          <w:color w:val="0D0A0B"/>
          <w:sz w:val="18"/>
          <w:szCs w:val="18"/>
        </w:rPr>
        <w:t>filename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custom-format dump is not a script for </w:t>
      </w:r>
      <w:r w:rsidRPr="002C765E">
        <w:rPr>
          <w:rStyle w:val="application"/>
          <w:rFonts w:ascii="Arial" w:hAnsi="Arial" w:cs="Arial"/>
          <w:color w:val="0D0A0B"/>
          <w:sz w:val="18"/>
          <w:szCs w:val="18"/>
        </w:rPr>
        <w:t>psql</w:t>
      </w:r>
      <w:r w:rsidRPr="002C765E">
        <w:rPr>
          <w:rFonts w:ascii="Arial" w:hAnsi="Arial" w:cs="Arial"/>
          <w:color w:val="0D0A0B"/>
          <w:sz w:val="18"/>
          <w:szCs w:val="18"/>
        </w:rPr>
        <w:t>, but instead must be restored with </w:t>
      </w:r>
      <w:r w:rsidRPr="002C765E">
        <w:rPr>
          <w:rStyle w:val="application"/>
          <w:rFonts w:ascii="Arial" w:hAnsi="Arial" w:cs="Arial"/>
          <w:color w:val="0D0A0B"/>
          <w:sz w:val="18"/>
          <w:szCs w:val="18"/>
        </w:rPr>
        <w:t>pg_restore</w:t>
      </w:r>
      <w:r w:rsidRPr="002C765E">
        <w:rPr>
          <w:rFonts w:ascii="Arial" w:hAnsi="Arial" w:cs="Arial"/>
          <w:color w:val="0D0A0B"/>
          <w:sz w:val="18"/>
          <w:szCs w:val="18"/>
        </w:rPr>
        <w:t>,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pg_restore -d </w:t>
      </w:r>
      <w:r w:rsidRPr="002C765E">
        <w:rPr>
          <w:rStyle w:val="HTML0"/>
          <w:rFonts w:ascii="Courier New" w:hAnsi="Courier New" w:cs="Courier New"/>
          <w:b/>
          <w:bCs/>
          <w:i/>
          <w:iCs/>
          <w:color w:val="0D0A0B"/>
          <w:sz w:val="18"/>
          <w:szCs w:val="18"/>
        </w:rPr>
        <w:t>dbname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filename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See the </w:t>
      </w:r>
      <w:hyperlink r:id="rId513" w:tooltip="pg_dump" w:history="1">
        <w:r w:rsidRPr="002C765E">
          <w:rPr>
            <w:rStyle w:val="refentrytitle"/>
            <w:rFonts w:ascii="Arial" w:hAnsi="Arial" w:cs="Arial"/>
            <w:b/>
            <w:bCs/>
            <w:color w:val="840032"/>
            <w:sz w:val="18"/>
            <w:szCs w:val="18"/>
          </w:rPr>
          <w:t>pg_dump</w:t>
        </w:r>
      </w:hyperlink>
      <w:r w:rsidRPr="002C765E">
        <w:rPr>
          <w:rFonts w:ascii="Arial" w:hAnsi="Arial" w:cs="Arial"/>
          <w:color w:val="0D0A0B"/>
          <w:sz w:val="18"/>
          <w:szCs w:val="18"/>
        </w:rPr>
        <w:t> and </w:t>
      </w:r>
      <w:hyperlink r:id="rId514" w:tooltip="pg_restore" w:history="1">
        <w:r w:rsidRPr="002C765E">
          <w:rPr>
            <w:rStyle w:val="refentrytitle"/>
            <w:rFonts w:ascii="Arial" w:hAnsi="Arial" w:cs="Arial"/>
            <w:b/>
            <w:bCs/>
            <w:color w:val="840032"/>
            <w:sz w:val="18"/>
            <w:szCs w:val="18"/>
          </w:rPr>
          <w:t>pg_restore</w:t>
        </w:r>
      </w:hyperlink>
      <w:r w:rsidRPr="002C765E">
        <w:rPr>
          <w:rFonts w:ascii="Arial" w:hAnsi="Arial" w:cs="Arial"/>
          <w:color w:val="0D0A0B"/>
          <w:sz w:val="18"/>
          <w:szCs w:val="18"/>
        </w:rPr>
        <w:t> reference pages for details.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very large databases, you might need to combine </w:t>
      </w:r>
      <w:r w:rsidRPr="002C765E">
        <w:rPr>
          <w:rStyle w:val="HTML0"/>
          <w:rFonts w:ascii="Courier New" w:hAnsi="Courier New" w:cs="Courier New"/>
          <w:color w:val="0D0A0B"/>
          <w:sz w:val="18"/>
          <w:szCs w:val="18"/>
        </w:rPr>
        <w:t>split</w:t>
      </w:r>
      <w:r w:rsidRPr="002C765E">
        <w:rPr>
          <w:rFonts w:ascii="Arial" w:hAnsi="Arial" w:cs="Arial"/>
          <w:color w:val="0D0A0B"/>
          <w:sz w:val="18"/>
          <w:szCs w:val="18"/>
        </w:rPr>
        <w:t> with one of the other two approaches.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Use </w:t>
      </w:r>
      <w:r w:rsidRPr="002C765E">
        <w:rPr>
          <w:rStyle w:val="application"/>
          <w:rFonts w:ascii="Arial" w:hAnsi="Arial" w:cs="Arial"/>
          <w:b/>
          <w:bCs/>
          <w:color w:val="0D0A0B"/>
          <w:sz w:val="18"/>
          <w:szCs w:val="18"/>
        </w:rPr>
        <w:t>pg_dump</w:t>
      </w:r>
      <w:r w:rsidRPr="002C765E">
        <w:rPr>
          <w:rStyle w:val="a8"/>
          <w:rFonts w:ascii="Arial" w:hAnsi="Arial" w:cs="Arial"/>
          <w:color w:val="0D0A0B"/>
          <w:sz w:val="18"/>
          <w:szCs w:val="18"/>
        </w:rPr>
        <w:t>'s parallel dump feature. </w:t>
      </w:r>
      <w:r w:rsidRPr="002C765E">
        <w:rPr>
          <w:rFonts w:ascii="Arial" w:hAnsi="Arial" w:cs="Arial"/>
          <w:color w:val="0D0A0B"/>
          <w:sz w:val="18"/>
          <w:szCs w:val="18"/>
        </w:rPr>
        <w:t> To speed up the dump of a large database, you can use </w:t>
      </w:r>
      <w:r w:rsidRPr="002C765E">
        <w:rPr>
          <w:rStyle w:val="application"/>
          <w:rFonts w:ascii="Arial" w:hAnsi="Arial" w:cs="Arial"/>
          <w:color w:val="0D0A0B"/>
          <w:sz w:val="18"/>
          <w:szCs w:val="18"/>
        </w:rPr>
        <w:t>pg_dump</w:t>
      </w:r>
      <w:r w:rsidRPr="002C765E">
        <w:rPr>
          <w:rFonts w:ascii="Arial" w:hAnsi="Arial" w:cs="Arial"/>
          <w:color w:val="0D0A0B"/>
          <w:sz w:val="18"/>
          <w:szCs w:val="18"/>
        </w:rPr>
        <w:t>'s parallel mode. This will dump multiple tables at the same time. You can control the degree of parallelism with the </w:t>
      </w:r>
      <w:r w:rsidRPr="002C765E">
        <w:rPr>
          <w:rStyle w:val="HTML0"/>
          <w:rFonts w:ascii="Courier New" w:hAnsi="Courier New" w:cs="Courier New"/>
          <w:color w:val="0D0A0B"/>
          <w:sz w:val="18"/>
          <w:szCs w:val="18"/>
        </w:rPr>
        <w:t>-j</w:t>
      </w:r>
      <w:r w:rsidRPr="002C765E">
        <w:rPr>
          <w:rFonts w:ascii="Arial" w:hAnsi="Arial" w:cs="Arial"/>
          <w:color w:val="0D0A0B"/>
          <w:sz w:val="18"/>
          <w:szCs w:val="18"/>
        </w:rPr>
        <w:t> parameter. Parallel dumps are only supported for the "directory" archive format.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pg_dump -j </w:t>
      </w:r>
      <w:r w:rsidRPr="002C765E">
        <w:rPr>
          <w:rStyle w:val="HTML0"/>
          <w:rFonts w:ascii="Courier New" w:hAnsi="Courier New" w:cs="Courier New"/>
          <w:b/>
          <w:bCs/>
          <w:i/>
          <w:iCs/>
          <w:color w:val="0D0A0B"/>
          <w:sz w:val="18"/>
          <w:szCs w:val="18"/>
        </w:rPr>
        <w:t>num</w:t>
      </w:r>
      <w:r w:rsidRPr="002C765E">
        <w:rPr>
          <w:rFonts w:ascii="Courier New" w:hAnsi="Courier New" w:cs="Courier New"/>
          <w:color w:val="0D0A0B"/>
          <w:sz w:val="18"/>
          <w:szCs w:val="18"/>
        </w:rPr>
        <w:t xml:space="preserve"> -F d -f </w:t>
      </w:r>
      <w:r w:rsidRPr="002C765E">
        <w:rPr>
          <w:rStyle w:val="HTML0"/>
          <w:rFonts w:ascii="Courier New" w:hAnsi="Courier New" w:cs="Courier New"/>
          <w:b/>
          <w:bCs/>
          <w:i/>
          <w:iCs/>
          <w:color w:val="0D0A0B"/>
          <w:sz w:val="18"/>
          <w:szCs w:val="18"/>
        </w:rPr>
        <w:t>out.dir</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dbname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use </w:t>
      </w:r>
      <w:r w:rsidRPr="002C765E">
        <w:rPr>
          <w:rStyle w:val="HTML0"/>
          <w:rFonts w:ascii="Courier New" w:hAnsi="Courier New" w:cs="Courier New"/>
          <w:color w:val="0D0A0B"/>
          <w:sz w:val="18"/>
          <w:szCs w:val="18"/>
        </w:rPr>
        <w:t>pg_restore -j</w:t>
      </w:r>
      <w:r w:rsidRPr="002C765E">
        <w:rPr>
          <w:rFonts w:ascii="Arial" w:hAnsi="Arial" w:cs="Arial"/>
          <w:color w:val="0D0A0B"/>
          <w:sz w:val="18"/>
          <w:szCs w:val="18"/>
        </w:rPr>
        <w:t> to restore a dump in parallel. This will work for any archive of either the "custom" or the "directory" archive mode, whether or not it has been created with </w:t>
      </w:r>
      <w:r w:rsidRPr="002C765E">
        <w:rPr>
          <w:rStyle w:val="HTML0"/>
          <w:rFonts w:ascii="Courier New" w:hAnsi="Courier New" w:cs="Courier New"/>
          <w:color w:val="0D0A0B"/>
          <w:sz w:val="18"/>
          <w:szCs w:val="18"/>
        </w:rPr>
        <w:t>pg_dump -j</w:t>
      </w:r>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25.2. File System Level Backup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alternative backup strategy is to directly copy the files that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uses to store the data in the database; </w:t>
      </w:r>
      <w:hyperlink r:id="rId515" w:tooltip="18.2. Creating a Database Cluster" w:history="1">
        <w:r w:rsidRPr="002C765E">
          <w:rPr>
            <w:rStyle w:val="a6"/>
            <w:rFonts w:ascii="Arial" w:hAnsi="Arial" w:cs="Arial"/>
            <w:b/>
            <w:bCs/>
            <w:color w:val="840032"/>
            <w:sz w:val="18"/>
            <w:szCs w:val="18"/>
          </w:rPr>
          <w:t>Section 18.2</w:t>
        </w:r>
      </w:hyperlink>
      <w:r w:rsidRPr="002C765E">
        <w:rPr>
          <w:rFonts w:ascii="Arial" w:hAnsi="Arial" w:cs="Arial"/>
          <w:color w:val="0D0A0B"/>
          <w:sz w:val="18"/>
          <w:szCs w:val="18"/>
        </w:rPr>
        <w:t> explains where these files are located. You can use whatever method you prefer for doing file system backups;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tar -cf backup.tar /usr/local/pgsql/data</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two restrictions, however, which make this method impractical, or at least inferior to the </w:t>
      </w:r>
      <w:r w:rsidRPr="002C765E">
        <w:rPr>
          <w:rStyle w:val="application"/>
          <w:rFonts w:ascii="Arial" w:hAnsi="Arial" w:cs="Arial"/>
          <w:color w:val="0D0A0B"/>
          <w:sz w:val="18"/>
          <w:szCs w:val="18"/>
        </w:rPr>
        <w:t>pg_dump</w:t>
      </w:r>
      <w:r w:rsidRPr="002C765E">
        <w:rPr>
          <w:rFonts w:ascii="Arial" w:hAnsi="Arial" w:cs="Arial"/>
          <w:color w:val="0D0A0B"/>
          <w:sz w:val="18"/>
          <w:szCs w:val="18"/>
        </w:rPr>
        <w:t> method:</w:t>
      </w:r>
    </w:p>
    <w:p w:rsidR="000F0D96" w:rsidRPr="002C765E" w:rsidRDefault="000F0D96" w:rsidP="002C765E">
      <w:pPr>
        <w:pStyle w:val="a5"/>
        <w:numPr>
          <w:ilvl w:val="0"/>
          <w:numId w:val="2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database server </w:t>
      </w:r>
      <w:r w:rsidRPr="002C765E">
        <w:rPr>
          <w:rStyle w:val="a7"/>
          <w:rFonts w:ascii="Arial" w:hAnsi="Arial" w:cs="Arial"/>
          <w:color w:val="0D0A0B"/>
          <w:sz w:val="18"/>
          <w:szCs w:val="18"/>
        </w:rPr>
        <w:t>must</w:t>
      </w:r>
      <w:r w:rsidRPr="002C765E">
        <w:rPr>
          <w:rFonts w:ascii="Arial" w:hAnsi="Arial" w:cs="Arial"/>
          <w:color w:val="0D0A0B"/>
          <w:sz w:val="18"/>
          <w:szCs w:val="18"/>
        </w:rPr>
        <w:t> be shut down in order to get a usable backup. Half-way measures such as disallowing all connections will </w:t>
      </w:r>
      <w:r w:rsidRPr="002C765E">
        <w:rPr>
          <w:rStyle w:val="a7"/>
          <w:rFonts w:ascii="Arial" w:hAnsi="Arial" w:cs="Arial"/>
          <w:color w:val="0D0A0B"/>
          <w:sz w:val="18"/>
          <w:szCs w:val="18"/>
        </w:rPr>
        <w:t>not</w:t>
      </w:r>
      <w:r w:rsidRPr="002C765E">
        <w:rPr>
          <w:rFonts w:ascii="Arial" w:hAnsi="Arial" w:cs="Arial"/>
          <w:color w:val="0D0A0B"/>
          <w:sz w:val="18"/>
          <w:szCs w:val="18"/>
        </w:rPr>
        <w:t> work (in part because </w:t>
      </w:r>
      <w:r w:rsidRPr="002C765E">
        <w:rPr>
          <w:rStyle w:val="HTML0"/>
          <w:rFonts w:ascii="Courier New" w:hAnsi="Courier New" w:cs="Courier New"/>
          <w:color w:val="0D0A0B"/>
          <w:sz w:val="18"/>
          <w:szCs w:val="18"/>
        </w:rPr>
        <w:t>tar</w:t>
      </w:r>
      <w:r w:rsidRPr="002C765E">
        <w:rPr>
          <w:rFonts w:ascii="Arial" w:hAnsi="Arial" w:cs="Arial"/>
          <w:color w:val="0D0A0B"/>
          <w:sz w:val="18"/>
          <w:szCs w:val="18"/>
        </w:rPr>
        <w:t> and similar tools do not take an atomic snapshot of the state of the file system, but also because of internal buffering within the server). Information about stopping the server can be found in </w:t>
      </w:r>
      <w:hyperlink r:id="rId516" w:tooltip="18.5. Shutting Down the Server" w:history="1">
        <w:r w:rsidRPr="002C765E">
          <w:rPr>
            <w:rStyle w:val="a6"/>
            <w:rFonts w:ascii="Arial" w:hAnsi="Arial" w:cs="Arial"/>
            <w:b/>
            <w:bCs/>
            <w:color w:val="840032"/>
            <w:sz w:val="18"/>
            <w:szCs w:val="18"/>
          </w:rPr>
          <w:t>Section 18.5</w:t>
        </w:r>
      </w:hyperlink>
      <w:r w:rsidRPr="002C765E">
        <w:rPr>
          <w:rFonts w:ascii="Arial" w:hAnsi="Arial" w:cs="Arial"/>
          <w:color w:val="0D0A0B"/>
          <w:sz w:val="18"/>
          <w:szCs w:val="18"/>
        </w:rPr>
        <w:t>. Needless to say, you also need to shut down the server before restoring the data.</w:t>
      </w:r>
    </w:p>
    <w:p w:rsidR="000F0D96" w:rsidRPr="002C765E" w:rsidRDefault="000F0D96" w:rsidP="002C765E">
      <w:pPr>
        <w:pStyle w:val="a5"/>
        <w:numPr>
          <w:ilvl w:val="0"/>
          <w:numId w:val="2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If you have dug into the details of the file system layout of the database, you might be tempted to try to back up or restore only certain individual tables or databases from their respective files or directories. This will </w:t>
      </w:r>
      <w:r w:rsidRPr="002C765E">
        <w:rPr>
          <w:rStyle w:val="a7"/>
          <w:rFonts w:ascii="Arial" w:hAnsi="Arial" w:cs="Arial"/>
          <w:color w:val="0D0A0B"/>
          <w:sz w:val="18"/>
          <w:szCs w:val="18"/>
        </w:rPr>
        <w:t>not</w:t>
      </w:r>
      <w:r w:rsidRPr="002C765E">
        <w:rPr>
          <w:rFonts w:ascii="Arial" w:hAnsi="Arial" w:cs="Arial"/>
          <w:color w:val="0D0A0B"/>
          <w:sz w:val="18"/>
          <w:szCs w:val="18"/>
        </w:rPr>
        <w:t> work because the information contained in these files is not usable without the commit log files, </w:t>
      </w:r>
      <w:r w:rsidRPr="002C765E">
        <w:rPr>
          <w:rStyle w:val="HTML0"/>
          <w:rFonts w:ascii="Courier New" w:hAnsi="Courier New" w:cs="Courier New"/>
          <w:color w:val="0D0A0B"/>
          <w:sz w:val="18"/>
          <w:szCs w:val="18"/>
        </w:rPr>
        <w:t>pg_xact/*</w:t>
      </w:r>
      <w:r w:rsidRPr="002C765E">
        <w:rPr>
          <w:rFonts w:ascii="Arial" w:hAnsi="Arial" w:cs="Arial"/>
          <w:color w:val="0D0A0B"/>
          <w:sz w:val="18"/>
          <w:szCs w:val="18"/>
        </w:rPr>
        <w:t>, which contain the commit status of all transactions. A table file is only usable with this information. Of course it is also impossible to restore only a table and the associated </w:t>
      </w:r>
      <w:r w:rsidRPr="002C765E">
        <w:rPr>
          <w:rStyle w:val="HTML0"/>
          <w:rFonts w:ascii="Courier New" w:hAnsi="Courier New" w:cs="Courier New"/>
          <w:color w:val="0D0A0B"/>
          <w:sz w:val="18"/>
          <w:szCs w:val="18"/>
        </w:rPr>
        <w:t>pg_xact</w:t>
      </w:r>
      <w:r w:rsidRPr="002C765E">
        <w:rPr>
          <w:rFonts w:ascii="Arial" w:hAnsi="Arial" w:cs="Arial"/>
          <w:color w:val="0D0A0B"/>
          <w:sz w:val="18"/>
          <w:szCs w:val="18"/>
        </w:rPr>
        <w:t> data because that would render all other tables in the database cluster useless. So file system backups only work for complete backup and restoration of an entire database cluster.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alternative file-system backup approach is to make a </w:t>
      </w:r>
      <w:r w:rsidRPr="002C765E">
        <w:rPr>
          <w:rStyle w:val="quote"/>
          <w:rFonts w:ascii="Arial" w:hAnsi="Arial" w:cs="Arial"/>
          <w:color w:val="0D0A0B"/>
          <w:sz w:val="18"/>
          <w:szCs w:val="18"/>
        </w:rPr>
        <w:t>“consistent snapshot”</w:t>
      </w:r>
      <w:r w:rsidRPr="002C765E">
        <w:rPr>
          <w:rFonts w:ascii="Arial" w:hAnsi="Arial" w:cs="Arial"/>
          <w:color w:val="0D0A0B"/>
          <w:sz w:val="18"/>
          <w:szCs w:val="18"/>
        </w:rPr>
        <w:t> of the data directory, if the file system supports that functionality (and you are willing to trust that it is implemented correctly). The typical procedure is to make a </w:t>
      </w:r>
      <w:r w:rsidRPr="002C765E">
        <w:rPr>
          <w:rStyle w:val="quote"/>
          <w:rFonts w:ascii="Arial" w:hAnsi="Arial" w:cs="Arial"/>
          <w:color w:val="0D0A0B"/>
          <w:sz w:val="18"/>
          <w:szCs w:val="18"/>
        </w:rPr>
        <w:t>“frozen snapshot”</w:t>
      </w:r>
      <w:r w:rsidRPr="002C765E">
        <w:rPr>
          <w:rFonts w:ascii="Arial" w:hAnsi="Arial" w:cs="Arial"/>
          <w:color w:val="0D0A0B"/>
          <w:sz w:val="18"/>
          <w:szCs w:val="18"/>
        </w:rPr>
        <w:t> of the volume containing the database, then copy the whole data directory (not just parts, see above) from the snapshot to a backup device, then release the frozen snapshot. This will work even while the database server is running. However, a backup created in this way saves the database files in a state as if the database server was not properly shut down; therefore, when you start the database server on the backed-up data, it will think the previous server instance crashed and will replay the WAL log. This is not a problem; just be aware of it (and be sure to include the WAL files in your backup). You can perform a </w:t>
      </w:r>
      <w:r w:rsidRPr="002C765E">
        <w:rPr>
          <w:rStyle w:val="HTML0"/>
          <w:rFonts w:ascii="Courier New" w:hAnsi="Courier New" w:cs="Courier New"/>
          <w:color w:val="0D0A0B"/>
          <w:sz w:val="18"/>
          <w:szCs w:val="18"/>
        </w:rPr>
        <w:t>CHECKPOINT</w:t>
      </w:r>
      <w:r w:rsidRPr="002C765E">
        <w:rPr>
          <w:rFonts w:ascii="Arial" w:hAnsi="Arial" w:cs="Arial"/>
          <w:color w:val="0D0A0B"/>
          <w:sz w:val="18"/>
          <w:szCs w:val="18"/>
        </w:rPr>
        <w:t> before taking the snapshot to reduce recovery time.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your database is spread across multiple file systems, there might not be any way to obtain exactly-simultaneous frozen snapshots of all the volumes. For example, if your data files and WAL log are on different disks, or if tablespaces are on different file systems, it might not be possible to use snapshot backup because the snapshots </w:t>
      </w:r>
      <w:r w:rsidRPr="002C765E">
        <w:rPr>
          <w:rStyle w:val="a7"/>
          <w:rFonts w:ascii="Arial" w:hAnsi="Arial" w:cs="Arial"/>
          <w:color w:val="0D0A0B"/>
          <w:sz w:val="18"/>
          <w:szCs w:val="18"/>
        </w:rPr>
        <w:t>must</w:t>
      </w:r>
      <w:r w:rsidRPr="002C765E">
        <w:rPr>
          <w:rFonts w:ascii="Arial" w:hAnsi="Arial" w:cs="Arial"/>
          <w:color w:val="0D0A0B"/>
          <w:sz w:val="18"/>
          <w:szCs w:val="18"/>
        </w:rPr>
        <w:t> be simultaneous. Read your file system documentation very carefully before trusting the consistent-snapshot technique in such situations.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simultaneous snapshots are not possible, one option is to shut down the database server long enough to establish all the frozen snapshots. Another option is to perform a continuous archiving base backup (</w:t>
      </w:r>
      <w:hyperlink r:id="rId517" w:anchor="BACKUP-BASE-BACKUP" w:tooltip="25.3.2. Making a Base Backup" w:history="1">
        <w:r w:rsidRPr="002C765E">
          <w:rPr>
            <w:rStyle w:val="a6"/>
            <w:rFonts w:ascii="Arial" w:hAnsi="Arial" w:cs="Arial"/>
            <w:b/>
            <w:bCs/>
            <w:color w:val="840032"/>
            <w:sz w:val="18"/>
            <w:szCs w:val="18"/>
          </w:rPr>
          <w:t>Section 25.3.2</w:t>
        </w:r>
      </w:hyperlink>
      <w:r w:rsidRPr="002C765E">
        <w:rPr>
          <w:rFonts w:ascii="Arial" w:hAnsi="Arial" w:cs="Arial"/>
          <w:color w:val="0D0A0B"/>
          <w:sz w:val="18"/>
          <w:szCs w:val="18"/>
        </w:rPr>
        <w:t>) because such backups are immune to file system changes during the backup. This requires enabling continuous archiving just during the backup process; restore is done using continuous archive recovery (</w:t>
      </w:r>
      <w:hyperlink r:id="rId518" w:anchor="BACKUP-PITR-RECOVERY" w:tooltip="25.3.4. Recovering Using a Continuous Archive Backup" w:history="1">
        <w:r w:rsidRPr="002C765E">
          <w:rPr>
            <w:rStyle w:val="a6"/>
            <w:rFonts w:ascii="Arial" w:hAnsi="Arial" w:cs="Arial"/>
            <w:b/>
            <w:bCs/>
            <w:color w:val="840032"/>
            <w:sz w:val="18"/>
            <w:szCs w:val="18"/>
          </w:rPr>
          <w:t>Section 25.3.4</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option is to use </w:t>
      </w:r>
      <w:r w:rsidRPr="002C765E">
        <w:rPr>
          <w:rStyle w:val="application"/>
          <w:rFonts w:ascii="Arial" w:hAnsi="Arial" w:cs="Arial"/>
          <w:color w:val="0D0A0B"/>
          <w:sz w:val="18"/>
          <w:szCs w:val="18"/>
        </w:rPr>
        <w:t>rsync</w:t>
      </w:r>
      <w:r w:rsidRPr="002C765E">
        <w:rPr>
          <w:rFonts w:ascii="Arial" w:hAnsi="Arial" w:cs="Arial"/>
          <w:color w:val="0D0A0B"/>
          <w:sz w:val="18"/>
          <w:szCs w:val="18"/>
        </w:rPr>
        <w:t> to perform a file system backup. This is done by first running </w:t>
      </w:r>
      <w:r w:rsidRPr="002C765E">
        <w:rPr>
          <w:rStyle w:val="application"/>
          <w:rFonts w:ascii="Arial" w:hAnsi="Arial" w:cs="Arial"/>
          <w:color w:val="0D0A0B"/>
          <w:sz w:val="18"/>
          <w:szCs w:val="18"/>
        </w:rPr>
        <w:t>rsync</w:t>
      </w:r>
      <w:r w:rsidRPr="002C765E">
        <w:rPr>
          <w:rFonts w:ascii="Arial" w:hAnsi="Arial" w:cs="Arial"/>
          <w:color w:val="0D0A0B"/>
          <w:sz w:val="18"/>
          <w:szCs w:val="18"/>
        </w:rPr>
        <w:t> while the database server is running, then shutting down the database server long enough to do an </w:t>
      </w:r>
      <w:r w:rsidRPr="002C765E">
        <w:rPr>
          <w:rStyle w:val="HTML0"/>
          <w:rFonts w:ascii="Courier New" w:hAnsi="Courier New" w:cs="Courier New"/>
          <w:color w:val="0D0A0B"/>
          <w:sz w:val="18"/>
          <w:szCs w:val="18"/>
        </w:rPr>
        <w:t>rsync --checksum</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--checksum</w:t>
      </w:r>
      <w:r w:rsidRPr="002C765E">
        <w:rPr>
          <w:rFonts w:ascii="Arial" w:hAnsi="Arial" w:cs="Arial"/>
          <w:color w:val="0D0A0B"/>
          <w:sz w:val="18"/>
          <w:szCs w:val="18"/>
        </w:rPr>
        <w:t> is necessary because </w:t>
      </w:r>
      <w:r w:rsidRPr="002C765E">
        <w:rPr>
          <w:rStyle w:val="HTML0"/>
          <w:rFonts w:ascii="Courier New" w:hAnsi="Courier New" w:cs="Courier New"/>
          <w:color w:val="0D0A0B"/>
          <w:sz w:val="18"/>
          <w:szCs w:val="18"/>
        </w:rPr>
        <w:t>rsync</w:t>
      </w:r>
      <w:r w:rsidRPr="002C765E">
        <w:rPr>
          <w:rFonts w:ascii="Arial" w:hAnsi="Arial" w:cs="Arial"/>
          <w:color w:val="0D0A0B"/>
          <w:sz w:val="18"/>
          <w:szCs w:val="18"/>
        </w:rPr>
        <w:t> only has file modification-time granularity of one second.) The second </w:t>
      </w:r>
      <w:r w:rsidRPr="002C765E">
        <w:rPr>
          <w:rStyle w:val="application"/>
          <w:rFonts w:ascii="Arial" w:hAnsi="Arial" w:cs="Arial"/>
          <w:color w:val="0D0A0B"/>
          <w:sz w:val="18"/>
          <w:szCs w:val="18"/>
        </w:rPr>
        <w:t>rsync</w:t>
      </w:r>
      <w:r w:rsidRPr="002C765E">
        <w:rPr>
          <w:rFonts w:ascii="Arial" w:hAnsi="Arial" w:cs="Arial"/>
          <w:color w:val="0D0A0B"/>
          <w:sz w:val="18"/>
          <w:szCs w:val="18"/>
        </w:rPr>
        <w:t> will be quicker than the first, because it has relatively little data to transfer, and the end result will be consistent because the server was down. This method allows a file system backup to be performed with minimal downtime.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a file system backup will typically be larger than an SQL dump. (</w:t>
      </w:r>
      <w:r w:rsidRPr="002C765E">
        <w:rPr>
          <w:rStyle w:val="application"/>
          <w:rFonts w:ascii="Arial" w:hAnsi="Arial" w:cs="Arial"/>
          <w:color w:val="0D0A0B"/>
          <w:sz w:val="18"/>
          <w:szCs w:val="18"/>
        </w:rPr>
        <w:t>pg_dump</w:t>
      </w:r>
      <w:r w:rsidRPr="002C765E">
        <w:rPr>
          <w:rFonts w:ascii="Arial" w:hAnsi="Arial" w:cs="Arial"/>
          <w:color w:val="0D0A0B"/>
          <w:sz w:val="18"/>
          <w:szCs w:val="18"/>
        </w:rPr>
        <w:t> does not need to dump the contents of indexes for example, just the commands to recreate them.) However, taking a file system backup might be faster.</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 Continuous Archiving and Point-in-Time Recovery (PITR)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At all times, </w:t>
      </w:r>
      <w:r w:rsidRPr="002C765E">
        <w:rPr>
          <w:rStyle w:val="productname"/>
          <w:rFonts w:ascii="Arial" w:hAnsi="Arial" w:cs="Arial"/>
          <w:color w:val="0D0A0B"/>
          <w:sz w:val="18"/>
          <w:szCs w:val="18"/>
        </w:rPr>
        <w:t>PostgreSQL</w:t>
      </w:r>
      <w:r w:rsidRPr="002C765E">
        <w:rPr>
          <w:rFonts w:ascii="Arial" w:hAnsi="Arial" w:cs="Arial"/>
          <w:color w:val="0D0A0B"/>
          <w:sz w:val="18"/>
          <w:szCs w:val="18"/>
        </w:rPr>
        <w:t> maintains a </w:t>
      </w:r>
      <w:r w:rsidRPr="002C765E">
        <w:rPr>
          <w:rStyle w:val="a7"/>
          <w:rFonts w:ascii="Arial" w:hAnsi="Arial" w:cs="Arial"/>
          <w:color w:val="0D0A0B"/>
          <w:sz w:val="18"/>
          <w:szCs w:val="18"/>
        </w:rPr>
        <w:t>write ahead log</w:t>
      </w:r>
      <w:r w:rsidRPr="002C765E">
        <w:rPr>
          <w:rFonts w:ascii="Arial" w:hAnsi="Arial" w:cs="Arial"/>
          <w:color w:val="0D0A0B"/>
          <w:sz w:val="18"/>
          <w:szCs w:val="18"/>
        </w:rPr>
        <w:t> (WAL) in the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subdirectory of the cluster's data directory. The log records every change made to the database's data files. This log exists primarily for crash-safety purposes: if the system crashes, the database can be restored to consistency by </w:t>
      </w:r>
      <w:r w:rsidRPr="002C765E">
        <w:rPr>
          <w:rStyle w:val="quote"/>
          <w:rFonts w:ascii="Arial" w:hAnsi="Arial" w:cs="Arial"/>
          <w:color w:val="0D0A0B"/>
          <w:sz w:val="18"/>
          <w:szCs w:val="18"/>
        </w:rPr>
        <w:t>“replaying”</w:t>
      </w:r>
      <w:r w:rsidRPr="002C765E">
        <w:rPr>
          <w:rFonts w:ascii="Arial" w:hAnsi="Arial" w:cs="Arial"/>
          <w:color w:val="0D0A0B"/>
          <w:sz w:val="18"/>
          <w:szCs w:val="18"/>
        </w:rPr>
        <w:t xml:space="preserve"> the log entries made since the last checkpoint. However, the existence of the log makes it possible to use a third strategy for backing up databases: we can combine a file-system-level backup with backup of the WAL files. If recovery is needed, we restore the file system backup and then replay </w:t>
      </w:r>
      <w:r w:rsidRPr="002C765E">
        <w:rPr>
          <w:rFonts w:ascii="Arial" w:hAnsi="Arial" w:cs="Arial"/>
          <w:color w:val="0D0A0B"/>
          <w:sz w:val="18"/>
          <w:szCs w:val="18"/>
        </w:rPr>
        <w:lastRenderedPageBreak/>
        <w:t>from the backed-up WAL files to bring the system to a current state. This approach is more complex to administer than either of the previous approaches, but it has some significant benefits:</w:t>
      </w:r>
    </w:p>
    <w:p w:rsidR="000F0D96" w:rsidRPr="002C765E" w:rsidRDefault="000F0D96" w:rsidP="002C765E">
      <w:pPr>
        <w:pStyle w:val="a5"/>
        <w:numPr>
          <w:ilvl w:val="0"/>
          <w:numId w:val="2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We do not need a perfectly consistent file system backup as the starting point. Any internal inconsistency in the backup will be corrected by log replay (this is not significantly different from what happens during crash recovery). So we do not need a file system snapshot capability, just </w:t>
      </w:r>
      <w:r w:rsidRPr="002C765E">
        <w:rPr>
          <w:rStyle w:val="application"/>
          <w:rFonts w:ascii="Arial" w:hAnsi="Arial" w:cs="Arial"/>
          <w:color w:val="0D0A0B"/>
          <w:sz w:val="18"/>
          <w:szCs w:val="18"/>
        </w:rPr>
        <w:t>tar</w:t>
      </w:r>
      <w:r w:rsidRPr="002C765E">
        <w:rPr>
          <w:rFonts w:ascii="Arial" w:hAnsi="Arial" w:cs="Arial"/>
          <w:color w:val="0D0A0B"/>
          <w:sz w:val="18"/>
          <w:szCs w:val="18"/>
        </w:rPr>
        <w:t> or a similar archiving tool.</w:t>
      </w:r>
    </w:p>
    <w:p w:rsidR="000F0D96" w:rsidRPr="002C765E" w:rsidRDefault="000F0D96" w:rsidP="002C765E">
      <w:pPr>
        <w:pStyle w:val="a5"/>
        <w:numPr>
          <w:ilvl w:val="0"/>
          <w:numId w:val="2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Since we can combine an indefinitely long sequence of WAL files for replay, continuous backup can be achieved simply by continuing to archive the WAL files. This is particularly valuable for large databases, where it might not be convenient to take a full backup frequently.</w:t>
      </w:r>
    </w:p>
    <w:p w:rsidR="000F0D96" w:rsidRPr="002C765E" w:rsidRDefault="000F0D96" w:rsidP="002C765E">
      <w:pPr>
        <w:pStyle w:val="a5"/>
        <w:numPr>
          <w:ilvl w:val="0"/>
          <w:numId w:val="2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not necessary to replay the WAL entries all the way to the end. We could stop the replay at any point and have a consistent snapshot of the database as it was at that time. Thus, this technique supports </w:t>
      </w:r>
      <w:r w:rsidRPr="002C765E">
        <w:rPr>
          <w:rStyle w:val="a7"/>
          <w:rFonts w:ascii="Arial" w:hAnsi="Arial" w:cs="Arial"/>
          <w:color w:val="0D0A0B"/>
          <w:sz w:val="18"/>
          <w:szCs w:val="18"/>
        </w:rPr>
        <w:t>point-in-time recovery</w:t>
      </w:r>
      <w:r w:rsidRPr="002C765E">
        <w:rPr>
          <w:rFonts w:ascii="Arial" w:hAnsi="Arial" w:cs="Arial"/>
          <w:color w:val="0D0A0B"/>
          <w:sz w:val="18"/>
          <w:szCs w:val="18"/>
        </w:rPr>
        <w:t>: it is possible to restore the database to its state at any time since your base backup was taken.</w:t>
      </w:r>
    </w:p>
    <w:p w:rsidR="000F0D96" w:rsidRPr="002C765E" w:rsidRDefault="000F0D96" w:rsidP="002C765E">
      <w:pPr>
        <w:pStyle w:val="a5"/>
        <w:numPr>
          <w:ilvl w:val="0"/>
          <w:numId w:val="2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we continuously feed the series of WAL files to another machine that has been loaded with the same base backup file, we have a </w:t>
      </w:r>
      <w:r w:rsidRPr="002C765E">
        <w:rPr>
          <w:rStyle w:val="a7"/>
          <w:rFonts w:ascii="Arial" w:hAnsi="Arial" w:cs="Arial"/>
          <w:color w:val="0D0A0B"/>
          <w:sz w:val="18"/>
          <w:szCs w:val="18"/>
        </w:rPr>
        <w:t>warm standby</w:t>
      </w:r>
      <w:r w:rsidRPr="002C765E">
        <w:rPr>
          <w:rFonts w:ascii="Arial" w:hAnsi="Arial" w:cs="Arial"/>
          <w:color w:val="0D0A0B"/>
          <w:sz w:val="18"/>
          <w:szCs w:val="18"/>
        </w:rPr>
        <w:t> system: at any point we can bring up the second machine and it will have a nearly-current copy of the database.</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Style w:val="application"/>
          <w:rFonts w:ascii="Arial" w:hAnsi="Arial" w:cs="Arial"/>
          <w:color w:val="0D0A0B"/>
          <w:sz w:val="18"/>
          <w:szCs w:val="18"/>
        </w:rPr>
        <w:t>pg_dump</w:t>
      </w:r>
      <w:r w:rsidRPr="002C765E">
        <w:rPr>
          <w:rFonts w:ascii="Arial" w:hAnsi="Arial" w:cs="Arial"/>
          <w:color w:val="0D0A0B"/>
          <w:sz w:val="18"/>
          <w:szCs w:val="18"/>
        </w:rPr>
        <w:t> and </w:t>
      </w:r>
      <w:r w:rsidRPr="002C765E">
        <w:rPr>
          <w:rStyle w:val="application"/>
          <w:rFonts w:ascii="Arial" w:hAnsi="Arial" w:cs="Arial"/>
          <w:color w:val="0D0A0B"/>
          <w:sz w:val="18"/>
          <w:szCs w:val="18"/>
        </w:rPr>
        <w:t>pg_dumpall</w:t>
      </w:r>
      <w:r w:rsidRPr="002C765E">
        <w:rPr>
          <w:rFonts w:ascii="Arial" w:hAnsi="Arial" w:cs="Arial"/>
          <w:color w:val="0D0A0B"/>
          <w:sz w:val="18"/>
          <w:szCs w:val="18"/>
        </w:rPr>
        <w:t> do not produce file-system-level backups and cannot be used as part of a continuous-archiving solution. Such dumps are </w:t>
      </w:r>
      <w:r w:rsidRPr="002C765E">
        <w:rPr>
          <w:rStyle w:val="a7"/>
          <w:rFonts w:ascii="Arial" w:hAnsi="Arial" w:cs="Arial"/>
          <w:color w:val="0D0A0B"/>
          <w:sz w:val="18"/>
          <w:szCs w:val="18"/>
        </w:rPr>
        <w:t>logical</w:t>
      </w:r>
      <w:r w:rsidRPr="002C765E">
        <w:rPr>
          <w:rFonts w:ascii="Arial" w:hAnsi="Arial" w:cs="Arial"/>
          <w:color w:val="0D0A0B"/>
          <w:sz w:val="18"/>
          <w:szCs w:val="18"/>
        </w:rPr>
        <w:t> and do not contain enough information to be used by WAL replay.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with the plain file-system-backup technique, this method can only support restoration of an entire database cluster, not a subset. Also, it requires a lot of archival storage: the base backup might be bulky, and a busy system will generate many megabytes of WAL traffic that have to be archived. Still, it is the preferred backup technique in many situations where high reliability is needed.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recover successfully using continuous archiving (also called </w:t>
      </w:r>
      <w:r w:rsidRPr="002C765E">
        <w:rPr>
          <w:rStyle w:val="quote"/>
          <w:rFonts w:ascii="Arial" w:hAnsi="Arial" w:cs="Arial"/>
          <w:color w:val="0D0A0B"/>
          <w:sz w:val="18"/>
          <w:szCs w:val="18"/>
        </w:rPr>
        <w:t>“online backup”</w:t>
      </w:r>
      <w:r w:rsidRPr="002C765E">
        <w:rPr>
          <w:rFonts w:ascii="Arial" w:hAnsi="Arial" w:cs="Arial"/>
          <w:color w:val="0D0A0B"/>
          <w:sz w:val="18"/>
          <w:szCs w:val="18"/>
        </w:rPr>
        <w:t> by many database vendors), you need a continuous sequence of archived WAL files that extends back at least as far as the start time of your backup. So to get started, you should set up and test your procedure for archiving WAL files </w:t>
      </w:r>
      <w:r w:rsidRPr="002C765E">
        <w:rPr>
          <w:rStyle w:val="a7"/>
          <w:rFonts w:ascii="Arial" w:hAnsi="Arial" w:cs="Arial"/>
          <w:color w:val="0D0A0B"/>
          <w:sz w:val="18"/>
          <w:szCs w:val="18"/>
        </w:rPr>
        <w:t>before</w:t>
      </w:r>
      <w:r w:rsidRPr="002C765E">
        <w:rPr>
          <w:rFonts w:ascii="Arial" w:hAnsi="Arial" w:cs="Arial"/>
          <w:color w:val="0D0A0B"/>
          <w:sz w:val="18"/>
          <w:szCs w:val="18"/>
        </w:rPr>
        <w:t> you take your first base backup. Accordingly, we first discuss the mechanics of archiving WAL files.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25.3.1. Setting Up WAL Archiving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an abstract sense, a running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system produces an indefinitely long sequence of WAL records. The system physically divides this sequence into WAL </w:t>
      </w:r>
      <w:r w:rsidRPr="002C765E">
        <w:rPr>
          <w:rStyle w:val="a7"/>
          <w:rFonts w:ascii="Arial" w:hAnsi="Arial" w:cs="Arial"/>
          <w:color w:val="0D0A0B"/>
          <w:sz w:val="18"/>
          <w:szCs w:val="18"/>
        </w:rPr>
        <w:t>segment files</w:t>
      </w:r>
      <w:r w:rsidRPr="002C765E">
        <w:rPr>
          <w:rFonts w:ascii="Arial" w:hAnsi="Arial" w:cs="Arial"/>
          <w:color w:val="0D0A0B"/>
          <w:sz w:val="18"/>
          <w:szCs w:val="18"/>
        </w:rPr>
        <w:t>, which are normally 16MB apiece (although the segment size can be altered when building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The segment files are given numeric names that reflect their position in the abstract WAL sequence. When not using WAL archiving, the system normally creates just a few segment files and then </w:t>
      </w:r>
      <w:r w:rsidRPr="002C765E">
        <w:rPr>
          <w:rStyle w:val="quote"/>
          <w:rFonts w:ascii="Arial" w:hAnsi="Arial" w:cs="Arial"/>
          <w:color w:val="0D0A0B"/>
          <w:sz w:val="18"/>
          <w:szCs w:val="18"/>
        </w:rPr>
        <w:t>“recycles”</w:t>
      </w:r>
      <w:r w:rsidRPr="002C765E">
        <w:rPr>
          <w:rFonts w:ascii="Arial" w:hAnsi="Arial" w:cs="Arial"/>
          <w:color w:val="0D0A0B"/>
          <w:sz w:val="18"/>
          <w:szCs w:val="18"/>
        </w:rPr>
        <w:t> them by renaming no-longer-needed segment files to higher segment numbers. It's assumed that segment files whose contents precede the checkpoint-before-last are no longer of interest and can be recycled.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archiving WAL data, we need to capture the contents of each segment file once it is filled, and save that data somewhere before the segment file is recycled for reuse. Depending on the application and the available hardware, there could be many different ways of </w:t>
      </w:r>
      <w:r w:rsidRPr="002C765E">
        <w:rPr>
          <w:rStyle w:val="quote"/>
          <w:rFonts w:ascii="Arial" w:hAnsi="Arial" w:cs="Arial"/>
          <w:color w:val="0D0A0B"/>
          <w:sz w:val="18"/>
          <w:szCs w:val="18"/>
        </w:rPr>
        <w:t>“saving the data somewhere”</w:t>
      </w:r>
      <w:r w:rsidRPr="002C765E">
        <w:rPr>
          <w:rFonts w:ascii="Arial" w:hAnsi="Arial" w:cs="Arial"/>
          <w:color w:val="0D0A0B"/>
          <w:sz w:val="18"/>
          <w:szCs w:val="18"/>
        </w:rPr>
        <w:t>: we could copy the segment files to an NFS-mounted directory on another machine, write them onto a tape drive (ensuring that you have a way of identifying the original name of each file), or batch them together and burn them onto CDs, or something else entirely. To provide the database administrator with flexibility, </w:t>
      </w:r>
      <w:r w:rsidRPr="002C765E">
        <w:rPr>
          <w:rStyle w:val="productname"/>
          <w:rFonts w:ascii="Arial" w:hAnsi="Arial" w:cs="Arial"/>
          <w:color w:val="0D0A0B"/>
          <w:sz w:val="18"/>
          <w:szCs w:val="18"/>
        </w:rPr>
        <w:t>PostgreSQL</w:t>
      </w:r>
      <w:r w:rsidRPr="002C765E">
        <w:rPr>
          <w:rFonts w:ascii="Arial" w:hAnsi="Arial" w:cs="Arial"/>
          <w:color w:val="0D0A0B"/>
          <w:sz w:val="18"/>
          <w:szCs w:val="18"/>
        </w:rPr>
        <w:t xml:space="preserve"> tries not to make any assumptions about how the archiving will be done. </w:t>
      </w:r>
      <w:r w:rsidRPr="002C765E">
        <w:rPr>
          <w:rFonts w:ascii="Arial" w:hAnsi="Arial" w:cs="Arial"/>
          <w:color w:val="0D0A0B"/>
          <w:sz w:val="18"/>
          <w:szCs w:val="18"/>
        </w:rPr>
        <w:lastRenderedPageBreak/>
        <w:t>Instead, </w:t>
      </w:r>
      <w:r w:rsidRPr="002C765E">
        <w:rPr>
          <w:rStyle w:val="productname"/>
          <w:rFonts w:ascii="Arial" w:hAnsi="Arial" w:cs="Arial"/>
          <w:color w:val="0D0A0B"/>
          <w:sz w:val="18"/>
          <w:szCs w:val="18"/>
        </w:rPr>
        <w:t>PostgreSQL</w:t>
      </w:r>
      <w:r w:rsidRPr="002C765E">
        <w:rPr>
          <w:rFonts w:ascii="Arial" w:hAnsi="Arial" w:cs="Arial"/>
          <w:color w:val="0D0A0B"/>
          <w:sz w:val="18"/>
          <w:szCs w:val="18"/>
        </w:rPr>
        <w:t> lets the administrator specify a shell command to be executed to copy a completed segment file to wherever it needs to go. The command could be as simple as a </w:t>
      </w:r>
      <w:r w:rsidRPr="002C765E">
        <w:rPr>
          <w:rStyle w:val="HTML0"/>
          <w:rFonts w:ascii="Courier New" w:hAnsi="Courier New" w:cs="Courier New"/>
          <w:color w:val="0D0A0B"/>
          <w:sz w:val="18"/>
          <w:szCs w:val="18"/>
        </w:rPr>
        <w:t>cp</w:t>
      </w:r>
      <w:r w:rsidRPr="002C765E">
        <w:rPr>
          <w:rFonts w:ascii="Arial" w:hAnsi="Arial" w:cs="Arial"/>
          <w:color w:val="0D0A0B"/>
          <w:sz w:val="18"/>
          <w:szCs w:val="18"/>
        </w:rPr>
        <w:t>, or it could invoke a complex shell script — it's all up to you.</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enable WAL archiving, set the </w:t>
      </w:r>
      <w:hyperlink r:id="rId519" w:anchor="GUC-WAL-LEVEL" w:history="1">
        <w:r w:rsidRPr="002C765E">
          <w:rPr>
            <w:rStyle w:val="a6"/>
            <w:rFonts w:ascii="Arial" w:hAnsi="Arial" w:cs="Arial"/>
            <w:b/>
            <w:bCs/>
            <w:color w:val="840032"/>
            <w:sz w:val="18"/>
            <w:szCs w:val="18"/>
          </w:rPr>
          <w:t>wal_level</w:t>
        </w:r>
      </w:hyperlink>
      <w:r w:rsidRPr="002C765E">
        <w:rPr>
          <w:rFonts w:ascii="Arial" w:hAnsi="Arial" w:cs="Arial"/>
          <w:color w:val="0D0A0B"/>
          <w:sz w:val="18"/>
          <w:szCs w:val="18"/>
        </w:rPr>
        <w:t> configuration parameter to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or higher, </w:t>
      </w:r>
      <w:hyperlink r:id="rId520" w:anchor="GUC-ARCHIVE-MODE" w:history="1">
        <w:r w:rsidRPr="002C765E">
          <w:rPr>
            <w:rStyle w:val="a6"/>
            <w:rFonts w:ascii="Arial" w:hAnsi="Arial" w:cs="Arial"/>
            <w:b/>
            <w:bCs/>
            <w:color w:val="840032"/>
            <w:sz w:val="18"/>
            <w:szCs w:val="18"/>
          </w:rPr>
          <w:t>archive_mode</w:t>
        </w:r>
      </w:hyperlink>
      <w:r w:rsidRPr="002C765E">
        <w:rPr>
          <w:rFonts w:ascii="Arial" w:hAnsi="Arial" w:cs="Arial"/>
          <w:color w:val="0D0A0B"/>
          <w:sz w:val="18"/>
          <w:szCs w:val="18"/>
        </w:rPr>
        <w: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and specify the shell command to use in the </w:t>
      </w:r>
      <w:hyperlink r:id="rId521" w:anchor="GUC-ARCHIVE-COMMAND" w:history="1">
        <w:r w:rsidRPr="002C765E">
          <w:rPr>
            <w:rStyle w:val="a6"/>
            <w:rFonts w:ascii="Arial" w:hAnsi="Arial" w:cs="Arial"/>
            <w:b/>
            <w:bCs/>
            <w:color w:val="840032"/>
            <w:sz w:val="18"/>
            <w:szCs w:val="18"/>
          </w:rPr>
          <w:t>archive_command</w:t>
        </w:r>
      </w:hyperlink>
      <w:r w:rsidRPr="002C765E">
        <w:rPr>
          <w:rFonts w:ascii="Arial" w:hAnsi="Arial" w:cs="Arial"/>
          <w:color w:val="0D0A0B"/>
          <w:sz w:val="18"/>
          <w:szCs w:val="18"/>
        </w:rPr>
        <w:t> configuration parameter. In practice these settings will always be placed in the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file. In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w:t>
      </w:r>
      <w:r w:rsidRPr="002C765E">
        <w:rPr>
          <w:rFonts w:ascii="Arial" w:hAnsi="Arial" w:cs="Arial"/>
          <w:color w:val="0D0A0B"/>
          <w:sz w:val="18"/>
          <w:szCs w:val="18"/>
        </w:rPr>
        <w:t> is replaced by the path name of the file to archive, while </w:t>
      </w:r>
      <w:r w:rsidRPr="002C765E">
        <w:rPr>
          <w:rStyle w:val="HTML0"/>
          <w:rFonts w:ascii="Courier New" w:hAnsi="Courier New" w:cs="Courier New"/>
          <w:color w:val="0D0A0B"/>
          <w:sz w:val="18"/>
          <w:szCs w:val="18"/>
        </w:rPr>
        <w:t>%f</w:t>
      </w:r>
      <w:r w:rsidRPr="002C765E">
        <w:rPr>
          <w:rFonts w:ascii="Arial" w:hAnsi="Arial" w:cs="Arial"/>
          <w:color w:val="0D0A0B"/>
          <w:sz w:val="18"/>
          <w:szCs w:val="18"/>
        </w:rPr>
        <w:t> is replaced by only the file name. (The path name is relative to the current working directory, i.e., the cluster's data directory.) Use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if you need to embed an actual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character in the command. The simplest useful command is something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archive_command = 'test ! -f /mnt/server/archivedir/%f &amp;&amp; cp %p /mnt/server/archivedir/%f'  # Unix</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archive_command = 'copy "%p" "C:\\server\\archivedir\\%f"'  # Windows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which will copy archivable WAL segments to the directory </w:t>
      </w:r>
      <w:r w:rsidRPr="002C765E">
        <w:rPr>
          <w:rStyle w:val="HTML0"/>
          <w:rFonts w:ascii="Courier New" w:hAnsi="Courier New" w:cs="Courier New"/>
          <w:color w:val="0D0A0B"/>
          <w:sz w:val="18"/>
          <w:szCs w:val="18"/>
        </w:rPr>
        <w:t>/mnt/server/archivedir</w:t>
      </w:r>
      <w:r w:rsidRPr="002C765E">
        <w:rPr>
          <w:rFonts w:ascii="Arial" w:hAnsi="Arial" w:cs="Arial"/>
          <w:color w:val="0D0A0B"/>
          <w:sz w:val="18"/>
          <w:szCs w:val="18"/>
        </w:rPr>
        <w:t>. (This is an example, not a recommendation, and might not work on all platforms.) After the </w:t>
      </w:r>
      <w:r w:rsidRPr="002C765E">
        <w:rPr>
          <w:rStyle w:val="HTML0"/>
          <w:rFonts w:ascii="Courier New" w:hAnsi="Courier New" w:cs="Courier New"/>
          <w:color w:val="0D0A0B"/>
          <w:sz w:val="18"/>
          <w:szCs w:val="18"/>
        </w:rPr>
        <w:t>%p</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%f</w:t>
      </w:r>
      <w:r w:rsidRPr="002C765E">
        <w:rPr>
          <w:rFonts w:ascii="Arial" w:hAnsi="Arial" w:cs="Arial"/>
          <w:color w:val="0D0A0B"/>
          <w:sz w:val="18"/>
          <w:szCs w:val="18"/>
        </w:rPr>
        <w:t> parameters have been replaced, the actual command executed might look like this: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test ! -f /mnt/server/archivedir/00000001000000A900000065 &amp;&amp; cp pg_wal/00000001000000A900000065 /mnt/server/archivedir/00000001000000A900000065</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similar command will be generated for each new file to be archived.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archive command will be executed under the ownership of the same user that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is running as. Since the series of WAL files being archived contains effectively everything in your database, you will want to be sure that the archived data is protected from prying eyes; for example, archive into a directory that does not have group or world read access.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important that the archive command return zero exit status if and only if it succeeds. Upon getting a zero result,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assume that the file has been successfully archived, and will remove or recycle it. However, a nonzero status tells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that the file was not archived; it will try again periodically until it succeeds.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archive command should generally be designed to refuse to overwrite any pre-existing archive file. This is an important safety feature to preserve the integrity of your archive in case of administrator error (such as sending the output of two different servers to the same archive 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advisable to test your proposed archive command to ensure that it indeed does not overwrite an existing file, </w:t>
      </w:r>
      <w:r w:rsidRPr="002C765E">
        <w:rPr>
          <w:rStyle w:val="a7"/>
          <w:rFonts w:ascii="Arial" w:hAnsi="Arial" w:cs="Arial"/>
          <w:color w:val="0D0A0B"/>
          <w:sz w:val="18"/>
          <w:szCs w:val="18"/>
        </w:rPr>
        <w:t>and that it returns nonzero status in this case</w:t>
      </w:r>
      <w:r w:rsidRPr="002C765E">
        <w:rPr>
          <w:rFonts w:ascii="Arial" w:hAnsi="Arial" w:cs="Arial"/>
          <w:color w:val="0D0A0B"/>
          <w:sz w:val="18"/>
          <w:szCs w:val="18"/>
        </w:rPr>
        <w:t>. The example command above for Unix ensures this by including a separate </w:t>
      </w:r>
      <w:r w:rsidRPr="002C765E">
        <w:rPr>
          <w:rStyle w:val="HTML0"/>
          <w:rFonts w:ascii="Courier New" w:hAnsi="Courier New" w:cs="Courier New"/>
          <w:color w:val="0D0A0B"/>
          <w:sz w:val="18"/>
          <w:szCs w:val="18"/>
        </w:rPr>
        <w:t>test</w:t>
      </w:r>
      <w:r w:rsidRPr="002C765E">
        <w:rPr>
          <w:rFonts w:ascii="Arial" w:hAnsi="Arial" w:cs="Arial"/>
          <w:color w:val="0D0A0B"/>
          <w:sz w:val="18"/>
          <w:szCs w:val="18"/>
        </w:rPr>
        <w:t> step. On some Unix platforms, </w:t>
      </w:r>
      <w:r w:rsidRPr="002C765E">
        <w:rPr>
          <w:rStyle w:val="HTML0"/>
          <w:rFonts w:ascii="Courier New" w:hAnsi="Courier New" w:cs="Courier New"/>
          <w:color w:val="0D0A0B"/>
          <w:sz w:val="18"/>
          <w:szCs w:val="18"/>
        </w:rPr>
        <w:t>cp</w:t>
      </w:r>
      <w:r w:rsidRPr="002C765E">
        <w:rPr>
          <w:rFonts w:ascii="Arial" w:hAnsi="Arial" w:cs="Arial"/>
          <w:color w:val="0D0A0B"/>
          <w:sz w:val="18"/>
          <w:szCs w:val="18"/>
        </w:rPr>
        <w:t> has switches such as </w:t>
      </w:r>
      <w:r w:rsidRPr="002C765E">
        <w:rPr>
          <w:rStyle w:val="HTML0"/>
          <w:rFonts w:ascii="Courier New" w:hAnsi="Courier New" w:cs="Courier New"/>
          <w:color w:val="0D0A0B"/>
          <w:sz w:val="18"/>
          <w:szCs w:val="18"/>
        </w:rPr>
        <w:t>-i</w:t>
      </w:r>
      <w:r w:rsidRPr="002C765E">
        <w:rPr>
          <w:rFonts w:ascii="Arial" w:hAnsi="Arial" w:cs="Arial"/>
          <w:color w:val="0D0A0B"/>
          <w:sz w:val="18"/>
          <w:szCs w:val="18"/>
        </w:rPr>
        <w:t> that can be used to do the same thing less verbosely, but you should not rely on these without verifying that the right exit status is returned. (In particular, GNU </w:t>
      </w:r>
      <w:r w:rsidRPr="002C765E">
        <w:rPr>
          <w:rStyle w:val="HTML0"/>
          <w:rFonts w:ascii="Courier New" w:hAnsi="Courier New" w:cs="Courier New"/>
          <w:color w:val="0D0A0B"/>
          <w:sz w:val="18"/>
          <w:szCs w:val="18"/>
        </w:rPr>
        <w:t>cp</w:t>
      </w:r>
      <w:r w:rsidRPr="002C765E">
        <w:rPr>
          <w:rFonts w:ascii="Arial" w:hAnsi="Arial" w:cs="Arial"/>
          <w:color w:val="0D0A0B"/>
          <w:sz w:val="18"/>
          <w:szCs w:val="18"/>
        </w:rPr>
        <w:t> will return status zero when </w:t>
      </w:r>
      <w:r w:rsidRPr="002C765E">
        <w:rPr>
          <w:rStyle w:val="HTML0"/>
          <w:rFonts w:ascii="Courier New" w:hAnsi="Courier New" w:cs="Courier New"/>
          <w:color w:val="0D0A0B"/>
          <w:sz w:val="18"/>
          <w:szCs w:val="18"/>
        </w:rPr>
        <w:t>-i</w:t>
      </w:r>
      <w:r w:rsidRPr="002C765E">
        <w:rPr>
          <w:rFonts w:ascii="Arial" w:hAnsi="Arial" w:cs="Arial"/>
          <w:color w:val="0D0A0B"/>
          <w:sz w:val="18"/>
          <w:szCs w:val="18"/>
        </w:rPr>
        <w:t> is used and the target file already exists, which is </w:t>
      </w:r>
      <w:r w:rsidRPr="002C765E">
        <w:rPr>
          <w:rStyle w:val="a7"/>
          <w:rFonts w:ascii="Arial" w:hAnsi="Arial" w:cs="Arial"/>
          <w:color w:val="0D0A0B"/>
          <w:sz w:val="18"/>
          <w:szCs w:val="18"/>
        </w:rPr>
        <w:t>not</w:t>
      </w:r>
      <w:r w:rsidRPr="002C765E">
        <w:rPr>
          <w:rFonts w:ascii="Arial" w:hAnsi="Arial" w:cs="Arial"/>
          <w:color w:val="0D0A0B"/>
          <w:sz w:val="18"/>
          <w:szCs w:val="18"/>
        </w:rPr>
        <w:t> the desired behavior.)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While designing your archiving setup, consider what will happen if the archive command fails repeatedly because some aspect requires operator intervention or the archive runs out of space. For example, this could occur if you write to tape without an autochanger; when the tape fills, nothing further can be archived until the tape is swapped. You should ensure that any error condition or request to a human operator is reported appropriately so that the situation can be resolved reasonably quickly. The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xml:space="preserve"> directory will continue to fill with WAL segment files until the situation is resolved. (If the </w:t>
      </w:r>
      <w:r w:rsidRPr="002C765E">
        <w:rPr>
          <w:rFonts w:ascii="Arial" w:hAnsi="Arial" w:cs="Arial"/>
          <w:color w:val="0D0A0B"/>
          <w:sz w:val="18"/>
          <w:szCs w:val="18"/>
        </w:rPr>
        <w:lastRenderedPageBreak/>
        <w:t>file system containing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fills up,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do a PANIC shutdown. No committed transactions will be lost, but the database will remain offline until you free some space.)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speed of the archiving command is unimportant as long as it can keep up with the average rate at which your server generates WAL data. Normal operation continues even if the archiving process falls a little behind. If archiving falls significantly behind, this will increase the amount of data that would be lost in the event of a disaster. It will also mean that the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directory will contain large numbers of not-yet-archived segment files, which could eventually exceed available disk space. You are advised to monitor the archiving process to ensure that it is working as you intend.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writing your archive command, you should assume that the file names to be archived can be up to 64 characters long and can contain any combination of ASCII letters, digits, and dots. It is not necessary to preserve the original relative path (</w:t>
      </w:r>
      <w:r w:rsidRPr="002C765E">
        <w:rPr>
          <w:rStyle w:val="HTML0"/>
          <w:rFonts w:ascii="Courier New" w:hAnsi="Courier New" w:cs="Courier New"/>
          <w:color w:val="0D0A0B"/>
          <w:sz w:val="18"/>
          <w:szCs w:val="18"/>
        </w:rPr>
        <w:t>%p</w:t>
      </w:r>
      <w:r w:rsidRPr="002C765E">
        <w:rPr>
          <w:rFonts w:ascii="Arial" w:hAnsi="Arial" w:cs="Arial"/>
          <w:color w:val="0D0A0B"/>
          <w:sz w:val="18"/>
          <w:szCs w:val="18"/>
        </w:rPr>
        <w:t>) but it is necessary to preserve the file name (</w:t>
      </w:r>
      <w:r w:rsidRPr="002C765E">
        <w:rPr>
          <w:rStyle w:val="HTML0"/>
          <w:rFonts w:ascii="Courier New" w:hAnsi="Courier New" w:cs="Courier New"/>
          <w:color w:val="0D0A0B"/>
          <w:sz w:val="18"/>
          <w:szCs w:val="18"/>
        </w:rPr>
        <w:t>%f</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although WAL archiving will allow you to restore any modifications made to the data in your </w:t>
      </w:r>
      <w:r w:rsidRPr="002C765E">
        <w:rPr>
          <w:rStyle w:val="productname"/>
          <w:rFonts w:ascii="Arial" w:hAnsi="Arial" w:cs="Arial"/>
          <w:color w:val="0D0A0B"/>
          <w:sz w:val="18"/>
          <w:szCs w:val="18"/>
        </w:rPr>
        <w:t>PostgreSQL</w:t>
      </w:r>
      <w:r w:rsidRPr="002C765E">
        <w:rPr>
          <w:rFonts w:ascii="Arial" w:hAnsi="Arial" w:cs="Arial"/>
          <w:color w:val="0D0A0B"/>
          <w:sz w:val="18"/>
          <w:szCs w:val="18"/>
        </w:rPr>
        <w:t> database, it will not restore changes made to configuration files (that is,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pg_ident.conf</w:t>
      </w:r>
      <w:r w:rsidRPr="002C765E">
        <w:rPr>
          <w:rFonts w:ascii="Arial" w:hAnsi="Arial" w:cs="Arial"/>
          <w:color w:val="0D0A0B"/>
          <w:sz w:val="18"/>
          <w:szCs w:val="18"/>
        </w:rPr>
        <w:t>), since those are edited manually rather than through SQL operations. You might wish to keep the configuration files in a location that will be backed up by your regular file system backup procedures. See </w:t>
      </w:r>
      <w:hyperlink r:id="rId522" w:tooltip="19.2. File Locations" w:history="1">
        <w:r w:rsidRPr="002C765E">
          <w:rPr>
            <w:rStyle w:val="a6"/>
            <w:rFonts w:ascii="Arial" w:hAnsi="Arial" w:cs="Arial"/>
            <w:b/>
            <w:bCs/>
            <w:color w:val="840032"/>
            <w:sz w:val="18"/>
            <w:szCs w:val="18"/>
          </w:rPr>
          <w:t>Section 19.2</w:t>
        </w:r>
      </w:hyperlink>
      <w:r w:rsidRPr="002C765E">
        <w:rPr>
          <w:rFonts w:ascii="Arial" w:hAnsi="Arial" w:cs="Arial"/>
          <w:color w:val="0D0A0B"/>
          <w:sz w:val="18"/>
          <w:szCs w:val="18"/>
        </w:rPr>
        <w:t> for how to relocate the configuration files.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archive command is only invoked on completed WAL segments. Hence, if your server generates only little WAL traffic (or has slack periods where it does so), there could be a long delay between the completion of a transaction and its safe recording in archive storage. To put a limit on how old unarchived data can be, you can set </w:t>
      </w:r>
      <w:hyperlink r:id="rId523" w:anchor="GUC-ARCHIVE-TIMEOUT" w:history="1">
        <w:r w:rsidRPr="002C765E">
          <w:rPr>
            <w:rStyle w:val="a6"/>
            <w:rFonts w:ascii="Arial" w:hAnsi="Arial" w:cs="Arial"/>
            <w:b/>
            <w:bCs/>
            <w:color w:val="840032"/>
            <w:sz w:val="18"/>
            <w:szCs w:val="18"/>
          </w:rPr>
          <w:t>archive_timeout</w:t>
        </w:r>
      </w:hyperlink>
      <w:r w:rsidRPr="002C765E">
        <w:rPr>
          <w:rFonts w:ascii="Arial" w:hAnsi="Arial" w:cs="Arial"/>
          <w:color w:val="0D0A0B"/>
          <w:sz w:val="18"/>
          <w:szCs w:val="18"/>
        </w:rPr>
        <w:t> to force the server to switch to a new WAL segment file at least that often. Note that archived files that are archived early due to a forced switch are still the same length as completely full files. It is therefore unwise to set a very short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 it will bloat your archive storage.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settings of a minute or so are usually reasonable.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Also, you can force a segment switch manually with </w:t>
      </w:r>
      <w:r w:rsidRPr="002C765E">
        <w:rPr>
          <w:rStyle w:val="HTML0"/>
          <w:rFonts w:ascii="Courier New" w:hAnsi="Courier New" w:cs="Courier New"/>
          <w:color w:val="0D0A0B"/>
          <w:sz w:val="18"/>
          <w:szCs w:val="18"/>
        </w:rPr>
        <w:t>pg_switch_wal</w:t>
      </w:r>
      <w:r w:rsidRPr="002C765E">
        <w:rPr>
          <w:rFonts w:ascii="Arial" w:hAnsi="Arial" w:cs="Arial"/>
          <w:color w:val="0D0A0B"/>
          <w:sz w:val="18"/>
          <w:szCs w:val="18"/>
        </w:rPr>
        <w:t> if you want to ensure that a just-finished transaction is archived as soon as possible. Other utility functions related to WAL management are listed in </w:t>
      </w:r>
      <w:hyperlink r:id="rId524" w:anchor="FUNCTIONS-ADMIN-BACKUP-TABLE" w:tooltip="Table 9.79. Backup Control Functions" w:history="1">
        <w:r w:rsidRPr="002C765E">
          <w:rPr>
            <w:rStyle w:val="a6"/>
            <w:rFonts w:ascii="Arial" w:hAnsi="Arial" w:cs="Arial"/>
            <w:b/>
            <w:bCs/>
            <w:color w:val="840032"/>
            <w:sz w:val="18"/>
            <w:szCs w:val="18"/>
          </w:rPr>
          <w:t>Table 9.79</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wal_level</w:t>
      </w:r>
      <w:r w:rsidRPr="002C765E">
        <w:rPr>
          <w:rFonts w:ascii="Arial" w:hAnsi="Arial" w:cs="Arial"/>
          <w:color w:val="0D0A0B"/>
          <w:sz w:val="18"/>
          <w:szCs w:val="18"/>
        </w:rPr>
        <w:t> is </w:t>
      </w:r>
      <w:r w:rsidRPr="002C765E">
        <w:rPr>
          <w:rStyle w:val="HTML0"/>
          <w:rFonts w:ascii="Courier New" w:hAnsi="Courier New" w:cs="Courier New"/>
          <w:color w:val="0D0A0B"/>
          <w:sz w:val="18"/>
          <w:szCs w:val="18"/>
        </w:rPr>
        <w:t>minimal</w:t>
      </w:r>
      <w:r w:rsidRPr="002C765E">
        <w:rPr>
          <w:rFonts w:ascii="Arial" w:hAnsi="Arial" w:cs="Arial"/>
          <w:color w:val="0D0A0B"/>
          <w:sz w:val="18"/>
          <w:szCs w:val="18"/>
        </w:rPr>
        <w:t> some SQL commands are optimized to avoid WAL logging, as described in </w:t>
      </w:r>
      <w:hyperlink r:id="rId525" w:anchor="POPULATE-PITR" w:tooltip="14.4.7. Disable WAL Archival and Streaming Replication" w:history="1">
        <w:r w:rsidRPr="002C765E">
          <w:rPr>
            <w:rStyle w:val="a6"/>
            <w:rFonts w:ascii="Arial" w:hAnsi="Arial" w:cs="Arial"/>
            <w:b/>
            <w:bCs/>
            <w:color w:val="840032"/>
            <w:sz w:val="18"/>
            <w:szCs w:val="18"/>
          </w:rPr>
          <w:t>Section 14.4.7</w:t>
        </w:r>
      </w:hyperlink>
      <w:r w:rsidRPr="002C765E">
        <w:rPr>
          <w:rFonts w:ascii="Arial" w:hAnsi="Arial" w:cs="Arial"/>
          <w:color w:val="0D0A0B"/>
          <w:sz w:val="18"/>
          <w:szCs w:val="18"/>
        </w:rPr>
        <w:t>. If archiving or streaming replication were turned on during execution of one of these statements, WAL would not contain enough information for archive recovery. (Crash recovery is unaffected.) For this reason, </w:t>
      </w:r>
      <w:r w:rsidRPr="002C765E">
        <w:rPr>
          <w:rStyle w:val="HTML0"/>
          <w:rFonts w:ascii="Courier New" w:hAnsi="Courier New" w:cs="Courier New"/>
          <w:color w:val="0D0A0B"/>
          <w:sz w:val="18"/>
          <w:szCs w:val="18"/>
        </w:rPr>
        <w:t>wal_level</w:t>
      </w:r>
      <w:r w:rsidRPr="002C765E">
        <w:rPr>
          <w:rFonts w:ascii="Arial" w:hAnsi="Arial" w:cs="Arial"/>
          <w:color w:val="0D0A0B"/>
          <w:sz w:val="18"/>
          <w:szCs w:val="18"/>
        </w:rPr>
        <w:t> can only be changed at server start. However,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can be changed with a configuration file reload. If you wish to temporarily stop archiving, one way to do it is to set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to the empty string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This will cause WAL files to accumulate in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until a working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is re-established.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25.3.2. Making a Base Backup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easiest way to perform a base backup is to use the </w:t>
      </w:r>
      <w:hyperlink r:id="rId526" w:tooltip="pg_basebackup" w:history="1">
        <w:r w:rsidRPr="002C765E">
          <w:rPr>
            <w:rStyle w:val="refentrytitle"/>
            <w:rFonts w:ascii="Arial" w:hAnsi="Arial" w:cs="Arial"/>
            <w:b/>
            <w:bCs/>
            <w:color w:val="840032"/>
            <w:sz w:val="18"/>
            <w:szCs w:val="18"/>
          </w:rPr>
          <w:t>pg_basebackup</w:t>
        </w:r>
      </w:hyperlink>
      <w:r w:rsidRPr="002C765E">
        <w:rPr>
          <w:rFonts w:ascii="Arial" w:hAnsi="Arial" w:cs="Arial"/>
          <w:color w:val="0D0A0B"/>
          <w:sz w:val="18"/>
          <w:szCs w:val="18"/>
        </w:rPr>
        <w:t> tool. It can create a base backup either as regular files or as a tar archive. If more flexibility than </w:t>
      </w:r>
      <w:hyperlink r:id="rId527" w:tooltip="pg_basebackup" w:history="1">
        <w:r w:rsidRPr="002C765E">
          <w:rPr>
            <w:rStyle w:val="refentrytitle"/>
            <w:rFonts w:ascii="Arial" w:hAnsi="Arial" w:cs="Arial"/>
            <w:b/>
            <w:bCs/>
            <w:color w:val="840032"/>
            <w:sz w:val="18"/>
            <w:szCs w:val="18"/>
          </w:rPr>
          <w:t>pg_basebackup</w:t>
        </w:r>
      </w:hyperlink>
      <w:r w:rsidRPr="002C765E">
        <w:rPr>
          <w:rFonts w:ascii="Arial" w:hAnsi="Arial" w:cs="Arial"/>
          <w:color w:val="0D0A0B"/>
          <w:sz w:val="18"/>
          <w:szCs w:val="18"/>
        </w:rPr>
        <w:t> can provide is required, you can also make a base backup using the low level API (see </w:t>
      </w:r>
      <w:hyperlink r:id="rId528" w:anchor="BACKUP-LOWLEVEL-BASE-BACKUP" w:tooltip="25.3.3. Making a Base Backup Using the Low Level API" w:history="1">
        <w:r w:rsidRPr="002C765E">
          <w:rPr>
            <w:rStyle w:val="a6"/>
            <w:rFonts w:ascii="Arial" w:hAnsi="Arial" w:cs="Arial"/>
            <w:b/>
            <w:bCs/>
            <w:color w:val="840032"/>
            <w:sz w:val="18"/>
            <w:szCs w:val="18"/>
          </w:rPr>
          <w:t>Section 25.3.3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not necessary to be concerned about the amount of time it takes to make a base backup. However, if you normally run the server with </w:t>
      </w:r>
      <w:r w:rsidRPr="002C765E">
        <w:rPr>
          <w:rStyle w:val="HTML0"/>
          <w:rFonts w:ascii="Courier New" w:hAnsi="Courier New" w:cs="Courier New"/>
          <w:color w:val="0D0A0B"/>
          <w:sz w:val="18"/>
          <w:szCs w:val="18"/>
        </w:rPr>
        <w:t>full_page_writes</w:t>
      </w:r>
      <w:r w:rsidRPr="002C765E">
        <w:rPr>
          <w:rFonts w:ascii="Arial" w:hAnsi="Arial" w:cs="Arial"/>
          <w:color w:val="0D0A0B"/>
          <w:sz w:val="18"/>
          <w:szCs w:val="18"/>
        </w:rPr>
        <w:t> disabled, you might notice a drop in performance while the backup runs since </w:t>
      </w:r>
      <w:r w:rsidRPr="002C765E">
        <w:rPr>
          <w:rStyle w:val="HTML0"/>
          <w:rFonts w:ascii="Courier New" w:hAnsi="Courier New" w:cs="Courier New"/>
          <w:color w:val="0D0A0B"/>
          <w:sz w:val="18"/>
          <w:szCs w:val="18"/>
        </w:rPr>
        <w:t>full_page_writes</w:t>
      </w:r>
      <w:r w:rsidRPr="002C765E">
        <w:rPr>
          <w:rFonts w:ascii="Arial" w:hAnsi="Arial" w:cs="Arial"/>
          <w:color w:val="0D0A0B"/>
          <w:sz w:val="18"/>
          <w:szCs w:val="18"/>
        </w:rPr>
        <w:t> is effectively forced on during backup mode.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To make use of the backup, you will need to keep all the WAL segment files generated during and after the file system backup. To aid you in doing this, the base backup process creates a </w:t>
      </w:r>
      <w:r w:rsidRPr="002C765E">
        <w:rPr>
          <w:rStyle w:val="a7"/>
          <w:rFonts w:ascii="Arial" w:hAnsi="Arial" w:cs="Arial"/>
          <w:color w:val="0D0A0B"/>
          <w:sz w:val="18"/>
          <w:szCs w:val="18"/>
        </w:rPr>
        <w:t>backup history file</w:t>
      </w:r>
      <w:r w:rsidRPr="002C765E">
        <w:rPr>
          <w:rFonts w:ascii="Arial" w:hAnsi="Arial" w:cs="Arial"/>
          <w:color w:val="0D0A0B"/>
          <w:sz w:val="18"/>
          <w:szCs w:val="18"/>
        </w:rPr>
        <w:t> that is immediately stored into the WAL archive area. This file is named after the first WAL segment file that you need for the file system backup. For example, if the starting WAL file is </w:t>
      </w:r>
      <w:r w:rsidRPr="002C765E">
        <w:rPr>
          <w:rStyle w:val="HTML0"/>
          <w:rFonts w:ascii="Courier New" w:hAnsi="Courier New" w:cs="Courier New"/>
          <w:color w:val="0D0A0B"/>
          <w:sz w:val="18"/>
          <w:szCs w:val="18"/>
        </w:rPr>
        <w:t>0000000100001234000055CD</w:t>
      </w:r>
      <w:r w:rsidRPr="002C765E">
        <w:rPr>
          <w:rFonts w:ascii="Arial" w:hAnsi="Arial" w:cs="Arial"/>
          <w:color w:val="0D0A0B"/>
          <w:sz w:val="18"/>
          <w:szCs w:val="18"/>
        </w:rPr>
        <w:t> the backup history file will be named something like </w:t>
      </w:r>
      <w:r w:rsidRPr="002C765E">
        <w:rPr>
          <w:rStyle w:val="HTML0"/>
          <w:rFonts w:ascii="Courier New" w:hAnsi="Courier New" w:cs="Courier New"/>
          <w:color w:val="0D0A0B"/>
          <w:sz w:val="18"/>
          <w:szCs w:val="18"/>
        </w:rPr>
        <w:t>0000000100001234000055CD.007C9330.backup</w:t>
      </w:r>
      <w:r w:rsidRPr="002C765E">
        <w:rPr>
          <w:rFonts w:ascii="Arial" w:hAnsi="Arial" w:cs="Arial"/>
          <w:color w:val="0D0A0B"/>
          <w:sz w:val="18"/>
          <w:szCs w:val="18"/>
        </w:rPr>
        <w:t>. (The second part of the file name stands for an exact position within the WAL file, and can ordinarily be ignored.) Once you have safely archived the file system backup and the WAL segment files used during the backup (as specified in the backup history file), all archived WAL segments with names numerically less are no longer needed to recover the file system backup and can be deleted. However, you should consider keeping several backup sets to be absolutely certain that you can recover your data.</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backup history file is just a small text file. It contains the label string you gave to </w:t>
      </w:r>
      <w:hyperlink r:id="rId529" w:tooltip="pg_basebackup" w:history="1">
        <w:r w:rsidRPr="002C765E">
          <w:rPr>
            <w:rStyle w:val="refentrytitle"/>
            <w:rFonts w:ascii="Arial" w:hAnsi="Arial" w:cs="Arial"/>
            <w:b/>
            <w:bCs/>
            <w:color w:val="840032"/>
            <w:sz w:val="18"/>
            <w:szCs w:val="18"/>
          </w:rPr>
          <w:t>pg_basebackup</w:t>
        </w:r>
      </w:hyperlink>
      <w:r w:rsidRPr="002C765E">
        <w:rPr>
          <w:rFonts w:ascii="Arial" w:hAnsi="Arial" w:cs="Arial"/>
          <w:color w:val="0D0A0B"/>
          <w:sz w:val="18"/>
          <w:szCs w:val="18"/>
        </w:rPr>
        <w:t>, as well as the starting and ending times and WAL segments of the backup. If you used the label to identify the associated dump file, then the archived history file is enough to tell you which dump file to restore.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Since you have to keep around all the archived WAL files back to your last base backup, the interval between base backups should usually be chosen based on how much storage you want to expend on archived WAL files. You should also consider how long you are prepared to spend recovering, if recovery should be necessary — the system will have to replay all those WAL segments, and that could take awhile if it has been a long time since the last base backup.</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25.3.3. Making a Base Backup Using the Low Level API</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procedure for making a base backup using the low level APIs contains a few more steps than the </w:t>
      </w:r>
      <w:hyperlink r:id="rId530" w:tooltip="pg_basebackup" w:history="1">
        <w:r w:rsidRPr="002C765E">
          <w:rPr>
            <w:rStyle w:val="refentrytitle"/>
            <w:rFonts w:ascii="Arial" w:hAnsi="Arial" w:cs="Arial"/>
            <w:b/>
            <w:bCs/>
            <w:color w:val="840032"/>
            <w:sz w:val="18"/>
            <w:szCs w:val="18"/>
          </w:rPr>
          <w:t>pg_basebackup</w:t>
        </w:r>
      </w:hyperlink>
      <w:r w:rsidRPr="002C765E">
        <w:rPr>
          <w:rFonts w:ascii="Arial" w:hAnsi="Arial" w:cs="Arial"/>
          <w:color w:val="0D0A0B"/>
          <w:sz w:val="18"/>
          <w:szCs w:val="18"/>
        </w:rPr>
        <w:t> method, but is relatively simple. It is very important that these steps are executed in sequence, and that the success of a step is verified before proceeding to the next step.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Low level base backups can be made in a non-exclusive or an exclusive way. The non-exclusive method is recommended and the exclusive one is deprecated and will eventually be removed.</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25.3.3.1. Making A Non-Exclusive Low Level Backup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non-exclusive low level backup is one that allows other concurrent backups to be running (both those started using the same backup API and those started using </w:t>
      </w:r>
      <w:hyperlink r:id="rId531" w:tooltip="pg_basebackup" w:history="1">
        <w:r w:rsidRPr="002C765E">
          <w:rPr>
            <w:rStyle w:val="refentrytitle"/>
            <w:rFonts w:ascii="Arial" w:hAnsi="Arial" w:cs="Arial"/>
            <w:b/>
            <w:bCs/>
            <w:color w:val="840032"/>
            <w:sz w:val="18"/>
            <w:szCs w:val="18"/>
          </w:rPr>
          <w:t>pg_basebackup</w:t>
        </w:r>
      </w:hyperlink>
      <w:r w:rsidRPr="002C765E">
        <w:rPr>
          <w:rFonts w:ascii="Arial" w:hAnsi="Arial" w:cs="Arial"/>
          <w:color w:val="0D0A0B"/>
          <w:sz w:val="18"/>
          <w:szCs w:val="18"/>
        </w:rPr>
        <w:t>).</w:t>
      </w:r>
    </w:p>
    <w:p w:rsidR="000F0D96" w:rsidRPr="002C765E" w:rsidRDefault="000F0D96" w:rsidP="002C765E">
      <w:pPr>
        <w:pStyle w:val="a5"/>
        <w:numPr>
          <w:ilvl w:val="0"/>
          <w:numId w:val="25"/>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Ensure that WAL archiving is enabled and working.</w:t>
      </w:r>
    </w:p>
    <w:p w:rsidR="000F0D96" w:rsidRPr="002C765E" w:rsidRDefault="000F0D96" w:rsidP="002C765E">
      <w:pPr>
        <w:pStyle w:val="a5"/>
        <w:numPr>
          <w:ilvl w:val="0"/>
          <w:numId w:val="25"/>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Connect to the server (it does not matter which database) as a user with rights to run pg_start_backup (superuser, or a user who has been granted EXECUTE on the function) and issue the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SELECT pg_start_backup('label', false, false);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where </w:t>
      </w:r>
      <w:r w:rsidRPr="002C765E">
        <w:rPr>
          <w:rStyle w:val="HTML0"/>
          <w:rFonts w:ascii="Courier New" w:hAnsi="Courier New" w:cs="Courier New"/>
          <w:color w:val="0D0A0B"/>
          <w:sz w:val="18"/>
          <w:szCs w:val="18"/>
        </w:rPr>
        <w:t>label</w:t>
      </w:r>
      <w:r w:rsidRPr="002C765E">
        <w:rPr>
          <w:rFonts w:ascii="Arial" w:hAnsi="Arial" w:cs="Arial"/>
          <w:color w:val="0D0A0B"/>
          <w:sz w:val="18"/>
          <w:szCs w:val="18"/>
        </w:rPr>
        <w:t> is any string you want to use to uniquely identify this backup operation. The connection calling </w:t>
      </w:r>
      <w:r w:rsidRPr="002C765E">
        <w:rPr>
          <w:rStyle w:val="HTML0"/>
          <w:rFonts w:ascii="Courier New" w:hAnsi="Courier New" w:cs="Courier New"/>
          <w:color w:val="0D0A0B"/>
          <w:sz w:val="18"/>
          <w:szCs w:val="18"/>
        </w:rPr>
        <w:t>pg_start_backup</w:t>
      </w:r>
      <w:r w:rsidRPr="002C765E">
        <w:rPr>
          <w:rFonts w:ascii="Arial" w:hAnsi="Arial" w:cs="Arial"/>
          <w:color w:val="0D0A0B"/>
          <w:sz w:val="18"/>
          <w:szCs w:val="18"/>
        </w:rPr>
        <w:t> must be maintained until the end of the backup, or the backup will be automatically aborted.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By default, </w:t>
      </w:r>
      <w:r w:rsidRPr="002C765E">
        <w:rPr>
          <w:rStyle w:val="HTML0"/>
          <w:rFonts w:ascii="Courier New" w:hAnsi="Courier New" w:cs="Courier New"/>
          <w:color w:val="0D0A0B"/>
          <w:sz w:val="18"/>
          <w:szCs w:val="18"/>
        </w:rPr>
        <w:t>pg_start_backup</w:t>
      </w:r>
      <w:r w:rsidRPr="002C765E">
        <w:rPr>
          <w:rFonts w:ascii="Arial" w:hAnsi="Arial" w:cs="Arial"/>
          <w:color w:val="0D0A0B"/>
          <w:sz w:val="18"/>
          <w:szCs w:val="18"/>
        </w:rPr>
        <w:t> can take a long time to finish. This is because it performs a checkpoint, and the I/O required for the checkpoint will be spread out over a significant period of time, by default half your inter-checkpoint interval (see the configuration parameter </w:t>
      </w:r>
      <w:hyperlink r:id="rId532" w:anchor="GUC-CHECKPOINT-COMPLETION-TARGET" w:history="1">
        <w:r w:rsidRPr="002C765E">
          <w:rPr>
            <w:rStyle w:val="a6"/>
            <w:rFonts w:ascii="Arial" w:hAnsi="Arial" w:cs="Arial"/>
            <w:b/>
            <w:bCs/>
            <w:color w:val="840032"/>
            <w:sz w:val="18"/>
            <w:szCs w:val="18"/>
          </w:rPr>
          <w:t>checkpoint_completion_target</w:t>
        </w:r>
      </w:hyperlink>
      <w:r w:rsidRPr="002C765E">
        <w:rPr>
          <w:rFonts w:ascii="Arial" w:hAnsi="Arial" w:cs="Arial"/>
          <w:color w:val="0D0A0B"/>
          <w:sz w:val="18"/>
          <w:szCs w:val="18"/>
        </w:rPr>
        <w:t>). This is usually what you want, because it minimizes the impact on query processing. If you want to start the backup as soon as possible, change the second parameter to </w:t>
      </w:r>
      <w:r w:rsidRPr="002C765E">
        <w:rPr>
          <w:rStyle w:val="HTML0"/>
          <w:rFonts w:ascii="Courier New" w:hAnsi="Courier New" w:cs="Courier New"/>
          <w:color w:val="0D0A0B"/>
          <w:sz w:val="18"/>
          <w:szCs w:val="18"/>
        </w:rPr>
        <w:t>true</w:t>
      </w:r>
      <w:r w:rsidRPr="002C765E">
        <w:rPr>
          <w:rFonts w:ascii="Arial" w:hAnsi="Arial" w:cs="Arial"/>
          <w:color w:val="0D0A0B"/>
          <w:sz w:val="18"/>
          <w:szCs w:val="18"/>
        </w:rPr>
        <w:t>, which will issue an immediate checkpoint using as much I/O as available.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The third parameter being </w:t>
      </w:r>
      <w:r w:rsidRPr="002C765E">
        <w:rPr>
          <w:rStyle w:val="HTML0"/>
          <w:rFonts w:ascii="Courier New" w:hAnsi="Courier New" w:cs="Courier New"/>
          <w:color w:val="0D0A0B"/>
          <w:sz w:val="18"/>
          <w:szCs w:val="18"/>
        </w:rPr>
        <w:t>false</w:t>
      </w:r>
      <w:r w:rsidRPr="002C765E">
        <w:rPr>
          <w:rFonts w:ascii="Arial" w:hAnsi="Arial" w:cs="Arial"/>
          <w:color w:val="0D0A0B"/>
          <w:sz w:val="18"/>
          <w:szCs w:val="18"/>
        </w:rPr>
        <w:t> tells </w:t>
      </w:r>
      <w:r w:rsidRPr="002C765E">
        <w:rPr>
          <w:rStyle w:val="HTML0"/>
          <w:rFonts w:ascii="Courier New" w:hAnsi="Courier New" w:cs="Courier New"/>
          <w:color w:val="0D0A0B"/>
          <w:sz w:val="18"/>
          <w:szCs w:val="18"/>
        </w:rPr>
        <w:t>pg_start_backup</w:t>
      </w:r>
      <w:r w:rsidRPr="002C765E">
        <w:rPr>
          <w:rFonts w:ascii="Arial" w:hAnsi="Arial" w:cs="Arial"/>
          <w:color w:val="0D0A0B"/>
          <w:sz w:val="18"/>
          <w:szCs w:val="18"/>
        </w:rPr>
        <w:t> to initiate a non-exclusive base backup.</w:t>
      </w:r>
    </w:p>
    <w:p w:rsidR="000F0D96" w:rsidRPr="002C765E" w:rsidRDefault="000F0D96" w:rsidP="002C765E">
      <w:pPr>
        <w:pStyle w:val="a5"/>
        <w:numPr>
          <w:ilvl w:val="0"/>
          <w:numId w:val="25"/>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Perform the backup, using any convenient file-system-backup tool such as </w:t>
      </w:r>
      <w:r w:rsidRPr="002C765E">
        <w:rPr>
          <w:rStyle w:val="application"/>
          <w:rFonts w:ascii="Arial" w:hAnsi="Arial" w:cs="Arial"/>
          <w:color w:val="0D0A0B"/>
          <w:sz w:val="18"/>
          <w:szCs w:val="18"/>
        </w:rPr>
        <w:t>tar</w:t>
      </w:r>
      <w:r w:rsidRPr="002C765E">
        <w:rPr>
          <w:rFonts w:ascii="Arial" w:hAnsi="Arial" w:cs="Arial"/>
          <w:color w:val="0D0A0B"/>
          <w:sz w:val="18"/>
          <w:szCs w:val="18"/>
        </w:rPr>
        <w:t> or </w:t>
      </w:r>
      <w:r w:rsidRPr="002C765E">
        <w:rPr>
          <w:rStyle w:val="application"/>
          <w:rFonts w:ascii="Arial" w:hAnsi="Arial" w:cs="Arial"/>
          <w:color w:val="0D0A0B"/>
          <w:sz w:val="18"/>
          <w:szCs w:val="18"/>
        </w:rPr>
        <w:t>cpio</w:t>
      </w:r>
      <w:r w:rsidRPr="002C765E">
        <w:rPr>
          <w:rFonts w:ascii="Arial" w:hAnsi="Arial" w:cs="Arial"/>
          <w:color w:val="0D0A0B"/>
          <w:sz w:val="18"/>
          <w:szCs w:val="18"/>
        </w:rPr>
        <w:t> (not </w:t>
      </w:r>
      <w:r w:rsidRPr="002C765E">
        <w:rPr>
          <w:rStyle w:val="application"/>
          <w:rFonts w:ascii="Arial" w:hAnsi="Arial" w:cs="Arial"/>
          <w:color w:val="0D0A0B"/>
          <w:sz w:val="18"/>
          <w:szCs w:val="18"/>
        </w:rPr>
        <w:t>pg_dump</w:t>
      </w:r>
      <w:r w:rsidRPr="002C765E">
        <w:rPr>
          <w:rFonts w:ascii="Arial" w:hAnsi="Arial" w:cs="Arial"/>
          <w:color w:val="0D0A0B"/>
          <w:sz w:val="18"/>
          <w:szCs w:val="18"/>
        </w:rPr>
        <w:t> or </w:t>
      </w:r>
      <w:r w:rsidRPr="002C765E">
        <w:rPr>
          <w:rStyle w:val="application"/>
          <w:rFonts w:ascii="Arial" w:hAnsi="Arial" w:cs="Arial"/>
          <w:color w:val="0D0A0B"/>
          <w:sz w:val="18"/>
          <w:szCs w:val="18"/>
        </w:rPr>
        <w:t>pg_dumpall</w:t>
      </w:r>
      <w:r w:rsidRPr="002C765E">
        <w:rPr>
          <w:rFonts w:ascii="Arial" w:hAnsi="Arial" w:cs="Arial"/>
          <w:color w:val="0D0A0B"/>
          <w:sz w:val="18"/>
          <w:szCs w:val="18"/>
        </w:rPr>
        <w:t>). It is neither necessary nor desirable to stop normal operation of the database while you do this. See </w:t>
      </w:r>
      <w:hyperlink r:id="rId533" w:anchor="BACKUP-LOWLEVEL-BASE-BACKUP-DATA" w:tooltip="25.3.3.3. Backing up the data directory" w:history="1">
        <w:r w:rsidRPr="002C765E">
          <w:rPr>
            <w:rStyle w:val="a6"/>
            <w:rFonts w:ascii="Arial" w:hAnsi="Arial" w:cs="Arial"/>
            <w:b/>
            <w:bCs/>
            <w:color w:val="840032"/>
            <w:sz w:val="18"/>
            <w:szCs w:val="18"/>
          </w:rPr>
          <w:t>Section 25.3.3.3</w:t>
        </w:r>
      </w:hyperlink>
      <w:r w:rsidRPr="002C765E">
        <w:rPr>
          <w:rFonts w:ascii="Arial" w:hAnsi="Arial" w:cs="Arial"/>
          <w:color w:val="0D0A0B"/>
          <w:sz w:val="18"/>
          <w:szCs w:val="18"/>
        </w:rPr>
        <w:t> for things to consider during this backup.</w:t>
      </w:r>
    </w:p>
    <w:p w:rsidR="000F0D96" w:rsidRPr="002C765E" w:rsidRDefault="000F0D96" w:rsidP="002C765E">
      <w:pPr>
        <w:pStyle w:val="a5"/>
        <w:numPr>
          <w:ilvl w:val="0"/>
          <w:numId w:val="25"/>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the same connection as before, issue the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SELECT * FROM pg_stop_backup(false, true);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terminates backup mode. On a primary, it also performs an automatic switch to the next WAL segment. On a standby, it is not possible to automatically switch WAL segments, so you may wish to run </w:t>
      </w:r>
      <w:r w:rsidRPr="002C765E">
        <w:rPr>
          <w:rStyle w:val="HTML0"/>
          <w:rFonts w:ascii="Courier New" w:hAnsi="Courier New" w:cs="Courier New"/>
          <w:color w:val="0D0A0B"/>
          <w:sz w:val="18"/>
          <w:szCs w:val="18"/>
        </w:rPr>
        <w:t>pg_switch_wal</w:t>
      </w:r>
      <w:r w:rsidRPr="002C765E">
        <w:rPr>
          <w:rFonts w:ascii="Arial" w:hAnsi="Arial" w:cs="Arial"/>
          <w:color w:val="0D0A0B"/>
          <w:sz w:val="18"/>
          <w:szCs w:val="18"/>
        </w:rPr>
        <w:t> on the primary to perform a manual switch. The reason for the switch is to arrange for the last WAL segment file written during the backup interval to be ready to archive.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will return one row with three values. The second of these fields should be written to a file named </w:t>
      </w:r>
      <w:r w:rsidRPr="002C765E">
        <w:rPr>
          <w:rStyle w:val="HTML0"/>
          <w:rFonts w:ascii="Courier New" w:hAnsi="Courier New" w:cs="Courier New"/>
          <w:color w:val="0D0A0B"/>
          <w:sz w:val="18"/>
          <w:szCs w:val="18"/>
        </w:rPr>
        <w:t>backup_label</w:t>
      </w:r>
      <w:r w:rsidRPr="002C765E">
        <w:rPr>
          <w:rFonts w:ascii="Arial" w:hAnsi="Arial" w:cs="Arial"/>
          <w:color w:val="0D0A0B"/>
          <w:sz w:val="18"/>
          <w:szCs w:val="18"/>
        </w:rPr>
        <w:t> in the root directory of the backup. The third field should be written to a file named </w:t>
      </w:r>
      <w:r w:rsidRPr="002C765E">
        <w:rPr>
          <w:rStyle w:val="HTML0"/>
          <w:rFonts w:ascii="Courier New" w:hAnsi="Courier New" w:cs="Courier New"/>
          <w:color w:val="0D0A0B"/>
          <w:sz w:val="18"/>
          <w:szCs w:val="18"/>
        </w:rPr>
        <w:t>tablespace_map</w:t>
      </w:r>
      <w:r w:rsidRPr="002C765E">
        <w:rPr>
          <w:rFonts w:ascii="Arial" w:hAnsi="Arial" w:cs="Arial"/>
          <w:color w:val="0D0A0B"/>
          <w:sz w:val="18"/>
          <w:szCs w:val="18"/>
        </w:rPr>
        <w:t> unless the field is empty. These files are vital to the backup working, and must be written without modification.</w:t>
      </w:r>
    </w:p>
    <w:p w:rsidR="000F0D96" w:rsidRPr="002C765E" w:rsidRDefault="000F0D96" w:rsidP="002C765E">
      <w:pPr>
        <w:pStyle w:val="a5"/>
        <w:numPr>
          <w:ilvl w:val="0"/>
          <w:numId w:val="25"/>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Once the WAL segment files active during the backup are archived, you are done. The file identified by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's first return value is the last segment that is required to form a complete set of backup files. On a primary, if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is enabled and the </w:t>
      </w:r>
      <w:r w:rsidRPr="002C765E">
        <w:rPr>
          <w:rStyle w:val="HTML0"/>
          <w:rFonts w:ascii="Courier New" w:hAnsi="Courier New" w:cs="Courier New"/>
          <w:color w:val="0D0A0B"/>
          <w:sz w:val="18"/>
          <w:szCs w:val="18"/>
        </w:rPr>
        <w:t>wait_for_archive</w:t>
      </w:r>
      <w:r w:rsidRPr="002C765E">
        <w:rPr>
          <w:rFonts w:ascii="Arial" w:hAnsi="Arial" w:cs="Arial"/>
          <w:color w:val="0D0A0B"/>
          <w:sz w:val="18"/>
          <w:szCs w:val="18"/>
        </w:rPr>
        <w:t> parameter is </w:t>
      </w:r>
      <w:r w:rsidRPr="002C765E">
        <w:rPr>
          <w:rStyle w:val="HTML0"/>
          <w:rFonts w:ascii="Courier New" w:hAnsi="Courier New" w:cs="Courier New"/>
          <w:color w:val="0D0A0B"/>
          <w:sz w:val="18"/>
          <w:szCs w:val="18"/>
        </w:rPr>
        <w:t>true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does not return until the last segment has been archived. On a standby,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must be </w:t>
      </w:r>
      <w:r w:rsidRPr="002C765E">
        <w:rPr>
          <w:rStyle w:val="HTML0"/>
          <w:rFonts w:ascii="Courier New" w:hAnsi="Courier New" w:cs="Courier New"/>
          <w:color w:val="0D0A0B"/>
          <w:sz w:val="18"/>
          <w:szCs w:val="18"/>
        </w:rPr>
        <w:t>always</w:t>
      </w:r>
      <w:r w:rsidRPr="002C765E">
        <w:rPr>
          <w:rFonts w:ascii="Arial" w:hAnsi="Arial" w:cs="Arial"/>
          <w:color w:val="0D0A0B"/>
          <w:sz w:val="18"/>
          <w:szCs w:val="18"/>
        </w:rPr>
        <w:t> in order for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to wait. Archiving of these files happens automatically since you have already configured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In most cases this happens quickly, but you are advised to monitor your archive system to ensure there are no delays. If the archive process has fallen behind because of failures of the archive command, it will keep retrying until the archive succeeds and the backup is complete. If you wish to place a time limit on the execution of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set an appropriate </w:t>
      </w:r>
      <w:r w:rsidRPr="002C765E">
        <w:rPr>
          <w:rStyle w:val="HTML0"/>
          <w:rFonts w:ascii="Courier New" w:hAnsi="Courier New" w:cs="Courier New"/>
          <w:color w:val="0D0A0B"/>
          <w:sz w:val="18"/>
          <w:szCs w:val="18"/>
        </w:rPr>
        <w:t>statement_timeout</w:t>
      </w:r>
      <w:r w:rsidRPr="002C765E">
        <w:rPr>
          <w:rFonts w:ascii="Arial" w:hAnsi="Arial" w:cs="Arial"/>
          <w:color w:val="0D0A0B"/>
          <w:sz w:val="18"/>
          <w:szCs w:val="18"/>
        </w:rPr>
        <w:t> value, but make note that if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terminates because of this your backup may not be valid.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the backup process monitors and ensures that all WAL segment files required for the backup are successfully archived then the </w:t>
      </w:r>
      <w:r w:rsidRPr="002C765E">
        <w:rPr>
          <w:rStyle w:val="HTML0"/>
          <w:rFonts w:ascii="Courier New" w:hAnsi="Courier New" w:cs="Courier New"/>
          <w:color w:val="0D0A0B"/>
          <w:sz w:val="18"/>
          <w:szCs w:val="18"/>
        </w:rPr>
        <w:t>wait_for_archive</w:t>
      </w:r>
      <w:r w:rsidRPr="002C765E">
        <w:rPr>
          <w:rFonts w:ascii="Arial" w:hAnsi="Arial" w:cs="Arial"/>
          <w:color w:val="0D0A0B"/>
          <w:sz w:val="18"/>
          <w:szCs w:val="18"/>
        </w:rPr>
        <w:t> parameter (which defaults to true) can be set to false to have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return as soon as the stop backup record is written to the WAL. By default,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will wait until all WAL has been archived, which can take some time. This option must be used with caution: if WAL archiving is not monitored correctly then the backup might not include all of the WAL files and will therefore be incomplete and not able to be restored.</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25.3.3.2. Making An Exclusive Low Level Backup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process for an exclusive backup is mostly the same as for a non-exclusive one, but it differs in a few key steps. This type of backup can only be taken on a primary and does not allow concurrent backups. Prior 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9.6, this was the only low-level method available, but it is now recommended that all users upgrade their scripts to use non-exclusive backups if possible.</w:t>
      </w:r>
    </w:p>
    <w:p w:rsidR="000F0D96" w:rsidRPr="002C765E" w:rsidRDefault="000F0D96" w:rsidP="002C765E">
      <w:pPr>
        <w:pStyle w:val="a5"/>
        <w:numPr>
          <w:ilvl w:val="0"/>
          <w:numId w:val="2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Ensure that WAL archiving is enabled and working.</w:t>
      </w:r>
    </w:p>
    <w:p w:rsidR="000F0D96" w:rsidRPr="002C765E" w:rsidRDefault="000F0D96" w:rsidP="002C765E">
      <w:pPr>
        <w:pStyle w:val="a5"/>
        <w:numPr>
          <w:ilvl w:val="0"/>
          <w:numId w:val="2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Connect to the server (it does not matter which database) as a user with rights to run pg_start_backup (superuser, or a user who has been granted EXECUTE on the function) and issue the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SELECT pg_start_backup('label');</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where </w:t>
      </w:r>
      <w:r w:rsidRPr="002C765E">
        <w:rPr>
          <w:rStyle w:val="HTML0"/>
          <w:rFonts w:ascii="Courier New" w:hAnsi="Courier New" w:cs="Courier New"/>
          <w:color w:val="0D0A0B"/>
          <w:sz w:val="18"/>
          <w:szCs w:val="18"/>
        </w:rPr>
        <w:t>label</w:t>
      </w:r>
      <w:r w:rsidRPr="002C765E">
        <w:rPr>
          <w:rFonts w:ascii="Arial" w:hAnsi="Arial" w:cs="Arial"/>
          <w:color w:val="0D0A0B"/>
          <w:sz w:val="18"/>
          <w:szCs w:val="18"/>
        </w:rPr>
        <w:t> is any string you want to use to uniquely identify this backup operation. </w:t>
      </w:r>
      <w:r w:rsidRPr="002C765E">
        <w:rPr>
          <w:rStyle w:val="HTML0"/>
          <w:rFonts w:ascii="Courier New" w:hAnsi="Courier New" w:cs="Courier New"/>
          <w:color w:val="0D0A0B"/>
          <w:sz w:val="18"/>
          <w:szCs w:val="18"/>
        </w:rPr>
        <w:t>pg_start_backup</w:t>
      </w:r>
      <w:r w:rsidRPr="002C765E">
        <w:rPr>
          <w:rFonts w:ascii="Arial" w:hAnsi="Arial" w:cs="Arial"/>
          <w:color w:val="0D0A0B"/>
          <w:sz w:val="18"/>
          <w:szCs w:val="18"/>
        </w:rPr>
        <w:t> creates a </w:t>
      </w:r>
      <w:r w:rsidRPr="002C765E">
        <w:rPr>
          <w:rStyle w:val="a7"/>
          <w:rFonts w:ascii="Arial" w:hAnsi="Arial" w:cs="Arial"/>
          <w:color w:val="0D0A0B"/>
          <w:sz w:val="18"/>
          <w:szCs w:val="18"/>
        </w:rPr>
        <w:t>backup label</w:t>
      </w:r>
      <w:r w:rsidRPr="002C765E">
        <w:rPr>
          <w:rFonts w:ascii="Arial" w:hAnsi="Arial" w:cs="Arial"/>
          <w:color w:val="0D0A0B"/>
          <w:sz w:val="18"/>
          <w:szCs w:val="18"/>
        </w:rPr>
        <w:t> file, called </w:t>
      </w:r>
      <w:r w:rsidRPr="002C765E">
        <w:rPr>
          <w:rStyle w:val="HTML0"/>
          <w:rFonts w:ascii="Courier New" w:hAnsi="Courier New" w:cs="Courier New"/>
          <w:color w:val="0D0A0B"/>
          <w:sz w:val="18"/>
          <w:szCs w:val="18"/>
        </w:rPr>
        <w:t>backup_label</w:t>
      </w:r>
      <w:r w:rsidRPr="002C765E">
        <w:rPr>
          <w:rFonts w:ascii="Arial" w:hAnsi="Arial" w:cs="Arial"/>
          <w:color w:val="0D0A0B"/>
          <w:sz w:val="18"/>
          <w:szCs w:val="18"/>
        </w:rPr>
        <w:t>, in the cluster directory with information about your backup, including the start time and label string. The function also creates a </w:t>
      </w:r>
      <w:r w:rsidRPr="002C765E">
        <w:rPr>
          <w:rStyle w:val="a7"/>
          <w:rFonts w:ascii="Arial" w:hAnsi="Arial" w:cs="Arial"/>
          <w:color w:val="0D0A0B"/>
          <w:sz w:val="18"/>
          <w:szCs w:val="18"/>
        </w:rPr>
        <w:t>tablespace map</w:t>
      </w:r>
      <w:r w:rsidRPr="002C765E">
        <w:rPr>
          <w:rFonts w:ascii="Arial" w:hAnsi="Arial" w:cs="Arial"/>
          <w:color w:val="0D0A0B"/>
          <w:sz w:val="18"/>
          <w:szCs w:val="18"/>
        </w:rPr>
        <w:t> file, called </w:t>
      </w:r>
      <w:r w:rsidRPr="002C765E">
        <w:rPr>
          <w:rStyle w:val="HTML0"/>
          <w:rFonts w:ascii="Courier New" w:hAnsi="Courier New" w:cs="Courier New"/>
          <w:color w:val="0D0A0B"/>
          <w:sz w:val="18"/>
          <w:szCs w:val="18"/>
        </w:rPr>
        <w:t>tablespace_map</w:t>
      </w:r>
      <w:r w:rsidRPr="002C765E">
        <w:rPr>
          <w:rFonts w:ascii="Arial" w:hAnsi="Arial" w:cs="Arial"/>
          <w:color w:val="0D0A0B"/>
          <w:sz w:val="18"/>
          <w:szCs w:val="18"/>
        </w:rPr>
        <w:t>, in the cluster directory with information about tablespace symbolic links in </w:t>
      </w:r>
      <w:r w:rsidRPr="002C765E">
        <w:rPr>
          <w:rStyle w:val="HTML0"/>
          <w:rFonts w:ascii="Courier New" w:hAnsi="Courier New" w:cs="Courier New"/>
          <w:color w:val="0D0A0B"/>
          <w:sz w:val="18"/>
          <w:szCs w:val="18"/>
        </w:rPr>
        <w:t>pg_tblspc/</w:t>
      </w:r>
      <w:r w:rsidRPr="002C765E">
        <w:rPr>
          <w:rFonts w:ascii="Arial" w:hAnsi="Arial" w:cs="Arial"/>
          <w:color w:val="0D0A0B"/>
          <w:sz w:val="18"/>
          <w:szCs w:val="18"/>
        </w:rPr>
        <w:t> if one or more such link is present. Both files are critical to the integrity of the backup, should you need to restore from it.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By default, </w:t>
      </w:r>
      <w:r w:rsidRPr="002C765E">
        <w:rPr>
          <w:rStyle w:val="HTML0"/>
          <w:rFonts w:ascii="Courier New" w:hAnsi="Courier New" w:cs="Courier New"/>
          <w:color w:val="0D0A0B"/>
          <w:sz w:val="18"/>
          <w:szCs w:val="18"/>
        </w:rPr>
        <w:t>pg_start_backup</w:t>
      </w:r>
      <w:r w:rsidRPr="002C765E">
        <w:rPr>
          <w:rFonts w:ascii="Arial" w:hAnsi="Arial" w:cs="Arial"/>
          <w:color w:val="0D0A0B"/>
          <w:sz w:val="18"/>
          <w:szCs w:val="18"/>
        </w:rPr>
        <w:t> can take a long time to finish. This is because it performs a checkpoint, and the I/O required for the checkpoint will be spread out over a significant period of time, by default half your inter-checkpoint interval (see the configuration parameter </w:t>
      </w:r>
      <w:hyperlink r:id="rId534" w:anchor="GUC-CHECKPOINT-COMPLETION-TARGET" w:history="1">
        <w:r w:rsidRPr="002C765E">
          <w:rPr>
            <w:rStyle w:val="a6"/>
            <w:rFonts w:ascii="Arial" w:hAnsi="Arial" w:cs="Arial"/>
            <w:b/>
            <w:bCs/>
            <w:color w:val="840032"/>
            <w:sz w:val="18"/>
            <w:szCs w:val="18"/>
          </w:rPr>
          <w:t>checkpoint_completion_target</w:t>
        </w:r>
      </w:hyperlink>
      <w:r w:rsidRPr="002C765E">
        <w:rPr>
          <w:rFonts w:ascii="Arial" w:hAnsi="Arial" w:cs="Arial"/>
          <w:color w:val="0D0A0B"/>
          <w:sz w:val="18"/>
          <w:szCs w:val="18"/>
        </w:rPr>
        <w:t>). This is usually what you want, because it minimizes the impact on query processing. If you want to start the backup as soon as possible, use: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SELECT pg_start_backup('label', true);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forces the checkpoint to be done as quickly as possible.</w:t>
      </w:r>
    </w:p>
    <w:p w:rsidR="000F0D96" w:rsidRPr="002C765E" w:rsidRDefault="000F0D96" w:rsidP="002C765E">
      <w:pPr>
        <w:pStyle w:val="a5"/>
        <w:numPr>
          <w:ilvl w:val="0"/>
          <w:numId w:val="2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Perform the backup, using any convenient file-system-backup tool such as </w:t>
      </w:r>
      <w:r w:rsidRPr="002C765E">
        <w:rPr>
          <w:rStyle w:val="application"/>
          <w:rFonts w:ascii="Arial" w:hAnsi="Arial" w:cs="Arial"/>
          <w:color w:val="0D0A0B"/>
          <w:sz w:val="18"/>
          <w:szCs w:val="18"/>
        </w:rPr>
        <w:t>tar</w:t>
      </w:r>
      <w:r w:rsidRPr="002C765E">
        <w:rPr>
          <w:rFonts w:ascii="Arial" w:hAnsi="Arial" w:cs="Arial"/>
          <w:color w:val="0D0A0B"/>
          <w:sz w:val="18"/>
          <w:szCs w:val="18"/>
        </w:rPr>
        <w:t> or </w:t>
      </w:r>
      <w:r w:rsidRPr="002C765E">
        <w:rPr>
          <w:rStyle w:val="application"/>
          <w:rFonts w:ascii="Arial" w:hAnsi="Arial" w:cs="Arial"/>
          <w:color w:val="0D0A0B"/>
          <w:sz w:val="18"/>
          <w:szCs w:val="18"/>
        </w:rPr>
        <w:t>cpio</w:t>
      </w:r>
      <w:r w:rsidRPr="002C765E">
        <w:rPr>
          <w:rFonts w:ascii="Arial" w:hAnsi="Arial" w:cs="Arial"/>
          <w:color w:val="0D0A0B"/>
          <w:sz w:val="18"/>
          <w:szCs w:val="18"/>
        </w:rPr>
        <w:t> (not </w:t>
      </w:r>
      <w:r w:rsidRPr="002C765E">
        <w:rPr>
          <w:rStyle w:val="application"/>
          <w:rFonts w:ascii="Arial" w:hAnsi="Arial" w:cs="Arial"/>
          <w:color w:val="0D0A0B"/>
          <w:sz w:val="18"/>
          <w:szCs w:val="18"/>
        </w:rPr>
        <w:t>pg_dump</w:t>
      </w:r>
      <w:r w:rsidRPr="002C765E">
        <w:rPr>
          <w:rFonts w:ascii="Arial" w:hAnsi="Arial" w:cs="Arial"/>
          <w:color w:val="0D0A0B"/>
          <w:sz w:val="18"/>
          <w:szCs w:val="18"/>
        </w:rPr>
        <w:t> or </w:t>
      </w:r>
      <w:r w:rsidRPr="002C765E">
        <w:rPr>
          <w:rStyle w:val="application"/>
          <w:rFonts w:ascii="Arial" w:hAnsi="Arial" w:cs="Arial"/>
          <w:color w:val="0D0A0B"/>
          <w:sz w:val="18"/>
          <w:szCs w:val="18"/>
        </w:rPr>
        <w:t>pg_dumpall</w:t>
      </w:r>
      <w:r w:rsidRPr="002C765E">
        <w:rPr>
          <w:rFonts w:ascii="Arial" w:hAnsi="Arial" w:cs="Arial"/>
          <w:color w:val="0D0A0B"/>
          <w:sz w:val="18"/>
          <w:szCs w:val="18"/>
        </w:rPr>
        <w:t>). It is neither necessary nor desirable to stop normal operation of the database while you do this. See </w:t>
      </w:r>
      <w:hyperlink r:id="rId535" w:anchor="BACKUP-LOWLEVEL-BASE-BACKUP-DATA" w:tooltip="25.3.3.3. Backing up the data directory" w:history="1">
        <w:r w:rsidRPr="002C765E">
          <w:rPr>
            <w:rStyle w:val="a6"/>
            <w:rFonts w:ascii="Arial" w:hAnsi="Arial" w:cs="Arial"/>
            <w:b/>
            <w:bCs/>
            <w:color w:val="840032"/>
            <w:sz w:val="18"/>
            <w:szCs w:val="18"/>
          </w:rPr>
          <w:t>Section 25.3.3.3</w:t>
        </w:r>
      </w:hyperlink>
      <w:r w:rsidRPr="002C765E">
        <w:rPr>
          <w:rFonts w:ascii="Arial" w:hAnsi="Arial" w:cs="Arial"/>
          <w:color w:val="0D0A0B"/>
          <w:sz w:val="18"/>
          <w:szCs w:val="18"/>
        </w:rPr>
        <w:t> for things to consider during this backup.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if the server crashes during the backup it may not be possible to restart until the </w:t>
      </w:r>
      <w:r w:rsidRPr="002C765E">
        <w:rPr>
          <w:rStyle w:val="HTML0"/>
          <w:rFonts w:ascii="Courier New" w:hAnsi="Courier New" w:cs="Courier New"/>
          <w:color w:val="0D0A0B"/>
          <w:sz w:val="18"/>
          <w:szCs w:val="18"/>
        </w:rPr>
        <w:t>backup_label</w:t>
      </w:r>
      <w:r w:rsidRPr="002C765E">
        <w:rPr>
          <w:rFonts w:ascii="Arial" w:hAnsi="Arial" w:cs="Arial"/>
          <w:color w:val="0D0A0B"/>
          <w:sz w:val="18"/>
          <w:szCs w:val="18"/>
        </w:rPr>
        <w:t> file has been manually deleted from the </w:t>
      </w:r>
      <w:r w:rsidRPr="002C765E">
        <w:rPr>
          <w:rStyle w:val="HTML0"/>
          <w:rFonts w:ascii="Courier New" w:hAnsi="Courier New" w:cs="Courier New"/>
          <w:color w:val="0D0A0B"/>
          <w:sz w:val="18"/>
          <w:szCs w:val="18"/>
        </w:rPr>
        <w:t>PGDATA</w:t>
      </w:r>
      <w:r w:rsidRPr="002C765E">
        <w:rPr>
          <w:rFonts w:ascii="Arial" w:hAnsi="Arial" w:cs="Arial"/>
          <w:color w:val="0D0A0B"/>
          <w:sz w:val="18"/>
          <w:szCs w:val="18"/>
        </w:rPr>
        <w:t> directory.</w:t>
      </w:r>
    </w:p>
    <w:p w:rsidR="000F0D96" w:rsidRPr="002C765E" w:rsidRDefault="000F0D96" w:rsidP="002C765E">
      <w:pPr>
        <w:pStyle w:val="a5"/>
        <w:numPr>
          <w:ilvl w:val="0"/>
          <w:numId w:val="2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Again connect to the database as a user with rights to run pg_stop_backup (superuser, or a user who has been granted EXECUTE on the function), and issue the command: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SELECT pg_stop_backup();</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function terminates backup mode and performs an automatic switch to the next WAL segment. The reason for the switch is to arrange for the last WAL segment written during the backup interval to be ready to archive.</w:t>
      </w:r>
    </w:p>
    <w:p w:rsidR="000F0D96" w:rsidRPr="002C765E" w:rsidRDefault="000F0D96" w:rsidP="002C765E">
      <w:pPr>
        <w:pStyle w:val="a5"/>
        <w:numPr>
          <w:ilvl w:val="0"/>
          <w:numId w:val="2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Once the WAL segment files active during the backup are archived, you are done. The file identified by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's result is the last segment that is required to form a complete set of backup files. If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is enabled,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does not return until the last segment has been archived. Archiving of these files happens automatically since you have already configured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In most cases this happens quickly, but you are advised to monitor your archive system to ensure there are no delays. If the archive process has fallen behind because of failures of the archive command, it will keep retrying until the archive succeeds and the backup is complete. If you wish to place a time limit on the execution of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set an appropriate </w:t>
      </w:r>
      <w:r w:rsidRPr="002C765E">
        <w:rPr>
          <w:rStyle w:val="HTML0"/>
          <w:rFonts w:ascii="Courier New" w:hAnsi="Courier New" w:cs="Courier New"/>
          <w:color w:val="0D0A0B"/>
          <w:sz w:val="18"/>
          <w:szCs w:val="18"/>
        </w:rPr>
        <w:t>statement_timeout</w:t>
      </w:r>
      <w:r w:rsidRPr="002C765E">
        <w:rPr>
          <w:rFonts w:ascii="Arial" w:hAnsi="Arial" w:cs="Arial"/>
          <w:color w:val="0D0A0B"/>
          <w:sz w:val="18"/>
          <w:szCs w:val="18"/>
        </w:rPr>
        <w:t> value, but make note that if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terminates because of this your backup may not be valid.</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25.3.3.3. Backing Up The Data Directory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 xml:space="preserve">Some file system backup tools emit warnings or errors if the files they are trying to copy change while the copy proceeds. When taking a base backup of an active database, this situation is normal and not </w:t>
      </w:r>
      <w:r w:rsidRPr="002C765E">
        <w:rPr>
          <w:rFonts w:ascii="Arial" w:hAnsi="Arial" w:cs="Arial"/>
          <w:color w:val="0D0A0B"/>
          <w:sz w:val="18"/>
          <w:szCs w:val="18"/>
        </w:rPr>
        <w:lastRenderedPageBreak/>
        <w:t>an error. However, you need to ensure that you can distinguish complaints of this sort from real errors. For example, some versions of </w:t>
      </w:r>
      <w:r w:rsidRPr="002C765E">
        <w:rPr>
          <w:rStyle w:val="application"/>
          <w:rFonts w:ascii="Arial" w:hAnsi="Arial" w:cs="Arial"/>
          <w:color w:val="0D0A0B"/>
          <w:sz w:val="18"/>
          <w:szCs w:val="18"/>
        </w:rPr>
        <w:t>rsync</w:t>
      </w:r>
      <w:r w:rsidRPr="002C765E">
        <w:rPr>
          <w:rFonts w:ascii="Arial" w:hAnsi="Arial" w:cs="Arial"/>
          <w:color w:val="0D0A0B"/>
          <w:sz w:val="18"/>
          <w:szCs w:val="18"/>
        </w:rPr>
        <w:t> return a separate exit code for </w:t>
      </w:r>
      <w:r w:rsidRPr="002C765E">
        <w:rPr>
          <w:rStyle w:val="quote"/>
          <w:rFonts w:ascii="Arial" w:hAnsi="Arial" w:cs="Arial"/>
          <w:color w:val="0D0A0B"/>
          <w:sz w:val="18"/>
          <w:szCs w:val="18"/>
        </w:rPr>
        <w:t>“vanished source files”</w:t>
      </w:r>
      <w:r w:rsidRPr="002C765E">
        <w:rPr>
          <w:rFonts w:ascii="Arial" w:hAnsi="Arial" w:cs="Arial"/>
          <w:color w:val="0D0A0B"/>
          <w:sz w:val="18"/>
          <w:szCs w:val="18"/>
        </w:rPr>
        <w:t>, and you can write a driver script to accept this exit code as a non-error case. Also, some versions of GNU </w:t>
      </w:r>
      <w:r w:rsidRPr="002C765E">
        <w:rPr>
          <w:rStyle w:val="application"/>
          <w:rFonts w:ascii="Arial" w:hAnsi="Arial" w:cs="Arial"/>
          <w:color w:val="0D0A0B"/>
          <w:sz w:val="18"/>
          <w:szCs w:val="18"/>
        </w:rPr>
        <w:t>tar</w:t>
      </w:r>
      <w:r w:rsidRPr="002C765E">
        <w:rPr>
          <w:rFonts w:ascii="Arial" w:hAnsi="Arial" w:cs="Arial"/>
          <w:color w:val="0D0A0B"/>
          <w:sz w:val="18"/>
          <w:szCs w:val="18"/>
        </w:rPr>
        <w:t> return an error code indistinguishable from a fatal error if a file was truncated while </w:t>
      </w:r>
      <w:r w:rsidRPr="002C765E">
        <w:rPr>
          <w:rStyle w:val="application"/>
          <w:rFonts w:ascii="Arial" w:hAnsi="Arial" w:cs="Arial"/>
          <w:color w:val="0D0A0B"/>
          <w:sz w:val="18"/>
          <w:szCs w:val="18"/>
        </w:rPr>
        <w:t>tar</w:t>
      </w:r>
      <w:r w:rsidRPr="002C765E">
        <w:rPr>
          <w:rFonts w:ascii="Arial" w:hAnsi="Arial" w:cs="Arial"/>
          <w:color w:val="0D0A0B"/>
          <w:sz w:val="18"/>
          <w:szCs w:val="18"/>
        </w:rPr>
        <w:t> was copying it. Fortunately, GNU </w:t>
      </w:r>
      <w:r w:rsidRPr="002C765E">
        <w:rPr>
          <w:rStyle w:val="application"/>
          <w:rFonts w:ascii="Arial" w:hAnsi="Arial" w:cs="Arial"/>
          <w:color w:val="0D0A0B"/>
          <w:sz w:val="18"/>
          <w:szCs w:val="18"/>
        </w:rPr>
        <w:t>tar</w:t>
      </w:r>
      <w:r w:rsidRPr="002C765E">
        <w:rPr>
          <w:rFonts w:ascii="Arial" w:hAnsi="Arial" w:cs="Arial"/>
          <w:color w:val="0D0A0B"/>
          <w:sz w:val="18"/>
          <w:szCs w:val="18"/>
        </w:rPr>
        <w:t> versions 1.16 and later exit with 1 if a file was changed during the backup, and 2 for other errors. With GNU </w:t>
      </w:r>
      <w:r w:rsidRPr="002C765E">
        <w:rPr>
          <w:rStyle w:val="application"/>
          <w:rFonts w:ascii="Arial" w:hAnsi="Arial" w:cs="Arial"/>
          <w:color w:val="0D0A0B"/>
          <w:sz w:val="18"/>
          <w:szCs w:val="18"/>
        </w:rPr>
        <w:t>tar</w:t>
      </w:r>
      <w:r w:rsidRPr="002C765E">
        <w:rPr>
          <w:rFonts w:ascii="Arial" w:hAnsi="Arial" w:cs="Arial"/>
          <w:color w:val="0D0A0B"/>
          <w:sz w:val="18"/>
          <w:szCs w:val="18"/>
        </w:rPr>
        <w:t> version 1.23 and later, you can use the warning options </w:t>
      </w:r>
      <w:r w:rsidRPr="002C765E">
        <w:rPr>
          <w:rStyle w:val="HTML0"/>
          <w:rFonts w:ascii="Courier New" w:hAnsi="Courier New" w:cs="Courier New"/>
          <w:color w:val="0D0A0B"/>
          <w:sz w:val="18"/>
          <w:szCs w:val="18"/>
        </w:rPr>
        <w:t>--warning=no-file-changed --warning=no-file-removed</w:t>
      </w:r>
      <w:r w:rsidRPr="002C765E">
        <w:rPr>
          <w:rFonts w:ascii="Arial" w:hAnsi="Arial" w:cs="Arial"/>
          <w:color w:val="0D0A0B"/>
          <w:sz w:val="18"/>
          <w:szCs w:val="18"/>
        </w:rPr>
        <w:t> to hide the related warning messages.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 certain that your backup includes all of the files under the database cluster directory (e.g., </w:t>
      </w:r>
      <w:r w:rsidRPr="002C765E">
        <w:rPr>
          <w:rStyle w:val="HTML0"/>
          <w:rFonts w:ascii="Courier New" w:hAnsi="Courier New" w:cs="Courier New"/>
          <w:color w:val="0D0A0B"/>
          <w:sz w:val="18"/>
          <w:szCs w:val="18"/>
        </w:rPr>
        <w:t>/usr/local/pgsql/data</w:t>
      </w:r>
      <w:r w:rsidRPr="002C765E">
        <w:rPr>
          <w:rFonts w:ascii="Arial" w:hAnsi="Arial" w:cs="Arial"/>
          <w:color w:val="0D0A0B"/>
          <w:sz w:val="18"/>
          <w:szCs w:val="18"/>
        </w:rPr>
        <w:t>). If you are using tablespaces that do not reside underneath this directory, be careful to include them as well (and be sure that your backup archives symbolic links as links, otherwise the restore will corrupt your tablespaces).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should, however, omit from the backup the files within the cluster's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subdirectory. This slight adjustment is worthwhile because it reduces the risk of mistakes when restoring. This is easy to arrange if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is a symbolic link pointing to someplace outside the cluster directory, which is a common setup anyway for performance reasons. You might also want to exclude </w:t>
      </w:r>
      <w:r w:rsidRPr="002C765E">
        <w:rPr>
          <w:rStyle w:val="HTML0"/>
          <w:rFonts w:ascii="Courier New" w:hAnsi="Courier New" w:cs="Courier New"/>
          <w:color w:val="0D0A0B"/>
          <w:sz w:val="18"/>
          <w:szCs w:val="18"/>
        </w:rPr>
        <w:t>postmaster.pid</w:t>
      </w:r>
      <w:r w:rsidRPr="002C765E">
        <w:rPr>
          <w:rFonts w:ascii="Arial" w:hAnsi="Arial" w:cs="Arial"/>
          <w:color w:val="0D0A0B"/>
          <w:sz w:val="18"/>
          <w:szCs w:val="18"/>
        </w:rPr>
        <w:t>and </w:t>
      </w:r>
      <w:r w:rsidRPr="002C765E">
        <w:rPr>
          <w:rStyle w:val="HTML0"/>
          <w:rFonts w:ascii="Courier New" w:hAnsi="Courier New" w:cs="Courier New"/>
          <w:color w:val="0D0A0B"/>
          <w:sz w:val="18"/>
          <w:szCs w:val="18"/>
        </w:rPr>
        <w:t>postmaster.opts</w:t>
      </w:r>
      <w:r w:rsidRPr="002C765E">
        <w:rPr>
          <w:rFonts w:ascii="Arial" w:hAnsi="Arial" w:cs="Arial"/>
          <w:color w:val="0D0A0B"/>
          <w:sz w:val="18"/>
          <w:szCs w:val="18"/>
        </w:rPr>
        <w:t>, which record information about the running </w:t>
      </w:r>
      <w:r w:rsidRPr="002C765E">
        <w:rPr>
          <w:rStyle w:val="application"/>
          <w:rFonts w:ascii="Arial" w:hAnsi="Arial" w:cs="Arial"/>
          <w:color w:val="0D0A0B"/>
          <w:sz w:val="18"/>
          <w:szCs w:val="18"/>
        </w:rPr>
        <w:t>postmaster</w:t>
      </w:r>
      <w:r w:rsidRPr="002C765E">
        <w:rPr>
          <w:rFonts w:ascii="Arial" w:hAnsi="Arial" w:cs="Arial"/>
          <w:color w:val="0D0A0B"/>
          <w:sz w:val="18"/>
          <w:szCs w:val="18"/>
        </w:rPr>
        <w:t>, not about the </w:t>
      </w:r>
      <w:r w:rsidRPr="002C765E">
        <w:rPr>
          <w:rStyle w:val="application"/>
          <w:rFonts w:ascii="Arial" w:hAnsi="Arial" w:cs="Arial"/>
          <w:color w:val="0D0A0B"/>
          <w:sz w:val="18"/>
          <w:szCs w:val="18"/>
        </w:rPr>
        <w:t>postmaster</w:t>
      </w:r>
      <w:r w:rsidRPr="002C765E">
        <w:rPr>
          <w:rFonts w:ascii="Arial" w:hAnsi="Arial" w:cs="Arial"/>
          <w:color w:val="0D0A0B"/>
          <w:sz w:val="18"/>
          <w:szCs w:val="18"/>
        </w:rPr>
        <w:t> which will eventually use this backup. (These files can confuse </w:t>
      </w:r>
      <w:r w:rsidRPr="002C765E">
        <w:rPr>
          <w:rStyle w:val="application"/>
          <w:rFonts w:ascii="Arial" w:hAnsi="Arial" w:cs="Arial"/>
          <w:color w:val="0D0A0B"/>
          <w:sz w:val="18"/>
          <w:szCs w:val="18"/>
        </w:rPr>
        <w:t>pg_ctl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often a good idea to also omit from the backup the files within the cluster's </w:t>
      </w:r>
      <w:r w:rsidRPr="002C765E">
        <w:rPr>
          <w:rStyle w:val="HTML0"/>
          <w:rFonts w:ascii="Courier New" w:hAnsi="Courier New" w:cs="Courier New"/>
          <w:color w:val="0D0A0B"/>
          <w:sz w:val="18"/>
          <w:szCs w:val="18"/>
        </w:rPr>
        <w:t>pg_replslot/</w:t>
      </w:r>
      <w:r w:rsidRPr="002C765E">
        <w:rPr>
          <w:rFonts w:ascii="Arial" w:hAnsi="Arial" w:cs="Arial"/>
          <w:color w:val="0D0A0B"/>
          <w:sz w:val="18"/>
          <w:szCs w:val="18"/>
        </w:rPr>
        <w:t> directory, so that replication slots that exist on the master do not become part of the backup. Otherwise, the subsequent use of the backup to create a standby may result in indefinite retention of WAL files on the standby, and possibly bloat on the master if hot standby feedback is enabled, because the clients that are using those replication slots will still be connecting to and updating the slots on the master, not the standby. Even if the backup is only intended for use in creating a new master, copying the replication slots isn't expected to be particularly useful, since the contents of those slots will likely be badly out of date by the time the new master comes on line.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contents of the directories </w:t>
      </w:r>
      <w:r w:rsidRPr="002C765E">
        <w:rPr>
          <w:rStyle w:val="HTML0"/>
          <w:rFonts w:ascii="Courier New" w:hAnsi="Courier New" w:cs="Courier New"/>
          <w:color w:val="0D0A0B"/>
          <w:sz w:val="18"/>
          <w:szCs w:val="18"/>
        </w:rPr>
        <w:t>pg_dynshmem/</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pg_notify/</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pg_serial/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pg_snapshots/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pg_stat_tmp/</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pg_subtrans/</w:t>
      </w:r>
      <w:r w:rsidRPr="002C765E">
        <w:rPr>
          <w:rFonts w:ascii="Arial" w:hAnsi="Arial" w:cs="Arial"/>
          <w:color w:val="0D0A0B"/>
          <w:sz w:val="18"/>
          <w:szCs w:val="18"/>
        </w:rPr>
        <w:t> (but not the directories themselves) can be omitted from the backup as they will be initialized on postmaster startup. If </w:t>
      </w:r>
      <w:hyperlink r:id="rId536" w:anchor="GUC-STATS-TEMP-DIRECTORY" w:history="1">
        <w:r w:rsidRPr="002C765E">
          <w:rPr>
            <w:rStyle w:val="a6"/>
            <w:rFonts w:ascii="Arial" w:hAnsi="Arial" w:cs="Arial"/>
            <w:b/>
            <w:bCs/>
            <w:color w:val="840032"/>
            <w:sz w:val="18"/>
            <w:szCs w:val="18"/>
          </w:rPr>
          <w:t>stats_temp_directory</w:t>
        </w:r>
      </w:hyperlink>
      <w:r w:rsidRPr="002C765E">
        <w:rPr>
          <w:rFonts w:ascii="Arial" w:hAnsi="Arial" w:cs="Arial"/>
          <w:color w:val="0D0A0B"/>
          <w:sz w:val="18"/>
          <w:szCs w:val="18"/>
        </w:rPr>
        <w:t> is set and is under the data directory then the contents of that directory can also be omitted.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Any file or directory beginning with </w:t>
      </w:r>
      <w:r w:rsidRPr="002C765E">
        <w:rPr>
          <w:rStyle w:val="HTML0"/>
          <w:rFonts w:ascii="Courier New" w:hAnsi="Courier New" w:cs="Courier New"/>
          <w:color w:val="0D0A0B"/>
          <w:sz w:val="18"/>
          <w:szCs w:val="18"/>
        </w:rPr>
        <w:t>pgsql_tmp</w:t>
      </w:r>
      <w:r w:rsidRPr="002C765E">
        <w:rPr>
          <w:rFonts w:ascii="Arial" w:hAnsi="Arial" w:cs="Arial"/>
          <w:color w:val="0D0A0B"/>
          <w:sz w:val="18"/>
          <w:szCs w:val="18"/>
        </w:rPr>
        <w:t> can be omitted from the backup. These files are removed on postmaster start and the directories will be recreated as needed.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backup label file includes the label string you gave to </w:t>
      </w:r>
      <w:r w:rsidRPr="002C765E">
        <w:rPr>
          <w:rStyle w:val="HTML0"/>
          <w:rFonts w:ascii="Courier New" w:hAnsi="Courier New" w:cs="Courier New"/>
          <w:color w:val="0D0A0B"/>
          <w:sz w:val="18"/>
          <w:szCs w:val="18"/>
        </w:rPr>
        <w:t>pg_start_backup</w:t>
      </w:r>
      <w:r w:rsidRPr="002C765E">
        <w:rPr>
          <w:rFonts w:ascii="Arial" w:hAnsi="Arial" w:cs="Arial"/>
          <w:color w:val="0D0A0B"/>
          <w:sz w:val="18"/>
          <w:szCs w:val="18"/>
        </w:rPr>
        <w:t>, as well as the time at which </w:t>
      </w:r>
      <w:r w:rsidRPr="002C765E">
        <w:rPr>
          <w:rStyle w:val="HTML0"/>
          <w:rFonts w:ascii="Courier New" w:hAnsi="Courier New" w:cs="Courier New"/>
          <w:color w:val="0D0A0B"/>
          <w:sz w:val="18"/>
          <w:szCs w:val="18"/>
        </w:rPr>
        <w:t>pg_start_backup</w:t>
      </w:r>
      <w:r w:rsidRPr="002C765E">
        <w:rPr>
          <w:rFonts w:ascii="Arial" w:hAnsi="Arial" w:cs="Arial"/>
          <w:color w:val="0D0A0B"/>
          <w:sz w:val="18"/>
          <w:szCs w:val="18"/>
        </w:rPr>
        <w:t> was run, and the name of the starting WAL file. In case of confusion it is therefore possible to look inside a backup file and determine exactly which backup session the dump file came from. The tablespace map file includes the symbolic link names as they exist in the directory </w:t>
      </w:r>
      <w:r w:rsidRPr="002C765E">
        <w:rPr>
          <w:rStyle w:val="HTML0"/>
          <w:rFonts w:ascii="Courier New" w:hAnsi="Courier New" w:cs="Courier New"/>
          <w:color w:val="0D0A0B"/>
          <w:sz w:val="18"/>
          <w:szCs w:val="18"/>
        </w:rPr>
        <w:t>pg_tblspc/</w:t>
      </w:r>
      <w:r w:rsidRPr="002C765E">
        <w:rPr>
          <w:rFonts w:ascii="Arial" w:hAnsi="Arial" w:cs="Arial"/>
          <w:color w:val="0D0A0B"/>
          <w:sz w:val="18"/>
          <w:szCs w:val="18"/>
        </w:rPr>
        <w:t> and the full path of each symbolic link. These files are not merely for your information; their presence and contents are critical to the proper operation of the system's recovery process.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also possible to make a backup while the server is stopped. In this case, you obviously cannot use </w:t>
      </w:r>
      <w:r w:rsidRPr="002C765E">
        <w:rPr>
          <w:rStyle w:val="HTML0"/>
          <w:rFonts w:ascii="Courier New" w:hAnsi="Courier New" w:cs="Courier New"/>
          <w:color w:val="0D0A0B"/>
          <w:sz w:val="18"/>
          <w:szCs w:val="18"/>
        </w:rPr>
        <w:t>pg_start_backup</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pg_stop_backup</w:t>
      </w:r>
      <w:r w:rsidRPr="002C765E">
        <w:rPr>
          <w:rFonts w:ascii="Arial" w:hAnsi="Arial" w:cs="Arial"/>
          <w:color w:val="0D0A0B"/>
          <w:sz w:val="18"/>
          <w:szCs w:val="18"/>
        </w:rPr>
        <w:t xml:space="preserve">, and you will therefore be left to your own devices to </w:t>
      </w:r>
      <w:r w:rsidRPr="002C765E">
        <w:rPr>
          <w:rFonts w:ascii="Arial" w:hAnsi="Arial" w:cs="Arial"/>
          <w:color w:val="0D0A0B"/>
          <w:sz w:val="18"/>
          <w:szCs w:val="18"/>
        </w:rPr>
        <w:lastRenderedPageBreak/>
        <w:t>keep track of which backup is which and how far back the associated WAL files go. It is generally better to follow the continuous archiving procedure above.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25.3.4. Recovering Using a Continuous Archive Backup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Okay, the worst has happened and you need to recover from your backup. Here is the procedure:</w:t>
      </w:r>
    </w:p>
    <w:p w:rsidR="000F0D96" w:rsidRPr="002C765E" w:rsidRDefault="000F0D96" w:rsidP="002C765E">
      <w:pPr>
        <w:pStyle w:val="a5"/>
        <w:numPr>
          <w:ilvl w:val="0"/>
          <w:numId w:val="2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Stop the server, if it's running.</w:t>
      </w:r>
    </w:p>
    <w:p w:rsidR="000F0D96" w:rsidRPr="002C765E" w:rsidRDefault="000F0D96" w:rsidP="002C765E">
      <w:pPr>
        <w:pStyle w:val="a5"/>
        <w:numPr>
          <w:ilvl w:val="0"/>
          <w:numId w:val="2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have the space to do so, copy the whole cluster data directory and any tablespaces to a temporary location in case you need them later. Note that this precaution will require that you have enough free space on your system to hold two copies of your existing database. If you do not have enough space, you should at least save the contents of the cluster's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subdirectory, as it might contain logs which were not archived before the system went down.</w:t>
      </w:r>
    </w:p>
    <w:p w:rsidR="000F0D96" w:rsidRPr="002C765E" w:rsidRDefault="000F0D96" w:rsidP="002C765E">
      <w:pPr>
        <w:pStyle w:val="a5"/>
        <w:numPr>
          <w:ilvl w:val="0"/>
          <w:numId w:val="2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Remove all existing files and subdirectories under the cluster data directory and under the root directories of any tablespaces you are using.</w:t>
      </w:r>
    </w:p>
    <w:p w:rsidR="000F0D96" w:rsidRPr="002C765E" w:rsidRDefault="000F0D96" w:rsidP="002C765E">
      <w:pPr>
        <w:pStyle w:val="a5"/>
        <w:numPr>
          <w:ilvl w:val="0"/>
          <w:numId w:val="2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Restore the database files from your file system backup. Be sure that they are restored with the right ownership (the database system user, not </w:t>
      </w:r>
      <w:r w:rsidRPr="002C765E">
        <w:rPr>
          <w:rStyle w:val="HTML0"/>
          <w:rFonts w:ascii="Courier New" w:hAnsi="Courier New" w:cs="Courier New"/>
          <w:color w:val="0D0A0B"/>
          <w:sz w:val="18"/>
          <w:szCs w:val="18"/>
        </w:rPr>
        <w:t>root</w:t>
      </w:r>
      <w:r w:rsidRPr="002C765E">
        <w:rPr>
          <w:rFonts w:ascii="Arial" w:hAnsi="Arial" w:cs="Arial"/>
          <w:color w:val="0D0A0B"/>
          <w:sz w:val="18"/>
          <w:szCs w:val="18"/>
        </w:rPr>
        <w:t>!) and with the right permissions. If you are using tablespaces, you should verify that the symbolic links in </w:t>
      </w:r>
      <w:r w:rsidRPr="002C765E">
        <w:rPr>
          <w:rStyle w:val="HTML0"/>
          <w:rFonts w:ascii="Courier New" w:hAnsi="Courier New" w:cs="Courier New"/>
          <w:color w:val="0D0A0B"/>
          <w:sz w:val="18"/>
          <w:szCs w:val="18"/>
        </w:rPr>
        <w:t>pg_tblspc/</w:t>
      </w:r>
      <w:r w:rsidRPr="002C765E">
        <w:rPr>
          <w:rFonts w:ascii="Arial" w:hAnsi="Arial" w:cs="Arial"/>
          <w:color w:val="0D0A0B"/>
          <w:sz w:val="18"/>
          <w:szCs w:val="18"/>
        </w:rPr>
        <w:t> were correctly restored.</w:t>
      </w:r>
    </w:p>
    <w:p w:rsidR="000F0D96" w:rsidRPr="002C765E" w:rsidRDefault="000F0D96" w:rsidP="002C765E">
      <w:pPr>
        <w:pStyle w:val="a5"/>
        <w:numPr>
          <w:ilvl w:val="0"/>
          <w:numId w:val="2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Remove any files present in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these came from the file system backup and are therefore probably obsolete rather than current. If you didn't archive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at all, then recreate it with proper permissions, being careful to ensure that you re-establish it as a symbolic link if you had it set up that way before.</w:t>
      </w:r>
    </w:p>
    <w:p w:rsidR="000F0D96" w:rsidRPr="002C765E" w:rsidRDefault="000F0D96" w:rsidP="002C765E">
      <w:pPr>
        <w:pStyle w:val="a5"/>
        <w:numPr>
          <w:ilvl w:val="0"/>
          <w:numId w:val="2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have unarchived WAL segment files that you saved in step 2, copy them into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(It is best to copy them, not move them, so you still have the unmodified files if a problem occurs and you have to start over.)</w:t>
      </w:r>
    </w:p>
    <w:p w:rsidR="000F0D96" w:rsidRPr="002C765E" w:rsidRDefault="000F0D96" w:rsidP="002C765E">
      <w:pPr>
        <w:pStyle w:val="a5"/>
        <w:numPr>
          <w:ilvl w:val="0"/>
          <w:numId w:val="2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Create a recovery command file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in the cluster data directory (see </w:t>
      </w:r>
      <w:hyperlink r:id="rId537" w:tooltip="Chapter 27. Recovery Configuration" w:history="1">
        <w:r w:rsidRPr="002C765E">
          <w:rPr>
            <w:rStyle w:val="a6"/>
            <w:rFonts w:ascii="Arial" w:hAnsi="Arial" w:cs="Arial"/>
            <w:b/>
            <w:bCs/>
            <w:color w:val="840032"/>
            <w:sz w:val="18"/>
            <w:szCs w:val="18"/>
          </w:rPr>
          <w:t>Chapter 27</w:t>
        </w:r>
      </w:hyperlink>
      <w:r w:rsidRPr="002C765E">
        <w:rPr>
          <w:rFonts w:ascii="Arial" w:hAnsi="Arial" w:cs="Arial"/>
          <w:color w:val="0D0A0B"/>
          <w:sz w:val="18"/>
          <w:szCs w:val="18"/>
        </w:rPr>
        <w:t>). You might also want to temporarily modify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to prevent ordinary users from connecting until you are sure the recovery was successful.</w:t>
      </w:r>
    </w:p>
    <w:p w:rsidR="000F0D96" w:rsidRPr="002C765E" w:rsidRDefault="000F0D96" w:rsidP="002C765E">
      <w:pPr>
        <w:pStyle w:val="a5"/>
        <w:numPr>
          <w:ilvl w:val="0"/>
          <w:numId w:val="2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Start the server. The server will go into recovery mode and proceed to read through the archived WAL files it needs. Should the recovery be terminated because of an external error, the server can simply be restarted and it will continue recovery. Upon completion of the recovery process, the server will rename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recovery.done</w:t>
      </w:r>
      <w:r w:rsidRPr="002C765E">
        <w:rPr>
          <w:rFonts w:ascii="Arial" w:hAnsi="Arial" w:cs="Arial"/>
          <w:color w:val="0D0A0B"/>
          <w:sz w:val="18"/>
          <w:szCs w:val="18"/>
        </w:rPr>
        <w:t> (to prevent accidentally re-entering recovery mode later) and then commence normal database operations.</w:t>
      </w:r>
    </w:p>
    <w:p w:rsidR="000F0D96" w:rsidRPr="002C765E" w:rsidRDefault="000F0D96" w:rsidP="002C765E">
      <w:pPr>
        <w:pStyle w:val="a5"/>
        <w:numPr>
          <w:ilvl w:val="0"/>
          <w:numId w:val="2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Inspect the contents of the database to ensure you have recovered to the desired state. If not, return to step 1. If all is well, allow your users to connect by restoring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to normal.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key part of all this is to set up a recovery configuration file that describes how you want to recover and how far the recovery should run. You can use </w:t>
      </w:r>
      <w:r w:rsidRPr="002C765E">
        <w:rPr>
          <w:rStyle w:val="HTML0"/>
          <w:rFonts w:ascii="Courier New" w:hAnsi="Courier New" w:cs="Courier New"/>
          <w:color w:val="0D0A0B"/>
          <w:sz w:val="18"/>
          <w:szCs w:val="18"/>
        </w:rPr>
        <w:t>recovery.conf.sample</w:t>
      </w:r>
      <w:r w:rsidRPr="002C765E">
        <w:rPr>
          <w:rFonts w:ascii="Arial" w:hAnsi="Arial" w:cs="Arial"/>
          <w:color w:val="0D0A0B"/>
          <w:sz w:val="18"/>
          <w:szCs w:val="18"/>
        </w:rPr>
        <w:t> (normally located in the installation's </w:t>
      </w:r>
      <w:r w:rsidRPr="002C765E">
        <w:rPr>
          <w:rStyle w:val="HTML0"/>
          <w:rFonts w:ascii="Courier New" w:hAnsi="Courier New" w:cs="Courier New"/>
          <w:color w:val="0D0A0B"/>
          <w:sz w:val="18"/>
          <w:szCs w:val="18"/>
        </w:rPr>
        <w:t>share/</w:t>
      </w:r>
      <w:r w:rsidRPr="002C765E">
        <w:rPr>
          <w:rFonts w:ascii="Arial" w:hAnsi="Arial" w:cs="Arial"/>
          <w:color w:val="0D0A0B"/>
          <w:sz w:val="18"/>
          <w:szCs w:val="18"/>
        </w:rPr>
        <w:t> directory) as a prototype. The one thing that you absolutely must specify in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is the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which tells </w:t>
      </w:r>
      <w:r w:rsidRPr="002C765E">
        <w:rPr>
          <w:rStyle w:val="productname"/>
          <w:rFonts w:ascii="Arial" w:hAnsi="Arial" w:cs="Arial"/>
          <w:color w:val="0D0A0B"/>
          <w:sz w:val="18"/>
          <w:szCs w:val="18"/>
        </w:rPr>
        <w:t>PostgreSQL</w:t>
      </w:r>
      <w:r w:rsidRPr="002C765E">
        <w:rPr>
          <w:rFonts w:ascii="Arial" w:hAnsi="Arial" w:cs="Arial"/>
          <w:color w:val="0D0A0B"/>
          <w:sz w:val="18"/>
          <w:szCs w:val="18"/>
        </w:rPr>
        <w:t> how to retrieve archived WAL file segments. Like the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this is a shell command string. It can contain </w:t>
      </w:r>
      <w:r w:rsidRPr="002C765E">
        <w:rPr>
          <w:rStyle w:val="HTML0"/>
          <w:rFonts w:ascii="Courier New" w:hAnsi="Courier New" w:cs="Courier New"/>
          <w:color w:val="0D0A0B"/>
          <w:sz w:val="18"/>
          <w:szCs w:val="18"/>
        </w:rPr>
        <w:t>%f</w:t>
      </w:r>
      <w:r w:rsidRPr="002C765E">
        <w:rPr>
          <w:rFonts w:ascii="Arial" w:hAnsi="Arial" w:cs="Arial"/>
          <w:color w:val="0D0A0B"/>
          <w:sz w:val="18"/>
          <w:szCs w:val="18"/>
        </w:rPr>
        <w:t>, which is replaced by the name of the desired log file, and </w:t>
      </w:r>
      <w:r w:rsidRPr="002C765E">
        <w:rPr>
          <w:rStyle w:val="HTML0"/>
          <w:rFonts w:ascii="Courier New" w:hAnsi="Courier New" w:cs="Courier New"/>
          <w:color w:val="0D0A0B"/>
          <w:sz w:val="18"/>
          <w:szCs w:val="18"/>
        </w:rPr>
        <w:t>%p</w:t>
      </w:r>
      <w:r w:rsidRPr="002C765E">
        <w:rPr>
          <w:rFonts w:ascii="Arial" w:hAnsi="Arial" w:cs="Arial"/>
          <w:color w:val="0D0A0B"/>
          <w:sz w:val="18"/>
          <w:szCs w:val="18"/>
        </w:rPr>
        <w:t>, which is replaced by the path name to copy the log file to. (The path name is relative to the current working directory, i.e., the cluster's data directory.) Write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if you need to embed an actual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character in the command. The simplest useful command is something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restore_command = 'cp /mnt/server/archivedir/%f %p'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which will copy previously archived WAL segments from the directory </w:t>
      </w:r>
      <w:r w:rsidRPr="002C765E">
        <w:rPr>
          <w:rStyle w:val="HTML0"/>
          <w:rFonts w:ascii="Courier New" w:hAnsi="Courier New" w:cs="Courier New"/>
          <w:color w:val="0D0A0B"/>
          <w:sz w:val="18"/>
          <w:szCs w:val="18"/>
        </w:rPr>
        <w:t>/mnt/server/archivedir</w:t>
      </w:r>
      <w:r w:rsidRPr="002C765E">
        <w:rPr>
          <w:rFonts w:ascii="Arial" w:hAnsi="Arial" w:cs="Arial"/>
          <w:color w:val="0D0A0B"/>
          <w:sz w:val="18"/>
          <w:szCs w:val="18"/>
        </w:rPr>
        <w:t>. Of course, you can use something much more complicated, perhaps even a shell script that requests the operator to mount an appropriate tape.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important that the command return nonzero exit status on failure. The command </w:t>
      </w:r>
      <w:r w:rsidRPr="002C765E">
        <w:rPr>
          <w:rStyle w:val="a7"/>
          <w:rFonts w:ascii="Arial" w:hAnsi="Arial" w:cs="Arial"/>
          <w:color w:val="0D0A0B"/>
          <w:sz w:val="18"/>
          <w:szCs w:val="18"/>
        </w:rPr>
        <w:t>will</w:t>
      </w:r>
      <w:r w:rsidRPr="002C765E">
        <w:rPr>
          <w:rFonts w:ascii="Arial" w:hAnsi="Arial" w:cs="Arial"/>
          <w:color w:val="0D0A0B"/>
          <w:sz w:val="18"/>
          <w:szCs w:val="18"/>
        </w:rPr>
        <w:t> be called requesting files that are not present in the archive; it must return nonzero when so asked. This is not an error condition. An exception is that if the command was terminated by a signal (other than </w:t>
      </w:r>
      <w:r w:rsidRPr="002C765E">
        <w:rPr>
          <w:rStyle w:val="systemitem"/>
          <w:rFonts w:ascii="Arial" w:hAnsi="Arial" w:cs="Arial"/>
          <w:color w:val="0D0A0B"/>
          <w:sz w:val="18"/>
          <w:szCs w:val="18"/>
        </w:rPr>
        <w:t>SIGTERM</w:t>
      </w:r>
      <w:r w:rsidRPr="002C765E">
        <w:rPr>
          <w:rFonts w:ascii="Arial" w:hAnsi="Arial" w:cs="Arial"/>
          <w:color w:val="0D0A0B"/>
          <w:sz w:val="18"/>
          <w:szCs w:val="18"/>
        </w:rPr>
        <w:t>, which is used as part of a database server shutdown) or an error by the shell (such as command not found), then recovery will abort and the server will not start 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 all of the requested files will be WAL segment files; you should also expect requests for files with a suffix of </w:t>
      </w:r>
      <w:r w:rsidRPr="002C765E">
        <w:rPr>
          <w:rStyle w:val="HTML0"/>
          <w:rFonts w:ascii="Courier New" w:hAnsi="Courier New" w:cs="Courier New"/>
          <w:color w:val="0D0A0B"/>
          <w:sz w:val="18"/>
          <w:szCs w:val="18"/>
        </w:rPr>
        <w:t>.history</w:t>
      </w:r>
      <w:r w:rsidRPr="002C765E">
        <w:rPr>
          <w:rFonts w:ascii="Arial" w:hAnsi="Arial" w:cs="Arial"/>
          <w:color w:val="0D0A0B"/>
          <w:sz w:val="18"/>
          <w:szCs w:val="18"/>
        </w:rPr>
        <w:t>. Also be aware that the base name of the </w:t>
      </w:r>
      <w:r w:rsidRPr="002C765E">
        <w:rPr>
          <w:rStyle w:val="HTML0"/>
          <w:rFonts w:ascii="Courier New" w:hAnsi="Courier New" w:cs="Courier New"/>
          <w:color w:val="0D0A0B"/>
          <w:sz w:val="18"/>
          <w:szCs w:val="18"/>
        </w:rPr>
        <w:t>%p</w:t>
      </w:r>
      <w:r w:rsidRPr="002C765E">
        <w:rPr>
          <w:rFonts w:ascii="Arial" w:hAnsi="Arial" w:cs="Arial"/>
          <w:color w:val="0D0A0B"/>
          <w:sz w:val="18"/>
          <w:szCs w:val="18"/>
        </w:rPr>
        <w:t> path will be different from </w:t>
      </w:r>
      <w:r w:rsidRPr="002C765E">
        <w:rPr>
          <w:rStyle w:val="HTML0"/>
          <w:rFonts w:ascii="Courier New" w:hAnsi="Courier New" w:cs="Courier New"/>
          <w:color w:val="0D0A0B"/>
          <w:sz w:val="18"/>
          <w:szCs w:val="18"/>
        </w:rPr>
        <w:t>%f</w:t>
      </w:r>
      <w:r w:rsidRPr="002C765E">
        <w:rPr>
          <w:rFonts w:ascii="Arial" w:hAnsi="Arial" w:cs="Arial"/>
          <w:color w:val="0D0A0B"/>
          <w:sz w:val="18"/>
          <w:szCs w:val="18"/>
        </w:rPr>
        <w:t>; do not expect them to be interchangeable.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WAL segments that cannot be found in the archive will be sought in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this allows use of recent un-archived segments. However, segments that are available from the archive will be used in preference to files in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Normally, recovery will proceed through all available WAL segments, thereby restoring the database to the current point in time (or as close as possible given the available WAL segments). Therefore, a normal recovery will end with a </w:t>
      </w:r>
      <w:r w:rsidRPr="002C765E">
        <w:rPr>
          <w:rStyle w:val="quote"/>
          <w:rFonts w:ascii="Arial" w:hAnsi="Arial" w:cs="Arial"/>
          <w:color w:val="0D0A0B"/>
          <w:sz w:val="18"/>
          <w:szCs w:val="18"/>
        </w:rPr>
        <w:t>“file not found”</w:t>
      </w:r>
      <w:r w:rsidRPr="002C765E">
        <w:rPr>
          <w:rFonts w:ascii="Arial" w:hAnsi="Arial" w:cs="Arial"/>
          <w:color w:val="0D0A0B"/>
          <w:sz w:val="18"/>
          <w:szCs w:val="18"/>
        </w:rPr>
        <w:t> message, the exact text of the error message depending upon your choice of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You may also see an error message at the start of recovery for a file named something like </w:t>
      </w:r>
      <w:r w:rsidRPr="002C765E">
        <w:rPr>
          <w:rStyle w:val="HTML0"/>
          <w:rFonts w:ascii="Courier New" w:hAnsi="Courier New" w:cs="Courier New"/>
          <w:color w:val="0D0A0B"/>
          <w:sz w:val="18"/>
          <w:szCs w:val="18"/>
        </w:rPr>
        <w:t>00000001.history</w:t>
      </w:r>
      <w:r w:rsidRPr="002C765E">
        <w:rPr>
          <w:rFonts w:ascii="Arial" w:hAnsi="Arial" w:cs="Arial"/>
          <w:color w:val="0D0A0B"/>
          <w:sz w:val="18"/>
          <w:szCs w:val="18"/>
        </w:rPr>
        <w:t>. This is also normal and does not indicate a problem in simple recovery situations; see </w:t>
      </w:r>
      <w:hyperlink r:id="rId538" w:anchor="BACKUP-TIMELINES" w:tooltip="25.3.5. Timelines" w:history="1">
        <w:r w:rsidRPr="002C765E">
          <w:rPr>
            <w:rStyle w:val="a6"/>
            <w:rFonts w:ascii="Arial" w:hAnsi="Arial" w:cs="Arial"/>
            <w:b/>
            <w:bCs/>
            <w:color w:val="840032"/>
            <w:sz w:val="18"/>
            <w:szCs w:val="18"/>
          </w:rPr>
          <w:t>Section 25.3.5</w:t>
        </w:r>
      </w:hyperlink>
      <w:r w:rsidRPr="002C765E">
        <w:rPr>
          <w:rFonts w:ascii="Arial" w:hAnsi="Arial" w:cs="Arial"/>
          <w:color w:val="0D0A0B"/>
          <w:sz w:val="18"/>
          <w:szCs w:val="18"/>
        </w:rPr>
        <w:t> for discussion.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want to recover to some previous point in time (say, right before the junior DBA dropped your main transaction table), just specify the required </w:t>
      </w:r>
      <w:hyperlink r:id="rId539" w:tooltip="27.2. Recovery Target Settings" w:history="1">
        <w:r w:rsidRPr="002C765E">
          <w:rPr>
            <w:rStyle w:val="a6"/>
            <w:rFonts w:ascii="Arial" w:hAnsi="Arial" w:cs="Arial"/>
            <w:b/>
            <w:bCs/>
            <w:color w:val="840032"/>
            <w:sz w:val="18"/>
            <w:szCs w:val="18"/>
          </w:rPr>
          <w:t>stopping point</w:t>
        </w:r>
      </w:hyperlink>
      <w:r w:rsidRPr="002C765E">
        <w:rPr>
          <w:rFonts w:ascii="Arial" w:hAnsi="Arial" w:cs="Arial"/>
          <w:color w:val="0D0A0B"/>
          <w:sz w:val="18"/>
          <w:szCs w:val="18"/>
        </w:rPr>
        <w:t> in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You can specify the stop point, known as the </w:t>
      </w:r>
      <w:r w:rsidRPr="002C765E">
        <w:rPr>
          <w:rStyle w:val="quote"/>
          <w:rFonts w:ascii="Arial" w:hAnsi="Arial" w:cs="Arial"/>
          <w:color w:val="0D0A0B"/>
          <w:sz w:val="18"/>
          <w:szCs w:val="18"/>
        </w:rPr>
        <w:t>“recovery target”</w:t>
      </w:r>
      <w:r w:rsidRPr="002C765E">
        <w:rPr>
          <w:rFonts w:ascii="Arial" w:hAnsi="Arial" w:cs="Arial"/>
          <w:color w:val="0D0A0B"/>
          <w:sz w:val="18"/>
          <w:szCs w:val="18"/>
        </w:rPr>
        <w:t>, either by date/time, named restore point or by completion of a specific transaction ID. As of this writing only the date/time and named restore point options are very usable, since there are no tools to help you identify with any accuracy which transaction ID to use.</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stop point must be after the ending time of the base backup, i.e., the end time of </w:t>
      </w:r>
      <w:r w:rsidRPr="002C765E">
        <w:rPr>
          <w:rStyle w:val="HTML0"/>
          <w:rFonts w:ascii="Courier New" w:hAnsi="Courier New" w:cs="Courier New"/>
          <w:color w:val="0D0A0B"/>
          <w:sz w:val="18"/>
          <w:szCs w:val="18"/>
          <w:bdr w:val="none" w:sz="0" w:space="0" w:color="auto" w:frame="1"/>
        </w:rPr>
        <w:t>pg_stop_backup</w:t>
      </w:r>
      <w:r w:rsidRPr="002C765E">
        <w:rPr>
          <w:rFonts w:ascii="Arial" w:hAnsi="Arial" w:cs="Arial"/>
          <w:color w:val="0D0A0B"/>
          <w:sz w:val="18"/>
          <w:szCs w:val="18"/>
        </w:rPr>
        <w:t>. You cannot use a base backup to recover to a time when that backup was in progress. (To recover to such a time, you must go back to your previous base backup and roll forward from there.)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recovery finds corrupted WAL data, recovery will halt at that point and the server will not start. In such a case the recovery process could be re-run from the beginning, specifying a </w:t>
      </w:r>
      <w:r w:rsidRPr="002C765E">
        <w:rPr>
          <w:rStyle w:val="quote"/>
          <w:rFonts w:ascii="Arial" w:hAnsi="Arial" w:cs="Arial"/>
          <w:color w:val="0D0A0B"/>
          <w:sz w:val="18"/>
          <w:szCs w:val="18"/>
        </w:rPr>
        <w:t>“recovery target”</w:t>
      </w:r>
      <w:r w:rsidRPr="002C765E">
        <w:rPr>
          <w:rFonts w:ascii="Arial" w:hAnsi="Arial" w:cs="Arial"/>
          <w:color w:val="0D0A0B"/>
          <w:sz w:val="18"/>
          <w:szCs w:val="18"/>
        </w:rPr>
        <w:t>before the point of corruption so that recovery can complete normally. If recovery fails for an external reason, such as a system crash or if the WAL archive has become inaccessible, then the recovery can simply be restarted and it will restart almost from where it failed. Recovery restart works much like checkpointing in normal operation: the server periodically forces all its state to disk, and then updates the </w:t>
      </w:r>
      <w:r w:rsidRPr="002C765E">
        <w:rPr>
          <w:rStyle w:val="HTML0"/>
          <w:rFonts w:ascii="Courier New" w:hAnsi="Courier New" w:cs="Courier New"/>
          <w:color w:val="0D0A0B"/>
          <w:sz w:val="18"/>
          <w:szCs w:val="18"/>
        </w:rPr>
        <w:t>pg_control</w:t>
      </w:r>
      <w:r w:rsidRPr="002C765E">
        <w:rPr>
          <w:rFonts w:ascii="Arial" w:hAnsi="Arial" w:cs="Arial"/>
          <w:color w:val="0D0A0B"/>
          <w:sz w:val="18"/>
          <w:szCs w:val="18"/>
        </w:rPr>
        <w:t> file to indicate that the already-processed WAL data need not be scanned again.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25.3.5. Timelines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56" w:name="id-1.6.12.7.13.2"/>
      <w:bookmarkEnd w:id="456"/>
      <w:r w:rsidRPr="002C765E">
        <w:rPr>
          <w:rFonts w:ascii="Arial" w:hAnsi="Arial" w:cs="Arial"/>
          <w:color w:val="0D0A0B"/>
          <w:sz w:val="18"/>
          <w:szCs w:val="18"/>
        </w:rPr>
        <w:t>The ability to restore the database to a previous point in time creates some complexities that are akin to science-fiction stories about time travel and parallel universes. For example, in the original history of the database, suppose you dropped a critical table at 5:15PM on Tuesday evening, but didn't realize your mistake until Wednesday noon. Unfazed, you get out your backup, restore to the point-in-time 5:14PM Tuesday evening, and are up and running. In </w:t>
      </w:r>
      <w:r w:rsidRPr="002C765E">
        <w:rPr>
          <w:rStyle w:val="a7"/>
          <w:rFonts w:ascii="Arial" w:hAnsi="Arial" w:cs="Arial"/>
          <w:color w:val="0D0A0B"/>
          <w:sz w:val="18"/>
          <w:szCs w:val="18"/>
        </w:rPr>
        <w:t>this</w:t>
      </w:r>
      <w:r w:rsidRPr="002C765E">
        <w:rPr>
          <w:rFonts w:ascii="Arial" w:hAnsi="Arial" w:cs="Arial"/>
          <w:color w:val="0D0A0B"/>
          <w:sz w:val="18"/>
          <w:szCs w:val="18"/>
        </w:rPr>
        <w:t xml:space="preserve"> history of the database universe, you never dropped the table. But suppose you later realize this wasn't such a great idea, and would like to return to </w:t>
      </w:r>
      <w:r w:rsidRPr="002C765E">
        <w:rPr>
          <w:rFonts w:ascii="Arial" w:hAnsi="Arial" w:cs="Arial"/>
          <w:color w:val="0D0A0B"/>
          <w:sz w:val="18"/>
          <w:szCs w:val="18"/>
        </w:rPr>
        <w:lastRenderedPageBreak/>
        <w:t>sometime Wednesday morning in the original history. You won't be able to if, while your database was up-and-running, it overwrote some of the WAL segment files that led up to the time you now wish you could get back to. Thus, to avoid this, you need to distinguish the series of WAL records generated after you've done a point-in-time recovery from those that were generated in the original database history.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deal with this problem, </w:t>
      </w:r>
      <w:r w:rsidRPr="002C765E">
        <w:rPr>
          <w:rStyle w:val="productname"/>
          <w:rFonts w:ascii="Arial" w:hAnsi="Arial" w:cs="Arial"/>
          <w:color w:val="0D0A0B"/>
          <w:sz w:val="18"/>
          <w:szCs w:val="18"/>
        </w:rPr>
        <w:t>PostgreSQL</w:t>
      </w:r>
      <w:r w:rsidRPr="002C765E">
        <w:rPr>
          <w:rFonts w:ascii="Arial" w:hAnsi="Arial" w:cs="Arial"/>
          <w:color w:val="0D0A0B"/>
          <w:sz w:val="18"/>
          <w:szCs w:val="18"/>
        </w:rPr>
        <w:t> has a notion of </w:t>
      </w:r>
      <w:r w:rsidRPr="002C765E">
        <w:rPr>
          <w:rStyle w:val="a7"/>
          <w:rFonts w:ascii="Arial" w:hAnsi="Arial" w:cs="Arial"/>
          <w:color w:val="0D0A0B"/>
          <w:sz w:val="18"/>
          <w:szCs w:val="18"/>
        </w:rPr>
        <w:t>timelines</w:t>
      </w:r>
      <w:r w:rsidRPr="002C765E">
        <w:rPr>
          <w:rFonts w:ascii="Arial" w:hAnsi="Arial" w:cs="Arial"/>
          <w:color w:val="0D0A0B"/>
          <w:sz w:val="18"/>
          <w:szCs w:val="18"/>
        </w:rPr>
        <w:t>. Whenever an archive recovery completes, a new timeline is created to identify the series of WAL records generated after that recovery. The timeline ID number is part of WAL segment file names so a new timeline does not overwrite the WAL data generated by previous timelines. It is in fact possible to archive many different timelines. While that might seem like a useless feature, it's often a lifesaver. Consider the situation where you aren't quite sure what point-in-time to recover to, and so have to do several point-in-time recoveries by trial and error until you find the best place to branch off from the old history. Without timelines this process would soon generate an unmanageable mess. With timelines, you can recover to </w:t>
      </w:r>
      <w:r w:rsidRPr="002C765E">
        <w:rPr>
          <w:rStyle w:val="a7"/>
          <w:rFonts w:ascii="Arial" w:hAnsi="Arial" w:cs="Arial"/>
          <w:color w:val="0D0A0B"/>
          <w:sz w:val="18"/>
          <w:szCs w:val="18"/>
        </w:rPr>
        <w:t>any</w:t>
      </w:r>
      <w:r w:rsidRPr="002C765E">
        <w:rPr>
          <w:rFonts w:ascii="Arial" w:hAnsi="Arial" w:cs="Arial"/>
          <w:color w:val="0D0A0B"/>
          <w:sz w:val="18"/>
          <w:szCs w:val="18"/>
        </w:rPr>
        <w:t> prior state, including states in timeline branches that you abandoned earlier.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Every time a new timeline is created, </w:t>
      </w:r>
      <w:r w:rsidRPr="002C765E">
        <w:rPr>
          <w:rStyle w:val="productname"/>
          <w:rFonts w:ascii="Arial" w:hAnsi="Arial" w:cs="Arial"/>
          <w:color w:val="0D0A0B"/>
          <w:sz w:val="18"/>
          <w:szCs w:val="18"/>
        </w:rPr>
        <w:t>PostgreSQL</w:t>
      </w:r>
      <w:r w:rsidRPr="002C765E">
        <w:rPr>
          <w:rFonts w:ascii="Arial" w:hAnsi="Arial" w:cs="Arial"/>
          <w:color w:val="0D0A0B"/>
          <w:sz w:val="18"/>
          <w:szCs w:val="18"/>
        </w:rPr>
        <w:t> creates a </w:t>
      </w:r>
      <w:r w:rsidRPr="002C765E">
        <w:rPr>
          <w:rStyle w:val="quote"/>
          <w:rFonts w:ascii="Arial" w:hAnsi="Arial" w:cs="Arial"/>
          <w:color w:val="0D0A0B"/>
          <w:sz w:val="18"/>
          <w:szCs w:val="18"/>
        </w:rPr>
        <w:t>“timeline history”</w:t>
      </w:r>
      <w:r w:rsidRPr="002C765E">
        <w:rPr>
          <w:rFonts w:ascii="Arial" w:hAnsi="Arial" w:cs="Arial"/>
          <w:color w:val="0D0A0B"/>
          <w:sz w:val="18"/>
          <w:szCs w:val="18"/>
        </w:rPr>
        <w:t> file that shows which timeline it branched off from and when. These history files are necessary to allow the system to pick the right WAL segment files when recovering from an archive that contains multiple timelines. Therefore, they are archived into the WAL archive area just like WAL segment files. The history files are just small text files, so it's cheap and appropriate to keep them around indefinitely (unlike the segment files which are large). You can, if you like, add comments to a history file to record your own notes about how and why this particular timeline was created. Such comments will be especially valuable when you have a thicket of different timelines as a result of experimentation.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default behavior of recovery is to recover along the same timeline that was current when the base backup was taken. If you wish to recover into some child timeline (that is, you want to return to some state that was itself generated after a recovery attempt), you need to specify the target timeline ID in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You cannot recover into timelines that branched off earlier than the base backup.</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25.3.6. Tips and Examples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tips for configuring continuous archiving are given here.</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25.3.6.1. Standalone Hot Backups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possible to use </w:t>
      </w:r>
      <w:r w:rsidRPr="002C765E">
        <w:rPr>
          <w:rStyle w:val="productname"/>
          <w:rFonts w:ascii="Arial" w:hAnsi="Arial" w:cs="Arial"/>
          <w:color w:val="0D0A0B"/>
          <w:sz w:val="18"/>
          <w:szCs w:val="18"/>
        </w:rPr>
        <w:t>PostgreSQL</w:t>
      </w:r>
      <w:r w:rsidRPr="002C765E">
        <w:rPr>
          <w:rFonts w:ascii="Arial" w:hAnsi="Arial" w:cs="Arial"/>
          <w:color w:val="0D0A0B"/>
          <w:sz w:val="18"/>
          <w:szCs w:val="18"/>
        </w:rPr>
        <w:t>'s backup facilities to produce standalone hot backups. These are backups that cannot be used for point-in-time recovery, yet are typically much faster to backup and restore than </w:t>
      </w:r>
      <w:r w:rsidRPr="002C765E">
        <w:rPr>
          <w:rStyle w:val="application"/>
          <w:rFonts w:ascii="Arial" w:hAnsi="Arial" w:cs="Arial"/>
          <w:color w:val="0D0A0B"/>
          <w:sz w:val="18"/>
          <w:szCs w:val="18"/>
        </w:rPr>
        <w:t>pg_dump</w:t>
      </w:r>
      <w:r w:rsidRPr="002C765E">
        <w:rPr>
          <w:rFonts w:ascii="Arial" w:hAnsi="Arial" w:cs="Arial"/>
          <w:color w:val="0D0A0B"/>
          <w:sz w:val="18"/>
          <w:szCs w:val="18"/>
        </w:rPr>
        <w:t> dumps. (They are also much larger than </w:t>
      </w:r>
      <w:r w:rsidRPr="002C765E">
        <w:rPr>
          <w:rStyle w:val="application"/>
          <w:rFonts w:ascii="Arial" w:hAnsi="Arial" w:cs="Arial"/>
          <w:color w:val="0D0A0B"/>
          <w:sz w:val="18"/>
          <w:szCs w:val="18"/>
        </w:rPr>
        <w:t>pg_dump</w:t>
      </w:r>
      <w:r w:rsidRPr="002C765E">
        <w:rPr>
          <w:rFonts w:ascii="Arial" w:hAnsi="Arial" w:cs="Arial"/>
          <w:color w:val="0D0A0B"/>
          <w:sz w:val="18"/>
          <w:szCs w:val="18"/>
        </w:rPr>
        <w:t> dumps, so in some cases the speed advantage might be negated.)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with base backups, the easiest way to produce a standalone hot backup is to use the </w:t>
      </w:r>
      <w:hyperlink r:id="rId540" w:tooltip="pg_basebackup" w:history="1">
        <w:r w:rsidRPr="002C765E">
          <w:rPr>
            <w:rStyle w:val="refentrytitle"/>
            <w:rFonts w:ascii="Arial" w:hAnsi="Arial" w:cs="Arial"/>
            <w:b/>
            <w:bCs/>
            <w:color w:val="840032"/>
            <w:sz w:val="18"/>
            <w:szCs w:val="18"/>
          </w:rPr>
          <w:t>pg_basebackup</w:t>
        </w:r>
      </w:hyperlink>
      <w:r w:rsidRPr="002C765E">
        <w:rPr>
          <w:rFonts w:ascii="Arial" w:hAnsi="Arial" w:cs="Arial"/>
          <w:color w:val="0D0A0B"/>
          <w:sz w:val="18"/>
          <w:szCs w:val="18"/>
        </w:rPr>
        <w:t> tool. If you include the </w:t>
      </w:r>
      <w:r w:rsidRPr="002C765E">
        <w:rPr>
          <w:rStyle w:val="HTML0"/>
          <w:rFonts w:ascii="Courier New" w:hAnsi="Courier New" w:cs="Courier New"/>
          <w:color w:val="0D0A0B"/>
          <w:sz w:val="18"/>
          <w:szCs w:val="18"/>
        </w:rPr>
        <w:t>-X</w:t>
      </w:r>
      <w:r w:rsidRPr="002C765E">
        <w:rPr>
          <w:rFonts w:ascii="Arial" w:hAnsi="Arial" w:cs="Arial"/>
          <w:color w:val="0D0A0B"/>
          <w:sz w:val="18"/>
          <w:szCs w:val="18"/>
        </w:rPr>
        <w:t> parameter when calling it, all the write-ahead log required to use the backup will be included in the backup automatically, and no special action is required to restore the backup.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more flexibility in copying the backup files is needed, a lower level process can be used for standalone hot backups as well. To prepare for low level standalone hot backups, make sure </w:t>
      </w:r>
      <w:r w:rsidRPr="002C765E">
        <w:rPr>
          <w:rStyle w:val="HTML0"/>
          <w:rFonts w:ascii="Courier New" w:hAnsi="Courier New" w:cs="Courier New"/>
          <w:color w:val="0D0A0B"/>
          <w:sz w:val="18"/>
          <w:szCs w:val="18"/>
        </w:rPr>
        <w:t>wal_level</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or higher,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and set up an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that performs archiving only when a </w:t>
      </w:r>
      <w:r w:rsidRPr="002C765E">
        <w:rPr>
          <w:rStyle w:val="a7"/>
          <w:rFonts w:ascii="Arial" w:hAnsi="Arial" w:cs="Arial"/>
          <w:color w:val="0D0A0B"/>
          <w:sz w:val="18"/>
          <w:szCs w:val="18"/>
        </w:rPr>
        <w:t>switch file</w:t>
      </w:r>
      <w:r w:rsidRPr="002C765E">
        <w:rPr>
          <w:rFonts w:ascii="Arial" w:hAnsi="Arial" w:cs="Arial"/>
          <w:color w:val="0D0A0B"/>
          <w:sz w:val="18"/>
          <w:szCs w:val="18"/>
        </w:rPr>
        <w:t> exists.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archive_command = 'test ! -f /var/lib/pgsql/backup_in_progress || (test ! -f /var/lib/pgsql/archive/%f &amp;&amp; cp %p /var/lib/pgsql/archive/%f)'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command will perform archiving when </w:t>
      </w:r>
      <w:r w:rsidRPr="002C765E">
        <w:rPr>
          <w:rStyle w:val="HTML0"/>
          <w:rFonts w:ascii="Courier New" w:hAnsi="Courier New" w:cs="Courier New"/>
          <w:color w:val="0D0A0B"/>
          <w:sz w:val="18"/>
          <w:szCs w:val="18"/>
        </w:rPr>
        <w:t>/var/lib/pgsql/backup_in_progress</w:t>
      </w:r>
      <w:r w:rsidRPr="002C765E">
        <w:rPr>
          <w:rFonts w:ascii="Arial" w:hAnsi="Arial" w:cs="Arial"/>
          <w:color w:val="0D0A0B"/>
          <w:sz w:val="18"/>
          <w:szCs w:val="18"/>
        </w:rPr>
        <w:t> exists, and otherwise silently return zero exit status (allowing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recycle the unwanted WAL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With this preparation, a backup can be taken using a script like the following: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touch /var/lib/pgsql/backup_in_progress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psql -c "select pg_start_backup('hot_backup');"</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tar -cf /var/lib/pgsql/backup.tar /var/lib/pgsql/data/</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psql -c "select pg_stop_backup();"</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rm /var/lib/pgsql/backup_in_progress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tar -rf /var/lib/pgsql/backup.tar /var/lib/pgsql/archive/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switch file </w:t>
      </w:r>
      <w:r w:rsidRPr="002C765E">
        <w:rPr>
          <w:rStyle w:val="HTML0"/>
          <w:rFonts w:ascii="Courier New" w:hAnsi="Courier New" w:cs="Courier New"/>
          <w:color w:val="0D0A0B"/>
          <w:sz w:val="18"/>
          <w:szCs w:val="18"/>
        </w:rPr>
        <w:t>/var/lib/pgsql/backup_in_progress</w:t>
      </w:r>
      <w:r w:rsidRPr="002C765E">
        <w:rPr>
          <w:rFonts w:ascii="Arial" w:hAnsi="Arial" w:cs="Arial"/>
          <w:color w:val="0D0A0B"/>
          <w:sz w:val="18"/>
          <w:szCs w:val="18"/>
        </w:rPr>
        <w:t> is created first, enabling archiving of completed WAL files to occur. After the backup the switch file is removed. Archived WAL files are then added to the backup so that both base backup and all required WAL files are part of the same </w:t>
      </w:r>
      <w:r w:rsidRPr="002C765E">
        <w:rPr>
          <w:rStyle w:val="application"/>
          <w:rFonts w:ascii="Arial" w:hAnsi="Arial" w:cs="Arial"/>
          <w:color w:val="0D0A0B"/>
          <w:sz w:val="18"/>
          <w:szCs w:val="18"/>
        </w:rPr>
        <w:t>tar</w:t>
      </w:r>
      <w:r w:rsidRPr="002C765E">
        <w:rPr>
          <w:rFonts w:ascii="Arial" w:hAnsi="Arial" w:cs="Arial"/>
          <w:color w:val="0D0A0B"/>
          <w:sz w:val="18"/>
          <w:szCs w:val="18"/>
        </w:rPr>
        <w:t> file. Please remember to add error handling to your backup scripts.</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25.3.6.2. Compressed Archive Logs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archive storage size is a concern, you can use </w:t>
      </w:r>
      <w:r w:rsidRPr="002C765E">
        <w:rPr>
          <w:rStyle w:val="application"/>
          <w:rFonts w:ascii="Arial" w:hAnsi="Arial" w:cs="Arial"/>
          <w:color w:val="0D0A0B"/>
          <w:sz w:val="18"/>
          <w:szCs w:val="18"/>
        </w:rPr>
        <w:t>gzip</w:t>
      </w:r>
      <w:r w:rsidRPr="002C765E">
        <w:rPr>
          <w:rFonts w:ascii="Arial" w:hAnsi="Arial" w:cs="Arial"/>
          <w:color w:val="0D0A0B"/>
          <w:sz w:val="18"/>
          <w:szCs w:val="18"/>
        </w:rPr>
        <w:t> to compress the archive files: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archive_command = 'gzip &lt; %p &gt; /var/lib/pgsql/archive/%f'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will then need to use </w:t>
      </w:r>
      <w:r w:rsidRPr="002C765E">
        <w:rPr>
          <w:rStyle w:val="application"/>
          <w:rFonts w:ascii="Arial" w:hAnsi="Arial" w:cs="Arial"/>
          <w:color w:val="0D0A0B"/>
          <w:sz w:val="18"/>
          <w:szCs w:val="18"/>
        </w:rPr>
        <w:t>gunzip</w:t>
      </w:r>
      <w:r w:rsidRPr="002C765E">
        <w:rPr>
          <w:rFonts w:ascii="Arial" w:hAnsi="Arial" w:cs="Arial"/>
          <w:color w:val="0D0A0B"/>
          <w:sz w:val="18"/>
          <w:szCs w:val="18"/>
        </w:rPr>
        <w:t> during recovery: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restore_command = 'gunzip &lt; /mnt/server/archivedir/%f &gt; %p'</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25.3.6.3. </w:t>
      </w:r>
      <w:r w:rsidRPr="002C765E">
        <w:rPr>
          <w:rStyle w:val="HTML0"/>
          <w:rFonts w:ascii="Courier New" w:hAnsi="Courier New" w:cs="Courier New"/>
          <w:b w:val="0"/>
          <w:bCs w:val="0"/>
          <w:color w:val="336791"/>
          <w:sz w:val="18"/>
          <w:szCs w:val="18"/>
        </w:rPr>
        <w:t>Archive_command</w:t>
      </w:r>
      <w:r w:rsidRPr="002C765E">
        <w:rPr>
          <w:rFonts w:ascii="Arial" w:hAnsi="Arial" w:cs="Arial"/>
          <w:color w:val="336791"/>
          <w:sz w:val="18"/>
          <w:szCs w:val="18"/>
        </w:rPr>
        <w:t> Scripts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Many people choose to use scripts to define their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so that their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entry looks very simple: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archive_command = 'local_backup_script.sh "%p" "%f"'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a separate script file is advisable any time you want to use more than a single command in the archiving process. This allows all complexity to be managed within the script, which can be written in a popular scripting language such as </w:t>
      </w:r>
      <w:r w:rsidRPr="002C765E">
        <w:rPr>
          <w:rStyle w:val="application"/>
          <w:rFonts w:ascii="Arial" w:hAnsi="Arial" w:cs="Arial"/>
          <w:color w:val="0D0A0B"/>
          <w:sz w:val="18"/>
          <w:szCs w:val="18"/>
        </w:rPr>
        <w:t>bash</w:t>
      </w:r>
      <w:r w:rsidRPr="002C765E">
        <w:rPr>
          <w:rFonts w:ascii="Arial" w:hAnsi="Arial" w:cs="Arial"/>
          <w:color w:val="0D0A0B"/>
          <w:sz w:val="18"/>
          <w:szCs w:val="18"/>
        </w:rPr>
        <w:t> or </w:t>
      </w:r>
      <w:r w:rsidRPr="002C765E">
        <w:rPr>
          <w:rStyle w:val="application"/>
          <w:rFonts w:ascii="Arial" w:hAnsi="Arial" w:cs="Arial"/>
          <w:color w:val="0D0A0B"/>
          <w:sz w:val="18"/>
          <w:szCs w:val="18"/>
        </w:rPr>
        <w:t>perl</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Examples of requirements that might be solved within a script include:</w:t>
      </w:r>
    </w:p>
    <w:p w:rsidR="000F0D96" w:rsidRPr="002C765E" w:rsidRDefault="000F0D96" w:rsidP="002C765E">
      <w:pPr>
        <w:pStyle w:val="a5"/>
        <w:numPr>
          <w:ilvl w:val="0"/>
          <w:numId w:val="2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Copying data to secure off-site data storage</w:t>
      </w:r>
    </w:p>
    <w:p w:rsidR="000F0D96" w:rsidRPr="002C765E" w:rsidRDefault="000F0D96" w:rsidP="002C765E">
      <w:pPr>
        <w:pStyle w:val="a5"/>
        <w:numPr>
          <w:ilvl w:val="0"/>
          <w:numId w:val="2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Batching WAL files so that they are transferred every three hours, rather than one at a time</w:t>
      </w:r>
    </w:p>
    <w:p w:rsidR="000F0D96" w:rsidRPr="002C765E" w:rsidRDefault="000F0D96" w:rsidP="002C765E">
      <w:pPr>
        <w:pStyle w:val="a5"/>
        <w:numPr>
          <w:ilvl w:val="0"/>
          <w:numId w:val="2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Interfacing with other backup and recovery software</w:t>
      </w:r>
    </w:p>
    <w:p w:rsidR="000F0D96" w:rsidRPr="002C765E" w:rsidRDefault="000F0D96" w:rsidP="002C765E">
      <w:pPr>
        <w:pStyle w:val="a5"/>
        <w:numPr>
          <w:ilvl w:val="0"/>
          <w:numId w:val="2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Interfacing with monitoring software to report errors</w:t>
      </w:r>
    </w:p>
    <w:p w:rsidR="000F0D96" w:rsidRPr="002C765E" w:rsidRDefault="000F0D96" w:rsidP="000E1642">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using an </w:t>
      </w:r>
      <w:r w:rsidRPr="002C765E">
        <w:rPr>
          <w:rStyle w:val="HTML0"/>
          <w:rFonts w:ascii="Courier New" w:hAnsi="Courier New" w:cs="Courier New"/>
          <w:color w:val="0D0A0B"/>
          <w:sz w:val="18"/>
          <w:szCs w:val="18"/>
          <w:bdr w:val="none" w:sz="0" w:space="0" w:color="auto" w:frame="1"/>
        </w:rPr>
        <w:t>archive_command</w:t>
      </w:r>
      <w:r w:rsidRPr="002C765E">
        <w:rPr>
          <w:rFonts w:ascii="Arial" w:hAnsi="Arial" w:cs="Arial"/>
          <w:color w:val="0D0A0B"/>
          <w:sz w:val="18"/>
          <w:szCs w:val="18"/>
        </w:rPr>
        <w:t> script, it's desirable to enable </w:t>
      </w:r>
      <w:hyperlink r:id="rId541" w:anchor="GUC-LOGGING-COLLECTOR" w:history="1">
        <w:r w:rsidRPr="002C765E">
          <w:rPr>
            <w:rStyle w:val="a6"/>
            <w:rFonts w:ascii="Arial" w:hAnsi="Arial" w:cs="Arial"/>
            <w:b/>
            <w:bCs/>
            <w:color w:val="840032"/>
            <w:sz w:val="18"/>
            <w:szCs w:val="18"/>
          </w:rPr>
          <w:t>logging_collector</w:t>
        </w:r>
      </w:hyperlink>
      <w:r w:rsidRPr="002C765E">
        <w:rPr>
          <w:rFonts w:ascii="Arial" w:hAnsi="Arial" w:cs="Arial"/>
          <w:color w:val="0D0A0B"/>
          <w:sz w:val="18"/>
          <w:szCs w:val="18"/>
        </w:rPr>
        <w:t>. Any messages written to </w:t>
      </w:r>
      <w:r w:rsidRPr="002C765E">
        <w:rPr>
          <w:rStyle w:val="systemitem"/>
          <w:rFonts w:ascii="Arial" w:hAnsi="Arial" w:cs="Arial"/>
          <w:color w:val="0D0A0B"/>
          <w:sz w:val="18"/>
          <w:szCs w:val="18"/>
        </w:rPr>
        <w:t>stderr</w:t>
      </w:r>
      <w:r w:rsidRPr="002C765E">
        <w:rPr>
          <w:rFonts w:ascii="Arial" w:hAnsi="Arial" w:cs="Arial"/>
          <w:color w:val="0D0A0B"/>
          <w:sz w:val="18"/>
          <w:szCs w:val="18"/>
        </w:rPr>
        <w:t> from the script will then appear in the database server log, allowing complex configurations to be diagnosed easily if they fail.</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25.3.7. Caveats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At this writing, there are several limitations of the continuous archiving technique. These will probably be fixed in future releases:</w:t>
      </w:r>
    </w:p>
    <w:p w:rsidR="000F0D96" w:rsidRPr="002C765E" w:rsidRDefault="000F0D96" w:rsidP="002C765E">
      <w:pPr>
        <w:pStyle w:val="a5"/>
        <w:numPr>
          <w:ilvl w:val="0"/>
          <w:numId w:val="2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a </w:t>
      </w:r>
      <w:hyperlink r:id="rId542" w:tooltip="CREATE DATABASE" w:history="1">
        <w:r w:rsidRPr="002C765E">
          <w:rPr>
            <w:rStyle w:val="refentrytitle"/>
            <w:rFonts w:ascii="Arial" w:hAnsi="Arial" w:cs="Arial"/>
            <w:b/>
            <w:bCs/>
            <w:color w:val="840032"/>
            <w:sz w:val="18"/>
            <w:szCs w:val="18"/>
          </w:rPr>
          <w:t>CREATE DATABASE</w:t>
        </w:r>
      </w:hyperlink>
      <w:r w:rsidRPr="002C765E">
        <w:rPr>
          <w:rFonts w:ascii="Arial" w:hAnsi="Arial" w:cs="Arial"/>
          <w:color w:val="0D0A0B"/>
          <w:sz w:val="18"/>
          <w:szCs w:val="18"/>
        </w:rPr>
        <w:t> command is executed while a base backup is being taken, and then the template database that the </w:t>
      </w:r>
      <w:r w:rsidRPr="002C765E">
        <w:rPr>
          <w:rStyle w:val="HTML0"/>
          <w:rFonts w:ascii="Courier New" w:hAnsi="Courier New" w:cs="Courier New"/>
          <w:color w:val="0D0A0B"/>
          <w:sz w:val="18"/>
          <w:szCs w:val="18"/>
        </w:rPr>
        <w:t>CREATE DATABASE</w:t>
      </w:r>
      <w:r w:rsidRPr="002C765E">
        <w:rPr>
          <w:rFonts w:ascii="Arial" w:hAnsi="Arial" w:cs="Arial"/>
          <w:color w:val="0D0A0B"/>
          <w:sz w:val="18"/>
          <w:szCs w:val="18"/>
        </w:rPr>
        <w:t> copied is modified while the base backup is still in progress, it is possible that recovery will cause those modifications to be propagated into the created database as well. This is of course undesirable. To avoid this risk, it is best not to modify any template databases while taking a base backup.</w:t>
      </w:r>
    </w:p>
    <w:p w:rsidR="000F0D96" w:rsidRPr="002C765E" w:rsidRDefault="000F0D96" w:rsidP="002C765E">
      <w:pPr>
        <w:pStyle w:val="a5"/>
        <w:numPr>
          <w:ilvl w:val="0"/>
          <w:numId w:val="29"/>
        </w:numPr>
        <w:shd w:val="clear" w:color="auto" w:fill="FFFFFF"/>
        <w:spacing w:before="0" w:beforeAutospacing="0" w:after="0" w:afterAutospacing="0"/>
        <w:rPr>
          <w:rFonts w:ascii="Arial" w:hAnsi="Arial" w:cs="Arial"/>
          <w:color w:val="0D0A0B"/>
          <w:sz w:val="18"/>
          <w:szCs w:val="18"/>
        </w:rPr>
      </w:pPr>
      <w:hyperlink r:id="rId543" w:tooltip="CREATE TABLESPACE" w:history="1">
        <w:r w:rsidRPr="002C765E">
          <w:rPr>
            <w:rStyle w:val="refentrytitle"/>
            <w:rFonts w:ascii="Arial" w:hAnsi="Arial" w:cs="Arial"/>
            <w:b/>
            <w:bCs/>
            <w:color w:val="840032"/>
            <w:sz w:val="18"/>
            <w:szCs w:val="18"/>
          </w:rPr>
          <w:t>CREATE TABLESPACE</w:t>
        </w:r>
      </w:hyperlink>
      <w:r w:rsidRPr="002C765E">
        <w:rPr>
          <w:rFonts w:ascii="Arial" w:hAnsi="Arial" w:cs="Arial"/>
          <w:color w:val="0D0A0B"/>
          <w:sz w:val="18"/>
          <w:szCs w:val="18"/>
        </w:rPr>
        <w:t xml:space="preserve"> commands are WAL-logged with the literal absolute path, and will therefore be replayed as tablespace creations with the same absolute path. This might be undesirable if the log is being replayed on a different machine. It can be dangerous even if the log is being replayed on the same machine, but into a new data directory: the replay will still </w:t>
      </w:r>
      <w:r w:rsidRPr="002C765E">
        <w:rPr>
          <w:rFonts w:ascii="Arial" w:hAnsi="Arial" w:cs="Arial"/>
          <w:color w:val="0D0A0B"/>
          <w:sz w:val="18"/>
          <w:szCs w:val="18"/>
        </w:rPr>
        <w:lastRenderedPageBreak/>
        <w:t>overwrite the contents of the original tablespace. To avoid potential gotchas of this sort, the best practice is to take a new base backup after creating or dropping tablespaces.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should also be noted that the default </w:t>
      </w:r>
      <w:r w:rsidRPr="002C765E">
        <w:rPr>
          <w:rStyle w:val="HTML1"/>
          <w:rFonts w:ascii="Arial" w:hAnsi="Arial" w:cs="Arial"/>
          <w:color w:val="0D0A0B"/>
          <w:sz w:val="18"/>
          <w:szCs w:val="18"/>
        </w:rPr>
        <w:t>WAL</w:t>
      </w:r>
      <w:r w:rsidRPr="002C765E">
        <w:rPr>
          <w:rFonts w:ascii="Arial" w:hAnsi="Arial" w:cs="Arial"/>
          <w:color w:val="0D0A0B"/>
          <w:sz w:val="18"/>
          <w:szCs w:val="18"/>
        </w:rPr>
        <w:t> format is fairly bulky since it includes many disk page snapshots. These page snapshots are designed to support crash recovery, since we might need to fix partially-written disk pages. Depending on your system hardware and software, the risk of partial writes might be small enough to ignore, in which case you can significantly reduce the total volume of archived logs by turning off page snapshots using the </w:t>
      </w:r>
      <w:hyperlink r:id="rId544" w:anchor="GUC-FULL-PAGE-WRITES" w:history="1">
        <w:r w:rsidRPr="002C765E">
          <w:rPr>
            <w:rStyle w:val="a6"/>
            <w:rFonts w:ascii="Arial" w:hAnsi="Arial" w:cs="Arial"/>
            <w:b/>
            <w:bCs/>
            <w:color w:val="840032"/>
            <w:sz w:val="18"/>
            <w:szCs w:val="18"/>
          </w:rPr>
          <w:t>full_page_writes</w:t>
        </w:r>
      </w:hyperlink>
      <w:r w:rsidRPr="002C765E">
        <w:rPr>
          <w:rFonts w:ascii="Arial" w:hAnsi="Arial" w:cs="Arial"/>
          <w:color w:val="0D0A0B"/>
          <w:sz w:val="18"/>
          <w:szCs w:val="18"/>
        </w:rPr>
        <w:t> parameter. (Read the notes and warnings in </w:t>
      </w:r>
      <w:hyperlink r:id="rId545" w:tooltip="Chapter 30. Reliability and the Write-Ahead Log" w:history="1">
        <w:r w:rsidRPr="002C765E">
          <w:rPr>
            <w:rStyle w:val="a6"/>
            <w:rFonts w:ascii="Arial" w:hAnsi="Arial" w:cs="Arial"/>
            <w:b/>
            <w:bCs/>
            <w:color w:val="840032"/>
            <w:sz w:val="18"/>
            <w:szCs w:val="18"/>
          </w:rPr>
          <w:t>Chapter 30</w:t>
        </w:r>
      </w:hyperlink>
      <w:r w:rsidRPr="002C765E">
        <w:rPr>
          <w:rFonts w:ascii="Arial" w:hAnsi="Arial" w:cs="Arial"/>
          <w:color w:val="0D0A0B"/>
          <w:sz w:val="18"/>
          <w:szCs w:val="18"/>
        </w:rPr>
        <w:t> before you do so.) Turning off page snapshots does not prevent use of the logs for PITR operations. An area for future development is to compress archived WAL data by removing unnecessary page copies even when </w:t>
      </w:r>
      <w:r w:rsidRPr="002C765E">
        <w:rPr>
          <w:rStyle w:val="HTML0"/>
          <w:rFonts w:ascii="Courier New" w:hAnsi="Courier New" w:cs="Courier New"/>
          <w:color w:val="0D0A0B"/>
          <w:sz w:val="18"/>
          <w:szCs w:val="18"/>
        </w:rPr>
        <w:t>full_page_writes</w:t>
      </w:r>
      <w:r w:rsidRPr="002C765E">
        <w:rPr>
          <w:rFonts w:ascii="Arial" w:hAnsi="Arial" w:cs="Arial"/>
          <w:color w:val="0D0A0B"/>
          <w:sz w:val="18"/>
          <w:szCs w:val="18"/>
        </w:rPr>
        <w:t> is on. In the meantime, administrators might wish to reduce the number of page snapshots included in WAL by increasing the checkpoint interval parameters as much as feasible.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26. High Availability, Load Balancing, and Replication</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Database servers can work together to allow a second server to take over quickly if the primary server fails (high availability), or to allow several computers to serve the same data (load balancing). Ideally, database servers could work together seamlessly. Web servers serving static web pages can be combined quite easily by merely load-balancing web requests to multiple machines. In fact, read-only database servers can be combined relatively easily too. Unfortunately, most database servers have a read/write mix of requests, and read/write servers are much harder to combine. This is because though read-only data needs to be placed on each server only once, a write to any server has to be propagated to all servers so that future read requests to those servers return consistent results.</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This synchronization problem is the fundamental difficulty for servers working together. Because there is no single solution that eliminates the impact of the sync problem for all use cases, there are multiple solutions. Each solution addresses this problem in a different way, and minimizes its impact for a specific workload.</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Some solutions deal with synchronization by allowing only one server to modify the data. Servers that can modify data are called read/write, </w:t>
      </w:r>
      <w:r w:rsidRPr="002C765E">
        <w:rPr>
          <w:rFonts w:ascii="Arial" w:eastAsia="宋体" w:hAnsi="Arial" w:cs="Arial"/>
          <w:i/>
          <w:iCs/>
          <w:color w:val="0D0A0B"/>
          <w:kern w:val="0"/>
          <w:sz w:val="18"/>
          <w:szCs w:val="18"/>
        </w:rPr>
        <w:t>master</w:t>
      </w:r>
      <w:r w:rsidRPr="000F0D96">
        <w:rPr>
          <w:rFonts w:ascii="Arial" w:eastAsia="宋体" w:hAnsi="Arial" w:cs="Arial"/>
          <w:color w:val="0D0A0B"/>
          <w:kern w:val="0"/>
          <w:sz w:val="18"/>
          <w:szCs w:val="18"/>
        </w:rPr>
        <w:t> or </w:t>
      </w:r>
      <w:r w:rsidRPr="002C765E">
        <w:rPr>
          <w:rFonts w:ascii="Arial" w:eastAsia="宋体" w:hAnsi="Arial" w:cs="Arial"/>
          <w:i/>
          <w:iCs/>
          <w:color w:val="0D0A0B"/>
          <w:kern w:val="0"/>
          <w:sz w:val="18"/>
          <w:szCs w:val="18"/>
        </w:rPr>
        <w:t>primary</w:t>
      </w:r>
      <w:r w:rsidRPr="000F0D96">
        <w:rPr>
          <w:rFonts w:ascii="Arial" w:eastAsia="宋体" w:hAnsi="Arial" w:cs="Arial"/>
          <w:color w:val="0D0A0B"/>
          <w:kern w:val="0"/>
          <w:sz w:val="18"/>
          <w:szCs w:val="18"/>
        </w:rPr>
        <w:t> servers. Servers that track changes in the master are called </w:t>
      </w:r>
      <w:r w:rsidRPr="002C765E">
        <w:rPr>
          <w:rFonts w:ascii="Arial" w:eastAsia="宋体" w:hAnsi="Arial" w:cs="Arial"/>
          <w:i/>
          <w:iCs/>
          <w:color w:val="0D0A0B"/>
          <w:kern w:val="0"/>
          <w:sz w:val="18"/>
          <w:szCs w:val="18"/>
        </w:rPr>
        <w:t>standby</w:t>
      </w:r>
      <w:r w:rsidRPr="000F0D96">
        <w:rPr>
          <w:rFonts w:ascii="Arial" w:eastAsia="宋体" w:hAnsi="Arial" w:cs="Arial"/>
          <w:color w:val="0D0A0B"/>
          <w:kern w:val="0"/>
          <w:sz w:val="18"/>
          <w:szCs w:val="18"/>
        </w:rPr>
        <w:t> or </w:t>
      </w:r>
      <w:r w:rsidRPr="002C765E">
        <w:rPr>
          <w:rFonts w:ascii="Arial" w:eastAsia="宋体" w:hAnsi="Arial" w:cs="Arial"/>
          <w:i/>
          <w:iCs/>
          <w:color w:val="0D0A0B"/>
          <w:kern w:val="0"/>
          <w:sz w:val="18"/>
          <w:szCs w:val="18"/>
        </w:rPr>
        <w:t>secondary</w:t>
      </w:r>
      <w:r w:rsidRPr="000F0D96">
        <w:rPr>
          <w:rFonts w:ascii="Arial" w:eastAsia="宋体" w:hAnsi="Arial" w:cs="Arial"/>
          <w:color w:val="0D0A0B"/>
          <w:kern w:val="0"/>
          <w:sz w:val="18"/>
          <w:szCs w:val="18"/>
        </w:rPr>
        <w:t> servers. A standby server that cannot be connected to until it is promoted to a master server is called a </w:t>
      </w:r>
      <w:r w:rsidRPr="002C765E">
        <w:rPr>
          <w:rFonts w:ascii="Arial" w:eastAsia="宋体" w:hAnsi="Arial" w:cs="Arial"/>
          <w:i/>
          <w:iCs/>
          <w:color w:val="0D0A0B"/>
          <w:kern w:val="0"/>
          <w:sz w:val="18"/>
          <w:szCs w:val="18"/>
        </w:rPr>
        <w:t>warm standby</w:t>
      </w:r>
      <w:r w:rsidRPr="000F0D96">
        <w:rPr>
          <w:rFonts w:ascii="Arial" w:eastAsia="宋体" w:hAnsi="Arial" w:cs="Arial"/>
          <w:color w:val="0D0A0B"/>
          <w:kern w:val="0"/>
          <w:sz w:val="18"/>
          <w:szCs w:val="18"/>
        </w:rPr>
        <w:t> server, and one that can accept connections and serves read-only queries is called a </w:t>
      </w:r>
      <w:r w:rsidRPr="002C765E">
        <w:rPr>
          <w:rFonts w:ascii="Arial" w:eastAsia="宋体" w:hAnsi="Arial" w:cs="Arial"/>
          <w:i/>
          <w:iCs/>
          <w:color w:val="0D0A0B"/>
          <w:kern w:val="0"/>
          <w:sz w:val="18"/>
          <w:szCs w:val="18"/>
        </w:rPr>
        <w:t>hot standby</w:t>
      </w:r>
      <w:r w:rsidRPr="000F0D96">
        <w:rPr>
          <w:rFonts w:ascii="Arial" w:eastAsia="宋体" w:hAnsi="Arial" w:cs="Arial"/>
          <w:color w:val="0D0A0B"/>
          <w:kern w:val="0"/>
          <w:sz w:val="18"/>
          <w:szCs w:val="18"/>
        </w:rPr>
        <w:t> server.</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Some solutions are synchronous, meaning that a data-modifying transaction is not considered committed until all servers have committed the transaction. This guarantees that a failover will not lose any data and that all load-balanced servers will return consistent results no matter which server is queried. In contrast, asynchronous solutions allow some delay between the time of a commit and its propagation to the other servers, opening the possibility that some transactions might be lost in the switch to a backup server, and that load balanced servers might return slightly stale results. Asynchronous communication is used when synchronous would be too slow.</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Solutions can also be categorized by their granularity. Some solutions can deal only with an entire database server, while others allow control at the per-table or per-database level.</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Performance must be considered in any choice. There is usually a trade-off between functionality and performance. For example, a fully synchronous solution over a slow network might cut performance by more than half, while an asynchronous one might have a minimal performance impact.</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The remainder of this section outlines various failover, replication, and load balancing solutions.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26.1. Comparison of Different Solutions</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Shared Disk Failover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Shared disk failover avoids synchronization overhead by having only one copy of the database. It uses a single disk array that is shared by multiple servers. If the main database server fails, the standby server is able to mount and start the database as though it were recovering from a database crash. This allows rapid failover with no data loss.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Shared hardware functionality is common in network storage devices. Using a network file system is also possible, though care must be taken that the file system has full </w:t>
      </w:r>
      <w:r w:rsidRPr="002C765E">
        <w:rPr>
          <w:rStyle w:val="HTML1"/>
          <w:rFonts w:ascii="Arial" w:hAnsi="Arial" w:cs="Arial"/>
          <w:color w:val="0D0A0B"/>
          <w:sz w:val="18"/>
          <w:szCs w:val="18"/>
        </w:rPr>
        <w:t>POSIX</w:t>
      </w:r>
      <w:r w:rsidRPr="002C765E">
        <w:rPr>
          <w:rFonts w:ascii="Arial" w:hAnsi="Arial" w:cs="Arial"/>
          <w:color w:val="0D0A0B"/>
          <w:sz w:val="18"/>
          <w:szCs w:val="18"/>
        </w:rPr>
        <w:t> behavior (see </w:t>
      </w:r>
      <w:hyperlink r:id="rId546" w:anchor="CREATING-CLUSTER-NFS" w:tooltip="18.2.2. Use of Network File Systems" w:history="1">
        <w:r w:rsidRPr="002C765E">
          <w:rPr>
            <w:rStyle w:val="a6"/>
            <w:rFonts w:ascii="Arial" w:hAnsi="Arial" w:cs="Arial"/>
            <w:b/>
            <w:bCs/>
            <w:color w:val="840032"/>
            <w:sz w:val="18"/>
            <w:szCs w:val="18"/>
          </w:rPr>
          <w:t>Section 18.2.2</w:t>
        </w:r>
      </w:hyperlink>
      <w:r w:rsidRPr="002C765E">
        <w:rPr>
          <w:rFonts w:ascii="Arial" w:hAnsi="Arial" w:cs="Arial"/>
          <w:color w:val="0D0A0B"/>
          <w:sz w:val="18"/>
          <w:szCs w:val="18"/>
        </w:rPr>
        <w:t>). One significant limitation of this method is that if the shared disk array fails or becomes corrupt, the primary and standby servers are both nonfunctional. Another issue is that the standby server should never access the shared storage while the primary server is running.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File System (Block Device) Replication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modified version of shared hardware functionality is file system replication, where all changes to a file system are mirrored to a file system residing on another computer. The only restriction is that the mirroring must be done in a way that ensures the standby server has a consistent copy of the file system — specifically, writes to the standby must be done in the same order as those on the master. </w:t>
      </w:r>
      <w:r w:rsidRPr="002C765E">
        <w:rPr>
          <w:rStyle w:val="productname"/>
          <w:rFonts w:ascii="Arial" w:hAnsi="Arial" w:cs="Arial"/>
          <w:color w:val="0D0A0B"/>
          <w:sz w:val="18"/>
          <w:szCs w:val="18"/>
        </w:rPr>
        <w:t>DRBD</w:t>
      </w:r>
      <w:r w:rsidRPr="002C765E">
        <w:rPr>
          <w:rFonts w:ascii="Arial" w:hAnsi="Arial" w:cs="Arial"/>
          <w:color w:val="0D0A0B"/>
          <w:sz w:val="18"/>
          <w:szCs w:val="18"/>
        </w:rPr>
        <w:t> is a popular file system replication solution for Linux.</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Write-Ahead Log Shipping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Warm and hot standby servers can be kept current by reading a stream of write-ahead log (</w:t>
      </w:r>
      <w:r w:rsidRPr="002C765E">
        <w:rPr>
          <w:rStyle w:val="HTML1"/>
          <w:rFonts w:ascii="Arial" w:hAnsi="Arial" w:cs="Arial"/>
          <w:color w:val="0D0A0B"/>
          <w:sz w:val="18"/>
          <w:szCs w:val="18"/>
        </w:rPr>
        <w:t>WAL</w:t>
      </w:r>
      <w:r w:rsidRPr="002C765E">
        <w:rPr>
          <w:rFonts w:ascii="Arial" w:hAnsi="Arial" w:cs="Arial"/>
          <w:color w:val="0D0A0B"/>
          <w:sz w:val="18"/>
          <w:szCs w:val="18"/>
        </w:rPr>
        <w:t>) records. If the main server fails, the standby contains almost all of the data of the main server, and can be quickly made the new master database server. This can be synchronous or asynchronous and can only be done for the entire database server.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standby server can be implemented using file-based log shipping (</w:t>
      </w:r>
      <w:hyperlink r:id="rId547" w:tooltip="26.2. Log-Shipping Standby Servers" w:history="1">
        <w:r w:rsidRPr="002C765E">
          <w:rPr>
            <w:rStyle w:val="a6"/>
            <w:rFonts w:ascii="Arial" w:hAnsi="Arial" w:cs="Arial"/>
            <w:b/>
            <w:bCs/>
            <w:color w:val="840032"/>
            <w:sz w:val="18"/>
            <w:szCs w:val="18"/>
          </w:rPr>
          <w:t>Section 26.2</w:t>
        </w:r>
      </w:hyperlink>
      <w:r w:rsidRPr="002C765E">
        <w:rPr>
          <w:rFonts w:ascii="Arial" w:hAnsi="Arial" w:cs="Arial"/>
          <w:color w:val="0D0A0B"/>
          <w:sz w:val="18"/>
          <w:szCs w:val="18"/>
        </w:rPr>
        <w:t>) or streaming replication (see </w:t>
      </w:r>
      <w:hyperlink r:id="rId548" w:anchor="STREAMING-REPLICATION" w:tooltip="26.2.5. Streaming Replication" w:history="1">
        <w:r w:rsidRPr="002C765E">
          <w:rPr>
            <w:rStyle w:val="a6"/>
            <w:rFonts w:ascii="Arial" w:hAnsi="Arial" w:cs="Arial"/>
            <w:b/>
            <w:bCs/>
            <w:color w:val="840032"/>
            <w:sz w:val="18"/>
            <w:szCs w:val="18"/>
          </w:rPr>
          <w:t>Section 26.2.5</w:t>
        </w:r>
      </w:hyperlink>
      <w:r w:rsidRPr="002C765E">
        <w:rPr>
          <w:rFonts w:ascii="Arial" w:hAnsi="Arial" w:cs="Arial"/>
          <w:color w:val="0D0A0B"/>
          <w:sz w:val="18"/>
          <w:szCs w:val="18"/>
        </w:rPr>
        <w:t>), or a combination of both. For information on hot standby, see </w:t>
      </w:r>
      <w:hyperlink r:id="rId549" w:tooltip="26.5. Hot Standby" w:history="1">
        <w:r w:rsidRPr="002C765E">
          <w:rPr>
            <w:rStyle w:val="a6"/>
            <w:rFonts w:ascii="Arial" w:hAnsi="Arial" w:cs="Arial"/>
            <w:b/>
            <w:bCs/>
            <w:color w:val="840032"/>
            <w:sz w:val="18"/>
            <w:szCs w:val="18"/>
          </w:rPr>
          <w:t>Section 26.5</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Logical Replication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Logical replication allows a database server to send a stream of data modifications to another server.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logical replication constructs a stream of logical data modifications from the WAL. Logical replication allows the data changes from individual tables to be replicated. Logical replication doesn't require a particular server to be designated as a master or a replica but allows data to flow in multiple directions. For more information on logical replication, see </w:t>
      </w:r>
      <w:hyperlink r:id="rId550" w:tooltip="Chapter 31. Logical Replication" w:history="1">
        <w:r w:rsidRPr="002C765E">
          <w:rPr>
            <w:rStyle w:val="a6"/>
            <w:rFonts w:ascii="Arial" w:hAnsi="Arial" w:cs="Arial"/>
            <w:b/>
            <w:bCs/>
            <w:color w:val="840032"/>
            <w:sz w:val="18"/>
            <w:szCs w:val="18"/>
          </w:rPr>
          <w:t>Chapter 31</w:t>
        </w:r>
      </w:hyperlink>
      <w:r w:rsidRPr="002C765E">
        <w:rPr>
          <w:rFonts w:ascii="Arial" w:hAnsi="Arial" w:cs="Arial"/>
          <w:color w:val="0D0A0B"/>
          <w:sz w:val="18"/>
          <w:szCs w:val="18"/>
        </w:rPr>
        <w:t>. Through the logical decoding interface (</w:t>
      </w:r>
      <w:hyperlink r:id="rId551" w:tooltip="Chapter 48. Logical Decoding" w:history="1">
        <w:r w:rsidRPr="002C765E">
          <w:rPr>
            <w:rStyle w:val="a6"/>
            <w:rFonts w:ascii="Arial" w:hAnsi="Arial" w:cs="Arial"/>
            <w:b/>
            <w:bCs/>
            <w:color w:val="840032"/>
            <w:sz w:val="18"/>
            <w:szCs w:val="18"/>
          </w:rPr>
          <w:t>Chapter 48</w:t>
        </w:r>
      </w:hyperlink>
      <w:r w:rsidRPr="002C765E">
        <w:rPr>
          <w:rFonts w:ascii="Arial" w:hAnsi="Arial" w:cs="Arial"/>
          <w:color w:val="0D0A0B"/>
          <w:sz w:val="18"/>
          <w:szCs w:val="18"/>
        </w:rPr>
        <w:t>), third-party extensions can also provide similar functionality.</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Trigger-Based Master-Standby Replication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 master-standby replication setup sends all data modification queries to the master server. The master server asynchronously sends data changes to the standby server. The standby can answer read-only queries while the master server is running. The standby server is ideal for data warehouse queries.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productname"/>
          <w:rFonts w:ascii="Arial" w:hAnsi="Arial" w:cs="Arial"/>
          <w:color w:val="0D0A0B"/>
          <w:sz w:val="18"/>
          <w:szCs w:val="18"/>
        </w:rPr>
        <w:t>Slony-I</w:t>
      </w:r>
      <w:r w:rsidRPr="002C765E">
        <w:rPr>
          <w:rFonts w:ascii="Arial" w:hAnsi="Arial" w:cs="Arial"/>
          <w:color w:val="0D0A0B"/>
          <w:sz w:val="18"/>
          <w:szCs w:val="18"/>
        </w:rPr>
        <w:t> is an example of this type of replication, with per-table granularity, and support for multiple standby servers. Because it updates the standby server asynchronously (in batches), there is possible data loss during fail over.</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Statement-Based Replication Middleware</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With statement-based replication middleware, a program intercepts every SQL query and sends it to one or all servers. Each server operates independently. Read-write queries must be sent to all servers, so that every server receives any changes. But read-only queries can be sent to just one server, allowing the read workload to be distributed among them.</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queries are simply broadcast unmodified, functions like </w:t>
      </w:r>
      <w:r w:rsidRPr="002C765E">
        <w:rPr>
          <w:rStyle w:val="HTML0"/>
          <w:rFonts w:ascii="Courier New" w:hAnsi="Courier New" w:cs="Courier New"/>
          <w:color w:val="0D0A0B"/>
          <w:sz w:val="18"/>
          <w:szCs w:val="18"/>
        </w:rPr>
        <w:t>random()</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CURRENT_TIMESTAMP</w:t>
      </w:r>
      <w:r w:rsidRPr="002C765E">
        <w:rPr>
          <w:rFonts w:ascii="Arial" w:hAnsi="Arial" w:cs="Arial"/>
          <w:color w:val="0D0A0B"/>
          <w:sz w:val="18"/>
          <w:szCs w:val="18"/>
        </w:rPr>
        <w:t>, and sequences can have different values on different servers. This is because each server operates independently, and because SQL queries are broadcast (and not actual modified rows). If this is unacceptable, either the middleware or the application must query such values from a single server and then use those values in write queries. Another option is to use this replication option with a traditional master-standby setup, i.e. data modification queries are sent only to the master and are propagated to the standby servers via master-standby replication, not by the replication middleware. Care must also be taken that all transactions either commit or abort on all servers, perhaps using two-phase commit (</w:t>
      </w:r>
      <w:hyperlink r:id="rId552" w:tooltip="PREPARE TRANSACTION" w:history="1">
        <w:r w:rsidRPr="002C765E">
          <w:rPr>
            <w:rStyle w:val="refentrytitle"/>
            <w:rFonts w:ascii="Arial" w:hAnsi="Arial" w:cs="Arial"/>
            <w:b/>
            <w:bCs/>
            <w:color w:val="840032"/>
            <w:sz w:val="18"/>
            <w:szCs w:val="18"/>
          </w:rPr>
          <w:t>PREPARE TRANSACTION</w:t>
        </w:r>
      </w:hyperlink>
      <w:r w:rsidRPr="002C765E">
        <w:rPr>
          <w:rFonts w:ascii="Arial" w:hAnsi="Arial" w:cs="Arial"/>
          <w:color w:val="0D0A0B"/>
          <w:sz w:val="18"/>
          <w:szCs w:val="18"/>
        </w:rPr>
        <w:t> and </w:t>
      </w:r>
      <w:hyperlink r:id="rId553" w:tooltip="COMMIT PREPARED" w:history="1">
        <w:r w:rsidRPr="002C765E">
          <w:rPr>
            <w:rStyle w:val="refentrytitle"/>
            <w:rFonts w:ascii="Arial" w:hAnsi="Arial" w:cs="Arial"/>
            <w:b/>
            <w:bCs/>
            <w:color w:val="840032"/>
            <w:sz w:val="18"/>
            <w:szCs w:val="18"/>
          </w:rPr>
          <w:t>COMMIT PREPARED</w:t>
        </w:r>
      </w:hyperlink>
      <w:r w:rsidRPr="002C765E">
        <w:rPr>
          <w:rFonts w:ascii="Arial" w:hAnsi="Arial" w:cs="Arial"/>
          <w:color w:val="0D0A0B"/>
          <w:sz w:val="18"/>
          <w:szCs w:val="18"/>
        </w:rPr>
        <w:t>). </w:t>
      </w:r>
      <w:r w:rsidRPr="002C765E">
        <w:rPr>
          <w:rStyle w:val="productname"/>
          <w:rFonts w:ascii="Arial" w:hAnsi="Arial" w:cs="Arial"/>
          <w:color w:val="0D0A0B"/>
          <w:sz w:val="18"/>
          <w:szCs w:val="18"/>
        </w:rPr>
        <w:t>Pgpool-II</w:t>
      </w:r>
      <w:r w:rsidRPr="002C765E">
        <w:rPr>
          <w:rFonts w:ascii="Arial" w:hAnsi="Arial" w:cs="Arial"/>
          <w:color w:val="0D0A0B"/>
          <w:sz w:val="18"/>
          <w:szCs w:val="18"/>
        </w:rPr>
        <w:t> and </w:t>
      </w:r>
      <w:r w:rsidRPr="002C765E">
        <w:rPr>
          <w:rStyle w:val="productname"/>
          <w:rFonts w:ascii="Arial" w:hAnsi="Arial" w:cs="Arial"/>
          <w:color w:val="0D0A0B"/>
          <w:sz w:val="18"/>
          <w:szCs w:val="18"/>
        </w:rPr>
        <w:t>Continuent Tungsten</w:t>
      </w:r>
      <w:r w:rsidRPr="002C765E">
        <w:rPr>
          <w:rFonts w:ascii="Arial" w:hAnsi="Arial" w:cs="Arial"/>
          <w:color w:val="0D0A0B"/>
          <w:sz w:val="18"/>
          <w:szCs w:val="18"/>
        </w:rPr>
        <w:t> are examples of this type of replication.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Asynchronous Multimaster Replication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For servers that are not regularly connected, like laptops or remote servers, keeping data consistent among servers is a challenge. Using asynchronous multimaster replication, each server works independently, and periodically communicates with the other servers to identify conflicting transactions. The conflicts can be resolved by users or conflict resolution rules. Bucardo is an example of this type of replication.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Synchronous Multimaster Replication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In synchronous multimaster replication, each server can accept write requests, and modified data is transmitted from the original server to every other server before each transaction commits. Heavy write activity can cause excessive locking, leading to poor performance. In fact, write performance is often worse than that of a single server. Read requests can be sent to any server. Some implementations use shared disk to reduce the communication overhead. Synchronous multimaster replication is best for mostly read workloads, though its big advantage is that any server can accept write requests — there is no need to partition workloads between master and standby servers, and because the data changes are sent from one server to another, there is no problem with non-deterministic functions like </w:t>
      </w:r>
      <w:r w:rsidRPr="002C765E">
        <w:rPr>
          <w:rStyle w:val="HTML0"/>
          <w:rFonts w:ascii="Courier New" w:hAnsi="Courier New" w:cs="Courier New"/>
          <w:color w:val="0D0A0B"/>
          <w:sz w:val="18"/>
          <w:szCs w:val="18"/>
        </w:rPr>
        <w:t>random()</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does not offer this type of replication, though </w:t>
      </w:r>
      <w:r w:rsidRPr="002C765E">
        <w:rPr>
          <w:rStyle w:val="productname"/>
          <w:rFonts w:ascii="Arial" w:hAnsi="Arial" w:cs="Arial"/>
          <w:color w:val="0D0A0B"/>
          <w:sz w:val="18"/>
          <w:szCs w:val="18"/>
        </w:rPr>
        <w:t>PostgreSQL</w:t>
      </w:r>
      <w:r w:rsidRPr="002C765E">
        <w:rPr>
          <w:rFonts w:ascii="Arial" w:hAnsi="Arial" w:cs="Arial"/>
          <w:color w:val="0D0A0B"/>
          <w:sz w:val="18"/>
          <w:szCs w:val="18"/>
        </w:rPr>
        <w:t> two-phase commit (</w:t>
      </w:r>
      <w:hyperlink r:id="rId554" w:tooltip="PREPARE TRANSACTION" w:history="1">
        <w:r w:rsidRPr="002C765E">
          <w:rPr>
            <w:rStyle w:val="refentrytitle"/>
            <w:rFonts w:ascii="Arial" w:hAnsi="Arial" w:cs="Arial"/>
            <w:b/>
            <w:bCs/>
            <w:color w:val="840032"/>
            <w:sz w:val="18"/>
            <w:szCs w:val="18"/>
          </w:rPr>
          <w:t>PREPARE TRANSACTION</w:t>
        </w:r>
      </w:hyperlink>
      <w:r w:rsidRPr="002C765E">
        <w:rPr>
          <w:rFonts w:ascii="Arial" w:hAnsi="Arial" w:cs="Arial"/>
          <w:color w:val="0D0A0B"/>
          <w:sz w:val="18"/>
          <w:szCs w:val="18"/>
        </w:rPr>
        <w:t> and </w:t>
      </w:r>
      <w:hyperlink r:id="rId555" w:tooltip="COMMIT PREPARED" w:history="1">
        <w:r w:rsidRPr="002C765E">
          <w:rPr>
            <w:rStyle w:val="refentrytitle"/>
            <w:rFonts w:ascii="Arial" w:hAnsi="Arial" w:cs="Arial"/>
            <w:b/>
            <w:bCs/>
            <w:color w:val="840032"/>
            <w:sz w:val="18"/>
            <w:szCs w:val="18"/>
          </w:rPr>
          <w:t>COMMIT PREPARED</w:t>
        </w:r>
      </w:hyperlink>
      <w:r w:rsidRPr="002C765E">
        <w:rPr>
          <w:rFonts w:ascii="Arial" w:hAnsi="Arial" w:cs="Arial"/>
          <w:color w:val="0D0A0B"/>
          <w:sz w:val="18"/>
          <w:szCs w:val="18"/>
        </w:rPr>
        <w:t>) can be used to implement this in application code or middleware.</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Commercial Solutions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Because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open source and easily extended, a number of companies have taken </w:t>
      </w:r>
      <w:r w:rsidRPr="002C765E">
        <w:rPr>
          <w:rStyle w:val="productname"/>
          <w:rFonts w:ascii="Arial" w:hAnsi="Arial" w:cs="Arial"/>
          <w:color w:val="0D0A0B"/>
          <w:sz w:val="18"/>
          <w:szCs w:val="18"/>
        </w:rPr>
        <w:t>PostgreSQL</w:t>
      </w:r>
      <w:r w:rsidRPr="002C765E">
        <w:rPr>
          <w:rFonts w:ascii="Arial" w:hAnsi="Arial" w:cs="Arial"/>
          <w:color w:val="0D0A0B"/>
          <w:sz w:val="18"/>
          <w:szCs w:val="18"/>
        </w:rPr>
        <w:t> and created commercial closed-source solutions with unique failover, replication, and load balancing capabilities.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hyperlink r:id="rId556" w:anchor="HIGH-AVAILABILITY-MATRIX" w:tooltip="Table 26.1. High Availability, Load Balancing, and Replication Feature Matrix" w:history="1">
        <w:r w:rsidRPr="002C765E">
          <w:rPr>
            <w:rStyle w:val="a6"/>
            <w:rFonts w:ascii="Arial" w:hAnsi="Arial" w:cs="Arial"/>
            <w:b/>
            <w:bCs/>
            <w:color w:val="840032"/>
            <w:sz w:val="18"/>
            <w:szCs w:val="18"/>
          </w:rPr>
          <w:t>Table 26.1</w:t>
        </w:r>
      </w:hyperlink>
      <w:r w:rsidRPr="002C765E">
        <w:rPr>
          <w:rFonts w:ascii="Arial" w:hAnsi="Arial" w:cs="Arial"/>
          <w:color w:val="0D0A0B"/>
          <w:sz w:val="18"/>
          <w:szCs w:val="18"/>
        </w:rPr>
        <w:t> summarizes the capabilities of the various solutions listed above.</w:t>
      </w:r>
    </w:p>
    <w:p w:rsidR="000F0D96" w:rsidRPr="002C765E" w:rsidRDefault="000F0D96" w:rsidP="002C765E">
      <w:pPr>
        <w:pStyle w:val="title"/>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26.1. High Availability, Load Balancing, and Replication Feature Matrix</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High Availability, Load Balancing, and Replication Feature Matrix"/>
      </w:tblPr>
      <w:tblGrid>
        <w:gridCol w:w="1233"/>
        <w:gridCol w:w="650"/>
        <w:gridCol w:w="871"/>
        <w:gridCol w:w="819"/>
        <w:gridCol w:w="871"/>
        <w:gridCol w:w="871"/>
        <w:gridCol w:w="931"/>
        <w:gridCol w:w="1065"/>
        <w:gridCol w:w="979"/>
      </w:tblGrid>
      <w:tr w:rsidR="002C765E"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lastRenderedPageBreak/>
              <w:t>Feature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Shared Disk Failover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File System Replication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Write-Ahead Log Shipping</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Logical Replication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Trigger-Based Master-Standby Replication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Statement-Based Replication Middleware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Asynchronous Multimaster Replication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Synchronous Multimaster Replication</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Most common implementations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NAS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DRBD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built-in streaming replication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built-in logical replication, pglogical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Londiste, Slony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pgpool-II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Bucardo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Communication method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shared disk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disk blocks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logical decoding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table rows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SQL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table rows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table rows and row locks</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No special hardware required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Allows multiple master servers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No master server overhead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No waiting for multiple servers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with sync off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with sync off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Master failure will never lose data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with sync 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with sync 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Replicas accept read-only queries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with hot standby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Per-table granularity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r>
      <w:tr w:rsidR="002C765E"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sz w:val="18"/>
                <w:szCs w:val="18"/>
              </w:rPr>
              <w:t>No conflict resolution necessary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center"/>
              <w:rPr>
                <w:sz w:val="18"/>
                <w:szCs w:val="18"/>
              </w:rPr>
            </w:pPr>
            <w:r w:rsidRPr="002C765E">
              <w:rPr>
                <w:sz w:val="18"/>
                <w:szCs w:val="18"/>
              </w:rPr>
              <w:t>•</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a few solutions that do not fit into the above categories:</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Data Partitioning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Data partitioning splits tables into data sets. Each set can be modified by only one server. For example, data can be partitioned by offices, e.g., London and Paris, with a server in each office. If queries combining London and Paris data are necessary, an application can query both servers, or master/standby replication can be used to keep a read-only copy of the other office's data on each server.</w:t>
      </w:r>
    </w:p>
    <w:p w:rsidR="000F0D96" w:rsidRPr="002C765E" w:rsidRDefault="000F0D96" w:rsidP="002C765E">
      <w:pPr>
        <w:shd w:val="clear" w:color="auto" w:fill="FFFFFF"/>
        <w:rPr>
          <w:rFonts w:ascii="Courier New" w:hAnsi="Courier New" w:cs="Courier New"/>
          <w:color w:val="0D0A0B"/>
          <w:sz w:val="18"/>
          <w:szCs w:val="18"/>
        </w:rPr>
      </w:pPr>
      <w:r w:rsidRPr="002C765E">
        <w:rPr>
          <w:rStyle w:val="term"/>
          <w:rFonts w:ascii="Courier New" w:hAnsi="Courier New" w:cs="Courier New"/>
          <w:color w:val="0D0A0B"/>
          <w:sz w:val="18"/>
          <w:szCs w:val="18"/>
        </w:rPr>
        <w:t>Multiple-Server Parallel Query Execution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Many of the above solutions allow multiple servers to handle multiple queries, but none allow a single query to use multiple servers to complete faster. This solution allows multiple servers to work concurrently on a single query. It is usually accomplished by splitting the data among servers and having each server execute its part of the query and return results to a central server where they are combined and returned to the user. </w:t>
      </w:r>
      <w:r w:rsidRPr="002C765E">
        <w:rPr>
          <w:rStyle w:val="productname"/>
          <w:rFonts w:ascii="Arial" w:hAnsi="Arial" w:cs="Arial"/>
          <w:color w:val="0D0A0B"/>
          <w:sz w:val="18"/>
          <w:szCs w:val="18"/>
        </w:rPr>
        <w:t>Pgpool-II</w:t>
      </w:r>
      <w:r w:rsidRPr="002C765E">
        <w:rPr>
          <w:rFonts w:ascii="Arial" w:hAnsi="Arial" w:cs="Arial"/>
          <w:color w:val="0D0A0B"/>
          <w:sz w:val="18"/>
          <w:szCs w:val="18"/>
        </w:rPr>
        <w:t> has this capability. Also, this can be implemented using the </w:t>
      </w:r>
      <w:r w:rsidRPr="002C765E">
        <w:rPr>
          <w:rStyle w:val="productname"/>
          <w:rFonts w:ascii="Arial" w:hAnsi="Arial" w:cs="Arial"/>
          <w:color w:val="0D0A0B"/>
          <w:sz w:val="18"/>
          <w:szCs w:val="18"/>
        </w:rPr>
        <w:t>PL/Proxy</w:t>
      </w:r>
      <w:r w:rsidRPr="002C765E">
        <w:rPr>
          <w:rFonts w:ascii="Arial" w:hAnsi="Arial" w:cs="Arial"/>
          <w:color w:val="0D0A0B"/>
          <w:sz w:val="18"/>
          <w:szCs w:val="18"/>
        </w:rPr>
        <w:t> tool set.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 Log-Shipping Standby Servers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Continuous archiving can be used to create a </w:t>
      </w:r>
      <w:r w:rsidRPr="002C765E">
        <w:rPr>
          <w:rStyle w:val="a7"/>
          <w:rFonts w:ascii="Arial" w:hAnsi="Arial" w:cs="Arial"/>
          <w:color w:val="0D0A0B"/>
          <w:sz w:val="18"/>
          <w:szCs w:val="18"/>
        </w:rPr>
        <w:t>high availability</w:t>
      </w:r>
      <w:r w:rsidRPr="002C765E">
        <w:rPr>
          <w:rFonts w:ascii="Arial" w:hAnsi="Arial" w:cs="Arial"/>
          <w:color w:val="0D0A0B"/>
          <w:sz w:val="18"/>
          <w:szCs w:val="18"/>
        </w:rPr>
        <w:t> (HA) cluster configuration with one or more </w:t>
      </w:r>
      <w:r w:rsidRPr="002C765E">
        <w:rPr>
          <w:rStyle w:val="a7"/>
          <w:rFonts w:ascii="Arial" w:hAnsi="Arial" w:cs="Arial"/>
          <w:color w:val="0D0A0B"/>
          <w:sz w:val="18"/>
          <w:szCs w:val="18"/>
        </w:rPr>
        <w:t>standby servers</w:t>
      </w:r>
      <w:r w:rsidRPr="002C765E">
        <w:rPr>
          <w:rFonts w:ascii="Arial" w:hAnsi="Arial" w:cs="Arial"/>
          <w:color w:val="0D0A0B"/>
          <w:sz w:val="18"/>
          <w:szCs w:val="18"/>
        </w:rPr>
        <w:t> ready to take over operations if the primary server fails. This capability is widely referred to as </w:t>
      </w:r>
      <w:r w:rsidRPr="002C765E">
        <w:rPr>
          <w:rStyle w:val="a7"/>
          <w:rFonts w:ascii="Arial" w:hAnsi="Arial" w:cs="Arial"/>
          <w:color w:val="0D0A0B"/>
          <w:sz w:val="18"/>
          <w:szCs w:val="18"/>
        </w:rPr>
        <w:t>warm standby</w:t>
      </w:r>
      <w:r w:rsidRPr="002C765E">
        <w:rPr>
          <w:rFonts w:ascii="Arial" w:hAnsi="Arial" w:cs="Arial"/>
          <w:color w:val="0D0A0B"/>
          <w:sz w:val="18"/>
          <w:szCs w:val="18"/>
        </w:rPr>
        <w:t> or </w:t>
      </w:r>
      <w:r w:rsidRPr="002C765E">
        <w:rPr>
          <w:rStyle w:val="a7"/>
          <w:rFonts w:ascii="Arial" w:hAnsi="Arial" w:cs="Arial"/>
          <w:color w:val="0D0A0B"/>
          <w:sz w:val="18"/>
          <w:szCs w:val="18"/>
        </w:rPr>
        <w:t>log shipping</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primary and standby server work together to provide this capability, though the servers are only loosely coupled. The primary server operates in continuous archiving mode, while each standby server operates in continuous recovery mode, reading the WAL files from the primary. No changes to the database tables are required to enable this capability, so it offers low administration overhead compared to some other replication solutions. This configuration also has relatively low performance impact on the primary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Directly moving WAL records from one database server to another is typically described as log shipping.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 implements file-based log shipping by transferring WAL records one file (WAL segment) at a time. WAL files (16MB) can be shipped easily and cheaply over any distance, whether it be to an adjacent system, another system at the same site, or another system on the far side of the globe. The bandwidth required for this technique varies according to the transaction rate of the primary server. Record-based log shipping is more granular and streams WAL changes incrementally over a network connection (see </w:t>
      </w:r>
      <w:hyperlink r:id="rId557" w:anchor="STREAMING-REPLICATION" w:tooltip="26.2.5. Streaming Replication" w:history="1">
        <w:r w:rsidRPr="002C765E">
          <w:rPr>
            <w:rStyle w:val="a6"/>
            <w:rFonts w:ascii="Arial" w:hAnsi="Arial" w:cs="Arial"/>
            <w:b/>
            <w:bCs/>
            <w:color w:val="840032"/>
            <w:sz w:val="18"/>
            <w:szCs w:val="18"/>
          </w:rPr>
          <w:t>Section 26.2.5</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should be noted that log shipping is asynchronous, i.e., the WAL records are shipped after transaction commit. As a result, there is a window for data loss should the primary server suffer a catastrophic failure; transactions not yet shipped will be lost. The size of the data loss window in file-based log shipping can be limited by use of the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parameter, which can be set as low as a few seconds. However such a low setting will substantially increase the bandwidth required for file shipping. Streaming replication (see </w:t>
      </w:r>
      <w:hyperlink r:id="rId558" w:anchor="STREAMING-REPLICATION" w:tooltip="26.2.5. Streaming Replication" w:history="1">
        <w:r w:rsidRPr="002C765E">
          <w:rPr>
            <w:rStyle w:val="a6"/>
            <w:rFonts w:ascii="Arial" w:hAnsi="Arial" w:cs="Arial"/>
            <w:b/>
            <w:bCs/>
            <w:color w:val="840032"/>
            <w:sz w:val="18"/>
            <w:szCs w:val="18"/>
          </w:rPr>
          <w:t>Section 26.2.5</w:t>
        </w:r>
      </w:hyperlink>
      <w:r w:rsidRPr="002C765E">
        <w:rPr>
          <w:rFonts w:ascii="Arial" w:hAnsi="Arial" w:cs="Arial"/>
          <w:color w:val="0D0A0B"/>
          <w:sz w:val="18"/>
          <w:szCs w:val="18"/>
        </w:rPr>
        <w:t>) allows a much smaller window of data loss.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Recovery performance is sufficiently good that the standby will typically be only moments away from full availability once it has been activated. As a result, this is called a warm standby configuration which offers high availability. Restoring a server from an archived base backup and rollforward will take considerably longer, so that technique only offers a solution for disaster recovery, not high availability. A standby server can also be used for read-only queries, in which case it is called a Hot Standby server. See </w:t>
      </w:r>
      <w:hyperlink r:id="rId559" w:tooltip="26.5. Hot Standby" w:history="1">
        <w:r w:rsidRPr="002C765E">
          <w:rPr>
            <w:rStyle w:val="a6"/>
            <w:rFonts w:ascii="Arial" w:hAnsi="Arial" w:cs="Arial"/>
            <w:b/>
            <w:bCs/>
            <w:color w:val="840032"/>
            <w:sz w:val="18"/>
            <w:szCs w:val="18"/>
          </w:rPr>
          <w:t>Section 26.5</w:t>
        </w:r>
      </w:hyperlink>
      <w:r w:rsidRPr="002C765E">
        <w:rPr>
          <w:rFonts w:ascii="Arial" w:hAnsi="Arial" w:cs="Arial"/>
          <w:color w:val="0D0A0B"/>
          <w:sz w:val="18"/>
          <w:szCs w:val="18"/>
        </w:rPr>
        <w:t> for more information.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bookmarkStart w:id="457" w:name="id-1.6.13.16.7"/>
      <w:bookmarkStart w:id="458" w:name="id-1.6.13.16.8"/>
      <w:bookmarkStart w:id="459" w:name="id-1.6.13.16.9"/>
      <w:bookmarkStart w:id="460" w:name="id-1.6.13.16.10"/>
      <w:bookmarkStart w:id="461" w:name="id-1.6.13.16.11"/>
      <w:bookmarkStart w:id="462" w:name="id-1.6.13.16.12"/>
      <w:bookmarkEnd w:id="457"/>
      <w:bookmarkEnd w:id="458"/>
      <w:bookmarkEnd w:id="459"/>
      <w:bookmarkEnd w:id="460"/>
      <w:bookmarkEnd w:id="461"/>
      <w:bookmarkEnd w:id="462"/>
      <w:r w:rsidRPr="002C765E">
        <w:rPr>
          <w:rFonts w:ascii="Arial" w:hAnsi="Arial" w:cs="Arial"/>
          <w:color w:val="336791"/>
          <w:sz w:val="18"/>
          <w:szCs w:val="18"/>
        </w:rPr>
        <w:t>26.2.1. Planning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 xml:space="preserve">It is usually wise to create the primary and standby servers so that they are as similar as possible, at least from the perspective of the database server. In particular, the path names associated with </w:t>
      </w:r>
      <w:r w:rsidRPr="002C765E">
        <w:rPr>
          <w:rFonts w:ascii="Arial" w:hAnsi="Arial" w:cs="Arial"/>
          <w:color w:val="0D0A0B"/>
          <w:sz w:val="18"/>
          <w:szCs w:val="18"/>
        </w:rPr>
        <w:lastRenderedPageBreak/>
        <w:t>tablespaces will be passed across unmodified, so both primary and standby servers must have the same mount paths for tablespaces if that feature is used. Keep in mind that if </w:t>
      </w:r>
      <w:hyperlink r:id="rId560" w:tooltip="CREATE TABLESPACE" w:history="1">
        <w:r w:rsidRPr="002C765E">
          <w:rPr>
            <w:rStyle w:val="refentrytitle"/>
            <w:rFonts w:ascii="Arial" w:hAnsi="Arial" w:cs="Arial"/>
            <w:b/>
            <w:bCs/>
            <w:color w:val="840032"/>
            <w:sz w:val="18"/>
            <w:szCs w:val="18"/>
          </w:rPr>
          <w:t>CREATE TABLESPACE</w:t>
        </w:r>
      </w:hyperlink>
      <w:r w:rsidRPr="002C765E">
        <w:rPr>
          <w:rFonts w:ascii="Arial" w:hAnsi="Arial" w:cs="Arial"/>
          <w:color w:val="0D0A0B"/>
          <w:sz w:val="18"/>
          <w:szCs w:val="18"/>
        </w:rPr>
        <w:t>is executed on the primary, any new mount point needed for it must be created on the primary and all standby servers before the command is executed. Hardware need not be exactly the same, but experience shows that maintaining two identical systems is easier than maintaining two dissimilar ones over the lifetime of the application and system. In any case the hardware architecture must be the same — shipping from, say, a 32-bit to a 64-bit system will not work.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general, log shipping between servers running different major </w:t>
      </w:r>
      <w:r w:rsidRPr="002C765E">
        <w:rPr>
          <w:rStyle w:val="productname"/>
          <w:rFonts w:ascii="Arial" w:hAnsi="Arial" w:cs="Arial"/>
          <w:color w:val="0D0A0B"/>
          <w:sz w:val="18"/>
          <w:szCs w:val="18"/>
        </w:rPr>
        <w:t>PostgreSQL</w:t>
      </w:r>
      <w:r w:rsidRPr="002C765E">
        <w:rPr>
          <w:rFonts w:ascii="Arial" w:hAnsi="Arial" w:cs="Arial"/>
          <w:color w:val="0D0A0B"/>
          <w:sz w:val="18"/>
          <w:szCs w:val="18"/>
        </w:rPr>
        <w:t> release levels is not possible. It is the policy of the PostgreSQL Global Development Group not to make changes to disk formats during minor release upgrades, so it is likely that running different minor release levels on primary and standby servers will work successfully. However, no formal support for that is offered and you are advised to keep primary and standby servers at the same release level as much as possible. When updating to a new minor release, the safest policy is to update the standby servers first — a new minor release is more likely to be able to read WAL files from a previous minor release than vice versa.</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26.2.2. Standby Server Operation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standby mode, the server continuously applies WAL received from the master server. The standby server can read WAL from a WAL archive (see </w:t>
      </w:r>
      <w:hyperlink r:id="rId561" w:anchor="RESTORE-COMMAND" w:history="1">
        <w:r w:rsidRPr="002C765E">
          <w:rPr>
            <w:rStyle w:val="a6"/>
            <w:rFonts w:ascii="Arial" w:hAnsi="Arial" w:cs="Arial"/>
            <w:b/>
            <w:bCs/>
            <w:color w:val="840032"/>
            <w:sz w:val="18"/>
            <w:szCs w:val="18"/>
          </w:rPr>
          <w:t>restore_command</w:t>
        </w:r>
      </w:hyperlink>
      <w:r w:rsidRPr="002C765E">
        <w:rPr>
          <w:rFonts w:ascii="Arial" w:hAnsi="Arial" w:cs="Arial"/>
          <w:color w:val="0D0A0B"/>
          <w:sz w:val="18"/>
          <w:szCs w:val="18"/>
        </w:rPr>
        <w:t>) or directly from the master over a TCP connection (streaming replication). The standby server will also attempt to restore any WAL found in the standby cluster's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directory. That typically happens after a server restart, when the standby replays again WAL that was streamed from the master before the restart, but you can also manually copy files to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at any time to have them replayed.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At startup, the standby begins by restoring all WAL available in the archive location, calling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Once it reaches the end of WAL available there and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fails, it tries to restore any WAL available in the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directory. If that fails, and streaming replication has been configured, the standby tries to connect to the primary server and start streaming WAL from the last valid record found in archive or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If that fails or streaming replication is not configured, or if the connection is later disconnected, the standby goes back to step 1 and tries to restore the file from the archive again. This loop of retries from the archive,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and via streaming replication goes on until the server is stopped or failover is triggered by a trigger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Standby mode is exited and the server switches to normal operation when </w:t>
      </w:r>
      <w:r w:rsidRPr="002C765E">
        <w:rPr>
          <w:rStyle w:val="HTML0"/>
          <w:rFonts w:ascii="Courier New" w:hAnsi="Courier New" w:cs="Courier New"/>
          <w:color w:val="0D0A0B"/>
          <w:sz w:val="18"/>
          <w:szCs w:val="18"/>
        </w:rPr>
        <w:t>pg_ctl promote</w:t>
      </w:r>
      <w:r w:rsidRPr="002C765E">
        <w:rPr>
          <w:rFonts w:ascii="Arial" w:hAnsi="Arial" w:cs="Arial"/>
          <w:color w:val="0D0A0B"/>
          <w:sz w:val="18"/>
          <w:szCs w:val="18"/>
        </w:rPr>
        <w:t> is run or a trigger file is found (</w:t>
      </w:r>
      <w:r w:rsidRPr="002C765E">
        <w:rPr>
          <w:rStyle w:val="HTML0"/>
          <w:rFonts w:ascii="Courier New" w:hAnsi="Courier New" w:cs="Courier New"/>
          <w:color w:val="0D0A0B"/>
          <w:sz w:val="18"/>
          <w:szCs w:val="18"/>
        </w:rPr>
        <w:t>trigger_file</w:t>
      </w:r>
      <w:r w:rsidRPr="002C765E">
        <w:rPr>
          <w:rFonts w:ascii="Arial" w:hAnsi="Arial" w:cs="Arial"/>
          <w:color w:val="0D0A0B"/>
          <w:sz w:val="18"/>
          <w:szCs w:val="18"/>
        </w:rPr>
        <w:t>). Before failover, any WAL immediately available in the archive or in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will be restored, but no attempt is made to connect to the master.</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26.2.3. Preparing the Master for Standby Servers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 up continuous archiving on the primary to an archive directory accessible from the standby, as described in </w:t>
      </w:r>
      <w:hyperlink r:id="rId562" w:tooltip="25.3. Continuous Archiving and Point-in-Time Recovery (PITR)" w:history="1">
        <w:r w:rsidRPr="002C765E">
          <w:rPr>
            <w:rStyle w:val="a6"/>
            <w:rFonts w:ascii="Arial" w:hAnsi="Arial" w:cs="Arial"/>
            <w:b/>
            <w:bCs/>
            <w:color w:val="840032"/>
            <w:sz w:val="18"/>
            <w:szCs w:val="18"/>
          </w:rPr>
          <w:t>Section 25.3</w:t>
        </w:r>
      </w:hyperlink>
      <w:r w:rsidRPr="002C765E">
        <w:rPr>
          <w:rFonts w:ascii="Arial" w:hAnsi="Arial" w:cs="Arial"/>
          <w:color w:val="0D0A0B"/>
          <w:sz w:val="18"/>
          <w:szCs w:val="18"/>
        </w:rPr>
        <w:t>. The archive location should be accessible from the standby even when the master is down, i.e. it should reside on the standby server itself or another trusted server, not on the master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want to use streaming replication, set up authentication on the primary server to allow replication connections from the standby server(s); that is, create a role and provide a suitable entry or entries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with the database field set to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Also ensure </w:t>
      </w:r>
      <w:r w:rsidRPr="002C765E">
        <w:rPr>
          <w:rStyle w:val="HTML0"/>
          <w:rFonts w:ascii="Courier New" w:hAnsi="Courier New" w:cs="Courier New"/>
          <w:color w:val="0D0A0B"/>
          <w:sz w:val="18"/>
          <w:szCs w:val="18"/>
        </w:rPr>
        <w:t>max_wal_senders</w:t>
      </w:r>
      <w:r w:rsidRPr="002C765E">
        <w:rPr>
          <w:rFonts w:ascii="Arial" w:hAnsi="Arial" w:cs="Arial"/>
          <w:color w:val="0D0A0B"/>
          <w:sz w:val="18"/>
          <w:szCs w:val="18"/>
        </w:rPr>
        <w:t> is set to a sufficiently large value in the configuration file of the primary server. If replication slots will be used, ensure that </w:t>
      </w:r>
      <w:r w:rsidRPr="002C765E">
        <w:rPr>
          <w:rStyle w:val="HTML0"/>
          <w:rFonts w:ascii="Courier New" w:hAnsi="Courier New" w:cs="Courier New"/>
          <w:color w:val="0D0A0B"/>
          <w:sz w:val="18"/>
          <w:szCs w:val="18"/>
        </w:rPr>
        <w:t>max_replication_slots</w:t>
      </w:r>
      <w:r w:rsidRPr="002C765E">
        <w:rPr>
          <w:rFonts w:ascii="Arial" w:hAnsi="Arial" w:cs="Arial"/>
          <w:color w:val="0D0A0B"/>
          <w:sz w:val="18"/>
          <w:szCs w:val="18"/>
        </w:rPr>
        <w:t> is set sufficiently high as well.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Take a base backup as described in </w:t>
      </w:r>
      <w:hyperlink r:id="rId563" w:anchor="BACKUP-BASE-BACKUP" w:tooltip="25.3.2. Making a Base Backup" w:history="1">
        <w:r w:rsidRPr="002C765E">
          <w:rPr>
            <w:rStyle w:val="a6"/>
            <w:rFonts w:ascii="Arial" w:hAnsi="Arial" w:cs="Arial"/>
            <w:b/>
            <w:bCs/>
            <w:color w:val="840032"/>
            <w:sz w:val="18"/>
            <w:szCs w:val="18"/>
          </w:rPr>
          <w:t>Section 25.3.2</w:t>
        </w:r>
      </w:hyperlink>
      <w:r w:rsidRPr="002C765E">
        <w:rPr>
          <w:rFonts w:ascii="Arial" w:hAnsi="Arial" w:cs="Arial"/>
          <w:color w:val="0D0A0B"/>
          <w:sz w:val="18"/>
          <w:szCs w:val="18"/>
        </w:rPr>
        <w:t> to bootstrap the standby server.</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26.2.4. Setting Up a Standby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set up the standby server, restore the base backup taken from primary server (see </w:t>
      </w:r>
      <w:hyperlink r:id="rId564" w:anchor="BACKUP-PITR-RECOVERY" w:tooltip="25.3.4. Recovering Using a Continuous Archive Backup" w:history="1">
        <w:r w:rsidRPr="002C765E">
          <w:rPr>
            <w:rStyle w:val="a6"/>
            <w:rFonts w:ascii="Arial" w:hAnsi="Arial" w:cs="Arial"/>
            <w:b/>
            <w:bCs/>
            <w:color w:val="840032"/>
            <w:sz w:val="18"/>
            <w:szCs w:val="18"/>
          </w:rPr>
          <w:t>Section 25.3.4</w:t>
        </w:r>
      </w:hyperlink>
      <w:r w:rsidRPr="002C765E">
        <w:rPr>
          <w:rFonts w:ascii="Arial" w:hAnsi="Arial" w:cs="Arial"/>
          <w:color w:val="0D0A0B"/>
          <w:sz w:val="18"/>
          <w:szCs w:val="18"/>
        </w:rPr>
        <w:t>). Create a recovery command file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in the standby's cluster data directory, and turn on </w:t>
      </w:r>
      <w:r w:rsidRPr="002C765E">
        <w:rPr>
          <w:rStyle w:val="HTML0"/>
          <w:rFonts w:ascii="Courier New" w:hAnsi="Courier New" w:cs="Courier New"/>
          <w:color w:val="0D0A0B"/>
          <w:sz w:val="18"/>
          <w:szCs w:val="18"/>
        </w:rPr>
        <w:t>standby_mode</w:t>
      </w:r>
      <w:r w:rsidRPr="002C765E">
        <w:rPr>
          <w:rFonts w:ascii="Arial" w:hAnsi="Arial" w:cs="Arial"/>
          <w:color w:val="0D0A0B"/>
          <w:sz w:val="18"/>
          <w:szCs w:val="18"/>
        </w:rPr>
        <w:t>. Set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to a simple command to copy files from the WAL archive. If you plan to have multiple standby servers for high availability purposes, set </w:t>
      </w:r>
      <w:r w:rsidRPr="002C765E">
        <w:rPr>
          <w:rStyle w:val="HTML0"/>
          <w:rFonts w:ascii="Courier New" w:hAnsi="Courier New" w:cs="Courier New"/>
          <w:color w:val="0D0A0B"/>
          <w:sz w:val="18"/>
          <w:szCs w:val="18"/>
        </w:rPr>
        <w:t>recovery_target_timeline</w:t>
      </w:r>
      <w:r w:rsidRPr="002C765E">
        <w:rPr>
          <w:rFonts w:ascii="Arial" w:hAnsi="Arial" w:cs="Arial"/>
          <w:color w:val="0D0A0B"/>
          <w:sz w:val="18"/>
          <w:szCs w:val="18"/>
        </w:rPr>
        <w:t>to </w:t>
      </w:r>
      <w:r w:rsidRPr="002C765E">
        <w:rPr>
          <w:rStyle w:val="HTML0"/>
          <w:rFonts w:ascii="Courier New" w:hAnsi="Courier New" w:cs="Courier New"/>
          <w:color w:val="0D0A0B"/>
          <w:sz w:val="18"/>
          <w:szCs w:val="18"/>
        </w:rPr>
        <w:t>latest</w:t>
      </w:r>
      <w:r w:rsidRPr="002C765E">
        <w:rPr>
          <w:rFonts w:ascii="Arial" w:hAnsi="Arial" w:cs="Arial"/>
          <w:color w:val="0D0A0B"/>
          <w:sz w:val="18"/>
          <w:szCs w:val="18"/>
        </w:rPr>
        <w:t>, to make the standby server follow the timeline change that occurs at failover to another standby.</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Do not use pg_standby or similar tools with the built-in standby mode described here. </w:t>
      </w:r>
      <w:r w:rsidRPr="002C765E">
        <w:rPr>
          <w:rStyle w:val="HTML0"/>
          <w:rFonts w:ascii="Courier New" w:hAnsi="Courier New" w:cs="Courier New"/>
          <w:color w:val="0D0A0B"/>
          <w:sz w:val="18"/>
          <w:szCs w:val="18"/>
          <w:bdr w:val="none" w:sz="0" w:space="0" w:color="auto" w:frame="1"/>
        </w:rPr>
        <w:t>restore_command</w:t>
      </w:r>
      <w:r w:rsidRPr="002C765E">
        <w:rPr>
          <w:rFonts w:ascii="Arial" w:hAnsi="Arial" w:cs="Arial"/>
          <w:color w:val="0D0A0B"/>
          <w:sz w:val="18"/>
          <w:szCs w:val="18"/>
        </w:rPr>
        <w:t> should return immediately if the file does not exist; the server will retry the command again if necessary. See </w:t>
      </w:r>
      <w:hyperlink r:id="rId565" w:tooltip="26.4. Alternative Method for Log Shipping" w:history="1">
        <w:r w:rsidRPr="002C765E">
          <w:rPr>
            <w:rStyle w:val="a6"/>
            <w:rFonts w:ascii="Arial" w:hAnsi="Arial" w:cs="Arial"/>
            <w:b/>
            <w:bCs/>
            <w:color w:val="840032"/>
            <w:sz w:val="18"/>
            <w:szCs w:val="18"/>
          </w:rPr>
          <w:t>Section 26.4</w:t>
        </w:r>
      </w:hyperlink>
      <w:r w:rsidRPr="002C765E">
        <w:rPr>
          <w:rFonts w:ascii="Arial" w:hAnsi="Arial" w:cs="Arial"/>
          <w:color w:val="0D0A0B"/>
          <w:sz w:val="18"/>
          <w:szCs w:val="18"/>
        </w:rPr>
        <w:t> for using tools like pg_standby.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want to use streaming replication, fill in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with a libpq connection string, including the host name (or IP address) and any additional details needed to connect to the primary server. If the primary needs a password for authentication, the password needs to be specified in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as well.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you're setting up the standby server for high availability purposes, set up WAL archiving, connections and authentication like the primary server, because the standby server will work as a primary server after failover.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you're using a WAL archive, its size can be minimized using the </w:t>
      </w:r>
      <w:hyperlink r:id="rId566" w:anchor="ARCHIVE-CLEANUP-COMMAND" w:history="1">
        <w:r w:rsidRPr="002C765E">
          <w:rPr>
            <w:rStyle w:val="a6"/>
            <w:rFonts w:ascii="Arial" w:hAnsi="Arial" w:cs="Arial"/>
            <w:b/>
            <w:bCs/>
            <w:color w:val="840032"/>
            <w:sz w:val="18"/>
            <w:szCs w:val="18"/>
          </w:rPr>
          <w:t>archive_cleanup_command</w:t>
        </w:r>
      </w:hyperlink>
      <w:r w:rsidRPr="002C765E">
        <w:rPr>
          <w:rFonts w:ascii="Arial" w:hAnsi="Arial" w:cs="Arial"/>
          <w:color w:val="0D0A0B"/>
          <w:sz w:val="18"/>
          <w:szCs w:val="18"/>
        </w:rPr>
        <w:t> parameter to remove files that are no longer required by the standby server. The </w:t>
      </w:r>
      <w:r w:rsidRPr="002C765E">
        <w:rPr>
          <w:rStyle w:val="application"/>
          <w:rFonts w:ascii="Arial" w:hAnsi="Arial" w:cs="Arial"/>
          <w:color w:val="0D0A0B"/>
          <w:sz w:val="18"/>
          <w:szCs w:val="18"/>
        </w:rPr>
        <w:t>pg_archivecleanup</w:t>
      </w:r>
      <w:r w:rsidRPr="002C765E">
        <w:rPr>
          <w:rFonts w:ascii="Arial" w:hAnsi="Arial" w:cs="Arial"/>
          <w:color w:val="0D0A0B"/>
          <w:sz w:val="18"/>
          <w:szCs w:val="18"/>
        </w:rPr>
        <w:t>utility is designed specifically to be used with </w:t>
      </w:r>
      <w:r w:rsidRPr="002C765E">
        <w:rPr>
          <w:rStyle w:val="HTML0"/>
          <w:rFonts w:ascii="Courier New" w:hAnsi="Courier New" w:cs="Courier New"/>
          <w:color w:val="0D0A0B"/>
          <w:sz w:val="18"/>
          <w:szCs w:val="18"/>
        </w:rPr>
        <w:t>archive_cleanup_command</w:t>
      </w:r>
      <w:r w:rsidRPr="002C765E">
        <w:rPr>
          <w:rFonts w:ascii="Arial" w:hAnsi="Arial" w:cs="Arial"/>
          <w:color w:val="0D0A0B"/>
          <w:sz w:val="18"/>
          <w:szCs w:val="18"/>
        </w:rPr>
        <w:t> in typical single-standby configurations, see </w:t>
      </w:r>
      <w:hyperlink r:id="rId567" w:tooltip="pg_archivecleanup" w:history="1">
        <w:r w:rsidRPr="002C765E">
          <w:rPr>
            <w:rStyle w:val="application"/>
            <w:rFonts w:ascii="Arial" w:hAnsi="Arial" w:cs="Arial"/>
            <w:b/>
            <w:bCs/>
            <w:color w:val="840032"/>
            <w:sz w:val="18"/>
            <w:szCs w:val="18"/>
          </w:rPr>
          <w:t>pg_archivecleanup</w:t>
        </w:r>
      </w:hyperlink>
      <w:r w:rsidRPr="002C765E">
        <w:rPr>
          <w:rFonts w:ascii="Arial" w:hAnsi="Arial" w:cs="Arial"/>
          <w:color w:val="0D0A0B"/>
          <w:sz w:val="18"/>
          <w:szCs w:val="18"/>
        </w:rPr>
        <w:t>. Note however, that if you're using the archive for backup purposes, you need to retain files needed to recover from at least the latest base backup, even if they're no longer needed by the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simple example of a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standby_mode = 'on'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primary_conninfo = 'host=192.168.1.50 port=5432 user=foo password=foopass'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restore_command = 'cp /path/to/archive/%f %p'</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archive_cleanup_command = 'pg_archivecleanup /path/to/archive %r'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have any number of standby servers, but if you use streaming replication, make sure you set </w:t>
      </w:r>
      <w:r w:rsidRPr="002C765E">
        <w:rPr>
          <w:rStyle w:val="HTML0"/>
          <w:rFonts w:ascii="Courier New" w:hAnsi="Courier New" w:cs="Courier New"/>
          <w:color w:val="0D0A0B"/>
          <w:sz w:val="18"/>
          <w:szCs w:val="18"/>
        </w:rPr>
        <w:t>max_wal_senders</w:t>
      </w:r>
      <w:r w:rsidRPr="002C765E">
        <w:rPr>
          <w:rFonts w:ascii="Arial" w:hAnsi="Arial" w:cs="Arial"/>
          <w:color w:val="0D0A0B"/>
          <w:sz w:val="18"/>
          <w:szCs w:val="18"/>
        </w:rPr>
        <w:t> high enough in the primary to allow them to be connected simultaneously.</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26.2.5. Streaming Replication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63" w:name="id-1.6.13.16.17.2"/>
      <w:bookmarkEnd w:id="463"/>
      <w:r w:rsidRPr="002C765E">
        <w:rPr>
          <w:rFonts w:ascii="Arial" w:hAnsi="Arial" w:cs="Arial"/>
          <w:color w:val="0D0A0B"/>
          <w:sz w:val="18"/>
          <w:szCs w:val="18"/>
        </w:rPr>
        <w:t>Streaming replication allows a standby server to stay more up-to-date than is possible with file-based log shipping. The standby connects to the primary, which streams WAL records to the standby as they're generated, without waiting for the WAL file to be filled.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Streaming replication is asynchronous by default (see </w:t>
      </w:r>
      <w:hyperlink r:id="rId568" w:anchor="SYNCHRONOUS-REPLICATION" w:tooltip="26.2.8. Synchronous Replication" w:history="1">
        <w:r w:rsidRPr="002C765E">
          <w:rPr>
            <w:rStyle w:val="a6"/>
            <w:rFonts w:ascii="Arial" w:hAnsi="Arial" w:cs="Arial"/>
            <w:b/>
            <w:bCs/>
            <w:color w:val="840032"/>
            <w:sz w:val="18"/>
            <w:szCs w:val="18"/>
          </w:rPr>
          <w:t>Section 26.2.8</w:t>
        </w:r>
      </w:hyperlink>
      <w:r w:rsidRPr="002C765E">
        <w:rPr>
          <w:rFonts w:ascii="Arial" w:hAnsi="Arial" w:cs="Arial"/>
          <w:color w:val="0D0A0B"/>
          <w:sz w:val="18"/>
          <w:szCs w:val="18"/>
        </w:rPr>
        <w:t>), in which case there is a small delay between committing a transaction in the primary and the changes becoming visible in the standby. This delay is however much smaller than with file-based log shipping, typically under one second assuming the standby is powerful enough to keep up with the load. With streaming replication,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is not required to reduce the data loss window.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use streaming replication without file-based continuous archiving, the server might recycle old WAL segments before the standby has received them. If this occurs, the standby will need to be reinitialized from a new base backup. You can avoid this by setting </w:t>
      </w:r>
      <w:r w:rsidRPr="002C765E">
        <w:rPr>
          <w:rStyle w:val="HTML0"/>
          <w:rFonts w:ascii="Courier New" w:hAnsi="Courier New" w:cs="Courier New"/>
          <w:color w:val="0D0A0B"/>
          <w:sz w:val="18"/>
          <w:szCs w:val="18"/>
        </w:rPr>
        <w:t>wal_keep_segments</w:t>
      </w:r>
      <w:r w:rsidRPr="002C765E">
        <w:rPr>
          <w:rFonts w:ascii="Arial" w:hAnsi="Arial" w:cs="Arial"/>
          <w:color w:val="0D0A0B"/>
          <w:sz w:val="18"/>
          <w:szCs w:val="18"/>
        </w:rPr>
        <w:t xml:space="preserve"> to a value large enough to ensure that WAL segments are not recycled too early, or by configuring a replication </w:t>
      </w:r>
      <w:r w:rsidRPr="002C765E">
        <w:rPr>
          <w:rFonts w:ascii="Arial" w:hAnsi="Arial" w:cs="Arial"/>
          <w:color w:val="0D0A0B"/>
          <w:sz w:val="18"/>
          <w:szCs w:val="18"/>
        </w:rPr>
        <w:lastRenderedPageBreak/>
        <w:t>slot for the standby. If you set up a WAL archive that's accessible from the standby, these solutions are not required, since the standby can always use the archive to catch up provided it retains enough segments.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use streaming replication, set up a file-based log-shipping standby server as described in </w:t>
      </w:r>
      <w:hyperlink r:id="rId569" w:tooltip="26.2. Log-Shipping Standby Servers" w:history="1">
        <w:r w:rsidRPr="002C765E">
          <w:rPr>
            <w:rStyle w:val="a6"/>
            <w:rFonts w:ascii="Arial" w:hAnsi="Arial" w:cs="Arial"/>
            <w:b/>
            <w:bCs/>
            <w:color w:val="840032"/>
            <w:sz w:val="18"/>
            <w:szCs w:val="18"/>
          </w:rPr>
          <w:t>Section 26.2</w:t>
        </w:r>
      </w:hyperlink>
      <w:r w:rsidRPr="002C765E">
        <w:rPr>
          <w:rFonts w:ascii="Arial" w:hAnsi="Arial" w:cs="Arial"/>
          <w:color w:val="0D0A0B"/>
          <w:sz w:val="18"/>
          <w:szCs w:val="18"/>
        </w:rPr>
        <w:t>. The step that turns a file-based log-shipping standby into streaming replication standby is setting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setting in the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file to point to the primary server. Set </w:t>
      </w:r>
      <w:hyperlink r:id="rId570" w:anchor="GUC-LISTEN-ADDRESSES" w:history="1">
        <w:r w:rsidRPr="002C765E">
          <w:rPr>
            <w:rStyle w:val="a6"/>
            <w:rFonts w:ascii="Arial" w:hAnsi="Arial" w:cs="Arial"/>
            <w:b/>
            <w:bCs/>
            <w:color w:val="840032"/>
            <w:sz w:val="18"/>
            <w:szCs w:val="18"/>
          </w:rPr>
          <w:t>listen_addresses</w:t>
        </w:r>
      </w:hyperlink>
      <w:r w:rsidRPr="002C765E">
        <w:rPr>
          <w:rFonts w:ascii="Arial" w:hAnsi="Arial" w:cs="Arial"/>
          <w:color w:val="0D0A0B"/>
          <w:sz w:val="18"/>
          <w:szCs w:val="18"/>
        </w:rPr>
        <w:t> and authentication options (see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on the primary so that the standby server can connect to the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pseudo-database on the primary server (see </w:t>
      </w:r>
      <w:hyperlink r:id="rId571" w:anchor="STREAMING-REPLICATION-AUTHENTICATION" w:tooltip="26.2.5.1. Authentication" w:history="1">
        <w:r w:rsidRPr="002C765E">
          <w:rPr>
            <w:rStyle w:val="a6"/>
            <w:rFonts w:ascii="Arial" w:hAnsi="Arial" w:cs="Arial"/>
            <w:b/>
            <w:bCs/>
            <w:color w:val="840032"/>
            <w:sz w:val="18"/>
            <w:szCs w:val="18"/>
          </w:rPr>
          <w:t>Section 26.2.5.1</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systems that support the keepalive socket option, setting </w:t>
      </w:r>
      <w:hyperlink r:id="rId572" w:anchor="GUC-TCP-KEEPALIVES-IDLE" w:history="1">
        <w:r w:rsidRPr="002C765E">
          <w:rPr>
            <w:rStyle w:val="a6"/>
            <w:rFonts w:ascii="Arial" w:hAnsi="Arial" w:cs="Arial"/>
            <w:b/>
            <w:bCs/>
            <w:color w:val="840032"/>
            <w:sz w:val="18"/>
            <w:szCs w:val="18"/>
          </w:rPr>
          <w:t>tcp_keepalives_idle</w:t>
        </w:r>
      </w:hyperlink>
      <w:r w:rsidRPr="002C765E">
        <w:rPr>
          <w:rFonts w:ascii="Arial" w:hAnsi="Arial" w:cs="Arial"/>
          <w:color w:val="0D0A0B"/>
          <w:sz w:val="18"/>
          <w:szCs w:val="18"/>
        </w:rPr>
        <w:t>, </w:t>
      </w:r>
      <w:hyperlink r:id="rId573" w:anchor="GUC-TCP-KEEPALIVES-INTERVAL" w:history="1">
        <w:r w:rsidRPr="002C765E">
          <w:rPr>
            <w:rStyle w:val="a6"/>
            <w:rFonts w:ascii="Arial" w:hAnsi="Arial" w:cs="Arial"/>
            <w:b/>
            <w:bCs/>
            <w:color w:val="840032"/>
            <w:sz w:val="18"/>
            <w:szCs w:val="18"/>
          </w:rPr>
          <w:t>tcp_keepalives_interval</w:t>
        </w:r>
      </w:hyperlink>
      <w:r w:rsidRPr="002C765E">
        <w:rPr>
          <w:rFonts w:ascii="Arial" w:hAnsi="Arial" w:cs="Arial"/>
          <w:color w:val="0D0A0B"/>
          <w:sz w:val="18"/>
          <w:szCs w:val="18"/>
        </w:rPr>
        <w:t> and </w:t>
      </w:r>
      <w:hyperlink r:id="rId574" w:anchor="GUC-TCP-KEEPALIVES-COUNT" w:history="1">
        <w:r w:rsidRPr="002C765E">
          <w:rPr>
            <w:rStyle w:val="a6"/>
            <w:rFonts w:ascii="Arial" w:hAnsi="Arial" w:cs="Arial"/>
            <w:b/>
            <w:bCs/>
            <w:color w:val="840032"/>
            <w:sz w:val="18"/>
            <w:szCs w:val="18"/>
          </w:rPr>
          <w:t>tcp_keepalives_count</w:t>
        </w:r>
      </w:hyperlink>
      <w:r w:rsidRPr="002C765E">
        <w:rPr>
          <w:rFonts w:ascii="Arial" w:hAnsi="Arial" w:cs="Arial"/>
          <w:color w:val="0D0A0B"/>
          <w:sz w:val="18"/>
          <w:szCs w:val="18"/>
        </w:rPr>
        <w:t> helps the primary promptly notice a broken connection.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 the maximum number of concurrent connections from the standby servers (see </w:t>
      </w:r>
      <w:hyperlink r:id="rId575" w:anchor="GUC-MAX-WAL-SENDERS" w:history="1">
        <w:r w:rsidRPr="002C765E">
          <w:rPr>
            <w:rStyle w:val="a6"/>
            <w:rFonts w:ascii="Arial" w:hAnsi="Arial" w:cs="Arial"/>
            <w:b/>
            <w:bCs/>
            <w:color w:val="840032"/>
            <w:sz w:val="18"/>
            <w:szCs w:val="18"/>
          </w:rPr>
          <w:t>max_wal_senders</w:t>
        </w:r>
      </w:hyperlink>
      <w:r w:rsidRPr="002C765E">
        <w:rPr>
          <w:rFonts w:ascii="Arial" w:hAnsi="Arial" w:cs="Arial"/>
          <w:color w:val="0D0A0B"/>
          <w:sz w:val="18"/>
          <w:szCs w:val="18"/>
        </w:rPr>
        <w:t> for details).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the standby is started and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is set correctly, the standby will connect to the primary after replaying all WAL files available in the archive. If the connection is established successfully, you will see a walreceiver process in the standby, and a corresponding walsender process in the primary.</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26.2.5.1. Authentication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very important that the access privileges for replication be set up so that only trusted users can read the WAL stream, because it is easy to extract privileged information from it. Standby servers must authenticate to the primary as a superuser or an account that has the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privilege. It is recommended to create a dedicated user account with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privileges for replication. While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privilege gives very high permissions, it does not allow the user to modify any data on the primary system, which the </w:t>
      </w:r>
      <w:r w:rsidRPr="002C765E">
        <w:rPr>
          <w:rStyle w:val="HTML0"/>
          <w:rFonts w:ascii="Courier New" w:hAnsi="Courier New" w:cs="Courier New"/>
          <w:color w:val="0D0A0B"/>
          <w:sz w:val="18"/>
          <w:szCs w:val="18"/>
        </w:rPr>
        <w:t>SUPERUSER</w:t>
      </w:r>
      <w:r w:rsidRPr="002C765E">
        <w:rPr>
          <w:rFonts w:ascii="Arial" w:hAnsi="Arial" w:cs="Arial"/>
          <w:color w:val="0D0A0B"/>
          <w:sz w:val="18"/>
          <w:szCs w:val="18"/>
        </w:rPr>
        <w:t> privilege does.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Client authentication for replication is controlled by a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record specifying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in the </w:t>
      </w:r>
      <w:r w:rsidRPr="002C765E">
        <w:rPr>
          <w:rStyle w:val="HTML0"/>
          <w:rFonts w:ascii="Courier New" w:hAnsi="Courier New" w:cs="Courier New"/>
          <w:b/>
          <w:bCs/>
          <w:i/>
          <w:iCs/>
          <w:color w:val="0D0A0B"/>
          <w:sz w:val="18"/>
          <w:szCs w:val="18"/>
        </w:rPr>
        <w:t>database</w:t>
      </w:r>
      <w:r w:rsidRPr="002C765E">
        <w:rPr>
          <w:rFonts w:ascii="Arial" w:hAnsi="Arial" w:cs="Arial"/>
          <w:color w:val="0D0A0B"/>
          <w:sz w:val="18"/>
          <w:szCs w:val="18"/>
        </w:rPr>
        <w:t> field. For example, if the standby is running on host IP </w:t>
      </w:r>
      <w:r w:rsidRPr="002C765E">
        <w:rPr>
          <w:rStyle w:val="HTML0"/>
          <w:rFonts w:ascii="Courier New" w:hAnsi="Courier New" w:cs="Courier New"/>
          <w:color w:val="0D0A0B"/>
          <w:sz w:val="18"/>
          <w:szCs w:val="18"/>
        </w:rPr>
        <w:t>192.168.1.100</w:t>
      </w:r>
      <w:r w:rsidRPr="002C765E">
        <w:rPr>
          <w:rFonts w:ascii="Arial" w:hAnsi="Arial" w:cs="Arial"/>
          <w:color w:val="0D0A0B"/>
          <w:sz w:val="18"/>
          <w:szCs w:val="18"/>
        </w:rPr>
        <w:t> and the account name for replication is </w:t>
      </w:r>
      <w:r w:rsidRPr="002C765E">
        <w:rPr>
          <w:rStyle w:val="HTML0"/>
          <w:rFonts w:ascii="Courier New" w:hAnsi="Courier New" w:cs="Courier New"/>
          <w:color w:val="0D0A0B"/>
          <w:sz w:val="18"/>
          <w:szCs w:val="18"/>
        </w:rPr>
        <w:t>foo</w:t>
      </w:r>
      <w:r w:rsidRPr="002C765E">
        <w:rPr>
          <w:rFonts w:ascii="Arial" w:hAnsi="Arial" w:cs="Arial"/>
          <w:color w:val="0D0A0B"/>
          <w:sz w:val="18"/>
          <w:szCs w:val="18"/>
        </w:rPr>
        <w:t>, the administrator can add the following line to the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file on the primary: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Allow the user "foo" from host 192.168.1.100 to connect to the primary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as a replication standby if the user's password is correctly supplied.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TYPE  DATABASE        USER            ADDRESS                 METHOD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host    replication     foo             192.168.1.100/32        md5</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host name and port number of the primary, connection user name, and password are specified in the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file. The password can also be set in the </w:t>
      </w:r>
      <w:r w:rsidRPr="002C765E">
        <w:rPr>
          <w:rStyle w:val="HTML0"/>
          <w:rFonts w:ascii="Courier New" w:hAnsi="Courier New" w:cs="Courier New"/>
          <w:color w:val="0D0A0B"/>
          <w:sz w:val="18"/>
          <w:szCs w:val="18"/>
        </w:rPr>
        <w:t>~/.pgpass</w:t>
      </w:r>
      <w:r w:rsidRPr="002C765E">
        <w:rPr>
          <w:rFonts w:ascii="Arial" w:hAnsi="Arial" w:cs="Arial"/>
          <w:color w:val="0D0A0B"/>
          <w:sz w:val="18"/>
          <w:szCs w:val="18"/>
        </w:rPr>
        <w:t> file on the standby (specify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in the </w:t>
      </w:r>
      <w:r w:rsidRPr="002C765E">
        <w:rPr>
          <w:rStyle w:val="HTML0"/>
          <w:rFonts w:ascii="Courier New" w:hAnsi="Courier New" w:cs="Courier New"/>
          <w:b/>
          <w:bCs/>
          <w:i/>
          <w:iCs/>
          <w:color w:val="0D0A0B"/>
          <w:sz w:val="18"/>
          <w:szCs w:val="18"/>
        </w:rPr>
        <w:t>database</w:t>
      </w:r>
      <w:r w:rsidRPr="002C765E">
        <w:rPr>
          <w:rFonts w:ascii="Arial" w:hAnsi="Arial" w:cs="Arial"/>
          <w:color w:val="0D0A0B"/>
          <w:sz w:val="18"/>
          <w:szCs w:val="18"/>
        </w:rPr>
        <w:t> field). For example, if the primary is running on host IP </w:t>
      </w:r>
      <w:r w:rsidRPr="002C765E">
        <w:rPr>
          <w:rStyle w:val="HTML0"/>
          <w:rFonts w:ascii="Courier New" w:hAnsi="Courier New" w:cs="Courier New"/>
          <w:color w:val="0D0A0B"/>
          <w:sz w:val="18"/>
          <w:szCs w:val="18"/>
        </w:rPr>
        <w:t>192.168.1.50</w:t>
      </w:r>
      <w:r w:rsidRPr="002C765E">
        <w:rPr>
          <w:rFonts w:ascii="Arial" w:hAnsi="Arial" w:cs="Arial"/>
          <w:color w:val="0D0A0B"/>
          <w:sz w:val="18"/>
          <w:szCs w:val="18"/>
        </w:rPr>
        <w:t>, port </w:t>
      </w:r>
      <w:r w:rsidRPr="002C765E">
        <w:rPr>
          <w:rStyle w:val="HTML0"/>
          <w:rFonts w:ascii="Courier New" w:hAnsi="Courier New" w:cs="Courier New"/>
          <w:color w:val="0D0A0B"/>
          <w:sz w:val="18"/>
          <w:szCs w:val="18"/>
        </w:rPr>
        <w:t>5432</w:t>
      </w:r>
      <w:r w:rsidRPr="002C765E">
        <w:rPr>
          <w:rFonts w:ascii="Arial" w:hAnsi="Arial" w:cs="Arial"/>
          <w:color w:val="0D0A0B"/>
          <w:sz w:val="18"/>
          <w:szCs w:val="18"/>
        </w:rPr>
        <w:t>, the account name for replication is </w:t>
      </w:r>
      <w:r w:rsidRPr="002C765E">
        <w:rPr>
          <w:rStyle w:val="HTML0"/>
          <w:rFonts w:ascii="Courier New" w:hAnsi="Courier New" w:cs="Courier New"/>
          <w:color w:val="0D0A0B"/>
          <w:sz w:val="18"/>
          <w:szCs w:val="18"/>
        </w:rPr>
        <w:t>foo</w:t>
      </w:r>
      <w:r w:rsidRPr="002C765E">
        <w:rPr>
          <w:rFonts w:ascii="Arial" w:hAnsi="Arial" w:cs="Arial"/>
          <w:color w:val="0D0A0B"/>
          <w:sz w:val="18"/>
          <w:szCs w:val="18"/>
        </w:rPr>
        <w:t>, and the password is </w:t>
      </w:r>
      <w:r w:rsidRPr="002C765E">
        <w:rPr>
          <w:rStyle w:val="HTML0"/>
          <w:rFonts w:ascii="Courier New" w:hAnsi="Courier New" w:cs="Courier New"/>
          <w:color w:val="0D0A0B"/>
          <w:sz w:val="18"/>
          <w:szCs w:val="18"/>
        </w:rPr>
        <w:t>foopass</w:t>
      </w:r>
      <w:r w:rsidRPr="002C765E">
        <w:rPr>
          <w:rFonts w:ascii="Arial" w:hAnsi="Arial" w:cs="Arial"/>
          <w:color w:val="0D0A0B"/>
          <w:sz w:val="18"/>
          <w:szCs w:val="18"/>
        </w:rPr>
        <w:t>, the administrator can add the following line to the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file on the standby: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The standby connects to the primary that is running on host 192.168.1.50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and port 5432 as the user "foo" whose password is "foopass".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primary_conninfo = 'host=192.168.1.50 port=5432 user=foo password=foopass'</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26.2.5.2. Monitoring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important health indicator of streaming replication is the amount of WAL records generated in the primary, but not yet applied in the standby. You can calculate this lag by comparing the current WAL write location on the primary with the last WAL location received by the standby. These locations can be retrieved using </w:t>
      </w:r>
      <w:r w:rsidRPr="002C765E">
        <w:rPr>
          <w:rStyle w:val="HTML0"/>
          <w:rFonts w:ascii="Courier New" w:hAnsi="Courier New" w:cs="Courier New"/>
          <w:color w:val="0D0A0B"/>
          <w:sz w:val="18"/>
          <w:szCs w:val="18"/>
        </w:rPr>
        <w:t>pg_current_wal_lsn</w:t>
      </w:r>
      <w:r w:rsidRPr="002C765E">
        <w:rPr>
          <w:rFonts w:ascii="Arial" w:hAnsi="Arial" w:cs="Arial"/>
          <w:color w:val="0D0A0B"/>
          <w:sz w:val="18"/>
          <w:szCs w:val="18"/>
        </w:rPr>
        <w:t> on the primary and </w:t>
      </w:r>
      <w:r w:rsidRPr="002C765E">
        <w:rPr>
          <w:rStyle w:val="HTML0"/>
          <w:rFonts w:ascii="Courier New" w:hAnsi="Courier New" w:cs="Courier New"/>
          <w:color w:val="0D0A0B"/>
          <w:sz w:val="18"/>
          <w:szCs w:val="18"/>
        </w:rPr>
        <w:t>pg_last_wal_receive_lsn</w:t>
      </w:r>
      <w:r w:rsidRPr="002C765E">
        <w:rPr>
          <w:rFonts w:ascii="Arial" w:hAnsi="Arial" w:cs="Arial"/>
          <w:color w:val="0D0A0B"/>
          <w:sz w:val="18"/>
          <w:szCs w:val="18"/>
        </w:rPr>
        <w:t> on the standby, respectively (see </w:t>
      </w:r>
      <w:hyperlink r:id="rId576" w:anchor="FUNCTIONS-ADMIN-BACKUP-TABLE" w:tooltip="Table 9.79. Backup Control Functions" w:history="1">
        <w:r w:rsidRPr="002C765E">
          <w:rPr>
            <w:rStyle w:val="a6"/>
            <w:rFonts w:ascii="Arial" w:hAnsi="Arial" w:cs="Arial"/>
            <w:b/>
            <w:bCs/>
            <w:color w:val="840032"/>
            <w:sz w:val="18"/>
            <w:szCs w:val="18"/>
          </w:rPr>
          <w:t>Table 9.79</w:t>
        </w:r>
      </w:hyperlink>
      <w:r w:rsidRPr="002C765E">
        <w:rPr>
          <w:rFonts w:ascii="Arial" w:hAnsi="Arial" w:cs="Arial"/>
          <w:color w:val="0D0A0B"/>
          <w:sz w:val="18"/>
          <w:szCs w:val="18"/>
        </w:rPr>
        <w:t> and </w:t>
      </w:r>
      <w:hyperlink r:id="rId577" w:anchor="FUNCTIONS-RECOVERY-INFO-TABLE" w:tooltip="Table 9.80. Recovery Information Functions" w:history="1">
        <w:r w:rsidRPr="002C765E">
          <w:rPr>
            <w:rStyle w:val="a6"/>
            <w:rFonts w:ascii="Arial" w:hAnsi="Arial" w:cs="Arial"/>
            <w:b/>
            <w:bCs/>
            <w:color w:val="840032"/>
            <w:sz w:val="18"/>
            <w:szCs w:val="18"/>
          </w:rPr>
          <w:t>Table 9.80</w:t>
        </w:r>
      </w:hyperlink>
      <w:r w:rsidRPr="002C765E">
        <w:rPr>
          <w:rFonts w:ascii="Arial" w:hAnsi="Arial" w:cs="Arial"/>
          <w:color w:val="0D0A0B"/>
          <w:sz w:val="18"/>
          <w:szCs w:val="18"/>
        </w:rPr>
        <w:t> for details). The last WAL receive location in the standby is also displayed in the process status of the WAL receiver process, displayed using the </w:t>
      </w:r>
      <w:r w:rsidRPr="002C765E">
        <w:rPr>
          <w:rStyle w:val="HTML0"/>
          <w:rFonts w:ascii="Courier New" w:hAnsi="Courier New" w:cs="Courier New"/>
          <w:color w:val="0D0A0B"/>
          <w:sz w:val="18"/>
          <w:szCs w:val="18"/>
        </w:rPr>
        <w:t>ps</w:t>
      </w:r>
      <w:r w:rsidRPr="002C765E">
        <w:rPr>
          <w:rFonts w:ascii="Arial" w:hAnsi="Arial" w:cs="Arial"/>
          <w:color w:val="0D0A0B"/>
          <w:sz w:val="18"/>
          <w:szCs w:val="18"/>
        </w:rPr>
        <w:t>command (see </w:t>
      </w:r>
      <w:hyperlink r:id="rId578" w:tooltip="28.1. Standard Unix Tools" w:history="1">
        <w:r w:rsidRPr="002C765E">
          <w:rPr>
            <w:rStyle w:val="a6"/>
            <w:rFonts w:ascii="Arial" w:hAnsi="Arial" w:cs="Arial"/>
            <w:b/>
            <w:bCs/>
            <w:color w:val="840032"/>
            <w:sz w:val="18"/>
            <w:szCs w:val="18"/>
          </w:rPr>
          <w:t>Section 28.1</w:t>
        </w:r>
      </w:hyperlink>
      <w:r w:rsidRPr="002C765E">
        <w:rPr>
          <w:rFonts w:ascii="Arial" w:hAnsi="Arial" w:cs="Arial"/>
          <w:color w:val="0D0A0B"/>
          <w:sz w:val="18"/>
          <w:szCs w:val="18"/>
        </w:rPr>
        <w:t> for details).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retrieve a list of WAL sender processes via the </w:t>
      </w:r>
      <w:hyperlink r:id="rId579" w:anchor="PG-STAT-REPLICATION-VIEW" w:tooltip="Table 28.5. pg_stat_replication View" w:history="1">
        <w:r w:rsidRPr="002C765E">
          <w:rPr>
            <w:rStyle w:val="HTML0"/>
            <w:rFonts w:ascii="Courier New" w:hAnsi="Courier New" w:cs="Courier New"/>
            <w:color w:val="840032"/>
            <w:sz w:val="18"/>
            <w:szCs w:val="18"/>
          </w:rPr>
          <w:t>pg_stat_replication</w:t>
        </w:r>
      </w:hyperlink>
      <w:r w:rsidRPr="002C765E">
        <w:rPr>
          <w:rFonts w:ascii="Arial" w:hAnsi="Arial" w:cs="Arial"/>
          <w:color w:val="0D0A0B"/>
          <w:sz w:val="18"/>
          <w:szCs w:val="18"/>
        </w:rPr>
        <w:t> view. Large differences between </w:t>
      </w:r>
      <w:r w:rsidRPr="002C765E">
        <w:rPr>
          <w:rStyle w:val="HTML0"/>
          <w:rFonts w:ascii="Courier New" w:hAnsi="Courier New" w:cs="Courier New"/>
          <w:color w:val="0D0A0B"/>
          <w:sz w:val="18"/>
          <w:szCs w:val="18"/>
        </w:rPr>
        <w:t>pg_current_wal_lsn</w:t>
      </w:r>
      <w:r w:rsidRPr="002C765E">
        <w:rPr>
          <w:rFonts w:ascii="Arial" w:hAnsi="Arial" w:cs="Arial"/>
          <w:color w:val="0D0A0B"/>
          <w:sz w:val="18"/>
          <w:szCs w:val="18"/>
        </w:rPr>
        <w:t> and the view's </w:t>
      </w:r>
      <w:r w:rsidRPr="002C765E">
        <w:rPr>
          <w:rStyle w:val="HTML0"/>
          <w:rFonts w:ascii="Courier New" w:hAnsi="Courier New" w:cs="Courier New"/>
          <w:color w:val="0D0A0B"/>
          <w:sz w:val="18"/>
          <w:szCs w:val="18"/>
        </w:rPr>
        <w:t>sent_lsn</w:t>
      </w:r>
      <w:r w:rsidRPr="002C765E">
        <w:rPr>
          <w:rFonts w:ascii="Arial" w:hAnsi="Arial" w:cs="Arial"/>
          <w:color w:val="0D0A0B"/>
          <w:sz w:val="18"/>
          <w:szCs w:val="18"/>
        </w:rPr>
        <w:t> field might indicate that the master server is under heavy load, while differences between </w:t>
      </w:r>
      <w:r w:rsidRPr="002C765E">
        <w:rPr>
          <w:rStyle w:val="HTML0"/>
          <w:rFonts w:ascii="Courier New" w:hAnsi="Courier New" w:cs="Courier New"/>
          <w:color w:val="0D0A0B"/>
          <w:sz w:val="18"/>
          <w:szCs w:val="18"/>
        </w:rPr>
        <w:t>sent_lsn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pg_last_wal_receive_lsn</w:t>
      </w:r>
      <w:r w:rsidRPr="002C765E">
        <w:rPr>
          <w:rFonts w:ascii="Arial" w:hAnsi="Arial" w:cs="Arial"/>
          <w:color w:val="0D0A0B"/>
          <w:sz w:val="18"/>
          <w:szCs w:val="18"/>
        </w:rPr>
        <w:t> on the standby might indicate network delay, or that the standby is under heavy load.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26.2.6. Replication Slots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64" w:name="id-1.6.13.16.18.2"/>
      <w:bookmarkEnd w:id="464"/>
      <w:r w:rsidRPr="002C765E">
        <w:rPr>
          <w:rFonts w:ascii="Arial" w:hAnsi="Arial" w:cs="Arial"/>
          <w:color w:val="0D0A0B"/>
          <w:sz w:val="18"/>
          <w:szCs w:val="18"/>
        </w:rPr>
        <w:t>Replication slots provide an automated way to ensure that the master does not remove WAL segments until they have been received by all standbys, and that the master does not remove rows which could cause a </w:t>
      </w:r>
      <w:hyperlink r:id="rId580" w:anchor="HOT-STANDBY-CONFLICT" w:tooltip="26.5.2. Handling Query Conflicts" w:history="1">
        <w:r w:rsidRPr="002C765E">
          <w:rPr>
            <w:rStyle w:val="a6"/>
            <w:rFonts w:ascii="Arial" w:hAnsi="Arial" w:cs="Arial"/>
            <w:b/>
            <w:bCs/>
            <w:color w:val="840032"/>
            <w:sz w:val="18"/>
            <w:szCs w:val="18"/>
          </w:rPr>
          <w:t>recovery conflict</w:t>
        </w:r>
      </w:hyperlink>
      <w:r w:rsidRPr="002C765E">
        <w:rPr>
          <w:rFonts w:ascii="Arial" w:hAnsi="Arial" w:cs="Arial"/>
          <w:color w:val="0D0A0B"/>
          <w:sz w:val="18"/>
          <w:szCs w:val="18"/>
        </w:rPr>
        <w:t> even when the standby is disconnected.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lieu of using replication slots, it is possible to prevent the removal of old WAL segments using </w:t>
      </w:r>
      <w:hyperlink r:id="rId581" w:anchor="GUC-WAL-KEEP-SEGMENTS" w:history="1">
        <w:r w:rsidRPr="002C765E">
          <w:rPr>
            <w:rStyle w:val="a6"/>
            <w:rFonts w:ascii="Arial" w:hAnsi="Arial" w:cs="Arial"/>
            <w:b/>
            <w:bCs/>
            <w:color w:val="840032"/>
            <w:sz w:val="18"/>
            <w:szCs w:val="18"/>
          </w:rPr>
          <w:t>wal_keep_segments</w:t>
        </w:r>
      </w:hyperlink>
      <w:r w:rsidRPr="002C765E">
        <w:rPr>
          <w:rFonts w:ascii="Arial" w:hAnsi="Arial" w:cs="Arial"/>
          <w:color w:val="0D0A0B"/>
          <w:sz w:val="18"/>
          <w:szCs w:val="18"/>
        </w:rPr>
        <w:t>, or by storing the segments in an archive using </w:t>
      </w:r>
      <w:hyperlink r:id="rId582" w:anchor="GUC-ARCHIVE-COMMAND" w:history="1">
        <w:r w:rsidRPr="002C765E">
          <w:rPr>
            <w:rStyle w:val="a6"/>
            <w:rFonts w:ascii="Arial" w:hAnsi="Arial" w:cs="Arial"/>
            <w:b/>
            <w:bCs/>
            <w:color w:val="840032"/>
            <w:sz w:val="18"/>
            <w:szCs w:val="18"/>
          </w:rPr>
          <w:t>archive_command</w:t>
        </w:r>
      </w:hyperlink>
      <w:r w:rsidRPr="002C765E">
        <w:rPr>
          <w:rFonts w:ascii="Arial" w:hAnsi="Arial" w:cs="Arial"/>
          <w:color w:val="0D0A0B"/>
          <w:sz w:val="18"/>
          <w:szCs w:val="18"/>
        </w:rPr>
        <w:t>. However, these methods often result in retaining more WAL segments than required, whereas replication slots retain only the number of segments known to be needed. An advantage of these methods is that they bound the space requirement for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there is currently no way to do this using replication slots.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Similarly, </w:t>
      </w:r>
      <w:hyperlink r:id="rId583" w:anchor="GUC-HOT-STANDBY-FEEDBACK" w:history="1">
        <w:r w:rsidRPr="002C765E">
          <w:rPr>
            <w:rStyle w:val="a6"/>
            <w:rFonts w:ascii="Arial" w:hAnsi="Arial" w:cs="Arial"/>
            <w:b/>
            <w:bCs/>
            <w:color w:val="840032"/>
            <w:sz w:val="18"/>
            <w:szCs w:val="18"/>
          </w:rPr>
          <w:t>hot_standby_feedback</w:t>
        </w:r>
      </w:hyperlink>
      <w:r w:rsidRPr="002C765E">
        <w:rPr>
          <w:rFonts w:ascii="Arial" w:hAnsi="Arial" w:cs="Arial"/>
          <w:color w:val="0D0A0B"/>
          <w:sz w:val="18"/>
          <w:szCs w:val="18"/>
        </w:rPr>
        <w:t> and </w:t>
      </w:r>
      <w:hyperlink r:id="rId584" w:anchor="GUC-VACUUM-DEFER-CLEANUP-AGE" w:history="1">
        <w:r w:rsidRPr="002C765E">
          <w:rPr>
            <w:rStyle w:val="a6"/>
            <w:rFonts w:ascii="Arial" w:hAnsi="Arial" w:cs="Arial"/>
            <w:b/>
            <w:bCs/>
            <w:color w:val="840032"/>
            <w:sz w:val="18"/>
            <w:szCs w:val="18"/>
          </w:rPr>
          <w:t>vacuum_defer_cleanup_age</w:t>
        </w:r>
      </w:hyperlink>
      <w:r w:rsidRPr="002C765E">
        <w:rPr>
          <w:rFonts w:ascii="Arial" w:hAnsi="Arial" w:cs="Arial"/>
          <w:color w:val="0D0A0B"/>
          <w:sz w:val="18"/>
          <w:szCs w:val="18"/>
        </w:rPr>
        <w:t> provide protection against relevant rows being removed by vacuum, but the former provides no protection during any time period when the standby is not connected, and the latter often needs to be set to a high value to provide adequate protection. Replication slots overcome these disadvantages.</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26.2.6.1. Querying And Manipulating Replication Slots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Each replication slot has a name, which can contain lower-case letters, numbers, and the underscore character.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Existing replication slots and their state can be seen in the </w:t>
      </w:r>
      <w:hyperlink r:id="rId585" w:tooltip="51.80. pg_replication_slots" w:history="1">
        <w:r w:rsidRPr="002C765E">
          <w:rPr>
            <w:rStyle w:val="HTML0"/>
            <w:rFonts w:ascii="Courier New" w:hAnsi="Courier New" w:cs="Courier New"/>
            <w:color w:val="840032"/>
            <w:sz w:val="18"/>
            <w:szCs w:val="18"/>
          </w:rPr>
          <w:t>pg_replication_slots</w:t>
        </w:r>
      </w:hyperlink>
      <w:r w:rsidRPr="002C765E">
        <w:rPr>
          <w:rFonts w:ascii="Arial" w:hAnsi="Arial" w:cs="Arial"/>
          <w:color w:val="0D0A0B"/>
          <w:sz w:val="18"/>
          <w:szCs w:val="18"/>
        </w:rPr>
        <w:t> view.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Slots can be created and dropped either via the streaming replication protocol (see </w:t>
      </w:r>
      <w:hyperlink r:id="rId586" w:tooltip="52.4. Streaming Replication Protocol" w:history="1">
        <w:r w:rsidRPr="002C765E">
          <w:rPr>
            <w:rStyle w:val="a6"/>
            <w:rFonts w:ascii="Arial" w:hAnsi="Arial" w:cs="Arial"/>
            <w:b/>
            <w:bCs/>
            <w:color w:val="840032"/>
            <w:sz w:val="18"/>
            <w:szCs w:val="18"/>
          </w:rPr>
          <w:t>Section 52.4</w:t>
        </w:r>
      </w:hyperlink>
      <w:r w:rsidRPr="002C765E">
        <w:rPr>
          <w:rFonts w:ascii="Arial" w:hAnsi="Arial" w:cs="Arial"/>
          <w:color w:val="0D0A0B"/>
          <w:sz w:val="18"/>
          <w:szCs w:val="18"/>
        </w:rPr>
        <w:t>) or via SQL functions (see </w:t>
      </w:r>
      <w:hyperlink r:id="rId587" w:anchor="FUNCTIONS-REPLICATION" w:tooltip="9.26.6. Replication Functions" w:history="1">
        <w:r w:rsidRPr="002C765E">
          <w:rPr>
            <w:rStyle w:val="a6"/>
            <w:rFonts w:ascii="Arial" w:hAnsi="Arial" w:cs="Arial"/>
            <w:b/>
            <w:bCs/>
            <w:color w:val="840032"/>
            <w:sz w:val="18"/>
            <w:szCs w:val="18"/>
          </w:rPr>
          <w:t>Section 9.26.6</w:t>
        </w:r>
      </w:hyperlink>
      <w:r w:rsidRPr="002C765E">
        <w:rPr>
          <w:rFonts w:ascii="Arial" w:hAnsi="Arial" w:cs="Arial"/>
          <w:color w:val="0D0A0B"/>
          <w:sz w:val="18"/>
          <w:szCs w:val="18"/>
        </w:rPr>
        <w:t>).</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26.2.6.2. Configuration Example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create a replication slot like this: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postgres=# SELECT * FROM pg_create_physical_replication_slot('node_a_slot');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slot_name  | lsn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node_a_slot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postgres=# SELECT slot_name, slot_type, active FROM pg_replication_slots;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slot_name  | slot_type | active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node_a_slot | physical  | f</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(1 row)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configure the standby to use this slot, </w:t>
      </w:r>
      <w:r w:rsidRPr="002C765E">
        <w:rPr>
          <w:rStyle w:val="HTML0"/>
          <w:rFonts w:ascii="Courier New" w:hAnsi="Courier New" w:cs="Courier New"/>
          <w:color w:val="0D0A0B"/>
          <w:sz w:val="18"/>
          <w:szCs w:val="18"/>
        </w:rPr>
        <w:t>primary_slot_name</w:t>
      </w:r>
      <w:r w:rsidRPr="002C765E">
        <w:rPr>
          <w:rFonts w:ascii="Arial" w:hAnsi="Arial" w:cs="Arial"/>
          <w:color w:val="0D0A0B"/>
          <w:sz w:val="18"/>
          <w:szCs w:val="18"/>
        </w:rPr>
        <w:t> should be configured in the standby's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Here is a simple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standby_mode = 'on'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primary_conninfo = 'host=192.168.1.50 port=5432 user=foo password=foopass'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primary_slot_name = 'node_a_slot'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26.2.7. Cascading Replication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65" w:name="id-1.6.13.16.19.2"/>
      <w:bookmarkEnd w:id="465"/>
      <w:r w:rsidRPr="002C765E">
        <w:rPr>
          <w:rFonts w:ascii="Arial" w:hAnsi="Arial" w:cs="Arial"/>
          <w:color w:val="0D0A0B"/>
          <w:sz w:val="18"/>
          <w:szCs w:val="18"/>
        </w:rPr>
        <w:t>The cascading replication feature allows a standby server to accept replication connections and stream WAL records to other standbys, acting as a relay. This can be used to reduce the number of direct connections to the master and also to minimize inter-site bandwidth overheads.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standby acting as both a receiver and a sender is known as a cascading standby. Standbys that are more directly connected to the master are known as upstream servers, while those standby servers further away are downstream servers. Cascading replication does not place limits on the number or arrangement of downstream servers, though each standby connects to only one upstream server which eventually links to a single master/primary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cascading standby sends not only WAL records received from the master but also those restored from the archive. So even if the replication connection in some upstream connection is terminated, streaming replication continues downstream for as long as new WAL records are available.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Cascading replication is currently asynchronous. Synchronous replication (see </w:t>
      </w:r>
      <w:hyperlink r:id="rId588" w:anchor="SYNCHRONOUS-REPLICATION" w:tooltip="26.2.8. Synchronous Replication" w:history="1">
        <w:r w:rsidRPr="002C765E">
          <w:rPr>
            <w:rStyle w:val="a6"/>
            <w:rFonts w:ascii="Arial" w:hAnsi="Arial" w:cs="Arial"/>
            <w:b/>
            <w:bCs/>
            <w:color w:val="840032"/>
            <w:sz w:val="18"/>
            <w:szCs w:val="18"/>
          </w:rPr>
          <w:t>Section 26.2.8</w:t>
        </w:r>
      </w:hyperlink>
      <w:r w:rsidRPr="002C765E">
        <w:rPr>
          <w:rFonts w:ascii="Arial" w:hAnsi="Arial" w:cs="Arial"/>
          <w:color w:val="0D0A0B"/>
          <w:sz w:val="18"/>
          <w:szCs w:val="18"/>
        </w:rPr>
        <w:t>) settings have no effect on cascading replication at present.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Hot Standby feedback propagates upstream, whatever the cascaded arrangement.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an upstream standby server is promoted to become new master, downstream servers will continue to stream from the new master if </w:t>
      </w:r>
      <w:r w:rsidRPr="002C765E">
        <w:rPr>
          <w:rStyle w:val="HTML0"/>
          <w:rFonts w:ascii="Courier New" w:hAnsi="Courier New" w:cs="Courier New"/>
          <w:color w:val="0D0A0B"/>
          <w:sz w:val="18"/>
          <w:szCs w:val="18"/>
        </w:rPr>
        <w:t>recovery_target_timeline</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'latest'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use cascading replication, set up the cascading standby so that it can accept replication connections (that is, set </w:t>
      </w:r>
      <w:hyperlink r:id="rId589" w:anchor="GUC-MAX-WAL-SENDERS" w:history="1">
        <w:r w:rsidRPr="002C765E">
          <w:rPr>
            <w:rStyle w:val="a6"/>
            <w:rFonts w:ascii="Arial" w:hAnsi="Arial" w:cs="Arial"/>
            <w:b/>
            <w:bCs/>
            <w:color w:val="840032"/>
            <w:sz w:val="18"/>
            <w:szCs w:val="18"/>
          </w:rPr>
          <w:t>max_wal_senders</w:t>
        </w:r>
      </w:hyperlink>
      <w:r w:rsidRPr="002C765E">
        <w:rPr>
          <w:rFonts w:ascii="Arial" w:hAnsi="Arial" w:cs="Arial"/>
          <w:color w:val="0D0A0B"/>
          <w:sz w:val="18"/>
          <w:szCs w:val="18"/>
        </w:rPr>
        <w:t> and </w:t>
      </w:r>
      <w:hyperlink r:id="rId590" w:anchor="GUC-HOT-STANDBY" w:history="1">
        <w:r w:rsidRPr="002C765E">
          <w:rPr>
            <w:rStyle w:val="a6"/>
            <w:rFonts w:ascii="Arial" w:hAnsi="Arial" w:cs="Arial"/>
            <w:b/>
            <w:bCs/>
            <w:color w:val="840032"/>
            <w:sz w:val="18"/>
            <w:szCs w:val="18"/>
          </w:rPr>
          <w:t>hot_standby</w:t>
        </w:r>
      </w:hyperlink>
      <w:r w:rsidRPr="002C765E">
        <w:rPr>
          <w:rFonts w:ascii="Arial" w:hAnsi="Arial" w:cs="Arial"/>
          <w:color w:val="0D0A0B"/>
          <w:sz w:val="18"/>
          <w:szCs w:val="18"/>
        </w:rPr>
        <w:t>, and configure </w:t>
      </w:r>
      <w:hyperlink r:id="rId591" w:tooltip="20.1. The pg_hba.conf File" w:history="1">
        <w:r w:rsidRPr="002C765E">
          <w:rPr>
            <w:rStyle w:val="a6"/>
            <w:rFonts w:ascii="Arial" w:hAnsi="Arial" w:cs="Arial"/>
            <w:b/>
            <w:bCs/>
            <w:color w:val="840032"/>
            <w:sz w:val="18"/>
            <w:szCs w:val="18"/>
          </w:rPr>
          <w:t>host-based authentication</w:t>
        </w:r>
      </w:hyperlink>
      <w:r w:rsidRPr="002C765E">
        <w:rPr>
          <w:rFonts w:ascii="Arial" w:hAnsi="Arial" w:cs="Arial"/>
          <w:color w:val="0D0A0B"/>
          <w:sz w:val="18"/>
          <w:szCs w:val="18"/>
        </w:rPr>
        <w:t>). You will also need to set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in the downstream standby to point to the cascading standby.</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26.2.8. Synchronous Replication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66" w:name="id-1.6.13.16.20.2"/>
      <w:bookmarkEnd w:id="466"/>
      <w:r w:rsidRPr="002C765E">
        <w:rPr>
          <w:rStyle w:val="productname"/>
          <w:rFonts w:ascii="Arial" w:hAnsi="Arial" w:cs="Arial"/>
          <w:color w:val="0D0A0B"/>
          <w:sz w:val="18"/>
          <w:szCs w:val="18"/>
        </w:rPr>
        <w:t>PostgreSQL</w:t>
      </w:r>
      <w:r w:rsidRPr="002C765E">
        <w:rPr>
          <w:rFonts w:ascii="Arial" w:hAnsi="Arial" w:cs="Arial"/>
          <w:color w:val="0D0A0B"/>
          <w:sz w:val="18"/>
          <w:szCs w:val="18"/>
        </w:rPr>
        <w:t> streaming replication is asynchronous by default. If the primary server crashes then some transactions that were committed may not have been replicated to the standby server, causing data loss. The amount of data loss is proportional to the replication delay at the time of failover.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Synchronous replication offers the ability to confirm that all changes made by a transaction have been transferred to one or more synchronous standby servers. This extends that standard level of durability offered by a transaction commit. This level of protection is referred to as 2-safe replication in computer science theory, and group-1-safe (group-safe and 1-safe) when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remote_write</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requesting synchronous replication, each commit of a write transaction will wait until confirmation is received that the commit has been written to the write-ahead log on disk of both the primary and standby server. The only possibility that data can be lost is if both the primary and the standby suffer crashes at the same time. This can provide a much higher level of durability, though only if the sysadmin is cautious about the placement and management of the two servers. Waiting for confirmation increases the user's confidence that the changes will not be lost in the event of server crashes but it also necessarily increases the response time for the requesting transaction. The minimum wait time is the round-trip time between primary to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Read only transactions and transaction rollbacks need not wait for replies from standby servers. Subtransaction commits do not wait for responses from standby servers, only top-level commits. Long running actions such as data loading or index building do not wait until the very final commit message. All two-phase commit actions require commit waits, including both prepare and commit.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synchronous standby can be a physical replication standby or a logical replication subscriber. It can also be any other physical or logical WAL replication stream consumer that knows how to send the appropriate feedback messages. Besides the built-in physical and logical replication systems, this includes special programs such as </w:t>
      </w:r>
      <w:r w:rsidRPr="002C765E">
        <w:rPr>
          <w:rStyle w:val="HTML0"/>
          <w:rFonts w:ascii="Courier New" w:hAnsi="Courier New" w:cs="Courier New"/>
          <w:color w:val="0D0A0B"/>
          <w:sz w:val="18"/>
          <w:szCs w:val="18"/>
        </w:rPr>
        <w:t>pg_receivewal</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pg_recvlogical</w:t>
      </w:r>
      <w:r w:rsidRPr="002C765E">
        <w:rPr>
          <w:rFonts w:ascii="Arial" w:hAnsi="Arial" w:cs="Arial"/>
          <w:color w:val="0D0A0B"/>
          <w:sz w:val="18"/>
          <w:szCs w:val="18"/>
        </w:rPr>
        <w:t> as well as some third-party replication systems and custom programs. Check the respective documentation for details on synchronous replication support.</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26.2.8.1. Basic Configuration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Once streaming replication has been configured, configuring synchronous replication requires only one additional configuration step: </w:t>
      </w:r>
      <w:hyperlink r:id="rId592" w:anchor="GUC-SYNCHRONOUS-STANDBY-NAMES" w:history="1">
        <w:r w:rsidRPr="002C765E">
          <w:rPr>
            <w:rStyle w:val="a6"/>
            <w:rFonts w:ascii="Arial" w:hAnsi="Arial" w:cs="Arial"/>
            <w:b/>
            <w:bCs/>
            <w:color w:val="840032"/>
            <w:sz w:val="18"/>
            <w:szCs w:val="18"/>
          </w:rPr>
          <w:t>synchronous_standby_names</w:t>
        </w:r>
      </w:hyperlink>
      <w:r w:rsidRPr="002C765E">
        <w:rPr>
          <w:rFonts w:ascii="Arial" w:hAnsi="Arial" w:cs="Arial"/>
          <w:color w:val="0D0A0B"/>
          <w:sz w:val="18"/>
          <w:szCs w:val="18"/>
        </w:rPr>
        <w:t> must be set to a non-empty value.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must also be set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but since this is the default value, typically no change is required. (See </w:t>
      </w:r>
      <w:hyperlink r:id="rId593" w:anchor="RUNTIME-CONFIG-WAL-SETTINGS" w:tooltip="19.5.1. Settings" w:history="1">
        <w:r w:rsidRPr="002C765E">
          <w:rPr>
            <w:rStyle w:val="a6"/>
            <w:rFonts w:ascii="Arial" w:hAnsi="Arial" w:cs="Arial"/>
            <w:b/>
            <w:bCs/>
            <w:color w:val="840032"/>
            <w:sz w:val="18"/>
            <w:szCs w:val="18"/>
          </w:rPr>
          <w:t>Section 19.5.1</w:t>
        </w:r>
      </w:hyperlink>
      <w:r w:rsidRPr="002C765E">
        <w:rPr>
          <w:rFonts w:ascii="Arial" w:hAnsi="Arial" w:cs="Arial"/>
          <w:color w:val="0D0A0B"/>
          <w:sz w:val="18"/>
          <w:szCs w:val="18"/>
        </w:rPr>
        <w:t> and </w:t>
      </w:r>
      <w:hyperlink r:id="rId594" w:anchor="RUNTIME-CONFIG-REPLICATION-MASTER" w:tooltip="19.6.2. Master Server" w:history="1">
        <w:r w:rsidRPr="002C765E">
          <w:rPr>
            <w:rStyle w:val="a6"/>
            <w:rFonts w:ascii="Arial" w:hAnsi="Arial" w:cs="Arial"/>
            <w:b/>
            <w:bCs/>
            <w:color w:val="840032"/>
            <w:sz w:val="18"/>
            <w:szCs w:val="18"/>
          </w:rPr>
          <w:t>Section 19.6.2</w:t>
        </w:r>
      </w:hyperlink>
      <w:r w:rsidRPr="002C765E">
        <w:rPr>
          <w:rFonts w:ascii="Arial" w:hAnsi="Arial" w:cs="Arial"/>
          <w:color w:val="0D0A0B"/>
          <w:sz w:val="18"/>
          <w:szCs w:val="18"/>
        </w:rPr>
        <w:t>.) This configuration will cause each commit to wait for confirmation that the standby has written the commit record to durable storage.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can be set by individual users, so it can be configured in the configuration file, for particular users or databases, or dynamically by applications, in order to control the durability guarantee on a per-transaction basis.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After a commit record has been written to disk on the primary, the WAL record is then sent to the standby. The standby sends reply messages each time a new batch of WAL data is written to disk, unless </w:t>
      </w:r>
      <w:r w:rsidRPr="002C765E">
        <w:rPr>
          <w:rStyle w:val="HTML0"/>
          <w:rFonts w:ascii="Courier New" w:hAnsi="Courier New" w:cs="Courier New"/>
          <w:color w:val="0D0A0B"/>
          <w:sz w:val="18"/>
          <w:szCs w:val="18"/>
        </w:rPr>
        <w:t>wal_receiver_status_interval</w:t>
      </w:r>
      <w:r w:rsidRPr="002C765E">
        <w:rPr>
          <w:rFonts w:ascii="Arial" w:hAnsi="Arial" w:cs="Arial"/>
          <w:color w:val="0D0A0B"/>
          <w:sz w:val="18"/>
          <w:szCs w:val="18"/>
        </w:rPr>
        <w:t> is set to zero on the standby. In the case that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remote_apply</w:t>
      </w:r>
      <w:r w:rsidRPr="002C765E">
        <w:rPr>
          <w:rFonts w:ascii="Arial" w:hAnsi="Arial" w:cs="Arial"/>
          <w:color w:val="0D0A0B"/>
          <w:sz w:val="18"/>
          <w:szCs w:val="18"/>
        </w:rPr>
        <w:t>, the standby sends reply messages when the commit record is replayed, making the transaction visible. If the standby is chosen as a synchronous standby, according to the setting of </w:t>
      </w:r>
      <w:r w:rsidRPr="002C765E">
        <w:rPr>
          <w:rStyle w:val="HTML0"/>
          <w:rFonts w:ascii="Courier New" w:hAnsi="Courier New" w:cs="Courier New"/>
          <w:color w:val="0D0A0B"/>
          <w:sz w:val="18"/>
          <w:szCs w:val="18"/>
        </w:rPr>
        <w:t>synchronous_standby_names</w:t>
      </w:r>
      <w:r w:rsidRPr="002C765E">
        <w:rPr>
          <w:rFonts w:ascii="Arial" w:hAnsi="Arial" w:cs="Arial"/>
          <w:color w:val="0D0A0B"/>
          <w:sz w:val="18"/>
          <w:szCs w:val="18"/>
        </w:rPr>
        <w:t> on the primary, the reply messages from that standby will be considered along with those from other synchronous standbys to decide when to release transactions waiting for confirmation that the commit record has been received. These parameters allow the administrator to specify which standby servers should be synchronous standbys. Note that the configuration of synchronous replication is mainly on the master. Named standbys must be directly connected to the master; the master knows nothing about downstream standby servers using cascaded replication.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Setting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remote_write</w:t>
      </w:r>
      <w:r w:rsidRPr="002C765E">
        <w:rPr>
          <w:rFonts w:ascii="Arial" w:hAnsi="Arial" w:cs="Arial"/>
          <w:color w:val="0D0A0B"/>
          <w:sz w:val="18"/>
          <w:szCs w:val="18"/>
        </w:rPr>
        <w:t> will cause each commit to wait for confirmation that the standby has received the commit record and written it out to its own operating system, but not for the data to be flushed to disk on the standby. This setting provides a weaker guarantee of durability than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does: the standby could lose the data in the event of an operating system crash, though not a </w:t>
      </w:r>
      <w:r w:rsidRPr="002C765E">
        <w:rPr>
          <w:rStyle w:val="productname"/>
          <w:rFonts w:ascii="Arial" w:hAnsi="Arial" w:cs="Arial"/>
          <w:color w:val="0D0A0B"/>
          <w:sz w:val="18"/>
          <w:szCs w:val="18"/>
        </w:rPr>
        <w:t>PostgreSQL</w:t>
      </w:r>
      <w:r w:rsidRPr="002C765E">
        <w:rPr>
          <w:rFonts w:ascii="Arial" w:hAnsi="Arial" w:cs="Arial"/>
          <w:color w:val="0D0A0B"/>
          <w:sz w:val="18"/>
          <w:szCs w:val="18"/>
        </w:rPr>
        <w:t> crash. However, it's a useful setting in practice because it can decrease the response time for the transaction. Data loss could only occur if both the primary and the standby crash and the database of the primary gets corrupted at the same time.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Setting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remote_apply</w:t>
      </w:r>
      <w:r w:rsidRPr="002C765E">
        <w:rPr>
          <w:rFonts w:ascii="Arial" w:hAnsi="Arial" w:cs="Arial"/>
          <w:color w:val="0D0A0B"/>
          <w:sz w:val="18"/>
          <w:szCs w:val="18"/>
        </w:rPr>
        <w:t> will cause each commit to wait until the current synchronous standbys report that they have replayed the transaction, making it visible to user queries. In simple cases, this allows for load balancing with causal consistency.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Users will stop waiting if a fast shutdown is requested. However, as when using asynchronous replication, the server will not fully shutdown until all outstanding WAL records are transferred to the currently connected standby servers.</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26.2.8.2. Multiple Synchronous Standbys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Synchronous replication supports one or more synchronous standby servers; transactions will wait until all the standby servers which are considered as synchronous confirm receipt of their data. The number of synchronous standbys that transactions must wait for replies from is specified in </w:t>
      </w:r>
      <w:r w:rsidRPr="002C765E">
        <w:rPr>
          <w:rStyle w:val="HTML0"/>
          <w:rFonts w:ascii="Courier New" w:hAnsi="Courier New" w:cs="Courier New"/>
          <w:color w:val="0D0A0B"/>
          <w:sz w:val="18"/>
          <w:szCs w:val="18"/>
        </w:rPr>
        <w:t>synchronous_standby_names</w:t>
      </w:r>
      <w:r w:rsidRPr="002C765E">
        <w:rPr>
          <w:rFonts w:ascii="Arial" w:hAnsi="Arial" w:cs="Arial"/>
          <w:color w:val="0D0A0B"/>
          <w:sz w:val="18"/>
          <w:szCs w:val="18"/>
        </w:rPr>
        <w:t>. This parameter also specifies a list of standby names and the method (</w:t>
      </w:r>
      <w:r w:rsidRPr="002C765E">
        <w:rPr>
          <w:rStyle w:val="HTML0"/>
          <w:rFonts w:ascii="Courier New" w:hAnsi="Courier New" w:cs="Courier New"/>
          <w:color w:val="0D0A0B"/>
          <w:sz w:val="18"/>
          <w:szCs w:val="18"/>
        </w:rPr>
        <w:t>FIRST</w:t>
      </w:r>
      <w:r w:rsidRPr="002C765E">
        <w:rPr>
          <w:rFonts w:ascii="Arial" w:hAnsi="Arial" w:cs="Arial"/>
          <w:color w:val="0D0A0B"/>
          <w:sz w:val="18"/>
          <w:szCs w:val="18"/>
        </w:rPr>
        <w:t>and </w:t>
      </w:r>
      <w:r w:rsidRPr="002C765E">
        <w:rPr>
          <w:rStyle w:val="HTML0"/>
          <w:rFonts w:ascii="Courier New" w:hAnsi="Courier New" w:cs="Courier New"/>
          <w:color w:val="0D0A0B"/>
          <w:sz w:val="18"/>
          <w:szCs w:val="18"/>
        </w:rPr>
        <w:t>ANY</w:t>
      </w:r>
      <w:r w:rsidRPr="002C765E">
        <w:rPr>
          <w:rFonts w:ascii="Arial" w:hAnsi="Arial" w:cs="Arial"/>
          <w:color w:val="0D0A0B"/>
          <w:sz w:val="18"/>
          <w:szCs w:val="18"/>
        </w:rPr>
        <w:t>) to choose synchronous standbys from the listed ones.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method </w:t>
      </w:r>
      <w:r w:rsidRPr="002C765E">
        <w:rPr>
          <w:rStyle w:val="HTML0"/>
          <w:rFonts w:ascii="Courier New" w:hAnsi="Courier New" w:cs="Courier New"/>
          <w:color w:val="0D0A0B"/>
          <w:sz w:val="18"/>
          <w:szCs w:val="18"/>
        </w:rPr>
        <w:t>FIRST</w:t>
      </w:r>
      <w:r w:rsidRPr="002C765E">
        <w:rPr>
          <w:rFonts w:ascii="Arial" w:hAnsi="Arial" w:cs="Arial"/>
          <w:color w:val="0D0A0B"/>
          <w:sz w:val="18"/>
          <w:szCs w:val="18"/>
        </w:rPr>
        <w:t> specifies a priority-based synchronous replication and makes transaction commits wait until their WAL records are replicated to the requested number of synchronous standbys chosen based on their priorities. The standbys whose names appear earlier in the list are given higher priority and will be considered as synchronous. Other standby servers appearing later in this list represent potential synchronous standbys. If any of the current synchronous standbys disconnects for whatever reason, it will be replaced immediately with the next-highest-priority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example of </w:t>
      </w:r>
      <w:r w:rsidRPr="002C765E">
        <w:rPr>
          <w:rStyle w:val="HTML0"/>
          <w:rFonts w:ascii="Courier New" w:hAnsi="Courier New" w:cs="Courier New"/>
          <w:color w:val="0D0A0B"/>
          <w:sz w:val="18"/>
          <w:szCs w:val="18"/>
        </w:rPr>
        <w:t>synchronous_standby_names</w:t>
      </w:r>
      <w:r w:rsidRPr="002C765E">
        <w:rPr>
          <w:rFonts w:ascii="Arial" w:hAnsi="Arial" w:cs="Arial"/>
          <w:color w:val="0D0A0B"/>
          <w:sz w:val="18"/>
          <w:szCs w:val="18"/>
        </w:rPr>
        <w:t> for a priority-based multiple synchronous standbys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synchronous_standby_names = 'FIRST 2 (s1, s2, s3)'</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this example, if four standby servers </w:t>
      </w:r>
      <w:r w:rsidRPr="002C765E">
        <w:rPr>
          <w:rStyle w:val="HTML0"/>
          <w:rFonts w:ascii="Courier New" w:hAnsi="Courier New" w:cs="Courier New"/>
          <w:color w:val="0D0A0B"/>
          <w:sz w:val="18"/>
          <w:szCs w:val="18"/>
        </w:rPr>
        <w:t>s1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s3</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s4</w:t>
      </w:r>
      <w:r w:rsidRPr="002C765E">
        <w:rPr>
          <w:rFonts w:ascii="Arial" w:hAnsi="Arial" w:cs="Arial"/>
          <w:color w:val="0D0A0B"/>
          <w:sz w:val="18"/>
          <w:szCs w:val="18"/>
        </w:rPr>
        <w:t> are running, the two standbys </w:t>
      </w:r>
      <w:r w:rsidRPr="002C765E">
        <w:rPr>
          <w:rStyle w:val="HTML0"/>
          <w:rFonts w:ascii="Courier New" w:hAnsi="Courier New" w:cs="Courier New"/>
          <w:color w:val="0D0A0B"/>
          <w:sz w:val="18"/>
          <w:szCs w:val="18"/>
        </w:rPr>
        <w:t>s1</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s2</w:t>
      </w:r>
      <w:r w:rsidRPr="002C765E">
        <w:rPr>
          <w:rFonts w:ascii="Arial" w:hAnsi="Arial" w:cs="Arial"/>
          <w:color w:val="0D0A0B"/>
          <w:sz w:val="18"/>
          <w:szCs w:val="18"/>
        </w:rPr>
        <w:t> will be chosen as synchronous standbys because their names appear early in the list of standby names. </w:t>
      </w:r>
      <w:r w:rsidRPr="002C765E">
        <w:rPr>
          <w:rStyle w:val="HTML0"/>
          <w:rFonts w:ascii="Courier New" w:hAnsi="Courier New" w:cs="Courier New"/>
          <w:color w:val="0D0A0B"/>
          <w:sz w:val="18"/>
          <w:szCs w:val="18"/>
        </w:rPr>
        <w:t>s3</w:t>
      </w:r>
      <w:r w:rsidRPr="002C765E">
        <w:rPr>
          <w:rFonts w:ascii="Arial" w:hAnsi="Arial" w:cs="Arial"/>
          <w:color w:val="0D0A0B"/>
          <w:sz w:val="18"/>
          <w:szCs w:val="18"/>
        </w:rPr>
        <w:t> is a potential synchronous standby and will take over the role of synchronous standby when either of </w:t>
      </w:r>
      <w:r w:rsidRPr="002C765E">
        <w:rPr>
          <w:rStyle w:val="HTML0"/>
          <w:rFonts w:ascii="Courier New" w:hAnsi="Courier New" w:cs="Courier New"/>
          <w:color w:val="0D0A0B"/>
          <w:sz w:val="18"/>
          <w:szCs w:val="18"/>
        </w:rPr>
        <w:t>s1</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s2</w:t>
      </w:r>
      <w:r w:rsidRPr="002C765E">
        <w:rPr>
          <w:rFonts w:ascii="Arial" w:hAnsi="Arial" w:cs="Arial"/>
          <w:color w:val="0D0A0B"/>
          <w:sz w:val="18"/>
          <w:szCs w:val="18"/>
        </w:rPr>
        <w:t> fails. </w:t>
      </w:r>
      <w:r w:rsidRPr="002C765E">
        <w:rPr>
          <w:rStyle w:val="HTML0"/>
          <w:rFonts w:ascii="Courier New" w:hAnsi="Courier New" w:cs="Courier New"/>
          <w:color w:val="0D0A0B"/>
          <w:sz w:val="18"/>
          <w:szCs w:val="18"/>
        </w:rPr>
        <w:t>s4</w:t>
      </w:r>
      <w:r w:rsidRPr="002C765E">
        <w:rPr>
          <w:rFonts w:ascii="Arial" w:hAnsi="Arial" w:cs="Arial"/>
          <w:color w:val="0D0A0B"/>
          <w:sz w:val="18"/>
          <w:szCs w:val="18"/>
        </w:rPr>
        <w:t> is an asynchronous standby since its name is not in the list.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method </w:t>
      </w:r>
      <w:r w:rsidRPr="002C765E">
        <w:rPr>
          <w:rStyle w:val="HTML0"/>
          <w:rFonts w:ascii="Courier New" w:hAnsi="Courier New" w:cs="Courier New"/>
          <w:color w:val="0D0A0B"/>
          <w:sz w:val="18"/>
          <w:szCs w:val="18"/>
        </w:rPr>
        <w:t>ANY</w:t>
      </w:r>
      <w:r w:rsidRPr="002C765E">
        <w:rPr>
          <w:rFonts w:ascii="Arial" w:hAnsi="Arial" w:cs="Arial"/>
          <w:color w:val="0D0A0B"/>
          <w:sz w:val="18"/>
          <w:szCs w:val="18"/>
        </w:rPr>
        <w:t> specifies a quorum-based synchronous replication and makes transaction commits wait until their WAL records are replicated to </w:t>
      </w:r>
      <w:r w:rsidRPr="002C765E">
        <w:rPr>
          <w:rStyle w:val="a7"/>
          <w:rFonts w:ascii="Arial" w:hAnsi="Arial" w:cs="Arial"/>
          <w:color w:val="0D0A0B"/>
          <w:sz w:val="18"/>
          <w:szCs w:val="18"/>
        </w:rPr>
        <w:t>at least</w:t>
      </w:r>
      <w:r w:rsidRPr="002C765E">
        <w:rPr>
          <w:rFonts w:ascii="Arial" w:hAnsi="Arial" w:cs="Arial"/>
          <w:color w:val="0D0A0B"/>
          <w:sz w:val="18"/>
          <w:szCs w:val="18"/>
        </w:rPr>
        <w:t> the requested number of synchronous standbys in the list.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example of </w:t>
      </w:r>
      <w:r w:rsidRPr="002C765E">
        <w:rPr>
          <w:rStyle w:val="HTML0"/>
          <w:rFonts w:ascii="Courier New" w:hAnsi="Courier New" w:cs="Courier New"/>
          <w:color w:val="0D0A0B"/>
          <w:sz w:val="18"/>
          <w:szCs w:val="18"/>
        </w:rPr>
        <w:t>synchronous_standby_names</w:t>
      </w:r>
      <w:r w:rsidRPr="002C765E">
        <w:rPr>
          <w:rFonts w:ascii="Arial" w:hAnsi="Arial" w:cs="Arial"/>
          <w:color w:val="0D0A0B"/>
          <w:sz w:val="18"/>
          <w:szCs w:val="18"/>
        </w:rPr>
        <w:t> for a quorum-based multiple synchronous standbys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synchronous_standby_names = 'ANY 2 (s1, s2, s3)'</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this example, if four standby servers </w:t>
      </w:r>
      <w:r w:rsidRPr="002C765E">
        <w:rPr>
          <w:rStyle w:val="HTML0"/>
          <w:rFonts w:ascii="Courier New" w:hAnsi="Courier New" w:cs="Courier New"/>
          <w:color w:val="0D0A0B"/>
          <w:sz w:val="18"/>
          <w:szCs w:val="18"/>
        </w:rPr>
        <w:t>s1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s2</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s3</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s4</w:t>
      </w:r>
      <w:r w:rsidRPr="002C765E">
        <w:rPr>
          <w:rFonts w:ascii="Arial" w:hAnsi="Arial" w:cs="Arial"/>
          <w:color w:val="0D0A0B"/>
          <w:sz w:val="18"/>
          <w:szCs w:val="18"/>
        </w:rPr>
        <w:t> are running, transaction commits will wait for replies from at least any two standbys of </w:t>
      </w:r>
      <w:r w:rsidRPr="002C765E">
        <w:rPr>
          <w:rStyle w:val="HTML0"/>
          <w:rFonts w:ascii="Courier New" w:hAnsi="Courier New" w:cs="Courier New"/>
          <w:color w:val="0D0A0B"/>
          <w:sz w:val="18"/>
          <w:szCs w:val="18"/>
        </w:rPr>
        <w:t>s1</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s2</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s3</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s4</w:t>
      </w:r>
      <w:r w:rsidRPr="002C765E">
        <w:rPr>
          <w:rFonts w:ascii="Arial" w:hAnsi="Arial" w:cs="Arial"/>
          <w:color w:val="0D0A0B"/>
          <w:sz w:val="18"/>
          <w:szCs w:val="18"/>
        </w:rPr>
        <w:t> is an asynchronous standby since its name is not in the list.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synchronous states of standby servers can be viewed using the </w:t>
      </w:r>
      <w:r w:rsidRPr="002C765E">
        <w:rPr>
          <w:rStyle w:val="HTML0"/>
          <w:rFonts w:ascii="Courier New" w:hAnsi="Courier New" w:cs="Courier New"/>
          <w:color w:val="0D0A0B"/>
          <w:sz w:val="18"/>
          <w:szCs w:val="18"/>
        </w:rPr>
        <w:t>pg_stat_replication</w:t>
      </w:r>
      <w:r w:rsidRPr="002C765E">
        <w:rPr>
          <w:rFonts w:ascii="Arial" w:hAnsi="Arial" w:cs="Arial"/>
          <w:color w:val="0D0A0B"/>
          <w:sz w:val="18"/>
          <w:szCs w:val="18"/>
        </w:rPr>
        <w:t> view.</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26.2.8.3. Planning For Performance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Synchronous replication usually requires carefully planned and placed standby servers to ensure applications perform acceptably. Waiting doesn't utilize system resources, but transaction locks continue to be held until the transfer is confirmed. As a result, incautious use of synchronous replication will reduce performance for database applications because of increased response times and higher contention.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allows the application developer to specify the durability level required via replication. This can be specified for the system overall, though it can also be specified for specific users or connections, or even individual transactions.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example, an application workload might consist of: 10% of changes are important customer details, while 90% of changes are less important data that the business can more easily survive if it is lost, such as chat messages between users.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With synchronous replication options specified at the application level (on the primary) we can offer synchronous replication for the most important changes, without slowing down the bulk of the total workload. Application level options are an important and practical tool for allowing the benefits of synchronous replication for high performance applications.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You should consider that the network bandwidth must be higher than the rate of generation of WAL data.</w:t>
      </w:r>
    </w:p>
    <w:p w:rsidR="000F0D96" w:rsidRPr="002C765E" w:rsidRDefault="000F0D96" w:rsidP="002C765E">
      <w:pPr>
        <w:pStyle w:val="4"/>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26.2.8.4. Planning For High Availability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synchronous_standby_names</w:t>
      </w:r>
      <w:r w:rsidRPr="002C765E">
        <w:rPr>
          <w:rFonts w:ascii="Arial" w:hAnsi="Arial" w:cs="Arial"/>
          <w:color w:val="0D0A0B"/>
          <w:sz w:val="18"/>
          <w:szCs w:val="18"/>
        </w:rPr>
        <w:t> specifies the number and names of synchronous standbys that transaction commits made when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remote_apply</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remote_write</w:t>
      </w:r>
      <w:r w:rsidRPr="002C765E">
        <w:rPr>
          <w:rFonts w:ascii="Arial" w:hAnsi="Arial" w:cs="Arial"/>
          <w:color w:val="0D0A0B"/>
          <w:sz w:val="18"/>
          <w:szCs w:val="18"/>
        </w:rPr>
        <w:t> will wait for responses from. Such transaction commits may never be completed if any one of synchronous standbys should crash.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best solution for high availability is to ensure you keep as many synchronous standbys as requested. This can be achieved by naming multiple potential synchronous standbys using </w:t>
      </w:r>
      <w:r w:rsidRPr="002C765E">
        <w:rPr>
          <w:rStyle w:val="HTML0"/>
          <w:rFonts w:ascii="Courier New" w:hAnsi="Courier New" w:cs="Courier New"/>
          <w:color w:val="0D0A0B"/>
          <w:sz w:val="18"/>
          <w:szCs w:val="18"/>
        </w:rPr>
        <w:t>synchronous_standby_names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 priority-based synchronous replication, the standbys whose names appear earlier in the list will be used as synchronous standbys. Standbys listed after these will take over the role of synchronous standby if one of current ones should fail.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 quorum-based synchronous replication, all the standbys appearing in the list will be used as candidates for synchronous standbys. Even if one of them should fail, the other standbys will keep performing the role of candidates of synchronous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a standby first attaches to the primary, it will not yet be properly synchronized. This is described as </w:t>
      </w:r>
      <w:r w:rsidRPr="002C765E">
        <w:rPr>
          <w:rStyle w:val="HTML0"/>
          <w:rFonts w:ascii="Courier New" w:hAnsi="Courier New" w:cs="Courier New"/>
          <w:color w:val="0D0A0B"/>
          <w:sz w:val="18"/>
          <w:szCs w:val="18"/>
        </w:rPr>
        <w:t>catchup</w:t>
      </w:r>
      <w:r w:rsidRPr="002C765E">
        <w:rPr>
          <w:rFonts w:ascii="Arial" w:hAnsi="Arial" w:cs="Arial"/>
          <w:color w:val="0D0A0B"/>
          <w:sz w:val="18"/>
          <w:szCs w:val="18"/>
        </w:rPr>
        <w:t> mode. Once the lag between standby and primary reaches zero for the first time we move to real-time </w:t>
      </w:r>
      <w:r w:rsidRPr="002C765E">
        <w:rPr>
          <w:rStyle w:val="HTML0"/>
          <w:rFonts w:ascii="Courier New" w:hAnsi="Courier New" w:cs="Courier New"/>
          <w:color w:val="0D0A0B"/>
          <w:sz w:val="18"/>
          <w:szCs w:val="18"/>
        </w:rPr>
        <w:t>streaming</w:t>
      </w:r>
      <w:r w:rsidRPr="002C765E">
        <w:rPr>
          <w:rFonts w:ascii="Arial" w:hAnsi="Arial" w:cs="Arial"/>
          <w:color w:val="0D0A0B"/>
          <w:sz w:val="18"/>
          <w:szCs w:val="18"/>
        </w:rPr>
        <w:t> state. The catch-up duration may be long immediately after the standby has been created. If the standby is shut down, then the catch-up period will increase according to the length of time the standby has been down. The standby is only able to become a synchronous standby once it has reached </w:t>
      </w:r>
      <w:r w:rsidRPr="002C765E">
        <w:rPr>
          <w:rStyle w:val="HTML0"/>
          <w:rFonts w:ascii="Courier New" w:hAnsi="Courier New" w:cs="Courier New"/>
          <w:color w:val="0D0A0B"/>
          <w:sz w:val="18"/>
          <w:szCs w:val="18"/>
        </w:rPr>
        <w:t>streaming</w:t>
      </w:r>
      <w:r w:rsidRPr="002C765E">
        <w:rPr>
          <w:rFonts w:ascii="Arial" w:hAnsi="Arial" w:cs="Arial"/>
          <w:color w:val="0D0A0B"/>
          <w:sz w:val="18"/>
          <w:szCs w:val="18"/>
        </w:rPr>
        <w:t> state. This state can be viewed using the </w:t>
      </w:r>
      <w:r w:rsidRPr="002C765E">
        <w:rPr>
          <w:rStyle w:val="HTML0"/>
          <w:rFonts w:ascii="Courier New" w:hAnsi="Courier New" w:cs="Courier New"/>
          <w:color w:val="0D0A0B"/>
          <w:sz w:val="18"/>
          <w:szCs w:val="18"/>
        </w:rPr>
        <w:t>pg_stat_replication</w:t>
      </w:r>
      <w:r w:rsidRPr="002C765E">
        <w:rPr>
          <w:rFonts w:ascii="Arial" w:hAnsi="Arial" w:cs="Arial"/>
          <w:color w:val="0D0A0B"/>
          <w:sz w:val="18"/>
          <w:szCs w:val="18"/>
        </w:rPr>
        <w:t>view.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primary restarts while commits are waiting for acknowledgement, those waiting transactions will be marked fully committed once the primary database recovers. There is no way to be certain that all standbys have received all outstanding WAL data at time of the crash of the primary. Some transactions may not show as committed on the standby, even though they show as committed on the primary. The guarantee we offer is that the application will not receive explicit acknowledgement of the successful commit of a transaction until the WAL data is known to be safely received by all the synchronous standbys.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really cannot keep as many synchronous standbys as requested then you should decrease the number of synchronous standbys that transaction commits must wait for responses from in </w:t>
      </w:r>
      <w:r w:rsidRPr="002C765E">
        <w:rPr>
          <w:rStyle w:val="HTML0"/>
          <w:rFonts w:ascii="Courier New" w:hAnsi="Courier New" w:cs="Courier New"/>
          <w:color w:val="0D0A0B"/>
          <w:sz w:val="18"/>
          <w:szCs w:val="18"/>
        </w:rPr>
        <w:t>synchronous_standby_names</w:t>
      </w:r>
      <w:r w:rsidRPr="002C765E">
        <w:rPr>
          <w:rFonts w:ascii="Arial" w:hAnsi="Arial" w:cs="Arial"/>
          <w:color w:val="0D0A0B"/>
          <w:sz w:val="18"/>
          <w:szCs w:val="18"/>
        </w:rPr>
        <w:t> (or disable it) and reload the configuration file on the primary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primary is isolated from remaining standby servers you should fail over to the best candidate of those other remaining standby servers.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need to re-create a standby server while transactions are waiting, make sure that the commands pg_start_backup() and pg_stop_backup() are run in a session with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 otherwise those requests will wait forever for the standby to appear.</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26.2.9. Continuous archiving in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67" w:name="id-1.6.13.16.21.2"/>
      <w:bookmarkEnd w:id="467"/>
      <w:r w:rsidRPr="002C765E">
        <w:rPr>
          <w:rFonts w:ascii="Arial" w:hAnsi="Arial" w:cs="Arial"/>
          <w:color w:val="0D0A0B"/>
          <w:sz w:val="18"/>
          <w:szCs w:val="18"/>
        </w:rPr>
        <w:t>When continuous WAL archiving is used in a standby, there are two different scenarios: the WAL archive can be shared between the primary and the standby, or the standby can have its own WAL archive. When the standby has its own WAL archive, set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always</w:t>
      </w:r>
      <w:r w:rsidRPr="002C765E">
        <w:rPr>
          <w:rFonts w:ascii="Arial" w:hAnsi="Arial" w:cs="Arial"/>
          <w:color w:val="0D0A0B"/>
          <w:sz w:val="18"/>
          <w:szCs w:val="18"/>
        </w:rPr>
        <w:t xml:space="preserve">, and the standby will call the archive command for every WAL segment it receives, whether it's by restoring from the archive or by streaming replication. The shared archive can be handled similarly, but </w:t>
      </w:r>
      <w:r w:rsidRPr="002C765E">
        <w:rPr>
          <w:rFonts w:ascii="Arial" w:hAnsi="Arial" w:cs="Arial"/>
          <w:color w:val="0D0A0B"/>
          <w:sz w:val="18"/>
          <w:szCs w:val="18"/>
        </w:rPr>
        <w:lastRenderedPageBreak/>
        <w:t>the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must test if the file being archived exists already, and if the existing file has identical contents. This requires more care in the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as it must be careful to not overwrite an existing file with different contents, but return success if the exactly same file is archived twice. And all that must be done free of race conditions, if two servers attempt to archive the same file at the same time.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w:t>
      </w:r>
      <w:r w:rsidRPr="002C765E">
        <w:rPr>
          <w:rStyle w:val="HTML0"/>
          <w:rFonts w:ascii="Courier New" w:hAnsi="Courier New" w:cs="Courier New"/>
          <w:color w:val="0D0A0B"/>
          <w:sz w:val="18"/>
          <w:szCs w:val="18"/>
        </w:rPr>
        <w:t>archive_mode</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the archiver is not enabled during recovery or standby mode. If the standby server is promoted, it will start archiving after the promotion, but will not archive any WAL it did not generate itself. To get a complete series of WAL files in the archive, you must ensure that all WAL is archived, before it reaches the standby. This is inherently true with file-based log shipping, as the standby can only restore files that are found in the archive, but not if streaming replication is enabled. When a server is not in recovery mode, there is no difference between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always</w:t>
      </w:r>
      <w:r w:rsidRPr="002C765E">
        <w:rPr>
          <w:rFonts w:ascii="Arial" w:hAnsi="Arial" w:cs="Arial"/>
          <w:color w:val="0D0A0B"/>
          <w:sz w:val="18"/>
          <w:szCs w:val="18"/>
        </w:rPr>
        <w:t> modes.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26.3. Failover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primary server fails then the standby server should begin failover procedures.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standby server fails then no failover need take place. If the standby server can be restarted, even some time later, then the recovery process can also be restarted immediately, taking advantage of restartable recovery. If the standby server cannot be restarted, then a full new standby server instance should be created.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primary server fails and the standby server becomes the new primary, and then the old primary restarts, you must have a mechanism for informing the old primary that it is no longer the primary. This is sometimes known as </w:t>
      </w:r>
      <w:r w:rsidRPr="002C765E">
        <w:rPr>
          <w:rStyle w:val="HTML1"/>
          <w:rFonts w:ascii="Arial" w:hAnsi="Arial" w:cs="Arial"/>
          <w:color w:val="0D0A0B"/>
          <w:sz w:val="18"/>
          <w:szCs w:val="18"/>
        </w:rPr>
        <w:t>STONITH</w:t>
      </w:r>
      <w:r w:rsidRPr="002C765E">
        <w:rPr>
          <w:rFonts w:ascii="Arial" w:hAnsi="Arial" w:cs="Arial"/>
          <w:color w:val="0D0A0B"/>
          <w:sz w:val="18"/>
          <w:szCs w:val="18"/>
        </w:rPr>
        <w:t> (Shoot The Other Node In The Head), which is necessary to avoid situations where both systems think they are the primary, which will lead to confusion and ultimately data loss.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Many failover systems use just two systems, the primary and the standby, connected by some kind of heartbeat mechanism to continually verify the connectivity between the two and the viability of the primary. It is also possible to use a third system (called a witness server) to prevent some cases of inappropriate failover, but the additional complexity might not be worthwhile unless it is set up with sufficient care and rigorous testing.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does not provide the system software required to identify a failure on the primary and notify the standby database server. Many such tools exist and are well integrated with the operating system facilities required for successful failover, such as IP address migration.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Once failover to the standby occurs, there is only a single server in operation. This is known as a degenerate state. The former standby is now the primary, but the former primary is down and might stay down. To return to normal operation, a standby server must be recreated, either on the former primary system when it comes up, or on a third, possibly new, system. The </w:t>
      </w:r>
      <w:hyperlink r:id="rId595" w:tooltip="pg_rewind" w:history="1">
        <w:r w:rsidRPr="002C765E">
          <w:rPr>
            <w:rStyle w:val="application"/>
            <w:rFonts w:ascii="Arial" w:hAnsi="Arial" w:cs="Arial"/>
            <w:b/>
            <w:bCs/>
            <w:color w:val="840032"/>
            <w:sz w:val="18"/>
            <w:szCs w:val="18"/>
          </w:rPr>
          <w:t>pg_rewind</w:t>
        </w:r>
      </w:hyperlink>
      <w:r w:rsidRPr="002C765E">
        <w:rPr>
          <w:rFonts w:ascii="Arial" w:hAnsi="Arial" w:cs="Arial"/>
          <w:color w:val="0D0A0B"/>
          <w:sz w:val="18"/>
          <w:szCs w:val="18"/>
        </w:rPr>
        <w:t> utility can be used to speed up this process on large clusters. Once complete, the primary and standby can be considered to have switched roles. Some people choose to use a third server to provide backup for the new primary until the new standby server is recreated, though clearly this complicates the system configuration and operational processes.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 switching from primary to standby server can be fast but requires some time to re-prepare the failover cluster. Regular switching from primary to standby is useful, since it allows regular downtime on each system for maintenance. This also serves as a test of the failover mechanism to ensure that it will really work when you need it. Written administration procedures are advised.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trigger failover of a log-shipping standby server, run </w:t>
      </w:r>
      <w:r w:rsidRPr="002C765E">
        <w:rPr>
          <w:rStyle w:val="HTML0"/>
          <w:rFonts w:ascii="Courier New" w:hAnsi="Courier New" w:cs="Courier New"/>
          <w:color w:val="0D0A0B"/>
          <w:sz w:val="18"/>
          <w:szCs w:val="18"/>
        </w:rPr>
        <w:t>pg_ctl promote</w:t>
      </w:r>
      <w:r w:rsidRPr="002C765E">
        <w:rPr>
          <w:rFonts w:ascii="Arial" w:hAnsi="Arial" w:cs="Arial"/>
          <w:color w:val="0D0A0B"/>
          <w:sz w:val="18"/>
          <w:szCs w:val="18"/>
        </w:rPr>
        <w:t> or create a trigger file with the file name and path specified by the </w:t>
      </w:r>
      <w:r w:rsidRPr="002C765E">
        <w:rPr>
          <w:rStyle w:val="HTML0"/>
          <w:rFonts w:ascii="Courier New" w:hAnsi="Courier New" w:cs="Courier New"/>
          <w:color w:val="0D0A0B"/>
          <w:sz w:val="18"/>
          <w:szCs w:val="18"/>
        </w:rPr>
        <w:t>trigger_file</w:t>
      </w:r>
      <w:r w:rsidRPr="002C765E">
        <w:rPr>
          <w:rFonts w:ascii="Arial" w:hAnsi="Arial" w:cs="Arial"/>
          <w:color w:val="0D0A0B"/>
          <w:sz w:val="18"/>
          <w:szCs w:val="18"/>
        </w:rPr>
        <w:t> setting in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xml:space="preserve">. If you're planning </w:t>
      </w:r>
      <w:r w:rsidRPr="002C765E">
        <w:rPr>
          <w:rFonts w:ascii="Arial" w:hAnsi="Arial" w:cs="Arial"/>
          <w:color w:val="0D0A0B"/>
          <w:sz w:val="18"/>
          <w:szCs w:val="18"/>
        </w:rPr>
        <w:lastRenderedPageBreak/>
        <w:t>to use </w:t>
      </w:r>
      <w:r w:rsidRPr="002C765E">
        <w:rPr>
          <w:rStyle w:val="HTML0"/>
          <w:rFonts w:ascii="Courier New" w:hAnsi="Courier New" w:cs="Courier New"/>
          <w:color w:val="0D0A0B"/>
          <w:sz w:val="18"/>
          <w:szCs w:val="18"/>
        </w:rPr>
        <w:t>pg_ctl promote</w:t>
      </w:r>
      <w:r w:rsidRPr="002C765E">
        <w:rPr>
          <w:rFonts w:ascii="Arial" w:hAnsi="Arial" w:cs="Arial"/>
          <w:color w:val="0D0A0B"/>
          <w:sz w:val="18"/>
          <w:szCs w:val="18"/>
        </w:rPr>
        <w:t> to fail over, </w:t>
      </w:r>
      <w:r w:rsidRPr="002C765E">
        <w:rPr>
          <w:rStyle w:val="HTML0"/>
          <w:rFonts w:ascii="Courier New" w:hAnsi="Courier New" w:cs="Courier New"/>
          <w:color w:val="0D0A0B"/>
          <w:sz w:val="18"/>
          <w:szCs w:val="18"/>
        </w:rPr>
        <w:t>trigger_file</w:t>
      </w:r>
      <w:r w:rsidRPr="002C765E">
        <w:rPr>
          <w:rFonts w:ascii="Arial" w:hAnsi="Arial" w:cs="Arial"/>
          <w:color w:val="0D0A0B"/>
          <w:sz w:val="18"/>
          <w:szCs w:val="18"/>
        </w:rPr>
        <w:t> is not required. If you're setting up the reporting servers that are only used to offload read-only queries from the primary, not for high availability purposes, you don't need to promote it.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26.4. Alternative Method for Log Shipping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alternative to the built-in standby mode described in the previous sections is to use a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that polls the archive location. This was the only option available in versions 8.4 and below. In this setup, set </w:t>
      </w:r>
      <w:r w:rsidRPr="002C765E">
        <w:rPr>
          <w:rStyle w:val="HTML0"/>
          <w:rFonts w:ascii="Courier New" w:hAnsi="Courier New" w:cs="Courier New"/>
          <w:color w:val="0D0A0B"/>
          <w:sz w:val="18"/>
          <w:szCs w:val="18"/>
        </w:rPr>
        <w:t>standby_mode</w:t>
      </w:r>
      <w:r w:rsidRPr="002C765E">
        <w:rPr>
          <w:rFonts w:ascii="Arial" w:hAnsi="Arial" w:cs="Arial"/>
          <w:color w:val="0D0A0B"/>
          <w:sz w:val="18"/>
          <w:szCs w:val="18"/>
        </w:rPr>
        <w:t> off, because you are implementing the polling required for standby operation yourself. See the </w:t>
      </w:r>
      <w:hyperlink r:id="rId596" w:tooltip="pg_standby" w:history="1">
        <w:r w:rsidRPr="002C765E">
          <w:rPr>
            <w:rStyle w:val="application"/>
            <w:rFonts w:ascii="Arial" w:hAnsi="Arial" w:cs="Arial"/>
            <w:b/>
            <w:bCs/>
            <w:color w:val="840032"/>
            <w:sz w:val="18"/>
            <w:szCs w:val="18"/>
          </w:rPr>
          <w:t>pg_standby</w:t>
        </w:r>
      </w:hyperlink>
      <w:r w:rsidRPr="002C765E">
        <w:rPr>
          <w:rFonts w:ascii="Arial" w:hAnsi="Arial" w:cs="Arial"/>
          <w:color w:val="0D0A0B"/>
          <w:sz w:val="18"/>
          <w:szCs w:val="18"/>
        </w:rPr>
        <w:t> module for a reference implementation of this.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Note that in this mode, the server will apply WAL one file at a time, so if you use the standby server for queries (see Hot Standby), there is a delay between an action in the master and when the action becomes visible in the standby, corresponding the time it takes to fill up the WAL file.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can be used to make that delay shorter. Also note that you can't combine streaming replication with this method.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operations that occur on both primary and standby servers are normal continuous archiving and recovery tasks. The only point of contact between the two database servers is the archive of WAL files that both share: primary writing to the archive, standby reading from the archive. Care must be taken to ensure that WAL archives from separate primary servers do not become mixed together or confused. The archive need not be large if it is only required for standby operation.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magic that makes the two loosely coupled servers work together is simply a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used on the standby that, when asked for the next WAL file, waits for it to become available from the primary. The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is specified in the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file on the standby server. Normal recovery processing would request a file from the WAL archive, reporting failure if the file was unavailable. For standby processing it is normal for the next WAL file to be unavailable, so the standby must wait for it to appear. For files ending in </w:t>
      </w:r>
      <w:r w:rsidRPr="002C765E">
        <w:rPr>
          <w:rStyle w:val="HTML0"/>
          <w:rFonts w:ascii="Courier New" w:hAnsi="Courier New" w:cs="Courier New"/>
          <w:color w:val="0D0A0B"/>
          <w:sz w:val="18"/>
          <w:szCs w:val="18"/>
        </w:rPr>
        <w:t>.history</w:t>
      </w:r>
      <w:r w:rsidRPr="002C765E">
        <w:rPr>
          <w:rFonts w:ascii="Arial" w:hAnsi="Arial" w:cs="Arial"/>
          <w:color w:val="0D0A0B"/>
          <w:sz w:val="18"/>
          <w:szCs w:val="18"/>
        </w:rPr>
        <w:t> there is no need to wait, and a non-zero return code must be returned. A waiting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can be written as a custom script that loops after polling for the existence of the next WAL file. There must also be some way to trigger failover, which should interrupt the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break the loop and return a file-not-found error to the standby server. This ends recovery and the standby will then come up as a normal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Pseudocode for a suitable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triggered = false;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while (!NextWALFileReady() &amp;&amp; !triggered)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sleep(100000L);         /* wait for ~0.1 sec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if (CheckForExternalTrigger())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triggered = true;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if (!triggered)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CopyWALFileForRecovery();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working example of a waiting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is provided in the </w:t>
      </w:r>
      <w:hyperlink r:id="rId597" w:tooltip="pg_standby" w:history="1">
        <w:r w:rsidRPr="002C765E">
          <w:rPr>
            <w:rStyle w:val="application"/>
            <w:rFonts w:ascii="Arial" w:hAnsi="Arial" w:cs="Arial"/>
            <w:b/>
            <w:bCs/>
            <w:color w:val="840032"/>
            <w:sz w:val="18"/>
            <w:szCs w:val="18"/>
          </w:rPr>
          <w:t>pg_standby</w:t>
        </w:r>
      </w:hyperlink>
      <w:r w:rsidRPr="002C765E">
        <w:rPr>
          <w:rFonts w:ascii="Arial" w:hAnsi="Arial" w:cs="Arial"/>
          <w:color w:val="0D0A0B"/>
          <w:sz w:val="18"/>
          <w:szCs w:val="18"/>
        </w:rPr>
        <w:t> module. It should be used as a reference on how to correctly implement the logic described above. It can also be extended as needed to support specific configurations and environments.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method for triggering failover is an important part of planning and design. One potential option is the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xml:space="preserve"> command. It is executed once for each WAL file, but the process running </w:t>
      </w:r>
      <w:r w:rsidRPr="002C765E">
        <w:rPr>
          <w:rFonts w:ascii="Arial" w:hAnsi="Arial" w:cs="Arial"/>
          <w:color w:val="0D0A0B"/>
          <w:sz w:val="18"/>
          <w:szCs w:val="18"/>
        </w:rPr>
        <w:lastRenderedPageBreak/>
        <w:t>the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is created and dies for each file, so there is no daemon or server process, and signals or a signal handler cannot be used. Therefore, the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is not suitable to trigger failover. It is possible to use a simple timeout facility, especially if used in conjunction with a known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setting on the primary. However, this is somewhat error prone since a network problem or busy primary server might be sufficient to initiate failover. A notification mechanism such as the explicit creation of a trigger file is ideal, if this can be arranged.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26.4.1. Implementation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short procedure for configuring a standby server using this alternative method is as follows. For full details of each step, refer to previous sections as noted.</w:t>
      </w:r>
    </w:p>
    <w:p w:rsidR="000F0D96" w:rsidRPr="002C765E" w:rsidRDefault="000F0D96" w:rsidP="002C765E">
      <w:pPr>
        <w:pStyle w:val="a5"/>
        <w:numPr>
          <w:ilvl w:val="0"/>
          <w:numId w:val="3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 up primary and standby systems as nearly identical as possible, including two identical copies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at the same release level.</w:t>
      </w:r>
    </w:p>
    <w:p w:rsidR="000F0D96" w:rsidRPr="002C765E" w:rsidRDefault="000F0D96" w:rsidP="002C765E">
      <w:pPr>
        <w:pStyle w:val="a5"/>
        <w:numPr>
          <w:ilvl w:val="0"/>
          <w:numId w:val="3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 up continuous archiving from the primary to a WAL archive directory on the standby server. Ensure that </w:t>
      </w:r>
      <w:hyperlink r:id="rId598" w:anchor="GUC-ARCHIVE-MODE" w:history="1">
        <w:r w:rsidRPr="002C765E">
          <w:rPr>
            <w:rStyle w:val="a6"/>
            <w:rFonts w:ascii="Arial" w:hAnsi="Arial" w:cs="Arial"/>
            <w:b/>
            <w:bCs/>
            <w:color w:val="840032"/>
            <w:sz w:val="18"/>
            <w:szCs w:val="18"/>
          </w:rPr>
          <w:t>archive_mode</w:t>
        </w:r>
      </w:hyperlink>
      <w:r w:rsidRPr="002C765E">
        <w:rPr>
          <w:rFonts w:ascii="Arial" w:hAnsi="Arial" w:cs="Arial"/>
          <w:color w:val="0D0A0B"/>
          <w:sz w:val="18"/>
          <w:szCs w:val="18"/>
        </w:rPr>
        <w:t>, </w:t>
      </w:r>
      <w:hyperlink r:id="rId599" w:anchor="GUC-ARCHIVE-COMMAND" w:history="1">
        <w:r w:rsidRPr="002C765E">
          <w:rPr>
            <w:rStyle w:val="a6"/>
            <w:rFonts w:ascii="Arial" w:hAnsi="Arial" w:cs="Arial"/>
            <w:b/>
            <w:bCs/>
            <w:color w:val="840032"/>
            <w:sz w:val="18"/>
            <w:szCs w:val="18"/>
          </w:rPr>
          <w:t>archive_command</w:t>
        </w:r>
      </w:hyperlink>
      <w:r w:rsidRPr="002C765E">
        <w:rPr>
          <w:rFonts w:ascii="Arial" w:hAnsi="Arial" w:cs="Arial"/>
          <w:color w:val="0D0A0B"/>
          <w:sz w:val="18"/>
          <w:szCs w:val="18"/>
        </w:rPr>
        <w:t> and </w:t>
      </w:r>
      <w:hyperlink r:id="rId600" w:anchor="GUC-ARCHIVE-TIMEOUT" w:history="1">
        <w:r w:rsidRPr="002C765E">
          <w:rPr>
            <w:rStyle w:val="a6"/>
            <w:rFonts w:ascii="Arial" w:hAnsi="Arial" w:cs="Arial"/>
            <w:b/>
            <w:bCs/>
            <w:color w:val="840032"/>
            <w:sz w:val="18"/>
            <w:szCs w:val="18"/>
          </w:rPr>
          <w:t>archive_timeout</w:t>
        </w:r>
      </w:hyperlink>
      <w:r w:rsidRPr="002C765E">
        <w:rPr>
          <w:rFonts w:ascii="Arial" w:hAnsi="Arial" w:cs="Arial"/>
          <w:color w:val="0D0A0B"/>
          <w:sz w:val="18"/>
          <w:szCs w:val="18"/>
        </w:rPr>
        <w:t> are set appropriately on the primary (see </w:t>
      </w:r>
      <w:hyperlink r:id="rId601" w:anchor="BACKUP-ARCHIVING-WAL" w:tooltip="25.3.1. Setting Up WAL Archiving" w:history="1">
        <w:r w:rsidRPr="002C765E">
          <w:rPr>
            <w:rStyle w:val="a6"/>
            <w:rFonts w:ascii="Arial" w:hAnsi="Arial" w:cs="Arial"/>
            <w:b/>
            <w:bCs/>
            <w:color w:val="840032"/>
            <w:sz w:val="18"/>
            <w:szCs w:val="18"/>
          </w:rPr>
          <w:t>Section 25.3.1</w:t>
        </w:r>
      </w:hyperlink>
      <w:r w:rsidRPr="002C765E">
        <w:rPr>
          <w:rFonts w:ascii="Arial" w:hAnsi="Arial" w:cs="Arial"/>
          <w:color w:val="0D0A0B"/>
          <w:sz w:val="18"/>
          <w:szCs w:val="18"/>
        </w:rPr>
        <w:t>).</w:t>
      </w:r>
    </w:p>
    <w:p w:rsidR="000F0D96" w:rsidRPr="002C765E" w:rsidRDefault="000F0D96" w:rsidP="002C765E">
      <w:pPr>
        <w:pStyle w:val="a5"/>
        <w:numPr>
          <w:ilvl w:val="0"/>
          <w:numId w:val="3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Make a base backup of the primary server (see </w:t>
      </w:r>
      <w:hyperlink r:id="rId602" w:anchor="BACKUP-BASE-BACKUP" w:tooltip="25.3.2. Making a Base Backup" w:history="1">
        <w:r w:rsidRPr="002C765E">
          <w:rPr>
            <w:rStyle w:val="a6"/>
            <w:rFonts w:ascii="Arial" w:hAnsi="Arial" w:cs="Arial"/>
            <w:b/>
            <w:bCs/>
            <w:color w:val="840032"/>
            <w:sz w:val="18"/>
            <w:szCs w:val="18"/>
          </w:rPr>
          <w:t>Section 25.3.2</w:t>
        </w:r>
      </w:hyperlink>
      <w:r w:rsidRPr="002C765E">
        <w:rPr>
          <w:rFonts w:ascii="Arial" w:hAnsi="Arial" w:cs="Arial"/>
          <w:color w:val="0D0A0B"/>
          <w:sz w:val="18"/>
          <w:szCs w:val="18"/>
        </w:rPr>
        <w:t>), and load this data onto the standby.</w:t>
      </w:r>
    </w:p>
    <w:p w:rsidR="000F0D96" w:rsidRPr="002C765E" w:rsidRDefault="000F0D96" w:rsidP="002C765E">
      <w:pPr>
        <w:pStyle w:val="a5"/>
        <w:numPr>
          <w:ilvl w:val="0"/>
          <w:numId w:val="3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Begin recovery on the standby server from the local WAL archive, using a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that specifies a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that waits as described previously (see </w:t>
      </w:r>
      <w:hyperlink r:id="rId603" w:anchor="BACKUP-PITR-RECOVERY" w:tooltip="25.3.4. Recovering Using a Continuous Archive Backup" w:history="1">
        <w:r w:rsidRPr="002C765E">
          <w:rPr>
            <w:rStyle w:val="a6"/>
            <w:rFonts w:ascii="Arial" w:hAnsi="Arial" w:cs="Arial"/>
            <w:b/>
            <w:bCs/>
            <w:color w:val="840032"/>
            <w:sz w:val="18"/>
            <w:szCs w:val="18"/>
          </w:rPr>
          <w:t>Section 25.3.4</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Recovery treats the WAL archive as read-only, so once a WAL file has been copied to the standby system it can be copied to tape at the same time as it is being read by the standby database server. Thus, running a standby server for high availability can be performed at the same time as files are stored for longer term disaster recovery purposes.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testing purposes, it is possible to run both primary and standby servers on the same system. This does not provide any worthwhile improvement in server robustness, nor would it be described as HA.</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26.4.2. Record-based Log Shipping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also possible to implement record-based log shipping using this alternative method, though this requires custom development, and changes will still only become visible to hot standby queries after a full WAL file has been shipped.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external program can call the </w:t>
      </w:r>
      <w:r w:rsidRPr="002C765E">
        <w:rPr>
          <w:rStyle w:val="HTML0"/>
          <w:rFonts w:ascii="Courier New" w:hAnsi="Courier New" w:cs="Courier New"/>
          <w:color w:val="0D0A0B"/>
          <w:sz w:val="18"/>
          <w:szCs w:val="18"/>
        </w:rPr>
        <w:t>pg_walfile_name_offset()</w:t>
      </w:r>
      <w:r w:rsidRPr="002C765E">
        <w:rPr>
          <w:rFonts w:ascii="Arial" w:hAnsi="Arial" w:cs="Arial"/>
          <w:color w:val="0D0A0B"/>
          <w:sz w:val="18"/>
          <w:szCs w:val="18"/>
        </w:rPr>
        <w:t> function (see </w:t>
      </w:r>
      <w:hyperlink r:id="rId604" w:tooltip="9.26. System Administration Functions" w:history="1">
        <w:r w:rsidRPr="002C765E">
          <w:rPr>
            <w:rStyle w:val="a6"/>
            <w:rFonts w:ascii="Arial" w:hAnsi="Arial" w:cs="Arial"/>
            <w:b/>
            <w:bCs/>
            <w:color w:val="840032"/>
            <w:sz w:val="18"/>
            <w:szCs w:val="18"/>
          </w:rPr>
          <w:t>Section 9.26</w:t>
        </w:r>
      </w:hyperlink>
      <w:r w:rsidRPr="002C765E">
        <w:rPr>
          <w:rFonts w:ascii="Arial" w:hAnsi="Arial" w:cs="Arial"/>
          <w:color w:val="0D0A0B"/>
          <w:sz w:val="18"/>
          <w:szCs w:val="18"/>
        </w:rPr>
        <w:t>) to find out the file name and the exact byte offset within it of the current end of WAL. It can then access the WAL file directly and copy the data from the last known end of WAL through the current end over to the standby servers. With this approach, the window for data loss is the polling cycle time of the copying program, which can be very small, and there is no wasted bandwidth from forcing partially-used segment files to be archived. Note that the standby servers'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scripts can only deal with whole WAL files, so the incrementally copied data is not ordinarily made available to the standby servers. It is of use only when the primary dies — then the last partial WAL file is fed to the standby before allowing it to come up. The correct implementation of this process requires cooperation of the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script with the data copying program.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Starting with </w:t>
      </w:r>
      <w:r w:rsidRPr="002C765E">
        <w:rPr>
          <w:rStyle w:val="productname"/>
          <w:rFonts w:ascii="Arial" w:hAnsi="Arial" w:cs="Arial"/>
          <w:color w:val="0D0A0B"/>
          <w:sz w:val="18"/>
          <w:szCs w:val="18"/>
        </w:rPr>
        <w:t>PostgreSQL</w:t>
      </w:r>
      <w:r w:rsidRPr="002C765E">
        <w:rPr>
          <w:rFonts w:ascii="Arial" w:hAnsi="Arial" w:cs="Arial"/>
          <w:color w:val="0D0A0B"/>
          <w:sz w:val="18"/>
          <w:szCs w:val="18"/>
        </w:rPr>
        <w:t> version 9.0, you can use streaming replication (see </w:t>
      </w:r>
      <w:hyperlink r:id="rId605" w:anchor="STREAMING-REPLICATION" w:tooltip="26.2.5. Streaming Replication" w:history="1">
        <w:r w:rsidRPr="002C765E">
          <w:rPr>
            <w:rStyle w:val="a6"/>
            <w:rFonts w:ascii="Arial" w:hAnsi="Arial" w:cs="Arial"/>
            <w:b/>
            <w:bCs/>
            <w:color w:val="840032"/>
            <w:sz w:val="18"/>
            <w:szCs w:val="18"/>
          </w:rPr>
          <w:t>Section 26.2.5</w:t>
        </w:r>
      </w:hyperlink>
      <w:r w:rsidRPr="002C765E">
        <w:rPr>
          <w:rFonts w:ascii="Arial" w:hAnsi="Arial" w:cs="Arial"/>
          <w:color w:val="0D0A0B"/>
          <w:sz w:val="18"/>
          <w:szCs w:val="18"/>
        </w:rPr>
        <w:t>) to achieve the same benefits with less effort.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26.5. Hot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 xml:space="preserve">Hot Standby is the term used to describe the ability to connect to the server and run read-only queries while the server is in archive recovery or standby mode. This is useful both for replication purposes and </w:t>
      </w:r>
      <w:r w:rsidRPr="002C765E">
        <w:rPr>
          <w:rFonts w:ascii="Arial" w:hAnsi="Arial" w:cs="Arial"/>
          <w:color w:val="0D0A0B"/>
          <w:sz w:val="18"/>
          <w:szCs w:val="18"/>
        </w:rPr>
        <w:lastRenderedPageBreak/>
        <w:t>for restoring a backup to a desired state with great precision. The term Hot Standby also refers to the ability of the server to move from recovery through to normal operation while users continue running queries and/or keep their connections open.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Running queries in hot standby mode is similar to normal query operation, though there are several usage and administrative differences explained below.</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26.5.1. User's Overview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the </w:t>
      </w:r>
      <w:hyperlink r:id="rId606" w:anchor="GUC-HOT-STANDBY" w:history="1">
        <w:r w:rsidRPr="002C765E">
          <w:rPr>
            <w:rStyle w:val="a6"/>
            <w:rFonts w:ascii="Arial" w:hAnsi="Arial" w:cs="Arial"/>
            <w:b/>
            <w:bCs/>
            <w:color w:val="840032"/>
            <w:sz w:val="18"/>
            <w:szCs w:val="18"/>
          </w:rPr>
          <w:t>hot_standby</w:t>
        </w:r>
      </w:hyperlink>
      <w:r w:rsidRPr="002C765E">
        <w:rPr>
          <w:rFonts w:ascii="Arial" w:hAnsi="Arial" w:cs="Arial"/>
          <w:color w:val="0D0A0B"/>
          <w:sz w:val="18"/>
          <w:szCs w:val="18"/>
        </w:rPr>
        <w:t> parameter is set to true on a standby server, it will begin accepting connections once the recovery has brought the system to a consistent state. All such connections are strictly read-only; not even temporary tables may be written.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data on the standby takes some time to arrive from the primary server so there will be a measurable delay between primary and standby. Running the same query nearly simultaneously on both primary and standby might therefore return differing results. We say that data on the standby is </w:t>
      </w:r>
      <w:r w:rsidRPr="002C765E">
        <w:rPr>
          <w:rStyle w:val="a7"/>
          <w:rFonts w:ascii="Arial" w:hAnsi="Arial" w:cs="Arial"/>
          <w:color w:val="0D0A0B"/>
          <w:sz w:val="18"/>
          <w:szCs w:val="18"/>
        </w:rPr>
        <w:t>eventually consistent</w:t>
      </w:r>
      <w:r w:rsidRPr="002C765E">
        <w:rPr>
          <w:rFonts w:ascii="Arial" w:hAnsi="Arial" w:cs="Arial"/>
          <w:color w:val="0D0A0B"/>
          <w:sz w:val="18"/>
          <w:szCs w:val="18"/>
        </w:rPr>
        <w:t> with the primary. Once the commit record for a transaction is replayed on the standby, the changes made by that transaction will be visible to any new snapshots taken on the standby. Snapshots may be taken at the start of each query or at the start of each transaction, depending on the current transaction isolation level. For more details, see </w:t>
      </w:r>
      <w:hyperlink r:id="rId607" w:tooltip="13.2. Transaction Isolation" w:history="1">
        <w:r w:rsidRPr="002C765E">
          <w:rPr>
            <w:rStyle w:val="a6"/>
            <w:rFonts w:ascii="Arial" w:hAnsi="Arial" w:cs="Arial"/>
            <w:b/>
            <w:bCs/>
            <w:color w:val="840032"/>
            <w:sz w:val="18"/>
            <w:szCs w:val="18"/>
          </w:rPr>
          <w:t>Section 13.2</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Transactions started during hot standby may issue the following commands:</w:t>
      </w:r>
    </w:p>
    <w:p w:rsidR="000F0D96" w:rsidRPr="002C765E" w:rsidRDefault="000F0D96" w:rsidP="002C765E">
      <w:pPr>
        <w:pStyle w:val="a5"/>
        <w:numPr>
          <w:ilvl w:val="0"/>
          <w:numId w:val="3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Query access - </w:t>
      </w:r>
      <w:r w:rsidRPr="002C765E">
        <w:rPr>
          <w:rStyle w:val="HTML0"/>
          <w:rFonts w:ascii="Courier New" w:hAnsi="Courier New" w:cs="Courier New"/>
          <w:color w:val="0D0A0B"/>
          <w:sz w:val="18"/>
          <w:szCs w:val="18"/>
        </w:rPr>
        <w:t>SELECT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COPY TO</w:t>
      </w:r>
    </w:p>
    <w:p w:rsidR="000F0D96" w:rsidRPr="002C765E" w:rsidRDefault="000F0D96" w:rsidP="002C765E">
      <w:pPr>
        <w:pStyle w:val="a5"/>
        <w:numPr>
          <w:ilvl w:val="0"/>
          <w:numId w:val="3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Cursor commands - </w:t>
      </w:r>
      <w:r w:rsidRPr="002C765E">
        <w:rPr>
          <w:rStyle w:val="HTML0"/>
          <w:rFonts w:ascii="Courier New" w:hAnsi="Courier New" w:cs="Courier New"/>
          <w:color w:val="0D0A0B"/>
          <w:sz w:val="18"/>
          <w:szCs w:val="18"/>
        </w:rPr>
        <w:t>DECLARE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FETCH</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CLOSE</w:t>
      </w:r>
    </w:p>
    <w:p w:rsidR="000F0D96" w:rsidRPr="002C765E" w:rsidRDefault="000F0D96" w:rsidP="002C765E">
      <w:pPr>
        <w:pStyle w:val="a5"/>
        <w:numPr>
          <w:ilvl w:val="0"/>
          <w:numId w:val="3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Parameters - </w:t>
      </w:r>
      <w:r w:rsidRPr="002C765E">
        <w:rPr>
          <w:rStyle w:val="HTML0"/>
          <w:rFonts w:ascii="Courier New" w:hAnsi="Courier New" w:cs="Courier New"/>
          <w:color w:val="0D0A0B"/>
          <w:sz w:val="18"/>
          <w:szCs w:val="18"/>
        </w:rPr>
        <w:t>SHOW</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SET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RESET</w:t>
      </w:r>
    </w:p>
    <w:p w:rsidR="000F0D96" w:rsidRPr="002C765E" w:rsidRDefault="000F0D96" w:rsidP="002C765E">
      <w:pPr>
        <w:pStyle w:val="a5"/>
        <w:numPr>
          <w:ilvl w:val="0"/>
          <w:numId w:val="3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Transaction management commands</w:t>
      </w:r>
    </w:p>
    <w:p w:rsidR="000F0D96" w:rsidRPr="002C765E" w:rsidRDefault="000F0D96" w:rsidP="002C765E">
      <w:pPr>
        <w:pStyle w:val="a5"/>
        <w:numPr>
          <w:ilvl w:val="1"/>
          <w:numId w:val="31"/>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BEGIN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END</w:t>
      </w:r>
      <w:r w:rsidRPr="002C765E">
        <w:rPr>
          <w:rFonts w:ascii="Arial" w:hAnsi="Arial" w:cs="Arial"/>
          <w:color w:val="0D0A0B"/>
          <w:sz w:val="18"/>
          <w:szCs w:val="18"/>
        </w:rPr>
        <w:t>, </w:t>
      </w:r>
      <w:r w:rsidRPr="002C765E">
        <w:rPr>
          <w:rStyle w:val="HTML0"/>
          <w:rFonts w:ascii="Courier New" w:hAnsi="Courier New" w:cs="Courier New"/>
          <w:color w:val="0D0A0B"/>
          <w:sz w:val="18"/>
          <w:szCs w:val="18"/>
        </w:rPr>
        <w:t>ABORT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START TRANSACTION</w:t>
      </w:r>
    </w:p>
    <w:p w:rsidR="000F0D96" w:rsidRPr="002C765E" w:rsidRDefault="000F0D96" w:rsidP="002C765E">
      <w:pPr>
        <w:pStyle w:val="a5"/>
        <w:numPr>
          <w:ilvl w:val="1"/>
          <w:numId w:val="31"/>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SAVEPOINT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RELEASE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ROLLBACK TO SAVEPOINT</w:t>
      </w:r>
    </w:p>
    <w:p w:rsidR="000F0D96" w:rsidRPr="002C765E" w:rsidRDefault="000F0D96" w:rsidP="002C765E">
      <w:pPr>
        <w:pStyle w:val="a5"/>
        <w:numPr>
          <w:ilvl w:val="1"/>
          <w:numId w:val="31"/>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EXCEPTION</w:t>
      </w:r>
      <w:r w:rsidRPr="002C765E">
        <w:rPr>
          <w:rFonts w:ascii="Arial" w:hAnsi="Arial" w:cs="Arial"/>
          <w:color w:val="0D0A0B"/>
          <w:sz w:val="18"/>
          <w:szCs w:val="18"/>
        </w:rPr>
        <w:t> blocks and other internal subtransactions</w:t>
      </w:r>
    </w:p>
    <w:p w:rsidR="000F0D96" w:rsidRPr="002C765E" w:rsidRDefault="000F0D96" w:rsidP="002C765E">
      <w:pPr>
        <w:pStyle w:val="a5"/>
        <w:numPr>
          <w:ilvl w:val="0"/>
          <w:numId w:val="31"/>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LOCK TABLE</w:t>
      </w:r>
      <w:r w:rsidRPr="002C765E">
        <w:rPr>
          <w:rFonts w:ascii="Arial" w:hAnsi="Arial" w:cs="Arial"/>
          <w:color w:val="0D0A0B"/>
          <w:sz w:val="18"/>
          <w:szCs w:val="18"/>
        </w:rPr>
        <w:t>, though only when explicitly in one of these modes: </w:t>
      </w:r>
      <w:r w:rsidRPr="002C765E">
        <w:rPr>
          <w:rStyle w:val="HTML0"/>
          <w:rFonts w:ascii="Courier New" w:hAnsi="Courier New" w:cs="Courier New"/>
          <w:color w:val="0D0A0B"/>
          <w:sz w:val="18"/>
          <w:szCs w:val="18"/>
        </w:rPr>
        <w:t>ACCESS SHARE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ROW SHARE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ROW EXCLUSIVE</w:t>
      </w:r>
      <w:r w:rsidRPr="002C765E">
        <w:rPr>
          <w:rFonts w:ascii="Arial" w:hAnsi="Arial" w:cs="Arial"/>
          <w:color w:val="0D0A0B"/>
          <w:sz w:val="18"/>
          <w:szCs w:val="18"/>
        </w:rPr>
        <w:t>.</w:t>
      </w:r>
    </w:p>
    <w:p w:rsidR="000F0D96" w:rsidRPr="002C765E" w:rsidRDefault="000F0D96" w:rsidP="002C765E">
      <w:pPr>
        <w:pStyle w:val="a5"/>
        <w:numPr>
          <w:ilvl w:val="0"/>
          <w:numId w:val="3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Plans and resources - </w:t>
      </w:r>
      <w:r w:rsidRPr="002C765E">
        <w:rPr>
          <w:rStyle w:val="HTML0"/>
          <w:rFonts w:ascii="Courier New" w:hAnsi="Courier New" w:cs="Courier New"/>
          <w:color w:val="0D0A0B"/>
          <w:sz w:val="18"/>
          <w:szCs w:val="18"/>
        </w:rPr>
        <w:t>PREPARE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EXECUTE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DEALLOCATE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DISCARD</w:t>
      </w:r>
    </w:p>
    <w:p w:rsidR="000F0D96" w:rsidRPr="002C765E" w:rsidRDefault="000F0D96" w:rsidP="002C765E">
      <w:pPr>
        <w:pStyle w:val="a5"/>
        <w:numPr>
          <w:ilvl w:val="0"/>
          <w:numId w:val="3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Plugins and extensions - </w:t>
      </w:r>
      <w:r w:rsidRPr="002C765E">
        <w:rPr>
          <w:rStyle w:val="HTML0"/>
          <w:rFonts w:ascii="Courier New" w:hAnsi="Courier New" w:cs="Courier New"/>
          <w:color w:val="0D0A0B"/>
          <w:sz w:val="18"/>
          <w:szCs w:val="18"/>
        </w:rPr>
        <w:t>LOAD</w:t>
      </w:r>
    </w:p>
    <w:p w:rsidR="000F0D96" w:rsidRPr="002C765E" w:rsidRDefault="000F0D96" w:rsidP="002C765E">
      <w:pPr>
        <w:pStyle w:val="a5"/>
        <w:numPr>
          <w:ilvl w:val="0"/>
          <w:numId w:val="31"/>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UNLISTEN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Transactions started during hot standby will never be assigned a transaction ID and cannot write to the system write-ahead log. Therefore, the following actions will produce error messages:</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Data Manipulation Language (DML) - </w:t>
      </w:r>
      <w:r w:rsidRPr="002C765E">
        <w:rPr>
          <w:rStyle w:val="HTML0"/>
          <w:rFonts w:ascii="Courier New" w:hAnsi="Courier New" w:cs="Courier New"/>
          <w:color w:val="0D0A0B"/>
          <w:sz w:val="18"/>
          <w:szCs w:val="18"/>
        </w:rPr>
        <w:t>INSERT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COPY FROM</w:t>
      </w:r>
      <w:r w:rsidRPr="002C765E">
        <w:rPr>
          <w:rFonts w:ascii="Arial" w:hAnsi="Arial" w:cs="Arial"/>
          <w:color w:val="0D0A0B"/>
          <w:sz w:val="18"/>
          <w:szCs w:val="18"/>
        </w:rPr>
        <w:t>, </w:t>
      </w:r>
      <w:r w:rsidRPr="002C765E">
        <w:rPr>
          <w:rStyle w:val="HTML0"/>
          <w:rFonts w:ascii="Courier New" w:hAnsi="Courier New" w:cs="Courier New"/>
          <w:color w:val="0D0A0B"/>
          <w:sz w:val="18"/>
          <w:szCs w:val="18"/>
        </w:rPr>
        <w:t>TRUNCATE</w:t>
      </w:r>
      <w:r w:rsidRPr="002C765E">
        <w:rPr>
          <w:rFonts w:ascii="Arial" w:hAnsi="Arial" w:cs="Arial"/>
          <w:color w:val="0D0A0B"/>
          <w:sz w:val="18"/>
          <w:szCs w:val="18"/>
        </w:rPr>
        <w:t>. Note that there are no allowed actions that result in a trigger being executed during recovery. This restriction applies even to temporary tables, because table rows cannot be read or written without assigning a transaction ID, which is currently not possible in a Hot Standby environment.</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Data Definition Language (DDL) -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DROP</w:t>
      </w:r>
      <w:r w:rsidRPr="002C765E">
        <w:rPr>
          <w:rFonts w:ascii="Arial" w:hAnsi="Arial" w:cs="Arial"/>
          <w:color w:val="0D0A0B"/>
          <w:sz w:val="18"/>
          <w:szCs w:val="18"/>
        </w:rPr>
        <w:t>, </w:t>
      </w:r>
      <w:r w:rsidRPr="002C765E">
        <w:rPr>
          <w:rStyle w:val="HTML0"/>
          <w:rFonts w:ascii="Courier New" w:hAnsi="Courier New" w:cs="Courier New"/>
          <w:color w:val="0D0A0B"/>
          <w:sz w:val="18"/>
          <w:szCs w:val="18"/>
        </w:rPr>
        <w:t>ALTER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COMMENT</w:t>
      </w:r>
      <w:r w:rsidRPr="002C765E">
        <w:rPr>
          <w:rFonts w:ascii="Arial" w:hAnsi="Arial" w:cs="Arial"/>
          <w:color w:val="0D0A0B"/>
          <w:sz w:val="18"/>
          <w:szCs w:val="18"/>
        </w:rPr>
        <w:t>. This restriction applies even to temporary tables, because carrying out these operations would require updating the system catalog tables.</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SELECT ... FOR SHARE | UPDATE</w:t>
      </w:r>
      <w:r w:rsidRPr="002C765E">
        <w:rPr>
          <w:rFonts w:ascii="Arial" w:hAnsi="Arial" w:cs="Arial"/>
          <w:color w:val="0D0A0B"/>
          <w:sz w:val="18"/>
          <w:szCs w:val="18"/>
        </w:rPr>
        <w:t>, because row locks cannot be taken without updating the underlying data files.</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Rules on </w:t>
      </w:r>
      <w:r w:rsidRPr="002C765E">
        <w:rPr>
          <w:rStyle w:val="HTML0"/>
          <w:rFonts w:ascii="Courier New" w:hAnsi="Courier New" w:cs="Courier New"/>
          <w:color w:val="0D0A0B"/>
          <w:sz w:val="18"/>
          <w:szCs w:val="18"/>
        </w:rPr>
        <w:t>SELECT</w:t>
      </w:r>
      <w:r w:rsidRPr="002C765E">
        <w:rPr>
          <w:rFonts w:ascii="Arial" w:hAnsi="Arial" w:cs="Arial"/>
          <w:color w:val="0D0A0B"/>
          <w:sz w:val="18"/>
          <w:szCs w:val="18"/>
        </w:rPr>
        <w:t> statements that generate DML commands.</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LOCK</w:t>
      </w:r>
      <w:r w:rsidRPr="002C765E">
        <w:rPr>
          <w:rFonts w:ascii="Arial" w:hAnsi="Arial" w:cs="Arial"/>
          <w:color w:val="0D0A0B"/>
          <w:sz w:val="18"/>
          <w:szCs w:val="18"/>
        </w:rPr>
        <w:t> that explicitly requests a mode higher than </w:t>
      </w:r>
      <w:r w:rsidRPr="002C765E">
        <w:rPr>
          <w:rStyle w:val="HTML0"/>
          <w:rFonts w:ascii="Courier New" w:hAnsi="Courier New" w:cs="Courier New"/>
          <w:color w:val="0D0A0B"/>
          <w:sz w:val="18"/>
          <w:szCs w:val="18"/>
        </w:rPr>
        <w:t>ROW EXCLUSIVE MODE</w:t>
      </w:r>
      <w:r w:rsidRPr="002C765E">
        <w:rPr>
          <w:rFonts w:ascii="Arial" w:hAnsi="Arial" w:cs="Arial"/>
          <w:color w:val="0D0A0B"/>
          <w:sz w:val="18"/>
          <w:szCs w:val="18"/>
        </w:rPr>
        <w:t>.</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LOCK</w:t>
      </w:r>
      <w:r w:rsidRPr="002C765E">
        <w:rPr>
          <w:rFonts w:ascii="Arial" w:hAnsi="Arial" w:cs="Arial"/>
          <w:color w:val="0D0A0B"/>
          <w:sz w:val="18"/>
          <w:szCs w:val="18"/>
        </w:rPr>
        <w:t> in short default form, since it requests </w:t>
      </w:r>
      <w:r w:rsidRPr="002C765E">
        <w:rPr>
          <w:rStyle w:val="HTML0"/>
          <w:rFonts w:ascii="Courier New" w:hAnsi="Courier New" w:cs="Courier New"/>
          <w:color w:val="0D0A0B"/>
          <w:sz w:val="18"/>
          <w:szCs w:val="18"/>
        </w:rPr>
        <w:t>ACCESS EXCLUSIVE MODE</w:t>
      </w:r>
      <w:r w:rsidRPr="002C765E">
        <w:rPr>
          <w:rFonts w:ascii="Arial" w:hAnsi="Arial" w:cs="Arial"/>
          <w:color w:val="0D0A0B"/>
          <w:sz w:val="18"/>
          <w:szCs w:val="18"/>
        </w:rPr>
        <w:t>.</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Transaction management commands that explicitly set non-read-only state:</w:t>
      </w:r>
    </w:p>
    <w:p w:rsidR="000F0D96" w:rsidRPr="002C765E" w:rsidRDefault="000F0D96" w:rsidP="002C765E">
      <w:pPr>
        <w:pStyle w:val="a5"/>
        <w:numPr>
          <w:ilvl w:val="1"/>
          <w:numId w:val="32"/>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BEGIN READ WRITE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START TRANSACTION READ WRITE</w:t>
      </w:r>
    </w:p>
    <w:p w:rsidR="000F0D96" w:rsidRPr="002C765E" w:rsidRDefault="000F0D96" w:rsidP="002C765E">
      <w:pPr>
        <w:pStyle w:val="a5"/>
        <w:numPr>
          <w:ilvl w:val="1"/>
          <w:numId w:val="32"/>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SET TRANSACTION READ WRITE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SET SESSION CHARACTERISTICS AS TRANSACTION READ WRITE</w:t>
      </w:r>
    </w:p>
    <w:p w:rsidR="000F0D96" w:rsidRPr="002C765E" w:rsidRDefault="000F0D96" w:rsidP="002C765E">
      <w:pPr>
        <w:pStyle w:val="a5"/>
        <w:numPr>
          <w:ilvl w:val="1"/>
          <w:numId w:val="32"/>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SET transaction_read_only = off</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Two-phase commit commands - </w:t>
      </w:r>
      <w:r w:rsidRPr="002C765E">
        <w:rPr>
          <w:rStyle w:val="HTML0"/>
          <w:rFonts w:ascii="Courier New" w:hAnsi="Courier New" w:cs="Courier New"/>
          <w:color w:val="0D0A0B"/>
          <w:sz w:val="18"/>
          <w:szCs w:val="18"/>
        </w:rPr>
        <w:t>PREPARE TRANSACTION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COMMIT PREPARED</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ROLLBACK PREPARED</w:t>
      </w:r>
      <w:r w:rsidRPr="002C765E">
        <w:rPr>
          <w:rFonts w:ascii="Arial" w:hAnsi="Arial" w:cs="Arial"/>
          <w:color w:val="0D0A0B"/>
          <w:sz w:val="18"/>
          <w:szCs w:val="18"/>
        </w:rPr>
        <w:t> because even read-only transactions need to write WAL in the prepare phase (the first phase of two phase commit).</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Sequence updates - </w:t>
      </w:r>
      <w:r w:rsidRPr="002C765E">
        <w:rPr>
          <w:rStyle w:val="HTML0"/>
          <w:rFonts w:ascii="Courier New" w:hAnsi="Courier New" w:cs="Courier New"/>
          <w:color w:val="0D0A0B"/>
          <w:sz w:val="18"/>
          <w:szCs w:val="18"/>
        </w:rPr>
        <w:t>nextval()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setval()</w:t>
      </w:r>
    </w:p>
    <w:p w:rsidR="000F0D96" w:rsidRPr="002C765E" w:rsidRDefault="000F0D96" w:rsidP="002C765E">
      <w:pPr>
        <w:pStyle w:val="a5"/>
        <w:numPr>
          <w:ilvl w:val="0"/>
          <w:numId w:val="32"/>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LISTEN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NOTIFY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normal operation, </w:t>
      </w:r>
      <w:r w:rsidRPr="002C765E">
        <w:rPr>
          <w:rStyle w:val="quote"/>
          <w:rFonts w:ascii="Arial" w:hAnsi="Arial" w:cs="Arial"/>
          <w:color w:val="0D0A0B"/>
          <w:sz w:val="18"/>
          <w:szCs w:val="18"/>
        </w:rPr>
        <w:t>“read-only”</w:t>
      </w:r>
      <w:r w:rsidRPr="002C765E">
        <w:rPr>
          <w:rFonts w:ascii="Arial" w:hAnsi="Arial" w:cs="Arial"/>
          <w:color w:val="0D0A0B"/>
          <w:sz w:val="18"/>
          <w:szCs w:val="18"/>
        </w:rPr>
        <w:t> transactions are allowed to use </w:t>
      </w:r>
      <w:r w:rsidRPr="002C765E">
        <w:rPr>
          <w:rStyle w:val="HTML0"/>
          <w:rFonts w:ascii="Courier New" w:hAnsi="Courier New" w:cs="Courier New"/>
          <w:color w:val="0D0A0B"/>
          <w:sz w:val="18"/>
          <w:szCs w:val="18"/>
        </w:rPr>
        <w:t>LISTEN</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NOTIFY</w:t>
      </w:r>
      <w:r w:rsidRPr="002C765E">
        <w:rPr>
          <w:rFonts w:ascii="Arial" w:hAnsi="Arial" w:cs="Arial"/>
          <w:color w:val="0D0A0B"/>
          <w:sz w:val="18"/>
          <w:szCs w:val="18"/>
        </w:rPr>
        <w:t>, so Hot Standby sessions operate under slightly tighter restrictions than ordinary read-only sessions. It is possible that some of these restrictions might be loosened in a future release.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During hot standby, the parameter </w:t>
      </w:r>
      <w:r w:rsidRPr="002C765E">
        <w:rPr>
          <w:rStyle w:val="HTML0"/>
          <w:rFonts w:ascii="Courier New" w:hAnsi="Courier New" w:cs="Courier New"/>
          <w:color w:val="0D0A0B"/>
          <w:sz w:val="18"/>
          <w:szCs w:val="18"/>
        </w:rPr>
        <w:t>transaction_read_only</w:t>
      </w:r>
      <w:r w:rsidRPr="002C765E">
        <w:rPr>
          <w:rFonts w:ascii="Arial" w:hAnsi="Arial" w:cs="Arial"/>
          <w:color w:val="0D0A0B"/>
          <w:sz w:val="18"/>
          <w:szCs w:val="18"/>
        </w:rPr>
        <w:t> is always true and may not be changed. But as long as no attempt is made to modify the database, connections during hot standby will act much like any other database connection. If failover or switchover occurs, the database will switch to normal processing mode. Sessions will remain connected while the server changes mode. Once hot standby finishes, it will be possible to initiate read-write transactions (even from a session begun during hot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Users will be able to tell whether their session is read-only by issuing </w:t>
      </w:r>
      <w:r w:rsidRPr="002C765E">
        <w:rPr>
          <w:rStyle w:val="HTML0"/>
          <w:rFonts w:ascii="Courier New" w:hAnsi="Courier New" w:cs="Courier New"/>
          <w:color w:val="0D0A0B"/>
          <w:sz w:val="18"/>
          <w:szCs w:val="18"/>
        </w:rPr>
        <w:t>SHOW transaction_read_only</w:t>
      </w:r>
      <w:r w:rsidRPr="002C765E">
        <w:rPr>
          <w:rFonts w:ascii="Arial" w:hAnsi="Arial" w:cs="Arial"/>
          <w:color w:val="0D0A0B"/>
          <w:sz w:val="18"/>
          <w:szCs w:val="18"/>
        </w:rPr>
        <w:t>. In addition, a set of functions (</w:t>
      </w:r>
      <w:hyperlink r:id="rId608" w:anchor="FUNCTIONS-RECOVERY-INFO-TABLE" w:tooltip="Table 9.80. Recovery Information Functions" w:history="1">
        <w:r w:rsidRPr="002C765E">
          <w:rPr>
            <w:rStyle w:val="a6"/>
            <w:rFonts w:ascii="Arial" w:hAnsi="Arial" w:cs="Arial"/>
            <w:b/>
            <w:bCs/>
            <w:color w:val="840032"/>
            <w:sz w:val="18"/>
            <w:szCs w:val="18"/>
          </w:rPr>
          <w:t>Table 9.80</w:t>
        </w:r>
      </w:hyperlink>
      <w:r w:rsidRPr="002C765E">
        <w:rPr>
          <w:rFonts w:ascii="Arial" w:hAnsi="Arial" w:cs="Arial"/>
          <w:color w:val="0D0A0B"/>
          <w:sz w:val="18"/>
          <w:szCs w:val="18"/>
        </w:rPr>
        <w:t>) allow users to access information about the standby server. These allow you to write programs that are aware of the current state of the database. These can be used to monitor the progress of recovery, or to allow you to write complex programs that restore the database to particular states.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26.5.2. Handling Query Conflicts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primary and standby servers are in many ways loosely connected. Actions on the primary will have an effect on the standby. As a result, there is potential for negative interactions or conflicts between them. The easiest conflict to understand is performance: if a huge data load is taking place on the primary then this will generate a similar stream of WAL records on the standby, so standby queries may contend for system resources, such as I/O.</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also additional types of conflict that can occur with Hot Standby. These conflicts are </w:t>
      </w:r>
      <w:r w:rsidRPr="002C765E">
        <w:rPr>
          <w:rStyle w:val="a7"/>
          <w:rFonts w:ascii="Arial" w:hAnsi="Arial" w:cs="Arial"/>
          <w:color w:val="0D0A0B"/>
          <w:sz w:val="18"/>
          <w:szCs w:val="18"/>
        </w:rPr>
        <w:t>hard conflicts</w:t>
      </w:r>
      <w:r w:rsidRPr="002C765E">
        <w:rPr>
          <w:rFonts w:ascii="Arial" w:hAnsi="Arial" w:cs="Arial"/>
          <w:color w:val="0D0A0B"/>
          <w:sz w:val="18"/>
          <w:szCs w:val="18"/>
        </w:rPr>
        <w:t> in the sense that queries might need to be canceled and, in some cases, sessions disconnected to resolve them. The user is provided with several ways to handle these conflicts. Conflict cases include:</w:t>
      </w:r>
    </w:p>
    <w:p w:rsidR="000F0D96" w:rsidRPr="002C765E" w:rsidRDefault="000F0D96" w:rsidP="002C765E">
      <w:pPr>
        <w:pStyle w:val="a5"/>
        <w:numPr>
          <w:ilvl w:val="0"/>
          <w:numId w:val="3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Access Exclusive locks taken on the primary server, including both explicit </w:t>
      </w:r>
      <w:r w:rsidRPr="002C765E">
        <w:rPr>
          <w:rStyle w:val="HTML0"/>
          <w:rFonts w:ascii="Courier New" w:hAnsi="Courier New" w:cs="Courier New"/>
          <w:color w:val="0D0A0B"/>
          <w:sz w:val="18"/>
          <w:szCs w:val="18"/>
        </w:rPr>
        <w:t>LOCK</w:t>
      </w:r>
      <w:r w:rsidRPr="002C765E">
        <w:rPr>
          <w:rFonts w:ascii="Arial" w:hAnsi="Arial" w:cs="Arial"/>
          <w:color w:val="0D0A0B"/>
          <w:sz w:val="18"/>
          <w:szCs w:val="18"/>
        </w:rPr>
        <w:t> commands and various </w:t>
      </w:r>
      <w:r w:rsidRPr="002C765E">
        <w:rPr>
          <w:rStyle w:val="HTML1"/>
          <w:rFonts w:ascii="Arial" w:hAnsi="Arial" w:cs="Arial"/>
          <w:color w:val="0D0A0B"/>
          <w:sz w:val="18"/>
          <w:szCs w:val="18"/>
        </w:rPr>
        <w:t>DDL</w:t>
      </w:r>
      <w:r w:rsidRPr="002C765E">
        <w:rPr>
          <w:rFonts w:ascii="Arial" w:hAnsi="Arial" w:cs="Arial"/>
          <w:color w:val="0D0A0B"/>
          <w:sz w:val="18"/>
          <w:szCs w:val="18"/>
        </w:rPr>
        <w:t> actions, conflict with table accesses in standby queries.</w:t>
      </w:r>
    </w:p>
    <w:p w:rsidR="000F0D96" w:rsidRPr="002C765E" w:rsidRDefault="000F0D96" w:rsidP="002C765E">
      <w:pPr>
        <w:pStyle w:val="a5"/>
        <w:numPr>
          <w:ilvl w:val="0"/>
          <w:numId w:val="3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Dropping a tablespace on the primary conflicts with standby queries using that tablespace for temporary work files.</w:t>
      </w:r>
    </w:p>
    <w:p w:rsidR="000F0D96" w:rsidRPr="002C765E" w:rsidRDefault="000F0D96" w:rsidP="002C765E">
      <w:pPr>
        <w:pStyle w:val="a5"/>
        <w:numPr>
          <w:ilvl w:val="0"/>
          <w:numId w:val="3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Dropping a database on the primary conflicts with sessions connected to that database on the standby.</w:t>
      </w:r>
    </w:p>
    <w:p w:rsidR="000F0D96" w:rsidRPr="002C765E" w:rsidRDefault="000F0D96" w:rsidP="002C765E">
      <w:pPr>
        <w:pStyle w:val="a5"/>
        <w:numPr>
          <w:ilvl w:val="0"/>
          <w:numId w:val="3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Application of a vacuum cleanup record from WAL conflicts with standby transactions whose snapshots can still </w:t>
      </w:r>
      <w:r w:rsidRPr="002C765E">
        <w:rPr>
          <w:rStyle w:val="quote"/>
          <w:rFonts w:ascii="Arial" w:hAnsi="Arial" w:cs="Arial"/>
          <w:color w:val="0D0A0B"/>
          <w:sz w:val="18"/>
          <w:szCs w:val="18"/>
        </w:rPr>
        <w:t>“see”</w:t>
      </w:r>
      <w:r w:rsidRPr="002C765E">
        <w:rPr>
          <w:rFonts w:ascii="Arial" w:hAnsi="Arial" w:cs="Arial"/>
          <w:color w:val="0D0A0B"/>
          <w:sz w:val="18"/>
          <w:szCs w:val="18"/>
        </w:rPr>
        <w:t> any of the rows to be removed.</w:t>
      </w:r>
    </w:p>
    <w:p w:rsidR="000F0D96" w:rsidRPr="002C765E" w:rsidRDefault="000F0D96" w:rsidP="002C765E">
      <w:pPr>
        <w:pStyle w:val="a5"/>
        <w:numPr>
          <w:ilvl w:val="0"/>
          <w:numId w:val="3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Application of a vacuum cleanup record from WAL conflicts with queries accessing the target page on the standby, whether or not the data to be removed is visible.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On the primary server, these cases simply result in waiting; and the user might choose to cancel either of the conflicting actions. However, on the standby there is no choice: the WAL-logged action already occurred on the primary so the standby must not fail to apply it. Furthermore, allowing WAL application to wait indefinitely may be very undesirable, because the standby's state will become increasingly far behind the primary's. Therefore, a mechanism is provided to forcibly cancel standby queries that conflict with to-be-applied WAL records.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example of the problem situation is an administrator on the primary server running </w:t>
      </w:r>
      <w:r w:rsidRPr="002C765E">
        <w:rPr>
          <w:rStyle w:val="HTML0"/>
          <w:rFonts w:ascii="Courier New" w:hAnsi="Courier New" w:cs="Courier New"/>
          <w:color w:val="0D0A0B"/>
          <w:sz w:val="18"/>
          <w:szCs w:val="18"/>
        </w:rPr>
        <w:t>DROP TABLE</w:t>
      </w:r>
      <w:r w:rsidRPr="002C765E">
        <w:rPr>
          <w:rFonts w:ascii="Arial" w:hAnsi="Arial" w:cs="Arial"/>
          <w:color w:val="0D0A0B"/>
          <w:sz w:val="18"/>
          <w:szCs w:val="18"/>
        </w:rPr>
        <w:t> on a table that is currently being queried on the standby server. Clearly the standby query cannot continue if the </w:t>
      </w:r>
      <w:r w:rsidRPr="002C765E">
        <w:rPr>
          <w:rStyle w:val="HTML0"/>
          <w:rFonts w:ascii="Courier New" w:hAnsi="Courier New" w:cs="Courier New"/>
          <w:color w:val="0D0A0B"/>
          <w:sz w:val="18"/>
          <w:szCs w:val="18"/>
        </w:rPr>
        <w:t>DROP TABLE</w:t>
      </w:r>
      <w:r w:rsidRPr="002C765E">
        <w:rPr>
          <w:rFonts w:ascii="Arial" w:hAnsi="Arial" w:cs="Arial"/>
          <w:color w:val="0D0A0B"/>
          <w:sz w:val="18"/>
          <w:szCs w:val="18"/>
        </w:rPr>
        <w:t> is applied on the standby. If this situation occurred on the primary, the </w:t>
      </w:r>
      <w:r w:rsidRPr="002C765E">
        <w:rPr>
          <w:rStyle w:val="HTML0"/>
          <w:rFonts w:ascii="Courier New" w:hAnsi="Courier New" w:cs="Courier New"/>
          <w:color w:val="0D0A0B"/>
          <w:sz w:val="18"/>
          <w:szCs w:val="18"/>
        </w:rPr>
        <w:t>DROP TABLE</w:t>
      </w:r>
      <w:r w:rsidRPr="002C765E">
        <w:rPr>
          <w:rFonts w:ascii="Arial" w:hAnsi="Arial" w:cs="Arial"/>
          <w:color w:val="0D0A0B"/>
          <w:sz w:val="18"/>
          <w:szCs w:val="18"/>
        </w:rPr>
        <w:t> would wait until the other query had finished. But when </w:t>
      </w:r>
      <w:r w:rsidRPr="002C765E">
        <w:rPr>
          <w:rStyle w:val="HTML0"/>
          <w:rFonts w:ascii="Courier New" w:hAnsi="Courier New" w:cs="Courier New"/>
          <w:color w:val="0D0A0B"/>
          <w:sz w:val="18"/>
          <w:szCs w:val="18"/>
        </w:rPr>
        <w:t>DROP TABLE</w:t>
      </w:r>
      <w:r w:rsidRPr="002C765E">
        <w:rPr>
          <w:rFonts w:ascii="Arial" w:hAnsi="Arial" w:cs="Arial"/>
          <w:color w:val="0D0A0B"/>
          <w:sz w:val="18"/>
          <w:szCs w:val="18"/>
        </w:rPr>
        <w:t> is run on the primary, the primary doesn't have information about what queries are running on the standby, so it will not wait for any such standby queries. The WAL change records come through to the standby while the standby query is still running, causing a conflict. The standby server must either delay application of the WAL records (and everything after them, too) or else cancel the conflicting query so that the </w:t>
      </w:r>
      <w:r w:rsidRPr="002C765E">
        <w:rPr>
          <w:rStyle w:val="HTML0"/>
          <w:rFonts w:ascii="Courier New" w:hAnsi="Courier New" w:cs="Courier New"/>
          <w:color w:val="0D0A0B"/>
          <w:sz w:val="18"/>
          <w:szCs w:val="18"/>
        </w:rPr>
        <w:t>DROP TABLE</w:t>
      </w:r>
      <w:r w:rsidRPr="002C765E">
        <w:rPr>
          <w:rFonts w:ascii="Arial" w:hAnsi="Arial" w:cs="Arial"/>
          <w:color w:val="0D0A0B"/>
          <w:sz w:val="18"/>
          <w:szCs w:val="18"/>
        </w:rPr>
        <w:t> can be applied.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a conflicting query is short, it's typically desirable to allow it to complete by delaying WAL application for a little bit; but a long delay in WAL application is usually not desirable. So the cancel mechanism has parameters, </w:t>
      </w:r>
      <w:hyperlink r:id="rId609" w:anchor="GUC-MAX-STANDBY-ARCHIVE-DELAY" w:history="1">
        <w:r w:rsidRPr="002C765E">
          <w:rPr>
            <w:rStyle w:val="a6"/>
            <w:rFonts w:ascii="Arial" w:hAnsi="Arial" w:cs="Arial"/>
            <w:b/>
            <w:bCs/>
            <w:color w:val="840032"/>
            <w:sz w:val="18"/>
            <w:szCs w:val="18"/>
          </w:rPr>
          <w:t>max_standby_archive_delay</w:t>
        </w:r>
      </w:hyperlink>
      <w:r w:rsidRPr="002C765E">
        <w:rPr>
          <w:rFonts w:ascii="Arial" w:hAnsi="Arial" w:cs="Arial"/>
          <w:color w:val="0D0A0B"/>
          <w:sz w:val="18"/>
          <w:szCs w:val="18"/>
        </w:rPr>
        <w:t> and </w:t>
      </w:r>
      <w:hyperlink r:id="rId610" w:anchor="GUC-MAX-STANDBY-STREAMING-DELAY" w:history="1">
        <w:r w:rsidRPr="002C765E">
          <w:rPr>
            <w:rStyle w:val="a6"/>
            <w:rFonts w:ascii="Arial" w:hAnsi="Arial" w:cs="Arial"/>
            <w:b/>
            <w:bCs/>
            <w:color w:val="840032"/>
            <w:sz w:val="18"/>
            <w:szCs w:val="18"/>
          </w:rPr>
          <w:t>max_standby_streaming_delay</w:t>
        </w:r>
      </w:hyperlink>
      <w:r w:rsidRPr="002C765E">
        <w:rPr>
          <w:rFonts w:ascii="Arial" w:hAnsi="Arial" w:cs="Arial"/>
          <w:color w:val="0D0A0B"/>
          <w:sz w:val="18"/>
          <w:szCs w:val="18"/>
        </w:rPr>
        <w:t>, that define the maximum allowed delay in WAL application. Conflicting queries will be canceled once it has taken longer than the relevant delay setting to apply any newly-received WAL data. There are two parameters so that different delay values can be specified for the case of reading WAL data from an archive (i.e., initial recovery from a base backup or </w:t>
      </w:r>
      <w:r w:rsidRPr="002C765E">
        <w:rPr>
          <w:rStyle w:val="quote"/>
          <w:rFonts w:ascii="Arial" w:hAnsi="Arial" w:cs="Arial"/>
          <w:color w:val="0D0A0B"/>
          <w:sz w:val="18"/>
          <w:szCs w:val="18"/>
        </w:rPr>
        <w:t>“catching up”</w:t>
      </w:r>
      <w:r w:rsidRPr="002C765E">
        <w:rPr>
          <w:rFonts w:ascii="Arial" w:hAnsi="Arial" w:cs="Arial"/>
          <w:color w:val="0D0A0B"/>
          <w:sz w:val="18"/>
          <w:szCs w:val="18"/>
        </w:rPr>
        <w:t> a standby server that has fallen far behind) versus reading WAL data via streaming replication.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 standby server that exists primarily for high availability, it's best to set the delay parameters relatively short, so that the server cannot fall far behind the primary due to delays caused by standby queries. However, if the standby server is meant for executing long-running queries, then a high or even infinite delay value may be preferable. Keep in mind however that a long-running query could cause other sessions on the standby server to not see recent changes on the primary, if it delays application of WAL records.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Once the delay specified by </w:t>
      </w:r>
      <w:r w:rsidRPr="002C765E">
        <w:rPr>
          <w:rStyle w:val="HTML0"/>
          <w:rFonts w:ascii="Courier New" w:hAnsi="Courier New" w:cs="Courier New"/>
          <w:color w:val="0D0A0B"/>
          <w:sz w:val="18"/>
          <w:szCs w:val="18"/>
        </w:rPr>
        <w:t>max_standby_archive_delay</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max_standby_streaming_delay</w:t>
      </w:r>
      <w:r w:rsidRPr="002C765E">
        <w:rPr>
          <w:rFonts w:ascii="Arial" w:hAnsi="Arial" w:cs="Arial"/>
          <w:color w:val="0D0A0B"/>
          <w:sz w:val="18"/>
          <w:szCs w:val="18"/>
        </w:rPr>
        <w:t> has been exceeded, conflicting queries will be canceled. This usually results just in a cancellation error, although in the case of replaying a </w:t>
      </w:r>
      <w:r w:rsidRPr="002C765E">
        <w:rPr>
          <w:rStyle w:val="HTML0"/>
          <w:rFonts w:ascii="Courier New" w:hAnsi="Courier New" w:cs="Courier New"/>
          <w:color w:val="0D0A0B"/>
          <w:sz w:val="18"/>
          <w:szCs w:val="18"/>
        </w:rPr>
        <w:t>DROP DATABASE</w:t>
      </w:r>
      <w:r w:rsidRPr="002C765E">
        <w:rPr>
          <w:rFonts w:ascii="Arial" w:hAnsi="Arial" w:cs="Arial"/>
          <w:color w:val="0D0A0B"/>
          <w:sz w:val="18"/>
          <w:szCs w:val="18"/>
        </w:rPr>
        <w:t> the entire conflicting session will be terminated. Also, if the conflict is over a lock held by an idle transaction, the conflicting session is terminated (this behavior might change in the future).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Canceled queries may be retried immediately (after beginning a new transaction, of course). Since query cancellation depends on the nature of the WAL records being replayed, a query that was canceled may well succeed if it is executed again.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Keep in mind that the delay parameters are compared to the elapsed time since the WAL data was received by the standby server. Thus, the grace period allowed to any one query on the standby is never more than the delay parameter, and could be considerably less if the standby has already fallen behind as a result of waiting for previous queries to complete, or as a result of being unable to keep up with a heavy update load.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most common reason for conflict between standby queries and WAL replay is </w:t>
      </w:r>
      <w:r w:rsidRPr="002C765E">
        <w:rPr>
          <w:rStyle w:val="quote"/>
          <w:rFonts w:ascii="Arial" w:hAnsi="Arial" w:cs="Arial"/>
          <w:color w:val="0D0A0B"/>
          <w:sz w:val="18"/>
          <w:szCs w:val="18"/>
        </w:rPr>
        <w:t>“early cleanup”</w:t>
      </w:r>
      <w:r w:rsidRPr="002C765E">
        <w:rPr>
          <w:rFonts w:ascii="Arial" w:hAnsi="Arial" w:cs="Arial"/>
          <w:color w:val="0D0A0B"/>
          <w:sz w:val="18"/>
          <w:szCs w:val="18"/>
        </w:rPr>
        <w:t>. Normally, </w:t>
      </w:r>
      <w:r w:rsidRPr="002C765E">
        <w:rPr>
          <w:rStyle w:val="productname"/>
          <w:rFonts w:ascii="Arial" w:hAnsi="Arial" w:cs="Arial"/>
          <w:color w:val="0D0A0B"/>
          <w:sz w:val="18"/>
          <w:szCs w:val="18"/>
        </w:rPr>
        <w:t>PostgreSQL</w:t>
      </w:r>
      <w:r w:rsidRPr="002C765E">
        <w:rPr>
          <w:rFonts w:ascii="Arial" w:hAnsi="Arial" w:cs="Arial"/>
          <w:color w:val="0D0A0B"/>
          <w:sz w:val="18"/>
          <w:szCs w:val="18"/>
        </w:rPr>
        <w:t> allows cleanup of old row versions when there are no transactions that need to see them to ensure correct visibility of data according to MVCC rules. However, this rule can only be applied for transactions executing on the master. So it is possible that cleanup on the master will remove row versions that are still visible to a transaction on the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Experienced users should note that both row version cleanup and row version freezing will potentially conflict with standby queries. Running a manual </w:t>
      </w:r>
      <w:r w:rsidRPr="002C765E">
        <w:rPr>
          <w:rStyle w:val="HTML0"/>
          <w:rFonts w:ascii="Courier New" w:hAnsi="Courier New" w:cs="Courier New"/>
          <w:color w:val="0D0A0B"/>
          <w:sz w:val="18"/>
          <w:szCs w:val="18"/>
        </w:rPr>
        <w:t>VACUUM FREEZE</w:t>
      </w:r>
      <w:r w:rsidRPr="002C765E">
        <w:rPr>
          <w:rFonts w:ascii="Arial" w:hAnsi="Arial" w:cs="Arial"/>
          <w:color w:val="0D0A0B"/>
          <w:sz w:val="18"/>
          <w:szCs w:val="18"/>
        </w:rPr>
        <w:t> is likely to cause conflicts even on tables with no updated or deleted rows.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Users should be clear that tables that are regularly and heavily updated on the primary server will quickly cause cancellation of longer running queries on the standby. In such cases the setting of a finite value for </w:t>
      </w:r>
      <w:r w:rsidRPr="002C765E">
        <w:rPr>
          <w:rStyle w:val="HTML0"/>
          <w:rFonts w:ascii="Courier New" w:hAnsi="Courier New" w:cs="Courier New"/>
          <w:color w:val="0D0A0B"/>
          <w:sz w:val="18"/>
          <w:szCs w:val="18"/>
        </w:rPr>
        <w:t>max_standby_archive_delay</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max_standby_streaming_delay</w:t>
      </w:r>
      <w:r w:rsidRPr="002C765E">
        <w:rPr>
          <w:rFonts w:ascii="Arial" w:hAnsi="Arial" w:cs="Arial"/>
          <w:color w:val="0D0A0B"/>
          <w:sz w:val="18"/>
          <w:szCs w:val="18"/>
        </w:rPr>
        <w:t> can be considered similar to setting </w:t>
      </w:r>
      <w:r w:rsidRPr="002C765E">
        <w:rPr>
          <w:rStyle w:val="HTML0"/>
          <w:rFonts w:ascii="Courier New" w:hAnsi="Courier New" w:cs="Courier New"/>
          <w:color w:val="0D0A0B"/>
          <w:sz w:val="18"/>
          <w:szCs w:val="18"/>
        </w:rPr>
        <w:t>statement_timeout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Remedial possibilities exist if the number of standby-query cancellations is found to be unacceptable. The first option is to set the parameter </w:t>
      </w:r>
      <w:r w:rsidRPr="002C765E">
        <w:rPr>
          <w:rStyle w:val="HTML0"/>
          <w:rFonts w:ascii="Courier New" w:hAnsi="Courier New" w:cs="Courier New"/>
          <w:color w:val="0D0A0B"/>
          <w:sz w:val="18"/>
          <w:szCs w:val="18"/>
        </w:rPr>
        <w:t>hot_standby_feedback</w:t>
      </w:r>
      <w:r w:rsidRPr="002C765E">
        <w:rPr>
          <w:rFonts w:ascii="Arial" w:hAnsi="Arial" w:cs="Arial"/>
          <w:color w:val="0D0A0B"/>
          <w:sz w:val="18"/>
          <w:szCs w:val="18"/>
        </w:rPr>
        <w:t>, which prevents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from removing recently-dead rows and so cleanup conflicts do not occur. If you do this, you should note that this will delay cleanup of dead rows on the primary, which may result in undesirable table bloat. However, the cleanup situation will be no worse than if the standby queries were running directly on the primary server, and you are still getting the benefit of off-loading execution onto the standby. If standby servers connect and disconnect frequently, you might want to make adjustments to handle the period when </w:t>
      </w:r>
      <w:r w:rsidRPr="002C765E">
        <w:rPr>
          <w:rStyle w:val="HTML0"/>
          <w:rFonts w:ascii="Courier New" w:hAnsi="Courier New" w:cs="Courier New"/>
          <w:color w:val="0D0A0B"/>
          <w:sz w:val="18"/>
          <w:szCs w:val="18"/>
        </w:rPr>
        <w:t>hot_standby_feedback</w:t>
      </w:r>
      <w:r w:rsidRPr="002C765E">
        <w:rPr>
          <w:rFonts w:ascii="Arial" w:hAnsi="Arial" w:cs="Arial"/>
          <w:color w:val="0D0A0B"/>
          <w:sz w:val="18"/>
          <w:szCs w:val="18"/>
        </w:rPr>
        <w:t> feedback is not being provided. For example, consider increasing </w:t>
      </w:r>
      <w:r w:rsidRPr="002C765E">
        <w:rPr>
          <w:rStyle w:val="HTML0"/>
          <w:rFonts w:ascii="Courier New" w:hAnsi="Courier New" w:cs="Courier New"/>
          <w:color w:val="0D0A0B"/>
          <w:sz w:val="18"/>
          <w:szCs w:val="18"/>
        </w:rPr>
        <w:t>max_standby_archive_delay</w:t>
      </w:r>
      <w:r w:rsidRPr="002C765E">
        <w:rPr>
          <w:rFonts w:ascii="Arial" w:hAnsi="Arial" w:cs="Arial"/>
          <w:color w:val="0D0A0B"/>
          <w:sz w:val="18"/>
          <w:szCs w:val="18"/>
        </w:rPr>
        <w:t> so that queries are not rapidly canceled by conflicts in WAL archive files during disconnected periods. You should also consider increasing </w:t>
      </w:r>
      <w:r w:rsidRPr="002C765E">
        <w:rPr>
          <w:rStyle w:val="HTML0"/>
          <w:rFonts w:ascii="Courier New" w:hAnsi="Courier New" w:cs="Courier New"/>
          <w:color w:val="0D0A0B"/>
          <w:sz w:val="18"/>
          <w:szCs w:val="18"/>
        </w:rPr>
        <w:t>max_standby_streaming_delay</w:t>
      </w:r>
      <w:r w:rsidRPr="002C765E">
        <w:rPr>
          <w:rFonts w:ascii="Arial" w:hAnsi="Arial" w:cs="Arial"/>
          <w:color w:val="0D0A0B"/>
          <w:sz w:val="18"/>
          <w:szCs w:val="18"/>
        </w:rPr>
        <w:t> to avoid rapid cancellations by newly-arrived streaming WAL entries after reconnection.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option is to increase </w:t>
      </w:r>
      <w:hyperlink r:id="rId611" w:anchor="GUC-VACUUM-DEFER-CLEANUP-AGE" w:history="1">
        <w:r w:rsidRPr="002C765E">
          <w:rPr>
            <w:rStyle w:val="a6"/>
            <w:rFonts w:ascii="Arial" w:hAnsi="Arial" w:cs="Arial"/>
            <w:b/>
            <w:bCs/>
            <w:color w:val="840032"/>
            <w:sz w:val="18"/>
            <w:szCs w:val="18"/>
          </w:rPr>
          <w:t>vacuum_defer_cleanup_age</w:t>
        </w:r>
      </w:hyperlink>
      <w:r w:rsidRPr="002C765E">
        <w:rPr>
          <w:rFonts w:ascii="Arial" w:hAnsi="Arial" w:cs="Arial"/>
          <w:color w:val="0D0A0B"/>
          <w:sz w:val="18"/>
          <w:szCs w:val="18"/>
        </w:rPr>
        <w:t> on the primary server, so that dead rows will not be cleaned up as quickly as they normally would be. This will allow more time for queries to execute before they are canceled on the standby, without having to set a high </w:t>
      </w:r>
      <w:r w:rsidRPr="002C765E">
        <w:rPr>
          <w:rStyle w:val="HTML0"/>
          <w:rFonts w:ascii="Courier New" w:hAnsi="Courier New" w:cs="Courier New"/>
          <w:color w:val="0D0A0B"/>
          <w:sz w:val="18"/>
          <w:szCs w:val="18"/>
        </w:rPr>
        <w:t>max_standby_streaming_delay</w:t>
      </w:r>
      <w:r w:rsidRPr="002C765E">
        <w:rPr>
          <w:rFonts w:ascii="Arial" w:hAnsi="Arial" w:cs="Arial"/>
          <w:color w:val="0D0A0B"/>
          <w:sz w:val="18"/>
          <w:szCs w:val="18"/>
        </w:rPr>
        <w:t>. However it is difficult to guarantee any specific execution-time window with this approach, since </w:t>
      </w:r>
      <w:r w:rsidRPr="002C765E">
        <w:rPr>
          <w:rStyle w:val="HTML0"/>
          <w:rFonts w:ascii="Courier New" w:hAnsi="Courier New" w:cs="Courier New"/>
          <w:color w:val="0D0A0B"/>
          <w:sz w:val="18"/>
          <w:szCs w:val="18"/>
        </w:rPr>
        <w:t>vacuum_defer_cleanup_age</w:t>
      </w:r>
      <w:r w:rsidRPr="002C765E">
        <w:rPr>
          <w:rFonts w:ascii="Arial" w:hAnsi="Arial" w:cs="Arial"/>
          <w:color w:val="0D0A0B"/>
          <w:sz w:val="18"/>
          <w:szCs w:val="18"/>
        </w:rPr>
        <w:t> is measured in transactions executed on the primary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number of query cancels and the reason for them can be viewed using the </w:t>
      </w:r>
      <w:r w:rsidRPr="002C765E">
        <w:rPr>
          <w:rStyle w:val="HTML0"/>
          <w:rFonts w:ascii="Courier New" w:hAnsi="Courier New" w:cs="Courier New"/>
          <w:color w:val="0D0A0B"/>
          <w:sz w:val="18"/>
          <w:szCs w:val="18"/>
        </w:rPr>
        <w:t>pg_stat_database_conflicts</w:t>
      </w:r>
      <w:r w:rsidRPr="002C765E">
        <w:rPr>
          <w:rFonts w:ascii="Arial" w:hAnsi="Arial" w:cs="Arial"/>
          <w:color w:val="0D0A0B"/>
          <w:sz w:val="18"/>
          <w:szCs w:val="18"/>
        </w:rPr>
        <w:t> system view on the standby server. The </w:t>
      </w:r>
      <w:r w:rsidRPr="002C765E">
        <w:rPr>
          <w:rStyle w:val="HTML0"/>
          <w:rFonts w:ascii="Courier New" w:hAnsi="Courier New" w:cs="Courier New"/>
          <w:color w:val="0D0A0B"/>
          <w:sz w:val="18"/>
          <w:szCs w:val="18"/>
        </w:rPr>
        <w:t>pg_stat_database</w:t>
      </w:r>
      <w:r w:rsidRPr="002C765E">
        <w:rPr>
          <w:rFonts w:ascii="Arial" w:hAnsi="Arial" w:cs="Arial"/>
          <w:color w:val="0D0A0B"/>
          <w:sz w:val="18"/>
          <w:szCs w:val="18"/>
        </w:rPr>
        <w:t> system view also contains summary information.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26.5.3. Administrator's Overview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w:t>
      </w:r>
      <w:r w:rsidRPr="002C765E">
        <w:rPr>
          <w:rStyle w:val="HTML0"/>
          <w:rFonts w:ascii="Courier New" w:hAnsi="Courier New" w:cs="Courier New"/>
          <w:color w:val="0D0A0B"/>
          <w:sz w:val="18"/>
          <w:szCs w:val="18"/>
        </w:rPr>
        <w:t>hot_standby</w:t>
      </w:r>
      <w:r w:rsidRPr="002C765E">
        <w:rPr>
          <w:rFonts w:ascii="Arial" w:hAnsi="Arial" w:cs="Arial"/>
          <w:color w:val="0D0A0B"/>
          <w:sz w:val="18"/>
          <w:szCs w:val="18"/>
        </w:rPr>
        <w:t>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(the default value) and there is a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file present, the server will run in Hot Standby mode. However, it may take some time for Hot Standby connections to be allowed, because the server will not accept connections until it has completed sufficient recovery to provide a consistent state against which queries can run. During this period, clients that attempt to connect will be refused with an error message. To confirm the server has come up, either loop trying to connect from the application, or look for these messages in the server logs: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LOG:  entering standby mode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then some time later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LOG:  consistent recovery state reached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LOG:  database system is ready to accept read only connections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Consistency information is recorded once per checkpoint on the primary. It is not possible to enable hot standby when reading WAL written during a period when </w:t>
      </w:r>
      <w:r w:rsidRPr="002C765E">
        <w:rPr>
          <w:rStyle w:val="HTML0"/>
          <w:rFonts w:ascii="Courier New" w:hAnsi="Courier New" w:cs="Courier New"/>
          <w:color w:val="0D0A0B"/>
          <w:sz w:val="18"/>
          <w:szCs w:val="18"/>
        </w:rPr>
        <w:t>wal_level</w:t>
      </w:r>
      <w:r w:rsidRPr="002C765E">
        <w:rPr>
          <w:rFonts w:ascii="Arial" w:hAnsi="Arial" w:cs="Arial"/>
          <w:color w:val="0D0A0B"/>
          <w:sz w:val="18"/>
          <w:szCs w:val="18"/>
        </w:rPr>
        <w:t> was not set to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logical</w:t>
      </w:r>
      <w:r w:rsidRPr="002C765E">
        <w:rPr>
          <w:rFonts w:ascii="Arial" w:hAnsi="Arial" w:cs="Arial"/>
          <w:color w:val="0D0A0B"/>
          <w:sz w:val="18"/>
          <w:szCs w:val="18"/>
        </w:rPr>
        <w:t> on the primary. Reaching a consistent state can also be delayed in the presence of both of these conditions:</w:t>
      </w:r>
    </w:p>
    <w:p w:rsidR="000F0D96" w:rsidRPr="002C765E" w:rsidRDefault="000F0D96" w:rsidP="002C765E">
      <w:pPr>
        <w:pStyle w:val="a5"/>
        <w:numPr>
          <w:ilvl w:val="0"/>
          <w:numId w:val="3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write transaction has more than 64 subtransactions</w:t>
      </w:r>
    </w:p>
    <w:p w:rsidR="000F0D96" w:rsidRPr="002C765E" w:rsidRDefault="000F0D96" w:rsidP="002C765E">
      <w:pPr>
        <w:pStyle w:val="a5"/>
        <w:numPr>
          <w:ilvl w:val="0"/>
          <w:numId w:val="3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Very long-lived write transactions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are running file-based log shipping ("warm standby"), you might need to wait until the next WAL file arrives, which could be as long as the </w:t>
      </w:r>
      <w:r w:rsidRPr="002C765E">
        <w:rPr>
          <w:rStyle w:val="HTML0"/>
          <w:rFonts w:ascii="Courier New" w:hAnsi="Courier New" w:cs="Courier New"/>
          <w:color w:val="0D0A0B"/>
          <w:sz w:val="18"/>
          <w:szCs w:val="18"/>
        </w:rPr>
        <w:t>archive_timeout</w:t>
      </w:r>
      <w:r w:rsidRPr="002C765E">
        <w:rPr>
          <w:rFonts w:ascii="Arial" w:hAnsi="Arial" w:cs="Arial"/>
          <w:color w:val="0D0A0B"/>
          <w:sz w:val="18"/>
          <w:szCs w:val="18"/>
        </w:rPr>
        <w:t> setting on the primary.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setting of some parameters on the standby will need reconfiguration if they have been changed on the primary. For these parameters, the value on the standby must be equal to or greater than the value on the primary. If these parameters are not set high enough then the standby will refuse to start. Higher values can then be supplied and the server restarted to begin recovery again. These parameters are:</w:t>
      </w:r>
    </w:p>
    <w:p w:rsidR="000F0D96" w:rsidRPr="002C765E" w:rsidRDefault="000F0D96" w:rsidP="002C765E">
      <w:pPr>
        <w:pStyle w:val="a5"/>
        <w:numPr>
          <w:ilvl w:val="0"/>
          <w:numId w:val="35"/>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max_connections</w:t>
      </w:r>
    </w:p>
    <w:p w:rsidR="000F0D96" w:rsidRPr="002C765E" w:rsidRDefault="000F0D96" w:rsidP="002C765E">
      <w:pPr>
        <w:pStyle w:val="a5"/>
        <w:numPr>
          <w:ilvl w:val="0"/>
          <w:numId w:val="35"/>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max_prepared_transactions</w:t>
      </w:r>
    </w:p>
    <w:p w:rsidR="000F0D96" w:rsidRPr="002C765E" w:rsidRDefault="000F0D96" w:rsidP="002C765E">
      <w:pPr>
        <w:pStyle w:val="a5"/>
        <w:numPr>
          <w:ilvl w:val="0"/>
          <w:numId w:val="35"/>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max_locks_per_transaction</w:t>
      </w:r>
    </w:p>
    <w:p w:rsidR="000F0D96" w:rsidRPr="002C765E" w:rsidRDefault="000F0D96" w:rsidP="002C765E">
      <w:pPr>
        <w:pStyle w:val="a5"/>
        <w:numPr>
          <w:ilvl w:val="0"/>
          <w:numId w:val="35"/>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max_worker_processes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important that the administrator select appropriate settings for </w:t>
      </w:r>
      <w:hyperlink r:id="rId612" w:anchor="GUC-MAX-STANDBY-ARCHIVE-DELAY" w:history="1">
        <w:r w:rsidRPr="002C765E">
          <w:rPr>
            <w:rStyle w:val="a6"/>
            <w:rFonts w:ascii="Arial" w:hAnsi="Arial" w:cs="Arial"/>
            <w:b/>
            <w:bCs/>
            <w:color w:val="840032"/>
            <w:sz w:val="18"/>
            <w:szCs w:val="18"/>
          </w:rPr>
          <w:t>max_standby_archive_delay</w:t>
        </w:r>
      </w:hyperlink>
      <w:r w:rsidRPr="002C765E">
        <w:rPr>
          <w:rFonts w:ascii="Arial" w:hAnsi="Arial" w:cs="Arial"/>
          <w:color w:val="0D0A0B"/>
          <w:sz w:val="18"/>
          <w:szCs w:val="18"/>
        </w:rPr>
        <w:t> and </w:t>
      </w:r>
      <w:hyperlink r:id="rId613" w:anchor="GUC-MAX-STANDBY-STREAMING-DELAY" w:history="1">
        <w:r w:rsidRPr="002C765E">
          <w:rPr>
            <w:rStyle w:val="a6"/>
            <w:rFonts w:ascii="Arial" w:hAnsi="Arial" w:cs="Arial"/>
            <w:b/>
            <w:bCs/>
            <w:color w:val="840032"/>
            <w:sz w:val="18"/>
            <w:szCs w:val="18"/>
          </w:rPr>
          <w:t>max_standby_streaming_delay</w:t>
        </w:r>
      </w:hyperlink>
      <w:r w:rsidRPr="002C765E">
        <w:rPr>
          <w:rFonts w:ascii="Arial" w:hAnsi="Arial" w:cs="Arial"/>
          <w:color w:val="0D0A0B"/>
          <w:sz w:val="18"/>
          <w:szCs w:val="18"/>
        </w:rPr>
        <w:t>. The best choices vary depending on business priorities. For example if the server is primarily tasked as a High Availability server, then you will want low delay settings, perhaps even zero, though that is a very aggressive setting. If the standby server is tasked as an additional server for decision support queries then it might be acceptable to set the maximum delay values to many hours, or even -1 which means wait forever for queries to complete.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Transaction status "hint bits" written on the primary are not WAL-logged, so data on the standby will likely re-write the hints again on the standby. Thus, the standby server will still perform disk writes even though all users are read-only; no changes occur to the data values themselves. Users will still write large sort temporary files and re-generate relcache info files, so no part of the database is truly read-only during hot standby mode. Note also that writes to remote databases using </w:t>
      </w:r>
      <w:r w:rsidRPr="002C765E">
        <w:rPr>
          <w:rStyle w:val="application"/>
          <w:rFonts w:ascii="Arial" w:hAnsi="Arial" w:cs="Arial"/>
          <w:color w:val="0D0A0B"/>
          <w:sz w:val="18"/>
          <w:szCs w:val="18"/>
        </w:rPr>
        <w:t>dblink</w:t>
      </w:r>
      <w:r w:rsidRPr="002C765E">
        <w:rPr>
          <w:rFonts w:ascii="Arial" w:hAnsi="Arial" w:cs="Arial"/>
          <w:color w:val="0D0A0B"/>
          <w:sz w:val="18"/>
          <w:szCs w:val="18"/>
        </w:rPr>
        <w:t> module, and other operations outside the database using PL functions will still be possible, even though the transaction is read-only locally.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types of administration commands are not accepted during recovery mode:</w:t>
      </w:r>
    </w:p>
    <w:p w:rsidR="000F0D96" w:rsidRPr="002C765E" w:rsidRDefault="000F0D96" w:rsidP="002C765E">
      <w:pPr>
        <w:pStyle w:val="a5"/>
        <w:numPr>
          <w:ilvl w:val="0"/>
          <w:numId w:val="3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Data Definition Language (DDL) - e.g. </w:t>
      </w:r>
      <w:r w:rsidRPr="002C765E">
        <w:rPr>
          <w:rStyle w:val="HTML0"/>
          <w:rFonts w:ascii="Courier New" w:hAnsi="Courier New" w:cs="Courier New"/>
          <w:color w:val="0D0A0B"/>
          <w:sz w:val="18"/>
          <w:szCs w:val="18"/>
        </w:rPr>
        <w:t>CREATE INDEX</w:t>
      </w:r>
    </w:p>
    <w:p w:rsidR="000F0D96" w:rsidRPr="002C765E" w:rsidRDefault="000F0D96" w:rsidP="002C765E">
      <w:pPr>
        <w:pStyle w:val="a5"/>
        <w:numPr>
          <w:ilvl w:val="0"/>
          <w:numId w:val="3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Privilege and Ownership - </w:t>
      </w:r>
      <w:r w:rsidRPr="002C765E">
        <w:rPr>
          <w:rStyle w:val="HTML0"/>
          <w:rFonts w:ascii="Courier New" w:hAnsi="Courier New" w:cs="Courier New"/>
          <w:color w:val="0D0A0B"/>
          <w:sz w:val="18"/>
          <w:szCs w:val="18"/>
        </w:rPr>
        <w:t>GRANT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REVOKE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REASSIGN</w:t>
      </w:r>
    </w:p>
    <w:p w:rsidR="000F0D96" w:rsidRPr="002C765E" w:rsidRDefault="000F0D96" w:rsidP="002C765E">
      <w:pPr>
        <w:pStyle w:val="a5"/>
        <w:numPr>
          <w:ilvl w:val="0"/>
          <w:numId w:val="3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Maintenance commands -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CLUSTER</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REINDEX</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Again, note that some of these commands are actually allowed during "read only" mode transactions on the primary.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a result, you cannot create additional indexes that exist solely on the standby, nor statistics that exist solely on the standby. If these administration commands are needed, they should be executed on the primary, and eventually those changes will propagate to the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pg_cancel_backend()</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pg_terminate_backend()</w:t>
      </w:r>
      <w:r w:rsidRPr="002C765E">
        <w:rPr>
          <w:rFonts w:ascii="Arial" w:hAnsi="Arial" w:cs="Arial"/>
          <w:color w:val="0D0A0B"/>
          <w:sz w:val="18"/>
          <w:szCs w:val="18"/>
        </w:rPr>
        <w:t> will work on user backends, but not the Startup process, which performs recovery. </w:t>
      </w:r>
      <w:r w:rsidRPr="002C765E">
        <w:rPr>
          <w:rStyle w:val="HTML0"/>
          <w:rFonts w:ascii="Courier New" w:hAnsi="Courier New" w:cs="Courier New"/>
          <w:color w:val="0D0A0B"/>
          <w:sz w:val="18"/>
          <w:szCs w:val="18"/>
        </w:rPr>
        <w:t>pg_stat_activity</w:t>
      </w:r>
      <w:r w:rsidRPr="002C765E">
        <w:rPr>
          <w:rFonts w:ascii="Arial" w:hAnsi="Arial" w:cs="Arial"/>
          <w:color w:val="0D0A0B"/>
          <w:sz w:val="18"/>
          <w:szCs w:val="18"/>
        </w:rPr>
        <w:t> does not show recovering transactions as active. As a result, </w:t>
      </w:r>
      <w:r w:rsidRPr="002C765E">
        <w:rPr>
          <w:rStyle w:val="HTML0"/>
          <w:rFonts w:ascii="Courier New" w:hAnsi="Courier New" w:cs="Courier New"/>
          <w:color w:val="0D0A0B"/>
          <w:sz w:val="18"/>
          <w:szCs w:val="18"/>
        </w:rPr>
        <w:t>pg_prepared_xacts</w:t>
      </w:r>
      <w:r w:rsidRPr="002C765E">
        <w:rPr>
          <w:rFonts w:ascii="Arial" w:hAnsi="Arial" w:cs="Arial"/>
          <w:color w:val="0D0A0B"/>
          <w:sz w:val="18"/>
          <w:szCs w:val="18"/>
        </w:rPr>
        <w:t> is always empty during recovery. If you wish to resolve in-</w:t>
      </w:r>
      <w:r w:rsidRPr="002C765E">
        <w:rPr>
          <w:rFonts w:ascii="Arial" w:hAnsi="Arial" w:cs="Arial"/>
          <w:color w:val="0D0A0B"/>
          <w:sz w:val="18"/>
          <w:szCs w:val="18"/>
        </w:rPr>
        <w:lastRenderedPageBreak/>
        <w:t>doubt prepared transactions, view </w:t>
      </w:r>
      <w:r w:rsidRPr="002C765E">
        <w:rPr>
          <w:rStyle w:val="HTML0"/>
          <w:rFonts w:ascii="Courier New" w:hAnsi="Courier New" w:cs="Courier New"/>
          <w:color w:val="0D0A0B"/>
          <w:sz w:val="18"/>
          <w:szCs w:val="18"/>
        </w:rPr>
        <w:t>pg_prepared_xacts</w:t>
      </w:r>
      <w:r w:rsidRPr="002C765E">
        <w:rPr>
          <w:rFonts w:ascii="Arial" w:hAnsi="Arial" w:cs="Arial"/>
          <w:color w:val="0D0A0B"/>
          <w:sz w:val="18"/>
          <w:szCs w:val="18"/>
        </w:rPr>
        <w:t> on the primary and issue commands to resolve transactions there or resolve them after the end of recovery.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pg_locks</w:t>
      </w:r>
      <w:r w:rsidRPr="002C765E">
        <w:rPr>
          <w:rFonts w:ascii="Arial" w:hAnsi="Arial" w:cs="Arial"/>
          <w:color w:val="0D0A0B"/>
          <w:sz w:val="18"/>
          <w:szCs w:val="18"/>
        </w:rPr>
        <w:t> will show locks held by backends, as normal. </w:t>
      </w:r>
      <w:r w:rsidRPr="002C765E">
        <w:rPr>
          <w:rStyle w:val="HTML0"/>
          <w:rFonts w:ascii="Courier New" w:hAnsi="Courier New" w:cs="Courier New"/>
          <w:color w:val="0D0A0B"/>
          <w:sz w:val="18"/>
          <w:szCs w:val="18"/>
        </w:rPr>
        <w:t>pg_locks</w:t>
      </w:r>
      <w:r w:rsidRPr="002C765E">
        <w:rPr>
          <w:rFonts w:ascii="Arial" w:hAnsi="Arial" w:cs="Arial"/>
          <w:color w:val="0D0A0B"/>
          <w:sz w:val="18"/>
          <w:szCs w:val="18"/>
        </w:rPr>
        <w:t> also shows a virtual transaction managed by the Startup process that owns all </w:t>
      </w:r>
      <w:r w:rsidRPr="002C765E">
        <w:rPr>
          <w:rStyle w:val="HTML0"/>
          <w:rFonts w:ascii="Courier New" w:hAnsi="Courier New" w:cs="Courier New"/>
          <w:color w:val="0D0A0B"/>
          <w:sz w:val="18"/>
          <w:szCs w:val="18"/>
        </w:rPr>
        <w:t>AccessExclusiveLocks</w:t>
      </w:r>
      <w:r w:rsidRPr="002C765E">
        <w:rPr>
          <w:rFonts w:ascii="Arial" w:hAnsi="Arial" w:cs="Arial"/>
          <w:color w:val="0D0A0B"/>
          <w:sz w:val="18"/>
          <w:szCs w:val="18"/>
        </w:rPr>
        <w:t> held by transactions being replayed by recovery. Note that the Startup process does not acquire locks to make database changes, and thus locks other than </w:t>
      </w:r>
      <w:r w:rsidRPr="002C765E">
        <w:rPr>
          <w:rStyle w:val="HTML0"/>
          <w:rFonts w:ascii="Courier New" w:hAnsi="Courier New" w:cs="Courier New"/>
          <w:color w:val="0D0A0B"/>
          <w:sz w:val="18"/>
          <w:szCs w:val="18"/>
        </w:rPr>
        <w:t>AccessExclusiveLocks</w:t>
      </w:r>
      <w:r w:rsidRPr="002C765E">
        <w:rPr>
          <w:rFonts w:ascii="Arial" w:hAnsi="Arial" w:cs="Arial"/>
          <w:color w:val="0D0A0B"/>
          <w:sz w:val="18"/>
          <w:szCs w:val="18"/>
        </w:rPr>
        <w:t> do not show in </w:t>
      </w:r>
      <w:r w:rsidRPr="002C765E">
        <w:rPr>
          <w:rStyle w:val="HTML0"/>
          <w:rFonts w:ascii="Courier New" w:hAnsi="Courier New" w:cs="Courier New"/>
          <w:color w:val="0D0A0B"/>
          <w:sz w:val="18"/>
          <w:szCs w:val="18"/>
        </w:rPr>
        <w:t>pg_locks</w:t>
      </w:r>
      <w:r w:rsidRPr="002C765E">
        <w:rPr>
          <w:rFonts w:ascii="Arial" w:hAnsi="Arial" w:cs="Arial"/>
          <w:color w:val="0D0A0B"/>
          <w:sz w:val="18"/>
          <w:szCs w:val="18"/>
        </w:rPr>
        <w:t> for the Startup process; they are just presumed to exist.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productname"/>
          <w:rFonts w:ascii="Arial" w:hAnsi="Arial" w:cs="Arial"/>
          <w:color w:val="0D0A0B"/>
          <w:sz w:val="18"/>
          <w:szCs w:val="18"/>
        </w:rPr>
        <w:t>Nagios</w:t>
      </w:r>
      <w:r w:rsidRPr="002C765E">
        <w:rPr>
          <w:rFonts w:ascii="Arial" w:hAnsi="Arial" w:cs="Arial"/>
          <w:color w:val="0D0A0B"/>
          <w:sz w:val="18"/>
          <w:szCs w:val="18"/>
        </w:rPr>
        <w:t> plugin </w:t>
      </w:r>
      <w:r w:rsidRPr="002C765E">
        <w:rPr>
          <w:rStyle w:val="productname"/>
          <w:rFonts w:ascii="Arial" w:hAnsi="Arial" w:cs="Arial"/>
          <w:color w:val="0D0A0B"/>
          <w:sz w:val="18"/>
          <w:szCs w:val="18"/>
        </w:rPr>
        <w:t>check_pgsql</w:t>
      </w:r>
      <w:r w:rsidRPr="002C765E">
        <w:rPr>
          <w:rFonts w:ascii="Arial" w:hAnsi="Arial" w:cs="Arial"/>
          <w:color w:val="0D0A0B"/>
          <w:sz w:val="18"/>
          <w:szCs w:val="18"/>
        </w:rPr>
        <w:t> will work, because the simple information it checks for exists. The </w:t>
      </w:r>
      <w:r w:rsidRPr="002C765E">
        <w:rPr>
          <w:rStyle w:val="productname"/>
          <w:rFonts w:ascii="Arial" w:hAnsi="Arial" w:cs="Arial"/>
          <w:color w:val="0D0A0B"/>
          <w:sz w:val="18"/>
          <w:szCs w:val="18"/>
        </w:rPr>
        <w:t>check_postgres</w:t>
      </w:r>
      <w:r w:rsidRPr="002C765E">
        <w:rPr>
          <w:rFonts w:ascii="Arial" w:hAnsi="Arial" w:cs="Arial"/>
          <w:color w:val="0D0A0B"/>
          <w:sz w:val="18"/>
          <w:szCs w:val="18"/>
        </w:rPr>
        <w:t> monitoring script will also work, though some reported values could give different or confusing results. For example, last vacuum time will not be maintained, since no vacuum occurs on the standby. Vacuums running on the primary do still send their changes to the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WAL file control commands will not work during recovery, e.g. </w:t>
      </w:r>
      <w:r w:rsidRPr="002C765E">
        <w:rPr>
          <w:rStyle w:val="HTML0"/>
          <w:rFonts w:ascii="Courier New" w:hAnsi="Courier New" w:cs="Courier New"/>
          <w:color w:val="0D0A0B"/>
          <w:sz w:val="18"/>
          <w:szCs w:val="18"/>
        </w:rPr>
        <w:t>pg_start_backup</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pg_switch_wal</w:t>
      </w:r>
      <w:r w:rsidRPr="002C765E">
        <w:rPr>
          <w:rFonts w:ascii="Arial" w:hAnsi="Arial" w:cs="Arial"/>
          <w:color w:val="0D0A0B"/>
          <w:sz w:val="18"/>
          <w:szCs w:val="18"/>
        </w:rPr>
        <w:t> etc.</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Dynamically loadable modules work, including </w:t>
      </w:r>
      <w:r w:rsidRPr="002C765E">
        <w:rPr>
          <w:rStyle w:val="HTML0"/>
          <w:rFonts w:ascii="Courier New" w:hAnsi="Courier New" w:cs="Courier New"/>
          <w:color w:val="0D0A0B"/>
          <w:sz w:val="18"/>
          <w:szCs w:val="18"/>
        </w:rPr>
        <w:t>pg_stat_statements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Advisory locks work normally in recovery, including deadlock detection. Note that advisory locks are never WAL logged, so it is impossible for an advisory lock on either the primary or the standby to conflict with WAL replay. Nor is it possible to acquire an advisory lock on the primary and have it initiate a similar advisory lock on the standby. Advisory locks relate only to the server on which they are acquired.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Trigger-based replication systems such as </w:t>
      </w:r>
      <w:r w:rsidRPr="002C765E">
        <w:rPr>
          <w:rStyle w:val="productname"/>
          <w:rFonts w:ascii="Arial" w:hAnsi="Arial" w:cs="Arial"/>
          <w:color w:val="0D0A0B"/>
          <w:sz w:val="18"/>
          <w:szCs w:val="18"/>
        </w:rPr>
        <w:t>Slony</w:t>
      </w:r>
      <w:r w:rsidRPr="002C765E">
        <w:rPr>
          <w:rFonts w:ascii="Arial" w:hAnsi="Arial" w:cs="Arial"/>
          <w:color w:val="0D0A0B"/>
          <w:sz w:val="18"/>
          <w:szCs w:val="18"/>
        </w:rPr>
        <w:t>, </w:t>
      </w:r>
      <w:r w:rsidRPr="002C765E">
        <w:rPr>
          <w:rStyle w:val="productname"/>
          <w:rFonts w:ascii="Arial" w:hAnsi="Arial" w:cs="Arial"/>
          <w:color w:val="0D0A0B"/>
          <w:sz w:val="18"/>
          <w:szCs w:val="18"/>
        </w:rPr>
        <w:t>Londiste</w:t>
      </w:r>
      <w:r w:rsidRPr="002C765E">
        <w:rPr>
          <w:rFonts w:ascii="Arial" w:hAnsi="Arial" w:cs="Arial"/>
          <w:color w:val="0D0A0B"/>
          <w:sz w:val="18"/>
          <w:szCs w:val="18"/>
        </w:rPr>
        <w:t> and </w:t>
      </w:r>
      <w:r w:rsidRPr="002C765E">
        <w:rPr>
          <w:rStyle w:val="productname"/>
          <w:rFonts w:ascii="Arial" w:hAnsi="Arial" w:cs="Arial"/>
          <w:color w:val="0D0A0B"/>
          <w:sz w:val="18"/>
          <w:szCs w:val="18"/>
        </w:rPr>
        <w:t>Bucardo</w:t>
      </w:r>
      <w:r w:rsidRPr="002C765E">
        <w:rPr>
          <w:rFonts w:ascii="Arial" w:hAnsi="Arial" w:cs="Arial"/>
          <w:color w:val="0D0A0B"/>
          <w:sz w:val="18"/>
          <w:szCs w:val="18"/>
        </w:rPr>
        <w:t> won't run on the standby at all, though they will run happily on the primary server as long as the changes are not sent to standby servers to be applied. WAL replay is not trigger-based so you cannot relay from the standby to any system that requires additional database writes or relies on the use of triggers.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New OIDs cannot be assigned, though some </w:t>
      </w:r>
      <w:r w:rsidRPr="002C765E">
        <w:rPr>
          <w:rStyle w:val="HTML1"/>
          <w:rFonts w:ascii="Arial" w:hAnsi="Arial" w:cs="Arial"/>
          <w:color w:val="0D0A0B"/>
          <w:sz w:val="18"/>
          <w:szCs w:val="18"/>
        </w:rPr>
        <w:t>UUID</w:t>
      </w:r>
      <w:r w:rsidRPr="002C765E">
        <w:rPr>
          <w:rFonts w:ascii="Arial" w:hAnsi="Arial" w:cs="Arial"/>
          <w:color w:val="0D0A0B"/>
          <w:sz w:val="18"/>
          <w:szCs w:val="18"/>
        </w:rPr>
        <w:t> generators may still work as long as they do not rely on writing new status to the database.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Currently, temporary table creation is not allowed during read only transactions, so in some cases existing scripts will not run correctly. This restriction might be relaxed in a later release. This is both a SQL Standard compliance issue and a technical issue.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DROP TABLESPACE</w:t>
      </w:r>
      <w:r w:rsidRPr="002C765E">
        <w:rPr>
          <w:rFonts w:ascii="Arial" w:hAnsi="Arial" w:cs="Arial"/>
          <w:color w:val="0D0A0B"/>
          <w:sz w:val="18"/>
          <w:szCs w:val="18"/>
        </w:rPr>
        <w:t> can only succeed if the tablespace is empty. Some standby users may be actively using the tablespace via their </w:t>
      </w:r>
      <w:r w:rsidRPr="002C765E">
        <w:rPr>
          <w:rStyle w:val="HTML0"/>
          <w:rFonts w:ascii="Courier New" w:hAnsi="Courier New" w:cs="Courier New"/>
          <w:color w:val="0D0A0B"/>
          <w:sz w:val="18"/>
          <w:szCs w:val="18"/>
        </w:rPr>
        <w:t>temp_tablespaces</w:t>
      </w:r>
      <w:r w:rsidRPr="002C765E">
        <w:rPr>
          <w:rFonts w:ascii="Arial" w:hAnsi="Arial" w:cs="Arial"/>
          <w:color w:val="0D0A0B"/>
          <w:sz w:val="18"/>
          <w:szCs w:val="18"/>
        </w:rPr>
        <w:t> parameter. If there are temporary files in the tablespace, all active queries are canceled to ensure that temporary files are removed, so the tablespace can be removed and WAL replay can continue.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Running </w:t>
      </w:r>
      <w:r w:rsidRPr="002C765E">
        <w:rPr>
          <w:rStyle w:val="HTML0"/>
          <w:rFonts w:ascii="Courier New" w:hAnsi="Courier New" w:cs="Courier New"/>
          <w:color w:val="0D0A0B"/>
          <w:sz w:val="18"/>
          <w:szCs w:val="18"/>
        </w:rPr>
        <w:t>DROP DATABASE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ALTER DATABASE ... SET TABLESPACE</w:t>
      </w:r>
      <w:r w:rsidRPr="002C765E">
        <w:rPr>
          <w:rFonts w:ascii="Arial" w:hAnsi="Arial" w:cs="Arial"/>
          <w:color w:val="0D0A0B"/>
          <w:sz w:val="18"/>
          <w:szCs w:val="18"/>
        </w:rPr>
        <w:t> on the primary will generate a WAL entry that will cause all users connected to that database on the standby to be forcibly disconnected. This action occurs immediately, whatever the setting of </w:t>
      </w:r>
      <w:r w:rsidRPr="002C765E">
        <w:rPr>
          <w:rStyle w:val="HTML0"/>
          <w:rFonts w:ascii="Courier New" w:hAnsi="Courier New" w:cs="Courier New"/>
          <w:color w:val="0D0A0B"/>
          <w:sz w:val="18"/>
          <w:szCs w:val="18"/>
        </w:rPr>
        <w:t>max_standby_streaming_delay</w:t>
      </w:r>
      <w:r w:rsidRPr="002C765E">
        <w:rPr>
          <w:rFonts w:ascii="Arial" w:hAnsi="Arial" w:cs="Arial"/>
          <w:color w:val="0D0A0B"/>
          <w:sz w:val="18"/>
          <w:szCs w:val="18"/>
        </w:rPr>
        <w:t>. Note that </w:t>
      </w:r>
      <w:r w:rsidRPr="002C765E">
        <w:rPr>
          <w:rStyle w:val="HTML0"/>
          <w:rFonts w:ascii="Courier New" w:hAnsi="Courier New" w:cs="Courier New"/>
          <w:color w:val="0D0A0B"/>
          <w:sz w:val="18"/>
          <w:szCs w:val="18"/>
        </w:rPr>
        <w:t>ALTER DATABASE ... RENAME</w:t>
      </w:r>
      <w:r w:rsidRPr="002C765E">
        <w:rPr>
          <w:rFonts w:ascii="Arial" w:hAnsi="Arial" w:cs="Arial"/>
          <w:color w:val="0D0A0B"/>
          <w:sz w:val="18"/>
          <w:szCs w:val="18"/>
        </w:rPr>
        <w:t> does not disconnect users, which in most cases will go unnoticed, though might in some cases cause a program confusion if it depends in some way upon database 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normal (non-recovery) mode, if you issue </w:t>
      </w:r>
      <w:r w:rsidRPr="002C765E">
        <w:rPr>
          <w:rStyle w:val="HTML0"/>
          <w:rFonts w:ascii="Courier New" w:hAnsi="Courier New" w:cs="Courier New"/>
          <w:color w:val="0D0A0B"/>
          <w:sz w:val="18"/>
          <w:szCs w:val="18"/>
        </w:rPr>
        <w:t>DROP USER</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DROP ROLE</w:t>
      </w:r>
      <w:r w:rsidRPr="002C765E">
        <w:rPr>
          <w:rFonts w:ascii="Arial" w:hAnsi="Arial" w:cs="Arial"/>
          <w:color w:val="0D0A0B"/>
          <w:sz w:val="18"/>
          <w:szCs w:val="18"/>
        </w:rPr>
        <w:t> for a role with login capability while that user is still connected then nothing happens to the connected user - they remain connected. The user cannot reconnect however. This behavior applies in recovery also, so a </w:t>
      </w:r>
      <w:r w:rsidRPr="002C765E">
        <w:rPr>
          <w:rStyle w:val="HTML0"/>
          <w:rFonts w:ascii="Courier New" w:hAnsi="Courier New" w:cs="Courier New"/>
          <w:color w:val="0D0A0B"/>
          <w:sz w:val="18"/>
          <w:szCs w:val="18"/>
        </w:rPr>
        <w:t>DROP USER</w:t>
      </w:r>
      <w:r w:rsidRPr="002C765E">
        <w:rPr>
          <w:rFonts w:ascii="Arial" w:hAnsi="Arial" w:cs="Arial"/>
          <w:color w:val="0D0A0B"/>
          <w:sz w:val="18"/>
          <w:szCs w:val="18"/>
        </w:rPr>
        <w:t> on the primary does not disconnect that user on the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 xml:space="preserve">The statistics collector is active during recovery. All scans, reads, blocks, index usage, etc., will be recorded normally on the standby. Replayed actions will not duplicate their effects on primary, so replaying an insert will not increment the Inserts column of pg_stat_user_tables. The stats file is deleted </w:t>
      </w:r>
      <w:r w:rsidRPr="002C765E">
        <w:rPr>
          <w:rFonts w:ascii="Arial" w:hAnsi="Arial" w:cs="Arial"/>
          <w:color w:val="0D0A0B"/>
          <w:sz w:val="18"/>
          <w:szCs w:val="18"/>
        </w:rPr>
        <w:lastRenderedPageBreak/>
        <w:t>at the start of recovery, so stats from primary and standby will differ; this is considered a feature, not a bug.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Autovacuum is not active during recovery. It will start normally at the end of recovery.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background writer is active during recovery and will perform restartpoints (similar to checkpoints on the primary) and normal block cleaning activities. This can include updates of the hint bit information stored on the standby server. The </w:t>
      </w:r>
      <w:r w:rsidRPr="002C765E">
        <w:rPr>
          <w:rStyle w:val="HTML0"/>
          <w:rFonts w:ascii="Courier New" w:hAnsi="Courier New" w:cs="Courier New"/>
          <w:color w:val="0D0A0B"/>
          <w:sz w:val="18"/>
          <w:szCs w:val="18"/>
        </w:rPr>
        <w:t>CHECKPOINT</w:t>
      </w:r>
      <w:r w:rsidRPr="002C765E">
        <w:rPr>
          <w:rFonts w:ascii="Arial" w:hAnsi="Arial" w:cs="Arial"/>
          <w:color w:val="0D0A0B"/>
          <w:sz w:val="18"/>
          <w:szCs w:val="18"/>
        </w:rPr>
        <w:t> command is accepted during recovery, though it performs a restartpoint rather than a new checkpoint.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26.5.4. Hot Standby Parameter Reference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Various parameters have been mentioned above in </w:t>
      </w:r>
      <w:hyperlink r:id="rId614" w:anchor="HOT-STANDBY-CONFLICT" w:tooltip="26.5.2. Handling Query Conflicts" w:history="1">
        <w:r w:rsidRPr="002C765E">
          <w:rPr>
            <w:rStyle w:val="a6"/>
            <w:rFonts w:ascii="Arial" w:hAnsi="Arial" w:cs="Arial"/>
            <w:b/>
            <w:bCs/>
            <w:color w:val="840032"/>
            <w:sz w:val="18"/>
            <w:szCs w:val="18"/>
          </w:rPr>
          <w:t>Section 26.5.2</w:t>
        </w:r>
      </w:hyperlink>
      <w:r w:rsidRPr="002C765E">
        <w:rPr>
          <w:rFonts w:ascii="Arial" w:hAnsi="Arial" w:cs="Arial"/>
          <w:color w:val="0D0A0B"/>
          <w:sz w:val="18"/>
          <w:szCs w:val="18"/>
        </w:rPr>
        <w:t> and </w:t>
      </w:r>
      <w:hyperlink r:id="rId615" w:anchor="HOT-STANDBY-ADMIN" w:tooltip="26.5.3. Administrator's Overview" w:history="1">
        <w:r w:rsidRPr="002C765E">
          <w:rPr>
            <w:rStyle w:val="a6"/>
            <w:rFonts w:ascii="Arial" w:hAnsi="Arial" w:cs="Arial"/>
            <w:b/>
            <w:bCs/>
            <w:color w:val="840032"/>
            <w:sz w:val="18"/>
            <w:szCs w:val="18"/>
          </w:rPr>
          <w:t>Section 26.5.3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the primary, parameters </w:t>
      </w:r>
      <w:hyperlink r:id="rId616" w:anchor="GUC-WAL-LEVEL" w:history="1">
        <w:r w:rsidRPr="002C765E">
          <w:rPr>
            <w:rStyle w:val="a6"/>
            <w:rFonts w:ascii="Arial" w:hAnsi="Arial" w:cs="Arial"/>
            <w:b/>
            <w:bCs/>
            <w:color w:val="840032"/>
            <w:sz w:val="18"/>
            <w:szCs w:val="18"/>
          </w:rPr>
          <w:t>wal_level</w:t>
        </w:r>
      </w:hyperlink>
      <w:r w:rsidRPr="002C765E">
        <w:rPr>
          <w:rFonts w:ascii="Arial" w:hAnsi="Arial" w:cs="Arial"/>
          <w:color w:val="0D0A0B"/>
          <w:sz w:val="18"/>
          <w:szCs w:val="18"/>
        </w:rPr>
        <w:t> and </w:t>
      </w:r>
      <w:hyperlink r:id="rId617" w:anchor="GUC-VACUUM-DEFER-CLEANUP-AGE" w:history="1">
        <w:r w:rsidRPr="002C765E">
          <w:rPr>
            <w:rStyle w:val="a6"/>
            <w:rFonts w:ascii="Arial" w:hAnsi="Arial" w:cs="Arial"/>
            <w:b/>
            <w:bCs/>
            <w:color w:val="840032"/>
            <w:sz w:val="18"/>
            <w:szCs w:val="18"/>
          </w:rPr>
          <w:t>vacuum_defer_cleanup_age</w:t>
        </w:r>
      </w:hyperlink>
      <w:r w:rsidRPr="002C765E">
        <w:rPr>
          <w:rFonts w:ascii="Arial" w:hAnsi="Arial" w:cs="Arial"/>
          <w:color w:val="0D0A0B"/>
          <w:sz w:val="18"/>
          <w:szCs w:val="18"/>
        </w:rPr>
        <w:t> can be used. </w:t>
      </w:r>
      <w:hyperlink r:id="rId618" w:anchor="GUC-MAX-STANDBY-ARCHIVE-DELAY" w:history="1">
        <w:r w:rsidRPr="002C765E">
          <w:rPr>
            <w:rStyle w:val="a6"/>
            <w:rFonts w:ascii="Arial" w:hAnsi="Arial" w:cs="Arial"/>
            <w:b/>
            <w:bCs/>
            <w:color w:val="840032"/>
            <w:sz w:val="18"/>
            <w:szCs w:val="18"/>
          </w:rPr>
          <w:t>max_standby_archive_delay</w:t>
        </w:r>
      </w:hyperlink>
      <w:r w:rsidRPr="002C765E">
        <w:rPr>
          <w:rFonts w:ascii="Arial" w:hAnsi="Arial" w:cs="Arial"/>
          <w:color w:val="0D0A0B"/>
          <w:sz w:val="18"/>
          <w:szCs w:val="18"/>
        </w:rPr>
        <w:t> and </w:t>
      </w:r>
      <w:hyperlink r:id="rId619" w:anchor="GUC-MAX-STANDBY-STREAMING-DELAY" w:history="1">
        <w:r w:rsidRPr="002C765E">
          <w:rPr>
            <w:rStyle w:val="a6"/>
            <w:rFonts w:ascii="Arial" w:hAnsi="Arial" w:cs="Arial"/>
            <w:b/>
            <w:bCs/>
            <w:color w:val="840032"/>
            <w:sz w:val="18"/>
            <w:szCs w:val="18"/>
          </w:rPr>
          <w:t>max_standby_streaming_delay</w:t>
        </w:r>
      </w:hyperlink>
      <w:r w:rsidRPr="002C765E">
        <w:rPr>
          <w:rFonts w:ascii="Arial" w:hAnsi="Arial" w:cs="Arial"/>
          <w:color w:val="0D0A0B"/>
          <w:sz w:val="18"/>
          <w:szCs w:val="18"/>
        </w:rPr>
        <w:t> have no effect if set on the primary.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the standby, parameters </w:t>
      </w:r>
      <w:hyperlink r:id="rId620" w:anchor="GUC-HOT-STANDBY" w:history="1">
        <w:r w:rsidRPr="002C765E">
          <w:rPr>
            <w:rStyle w:val="a6"/>
            <w:rFonts w:ascii="Arial" w:hAnsi="Arial" w:cs="Arial"/>
            <w:b/>
            <w:bCs/>
            <w:color w:val="840032"/>
            <w:sz w:val="18"/>
            <w:szCs w:val="18"/>
          </w:rPr>
          <w:t>hot_standby</w:t>
        </w:r>
      </w:hyperlink>
      <w:r w:rsidRPr="002C765E">
        <w:rPr>
          <w:rFonts w:ascii="Arial" w:hAnsi="Arial" w:cs="Arial"/>
          <w:color w:val="0D0A0B"/>
          <w:sz w:val="18"/>
          <w:szCs w:val="18"/>
        </w:rPr>
        <w:t>, </w:t>
      </w:r>
      <w:hyperlink r:id="rId621" w:anchor="GUC-MAX-STANDBY-ARCHIVE-DELAY" w:history="1">
        <w:r w:rsidRPr="002C765E">
          <w:rPr>
            <w:rStyle w:val="a6"/>
            <w:rFonts w:ascii="Arial" w:hAnsi="Arial" w:cs="Arial"/>
            <w:b/>
            <w:bCs/>
            <w:color w:val="840032"/>
            <w:sz w:val="18"/>
            <w:szCs w:val="18"/>
          </w:rPr>
          <w:t>max_standby_archive_delay</w:t>
        </w:r>
      </w:hyperlink>
      <w:r w:rsidRPr="002C765E">
        <w:rPr>
          <w:rFonts w:ascii="Arial" w:hAnsi="Arial" w:cs="Arial"/>
          <w:color w:val="0D0A0B"/>
          <w:sz w:val="18"/>
          <w:szCs w:val="18"/>
        </w:rPr>
        <w:t> and </w:t>
      </w:r>
      <w:hyperlink r:id="rId622" w:anchor="GUC-MAX-STANDBY-STREAMING-DELAY" w:history="1">
        <w:r w:rsidRPr="002C765E">
          <w:rPr>
            <w:rStyle w:val="a6"/>
            <w:rFonts w:ascii="Arial" w:hAnsi="Arial" w:cs="Arial"/>
            <w:b/>
            <w:bCs/>
            <w:color w:val="840032"/>
            <w:sz w:val="18"/>
            <w:szCs w:val="18"/>
          </w:rPr>
          <w:t>max_standby_streaming_delay</w:t>
        </w:r>
      </w:hyperlink>
      <w:r w:rsidRPr="002C765E">
        <w:rPr>
          <w:rFonts w:ascii="Arial" w:hAnsi="Arial" w:cs="Arial"/>
          <w:color w:val="0D0A0B"/>
          <w:sz w:val="18"/>
          <w:szCs w:val="18"/>
        </w:rPr>
        <w:t> can be used. </w:t>
      </w:r>
      <w:hyperlink r:id="rId623" w:anchor="GUC-VACUUM-DEFER-CLEANUP-AGE" w:history="1">
        <w:r w:rsidRPr="002C765E">
          <w:rPr>
            <w:rStyle w:val="a6"/>
            <w:rFonts w:ascii="Arial" w:hAnsi="Arial" w:cs="Arial"/>
            <w:b/>
            <w:bCs/>
            <w:color w:val="840032"/>
            <w:sz w:val="18"/>
            <w:szCs w:val="18"/>
          </w:rPr>
          <w:t>vacuum_defer_cleanup_age</w:t>
        </w:r>
      </w:hyperlink>
      <w:r w:rsidRPr="002C765E">
        <w:rPr>
          <w:rFonts w:ascii="Arial" w:hAnsi="Arial" w:cs="Arial"/>
          <w:color w:val="0D0A0B"/>
          <w:sz w:val="18"/>
          <w:szCs w:val="18"/>
        </w:rPr>
        <w:t> has no effect as long as the server remains in standby mode, though it will become relevant if the standby becomes primary.</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26.5.5. Caveats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several limitations of Hot Standby. These can and probably will be fixed in future releases:</w:t>
      </w:r>
    </w:p>
    <w:p w:rsidR="000F0D96" w:rsidRPr="002C765E" w:rsidRDefault="000F0D96" w:rsidP="002C765E">
      <w:pPr>
        <w:pStyle w:val="a5"/>
        <w:numPr>
          <w:ilvl w:val="0"/>
          <w:numId w:val="3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Full knowledge of running transactions is required before snapshots can be taken. Transactions that use large numbers of subtransactions (currently greater than 64) will delay the start of read only connections until the completion of the longest running write transaction. If this situation occurs, explanatory messages will be sent to the server log.</w:t>
      </w:r>
    </w:p>
    <w:p w:rsidR="000F0D96" w:rsidRPr="002C765E" w:rsidRDefault="000F0D96" w:rsidP="002C765E">
      <w:pPr>
        <w:pStyle w:val="a5"/>
        <w:numPr>
          <w:ilvl w:val="0"/>
          <w:numId w:val="3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Valid starting points for standby queries are generated at each checkpoint on the master. If the standby is shut down while the master is in a shutdown state, it might not be possible to re-enter Hot Standby until the primary is started up, so that it generates further starting points in the WAL logs. This situation isn't a problem in the most common situations where it might happen. Generally, if the primary is shut down and not available anymore, that's likely due to a serious failure that requires the standby being converted to operate as the new primary anyway. And in situations where the primary is being intentionally taken down, coordinating to make sure the standby becomes the new primary smoothly is also standard procedure.</w:t>
      </w:r>
    </w:p>
    <w:p w:rsidR="000F0D96" w:rsidRPr="002C765E" w:rsidRDefault="000F0D96" w:rsidP="002C765E">
      <w:pPr>
        <w:pStyle w:val="a5"/>
        <w:numPr>
          <w:ilvl w:val="0"/>
          <w:numId w:val="3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At the end of recovery, </w:t>
      </w:r>
      <w:r w:rsidRPr="002C765E">
        <w:rPr>
          <w:rStyle w:val="HTML0"/>
          <w:rFonts w:ascii="Courier New" w:hAnsi="Courier New" w:cs="Courier New"/>
          <w:color w:val="0D0A0B"/>
          <w:sz w:val="18"/>
          <w:szCs w:val="18"/>
        </w:rPr>
        <w:t>AccessExclusiveLocks</w:t>
      </w:r>
      <w:r w:rsidRPr="002C765E">
        <w:rPr>
          <w:rFonts w:ascii="Arial" w:hAnsi="Arial" w:cs="Arial"/>
          <w:color w:val="0D0A0B"/>
          <w:sz w:val="18"/>
          <w:szCs w:val="18"/>
        </w:rPr>
        <w:t> held by prepared transactions will require twice the normal number of lock table entries. If you plan on running either a large number of concurrent prepared transactions that normally take </w:t>
      </w:r>
      <w:r w:rsidRPr="002C765E">
        <w:rPr>
          <w:rStyle w:val="HTML0"/>
          <w:rFonts w:ascii="Courier New" w:hAnsi="Courier New" w:cs="Courier New"/>
          <w:color w:val="0D0A0B"/>
          <w:sz w:val="18"/>
          <w:szCs w:val="18"/>
        </w:rPr>
        <w:t>AccessExclusiveLocks</w:t>
      </w:r>
      <w:r w:rsidRPr="002C765E">
        <w:rPr>
          <w:rFonts w:ascii="Arial" w:hAnsi="Arial" w:cs="Arial"/>
          <w:color w:val="0D0A0B"/>
          <w:sz w:val="18"/>
          <w:szCs w:val="18"/>
        </w:rPr>
        <w:t>, or you plan on having one large transaction that takes many </w:t>
      </w:r>
      <w:r w:rsidRPr="002C765E">
        <w:rPr>
          <w:rStyle w:val="HTML0"/>
          <w:rFonts w:ascii="Courier New" w:hAnsi="Courier New" w:cs="Courier New"/>
          <w:color w:val="0D0A0B"/>
          <w:sz w:val="18"/>
          <w:szCs w:val="18"/>
        </w:rPr>
        <w:t>AccessExclusiveLocks</w:t>
      </w:r>
      <w:r w:rsidRPr="002C765E">
        <w:rPr>
          <w:rFonts w:ascii="Arial" w:hAnsi="Arial" w:cs="Arial"/>
          <w:color w:val="0D0A0B"/>
          <w:sz w:val="18"/>
          <w:szCs w:val="18"/>
        </w:rPr>
        <w:t>, you are advised to select a larger value of </w:t>
      </w:r>
      <w:r w:rsidRPr="002C765E">
        <w:rPr>
          <w:rStyle w:val="HTML0"/>
          <w:rFonts w:ascii="Courier New" w:hAnsi="Courier New" w:cs="Courier New"/>
          <w:color w:val="0D0A0B"/>
          <w:sz w:val="18"/>
          <w:szCs w:val="18"/>
        </w:rPr>
        <w:t>max_locks_per_transaction</w:t>
      </w:r>
      <w:r w:rsidRPr="002C765E">
        <w:rPr>
          <w:rFonts w:ascii="Arial" w:hAnsi="Arial" w:cs="Arial"/>
          <w:color w:val="0D0A0B"/>
          <w:sz w:val="18"/>
          <w:szCs w:val="18"/>
        </w:rPr>
        <w:t>, perhaps as much as twice the value of the parameter on the primary server. You need not consider this at all if your setting of </w:t>
      </w:r>
      <w:r w:rsidRPr="002C765E">
        <w:rPr>
          <w:rStyle w:val="HTML0"/>
          <w:rFonts w:ascii="Courier New" w:hAnsi="Courier New" w:cs="Courier New"/>
          <w:color w:val="0D0A0B"/>
          <w:sz w:val="18"/>
          <w:szCs w:val="18"/>
        </w:rPr>
        <w:t>max_prepared_transactions</w:t>
      </w:r>
      <w:r w:rsidRPr="002C765E">
        <w:rPr>
          <w:rFonts w:ascii="Arial" w:hAnsi="Arial" w:cs="Arial"/>
          <w:color w:val="0D0A0B"/>
          <w:sz w:val="18"/>
          <w:szCs w:val="18"/>
        </w:rPr>
        <w:t> is 0.</w:t>
      </w:r>
    </w:p>
    <w:p w:rsidR="000F0D96" w:rsidRPr="002C765E" w:rsidRDefault="000F0D96" w:rsidP="002C765E">
      <w:pPr>
        <w:pStyle w:val="a5"/>
        <w:numPr>
          <w:ilvl w:val="0"/>
          <w:numId w:val="3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Serializable transaction isolation level is not yet available in hot standby. (See </w:t>
      </w:r>
      <w:hyperlink r:id="rId624" w:anchor="XACT-SERIALIZABLE" w:tooltip="13.2.3. Serializable Isolation Level" w:history="1">
        <w:r w:rsidRPr="002C765E">
          <w:rPr>
            <w:rStyle w:val="a6"/>
            <w:rFonts w:ascii="Arial" w:hAnsi="Arial" w:cs="Arial"/>
            <w:b/>
            <w:bCs/>
            <w:color w:val="840032"/>
            <w:sz w:val="18"/>
            <w:szCs w:val="18"/>
          </w:rPr>
          <w:t>Section 13.2.3</w:t>
        </w:r>
      </w:hyperlink>
      <w:r w:rsidRPr="002C765E">
        <w:rPr>
          <w:rFonts w:ascii="Arial" w:hAnsi="Arial" w:cs="Arial"/>
          <w:color w:val="0D0A0B"/>
          <w:sz w:val="18"/>
          <w:szCs w:val="18"/>
        </w:rPr>
        <w:t> and </w:t>
      </w:r>
      <w:hyperlink r:id="rId625" w:anchor="SERIALIZABLE-CONSISTENCY" w:tooltip="13.4.1. Enforcing Consistency With Serializable Transactions" w:history="1">
        <w:r w:rsidRPr="002C765E">
          <w:rPr>
            <w:rStyle w:val="a6"/>
            <w:rFonts w:ascii="Arial" w:hAnsi="Arial" w:cs="Arial"/>
            <w:b/>
            <w:bCs/>
            <w:color w:val="840032"/>
            <w:sz w:val="18"/>
            <w:szCs w:val="18"/>
          </w:rPr>
          <w:t>Section 13.4.1</w:t>
        </w:r>
      </w:hyperlink>
      <w:r w:rsidRPr="002C765E">
        <w:rPr>
          <w:rFonts w:ascii="Arial" w:hAnsi="Arial" w:cs="Arial"/>
          <w:color w:val="0D0A0B"/>
          <w:sz w:val="18"/>
          <w:szCs w:val="18"/>
        </w:rPr>
        <w:t> for details.) An attempt to set a transaction to the serializable isolation level in hot standby mode will generate an error.</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27. Recovery Configuration</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This chapter describes the settings available in the </w:t>
      </w:r>
      <w:r w:rsidRPr="002C765E">
        <w:rPr>
          <w:rFonts w:ascii="Courier New" w:eastAsia="宋体" w:hAnsi="Courier New" w:cs="Courier New"/>
          <w:color w:val="0D0A0B"/>
          <w:kern w:val="0"/>
          <w:sz w:val="18"/>
          <w:szCs w:val="18"/>
        </w:rPr>
        <w:t>recovery.conf</w:t>
      </w:r>
      <w:bookmarkStart w:id="468" w:name="id-1.6.14.3.2"/>
      <w:bookmarkEnd w:id="468"/>
      <w:r w:rsidRPr="000F0D96">
        <w:rPr>
          <w:rFonts w:ascii="Arial" w:eastAsia="宋体" w:hAnsi="Arial" w:cs="Arial"/>
          <w:color w:val="0D0A0B"/>
          <w:kern w:val="0"/>
          <w:sz w:val="18"/>
          <w:szCs w:val="18"/>
        </w:rPr>
        <w:t> file. They apply only for the duration of the recovery. They must be reset for any subsequent recovery you wish to perform. They cannot be changed once recovery has begun.</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lastRenderedPageBreak/>
        <w:t>Settings in </w:t>
      </w:r>
      <w:r w:rsidRPr="002C765E">
        <w:rPr>
          <w:rFonts w:ascii="Courier New" w:eastAsia="宋体" w:hAnsi="Courier New" w:cs="Courier New"/>
          <w:color w:val="0D0A0B"/>
          <w:kern w:val="0"/>
          <w:sz w:val="18"/>
          <w:szCs w:val="18"/>
        </w:rPr>
        <w:t>recovery.conf</w:t>
      </w:r>
      <w:r w:rsidRPr="000F0D96">
        <w:rPr>
          <w:rFonts w:ascii="Arial" w:eastAsia="宋体" w:hAnsi="Arial" w:cs="Arial"/>
          <w:color w:val="0D0A0B"/>
          <w:kern w:val="0"/>
          <w:sz w:val="18"/>
          <w:szCs w:val="18"/>
        </w:rPr>
        <w:t> are specified in the format </w:t>
      </w:r>
      <w:r w:rsidRPr="002C765E">
        <w:rPr>
          <w:rFonts w:ascii="Courier New" w:eastAsia="宋体" w:hAnsi="Courier New" w:cs="Courier New"/>
          <w:color w:val="0D0A0B"/>
          <w:kern w:val="0"/>
          <w:sz w:val="18"/>
          <w:szCs w:val="18"/>
        </w:rPr>
        <w:t>name = 'value'</w:t>
      </w:r>
      <w:r w:rsidRPr="000F0D96">
        <w:rPr>
          <w:rFonts w:ascii="Arial" w:eastAsia="宋体" w:hAnsi="Arial" w:cs="Arial"/>
          <w:color w:val="0D0A0B"/>
          <w:kern w:val="0"/>
          <w:sz w:val="18"/>
          <w:szCs w:val="18"/>
        </w:rPr>
        <w:t>. One parameter is specified per line. Hash marks (</w:t>
      </w:r>
      <w:r w:rsidRPr="002C765E">
        <w:rPr>
          <w:rFonts w:ascii="Courier New" w:eastAsia="宋体" w:hAnsi="Courier New" w:cs="Courier New"/>
          <w:color w:val="0D0A0B"/>
          <w:kern w:val="0"/>
          <w:sz w:val="18"/>
          <w:szCs w:val="18"/>
        </w:rPr>
        <w:t>#</w:t>
      </w:r>
      <w:r w:rsidRPr="000F0D96">
        <w:rPr>
          <w:rFonts w:ascii="Arial" w:eastAsia="宋体" w:hAnsi="Arial" w:cs="Arial"/>
          <w:color w:val="0D0A0B"/>
          <w:kern w:val="0"/>
          <w:sz w:val="18"/>
          <w:szCs w:val="18"/>
        </w:rPr>
        <w:t>) designate the rest of the line as a comment. To embed a single quote in a parameter value, write two quotes (</w:t>
      </w:r>
      <w:r w:rsidRPr="002C765E">
        <w:rPr>
          <w:rFonts w:ascii="Courier New" w:eastAsia="宋体" w:hAnsi="Courier New" w:cs="Courier New"/>
          <w:color w:val="0D0A0B"/>
          <w:kern w:val="0"/>
          <w:sz w:val="18"/>
          <w:szCs w:val="18"/>
        </w:rPr>
        <w:t>''</w:t>
      </w:r>
      <w:r w:rsidRPr="000F0D96">
        <w:rPr>
          <w:rFonts w:ascii="Arial" w:eastAsia="宋体" w:hAnsi="Arial" w:cs="Arial"/>
          <w:color w:val="0D0A0B"/>
          <w:kern w:val="0"/>
          <w:sz w:val="18"/>
          <w:szCs w:val="18"/>
        </w:rPr>
        <w:t>).</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A sample file, </w:t>
      </w:r>
      <w:r w:rsidRPr="002C765E">
        <w:rPr>
          <w:rFonts w:ascii="Courier New" w:eastAsia="宋体" w:hAnsi="Courier New" w:cs="Courier New"/>
          <w:color w:val="0D0A0B"/>
          <w:kern w:val="0"/>
          <w:sz w:val="18"/>
          <w:szCs w:val="18"/>
        </w:rPr>
        <w:t>share/recovery.conf.sample</w:t>
      </w:r>
      <w:r w:rsidRPr="000F0D96">
        <w:rPr>
          <w:rFonts w:ascii="Arial" w:eastAsia="宋体" w:hAnsi="Arial" w:cs="Arial"/>
          <w:color w:val="0D0A0B"/>
          <w:kern w:val="0"/>
          <w:sz w:val="18"/>
          <w:szCs w:val="18"/>
        </w:rPr>
        <w:t>, is provided in the installation's </w:t>
      </w:r>
      <w:r w:rsidRPr="002C765E">
        <w:rPr>
          <w:rFonts w:ascii="Courier New" w:eastAsia="宋体" w:hAnsi="Courier New" w:cs="Courier New"/>
          <w:color w:val="0D0A0B"/>
          <w:kern w:val="0"/>
          <w:sz w:val="18"/>
          <w:szCs w:val="18"/>
        </w:rPr>
        <w:t>share/</w:t>
      </w:r>
      <w:r w:rsidRPr="000F0D96">
        <w:rPr>
          <w:rFonts w:ascii="Arial" w:eastAsia="宋体" w:hAnsi="Arial" w:cs="Arial"/>
          <w:color w:val="0D0A0B"/>
          <w:kern w:val="0"/>
          <w:sz w:val="18"/>
          <w:szCs w:val="18"/>
        </w:rPr>
        <w:t> directory.</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27.1. Archive Recovery Settings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restore_command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469" w:name="id-1.6.14.6.2.1.1.3"/>
      <w:bookmarkEnd w:id="46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local shell command to execute to retrieve an archived segment of the WAL file series. This parameter is required for archive recovery, but optional for streaming replication. Any </w:t>
      </w:r>
      <w:r w:rsidRPr="002C765E">
        <w:rPr>
          <w:rStyle w:val="HTML0"/>
          <w:rFonts w:ascii="Courier New" w:hAnsi="Courier New" w:cs="Courier New"/>
          <w:color w:val="0D0A0B"/>
          <w:sz w:val="18"/>
          <w:szCs w:val="18"/>
        </w:rPr>
        <w:t>%f</w:t>
      </w:r>
      <w:r w:rsidRPr="002C765E">
        <w:rPr>
          <w:rFonts w:ascii="Arial" w:hAnsi="Arial" w:cs="Arial"/>
          <w:color w:val="0D0A0B"/>
          <w:sz w:val="18"/>
          <w:szCs w:val="18"/>
        </w:rPr>
        <w:t> in the string is replaced by the name of the file to retrieve from the archive, and any </w:t>
      </w:r>
      <w:r w:rsidRPr="002C765E">
        <w:rPr>
          <w:rStyle w:val="HTML0"/>
          <w:rFonts w:ascii="Courier New" w:hAnsi="Courier New" w:cs="Courier New"/>
          <w:color w:val="0D0A0B"/>
          <w:sz w:val="18"/>
          <w:szCs w:val="18"/>
        </w:rPr>
        <w:t>%p</w:t>
      </w:r>
      <w:r w:rsidRPr="002C765E">
        <w:rPr>
          <w:rFonts w:ascii="Arial" w:hAnsi="Arial" w:cs="Arial"/>
          <w:color w:val="0D0A0B"/>
          <w:sz w:val="18"/>
          <w:szCs w:val="18"/>
        </w:rPr>
        <w:t> is replaced by the copy destination path name on the server. (The path name is relative to the current working directory, i.e., the cluster's data directory.) Any </w:t>
      </w:r>
      <w:r w:rsidRPr="002C765E">
        <w:rPr>
          <w:rStyle w:val="HTML0"/>
          <w:rFonts w:ascii="Courier New" w:hAnsi="Courier New" w:cs="Courier New"/>
          <w:color w:val="0D0A0B"/>
          <w:sz w:val="18"/>
          <w:szCs w:val="18"/>
        </w:rPr>
        <w:t>%r</w:t>
      </w:r>
      <w:r w:rsidRPr="002C765E">
        <w:rPr>
          <w:rFonts w:ascii="Arial" w:hAnsi="Arial" w:cs="Arial"/>
          <w:color w:val="0D0A0B"/>
          <w:sz w:val="18"/>
          <w:szCs w:val="18"/>
        </w:rPr>
        <w:t> is replaced by the name of the file containing the last valid restart point. That is the earliest file that must be kept to allow a restore to be restartable, so this information can be used to truncate the archive to just the minimum required to support restarting from the current restore. </w:t>
      </w:r>
      <w:r w:rsidRPr="002C765E">
        <w:rPr>
          <w:rStyle w:val="HTML0"/>
          <w:rFonts w:ascii="Courier New" w:hAnsi="Courier New" w:cs="Courier New"/>
          <w:color w:val="0D0A0B"/>
          <w:sz w:val="18"/>
          <w:szCs w:val="18"/>
        </w:rPr>
        <w:t>%r</w:t>
      </w:r>
      <w:r w:rsidRPr="002C765E">
        <w:rPr>
          <w:rFonts w:ascii="Arial" w:hAnsi="Arial" w:cs="Arial"/>
          <w:color w:val="0D0A0B"/>
          <w:sz w:val="18"/>
          <w:szCs w:val="18"/>
        </w:rPr>
        <w:t> is typically only used by warm-standby configurations (see </w:t>
      </w:r>
      <w:hyperlink r:id="rId626" w:tooltip="26.2. Log-Shipping Standby Servers" w:history="1">
        <w:r w:rsidRPr="002C765E">
          <w:rPr>
            <w:rStyle w:val="a6"/>
            <w:rFonts w:ascii="Arial" w:hAnsi="Arial" w:cs="Arial"/>
            <w:b/>
            <w:bCs/>
            <w:color w:val="840032"/>
            <w:sz w:val="18"/>
            <w:szCs w:val="18"/>
          </w:rPr>
          <w:t>Section 26.2</w:t>
        </w:r>
      </w:hyperlink>
      <w:r w:rsidRPr="002C765E">
        <w:rPr>
          <w:rFonts w:ascii="Arial" w:hAnsi="Arial" w:cs="Arial"/>
          <w:color w:val="0D0A0B"/>
          <w:sz w:val="18"/>
          <w:szCs w:val="18"/>
        </w:rPr>
        <w:t>). Write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to embed an actual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character.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It is important for the command to return a zero exit status only if it succeeds. The command </w:t>
      </w:r>
      <w:r w:rsidRPr="002C765E">
        <w:rPr>
          <w:rStyle w:val="a7"/>
          <w:rFonts w:ascii="Arial" w:hAnsi="Arial" w:cs="Arial"/>
          <w:color w:val="0D0A0B"/>
          <w:sz w:val="18"/>
          <w:szCs w:val="18"/>
        </w:rPr>
        <w:t>will</w:t>
      </w:r>
      <w:r w:rsidRPr="002C765E">
        <w:rPr>
          <w:rFonts w:ascii="Arial" w:hAnsi="Arial" w:cs="Arial"/>
          <w:color w:val="0D0A0B"/>
          <w:sz w:val="18"/>
          <w:szCs w:val="18"/>
        </w:rPr>
        <w:t> be asked for file names that are not present in the archive; it must return nonzero when so asked. Examples: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restore_command = 'cp /mnt/server/archivedir/%f "%p"'</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restore_command = 'copy "C:\\server\\archivedir\\%f" "%p"'  # Windows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An exception is that if the command was terminated by a signal (other than </w:t>
      </w:r>
      <w:r w:rsidRPr="002C765E">
        <w:rPr>
          <w:rStyle w:val="systemitem"/>
          <w:rFonts w:ascii="Arial" w:hAnsi="Arial" w:cs="Arial"/>
          <w:color w:val="0D0A0B"/>
          <w:sz w:val="18"/>
          <w:szCs w:val="18"/>
        </w:rPr>
        <w:t>SIGTERM</w:t>
      </w:r>
      <w:r w:rsidRPr="002C765E">
        <w:rPr>
          <w:rFonts w:ascii="Arial" w:hAnsi="Arial" w:cs="Arial"/>
          <w:color w:val="0D0A0B"/>
          <w:sz w:val="18"/>
          <w:szCs w:val="18"/>
        </w:rPr>
        <w:t>, which is used as part of a database server shutdown) or an error by the shell (such as command not found), then recovery will abort and the server will not start up.</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archive_cleanup_command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470" w:name="id-1.6.14.6.2.2.1.3"/>
      <w:bookmarkEnd w:id="47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optional parameter specifies a shell command that will be executed at every restartpoint. The purpose of </w:t>
      </w:r>
      <w:r w:rsidRPr="002C765E">
        <w:rPr>
          <w:rStyle w:val="HTML0"/>
          <w:rFonts w:ascii="Courier New" w:hAnsi="Courier New" w:cs="Courier New"/>
          <w:color w:val="0D0A0B"/>
          <w:sz w:val="18"/>
          <w:szCs w:val="18"/>
        </w:rPr>
        <w:t>archive_cleanup_command</w:t>
      </w:r>
      <w:r w:rsidRPr="002C765E">
        <w:rPr>
          <w:rFonts w:ascii="Arial" w:hAnsi="Arial" w:cs="Arial"/>
          <w:color w:val="0D0A0B"/>
          <w:sz w:val="18"/>
          <w:szCs w:val="18"/>
        </w:rPr>
        <w:t> is to provide a mechanism for cleaning up old archived WAL files that are no longer needed by the standby server. Any </w:t>
      </w:r>
      <w:r w:rsidRPr="002C765E">
        <w:rPr>
          <w:rStyle w:val="HTML0"/>
          <w:rFonts w:ascii="Courier New" w:hAnsi="Courier New" w:cs="Courier New"/>
          <w:color w:val="0D0A0B"/>
          <w:sz w:val="18"/>
          <w:szCs w:val="18"/>
        </w:rPr>
        <w:t>%r</w:t>
      </w:r>
      <w:r w:rsidRPr="002C765E">
        <w:rPr>
          <w:rFonts w:ascii="Arial" w:hAnsi="Arial" w:cs="Arial"/>
          <w:color w:val="0D0A0B"/>
          <w:sz w:val="18"/>
          <w:szCs w:val="18"/>
        </w:rPr>
        <w:t> is replaced by the name of the file containing the last valid restart point. That is the earliest file that must be </w:t>
      </w:r>
      <w:r w:rsidRPr="002C765E">
        <w:rPr>
          <w:rStyle w:val="a7"/>
          <w:rFonts w:ascii="Arial" w:hAnsi="Arial" w:cs="Arial"/>
          <w:color w:val="0D0A0B"/>
          <w:sz w:val="18"/>
          <w:szCs w:val="18"/>
        </w:rPr>
        <w:t>kept</w:t>
      </w:r>
      <w:r w:rsidRPr="002C765E">
        <w:rPr>
          <w:rFonts w:ascii="Arial" w:hAnsi="Arial" w:cs="Arial"/>
          <w:color w:val="0D0A0B"/>
          <w:sz w:val="18"/>
          <w:szCs w:val="18"/>
        </w:rPr>
        <w:t>to allow a restore to be restartable, and so all files earlier than </w:t>
      </w:r>
      <w:r w:rsidRPr="002C765E">
        <w:rPr>
          <w:rStyle w:val="HTML0"/>
          <w:rFonts w:ascii="Courier New" w:hAnsi="Courier New" w:cs="Courier New"/>
          <w:color w:val="0D0A0B"/>
          <w:sz w:val="18"/>
          <w:szCs w:val="18"/>
        </w:rPr>
        <w:t>%r</w:t>
      </w:r>
      <w:r w:rsidRPr="002C765E">
        <w:rPr>
          <w:rFonts w:ascii="Arial" w:hAnsi="Arial" w:cs="Arial"/>
          <w:color w:val="0D0A0B"/>
          <w:sz w:val="18"/>
          <w:szCs w:val="18"/>
        </w:rPr>
        <w:t> may be safely removed. This information can be used to truncate the archive to just the minimum required to support restart from the current restore. The </w:t>
      </w:r>
      <w:hyperlink r:id="rId627" w:tooltip="pg_archivecleanup" w:history="1">
        <w:r w:rsidRPr="002C765E">
          <w:rPr>
            <w:rStyle w:val="application"/>
            <w:rFonts w:ascii="Arial" w:hAnsi="Arial" w:cs="Arial"/>
            <w:b/>
            <w:bCs/>
            <w:color w:val="840032"/>
            <w:sz w:val="18"/>
            <w:szCs w:val="18"/>
          </w:rPr>
          <w:t>pg_archivecleanup</w:t>
        </w:r>
      </w:hyperlink>
      <w:r w:rsidRPr="002C765E">
        <w:rPr>
          <w:rFonts w:ascii="Arial" w:hAnsi="Arial" w:cs="Arial"/>
          <w:color w:val="0D0A0B"/>
          <w:sz w:val="18"/>
          <w:szCs w:val="18"/>
        </w:rPr>
        <w:t> module is often used in </w:t>
      </w:r>
      <w:r w:rsidRPr="002C765E">
        <w:rPr>
          <w:rStyle w:val="HTML0"/>
          <w:rFonts w:ascii="Courier New" w:hAnsi="Courier New" w:cs="Courier New"/>
          <w:color w:val="0D0A0B"/>
          <w:sz w:val="18"/>
          <w:szCs w:val="18"/>
        </w:rPr>
        <w:t>archive_cleanup_command</w:t>
      </w:r>
      <w:r w:rsidRPr="002C765E">
        <w:rPr>
          <w:rFonts w:ascii="Arial" w:hAnsi="Arial" w:cs="Arial"/>
          <w:color w:val="0D0A0B"/>
          <w:sz w:val="18"/>
          <w:szCs w:val="18"/>
        </w:rPr>
        <w:t> for single-standby configurations,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archive_cleanup_command = 'pg_archivecleanup /mnt/server/archivedir %r'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however that if multiple standby servers are restoring from the same archive directory, you will need to ensure that you do not delete WAL files until they are no longer needed by any of the servers. </w:t>
      </w:r>
      <w:r w:rsidRPr="002C765E">
        <w:rPr>
          <w:rStyle w:val="HTML0"/>
          <w:rFonts w:ascii="Courier New" w:hAnsi="Courier New" w:cs="Courier New"/>
          <w:color w:val="0D0A0B"/>
          <w:sz w:val="18"/>
          <w:szCs w:val="18"/>
        </w:rPr>
        <w:t>archive_cleanup_command</w:t>
      </w:r>
      <w:r w:rsidRPr="002C765E">
        <w:rPr>
          <w:rFonts w:ascii="Arial" w:hAnsi="Arial" w:cs="Arial"/>
          <w:color w:val="0D0A0B"/>
          <w:sz w:val="18"/>
          <w:szCs w:val="18"/>
        </w:rPr>
        <w:t> would typically be used in a warm-standby configuration (see </w:t>
      </w:r>
      <w:hyperlink r:id="rId628" w:tooltip="26.2. Log-Shipping Standby Servers" w:history="1">
        <w:r w:rsidRPr="002C765E">
          <w:rPr>
            <w:rStyle w:val="a6"/>
            <w:rFonts w:ascii="Arial" w:hAnsi="Arial" w:cs="Arial"/>
            <w:b/>
            <w:bCs/>
            <w:color w:val="840032"/>
            <w:sz w:val="18"/>
            <w:szCs w:val="18"/>
          </w:rPr>
          <w:t>Section 26.2</w:t>
        </w:r>
      </w:hyperlink>
      <w:r w:rsidRPr="002C765E">
        <w:rPr>
          <w:rFonts w:ascii="Arial" w:hAnsi="Arial" w:cs="Arial"/>
          <w:color w:val="0D0A0B"/>
          <w:sz w:val="18"/>
          <w:szCs w:val="18"/>
        </w:rPr>
        <w:t>). Write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to embed an actual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character in the command.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the command returns a nonzero exit status then a warning log message will be written. An exception is that if the command was terminated by a signal or an error by the shell (such as command not found), a fatal error will be raised.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recovery_end_command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471" w:name="id-1.6.14.6.2.3.1.3"/>
      <w:bookmarkEnd w:id="47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This parameter specifies a shell command that will be executed once only at the end of recovery. This parameter is optional. The purpose of the </w:t>
      </w:r>
      <w:r w:rsidRPr="002C765E">
        <w:rPr>
          <w:rStyle w:val="HTML0"/>
          <w:rFonts w:ascii="Courier New" w:hAnsi="Courier New" w:cs="Courier New"/>
          <w:color w:val="0D0A0B"/>
          <w:sz w:val="18"/>
          <w:szCs w:val="18"/>
        </w:rPr>
        <w:t>recovery_end_command</w:t>
      </w:r>
      <w:r w:rsidRPr="002C765E">
        <w:rPr>
          <w:rFonts w:ascii="Arial" w:hAnsi="Arial" w:cs="Arial"/>
          <w:color w:val="0D0A0B"/>
          <w:sz w:val="18"/>
          <w:szCs w:val="18"/>
        </w:rPr>
        <w:t> is to provide a mechanism for cleanup following replication or recovery. Any </w:t>
      </w:r>
      <w:r w:rsidRPr="002C765E">
        <w:rPr>
          <w:rStyle w:val="HTML0"/>
          <w:rFonts w:ascii="Courier New" w:hAnsi="Courier New" w:cs="Courier New"/>
          <w:color w:val="0D0A0B"/>
          <w:sz w:val="18"/>
          <w:szCs w:val="18"/>
        </w:rPr>
        <w:t>%r</w:t>
      </w:r>
      <w:r w:rsidRPr="002C765E">
        <w:rPr>
          <w:rFonts w:ascii="Arial" w:hAnsi="Arial" w:cs="Arial"/>
          <w:color w:val="0D0A0B"/>
          <w:sz w:val="18"/>
          <w:szCs w:val="18"/>
        </w:rPr>
        <w:t> is replaced by the name of the file containing the last valid restart point, like in </w:t>
      </w:r>
      <w:hyperlink r:id="rId629" w:anchor="ARCHIVE-CLEANUP-COMMAND" w:history="1">
        <w:r w:rsidRPr="002C765E">
          <w:rPr>
            <w:rStyle w:val="a6"/>
            <w:rFonts w:ascii="Arial" w:hAnsi="Arial" w:cs="Arial"/>
            <w:b/>
            <w:bCs/>
            <w:color w:val="840032"/>
            <w:sz w:val="18"/>
            <w:szCs w:val="18"/>
          </w:rPr>
          <w:t>archive_cleanup_command</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If the command returns a nonzero exit status then a warning log message will be written and the database will proceed to start up anyway. An exception is that if the command was terminated by a signal or an error by the shell (such as command not found), the database will not proceed with startup.</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27.2. Recovery Target Settings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By default, recovery will recover to the end of the WAL log. The following parameters can be used to specify an earlier stopping point. At most one of </w:t>
      </w:r>
      <w:r w:rsidRPr="002C765E">
        <w:rPr>
          <w:rStyle w:val="HTML0"/>
          <w:rFonts w:ascii="Courier New" w:hAnsi="Courier New" w:cs="Courier New"/>
          <w:color w:val="0D0A0B"/>
          <w:sz w:val="18"/>
          <w:szCs w:val="18"/>
        </w:rPr>
        <w:t>recovery_target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recovery_target_lsn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recovery_target_name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recovery_target_time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recovery_target_xid</w:t>
      </w:r>
      <w:r w:rsidRPr="002C765E">
        <w:rPr>
          <w:rFonts w:ascii="Arial" w:hAnsi="Arial" w:cs="Arial"/>
          <w:color w:val="0D0A0B"/>
          <w:sz w:val="18"/>
          <w:szCs w:val="18"/>
        </w:rPr>
        <w:t> can be used; if more than one of these is specified in the configuration file, the last entry will be used.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recovery_target</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 'immediate'</w:t>
      </w:r>
      <w:bookmarkStart w:id="472" w:name="id-1.6.14.7.3.1.1.3"/>
      <w:bookmarkEnd w:id="47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specifies that recovery should end as soon as a consistent state is reached, i.e. as early as possible. When restoring from an online backup, this means the point where taking the backup ended.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Technically, this is a string parameter, but </w:t>
      </w:r>
      <w:r w:rsidRPr="002C765E">
        <w:rPr>
          <w:rStyle w:val="HTML0"/>
          <w:rFonts w:ascii="Courier New" w:hAnsi="Courier New" w:cs="Courier New"/>
          <w:color w:val="0D0A0B"/>
          <w:sz w:val="18"/>
          <w:szCs w:val="18"/>
        </w:rPr>
        <w:t>'immediate'</w:t>
      </w:r>
      <w:r w:rsidRPr="002C765E">
        <w:rPr>
          <w:rFonts w:ascii="Arial" w:hAnsi="Arial" w:cs="Arial"/>
          <w:color w:val="0D0A0B"/>
          <w:sz w:val="18"/>
          <w:szCs w:val="18"/>
        </w:rPr>
        <w:t> is currently the only allowed value.</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recovery_target_name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473" w:name="id-1.6.14.7.3.2.1.3"/>
      <w:bookmarkEnd w:id="47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specifies the named restore point (created with </w:t>
      </w:r>
      <w:r w:rsidRPr="002C765E">
        <w:rPr>
          <w:rStyle w:val="HTML0"/>
          <w:rFonts w:ascii="Courier New" w:hAnsi="Courier New" w:cs="Courier New"/>
          <w:color w:val="0D0A0B"/>
          <w:sz w:val="18"/>
          <w:szCs w:val="18"/>
        </w:rPr>
        <w:t>pg_create_restore_point()</w:t>
      </w:r>
      <w:r w:rsidRPr="002C765E">
        <w:rPr>
          <w:rFonts w:ascii="Arial" w:hAnsi="Arial" w:cs="Arial"/>
          <w:color w:val="0D0A0B"/>
          <w:sz w:val="18"/>
          <w:szCs w:val="18"/>
        </w:rPr>
        <w:t>) to which recovery will proceed.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recovery_target_time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timestamp</w:t>
      </w:r>
      <w:r w:rsidRPr="002C765E">
        <w:rPr>
          <w:rStyle w:val="term"/>
          <w:rFonts w:ascii="Courier New" w:hAnsi="Courier New" w:cs="Courier New"/>
          <w:color w:val="0D0A0B"/>
          <w:sz w:val="18"/>
          <w:szCs w:val="18"/>
        </w:rPr>
        <w:t>)</w:t>
      </w:r>
      <w:bookmarkStart w:id="474" w:name="id-1.6.14.7.3.3.1.3"/>
      <w:bookmarkEnd w:id="47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specifies the time stamp up to which recovery will proceed. The precise stopping point is also influenced by </w:t>
      </w:r>
      <w:hyperlink r:id="rId630" w:anchor="RECOVERY-TARGET-INCLUSIVE" w:history="1">
        <w:r w:rsidRPr="002C765E">
          <w:rPr>
            <w:rStyle w:val="a6"/>
            <w:rFonts w:ascii="Arial" w:hAnsi="Arial" w:cs="Arial"/>
            <w:b/>
            <w:bCs/>
            <w:color w:val="840032"/>
            <w:sz w:val="18"/>
            <w:szCs w:val="18"/>
          </w:rPr>
          <w:t>recovery_target_inclusive</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recovery_target_xid</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475" w:name="id-1.6.14.7.3.4.1.3"/>
      <w:bookmarkEnd w:id="475"/>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specifies the transaction ID up to which recovery will proceed. Keep in mind that while transaction IDs are assigned sequentially at transaction start, transactions can complete in a different numeric order. The transactions that will be recovered are those that committed before (and optionally including) the specified one. The precise stopping point is also influenced by </w:t>
      </w:r>
      <w:hyperlink r:id="rId631" w:anchor="RECOVERY-TARGET-INCLUSIVE" w:history="1">
        <w:r w:rsidRPr="002C765E">
          <w:rPr>
            <w:rStyle w:val="a6"/>
            <w:rFonts w:ascii="Arial" w:hAnsi="Arial" w:cs="Arial"/>
            <w:b/>
            <w:bCs/>
            <w:color w:val="840032"/>
            <w:sz w:val="18"/>
            <w:szCs w:val="18"/>
          </w:rPr>
          <w:t>recovery_target_inclusive</w:t>
        </w:r>
      </w:hyperlink>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recovery_target_lsn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pg_lsn</w:t>
      </w:r>
      <w:r w:rsidRPr="002C765E">
        <w:rPr>
          <w:rStyle w:val="term"/>
          <w:rFonts w:ascii="Courier New" w:hAnsi="Courier New" w:cs="Courier New"/>
          <w:color w:val="0D0A0B"/>
          <w:sz w:val="18"/>
          <w:szCs w:val="18"/>
        </w:rPr>
        <w:t>)</w:t>
      </w:r>
      <w:bookmarkStart w:id="476" w:name="id-1.6.14.7.3.5.1.3"/>
      <w:bookmarkEnd w:id="476"/>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specifies the LSN of the write-ahead log location up to which recovery will proceed. The precise stopping point is also influenced by </w:t>
      </w:r>
      <w:hyperlink r:id="rId632" w:anchor="RECOVERY-TARGET-INCLUSIVE" w:history="1">
        <w:r w:rsidRPr="002C765E">
          <w:rPr>
            <w:rStyle w:val="a6"/>
            <w:rFonts w:ascii="Arial" w:hAnsi="Arial" w:cs="Arial"/>
            <w:b/>
            <w:bCs/>
            <w:color w:val="840032"/>
            <w:sz w:val="18"/>
            <w:szCs w:val="18"/>
          </w:rPr>
          <w:t>recovery_target_inclusive</w:t>
        </w:r>
      </w:hyperlink>
      <w:r w:rsidRPr="002C765E">
        <w:rPr>
          <w:rFonts w:ascii="Arial" w:hAnsi="Arial" w:cs="Arial"/>
          <w:color w:val="0D0A0B"/>
          <w:sz w:val="18"/>
          <w:szCs w:val="18"/>
        </w:rPr>
        <w:t>. This parameter is parsed using the system data type </w:t>
      </w:r>
      <w:hyperlink r:id="rId633" w:tooltip="8.19. pg_lsn Type" w:history="1">
        <w:r w:rsidRPr="002C765E">
          <w:rPr>
            <w:rStyle w:val="HTML0"/>
            <w:rFonts w:ascii="Courier New" w:hAnsi="Courier New" w:cs="Courier New"/>
            <w:color w:val="840032"/>
            <w:sz w:val="18"/>
            <w:szCs w:val="18"/>
          </w:rPr>
          <w:t>pg_lsn</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following options further specify the recovery target, and affect what happens when the target is reached:</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recovery_target_inclusive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477" w:name="id-1.6.14.7.5.1.1.3"/>
      <w:bookmarkEnd w:id="477"/>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whether to stop just after the specified recovery target (</w:t>
      </w:r>
      <w:r w:rsidRPr="002C765E">
        <w:rPr>
          <w:rStyle w:val="HTML0"/>
          <w:rFonts w:ascii="Courier New" w:hAnsi="Courier New" w:cs="Courier New"/>
          <w:color w:val="0D0A0B"/>
          <w:sz w:val="18"/>
          <w:szCs w:val="18"/>
        </w:rPr>
        <w:t>true</w:t>
      </w:r>
      <w:r w:rsidRPr="002C765E">
        <w:rPr>
          <w:rFonts w:ascii="Arial" w:hAnsi="Arial" w:cs="Arial"/>
          <w:color w:val="0D0A0B"/>
          <w:sz w:val="18"/>
          <w:szCs w:val="18"/>
        </w:rPr>
        <w:t>), or just before the recovery target (</w:t>
      </w:r>
      <w:r w:rsidRPr="002C765E">
        <w:rPr>
          <w:rStyle w:val="HTML0"/>
          <w:rFonts w:ascii="Courier New" w:hAnsi="Courier New" w:cs="Courier New"/>
          <w:color w:val="0D0A0B"/>
          <w:sz w:val="18"/>
          <w:szCs w:val="18"/>
        </w:rPr>
        <w:t>false</w:t>
      </w:r>
      <w:r w:rsidRPr="002C765E">
        <w:rPr>
          <w:rFonts w:ascii="Arial" w:hAnsi="Arial" w:cs="Arial"/>
          <w:color w:val="0D0A0B"/>
          <w:sz w:val="18"/>
          <w:szCs w:val="18"/>
        </w:rPr>
        <w:t>). Applies when </w:t>
      </w:r>
      <w:hyperlink r:id="rId634" w:anchor="RECOVERY-TARGET-LSN" w:history="1">
        <w:r w:rsidRPr="002C765E">
          <w:rPr>
            <w:rStyle w:val="a6"/>
            <w:rFonts w:ascii="Arial" w:hAnsi="Arial" w:cs="Arial"/>
            <w:b/>
            <w:bCs/>
            <w:color w:val="840032"/>
            <w:sz w:val="18"/>
            <w:szCs w:val="18"/>
          </w:rPr>
          <w:t>recovery_target_lsn</w:t>
        </w:r>
      </w:hyperlink>
      <w:r w:rsidRPr="002C765E">
        <w:rPr>
          <w:rFonts w:ascii="Arial" w:hAnsi="Arial" w:cs="Arial"/>
          <w:color w:val="0D0A0B"/>
          <w:sz w:val="18"/>
          <w:szCs w:val="18"/>
        </w:rPr>
        <w:t>, </w:t>
      </w:r>
      <w:hyperlink r:id="rId635" w:anchor="RECOVERY-TARGET-TIME" w:history="1">
        <w:r w:rsidRPr="002C765E">
          <w:rPr>
            <w:rStyle w:val="a6"/>
            <w:rFonts w:ascii="Arial" w:hAnsi="Arial" w:cs="Arial"/>
            <w:b/>
            <w:bCs/>
            <w:color w:val="840032"/>
            <w:sz w:val="18"/>
            <w:szCs w:val="18"/>
          </w:rPr>
          <w:t>recovery_target_time</w:t>
        </w:r>
      </w:hyperlink>
      <w:r w:rsidRPr="002C765E">
        <w:rPr>
          <w:rFonts w:ascii="Arial" w:hAnsi="Arial" w:cs="Arial"/>
          <w:color w:val="0D0A0B"/>
          <w:sz w:val="18"/>
          <w:szCs w:val="18"/>
        </w:rPr>
        <w:t>, or </w:t>
      </w:r>
      <w:hyperlink r:id="rId636" w:anchor="RECOVERY-TARGET-XID" w:history="1">
        <w:r w:rsidRPr="002C765E">
          <w:rPr>
            <w:rStyle w:val="a6"/>
            <w:rFonts w:ascii="Arial" w:hAnsi="Arial" w:cs="Arial"/>
            <w:b/>
            <w:bCs/>
            <w:color w:val="840032"/>
            <w:sz w:val="18"/>
            <w:szCs w:val="18"/>
          </w:rPr>
          <w:t>recovery_target_xid</w:t>
        </w:r>
      </w:hyperlink>
      <w:r w:rsidRPr="002C765E">
        <w:rPr>
          <w:rFonts w:ascii="Arial" w:hAnsi="Arial" w:cs="Arial"/>
          <w:color w:val="0D0A0B"/>
          <w:sz w:val="18"/>
          <w:szCs w:val="18"/>
        </w:rPr>
        <w:t> is specified. This setting controls whether transactions having exactly the target WAL location (LSN), commit time, or transaction ID, respectively, will be included in the recovery. Default is </w:t>
      </w:r>
      <w:r w:rsidRPr="002C765E">
        <w:rPr>
          <w:rStyle w:val="HTML0"/>
          <w:rFonts w:ascii="Courier New" w:hAnsi="Courier New" w:cs="Courier New"/>
          <w:color w:val="0D0A0B"/>
          <w:sz w:val="18"/>
          <w:szCs w:val="18"/>
        </w:rPr>
        <w:t>true</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recovery_target_timeline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478" w:name="id-1.6.14.7.5.2.1.3"/>
      <w:bookmarkEnd w:id="478"/>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Specifies recovering into a particular timeline. The default is to recover along the same timeline that was current when the base backup was taken. Setting this to </w:t>
      </w:r>
      <w:r w:rsidRPr="002C765E">
        <w:rPr>
          <w:rStyle w:val="HTML0"/>
          <w:rFonts w:ascii="Courier New" w:hAnsi="Courier New" w:cs="Courier New"/>
          <w:color w:val="0D0A0B"/>
          <w:sz w:val="18"/>
          <w:szCs w:val="18"/>
        </w:rPr>
        <w:t>latest</w:t>
      </w:r>
      <w:r w:rsidRPr="002C765E">
        <w:rPr>
          <w:rFonts w:ascii="Arial" w:hAnsi="Arial" w:cs="Arial"/>
          <w:color w:val="0D0A0B"/>
          <w:sz w:val="18"/>
          <w:szCs w:val="18"/>
        </w:rPr>
        <w:t> recovers to the latest timeline found in the archive, which is useful in a standby server. Other than that you only need to set this parameter in complex re-recovery situations, where you need to return to a state that itself was reached after a point-in-time recovery. See </w:t>
      </w:r>
      <w:hyperlink r:id="rId637" w:anchor="BACKUP-TIMELINES" w:tooltip="25.3.5. Timelines" w:history="1">
        <w:r w:rsidRPr="002C765E">
          <w:rPr>
            <w:rStyle w:val="a6"/>
            <w:rFonts w:ascii="Arial" w:hAnsi="Arial" w:cs="Arial"/>
            <w:b/>
            <w:bCs/>
            <w:color w:val="840032"/>
            <w:sz w:val="18"/>
            <w:szCs w:val="18"/>
          </w:rPr>
          <w:t>Section 25.3.5</w:t>
        </w:r>
      </w:hyperlink>
      <w:r w:rsidRPr="002C765E">
        <w:rPr>
          <w:rFonts w:ascii="Arial" w:hAnsi="Arial" w:cs="Arial"/>
          <w:color w:val="0D0A0B"/>
          <w:sz w:val="18"/>
          <w:szCs w:val="18"/>
        </w:rPr>
        <w:t> for discussion.</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recovery_target_action</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enum</w:t>
      </w:r>
      <w:r w:rsidRPr="002C765E">
        <w:rPr>
          <w:rStyle w:val="term"/>
          <w:rFonts w:ascii="Courier New" w:hAnsi="Courier New" w:cs="Courier New"/>
          <w:color w:val="0D0A0B"/>
          <w:sz w:val="18"/>
          <w:szCs w:val="18"/>
        </w:rPr>
        <w:t>)</w:t>
      </w:r>
      <w:bookmarkStart w:id="479" w:name="id-1.6.14.7.5.3.1.3"/>
      <w:bookmarkEnd w:id="479"/>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what action the server should take once the recovery target is reached. The default is </w:t>
      </w:r>
      <w:r w:rsidRPr="002C765E">
        <w:rPr>
          <w:rStyle w:val="HTML0"/>
          <w:rFonts w:ascii="Courier New" w:hAnsi="Courier New" w:cs="Courier New"/>
          <w:color w:val="0D0A0B"/>
          <w:sz w:val="18"/>
          <w:szCs w:val="18"/>
        </w:rPr>
        <w:t>pause</w:t>
      </w:r>
      <w:r w:rsidRPr="002C765E">
        <w:rPr>
          <w:rFonts w:ascii="Arial" w:hAnsi="Arial" w:cs="Arial"/>
          <w:color w:val="0D0A0B"/>
          <w:sz w:val="18"/>
          <w:szCs w:val="18"/>
        </w:rPr>
        <w:t>, which means recovery will be paused. </w:t>
      </w:r>
      <w:r w:rsidRPr="002C765E">
        <w:rPr>
          <w:rStyle w:val="HTML0"/>
          <w:rFonts w:ascii="Courier New" w:hAnsi="Courier New" w:cs="Courier New"/>
          <w:color w:val="0D0A0B"/>
          <w:sz w:val="18"/>
          <w:szCs w:val="18"/>
        </w:rPr>
        <w:t>promote</w:t>
      </w:r>
      <w:r w:rsidRPr="002C765E">
        <w:rPr>
          <w:rFonts w:ascii="Arial" w:hAnsi="Arial" w:cs="Arial"/>
          <w:color w:val="0D0A0B"/>
          <w:sz w:val="18"/>
          <w:szCs w:val="18"/>
        </w:rPr>
        <w:t> means the recovery process will finish and the server will start to accept connections. Finally </w:t>
      </w:r>
      <w:r w:rsidRPr="002C765E">
        <w:rPr>
          <w:rStyle w:val="HTML0"/>
          <w:rFonts w:ascii="Courier New" w:hAnsi="Courier New" w:cs="Courier New"/>
          <w:color w:val="0D0A0B"/>
          <w:sz w:val="18"/>
          <w:szCs w:val="18"/>
        </w:rPr>
        <w:t>shutdown</w:t>
      </w:r>
      <w:r w:rsidRPr="002C765E">
        <w:rPr>
          <w:rFonts w:ascii="Arial" w:hAnsi="Arial" w:cs="Arial"/>
          <w:color w:val="0D0A0B"/>
          <w:sz w:val="18"/>
          <w:szCs w:val="18"/>
        </w:rPr>
        <w:t> will stop the server after reaching the recovery target.</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intended use of the </w:t>
      </w:r>
      <w:r w:rsidRPr="002C765E">
        <w:rPr>
          <w:rStyle w:val="HTML0"/>
          <w:rFonts w:ascii="Courier New" w:hAnsi="Courier New" w:cs="Courier New"/>
          <w:color w:val="0D0A0B"/>
          <w:sz w:val="18"/>
          <w:szCs w:val="18"/>
        </w:rPr>
        <w:t>pause</w:t>
      </w:r>
      <w:r w:rsidRPr="002C765E">
        <w:rPr>
          <w:rFonts w:ascii="Arial" w:hAnsi="Arial" w:cs="Arial"/>
          <w:color w:val="0D0A0B"/>
          <w:sz w:val="18"/>
          <w:szCs w:val="18"/>
        </w:rPr>
        <w:t> setting is to allow queries to be executed against the database to check if this recovery target is the most desirable point for recovery. The paused state can be resumed by using </w:t>
      </w:r>
      <w:r w:rsidRPr="002C765E">
        <w:rPr>
          <w:rStyle w:val="HTML0"/>
          <w:rFonts w:ascii="Courier New" w:hAnsi="Courier New" w:cs="Courier New"/>
          <w:color w:val="0D0A0B"/>
          <w:sz w:val="18"/>
          <w:szCs w:val="18"/>
        </w:rPr>
        <w:t>pg_wal_replay_resume()</w:t>
      </w:r>
      <w:r w:rsidRPr="002C765E">
        <w:rPr>
          <w:rFonts w:ascii="Arial" w:hAnsi="Arial" w:cs="Arial"/>
          <w:color w:val="0D0A0B"/>
          <w:sz w:val="18"/>
          <w:szCs w:val="18"/>
        </w:rPr>
        <w:t> (see </w:t>
      </w:r>
      <w:hyperlink r:id="rId638" w:anchor="FUNCTIONS-RECOVERY-CONTROL-TABLE" w:tooltip="Table 9.81. Recovery Control Functions" w:history="1">
        <w:r w:rsidRPr="002C765E">
          <w:rPr>
            <w:rStyle w:val="a6"/>
            <w:rFonts w:ascii="Arial" w:hAnsi="Arial" w:cs="Arial"/>
            <w:b/>
            <w:bCs/>
            <w:color w:val="840032"/>
            <w:sz w:val="18"/>
            <w:szCs w:val="18"/>
          </w:rPr>
          <w:t>Table 9.81</w:t>
        </w:r>
      </w:hyperlink>
      <w:r w:rsidRPr="002C765E">
        <w:rPr>
          <w:rFonts w:ascii="Arial" w:hAnsi="Arial" w:cs="Arial"/>
          <w:color w:val="0D0A0B"/>
          <w:sz w:val="18"/>
          <w:szCs w:val="18"/>
        </w:rPr>
        <w:t>), which then causes recovery to end. If this recovery target is not the desired stopping point, then shut down the server, change the recovery target settings to a later target and restart to continue recovery.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shutdown</w:t>
      </w:r>
      <w:r w:rsidRPr="002C765E">
        <w:rPr>
          <w:rFonts w:ascii="Arial" w:hAnsi="Arial" w:cs="Arial"/>
          <w:color w:val="0D0A0B"/>
          <w:sz w:val="18"/>
          <w:szCs w:val="18"/>
        </w:rPr>
        <w:t> setting is useful to have the instance ready at the exact replay point desired. The instance will still be able to replay more WAL records (and in fact will have to replay WAL records since the last checkpoint next time it is started).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that because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will not be renamed when </w:t>
      </w:r>
      <w:r w:rsidRPr="002C765E">
        <w:rPr>
          <w:rStyle w:val="HTML0"/>
          <w:rFonts w:ascii="Courier New" w:hAnsi="Courier New" w:cs="Courier New"/>
          <w:color w:val="0D0A0B"/>
          <w:sz w:val="18"/>
          <w:szCs w:val="18"/>
        </w:rPr>
        <w:t>recovery_target_action</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rPr>
        <w:t>shutdown</w:t>
      </w:r>
      <w:r w:rsidRPr="002C765E">
        <w:rPr>
          <w:rFonts w:ascii="Arial" w:hAnsi="Arial" w:cs="Arial"/>
          <w:color w:val="0D0A0B"/>
          <w:sz w:val="18"/>
          <w:szCs w:val="18"/>
        </w:rPr>
        <w:t>, any subsequent start will end with immediate shutdown unless the configuration is changed or the </w:t>
      </w:r>
      <w:r w:rsidRPr="002C765E">
        <w:rPr>
          <w:rStyle w:val="HTML0"/>
          <w:rFonts w:ascii="Courier New" w:hAnsi="Courier New" w:cs="Courier New"/>
          <w:color w:val="0D0A0B"/>
          <w:sz w:val="18"/>
          <w:szCs w:val="18"/>
        </w:rPr>
        <w:t>recovery.conf</w:t>
      </w:r>
      <w:r w:rsidRPr="002C765E">
        <w:rPr>
          <w:rFonts w:ascii="Arial" w:hAnsi="Arial" w:cs="Arial"/>
          <w:color w:val="0D0A0B"/>
          <w:sz w:val="18"/>
          <w:szCs w:val="18"/>
        </w:rPr>
        <w:t> file is removed manually.</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setting has no effect if no recovery target is set. If </w:t>
      </w:r>
      <w:hyperlink r:id="rId639" w:anchor="GUC-HOT-STANDBY" w:history="1">
        <w:r w:rsidRPr="002C765E">
          <w:rPr>
            <w:rStyle w:val="a6"/>
            <w:rFonts w:ascii="Arial" w:hAnsi="Arial" w:cs="Arial"/>
            <w:b/>
            <w:bCs/>
            <w:color w:val="840032"/>
            <w:sz w:val="18"/>
            <w:szCs w:val="18"/>
          </w:rPr>
          <w:t>hot_standby</w:t>
        </w:r>
      </w:hyperlink>
      <w:r w:rsidRPr="002C765E">
        <w:rPr>
          <w:rFonts w:ascii="Arial" w:hAnsi="Arial" w:cs="Arial"/>
          <w:color w:val="0D0A0B"/>
          <w:sz w:val="18"/>
          <w:szCs w:val="18"/>
        </w:rPr>
        <w:t> is not enabled, a setting of </w:t>
      </w:r>
      <w:r w:rsidRPr="002C765E">
        <w:rPr>
          <w:rStyle w:val="HTML0"/>
          <w:rFonts w:ascii="Courier New" w:hAnsi="Courier New" w:cs="Courier New"/>
          <w:color w:val="0D0A0B"/>
          <w:sz w:val="18"/>
          <w:szCs w:val="18"/>
        </w:rPr>
        <w:t>pause</w:t>
      </w:r>
      <w:r w:rsidRPr="002C765E">
        <w:rPr>
          <w:rFonts w:ascii="Arial" w:hAnsi="Arial" w:cs="Arial"/>
          <w:color w:val="0D0A0B"/>
          <w:sz w:val="18"/>
          <w:szCs w:val="18"/>
        </w:rPr>
        <w:t> will act the same as </w:t>
      </w:r>
      <w:r w:rsidRPr="002C765E">
        <w:rPr>
          <w:rStyle w:val="HTML0"/>
          <w:rFonts w:ascii="Courier New" w:hAnsi="Courier New" w:cs="Courier New"/>
          <w:color w:val="0D0A0B"/>
          <w:sz w:val="18"/>
          <w:szCs w:val="18"/>
        </w:rPr>
        <w:t>shutdown</w:t>
      </w:r>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27.3. Standby Server Settings</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standby_mode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boolean</w:t>
      </w:r>
      <w:r w:rsidRPr="002C765E">
        <w:rPr>
          <w:rStyle w:val="term"/>
          <w:rFonts w:ascii="Courier New" w:hAnsi="Courier New" w:cs="Courier New"/>
          <w:color w:val="0D0A0B"/>
          <w:sz w:val="18"/>
          <w:szCs w:val="18"/>
        </w:rPr>
        <w:t>)</w:t>
      </w:r>
      <w:bookmarkStart w:id="480" w:name="id-1.6.14.8.2.1.1.3"/>
      <w:bookmarkEnd w:id="480"/>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whether to start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as a standby. If this parameter is </w:t>
      </w:r>
      <w:r w:rsidRPr="002C765E">
        <w:rPr>
          <w:rStyle w:val="HTML0"/>
          <w:rFonts w:ascii="Courier New" w:hAnsi="Courier New" w:cs="Courier New"/>
          <w:color w:val="0D0A0B"/>
          <w:sz w:val="18"/>
          <w:szCs w:val="18"/>
        </w:rPr>
        <w:t>on</w:t>
      </w:r>
      <w:r w:rsidRPr="002C765E">
        <w:rPr>
          <w:rFonts w:ascii="Arial" w:hAnsi="Arial" w:cs="Arial"/>
          <w:color w:val="0D0A0B"/>
          <w:sz w:val="18"/>
          <w:szCs w:val="18"/>
        </w:rPr>
        <w:t>, the server will not stop recovery when the end of archived WAL is reached, but will keep trying to continue recovery by fetching new WAL segments using </w:t>
      </w:r>
      <w:r w:rsidRPr="002C765E">
        <w:rPr>
          <w:rStyle w:val="HTML0"/>
          <w:rFonts w:ascii="Courier New" w:hAnsi="Courier New" w:cs="Courier New"/>
          <w:color w:val="0D0A0B"/>
          <w:sz w:val="18"/>
          <w:szCs w:val="18"/>
        </w:rPr>
        <w:t>restore_command</w:t>
      </w:r>
      <w:r w:rsidRPr="002C765E">
        <w:rPr>
          <w:rFonts w:ascii="Arial" w:hAnsi="Arial" w:cs="Arial"/>
          <w:color w:val="0D0A0B"/>
          <w:sz w:val="18"/>
          <w:szCs w:val="18"/>
        </w:rPr>
        <w:t> and/or by connecting to the primary server as specified by the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setting.</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primary_conninfo</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481" w:name="id-1.6.14.8.2.2.1.3"/>
      <w:bookmarkEnd w:id="481"/>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a connection string to be used for the standby server to connect with the primary. This string is in the format described in </w:t>
      </w:r>
      <w:hyperlink r:id="rId640" w:anchor="LIBPQ-CONNSTRING" w:tooltip="33.1.1. Connection Strings" w:history="1">
        <w:r w:rsidRPr="002C765E">
          <w:rPr>
            <w:rStyle w:val="a6"/>
            <w:rFonts w:ascii="Arial" w:hAnsi="Arial" w:cs="Arial"/>
            <w:b/>
            <w:bCs/>
            <w:color w:val="840032"/>
            <w:sz w:val="18"/>
            <w:szCs w:val="18"/>
          </w:rPr>
          <w:t>Section 33.1.1</w:t>
        </w:r>
      </w:hyperlink>
      <w:r w:rsidRPr="002C765E">
        <w:rPr>
          <w:rFonts w:ascii="Arial" w:hAnsi="Arial" w:cs="Arial"/>
          <w:color w:val="0D0A0B"/>
          <w:sz w:val="18"/>
          <w:szCs w:val="18"/>
        </w:rPr>
        <w:t>. If any option is unspecified in this string, then the corresponding environment variable (see </w:t>
      </w:r>
      <w:hyperlink r:id="rId641" w:tooltip="33.14. Environment Variables" w:history="1">
        <w:r w:rsidRPr="002C765E">
          <w:rPr>
            <w:rStyle w:val="a6"/>
            <w:rFonts w:ascii="Arial" w:hAnsi="Arial" w:cs="Arial"/>
            <w:b/>
            <w:bCs/>
            <w:color w:val="840032"/>
            <w:sz w:val="18"/>
            <w:szCs w:val="18"/>
          </w:rPr>
          <w:t>Section 33.14</w:t>
        </w:r>
      </w:hyperlink>
      <w:r w:rsidRPr="002C765E">
        <w:rPr>
          <w:rFonts w:ascii="Arial" w:hAnsi="Arial" w:cs="Arial"/>
          <w:color w:val="0D0A0B"/>
          <w:sz w:val="18"/>
          <w:szCs w:val="18"/>
        </w:rPr>
        <w:t>) is checked. If the environment variable is not set either, then defaults are used.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connection string should specify the host name (or address) of the primary server, as well as the port number if it is not the same as the standby server's default. Also specify a user name corresponding to a suitably-privileged role on the primary (see </w:t>
      </w:r>
      <w:hyperlink r:id="rId642" w:anchor="STREAMING-REPLICATION-AUTHENTICATION" w:tooltip="26.2.5.1. Authentication" w:history="1">
        <w:r w:rsidRPr="002C765E">
          <w:rPr>
            <w:rStyle w:val="a6"/>
            <w:rFonts w:ascii="Arial" w:hAnsi="Arial" w:cs="Arial"/>
            <w:b/>
            <w:bCs/>
            <w:color w:val="840032"/>
            <w:sz w:val="18"/>
            <w:szCs w:val="18"/>
          </w:rPr>
          <w:t>Section 26.2.5.1</w:t>
        </w:r>
      </w:hyperlink>
      <w:r w:rsidRPr="002C765E">
        <w:rPr>
          <w:rFonts w:ascii="Arial" w:hAnsi="Arial" w:cs="Arial"/>
          <w:color w:val="0D0A0B"/>
          <w:sz w:val="18"/>
          <w:szCs w:val="18"/>
        </w:rPr>
        <w:t>). A password needs to be provided too, if the primary demands password authentication. It can be provided in the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string, or in a separate </w:t>
      </w:r>
      <w:r w:rsidRPr="002C765E">
        <w:rPr>
          <w:rStyle w:val="HTML0"/>
          <w:rFonts w:ascii="Courier New" w:hAnsi="Courier New" w:cs="Courier New"/>
          <w:color w:val="0D0A0B"/>
          <w:sz w:val="18"/>
          <w:szCs w:val="18"/>
        </w:rPr>
        <w:t>~/.pgpass</w:t>
      </w:r>
      <w:r w:rsidRPr="002C765E">
        <w:rPr>
          <w:rFonts w:ascii="Arial" w:hAnsi="Arial" w:cs="Arial"/>
          <w:color w:val="0D0A0B"/>
          <w:sz w:val="18"/>
          <w:szCs w:val="18"/>
        </w:rPr>
        <w:t> file on the standby server (use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as the database name). Do not specify a database name in the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string.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setting has no effect if </w:t>
      </w:r>
      <w:r w:rsidRPr="002C765E">
        <w:rPr>
          <w:rStyle w:val="HTML0"/>
          <w:rFonts w:ascii="Courier New" w:hAnsi="Courier New" w:cs="Courier New"/>
          <w:color w:val="0D0A0B"/>
          <w:sz w:val="18"/>
          <w:szCs w:val="18"/>
        </w:rPr>
        <w:t>standby_mode</w:t>
      </w:r>
      <w:r w:rsidRPr="002C765E">
        <w:rPr>
          <w:rFonts w:ascii="Arial" w:hAnsi="Arial" w:cs="Arial"/>
          <w:color w:val="0D0A0B"/>
          <w:sz w:val="18"/>
          <w:szCs w:val="18"/>
        </w:rPr>
        <w: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primary_slot_name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482" w:name="id-1.6.14.8.2.3.1.3"/>
      <w:bookmarkEnd w:id="482"/>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lastRenderedPageBreak/>
        <w:t>Optionally specifies an existing replication slot to be used when connecting to the primary via streaming replication to control resource removal on the upstream node (see </w:t>
      </w:r>
      <w:hyperlink r:id="rId643" w:anchor="STREAMING-REPLICATION-SLOTS" w:tooltip="26.2.6. Replication Slots" w:history="1">
        <w:r w:rsidRPr="002C765E">
          <w:rPr>
            <w:rStyle w:val="a6"/>
            <w:rFonts w:ascii="Arial" w:hAnsi="Arial" w:cs="Arial"/>
            <w:b/>
            <w:bCs/>
            <w:color w:val="840032"/>
            <w:sz w:val="18"/>
            <w:szCs w:val="18"/>
          </w:rPr>
          <w:t>Section 26.2.6</w:t>
        </w:r>
      </w:hyperlink>
      <w:r w:rsidRPr="002C765E">
        <w:rPr>
          <w:rFonts w:ascii="Arial" w:hAnsi="Arial" w:cs="Arial"/>
          <w:color w:val="0D0A0B"/>
          <w:sz w:val="18"/>
          <w:szCs w:val="18"/>
        </w:rPr>
        <w:t>). This setting has no effect if </w:t>
      </w:r>
      <w:r w:rsidRPr="002C765E">
        <w:rPr>
          <w:rStyle w:val="HTML0"/>
          <w:rFonts w:ascii="Courier New" w:hAnsi="Courier New" w:cs="Courier New"/>
          <w:color w:val="0D0A0B"/>
          <w:sz w:val="18"/>
          <w:szCs w:val="18"/>
        </w:rPr>
        <w:t>primary_conninfo</w:t>
      </w:r>
      <w:r w:rsidRPr="002C765E">
        <w:rPr>
          <w:rFonts w:ascii="Arial" w:hAnsi="Arial" w:cs="Arial"/>
          <w:color w:val="0D0A0B"/>
          <w:sz w:val="18"/>
          <w:szCs w:val="18"/>
        </w:rPr>
        <w:t> is not set.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trigger_file</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string</w:t>
      </w:r>
      <w:r w:rsidRPr="002C765E">
        <w:rPr>
          <w:rStyle w:val="term"/>
          <w:rFonts w:ascii="Courier New" w:hAnsi="Courier New" w:cs="Courier New"/>
          <w:color w:val="0D0A0B"/>
          <w:sz w:val="18"/>
          <w:szCs w:val="18"/>
        </w:rPr>
        <w:t>)</w:t>
      </w:r>
      <w:bookmarkStart w:id="483" w:name="id-1.6.14.8.2.4.1.3"/>
      <w:bookmarkEnd w:id="483"/>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Specifies a trigger file whose presence ends recovery in the standby. Even if this value is not set, you can still promote the standby using </w:t>
      </w:r>
      <w:r w:rsidRPr="002C765E">
        <w:rPr>
          <w:rStyle w:val="HTML0"/>
          <w:rFonts w:ascii="Courier New" w:hAnsi="Courier New" w:cs="Courier New"/>
          <w:color w:val="0D0A0B"/>
          <w:sz w:val="18"/>
          <w:szCs w:val="18"/>
        </w:rPr>
        <w:t>pg_ctl promote</w:t>
      </w:r>
      <w:r w:rsidRPr="002C765E">
        <w:rPr>
          <w:rFonts w:ascii="Arial" w:hAnsi="Arial" w:cs="Arial"/>
          <w:color w:val="0D0A0B"/>
          <w:sz w:val="18"/>
          <w:szCs w:val="18"/>
        </w:rPr>
        <w:t>. This setting has no effect if </w:t>
      </w:r>
      <w:r w:rsidRPr="002C765E">
        <w:rPr>
          <w:rStyle w:val="HTML0"/>
          <w:rFonts w:ascii="Courier New" w:hAnsi="Courier New" w:cs="Courier New"/>
          <w:color w:val="0D0A0B"/>
          <w:sz w:val="18"/>
          <w:szCs w:val="18"/>
        </w:rPr>
        <w:t>standby_mode</w:t>
      </w:r>
      <w:r w:rsidRPr="002C765E">
        <w:rPr>
          <w:rFonts w:ascii="Arial" w:hAnsi="Arial" w:cs="Arial"/>
          <w:color w:val="0D0A0B"/>
          <w:sz w:val="18"/>
          <w:szCs w:val="18"/>
        </w:rPr>
        <w:t> is </w:t>
      </w:r>
      <w:r w:rsidRPr="002C765E">
        <w:rPr>
          <w:rStyle w:val="HTML0"/>
          <w:rFonts w:ascii="Courier New" w:hAnsi="Courier New" w:cs="Courier New"/>
          <w:color w:val="0D0A0B"/>
          <w:sz w:val="18"/>
          <w:szCs w:val="18"/>
        </w:rPr>
        <w:t>off</w:t>
      </w:r>
      <w:r w:rsidRPr="002C765E">
        <w:rPr>
          <w:rFonts w:ascii="Arial" w:hAnsi="Arial" w:cs="Arial"/>
          <w:color w:val="0D0A0B"/>
          <w:sz w:val="18"/>
          <w:szCs w:val="18"/>
        </w:rPr>
        <w:t>.</w:t>
      </w:r>
    </w:p>
    <w:p w:rsidR="000F0D96" w:rsidRPr="002C765E" w:rsidRDefault="000F0D96" w:rsidP="002C765E">
      <w:pP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recovery_min_apply_delay</w:t>
      </w:r>
      <w:r w:rsidRPr="002C765E">
        <w:rPr>
          <w:rStyle w:val="term"/>
          <w:rFonts w:ascii="Courier New" w:hAnsi="Courier New" w:cs="Courier New"/>
          <w:color w:val="0D0A0B"/>
          <w:sz w:val="18"/>
          <w:szCs w:val="18"/>
        </w:rPr>
        <w:t> (</w:t>
      </w:r>
      <w:r w:rsidRPr="002C765E">
        <w:rPr>
          <w:rStyle w:val="HTML0"/>
          <w:rFonts w:ascii="Courier New" w:hAnsi="Courier New" w:cs="Courier New"/>
          <w:color w:val="0D0A0B"/>
          <w:sz w:val="18"/>
          <w:szCs w:val="18"/>
        </w:rPr>
        <w:t>integer</w:t>
      </w:r>
      <w:r w:rsidRPr="002C765E">
        <w:rPr>
          <w:rStyle w:val="term"/>
          <w:rFonts w:ascii="Courier New" w:hAnsi="Courier New" w:cs="Courier New"/>
          <w:color w:val="0D0A0B"/>
          <w:sz w:val="18"/>
          <w:szCs w:val="18"/>
        </w:rPr>
        <w:t>)</w:t>
      </w:r>
      <w:bookmarkStart w:id="484" w:name="id-1.6.14.8.2.5.1.3"/>
      <w:bookmarkEnd w:id="484"/>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By default, a standby server restores WAL records from the primary as soon as possible. It may be useful to have a time-delayed copy of the data, offering opportunities to correct data loss errors. This parameter allows you to delay recovery by a fixed period of time, measured in milliseconds if no unit is specified. For example, if you set this parameter to </w:t>
      </w:r>
      <w:r w:rsidRPr="002C765E">
        <w:rPr>
          <w:rStyle w:val="HTML0"/>
          <w:rFonts w:ascii="Courier New" w:hAnsi="Courier New" w:cs="Courier New"/>
          <w:color w:val="0D0A0B"/>
          <w:sz w:val="18"/>
          <w:szCs w:val="18"/>
        </w:rPr>
        <w:t>5min</w:t>
      </w:r>
      <w:r w:rsidRPr="002C765E">
        <w:rPr>
          <w:rFonts w:ascii="Arial" w:hAnsi="Arial" w:cs="Arial"/>
          <w:color w:val="0D0A0B"/>
          <w:sz w:val="18"/>
          <w:szCs w:val="18"/>
        </w:rPr>
        <w:t>, the standby will replay each transaction commit only when the system time on the standby is at least five minutes past the commit time reported by the master.</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It is possible that the replication delay between servers exceeds the value of this parameter, in which case no delay is added. Note that the delay is calculated between the WAL time stamp as written on master and the current time on the standby. Delays in transfer because of network lag or cascading replication configurations may reduce the actual wait time significantly. If the system clocks on master and standby are not synchronized, this may lead to recovery applying records earlier than expected; but that is not a major issue because useful settings of this parameter are much larger than typical time deviations between servers.</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delay occurs only on WAL records for transaction commits. Other records are replayed as quickly as possible, which is not a problem because MVCC visibility rules ensure their effects are not visible until the corresponding commit record is applied.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The delay occurs once the database in recovery has reached a consistent state, until the standby is promoted or triggered. After that the standby will end recovery without further waiting.</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This parameter is intended for use with streaming replication deployments; however, if the parameter is specified it will be honored in all cases. </w:t>
      </w:r>
      <w:r w:rsidRPr="002C765E">
        <w:rPr>
          <w:rStyle w:val="HTML0"/>
          <w:rFonts w:ascii="Courier New" w:hAnsi="Courier New" w:cs="Courier New"/>
          <w:color w:val="0D0A0B"/>
          <w:sz w:val="18"/>
          <w:szCs w:val="18"/>
        </w:rPr>
        <w:t>hot_standby_feedback</w:t>
      </w:r>
      <w:r w:rsidRPr="002C765E">
        <w:rPr>
          <w:rFonts w:ascii="Arial" w:hAnsi="Arial" w:cs="Arial"/>
          <w:color w:val="0D0A0B"/>
          <w:sz w:val="18"/>
          <w:szCs w:val="18"/>
        </w:rPr>
        <w:t> will be delayed by use of this feature which could lead to bloat on the master; use both together with care.</w:t>
      </w:r>
    </w:p>
    <w:p w:rsidR="000F0D96" w:rsidRPr="002C765E" w:rsidRDefault="000F0D96" w:rsidP="000E1642">
      <w:pPr>
        <w:pStyle w:val="a5"/>
        <w:shd w:val="clear" w:color="auto" w:fill="FBEDED"/>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Warning</w:t>
      </w:r>
    </w:p>
    <w:p w:rsidR="000F0D96" w:rsidRPr="002C765E" w:rsidRDefault="000F0D96" w:rsidP="002C765E">
      <w:pPr>
        <w:pStyle w:val="a5"/>
        <w:shd w:val="clear" w:color="auto" w:fill="FBEDED"/>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Synchronous replication is affected by this setting when </w:t>
      </w:r>
      <w:r w:rsidRPr="002C765E">
        <w:rPr>
          <w:rStyle w:val="HTML0"/>
          <w:rFonts w:ascii="Courier New" w:hAnsi="Courier New" w:cs="Courier New"/>
          <w:color w:val="0D0A0B"/>
          <w:sz w:val="18"/>
          <w:szCs w:val="18"/>
          <w:bdr w:val="none" w:sz="0" w:space="0" w:color="auto" w:frame="1"/>
        </w:rPr>
        <w:t>synchronous_commit</w:t>
      </w:r>
      <w:r w:rsidRPr="002C765E">
        <w:rPr>
          <w:rFonts w:ascii="Arial" w:hAnsi="Arial" w:cs="Arial"/>
          <w:color w:val="0D0A0B"/>
          <w:sz w:val="18"/>
          <w:szCs w:val="18"/>
        </w:rPr>
        <w:t> is set to </w:t>
      </w:r>
      <w:r w:rsidRPr="002C765E">
        <w:rPr>
          <w:rStyle w:val="HTML0"/>
          <w:rFonts w:ascii="Courier New" w:hAnsi="Courier New" w:cs="Courier New"/>
          <w:color w:val="0D0A0B"/>
          <w:sz w:val="18"/>
          <w:szCs w:val="18"/>
          <w:bdr w:val="none" w:sz="0" w:space="0" w:color="auto" w:frame="1"/>
        </w:rPr>
        <w:t>remote_apply</w:t>
      </w:r>
      <w:r w:rsidRPr="002C765E">
        <w:rPr>
          <w:rFonts w:ascii="Arial" w:hAnsi="Arial" w:cs="Arial"/>
          <w:color w:val="0D0A0B"/>
          <w:sz w:val="18"/>
          <w:szCs w:val="18"/>
        </w:rPr>
        <w:t>; every </w:t>
      </w:r>
      <w:r w:rsidRPr="002C765E">
        <w:rPr>
          <w:rStyle w:val="HTML0"/>
          <w:rFonts w:ascii="Courier New" w:hAnsi="Courier New" w:cs="Courier New"/>
          <w:color w:val="0D0A0B"/>
          <w:sz w:val="18"/>
          <w:szCs w:val="18"/>
          <w:bdr w:val="none" w:sz="0" w:space="0" w:color="auto" w:frame="1"/>
        </w:rPr>
        <w:t>COMMIT</w:t>
      </w:r>
      <w:r w:rsidRPr="002C765E">
        <w:rPr>
          <w:rFonts w:ascii="Arial" w:hAnsi="Arial" w:cs="Arial"/>
          <w:color w:val="0D0A0B"/>
          <w:sz w:val="18"/>
          <w:szCs w:val="18"/>
        </w:rPr>
        <w:t> will need to wait to be applied.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28. Monitoring Database Activity</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A database administrator frequently wonders, </w:t>
      </w:r>
      <w:r w:rsidRPr="002C765E">
        <w:rPr>
          <w:rFonts w:ascii="Arial" w:eastAsia="宋体" w:hAnsi="Arial" w:cs="Arial"/>
          <w:color w:val="0D0A0B"/>
          <w:kern w:val="0"/>
          <w:sz w:val="18"/>
          <w:szCs w:val="18"/>
        </w:rPr>
        <w:t>“What is the system doing right now?”</w:t>
      </w:r>
      <w:r w:rsidRPr="000F0D96">
        <w:rPr>
          <w:rFonts w:ascii="Arial" w:eastAsia="宋体" w:hAnsi="Arial" w:cs="Arial"/>
          <w:color w:val="0D0A0B"/>
          <w:kern w:val="0"/>
          <w:sz w:val="18"/>
          <w:szCs w:val="18"/>
        </w:rPr>
        <w:t> This chapter discusses how to find that out.</w:t>
      </w:r>
    </w:p>
    <w:p w:rsidR="000F0D96" w:rsidRPr="000F0D96" w:rsidRDefault="000F0D96" w:rsidP="002C765E">
      <w:pPr>
        <w:widowControl/>
        <w:shd w:val="clear" w:color="auto" w:fill="FFFFFF"/>
        <w:jc w:val="left"/>
        <w:rPr>
          <w:rFonts w:ascii="Arial" w:eastAsia="宋体" w:hAnsi="Arial" w:cs="Arial"/>
          <w:color w:val="0D0A0B"/>
          <w:kern w:val="0"/>
          <w:sz w:val="18"/>
          <w:szCs w:val="18"/>
        </w:rPr>
      </w:pPr>
      <w:r w:rsidRPr="000F0D96">
        <w:rPr>
          <w:rFonts w:ascii="Arial" w:eastAsia="宋体" w:hAnsi="Arial" w:cs="Arial"/>
          <w:color w:val="0D0A0B"/>
          <w:kern w:val="0"/>
          <w:sz w:val="18"/>
          <w:szCs w:val="18"/>
        </w:rPr>
        <w:t>Several tools are available for monitoring database activity and analyzing performance. Most of this chapter is devoted to describing </w:t>
      </w:r>
      <w:r w:rsidRPr="002C765E">
        <w:rPr>
          <w:rFonts w:ascii="Arial" w:eastAsia="宋体" w:hAnsi="Arial" w:cs="Arial"/>
          <w:color w:val="0D0A0B"/>
          <w:kern w:val="0"/>
          <w:sz w:val="18"/>
          <w:szCs w:val="18"/>
        </w:rPr>
        <w:t>PostgreSQL</w:t>
      </w:r>
      <w:r w:rsidRPr="000F0D96">
        <w:rPr>
          <w:rFonts w:ascii="Arial" w:eastAsia="宋体" w:hAnsi="Arial" w:cs="Arial"/>
          <w:color w:val="0D0A0B"/>
          <w:kern w:val="0"/>
          <w:sz w:val="18"/>
          <w:szCs w:val="18"/>
        </w:rPr>
        <w:t>'s statistics collector, but one should not neglect regular Unix monitoring programs such as </w:t>
      </w:r>
      <w:r w:rsidRPr="002C765E">
        <w:rPr>
          <w:rFonts w:ascii="Courier New" w:eastAsia="宋体" w:hAnsi="Courier New" w:cs="Courier New"/>
          <w:color w:val="0D0A0B"/>
          <w:kern w:val="0"/>
          <w:sz w:val="18"/>
          <w:szCs w:val="18"/>
        </w:rPr>
        <w:t>ps</w:t>
      </w:r>
      <w:r w:rsidRPr="000F0D96">
        <w:rPr>
          <w:rFonts w:ascii="Arial" w:eastAsia="宋体" w:hAnsi="Arial" w:cs="Arial"/>
          <w:color w:val="0D0A0B"/>
          <w:kern w:val="0"/>
          <w:sz w:val="18"/>
          <w:szCs w:val="18"/>
        </w:rPr>
        <w:t>, </w:t>
      </w:r>
      <w:r w:rsidRPr="002C765E">
        <w:rPr>
          <w:rFonts w:ascii="Courier New" w:eastAsia="宋体" w:hAnsi="Courier New" w:cs="Courier New"/>
          <w:color w:val="0D0A0B"/>
          <w:kern w:val="0"/>
          <w:sz w:val="18"/>
          <w:szCs w:val="18"/>
        </w:rPr>
        <w:t>top</w:t>
      </w:r>
      <w:r w:rsidRPr="000F0D96">
        <w:rPr>
          <w:rFonts w:ascii="Arial" w:eastAsia="宋体" w:hAnsi="Arial" w:cs="Arial"/>
          <w:color w:val="0D0A0B"/>
          <w:kern w:val="0"/>
          <w:sz w:val="18"/>
          <w:szCs w:val="18"/>
        </w:rPr>
        <w:t>, </w:t>
      </w:r>
      <w:r w:rsidRPr="002C765E">
        <w:rPr>
          <w:rFonts w:ascii="Courier New" w:eastAsia="宋体" w:hAnsi="Courier New" w:cs="Courier New"/>
          <w:color w:val="0D0A0B"/>
          <w:kern w:val="0"/>
          <w:sz w:val="18"/>
          <w:szCs w:val="18"/>
        </w:rPr>
        <w:t>iostat</w:t>
      </w:r>
      <w:r w:rsidRPr="000F0D96">
        <w:rPr>
          <w:rFonts w:ascii="Arial" w:eastAsia="宋体" w:hAnsi="Arial" w:cs="Arial"/>
          <w:color w:val="0D0A0B"/>
          <w:kern w:val="0"/>
          <w:sz w:val="18"/>
          <w:szCs w:val="18"/>
        </w:rPr>
        <w:t>, and </w:t>
      </w:r>
      <w:r w:rsidRPr="002C765E">
        <w:rPr>
          <w:rFonts w:ascii="Courier New" w:eastAsia="宋体" w:hAnsi="Courier New" w:cs="Courier New"/>
          <w:color w:val="0D0A0B"/>
          <w:kern w:val="0"/>
          <w:sz w:val="18"/>
          <w:szCs w:val="18"/>
        </w:rPr>
        <w:t>vmstat</w:t>
      </w:r>
      <w:r w:rsidRPr="000F0D96">
        <w:rPr>
          <w:rFonts w:ascii="Arial" w:eastAsia="宋体" w:hAnsi="Arial" w:cs="Arial"/>
          <w:color w:val="0D0A0B"/>
          <w:kern w:val="0"/>
          <w:sz w:val="18"/>
          <w:szCs w:val="18"/>
        </w:rPr>
        <w:t>. Also, once one has identified a poorly-performing query, further investigation might be needed using </w:t>
      </w:r>
      <w:r w:rsidRPr="002C765E">
        <w:rPr>
          <w:rFonts w:ascii="Arial" w:eastAsia="宋体" w:hAnsi="Arial" w:cs="Arial"/>
          <w:color w:val="0D0A0B"/>
          <w:kern w:val="0"/>
          <w:sz w:val="18"/>
          <w:szCs w:val="18"/>
        </w:rPr>
        <w:t>PostgreSQL</w:t>
      </w:r>
      <w:r w:rsidRPr="000F0D96">
        <w:rPr>
          <w:rFonts w:ascii="Arial" w:eastAsia="宋体" w:hAnsi="Arial" w:cs="Arial"/>
          <w:color w:val="0D0A0B"/>
          <w:kern w:val="0"/>
          <w:sz w:val="18"/>
          <w:szCs w:val="18"/>
        </w:rPr>
        <w:t>'s </w:t>
      </w:r>
      <w:hyperlink r:id="rId644" w:tooltip="EXPLAIN" w:history="1">
        <w:r w:rsidRPr="002C765E">
          <w:rPr>
            <w:rFonts w:ascii="Arial" w:eastAsia="宋体" w:hAnsi="Arial" w:cs="Arial"/>
            <w:b/>
            <w:bCs/>
            <w:color w:val="840032"/>
            <w:kern w:val="0"/>
            <w:sz w:val="18"/>
            <w:szCs w:val="18"/>
          </w:rPr>
          <w:t>EXPLAIN</w:t>
        </w:r>
      </w:hyperlink>
      <w:r w:rsidRPr="000F0D96">
        <w:rPr>
          <w:rFonts w:ascii="Arial" w:eastAsia="宋体" w:hAnsi="Arial" w:cs="Arial"/>
          <w:color w:val="0D0A0B"/>
          <w:kern w:val="0"/>
          <w:sz w:val="18"/>
          <w:szCs w:val="18"/>
        </w:rPr>
        <w:t>command. </w:t>
      </w:r>
      <w:hyperlink r:id="rId645" w:tooltip="14.1. Using EXPLAIN" w:history="1">
        <w:r w:rsidRPr="002C765E">
          <w:rPr>
            <w:rFonts w:ascii="Arial" w:eastAsia="宋体" w:hAnsi="Arial" w:cs="Arial"/>
            <w:b/>
            <w:bCs/>
            <w:color w:val="840032"/>
            <w:kern w:val="0"/>
            <w:sz w:val="18"/>
            <w:szCs w:val="18"/>
          </w:rPr>
          <w:t>Section 14.1</w:t>
        </w:r>
      </w:hyperlink>
      <w:r w:rsidRPr="000F0D96">
        <w:rPr>
          <w:rFonts w:ascii="Arial" w:eastAsia="宋体" w:hAnsi="Arial" w:cs="Arial"/>
          <w:color w:val="0D0A0B"/>
          <w:kern w:val="0"/>
          <w:sz w:val="18"/>
          <w:szCs w:val="18"/>
        </w:rPr>
        <w:t> discusses </w:t>
      </w:r>
      <w:r w:rsidRPr="002C765E">
        <w:rPr>
          <w:rFonts w:ascii="Courier New" w:eastAsia="宋体" w:hAnsi="Courier New" w:cs="Courier New"/>
          <w:color w:val="0D0A0B"/>
          <w:kern w:val="0"/>
          <w:sz w:val="18"/>
          <w:szCs w:val="18"/>
        </w:rPr>
        <w:t>EXPLAIN</w:t>
      </w:r>
      <w:r w:rsidRPr="000F0D96">
        <w:rPr>
          <w:rFonts w:ascii="Arial" w:eastAsia="宋体" w:hAnsi="Arial" w:cs="Arial"/>
          <w:color w:val="0D0A0B"/>
          <w:kern w:val="0"/>
          <w:sz w:val="18"/>
          <w:szCs w:val="18"/>
        </w:rPr>
        <w:t> and other methods for understanding the behavior of an individual query.</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28.1. Standard Unix Tools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485" w:name="id-1.6.15.6.2"/>
      <w:bookmarkEnd w:id="485"/>
      <w:r w:rsidRPr="002C765E">
        <w:rPr>
          <w:rFonts w:ascii="Arial" w:hAnsi="Arial" w:cs="Arial"/>
          <w:color w:val="0D0A0B"/>
          <w:sz w:val="18"/>
          <w:szCs w:val="18"/>
        </w:rPr>
        <w:t>On most Unix platforms, </w:t>
      </w:r>
      <w:r w:rsidRPr="002C765E">
        <w:rPr>
          <w:rStyle w:val="productname"/>
          <w:rFonts w:ascii="Arial" w:hAnsi="Arial" w:cs="Arial"/>
          <w:color w:val="0D0A0B"/>
          <w:sz w:val="18"/>
          <w:szCs w:val="18"/>
        </w:rPr>
        <w:t>PostgreSQL</w:t>
      </w:r>
      <w:r w:rsidRPr="002C765E">
        <w:rPr>
          <w:rFonts w:ascii="Arial" w:hAnsi="Arial" w:cs="Arial"/>
          <w:color w:val="0D0A0B"/>
          <w:sz w:val="18"/>
          <w:szCs w:val="18"/>
        </w:rPr>
        <w:t> modifies its command title as reported by </w:t>
      </w:r>
      <w:r w:rsidRPr="002C765E">
        <w:rPr>
          <w:rStyle w:val="HTML0"/>
          <w:rFonts w:ascii="Courier New" w:hAnsi="Courier New" w:cs="Courier New"/>
          <w:color w:val="0D0A0B"/>
          <w:sz w:val="18"/>
          <w:szCs w:val="18"/>
        </w:rPr>
        <w:t>ps</w:t>
      </w:r>
      <w:r w:rsidRPr="002C765E">
        <w:rPr>
          <w:rFonts w:ascii="Arial" w:hAnsi="Arial" w:cs="Arial"/>
          <w:color w:val="0D0A0B"/>
          <w:sz w:val="18"/>
          <w:szCs w:val="18"/>
        </w:rPr>
        <w:t>, so that individual server processes can readily be identified. A sample display 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ps auxww | grep ^postgres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15551  0.0  0.1  57536  7132 pts/0    S    18:02   0:00 postgres -i</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15554  0.0  0.0  57536  1184 ?        Ss   18:02   0:00 postgres: writer process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15555  0.0  0.0  57536   916 ?        Ss   18:02   0:00 postgres: checkpointer process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15556  0.0  0.0  57536   916 ?        Ss   18:02   0:00 postgres: wal writer process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15557  0.0  0.0  58504  2244 ?        Ss   18:02   0:00 postgres: autovacuum launcher process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15558  0.0  0.0  17512  1068 ?        Ss   18:02   0:00 postgres: stats collector process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15582  0.0  0.0  58772  3080 ?        Ss   18:04   0:00 postgres: joe runbug 127.0.0.1 idle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15606  0.0  0.0  58772  3052 ?        Ss   18:07   0:00 postgres: tgl regression [local] SELECT waiting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15610  0.0  0.0  58772  3056 ?        Ss   18:07   0:00 postgres: tgl regression [local] idle in transaction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appropriate invocation of </w:t>
      </w:r>
      <w:r w:rsidRPr="002C765E">
        <w:rPr>
          <w:rStyle w:val="HTML0"/>
          <w:rFonts w:ascii="Courier New" w:hAnsi="Courier New" w:cs="Courier New"/>
          <w:color w:val="0D0A0B"/>
          <w:sz w:val="18"/>
          <w:szCs w:val="18"/>
        </w:rPr>
        <w:t>ps</w:t>
      </w:r>
      <w:r w:rsidRPr="002C765E">
        <w:rPr>
          <w:rFonts w:ascii="Arial" w:hAnsi="Arial" w:cs="Arial"/>
          <w:color w:val="0D0A0B"/>
          <w:sz w:val="18"/>
          <w:szCs w:val="18"/>
        </w:rPr>
        <w:t> varies across different platforms, as do the details of what is shown. This example is from a recent Linux system.) The first process listed here is the master server process. The command arguments shown for it are the same ones used when it was launched. The next five processes are background worker processes automatically launched by the master process. (The </w:t>
      </w:r>
      <w:r w:rsidRPr="002C765E">
        <w:rPr>
          <w:rStyle w:val="quote"/>
          <w:rFonts w:ascii="Arial" w:hAnsi="Arial" w:cs="Arial"/>
          <w:color w:val="0D0A0B"/>
          <w:sz w:val="18"/>
          <w:szCs w:val="18"/>
        </w:rPr>
        <w:t>“stats collector”</w:t>
      </w:r>
      <w:r w:rsidRPr="002C765E">
        <w:rPr>
          <w:rFonts w:ascii="Arial" w:hAnsi="Arial" w:cs="Arial"/>
          <w:color w:val="0D0A0B"/>
          <w:sz w:val="18"/>
          <w:szCs w:val="18"/>
        </w:rPr>
        <w:t> process will not be present if you have set the system not to start the statistics collector; likewise the </w:t>
      </w:r>
      <w:r w:rsidRPr="002C765E">
        <w:rPr>
          <w:rStyle w:val="quote"/>
          <w:rFonts w:ascii="Arial" w:hAnsi="Arial" w:cs="Arial"/>
          <w:color w:val="0D0A0B"/>
          <w:sz w:val="18"/>
          <w:szCs w:val="18"/>
        </w:rPr>
        <w:t>“autovacuum launcher”</w:t>
      </w:r>
      <w:r w:rsidRPr="002C765E">
        <w:rPr>
          <w:rFonts w:ascii="Arial" w:hAnsi="Arial" w:cs="Arial"/>
          <w:color w:val="0D0A0B"/>
          <w:sz w:val="18"/>
          <w:szCs w:val="18"/>
        </w:rPr>
        <w:t> process can be disabled.) Each of the remaining processes is a server process handling one client connection. Each such process sets its command line display in the form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postgres: </w:t>
      </w:r>
      <w:r w:rsidRPr="002C765E">
        <w:rPr>
          <w:rStyle w:val="HTML0"/>
          <w:rFonts w:ascii="Courier New" w:hAnsi="Courier New" w:cs="Courier New"/>
          <w:b/>
          <w:bCs/>
          <w:i/>
          <w:iCs/>
          <w:color w:val="0D0A0B"/>
          <w:sz w:val="18"/>
          <w:szCs w:val="18"/>
        </w:rPr>
        <w:t>user</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database</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host</w:t>
      </w:r>
      <w:r w:rsidRPr="002C765E">
        <w:rPr>
          <w:rFonts w:ascii="Courier New" w:hAnsi="Courier New" w:cs="Courier New"/>
          <w:color w:val="0D0A0B"/>
          <w:sz w:val="18"/>
          <w:szCs w:val="18"/>
        </w:rPr>
        <w:t xml:space="preserve"> </w:t>
      </w:r>
      <w:r w:rsidRPr="002C765E">
        <w:rPr>
          <w:rStyle w:val="HTML0"/>
          <w:rFonts w:ascii="Courier New" w:hAnsi="Courier New" w:cs="Courier New"/>
          <w:b/>
          <w:bCs/>
          <w:i/>
          <w:iCs/>
          <w:color w:val="0D0A0B"/>
          <w:sz w:val="18"/>
          <w:szCs w:val="18"/>
        </w:rPr>
        <w:t>activity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user, database, and (client) host items remain the same for the life of the client connection, but the activity indicator changes. The activity can be </w:t>
      </w:r>
      <w:r w:rsidRPr="002C765E">
        <w:rPr>
          <w:rStyle w:val="HTML0"/>
          <w:rFonts w:ascii="Courier New" w:hAnsi="Courier New" w:cs="Courier New"/>
          <w:color w:val="0D0A0B"/>
          <w:sz w:val="18"/>
          <w:szCs w:val="18"/>
        </w:rPr>
        <w:t>idle</w:t>
      </w:r>
      <w:r w:rsidRPr="002C765E">
        <w:rPr>
          <w:rFonts w:ascii="Arial" w:hAnsi="Arial" w:cs="Arial"/>
          <w:color w:val="0D0A0B"/>
          <w:sz w:val="18"/>
          <w:szCs w:val="18"/>
        </w:rPr>
        <w:t> (i.e., waiting for a client command), </w:t>
      </w:r>
      <w:r w:rsidRPr="002C765E">
        <w:rPr>
          <w:rStyle w:val="HTML0"/>
          <w:rFonts w:ascii="Courier New" w:hAnsi="Courier New" w:cs="Courier New"/>
          <w:color w:val="0D0A0B"/>
          <w:sz w:val="18"/>
          <w:szCs w:val="18"/>
        </w:rPr>
        <w:t>idle in transaction</w:t>
      </w:r>
      <w:r w:rsidRPr="002C765E">
        <w:rPr>
          <w:rFonts w:ascii="Arial" w:hAnsi="Arial" w:cs="Arial"/>
          <w:color w:val="0D0A0B"/>
          <w:sz w:val="18"/>
          <w:szCs w:val="18"/>
        </w:rPr>
        <w:t> (waiting for client inside a </w:t>
      </w:r>
      <w:r w:rsidRPr="002C765E">
        <w:rPr>
          <w:rStyle w:val="HTML0"/>
          <w:rFonts w:ascii="Courier New" w:hAnsi="Courier New" w:cs="Courier New"/>
          <w:color w:val="0D0A0B"/>
          <w:sz w:val="18"/>
          <w:szCs w:val="18"/>
        </w:rPr>
        <w:t>BEGIN</w:t>
      </w:r>
      <w:r w:rsidRPr="002C765E">
        <w:rPr>
          <w:rFonts w:ascii="Arial" w:hAnsi="Arial" w:cs="Arial"/>
          <w:color w:val="0D0A0B"/>
          <w:sz w:val="18"/>
          <w:szCs w:val="18"/>
        </w:rPr>
        <w:t> block), or a command type name such as </w:t>
      </w:r>
      <w:r w:rsidRPr="002C765E">
        <w:rPr>
          <w:rStyle w:val="HTML0"/>
          <w:rFonts w:ascii="Courier New" w:hAnsi="Courier New" w:cs="Courier New"/>
          <w:color w:val="0D0A0B"/>
          <w:sz w:val="18"/>
          <w:szCs w:val="18"/>
        </w:rPr>
        <w:t>SELECT</w:t>
      </w:r>
      <w:r w:rsidRPr="002C765E">
        <w:rPr>
          <w:rFonts w:ascii="Arial" w:hAnsi="Arial" w:cs="Arial"/>
          <w:color w:val="0D0A0B"/>
          <w:sz w:val="18"/>
          <w:szCs w:val="18"/>
        </w:rPr>
        <w:t>. Also, </w:t>
      </w:r>
      <w:r w:rsidRPr="002C765E">
        <w:rPr>
          <w:rStyle w:val="HTML0"/>
          <w:rFonts w:ascii="Courier New" w:hAnsi="Courier New" w:cs="Courier New"/>
          <w:color w:val="0D0A0B"/>
          <w:sz w:val="18"/>
          <w:szCs w:val="18"/>
        </w:rPr>
        <w:t>waiting</w:t>
      </w:r>
      <w:r w:rsidRPr="002C765E">
        <w:rPr>
          <w:rFonts w:ascii="Arial" w:hAnsi="Arial" w:cs="Arial"/>
          <w:color w:val="0D0A0B"/>
          <w:sz w:val="18"/>
          <w:szCs w:val="18"/>
        </w:rPr>
        <w:t> is appended if the server process is presently waiting on a lock held by another session. In the above example we can infer that process 15606 is waiting for process 15610 to complete its transaction and thereby release some lock. (Process 15610 must be the blocker, because there is no other active session. In more complicated cases it would be necessary to look into the </w:t>
      </w:r>
      <w:hyperlink r:id="rId646" w:tooltip="51.73. pg_locks" w:history="1">
        <w:r w:rsidRPr="002C765E">
          <w:rPr>
            <w:rStyle w:val="HTML0"/>
            <w:rFonts w:ascii="Courier New" w:hAnsi="Courier New" w:cs="Courier New"/>
            <w:color w:val="840032"/>
            <w:sz w:val="18"/>
            <w:szCs w:val="18"/>
          </w:rPr>
          <w:t>pg_locks</w:t>
        </w:r>
      </w:hyperlink>
      <w:r w:rsidRPr="002C765E">
        <w:rPr>
          <w:rFonts w:ascii="Arial" w:hAnsi="Arial" w:cs="Arial"/>
          <w:color w:val="0D0A0B"/>
          <w:sz w:val="18"/>
          <w:szCs w:val="18"/>
        </w:rPr>
        <w:t> system view to determine who is blocking whom.)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w:t>
      </w:r>
      <w:hyperlink r:id="rId647" w:anchor="GUC-CLUSTER-NAME" w:history="1">
        <w:r w:rsidRPr="002C765E">
          <w:rPr>
            <w:rStyle w:val="a6"/>
            <w:rFonts w:ascii="Arial" w:hAnsi="Arial" w:cs="Arial"/>
            <w:b/>
            <w:bCs/>
            <w:color w:val="840032"/>
            <w:sz w:val="18"/>
            <w:szCs w:val="18"/>
          </w:rPr>
          <w:t>cluster_name</w:t>
        </w:r>
      </w:hyperlink>
      <w:r w:rsidRPr="002C765E">
        <w:rPr>
          <w:rFonts w:ascii="Arial" w:hAnsi="Arial" w:cs="Arial"/>
          <w:color w:val="0D0A0B"/>
          <w:sz w:val="18"/>
          <w:szCs w:val="18"/>
        </w:rPr>
        <w:t> has been configured the cluster name will also be shown in </w:t>
      </w:r>
      <w:r w:rsidRPr="002C765E">
        <w:rPr>
          <w:rStyle w:val="HTML0"/>
          <w:rFonts w:ascii="Courier New" w:hAnsi="Courier New" w:cs="Courier New"/>
          <w:color w:val="0D0A0B"/>
          <w:sz w:val="18"/>
          <w:szCs w:val="18"/>
        </w:rPr>
        <w:t>ps</w:t>
      </w:r>
      <w:r w:rsidRPr="002C765E">
        <w:rPr>
          <w:rFonts w:ascii="Arial" w:hAnsi="Arial" w:cs="Arial"/>
          <w:color w:val="0D0A0B"/>
          <w:sz w:val="18"/>
          <w:szCs w:val="18"/>
        </w:rPr>
        <w:t> output: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psql -c 'SHOW cluster_name'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cluster_name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server1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(1 row)</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ps aux|grep server1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postgres   27093  0.0  0.0  30096  2752 ?        Ss   11:34   0:00 postgres: server1: writer process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have turned off </w:t>
      </w:r>
      <w:hyperlink r:id="rId648" w:anchor="GUC-UPDATE-PROCESS-TITLE" w:history="1">
        <w:r w:rsidRPr="002C765E">
          <w:rPr>
            <w:rStyle w:val="a6"/>
            <w:rFonts w:ascii="Arial" w:hAnsi="Arial" w:cs="Arial"/>
            <w:b/>
            <w:bCs/>
            <w:color w:val="840032"/>
            <w:sz w:val="18"/>
            <w:szCs w:val="18"/>
          </w:rPr>
          <w:t>update_process_title</w:t>
        </w:r>
      </w:hyperlink>
      <w:r w:rsidRPr="002C765E">
        <w:rPr>
          <w:rFonts w:ascii="Arial" w:hAnsi="Arial" w:cs="Arial"/>
          <w:color w:val="0D0A0B"/>
          <w:sz w:val="18"/>
          <w:szCs w:val="18"/>
        </w:rPr>
        <w:t> then the activity indicator is not updated; the process title is set only once when a new process is launched. On some platforms this saves a measurable amount of per-command overhead; on others it's insignificant.</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Solaris</w:t>
      </w:r>
      <w:r w:rsidRPr="002C765E">
        <w:rPr>
          <w:rFonts w:ascii="Arial" w:hAnsi="Arial" w:cs="Arial"/>
          <w:color w:val="0D0A0B"/>
          <w:sz w:val="18"/>
          <w:szCs w:val="18"/>
        </w:rPr>
        <w:t> requires special handling. You must use </w:t>
      </w:r>
      <w:r w:rsidRPr="002C765E">
        <w:rPr>
          <w:rStyle w:val="HTML0"/>
          <w:rFonts w:ascii="Courier New" w:hAnsi="Courier New" w:cs="Courier New"/>
          <w:color w:val="0D0A0B"/>
          <w:sz w:val="18"/>
          <w:szCs w:val="18"/>
          <w:bdr w:val="none" w:sz="0" w:space="0" w:color="auto" w:frame="1"/>
        </w:rPr>
        <w:t>/usr/ucb/ps</w:t>
      </w:r>
      <w:r w:rsidRPr="002C765E">
        <w:rPr>
          <w:rFonts w:ascii="Arial" w:hAnsi="Arial" w:cs="Arial"/>
          <w:color w:val="0D0A0B"/>
          <w:sz w:val="18"/>
          <w:szCs w:val="18"/>
        </w:rPr>
        <w:t>, rather than </w:t>
      </w:r>
      <w:r w:rsidRPr="002C765E">
        <w:rPr>
          <w:rStyle w:val="HTML0"/>
          <w:rFonts w:ascii="Courier New" w:hAnsi="Courier New" w:cs="Courier New"/>
          <w:color w:val="0D0A0B"/>
          <w:sz w:val="18"/>
          <w:szCs w:val="18"/>
          <w:bdr w:val="none" w:sz="0" w:space="0" w:color="auto" w:frame="1"/>
        </w:rPr>
        <w:t>/bin/ps</w:t>
      </w:r>
      <w:r w:rsidRPr="002C765E">
        <w:rPr>
          <w:rFonts w:ascii="Arial" w:hAnsi="Arial" w:cs="Arial"/>
          <w:color w:val="0D0A0B"/>
          <w:sz w:val="18"/>
          <w:szCs w:val="18"/>
        </w:rPr>
        <w:t>. You also must use two </w:t>
      </w:r>
      <w:r w:rsidRPr="002C765E">
        <w:rPr>
          <w:rStyle w:val="HTML0"/>
          <w:rFonts w:ascii="Courier New" w:hAnsi="Courier New" w:cs="Courier New"/>
          <w:color w:val="0D0A0B"/>
          <w:sz w:val="18"/>
          <w:szCs w:val="18"/>
          <w:bdr w:val="none" w:sz="0" w:space="0" w:color="auto" w:frame="1"/>
        </w:rPr>
        <w:t>w</w:t>
      </w:r>
      <w:r w:rsidRPr="002C765E">
        <w:rPr>
          <w:rFonts w:ascii="Arial" w:hAnsi="Arial" w:cs="Arial"/>
          <w:color w:val="0D0A0B"/>
          <w:sz w:val="18"/>
          <w:szCs w:val="18"/>
        </w:rPr>
        <w:t> flags, not just one. In addition, your original invocation of the </w:t>
      </w:r>
      <w:r w:rsidRPr="002C765E">
        <w:rPr>
          <w:rStyle w:val="HTML0"/>
          <w:rFonts w:ascii="Courier New" w:hAnsi="Courier New" w:cs="Courier New"/>
          <w:color w:val="0D0A0B"/>
          <w:sz w:val="18"/>
          <w:szCs w:val="18"/>
          <w:bdr w:val="none" w:sz="0" w:space="0" w:color="auto" w:frame="1"/>
        </w:rPr>
        <w:t>postgres</w:t>
      </w:r>
      <w:r w:rsidRPr="002C765E">
        <w:rPr>
          <w:rFonts w:ascii="Arial" w:hAnsi="Arial" w:cs="Arial"/>
          <w:color w:val="0D0A0B"/>
          <w:sz w:val="18"/>
          <w:szCs w:val="18"/>
        </w:rPr>
        <w:t>command must have a shorter </w:t>
      </w:r>
      <w:r w:rsidRPr="002C765E">
        <w:rPr>
          <w:rStyle w:val="HTML0"/>
          <w:rFonts w:ascii="Courier New" w:hAnsi="Courier New" w:cs="Courier New"/>
          <w:color w:val="0D0A0B"/>
          <w:sz w:val="18"/>
          <w:szCs w:val="18"/>
          <w:bdr w:val="none" w:sz="0" w:space="0" w:color="auto" w:frame="1"/>
        </w:rPr>
        <w:t>ps</w:t>
      </w:r>
      <w:r w:rsidRPr="002C765E">
        <w:rPr>
          <w:rFonts w:ascii="Arial" w:hAnsi="Arial" w:cs="Arial"/>
          <w:color w:val="0D0A0B"/>
          <w:sz w:val="18"/>
          <w:szCs w:val="18"/>
        </w:rPr>
        <w:t> status display than that provided by each server process. If you fail to do all three things, the </w:t>
      </w:r>
      <w:r w:rsidRPr="002C765E">
        <w:rPr>
          <w:rStyle w:val="HTML0"/>
          <w:rFonts w:ascii="Courier New" w:hAnsi="Courier New" w:cs="Courier New"/>
          <w:color w:val="0D0A0B"/>
          <w:sz w:val="18"/>
          <w:szCs w:val="18"/>
          <w:bdr w:val="none" w:sz="0" w:space="0" w:color="auto" w:frame="1"/>
        </w:rPr>
        <w:t>ps</w:t>
      </w:r>
      <w:r w:rsidRPr="002C765E">
        <w:rPr>
          <w:rFonts w:ascii="Arial" w:hAnsi="Arial" w:cs="Arial"/>
          <w:color w:val="0D0A0B"/>
          <w:sz w:val="18"/>
          <w:szCs w:val="18"/>
        </w:rPr>
        <w:t> output for each server process will be the original </w:t>
      </w:r>
      <w:r w:rsidRPr="002C765E">
        <w:rPr>
          <w:rStyle w:val="HTML0"/>
          <w:rFonts w:ascii="Courier New" w:hAnsi="Courier New" w:cs="Courier New"/>
          <w:color w:val="0D0A0B"/>
          <w:sz w:val="18"/>
          <w:szCs w:val="18"/>
          <w:bdr w:val="none" w:sz="0" w:space="0" w:color="auto" w:frame="1"/>
        </w:rPr>
        <w:t>postgres</w:t>
      </w:r>
      <w:r w:rsidRPr="002C765E">
        <w:rPr>
          <w:rFonts w:ascii="Arial" w:hAnsi="Arial" w:cs="Arial"/>
          <w:color w:val="0D0A0B"/>
          <w:sz w:val="18"/>
          <w:szCs w:val="18"/>
        </w:rPr>
        <w:t> command line.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28.2. The Statistics Collector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's </w:t>
      </w:r>
      <w:r w:rsidRPr="002C765E">
        <w:rPr>
          <w:rStyle w:val="a7"/>
          <w:rFonts w:ascii="Arial" w:hAnsi="Arial" w:cs="Arial"/>
          <w:color w:val="0D0A0B"/>
          <w:sz w:val="18"/>
          <w:szCs w:val="18"/>
        </w:rPr>
        <w:t>statistics collector</w:t>
      </w:r>
      <w:r w:rsidRPr="002C765E">
        <w:rPr>
          <w:rFonts w:ascii="Arial" w:hAnsi="Arial" w:cs="Arial"/>
          <w:color w:val="0D0A0B"/>
          <w:sz w:val="18"/>
          <w:szCs w:val="18"/>
        </w:rPr>
        <w:t> is a subsystem that supports collection and reporting of information about server activity. Presently, the collector can count accesses to tables and indexes in both disk-block and individual-row terms. It also tracks the total number of rows in each table, and information about vacuum and analyze actions for each table. It can also count calls to user-defined functions and the total time spent in each one.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also supports reporting dynamic information about exactly what is going on in the system right now, such as the exact command currently being executed by other server processes, and which other connections exist in the system. This facility is independent of the collector process.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28.2.1. Statistics Collection Configuration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Since collection of statistics adds some overhead to query execution, the system can be configured to collect or not collect information. This is controlled by configuration parameters that are normally set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(See </w:t>
      </w:r>
      <w:hyperlink r:id="rId649" w:tooltip="Chapter 19. Server Configuration" w:history="1">
        <w:r w:rsidRPr="002C765E">
          <w:rPr>
            <w:rStyle w:val="a6"/>
            <w:rFonts w:ascii="Arial" w:hAnsi="Arial" w:cs="Arial"/>
            <w:b/>
            <w:bCs/>
            <w:color w:val="840032"/>
            <w:sz w:val="18"/>
            <w:szCs w:val="18"/>
          </w:rPr>
          <w:t>Chapter 19</w:t>
        </w:r>
      </w:hyperlink>
      <w:r w:rsidRPr="002C765E">
        <w:rPr>
          <w:rFonts w:ascii="Arial" w:hAnsi="Arial" w:cs="Arial"/>
          <w:color w:val="0D0A0B"/>
          <w:sz w:val="18"/>
          <w:szCs w:val="18"/>
        </w:rPr>
        <w:t> for details about setting configuration parameters.)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parameter </w:t>
      </w:r>
      <w:hyperlink r:id="rId650" w:anchor="GUC-TRACK-ACTIVITIES" w:history="1">
        <w:r w:rsidRPr="002C765E">
          <w:rPr>
            <w:rStyle w:val="a6"/>
            <w:rFonts w:ascii="Arial" w:hAnsi="Arial" w:cs="Arial"/>
            <w:b/>
            <w:bCs/>
            <w:color w:val="840032"/>
            <w:sz w:val="18"/>
            <w:szCs w:val="18"/>
          </w:rPr>
          <w:t>track_activities</w:t>
        </w:r>
      </w:hyperlink>
      <w:r w:rsidRPr="002C765E">
        <w:rPr>
          <w:rFonts w:ascii="Arial" w:hAnsi="Arial" w:cs="Arial"/>
          <w:color w:val="0D0A0B"/>
          <w:sz w:val="18"/>
          <w:szCs w:val="18"/>
        </w:rPr>
        <w:t> enables monitoring of the current command being executed by any server process.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parameter </w:t>
      </w:r>
      <w:hyperlink r:id="rId651" w:anchor="GUC-TRACK-COUNTS" w:history="1">
        <w:r w:rsidRPr="002C765E">
          <w:rPr>
            <w:rStyle w:val="a6"/>
            <w:rFonts w:ascii="Arial" w:hAnsi="Arial" w:cs="Arial"/>
            <w:b/>
            <w:bCs/>
            <w:color w:val="840032"/>
            <w:sz w:val="18"/>
            <w:szCs w:val="18"/>
          </w:rPr>
          <w:t>track_counts</w:t>
        </w:r>
      </w:hyperlink>
      <w:r w:rsidRPr="002C765E">
        <w:rPr>
          <w:rFonts w:ascii="Arial" w:hAnsi="Arial" w:cs="Arial"/>
          <w:color w:val="0D0A0B"/>
          <w:sz w:val="18"/>
          <w:szCs w:val="18"/>
        </w:rPr>
        <w:t> controls whether statistics are collected about table and index accesses.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parameter </w:t>
      </w:r>
      <w:hyperlink r:id="rId652" w:anchor="GUC-TRACK-FUNCTIONS" w:history="1">
        <w:r w:rsidRPr="002C765E">
          <w:rPr>
            <w:rStyle w:val="a6"/>
            <w:rFonts w:ascii="Arial" w:hAnsi="Arial" w:cs="Arial"/>
            <w:b/>
            <w:bCs/>
            <w:color w:val="840032"/>
            <w:sz w:val="18"/>
            <w:szCs w:val="18"/>
          </w:rPr>
          <w:t>track_functions</w:t>
        </w:r>
      </w:hyperlink>
      <w:r w:rsidRPr="002C765E">
        <w:rPr>
          <w:rFonts w:ascii="Arial" w:hAnsi="Arial" w:cs="Arial"/>
          <w:color w:val="0D0A0B"/>
          <w:sz w:val="18"/>
          <w:szCs w:val="18"/>
        </w:rPr>
        <w:t> enables tracking of usage of user-defined functions.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parameter </w:t>
      </w:r>
      <w:hyperlink r:id="rId653" w:anchor="GUC-TRACK-IO-TIMING" w:history="1">
        <w:r w:rsidRPr="002C765E">
          <w:rPr>
            <w:rStyle w:val="a6"/>
            <w:rFonts w:ascii="Arial" w:hAnsi="Arial" w:cs="Arial"/>
            <w:b/>
            <w:bCs/>
            <w:color w:val="840032"/>
            <w:sz w:val="18"/>
            <w:szCs w:val="18"/>
          </w:rPr>
          <w:t>track_io_timing</w:t>
        </w:r>
      </w:hyperlink>
      <w:r w:rsidRPr="002C765E">
        <w:rPr>
          <w:rFonts w:ascii="Arial" w:hAnsi="Arial" w:cs="Arial"/>
          <w:color w:val="0D0A0B"/>
          <w:sz w:val="18"/>
          <w:szCs w:val="18"/>
        </w:rPr>
        <w:t> enables monitoring of block read and write times.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Normally these parameters are set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 so that they apply to all server processes, but it is possible to turn them on or off in individual sessions using the </w:t>
      </w:r>
      <w:hyperlink r:id="rId654" w:tooltip="SET" w:history="1">
        <w:r w:rsidRPr="002C765E">
          <w:rPr>
            <w:rStyle w:val="refentrytitle"/>
            <w:rFonts w:ascii="Arial" w:hAnsi="Arial" w:cs="Arial"/>
            <w:b/>
            <w:bCs/>
            <w:color w:val="840032"/>
            <w:sz w:val="18"/>
            <w:szCs w:val="18"/>
          </w:rPr>
          <w:t>SET</w:t>
        </w:r>
      </w:hyperlink>
      <w:r w:rsidRPr="002C765E">
        <w:rPr>
          <w:rFonts w:ascii="Arial" w:hAnsi="Arial" w:cs="Arial"/>
          <w:color w:val="0D0A0B"/>
          <w:sz w:val="18"/>
          <w:szCs w:val="18"/>
        </w:rPr>
        <w:t> command. (To prevent ordinary users from hiding their activity from the administrator, only superusers are allowed to change these parameters with </w:t>
      </w:r>
      <w:r w:rsidRPr="002C765E">
        <w:rPr>
          <w:rStyle w:val="HTML0"/>
          <w:rFonts w:ascii="Courier New" w:hAnsi="Courier New" w:cs="Courier New"/>
          <w:color w:val="0D0A0B"/>
          <w:sz w:val="18"/>
          <w:szCs w:val="18"/>
        </w:rPr>
        <w:t>SET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statistics collector transmits the collected information to other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processes through temporary files. These files are stored in the directory named by the </w:t>
      </w:r>
      <w:hyperlink r:id="rId655" w:anchor="GUC-STATS-TEMP-DIRECTORY" w:history="1">
        <w:r w:rsidRPr="002C765E">
          <w:rPr>
            <w:rStyle w:val="a6"/>
            <w:rFonts w:ascii="Arial" w:hAnsi="Arial" w:cs="Arial"/>
            <w:b/>
            <w:bCs/>
            <w:color w:val="840032"/>
            <w:sz w:val="18"/>
            <w:szCs w:val="18"/>
          </w:rPr>
          <w:t>stats_temp_directory</w:t>
        </w:r>
      </w:hyperlink>
      <w:r w:rsidRPr="002C765E">
        <w:rPr>
          <w:rFonts w:ascii="Arial" w:hAnsi="Arial" w:cs="Arial"/>
          <w:color w:val="0D0A0B"/>
          <w:sz w:val="18"/>
          <w:szCs w:val="18"/>
        </w:rPr>
        <w:t>parameter, </w:t>
      </w:r>
      <w:r w:rsidRPr="002C765E">
        <w:rPr>
          <w:rStyle w:val="HTML0"/>
          <w:rFonts w:ascii="Courier New" w:hAnsi="Courier New" w:cs="Courier New"/>
          <w:color w:val="0D0A0B"/>
          <w:sz w:val="18"/>
          <w:szCs w:val="18"/>
        </w:rPr>
        <w:t>pg_stat_tmp</w:t>
      </w:r>
      <w:r w:rsidRPr="002C765E">
        <w:rPr>
          <w:rFonts w:ascii="Arial" w:hAnsi="Arial" w:cs="Arial"/>
          <w:color w:val="0D0A0B"/>
          <w:sz w:val="18"/>
          <w:szCs w:val="18"/>
        </w:rPr>
        <w:t> by default. For better performance, </w:t>
      </w:r>
      <w:r w:rsidRPr="002C765E">
        <w:rPr>
          <w:rStyle w:val="HTML0"/>
          <w:rFonts w:ascii="Courier New" w:hAnsi="Courier New" w:cs="Courier New"/>
          <w:color w:val="0D0A0B"/>
          <w:sz w:val="18"/>
          <w:szCs w:val="18"/>
        </w:rPr>
        <w:t>stats_temp_directory</w:t>
      </w:r>
      <w:r w:rsidRPr="002C765E">
        <w:rPr>
          <w:rFonts w:ascii="Arial" w:hAnsi="Arial" w:cs="Arial"/>
          <w:color w:val="0D0A0B"/>
          <w:sz w:val="18"/>
          <w:szCs w:val="18"/>
        </w:rPr>
        <w:t> can be pointed at a RAM-based file system, decreasing physical I/O requirements. When the server shuts down cleanly, a permanent copy of the statistics data is stored in the </w:t>
      </w:r>
      <w:r w:rsidRPr="002C765E">
        <w:rPr>
          <w:rStyle w:val="HTML0"/>
          <w:rFonts w:ascii="Courier New" w:hAnsi="Courier New" w:cs="Courier New"/>
          <w:color w:val="0D0A0B"/>
          <w:sz w:val="18"/>
          <w:szCs w:val="18"/>
        </w:rPr>
        <w:t>pg_stat</w:t>
      </w:r>
      <w:r w:rsidRPr="002C765E">
        <w:rPr>
          <w:rFonts w:ascii="Arial" w:hAnsi="Arial" w:cs="Arial"/>
          <w:color w:val="0D0A0B"/>
          <w:sz w:val="18"/>
          <w:szCs w:val="18"/>
        </w:rPr>
        <w:t> subdirectory, so that statistics can be retained across server restarts. When recovery is performed at server start (e.g. after immediate shutdown, server crash, and point-in-time recovery), all statistics counters are reset.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28.2.2. Viewing Statistics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Several predefined views, listed in </w:t>
      </w:r>
      <w:hyperlink r:id="rId656" w:anchor="MONITORING-STATS-DYNAMIC-VIEWS-TABLE" w:tooltip="Table 28.1. Dynamic Statistics Views" w:history="1">
        <w:r w:rsidRPr="002C765E">
          <w:rPr>
            <w:rStyle w:val="a6"/>
            <w:rFonts w:ascii="Arial" w:hAnsi="Arial" w:cs="Arial"/>
            <w:b/>
            <w:bCs/>
            <w:color w:val="840032"/>
            <w:sz w:val="18"/>
            <w:szCs w:val="18"/>
          </w:rPr>
          <w:t>Table 28.1</w:t>
        </w:r>
      </w:hyperlink>
      <w:r w:rsidRPr="002C765E">
        <w:rPr>
          <w:rFonts w:ascii="Arial" w:hAnsi="Arial" w:cs="Arial"/>
          <w:color w:val="0D0A0B"/>
          <w:sz w:val="18"/>
          <w:szCs w:val="18"/>
        </w:rPr>
        <w:t>, are available to show the current state of the system. There are also several other views, listed in </w:t>
      </w:r>
      <w:hyperlink r:id="rId657" w:anchor="MONITORING-STATS-VIEWS-TABLE" w:tooltip="Table 28.2. Collected Statistics Views" w:history="1">
        <w:r w:rsidRPr="002C765E">
          <w:rPr>
            <w:rStyle w:val="a6"/>
            <w:rFonts w:ascii="Arial" w:hAnsi="Arial" w:cs="Arial"/>
            <w:b/>
            <w:bCs/>
            <w:color w:val="840032"/>
            <w:sz w:val="18"/>
            <w:szCs w:val="18"/>
          </w:rPr>
          <w:t>Table 28.2</w:t>
        </w:r>
      </w:hyperlink>
      <w:r w:rsidRPr="002C765E">
        <w:rPr>
          <w:rFonts w:ascii="Arial" w:hAnsi="Arial" w:cs="Arial"/>
          <w:color w:val="0D0A0B"/>
          <w:sz w:val="18"/>
          <w:szCs w:val="18"/>
        </w:rPr>
        <w:t>, available to show the results of statistics collection. Alternatively, one can build custom views using the underlying statistics functions, as discussed in </w:t>
      </w:r>
      <w:hyperlink r:id="rId658" w:anchor="MONITORING-STATS-FUNCTIONS" w:tooltip="28.2.3. Statistics Functions" w:history="1">
        <w:r w:rsidRPr="002C765E">
          <w:rPr>
            <w:rStyle w:val="a6"/>
            <w:rFonts w:ascii="Arial" w:hAnsi="Arial" w:cs="Arial"/>
            <w:b/>
            <w:bCs/>
            <w:color w:val="840032"/>
            <w:sz w:val="18"/>
            <w:szCs w:val="18"/>
          </w:rPr>
          <w:t>Section 28.2.3</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using the statistics to monitor collected data, it is important to realize that the information does not update instantaneously. Each individual server process transmits new statistical counts to the collector just before going idle; so a query or transaction still in progress does not affect the displayed totals. Also, the collector itself emits a new report at most once per </w:t>
      </w:r>
      <w:r w:rsidRPr="002C765E">
        <w:rPr>
          <w:rStyle w:val="HTML0"/>
          <w:rFonts w:ascii="Courier New" w:hAnsi="Courier New" w:cs="Courier New"/>
          <w:color w:val="0D0A0B"/>
          <w:sz w:val="18"/>
          <w:szCs w:val="18"/>
        </w:rPr>
        <w:t>PGSTAT_STAT_INTERVAL</w:t>
      </w:r>
      <w:r w:rsidRPr="002C765E">
        <w:rPr>
          <w:rFonts w:ascii="Arial" w:hAnsi="Arial" w:cs="Arial"/>
          <w:color w:val="0D0A0B"/>
          <w:sz w:val="18"/>
          <w:szCs w:val="18"/>
        </w:rPr>
        <w:t>milliseconds (500 ms unless altered while building the server). So the displayed information lags behind actual activity. However, current-query information collected by </w:t>
      </w:r>
      <w:r w:rsidRPr="002C765E">
        <w:rPr>
          <w:rStyle w:val="HTML0"/>
          <w:rFonts w:ascii="Courier New" w:hAnsi="Courier New" w:cs="Courier New"/>
          <w:color w:val="0D0A0B"/>
          <w:sz w:val="18"/>
          <w:szCs w:val="18"/>
        </w:rPr>
        <w:t>track_activities</w:t>
      </w:r>
      <w:r w:rsidRPr="002C765E">
        <w:rPr>
          <w:rFonts w:ascii="Arial" w:hAnsi="Arial" w:cs="Arial"/>
          <w:color w:val="0D0A0B"/>
          <w:sz w:val="18"/>
          <w:szCs w:val="18"/>
        </w:rPr>
        <w:t> is always up-to-date.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important point is that when a server process is asked to display any of these statistics, it first fetches the most recent report emitted by the collector process and then continues to use this snapshot for all statistical views and functions until the end of its current transaction. So the statistics will show static information as long as you continue the current transaction. Similarly, information about the current queries of all sessions is collected when any such information is first requested within a transaction, and the same information will be displayed throughout the transaction. This is a feature, not a bug, because it allows you to perform several queries on the statistics and correlate the results without worrying that the numbers are changing underneath you. But if you want to see new results with each query, be sure to do the queries outside any transaction block. Alternatively, you can invoke </w:t>
      </w:r>
      <w:r w:rsidRPr="002C765E">
        <w:rPr>
          <w:rStyle w:val="HTML0"/>
          <w:rFonts w:ascii="Courier New" w:hAnsi="Courier New" w:cs="Courier New"/>
          <w:color w:val="0D0A0B"/>
          <w:sz w:val="18"/>
          <w:szCs w:val="18"/>
        </w:rPr>
        <w:t>pg_stat_clear_snapshot</w:t>
      </w:r>
      <w:r w:rsidRPr="002C765E">
        <w:rPr>
          <w:rFonts w:ascii="Arial" w:hAnsi="Arial" w:cs="Arial"/>
          <w:color w:val="0D0A0B"/>
          <w:sz w:val="18"/>
          <w:szCs w:val="18"/>
        </w:rPr>
        <w:t>(), which will discard the current transaction's statistics snapshot (if any). The next use of statistical information will cause a new snapshot to be fetched.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transaction can also see its own statistics (as yet untransmitted to the collector) in the views </w:t>
      </w:r>
      <w:r w:rsidRPr="002C765E">
        <w:rPr>
          <w:rStyle w:val="HTML0"/>
          <w:rFonts w:ascii="Courier New" w:hAnsi="Courier New" w:cs="Courier New"/>
          <w:color w:val="0D0A0B"/>
          <w:sz w:val="18"/>
          <w:szCs w:val="18"/>
        </w:rPr>
        <w:t>pg_stat_xact_all_tables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pg_stat_xact_sys_tables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pg_stat_xact_user_tables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pg_stat_xact_user_functions</w:t>
      </w:r>
      <w:r w:rsidRPr="002C765E">
        <w:rPr>
          <w:rFonts w:ascii="Arial" w:hAnsi="Arial" w:cs="Arial"/>
          <w:color w:val="0D0A0B"/>
          <w:sz w:val="18"/>
          <w:szCs w:val="18"/>
        </w:rPr>
        <w:t>. These numbers do not act as stated above; instead they update continuously throughout the transaction.</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 Dynamic Statistics Views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ynamic Statistics Views"/>
      </w:tblPr>
      <w:tblGrid>
        <w:gridCol w:w="2605"/>
        <w:gridCol w:w="5685"/>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View 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pg_stat_activity</w:t>
            </w:r>
            <w:bookmarkStart w:id="486" w:name="id-1.6.15.7.6.6.2.2.1.1.2"/>
            <w:bookmarkEnd w:id="486"/>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per server process, showing information related to the current activity of that process, such as state and current query. See </w:t>
            </w:r>
            <w:hyperlink r:id="rId659" w:anchor="PG-STAT-ACTIVITY-VIEW" w:tooltip="Table 28.3. pg_stat_activity View" w:history="1">
              <w:r w:rsidRPr="002C765E">
                <w:rPr>
                  <w:rStyle w:val="a6"/>
                  <w:b/>
                  <w:bCs/>
                  <w:color w:val="840032"/>
                  <w:sz w:val="18"/>
                  <w:szCs w:val="18"/>
                </w:rPr>
                <w:t>pg_stat_activity</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pg_stat_replication</w:t>
            </w:r>
            <w:bookmarkStart w:id="487" w:name="id-1.6.15.7.6.6.2.2.2.1.2"/>
            <w:bookmarkEnd w:id="487"/>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per WAL sender process, showing statistics about replication to that sender's connected standby server. See </w:t>
            </w:r>
            <w:hyperlink r:id="rId660" w:anchor="PG-STAT-REPLICATION-VIEW" w:tooltip="Table 28.5. pg_stat_replication View" w:history="1">
              <w:r w:rsidRPr="002C765E">
                <w:rPr>
                  <w:rStyle w:val="a6"/>
                  <w:b/>
                  <w:bCs/>
                  <w:color w:val="840032"/>
                  <w:sz w:val="18"/>
                  <w:szCs w:val="18"/>
                </w:rPr>
                <w:t>pg_stat_replication</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pg_stat_wal_receiver</w:t>
            </w:r>
            <w:bookmarkStart w:id="488" w:name="id-1.6.15.7.6.6.2.2.3.1.2"/>
            <w:bookmarkEnd w:id="488"/>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Only one row, showing statistics about the WAL receiver from that receiver's connected server. See </w:t>
            </w:r>
            <w:hyperlink r:id="rId661" w:anchor="PG-STAT-WAL-RECEIVER-VIEW" w:tooltip="Table 28.6. pg_stat_wal_receiver View" w:history="1">
              <w:r w:rsidRPr="002C765E">
                <w:rPr>
                  <w:rStyle w:val="a6"/>
                  <w:b/>
                  <w:bCs/>
                  <w:color w:val="840032"/>
                  <w:sz w:val="18"/>
                  <w:szCs w:val="18"/>
                </w:rPr>
                <w:t>pg_stat_wal_receiver</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pg_stat_subscription</w:t>
            </w:r>
            <w:bookmarkStart w:id="489" w:name="id-1.6.15.7.6.6.2.2.4.1.2"/>
            <w:bookmarkEnd w:id="489"/>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At least one row per subscription, showing information about the subscription workers. See </w:t>
            </w:r>
            <w:hyperlink r:id="rId662" w:anchor="PG-STAT-SUBSCRIPTION" w:tooltip="Table 28.7. pg_stat_subscription View" w:history="1">
              <w:r w:rsidRPr="002C765E">
                <w:rPr>
                  <w:rStyle w:val="a6"/>
                  <w:b/>
                  <w:bCs/>
                  <w:color w:val="840032"/>
                  <w:sz w:val="18"/>
                  <w:szCs w:val="18"/>
                </w:rPr>
                <w:t>pg_stat_subscription</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pg_stat_ssl</w:t>
            </w:r>
            <w:bookmarkStart w:id="490" w:name="id-1.6.15.7.6.6.2.2.5.1.2"/>
            <w:bookmarkEnd w:id="490"/>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per connection (regular and replication), showing information about SSL used on this connection. See </w:t>
            </w:r>
            <w:hyperlink r:id="rId663" w:anchor="PG-STAT-SSL-VIEW" w:tooltip="Table 28.8. pg_stat_ssl View" w:history="1">
              <w:r w:rsidRPr="002C765E">
                <w:rPr>
                  <w:rStyle w:val="a6"/>
                  <w:b/>
                  <w:bCs/>
                  <w:color w:val="840032"/>
                  <w:sz w:val="18"/>
                  <w:szCs w:val="18"/>
                </w:rPr>
                <w:t>pg_stat_ssl</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pg_stat_progress_vacuum</w:t>
            </w:r>
            <w:bookmarkStart w:id="491" w:name="id-1.6.15.7.6.6.2.2.6.1.2"/>
            <w:bookmarkEnd w:id="491"/>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for each backend (including autovacuum worker processes) running </w:t>
            </w:r>
            <w:r w:rsidRPr="002C765E">
              <w:rPr>
                <w:rStyle w:val="HTML0"/>
                <w:rFonts w:ascii="Courier New" w:hAnsi="Courier New" w:cs="Courier New"/>
                <w:sz w:val="18"/>
                <w:szCs w:val="18"/>
              </w:rPr>
              <w:t>VACUUM</w:t>
            </w:r>
            <w:r w:rsidRPr="002C765E">
              <w:rPr>
                <w:sz w:val="18"/>
                <w:szCs w:val="18"/>
              </w:rPr>
              <w:t>, showing current progress. See </w:t>
            </w:r>
            <w:hyperlink r:id="rId664" w:anchor="VACUUM-PROGRESS-REPORTING" w:tooltip="28.4.1. VACUUM Progress Reporting" w:history="1">
              <w:r w:rsidRPr="002C765E">
                <w:rPr>
                  <w:rStyle w:val="a6"/>
                  <w:b/>
                  <w:bCs/>
                  <w:color w:val="840032"/>
                  <w:sz w:val="18"/>
                  <w:szCs w:val="18"/>
                </w:rPr>
                <w:t>Section 28.4.1</w:t>
              </w:r>
            </w:hyperlink>
            <w:r w:rsidRPr="002C765E">
              <w:rPr>
                <w:sz w:val="18"/>
                <w:szCs w:val="18"/>
              </w:rPr>
              <w:t>.</w:t>
            </w:r>
          </w:p>
        </w:tc>
      </w:tr>
    </w:tbl>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lastRenderedPageBreak/>
        <w:t>Table 28.2. Collected Statistics Views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llected Statistics Views"/>
      </w:tblPr>
      <w:tblGrid>
        <w:gridCol w:w="3037"/>
        <w:gridCol w:w="5253"/>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View 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pg_stat_archiver</w:t>
            </w:r>
            <w:bookmarkStart w:id="492" w:name="id-1.6.15.7.6.7.2.2.1.1.2"/>
            <w:bookmarkEnd w:id="492"/>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only, showing statistics about the WAL archiver process's activity. See </w:t>
            </w:r>
            <w:hyperlink r:id="rId665" w:anchor="PG-STAT-ARCHIVER-VIEW" w:tooltip="Table 28.9. pg_stat_archiver View" w:history="1">
              <w:r w:rsidRPr="002C765E">
                <w:rPr>
                  <w:rStyle w:val="a6"/>
                  <w:b/>
                  <w:bCs/>
                  <w:color w:val="840032"/>
                  <w:sz w:val="18"/>
                  <w:szCs w:val="18"/>
                </w:rPr>
                <w:t>pg_stat_archiver</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pg_stat_bgwriter</w:t>
            </w:r>
            <w:bookmarkStart w:id="493" w:name="id-1.6.15.7.6.7.2.2.2.1.2"/>
            <w:bookmarkEnd w:id="493"/>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only, showing statistics about the background writer process's activity. See </w:t>
            </w:r>
            <w:hyperlink r:id="rId666" w:anchor="PG-STAT-BGWRITER-VIEW" w:tooltip="Table 28.10. pg_stat_bgwriter View" w:history="1">
              <w:r w:rsidRPr="002C765E">
                <w:rPr>
                  <w:rStyle w:val="a6"/>
                  <w:b/>
                  <w:bCs/>
                  <w:color w:val="840032"/>
                  <w:sz w:val="18"/>
                  <w:szCs w:val="18"/>
                </w:rPr>
                <w:t>pg_stat_bgwriter</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pg_stat_database</w:t>
            </w:r>
            <w:bookmarkStart w:id="494" w:name="id-1.6.15.7.6.7.2.2.3.1.2"/>
            <w:bookmarkEnd w:id="494"/>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per database, showing database-wide statistics. See </w:t>
            </w:r>
            <w:hyperlink r:id="rId667" w:anchor="PG-STAT-DATABASE-VIEW" w:tooltip="Table 28.11. pg_stat_database View" w:history="1">
              <w:r w:rsidRPr="002C765E">
                <w:rPr>
                  <w:rStyle w:val="a6"/>
                  <w:b/>
                  <w:bCs/>
                  <w:color w:val="840032"/>
                  <w:sz w:val="18"/>
                  <w:szCs w:val="18"/>
                </w:rPr>
                <w:t>pg_stat_database</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pg_stat_database_conflicts</w:t>
            </w:r>
            <w:bookmarkStart w:id="495" w:name="id-1.6.15.7.6.7.2.2.4.1.2"/>
            <w:bookmarkEnd w:id="495"/>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per database, showing database-wide statistics about query cancels due to conflict with recovery on standby servers. See </w:t>
            </w:r>
            <w:hyperlink r:id="rId668" w:anchor="PG-STAT-DATABASE-CONFLICTS-VIEW" w:tooltip="Table 28.12. pg_stat_database_conflicts View" w:history="1">
              <w:r w:rsidRPr="002C765E">
                <w:rPr>
                  <w:rStyle w:val="a6"/>
                  <w:b/>
                  <w:bCs/>
                  <w:color w:val="840032"/>
                  <w:sz w:val="18"/>
                  <w:szCs w:val="18"/>
                </w:rPr>
                <w:t>pg_stat_database_conflicts</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pg_stat_all_tables</w:t>
            </w:r>
            <w:bookmarkStart w:id="496" w:name="id-1.6.15.7.6.7.2.2.5.1.2"/>
            <w:bookmarkEnd w:id="496"/>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for each table in the current database, showing statistics about accesses to that specific table. See </w:t>
            </w:r>
            <w:hyperlink r:id="rId669" w:anchor="PG-STAT-ALL-TABLES-VIEW" w:tooltip="Table 28.13. pg_stat_all_tables View" w:history="1">
              <w:r w:rsidRPr="002C765E">
                <w:rPr>
                  <w:rStyle w:val="a6"/>
                  <w:b/>
                  <w:bCs/>
                  <w:color w:val="840032"/>
                  <w:sz w:val="18"/>
                  <w:szCs w:val="18"/>
                </w:rPr>
                <w:t>pg_stat_all_tables</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pg_stat_sys_tables</w:t>
            </w:r>
            <w:bookmarkStart w:id="497" w:name="id-1.6.15.7.6.7.2.2.6.1.2"/>
            <w:bookmarkEnd w:id="497"/>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pg_stat_all_tables</w:t>
            </w:r>
            <w:r w:rsidRPr="002C765E">
              <w:rPr>
                <w:sz w:val="18"/>
                <w:szCs w:val="18"/>
              </w:rPr>
              <w:t>, except that only system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pg_stat_user_tables</w:t>
            </w:r>
            <w:bookmarkStart w:id="498" w:name="id-1.6.15.7.6.7.2.2.7.1.2"/>
            <w:bookmarkEnd w:id="498"/>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pg_stat_all_tables</w:t>
            </w:r>
            <w:r w:rsidRPr="002C765E">
              <w:rPr>
                <w:sz w:val="18"/>
                <w:szCs w:val="18"/>
              </w:rPr>
              <w:t>, except that only user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pg_stat_xact_all_tables</w:t>
            </w:r>
            <w:bookmarkStart w:id="499" w:name="id-1.6.15.7.6.7.2.2.8.1.2"/>
            <w:bookmarkEnd w:id="499"/>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Similar to </w:t>
            </w:r>
            <w:r w:rsidRPr="002C765E">
              <w:rPr>
                <w:rStyle w:val="HTML0"/>
                <w:rFonts w:ascii="Courier New" w:hAnsi="Courier New" w:cs="Courier New"/>
                <w:sz w:val="18"/>
                <w:szCs w:val="18"/>
              </w:rPr>
              <w:t>pg_stat_all_tables</w:t>
            </w:r>
            <w:r w:rsidRPr="002C765E">
              <w:rPr>
                <w:sz w:val="18"/>
                <w:szCs w:val="18"/>
              </w:rPr>
              <w:t>, but counts actions taken so far within the current transaction (which are </w:t>
            </w:r>
            <w:r w:rsidRPr="002C765E">
              <w:rPr>
                <w:rStyle w:val="a7"/>
                <w:sz w:val="18"/>
                <w:szCs w:val="18"/>
              </w:rPr>
              <w:t>not</w:t>
            </w:r>
            <w:r w:rsidRPr="002C765E">
              <w:rPr>
                <w:sz w:val="18"/>
                <w:szCs w:val="18"/>
              </w:rPr>
              <w:t> yet included in </w:t>
            </w:r>
            <w:r w:rsidRPr="002C765E">
              <w:rPr>
                <w:rStyle w:val="HTML0"/>
                <w:rFonts w:ascii="Courier New" w:hAnsi="Courier New" w:cs="Courier New"/>
                <w:sz w:val="18"/>
                <w:szCs w:val="18"/>
              </w:rPr>
              <w:t>pg_stat_all_tables</w:t>
            </w:r>
            <w:r w:rsidRPr="002C765E">
              <w:rPr>
                <w:sz w:val="18"/>
                <w:szCs w:val="18"/>
              </w:rPr>
              <w:t> and related views). The columns for numbers of live and dead rows and vacuum and analyze actions are not present in this view.</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pg_stat_xact_sys_tables</w:t>
            </w:r>
            <w:bookmarkStart w:id="500" w:name="id-1.6.15.7.6.7.2.2.9.1.2"/>
            <w:bookmarkEnd w:id="500"/>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pg_stat_xact_all_tables</w:t>
            </w:r>
            <w:r w:rsidRPr="002C765E">
              <w:rPr>
                <w:sz w:val="18"/>
                <w:szCs w:val="18"/>
              </w:rPr>
              <w:t>, except that only system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pg_stat_xact_user_tables</w:t>
            </w:r>
            <w:bookmarkStart w:id="501" w:name="id-1.6.15.7.6.7.2.2.10.1.2"/>
            <w:bookmarkEnd w:id="501"/>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pg_stat_xact_all_tables</w:t>
            </w:r>
            <w:r w:rsidRPr="002C765E">
              <w:rPr>
                <w:sz w:val="18"/>
                <w:szCs w:val="18"/>
              </w:rPr>
              <w:t>, except that only user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pg_stat_all_indexes</w:t>
            </w:r>
            <w:bookmarkStart w:id="502" w:name="id-1.6.15.7.6.7.2.2.11.1.2"/>
            <w:bookmarkEnd w:id="502"/>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for each index in the current database, showing statistics about accesses to that specific index. See </w:t>
            </w:r>
            <w:hyperlink r:id="rId670" w:anchor="PG-STAT-ALL-INDEXES-VIEW" w:tooltip="Table 28.14. pg_stat_all_indexes View" w:history="1">
              <w:r w:rsidRPr="002C765E">
                <w:rPr>
                  <w:rStyle w:val="a6"/>
                  <w:b/>
                  <w:bCs/>
                  <w:color w:val="840032"/>
                  <w:sz w:val="18"/>
                  <w:szCs w:val="18"/>
                </w:rPr>
                <w:t>pg_stat_all_indexes</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pg_stat_sys_indexes</w:t>
            </w:r>
            <w:bookmarkStart w:id="503" w:name="id-1.6.15.7.6.7.2.2.12.1.2"/>
            <w:bookmarkEnd w:id="503"/>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pg_stat_all_indexes</w:t>
            </w:r>
            <w:r w:rsidRPr="002C765E">
              <w:rPr>
                <w:sz w:val="18"/>
                <w:szCs w:val="18"/>
              </w:rPr>
              <w:t>, except that only indexes on system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pg_stat_user_indexes</w:t>
            </w:r>
            <w:bookmarkStart w:id="504" w:name="id-1.6.15.7.6.7.2.2.13.1.2"/>
            <w:bookmarkEnd w:id="504"/>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pg_stat_all_indexes</w:t>
            </w:r>
            <w:r w:rsidRPr="002C765E">
              <w:rPr>
                <w:sz w:val="18"/>
                <w:szCs w:val="18"/>
              </w:rPr>
              <w:t>, except that only indexes on user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pg_statio_all_tables</w:t>
            </w:r>
            <w:bookmarkStart w:id="505" w:name="id-1.6.15.7.6.7.2.2.14.1.2"/>
            <w:bookmarkEnd w:id="505"/>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for each table in the current database, showing statistics about I/O on that specific table. See </w:t>
            </w:r>
            <w:hyperlink r:id="rId671" w:anchor="PG-STATIO-ALL-TABLES-VIEW" w:tooltip="Table 28.15. pg_statio_all_tables View" w:history="1">
              <w:r w:rsidRPr="002C765E">
                <w:rPr>
                  <w:rStyle w:val="a6"/>
                  <w:b/>
                  <w:bCs/>
                  <w:color w:val="840032"/>
                  <w:sz w:val="18"/>
                  <w:szCs w:val="18"/>
                </w:rPr>
                <w:t>pg_statio_all_tables</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pg_statio_sys_tables</w:t>
            </w:r>
            <w:bookmarkStart w:id="506" w:name="id-1.6.15.7.6.7.2.2.15.1.2"/>
            <w:bookmarkEnd w:id="506"/>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pg_statio_all_tables</w:t>
            </w:r>
            <w:r w:rsidRPr="002C765E">
              <w:rPr>
                <w:sz w:val="18"/>
                <w:szCs w:val="18"/>
              </w:rPr>
              <w:t>, except that only system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pg_statio_user_tables</w:t>
            </w:r>
            <w:bookmarkStart w:id="507" w:name="id-1.6.15.7.6.7.2.2.16.1.2"/>
            <w:bookmarkEnd w:id="507"/>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pg_statio_all_tables</w:t>
            </w:r>
            <w:r w:rsidRPr="002C765E">
              <w:rPr>
                <w:sz w:val="18"/>
                <w:szCs w:val="18"/>
              </w:rPr>
              <w:t>, except that only user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pg_statio_all_indexes</w:t>
            </w:r>
            <w:bookmarkStart w:id="508" w:name="id-1.6.15.7.6.7.2.2.17.1.2"/>
            <w:bookmarkEnd w:id="508"/>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for each index in the current database, showing statistics about I/O on that specific index. See </w:t>
            </w:r>
            <w:hyperlink r:id="rId672" w:anchor="PG-STATIO-ALL-INDEXES-VIEW" w:tooltip="Table 28.16. pg_statio_all_indexes View" w:history="1">
              <w:r w:rsidRPr="002C765E">
                <w:rPr>
                  <w:rStyle w:val="a6"/>
                  <w:b/>
                  <w:bCs/>
                  <w:color w:val="840032"/>
                  <w:sz w:val="18"/>
                  <w:szCs w:val="18"/>
                </w:rPr>
                <w:t>pg_statio_all_indexes</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pg_statio_sys_indexes</w:t>
            </w:r>
            <w:bookmarkStart w:id="509" w:name="id-1.6.15.7.6.7.2.2.18.1.2"/>
            <w:bookmarkEnd w:id="509"/>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pg_statio_all_indexes</w:t>
            </w:r>
            <w:r w:rsidRPr="002C765E">
              <w:rPr>
                <w:sz w:val="18"/>
                <w:szCs w:val="18"/>
              </w:rPr>
              <w:t>, except that only indexes on system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pg_statio_user_indexes</w:t>
            </w:r>
            <w:bookmarkStart w:id="510" w:name="id-1.6.15.7.6.7.2.2.19.1.2"/>
            <w:bookmarkEnd w:id="510"/>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pg_statio_all_indexes</w:t>
            </w:r>
            <w:r w:rsidRPr="002C765E">
              <w:rPr>
                <w:sz w:val="18"/>
                <w:szCs w:val="18"/>
              </w:rPr>
              <w:t>, except that only indexes on user tables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pg_statio_all_sequences</w:t>
            </w:r>
            <w:bookmarkStart w:id="511" w:name="id-1.6.15.7.6.7.2.2.20.1.2"/>
            <w:bookmarkEnd w:id="511"/>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for each sequence in the current database, showing statistics about I/O on that specific sequence. See </w:t>
            </w:r>
            <w:hyperlink r:id="rId673" w:anchor="PG-STATIO-ALL-SEQUENCES-VIEW" w:tooltip="Table 28.17. pg_statio_all_sequences View" w:history="1">
              <w:r w:rsidRPr="002C765E">
                <w:rPr>
                  <w:rStyle w:val="a6"/>
                  <w:b/>
                  <w:bCs/>
                  <w:color w:val="840032"/>
                  <w:sz w:val="18"/>
                  <w:szCs w:val="18"/>
                </w:rPr>
                <w:t>pg_statio_all_sequences</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pg_statio_sys_sequences</w:t>
            </w:r>
            <w:bookmarkStart w:id="512" w:name="id-1.6.15.7.6.7.2.2.21.1.2"/>
            <w:bookmarkEnd w:id="512"/>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pg_statio_all_sequences</w:t>
            </w:r>
            <w:r w:rsidRPr="002C765E">
              <w:rPr>
                <w:sz w:val="18"/>
                <w:szCs w:val="18"/>
              </w:rPr>
              <w:t>, except that only system sequences are shown. (Presently, no system sequences are defined, so this view is always empty.)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pg_statio_user_sequences</w:t>
            </w:r>
            <w:bookmarkStart w:id="513" w:name="id-1.6.15.7.6.7.2.2.22.1.2"/>
            <w:bookmarkEnd w:id="513"/>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Same as </w:t>
            </w:r>
            <w:r w:rsidRPr="002C765E">
              <w:rPr>
                <w:rStyle w:val="HTML0"/>
                <w:rFonts w:ascii="Courier New" w:hAnsi="Courier New" w:cs="Courier New"/>
                <w:sz w:val="18"/>
                <w:szCs w:val="18"/>
              </w:rPr>
              <w:t>pg_statio_all_sequences</w:t>
            </w:r>
            <w:r w:rsidRPr="002C765E">
              <w:rPr>
                <w:sz w:val="18"/>
                <w:szCs w:val="18"/>
              </w:rPr>
              <w:t>, except that only user sequences are shown.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pg_stat_user_functions</w:t>
            </w:r>
            <w:bookmarkStart w:id="514" w:name="id-1.6.15.7.6.7.2.2.23.1.2"/>
            <w:bookmarkEnd w:id="514"/>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One row for each tracked function, showing statistics about executions of that function. See </w:t>
            </w:r>
            <w:hyperlink r:id="rId674" w:anchor="PG-STAT-USER-FUNCTIONS-VIEW" w:tooltip="Table 28.18. pg_stat_user_functions View" w:history="1">
              <w:r w:rsidRPr="002C765E">
                <w:rPr>
                  <w:rStyle w:val="a6"/>
                  <w:b/>
                  <w:bCs/>
                  <w:color w:val="840032"/>
                  <w:sz w:val="18"/>
                  <w:szCs w:val="18"/>
                </w:rPr>
                <w:t>pg_stat_user_functions</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pg_stat_xact_user_functions</w:t>
            </w:r>
            <w:bookmarkStart w:id="515" w:name="id-1.6.15.7.6.7.2.2.24.1.2"/>
            <w:bookmarkEnd w:id="515"/>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Similar to </w:t>
            </w:r>
            <w:r w:rsidRPr="002C765E">
              <w:rPr>
                <w:rStyle w:val="HTML0"/>
                <w:rFonts w:ascii="Courier New" w:hAnsi="Courier New" w:cs="Courier New"/>
                <w:sz w:val="18"/>
                <w:szCs w:val="18"/>
              </w:rPr>
              <w:t>pg_stat_user_functions</w:t>
            </w:r>
            <w:r w:rsidRPr="002C765E">
              <w:rPr>
                <w:sz w:val="18"/>
                <w:szCs w:val="18"/>
              </w:rPr>
              <w:t>, but counts only calls during the current transaction (which are </w:t>
            </w:r>
            <w:r w:rsidRPr="002C765E">
              <w:rPr>
                <w:rStyle w:val="a7"/>
                <w:sz w:val="18"/>
                <w:szCs w:val="18"/>
              </w:rPr>
              <w:t>not</w:t>
            </w:r>
            <w:r w:rsidRPr="002C765E">
              <w:rPr>
                <w:sz w:val="18"/>
                <w:szCs w:val="18"/>
              </w:rPr>
              <w:t> yet included in </w:t>
            </w:r>
            <w:r w:rsidRPr="002C765E">
              <w:rPr>
                <w:rStyle w:val="HTML0"/>
                <w:rFonts w:ascii="Courier New" w:hAnsi="Courier New" w:cs="Courier New"/>
                <w:sz w:val="18"/>
                <w:szCs w:val="18"/>
              </w:rPr>
              <w:t>pg_stat_user_functions</w:t>
            </w:r>
            <w:r w:rsidRPr="002C765E">
              <w:rPr>
                <w:sz w:val="18"/>
                <w:szCs w:val="18"/>
              </w:rPr>
              <w:t>).</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per-index statistics are particularly useful to determine which indexes are being used and how effective they are.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pg_statio_</w:t>
      </w:r>
      <w:r w:rsidRPr="002C765E">
        <w:rPr>
          <w:rFonts w:ascii="Arial" w:hAnsi="Arial" w:cs="Arial"/>
          <w:color w:val="0D0A0B"/>
          <w:sz w:val="18"/>
          <w:szCs w:val="18"/>
        </w:rPr>
        <w:t> views are primarily useful to determine the effectiveness of the buffer cache. When the number of actual disk reads is much smaller than the number of buffer hits, then the cache is satisfying most read requests without invoking a kernel call. However, these statistics do not give the entire story: due to the way in which </w:t>
      </w:r>
      <w:r w:rsidRPr="002C765E">
        <w:rPr>
          <w:rStyle w:val="productname"/>
          <w:rFonts w:ascii="Arial" w:hAnsi="Arial" w:cs="Arial"/>
          <w:color w:val="0D0A0B"/>
          <w:sz w:val="18"/>
          <w:szCs w:val="18"/>
        </w:rPr>
        <w:t>PostgreSQL</w:t>
      </w:r>
      <w:r w:rsidRPr="002C765E">
        <w:rPr>
          <w:rFonts w:ascii="Arial" w:hAnsi="Arial" w:cs="Arial"/>
          <w:color w:val="0D0A0B"/>
          <w:sz w:val="18"/>
          <w:szCs w:val="18"/>
        </w:rPr>
        <w:t> handles disk I/O, data that is not in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buffer cache might still reside in the kernel's I/O cache, and might therefore still be fetched without requiring a physical read. Users interested in obtaining more detailed information on </w:t>
      </w:r>
      <w:r w:rsidRPr="002C765E">
        <w:rPr>
          <w:rStyle w:val="productname"/>
          <w:rFonts w:ascii="Arial" w:hAnsi="Arial" w:cs="Arial"/>
          <w:color w:val="0D0A0B"/>
          <w:sz w:val="18"/>
          <w:szCs w:val="18"/>
        </w:rPr>
        <w:t>PostgreSQL</w:t>
      </w:r>
      <w:r w:rsidRPr="002C765E">
        <w:rPr>
          <w:rFonts w:ascii="Arial" w:hAnsi="Arial" w:cs="Arial"/>
          <w:color w:val="0D0A0B"/>
          <w:sz w:val="18"/>
          <w:szCs w:val="18"/>
        </w:rPr>
        <w:t> I/O behavior are advised to use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statistics collector in combination with operating system utilities that allow insight into the kernel's handling of I/O.</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28.3. </w:t>
      </w:r>
      <w:r w:rsidRPr="002C765E">
        <w:rPr>
          <w:rStyle w:val="HTML0"/>
          <w:rFonts w:ascii="Courier New" w:hAnsi="Courier New" w:cs="Courier New"/>
          <w:color w:val="0D0A0B"/>
          <w:sz w:val="18"/>
          <w:szCs w:val="18"/>
        </w:rPr>
        <w:t>pg_stat_activity</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activity View"/>
      </w:tblPr>
      <w:tblGrid>
        <w:gridCol w:w="1580"/>
        <w:gridCol w:w="942"/>
        <w:gridCol w:w="5768"/>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datid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database this backend is connected to</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database this backend is connected to</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Process ID of this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usesysid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user logged into this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usename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user logged into this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application_name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application that is connected to this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client_addr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IP address of the client connected to this backend. If this field is null, it indicates either that the client is connected via a Unix socket on the server machine or that this is an internal process such as autovacuum.</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client_hostname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Host name of the connected client, as reported by a reverse DNS lookup of </w:t>
            </w:r>
            <w:r w:rsidRPr="002C765E">
              <w:rPr>
                <w:rStyle w:val="HTML0"/>
                <w:rFonts w:ascii="Courier New" w:hAnsi="Courier New" w:cs="Courier New"/>
                <w:sz w:val="18"/>
                <w:szCs w:val="18"/>
              </w:rPr>
              <w:t>client_addr</w:t>
            </w:r>
            <w:r w:rsidRPr="002C765E">
              <w:rPr>
                <w:sz w:val="18"/>
                <w:szCs w:val="18"/>
              </w:rPr>
              <w:t>. This field will only be non-null for IP connections, and only when </w:t>
            </w:r>
            <w:hyperlink r:id="rId675" w:anchor="GUC-LOG-HOSTNAME" w:history="1">
              <w:r w:rsidRPr="002C765E">
                <w:rPr>
                  <w:rStyle w:val="a6"/>
                  <w:b/>
                  <w:bCs/>
                  <w:color w:val="840032"/>
                  <w:sz w:val="18"/>
                  <w:szCs w:val="18"/>
                </w:rPr>
                <w:t>log_hostname</w:t>
              </w:r>
            </w:hyperlink>
            <w:r w:rsidRPr="002C765E">
              <w:rPr>
                <w:sz w:val="18"/>
                <w:szCs w:val="18"/>
              </w:rPr>
              <w:t> is enabled.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client_port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TCP port number that the client is using for communication with this backend, or </w:t>
            </w:r>
            <w:r w:rsidRPr="002C765E">
              <w:rPr>
                <w:rStyle w:val="HTML0"/>
                <w:rFonts w:ascii="Courier New" w:hAnsi="Courier New" w:cs="Courier New"/>
                <w:sz w:val="18"/>
                <w:szCs w:val="18"/>
              </w:rPr>
              <w:t>-1</w:t>
            </w:r>
            <w:r w:rsidRPr="002C765E">
              <w:rPr>
                <w:sz w:val="18"/>
                <w:szCs w:val="18"/>
              </w:rPr>
              <w:t> if a Unix socket is used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backend_start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when this process was started. For client backends, this is the time the client connected to the server.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xact_start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when this process' current transaction was started, or null if no transaction is active. If the current query is the first of its transaction, this column is equal to the </w:t>
            </w:r>
            <w:r w:rsidRPr="002C765E">
              <w:rPr>
                <w:rStyle w:val="HTML0"/>
                <w:rFonts w:ascii="Courier New" w:hAnsi="Courier New" w:cs="Courier New"/>
                <w:sz w:val="18"/>
                <w:szCs w:val="18"/>
              </w:rPr>
              <w:t>query_start</w:t>
            </w:r>
            <w:r w:rsidRPr="002C765E">
              <w:rPr>
                <w:sz w:val="18"/>
                <w:szCs w:val="18"/>
              </w:rPr>
              <w:t> column.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query_start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when the currently active query was started, or if </w:t>
            </w:r>
            <w:r w:rsidRPr="002C765E">
              <w:rPr>
                <w:rStyle w:val="HTML0"/>
                <w:rFonts w:ascii="Courier New" w:hAnsi="Courier New" w:cs="Courier New"/>
                <w:sz w:val="18"/>
                <w:szCs w:val="18"/>
              </w:rPr>
              <w:t>state</w:t>
            </w:r>
            <w:r w:rsidRPr="002C765E">
              <w:rPr>
                <w:sz w:val="18"/>
                <w:szCs w:val="18"/>
              </w:rPr>
              <w:t> is not </w:t>
            </w:r>
            <w:r w:rsidRPr="002C765E">
              <w:rPr>
                <w:rStyle w:val="HTML0"/>
                <w:rFonts w:ascii="Courier New" w:hAnsi="Courier New" w:cs="Courier New"/>
                <w:sz w:val="18"/>
                <w:szCs w:val="18"/>
              </w:rPr>
              <w:t>active</w:t>
            </w:r>
            <w:r w:rsidRPr="002C765E">
              <w:rPr>
                <w:sz w:val="18"/>
                <w:szCs w:val="18"/>
              </w:rPr>
              <w:t>, when the last query was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state_change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when the </w:t>
            </w:r>
            <w:r w:rsidRPr="002C765E">
              <w:rPr>
                <w:rStyle w:val="HTML0"/>
                <w:rFonts w:ascii="Courier New" w:hAnsi="Courier New" w:cs="Courier New"/>
                <w:sz w:val="18"/>
                <w:szCs w:val="18"/>
              </w:rPr>
              <w:t>state</w:t>
            </w:r>
            <w:r w:rsidRPr="002C765E">
              <w:rPr>
                <w:sz w:val="18"/>
                <w:szCs w:val="18"/>
              </w:rPr>
              <w:t> was last changed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wait_event_type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The type of event for which the backend is waiting, if any; otherwise NULL. Possible values are:</w:t>
            </w:r>
          </w:p>
          <w:p w:rsidR="000F0D96" w:rsidRPr="002C765E" w:rsidRDefault="000F0D96" w:rsidP="002C765E">
            <w:pPr>
              <w:pStyle w:val="a5"/>
              <w:numPr>
                <w:ilvl w:val="0"/>
                <w:numId w:val="38"/>
              </w:numPr>
              <w:spacing w:before="0" w:beforeAutospacing="0" w:after="0" w:afterAutospacing="0"/>
              <w:rPr>
                <w:sz w:val="18"/>
                <w:szCs w:val="18"/>
              </w:rPr>
            </w:pPr>
            <w:r w:rsidRPr="002C765E">
              <w:rPr>
                <w:rStyle w:val="HTML0"/>
                <w:rFonts w:ascii="Courier New" w:hAnsi="Courier New" w:cs="Courier New"/>
                <w:sz w:val="18"/>
                <w:szCs w:val="18"/>
              </w:rPr>
              <w:t>LWLock</w:t>
            </w:r>
            <w:r w:rsidRPr="002C765E">
              <w:rPr>
                <w:sz w:val="18"/>
                <w:szCs w:val="18"/>
              </w:rPr>
              <w:t>: The backend is waiting for a lightweight lock. Each such lock protects a particular data structure in shared memory. </w:t>
            </w:r>
            <w:r w:rsidRPr="002C765E">
              <w:rPr>
                <w:rStyle w:val="HTML0"/>
                <w:rFonts w:ascii="Courier New" w:hAnsi="Courier New" w:cs="Courier New"/>
                <w:sz w:val="18"/>
                <w:szCs w:val="18"/>
              </w:rPr>
              <w:t>wait_event</w:t>
            </w:r>
            <w:r w:rsidRPr="002C765E">
              <w:rPr>
                <w:sz w:val="18"/>
                <w:szCs w:val="18"/>
              </w:rPr>
              <w:t> will contain a name identifying the purpose of the lightweight lock. (Some locks have specific names; others are part of a group of locks each with a similar purpose.)</w:t>
            </w:r>
          </w:p>
          <w:p w:rsidR="000F0D96" w:rsidRPr="002C765E" w:rsidRDefault="000F0D96" w:rsidP="002C765E">
            <w:pPr>
              <w:pStyle w:val="a5"/>
              <w:numPr>
                <w:ilvl w:val="0"/>
                <w:numId w:val="38"/>
              </w:numPr>
              <w:spacing w:before="0" w:beforeAutospacing="0" w:after="0" w:afterAutospacing="0"/>
              <w:rPr>
                <w:sz w:val="18"/>
                <w:szCs w:val="18"/>
              </w:rPr>
            </w:pPr>
            <w:r w:rsidRPr="002C765E">
              <w:rPr>
                <w:rStyle w:val="HTML0"/>
                <w:rFonts w:ascii="Courier New" w:hAnsi="Courier New" w:cs="Courier New"/>
                <w:sz w:val="18"/>
                <w:szCs w:val="18"/>
              </w:rPr>
              <w:t>Lock</w:t>
            </w:r>
            <w:r w:rsidRPr="002C765E">
              <w:rPr>
                <w:sz w:val="18"/>
                <w:szCs w:val="18"/>
              </w:rPr>
              <w:t xml:space="preserve">: The backend is waiting for a heavyweight lock. Heavyweight locks, also known as lock manager locks or </w:t>
            </w:r>
            <w:r w:rsidRPr="002C765E">
              <w:rPr>
                <w:sz w:val="18"/>
                <w:szCs w:val="18"/>
              </w:rPr>
              <w:lastRenderedPageBreak/>
              <w:t>simply locks, primarily protect SQL-visible objects such as tables. However, they are also used to ensure mutual exclusion for certain internal operations such as relation extension. </w:t>
            </w:r>
            <w:r w:rsidRPr="002C765E">
              <w:rPr>
                <w:rStyle w:val="HTML0"/>
                <w:rFonts w:ascii="Courier New" w:hAnsi="Courier New" w:cs="Courier New"/>
                <w:sz w:val="18"/>
                <w:szCs w:val="18"/>
              </w:rPr>
              <w:t>wait_event</w:t>
            </w:r>
            <w:r w:rsidRPr="002C765E">
              <w:rPr>
                <w:sz w:val="18"/>
                <w:szCs w:val="18"/>
              </w:rPr>
              <w:t> will identify the type of lock awaited.</w:t>
            </w:r>
          </w:p>
          <w:p w:rsidR="000F0D96" w:rsidRPr="002C765E" w:rsidRDefault="000F0D96" w:rsidP="002C765E">
            <w:pPr>
              <w:pStyle w:val="a5"/>
              <w:numPr>
                <w:ilvl w:val="0"/>
                <w:numId w:val="38"/>
              </w:numPr>
              <w:spacing w:before="0" w:beforeAutospacing="0" w:after="0" w:afterAutospacing="0"/>
              <w:rPr>
                <w:sz w:val="18"/>
                <w:szCs w:val="18"/>
              </w:rPr>
            </w:pPr>
            <w:r w:rsidRPr="002C765E">
              <w:rPr>
                <w:rStyle w:val="HTML0"/>
                <w:rFonts w:ascii="Courier New" w:hAnsi="Courier New" w:cs="Courier New"/>
                <w:sz w:val="18"/>
                <w:szCs w:val="18"/>
              </w:rPr>
              <w:t>BufferPin</w:t>
            </w:r>
            <w:r w:rsidRPr="002C765E">
              <w:rPr>
                <w:sz w:val="18"/>
                <w:szCs w:val="18"/>
              </w:rPr>
              <w:t>: The server process is waiting to access to a data buffer during a period when no other process can be examining that buffer. Buffer pin waits can be protracted if another process holds an open cursor which last read data from the buffer in question.</w:t>
            </w:r>
          </w:p>
          <w:p w:rsidR="000F0D96" w:rsidRPr="002C765E" w:rsidRDefault="000F0D96" w:rsidP="002C765E">
            <w:pPr>
              <w:pStyle w:val="a5"/>
              <w:numPr>
                <w:ilvl w:val="0"/>
                <w:numId w:val="38"/>
              </w:numPr>
              <w:spacing w:before="0" w:beforeAutospacing="0" w:after="0" w:afterAutospacing="0"/>
              <w:rPr>
                <w:sz w:val="18"/>
                <w:szCs w:val="18"/>
              </w:rPr>
            </w:pPr>
            <w:r w:rsidRPr="002C765E">
              <w:rPr>
                <w:rStyle w:val="HTML0"/>
                <w:rFonts w:ascii="Courier New" w:hAnsi="Courier New" w:cs="Courier New"/>
                <w:sz w:val="18"/>
                <w:szCs w:val="18"/>
              </w:rPr>
              <w:t>Activity</w:t>
            </w:r>
            <w:r w:rsidRPr="002C765E">
              <w:rPr>
                <w:sz w:val="18"/>
                <w:szCs w:val="18"/>
              </w:rPr>
              <w:t>: The server process is idle. This is used by system processes waiting for activity in their main processing loop. </w:t>
            </w:r>
            <w:r w:rsidRPr="002C765E">
              <w:rPr>
                <w:rStyle w:val="HTML0"/>
                <w:rFonts w:ascii="Courier New" w:hAnsi="Courier New" w:cs="Courier New"/>
                <w:sz w:val="18"/>
                <w:szCs w:val="18"/>
              </w:rPr>
              <w:t>wait_event</w:t>
            </w:r>
            <w:r w:rsidRPr="002C765E">
              <w:rPr>
                <w:sz w:val="18"/>
                <w:szCs w:val="18"/>
              </w:rPr>
              <w:t> will identify the specific wait point.</w:t>
            </w:r>
          </w:p>
          <w:p w:rsidR="000F0D96" w:rsidRPr="002C765E" w:rsidRDefault="000F0D96" w:rsidP="002C765E">
            <w:pPr>
              <w:pStyle w:val="a5"/>
              <w:numPr>
                <w:ilvl w:val="0"/>
                <w:numId w:val="38"/>
              </w:numPr>
              <w:spacing w:before="0" w:beforeAutospacing="0" w:after="0" w:afterAutospacing="0"/>
              <w:rPr>
                <w:sz w:val="18"/>
                <w:szCs w:val="18"/>
              </w:rPr>
            </w:pPr>
            <w:r w:rsidRPr="002C765E">
              <w:rPr>
                <w:rStyle w:val="HTML0"/>
                <w:rFonts w:ascii="Courier New" w:hAnsi="Courier New" w:cs="Courier New"/>
                <w:sz w:val="18"/>
                <w:szCs w:val="18"/>
              </w:rPr>
              <w:t>Extension</w:t>
            </w:r>
            <w:r w:rsidRPr="002C765E">
              <w:rPr>
                <w:sz w:val="18"/>
                <w:szCs w:val="18"/>
              </w:rPr>
              <w:t>: The server process is waiting for activity in an extension module. This category is useful for modules to track custom waiting points.</w:t>
            </w:r>
          </w:p>
          <w:p w:rsidR="000F0D96" w:rsidRPr="002C765E" w:rsidRDefault="000F0D96" w:rsidP="002C765E">
            <w:pPr>
              <w:pStyle w:val="a5"/>
              <w:numPr>
                <w:ilvl w:val="0"/>
                <w:numId w:val="38"/>
              </w:numPr>
              <w:spacing w:before="0" w:beforeAutospacing="0" w:after="0" w:afterAutospacing="0"/>
              <w:rPr>
                <w:sz w:val="18"/>
                <w:szCs w:val="18"/>
              </w:rPr>
            </w:pPr>
            <w:r w:rsidRPr="002C765E">
              <w:rPr>
                <w:rStyle w:val="HTML0"/>
                <w:rFonts w:ascii="Courier New" w:hAnsi="Courier New" w:cs="Courier New"/>
                <w:sz w:val="18"/>
                <w:szCs w:val="18"/>
              </w:rPr>
              <w:t>Client</w:t>
            </w:r>
            <w:r w:rsidRPr="002C765E">
              <w:rPr>
                <w:sz w:val="18"/>
                <w:szCs w:val="18"/>
              </w:rPr>
              <w:t>: The server process is waiting for some activity on a socket from user applications, and that the server expects something to happen that is independent from its internal processes. </w:t>
            </w:r>
            <w:r w:rsidRPr="002C765E">
              <w:rPr>
                <w:rStyle w:val="HTML0"/>
                <w:rFonts w:ascii="Courier New" w:hAnsi="Courier New" w:cs="Courier New"/>
                <w:sz w:val="18"/>
                <w:szCs w:val="18"/>
              </w:rPr>
              <w:t>wait_event</w:t>
            </w:r>
            <w:r w:rsidRPr="002C765E">
              <w:rPr>
                <w:sz w:val="18"/>
                <w:szCs w:val="18"/>
              </w:rPr>
              <w:t> will identify the specific wait point.</w:t>
            </w:r>
          </w:p>
          <w:p w:rsidR="000F0D96" w:rsidRPr="002C765E" w:rsidRDefault="000F0D96" w:rsidP="002C765E">
            <w:pPr>
              <w:pStyle w:val="a5"/>
              <w:numPr>
                <w:ilvl w:val="0"/>
                <w:numId w:val="38"/>
              </w:numPr>
              <w:spacing w:before="0" w:beforeAutospacing="0" w:after="0" w:afterAutospacing="0"/>
              <w:rPr>
                <w:sz w:val="18"/>
                <w:szCs w:val="18"/>
              </w:rPr>
            </w:pPr>
            <w:r w:rsidRPr="002C765E">
              <w:rPr>
                <w:rStyle w:val="HTML0"/>
                <w:rFonts w:ascii="Courier New" w:hAnsi="Courier New" w:cs="Courier New"/>
                <w:sz w:val="18"/>
                <w:szCs w:val="18"/>
              </w:rPr>
              <w:t>IPC</w:t>
            </w:r>
            <w:r w:rsidRPr="002C765E">
              <w:rPr>
                <w:sz w:val="18"/>
                <w:szCs w:val="18"/>
              </w:rPr>
              <w:t>: The server process is waiting for some activity from another process in the server. </w:t>
            </w:r>
            <w:r w:rsidRPr="002C765E">
              <w:rPr>
                <w:rStyle w:val="HTML0"/>
                <w:rFonts w:ascii="Courier New" w:hAnsi="Courier New" w:cs="Courier New"/>
                <w:sz w:val="18"/>
                <w:szCs w:val="18"/>
              </w:rPr>
              <w:t>wait_event</w:t>
            </w:r>
            <w:r w:rsidRPr="002C765E">
              <w:rPr>
                <w:sz w:val="18"/>
                <w:szCs w:val="18"/>
              </w:rPr>
              <w:t> will identify the specific wait point.</w:t>
            </w:r>
          </w:p>
          <w:p w:rsidR="000F0D96" w:rsidRPr="002C765E" w:rsidRDefault="000F0D96" w:rsidP="002C765E">
            <w:pPr>
              <w:pStyle w:val="a5"/>
              <w:numPr>
                <w:ilvl w:val="0"/>
                <w:numId w:val="38"/>
              </w:numPr>
              <w:spacing w:before="0" w:beforeAutospacing="0" w:after="0" w:afterAutospacing="0"/>
              <w:rPr>
                <w:sz w:val="18"/>
                <w:szCs w:val="18"/>
              </w:rPr>
            </w:pPr>
            <w:r w:rsidRPr="002C765E">
              <w:rPr>
                <w:rStyle w:val="HTML0"/>
                <w:rFonts w:ascii="Courier New" w:hAnsi="Courier New" w:cs="Courier New"/>
                <w:sz w:val="18"/>
                <w:szCs w:val="18"/>
              </w:rPr>
              <w:t>Timeout</w:t>
            </w:r>
            <w:r w:rsidRPr="002C765E">
              <w:rPr>
                <w:sz w:val="18"/>
                <w:szCs w:val="18"/>
              </w:rPr>
              <w:t>: The server process is waiting for a timeout to expire. </w:t>
            </w:r>
            <w:r w:rsidRPr="002C765E">
              <w:rPr>
                <w:rStyle w:val="HTML0"/>
                <w:rFonts w:ascii="Courier New" w:hAnsi="Courier New" w:cs="Courier New"/>
                <w:sz w:val="18"/>
                <w:szCs w:val="18"/>
              </w:rPr>
              <w:t>wait_event</w:t>
            </w:r>
            <w:r w:rsidRPr="002C765E">
              <w:rPr>
                <w:sz w:val="18"/>
                <w:szCs w:val="18"/>
              </w:rPr>
              <w:t> will identify the specific wait point.</w:t>
            </w:r>
          </w:p>
          <w:p w:rsidR="000F0D96" w:rsidRPr="002C765E" w:rsidRDefault="000F0D96" w:rsidP="002C765E">
            <w:pPr>
              <w:pStyle w:val="a5"/>
              <w:numPr>
                <w:ilvl w:val="0"/>
                <w:numId w:val="38"/>
              </w:numPr>
              <w:spacing w:before="0" w:beforeAutospacing="0" w:after="0" w:afterAutospacing="0"/>
              <w:rPr>
                <w:sz w:val="18"/>
                <w:szCs w:val="18"/>
              </w:rPr>
            </w:pPr>
            <w:r w:rsidRPr="002C765E">
              <w:rPr>
                <w:rStyle w:val="HTML0"/>
                <w:rFonts w:ascii="Courier New" w:hAnsi="Courier New" w:cs="Courier New"/>
                <w:sz w:val="18"/>
                <w:szCs w:val="18"/>
              </w:rPr>
              <w:t>IO</w:t>
            </w:r>
            <w:r w:rsidRPr="002C765E">
              <w:rPr>
                <w:sz w:val="18"/>
                <w:szCs w:val="18"/>
              </w:rPr>
              <w:t>: The server process is waiting for a IO to complete. </w:t>
            </w:r>
            <w:r w:rsidRPr="002C765E">
              <w:rPr>
                <w:rStyle w:val="HTML0"/>
                <w:rFonts w:ascii="Courier New" w:hAnsi="Courier New" w:cs="Courier New"/>
                <w:sz w:val="18"/>
                <w:szCs w:val="18"/>
              </w:rPr>
              <w:t>wait_event</w:t>
            </w:r>
            <w:r w:rsidRPr="002C765E">
              <w:rPr>
                <w:sz w:val="18"/>
                <w:szCs w:val="18"/>
              </w:rPr>
              <w:t> will identify the specific wait point.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wait_event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 event name if backend is currently waiting, otherwise NULL. See </w:t>
            </w:r>
            <w:hyperlink r:id="rId676" w:anchor="WAIT-EVENT-TABLE" w:tooltip="Table 28.4. wait_event Description" w:history="1">
              <w:r w:rsidRPr="002C765E">
                <w:rPr>
                  <w:rStyle w:val="a6"/>
                  <w:b/>
                  <w:bCs/>
                  <w:color w:val="840032"/>
                  <w:sz w:val="18"/>
                  <w:szCs w:val="18"/>
                </w:rPr>
                <w:t>Table 28.4</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state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Current overall state of this backend. Possible values are:</w:t>
            </w:r>
          </w:p>
          <w:p w:rsidR="000F0D96" w:rsidRPr="002C765E" w:rsidRDefault="000F0D96" w:rsidP="002C765E">
            <w:pPr>
              <w:pStyle w:val="a5"/>
              <w:numPr>
                <w:ilvl w:val="0"/>
                <w:numId w:val="39"/>
              </w:numPr>
              <w:spacing w:before="0" w:beforeAutospacing="0" w:after="0" w:afterAutospacing="0"/>
              <w:rPr>
                <w:sz w:val="18"/>
                <w:szCs w:val="18"/>
              </w:rPr>
            </w:pPr>
            <w:r w:rsidRPr="002C765E">
              <w:rPr>
                <w:rStyle w:val="HTML0"/>
                <w:rFonts w:ascii="Courier New" w:hAnsi="Courier New" w:cs="Courier New"/>
                <w:sz w:val="18"/>
                <w:szCs w:val="18"/>
              </w:rPr>
              <w:t>active</w:t>
            </w:r>
            <w:r w:rsidRPr="002C765E">
              <w:rPr>
                <w:sz w:val="18"/>
                <w:szCs w:val="18"/>
              </w:rPr>
              <w:t>: The backend is executing a query.</w:t>
            </w:r>
          </w:p>
          <w:p w:rsidR="000F0D96" w:rsidRPr="002C765E" w:rsidRDefault="000F0D96" w:rsidP="002C765E">
            <w:pPr>
              <w:pStyle w:val="a5"/>
              <w:numPr>
                <w:ilvl w:val="0"/>
                <w:numId w:val="39"/>
              </w:numPr>
              <w:spacing w:before="0" w:beforeAutospacing="0" w:after="0" w:afterAutospacing="0"/>
              <w:rPr>
                <w:sz w:val="18"/>
                <w:szCs w:val="18"/>
              </w:rPr>
            </w:pPr>
            <w:r w:rsidRPr="002C765E">
              <w:rPr>
                <w:rStyle w:val="HTML0"/>
                <w:rFonts w:ascii="Courier New" w:hAnsi="Courier New" w:cs="Courier New"/>
                <w:sz w:val="18"/>
                <w:szCs w:val="18"/>
              </w:rPr>
              <w:t>idle</w:t>
            </w:r>
            <w:r w:rsidRPr="002C765E">
              <w:rPr>
                <w:sz w:val="18"/>
                <w:szCs w:val="18"/>
              </w:rPr>
              <w:t>: The backend is waiting for a new client command.</w:t>
            </w:r>
          </w:p>
          <w:p w:rsidR="000F0D96" w:rsidRPr="002C765E" w:rsidRDefault="000F0D96" w:rsidP="002C765E">
            <w:pPr>
              <w:pStyle w:val="a5"/>
              <w:numPr>
                <w:ilvl w:val="0"/>
                <w:numId w:val="39"/>
              </w:numPr>
              <w:spacing w:before="0" w:beforeAutospacing="0" w:after="0" w:afterAutospacing="0"/>
              <w:rPr>
                <w:sz w:val="18"/>
                <w:szCs w:val="18"/>
              </w:rPr>
            </w:pPr>
            <w:r w:rsidRPr="002C765E">
              <w:rPr>
                <w:rStyle w:val="HTML0"/>
                <w:rFonts w:ascii="Courier New" w:hAnsi="Courier New" w:cs="Courier New"/>
                <w:sz w:val="18"/>
                <w:szCs w:val="18"/>
              </w:rPr>
              <w:t>idle in transaction</w:t>
            </w:r>
            <w:r w:rsidRPr="002C765E">
              <w:rPr>
                <w:sz w:val="18"/>
                <w:szCs w:val="18"/>
              </w:rPr>
              <w:t>: The backend is in a transaction, but is not currently executing a query.</w:t>
            </w:r>
          </w:p>
          <w:p w:rsidR="000F0D96" w:rsidRPr="002C765E" w:rsidRDefault="000F0D96" w:rsidP="002C765E">
            <w:pPr>
              <w:pStyle w:val="a5"/>
              <w:numPr>
                <w:ilvl w:val="0"/>
                <w:numId w:val="39"/>
              </w:numPr>
              <w:spacing w:before="0" w:beforeAutospacing="0" w:after="0" w:afterAutospacing="0"/>
              <w:rPr>
                <w:sz w:val="18"/>
                <w:szCs w:val="18"/>
              </w:rPr>
            </w:pPr>
            <w:r w:rsidRPr="002C765E">
              <w:rPr>
                <w:rStyle w:val="HTML0"/>
                <w:rFonts w:ascii="Courier New" w:hAnsi="Courier New" w:cs="Courier New"/>
                <w:sz w:val="18"/>
                <w:szCs w:val="18"/>
              </w:rPr>
              <w:lastRenderedPageBreak/>
              <w:t>idle in transaction (aborted)</w:t>
            </w:r>
            <w:r w:rsidRPr="002C765E">
              <w:rPr>
                <w:sz w:val="18"/>
                <w:szCs w:val="18"/>
              </w:rPr>
              <w:t>: This state is similar to </w:t>
            </w:r>
            <w:r w:rsidRPr="002C765E">
              <w:rPr>
                <w:rStyle w:val="HTML0"/>
                <w:rFonts w:ascii="Courier New" w:hAnsi="Courier New" w:cs="Courier New"/>
                <w:sz w:val="18"/>
                <w:szCs w:val="18"/>
              </w:rPr>
              <w:t>idle in transaction</w:t>
            </w:r>
            <w:r w:rsidRPr="002C765E">
              <w:rPr>
                <w:sz w:val="18"/>
                <w:szCs w:val="18"/>
              </w:rPr>
              <w:t>, except one of the statements in the transaction caused an error.</w:t>
            </w:r>
          </w:p>
          <w:p w:rsidR="000F0D96" w:rsidRPr="002C765E" w:rsidRDefault="000F0D96" w:rsidP="002C765E">
            <w:pPr>
              <w:pStyle w:val="a5"/>
              <w:numPr>
                <w:ilvl w:val="0"/>
                <w:numId w:val="39"/>
              </w:numPr>
              <w:spacing w:before="0" w:beforeAutospacing="0" w:after="0" w:afterAutospacing="0"/>
              <w:rPr>
                <w:sz w:val="18"/>
                <w:szCs w:val="18"/>
              </w:rPr>
            </w:pPr>
            <w:r w:rsidRPr="002C765E">
              <w:rPr>
                <w:rStyle w:val="HTML0"/>
                <w:rFonts w:ascii="Courier New" w:hAnsi="Courier New" w:cs="Courier New"/>
                <w:sz w:val="18"/>
                <w:szCs w:val="18"/>
              </w:rPr>
              <w:t>fastpath function call</w:t>
            </w:r>
            <w:r w:rsidRPr="002C765E">
              <w:rPr>
                <w:sz w:val="18"/>
                <w:szCs w:val="18"/>
              </w:rPr>
              <w:t>: The backend is executing a fast-path function.</w:t>
            </w:r>
          </w:p>
          <w:p w:rsidR="000F0D96" w:rsidRPr="002C765E" w:rsidRDefault="000F0D96" w:rsidP="002C765E">
            <w:pPr>
              <w:pStyle w:val="a5"/>
              <w:numPr>
                <w:ilvl w:val="0"/>
                <w:numId w:val="39"/>
              </w:numPr>
              <w:spacing w:before="0" w:beforeAutospacing="0" w:after="0" w:afterAutospacing="0"/>
              <w:rPr>
                <w:sz w:val="18"/>
                <w:szCs w:val="18"/>
              </w:rPr>
            </w:pPr>
            <w:r w:rsidRPr="002C765E">
              <w:rPr>
                <w:rStyle w:val="HTML0"/>
                <w:rFonts w:ascii="Courier New" w:hAnsi="Courier New" w:cs="Courier New"/>
                <w:sz w:val="18"/>
                <w:szCs w:val="18"/>
              </w:rPr>
              <w:t>disabled</w:t>
            </w:r>
            <w:r w:rsidRPr="002C765E">
              <w:rPr>
                <w:sz w:val="18"/>
                <w:szCs w:val="18"/>
              </w:rPr>
              <w:t>: This state is reported if </w:t>
            </w:r>
            <w:hyperlink r:id="rId677" w:anchor="GUC-TRACK-ACTIVITIES" w:history="1">
              <w:r w:rsidRPr="002C765E">
                <w:rPr>
                  <w:rStyle w:val="a6"/>
                  <w:b/>
                  <w:bCs/>
                  <w:color w:val="840032"/>
                  <w:sz w:val="18"/>
                  <w:szCs w:val="18"/>
                </w:rPr>
                <w:t>track_activities</w:t>
              </w:r>
            </w:hyperlink>
            <w:r w:rsidRPr="002C765E">
              <w:rPr>
                <w:sz w:val="18"/>
                <w:szCs w:val="18"/>
              </w:rPr>
              <w:t> is disabled in this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backend_xid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Top-level transaction identifier of this backend, if any.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backend_xmin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The current backend's </w:t>
            </w:r>
            <w:r w:rsidRPr="002C765E">
              <w:rPr>
                <w:rStyle w:val="HTML0"/>
                <w:rFonts w:ascii="Courier New" w:hAnsi="Courier New" w:cs="Courier New"/>
                <w:sz w:val="18"/>
                <w:szCs w:val="18"/>
              </w:rPr>
              <w:t>xmin</w:t>
            </w:r>
            <w:r w:rsidRPr="002C765E">
              <w:rPr>
                <w:sz w:val="18"/>
                <w:szCs w:val="18"/>
              </w:rPr>
              <w:t> horizon.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Text of this backend's most recent query. If </w:t>
            </w:r>
            <w:r w:rsidRPr="002C765E">
              <w:rPr>
                <w:rStyle w:val="HTML0"/>
                <w:rFonts w:ascii="Courier New" w:hAnsi="Courier New" w:cs="Courier New"/>
                <w:sz w:val="18"/>
                <w:szCs w:val="18"/>
              </w:rPr>
              <w:t>state</w:t>
            </w:r>
            <w:r w:rsidRPr="002C765E">
              <w:rPr>
                <w:sz w:val="18"/>
                <w:szCs w:val="18"/>
              </w:rPr>
              <w:t> is </w:t>
            </w:r>
            <w:r w:rsidRPr="002C765E">
              <w:rPr>
                <w:rStyle w:val="HTML0"/>
                <w:rFonts w:ascii="Courier New" w:hAnsi="Courier New" w:cs="Courier New"/>
                <w:sz w:val="18"/>
                <w:szCs w:val="18"/>
              </w:rPr>
              <w:t>active</w:t>
            </w:r>
            <w:r w:rsidRPr="002C765E">
              <w:rPr>
                <w:sz w:val="18"/>
                <w:szCs w:val="18"/>
              </w:rPr>
              <w:t> this field shows the currently executing query. In all other states, it shows the last query that was executed. By default the query text is truncated at 1024 characters; this value can be changed via the parameter </w:t>
            </w:r>
            <w:hyperlink r:id="rId678" w:anchor="GUC-TRACK-ACTIVITY-QUERY-SIZE" w:history="1">
              <w:r w:rsidRPr="002C765E">
                <w:rPr>
                  <w:rStyle w:val="a6"/>
                  <w:b/>
                  <w:bCs/>
                  <w:color w:val="840032"/>
                  <w:sz w:val="18"/>
                  <w:szCs w:val="18"/>
                </w:rPr>
                <w:t>track_activity_query_size</w:t>
              </w:r>
            </w:hyperlink>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backend_type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Type of current backend. Possible types are </w:t>
            </w:r>
            <w:r w:rsidRPr="002C765E">
              <w:rPr>
                <w:rStyle w:val="HTML0"/>
                <w:rFonts w:ascii="Courier New" w:hAnsi="Courier New" w:cs="Courier New"/>
                <w:sz w:val="18"/>
                <w:szCs w:val="18"/>
              </w:rPr>
              <w:t>autovacuum launcher</w:t>
            </w:r>
            <w:r w:rsidRPr="002C765E">
              <w:rPr>
                <w:sz w:val="18"/>
                <w:szCs w:val="18"/>
              </w:rPr>
              <w:t>, </w:t>
            </w:r>
            <w:r w:rsidRPr="002C765E">
              <w:rPr>
                <w:rStyle w:val="HTML0"/>
                <w:rFonts w:ascii="Courier New" w:hAnsi="Courier New" w:cs="Courier New"/>
                <w:sz w:val="18"/>
                <w:szCs w:val="18"/>
              </w:rPr>
              <w:t>autovacuum worker</w:t>
            </w:r>
            <w:r w:rsidRPr="002C765E">
              <w:rPr>
                <w:sz w:val="18"/>
                <w:szCs w:val="18"/>
              </w:rPr>
              <w:t>, </w:t>
            </w:r>
            <w:r w:rsidRPr="002C765E">
              <w:rPr>
                <w:rStyle w:val="HTML0"/>
                <w:rFonts w:ascii="Courier New" w:hAnsi="Courier New" w:cs="Courier New"/>
                <w:sz w:val="18"/>
                <w:szCs w:val="18"/>
              </w:rPr>
              <w:t>background worker</w:t>
            </w:r>
            <w:r w:rsidRPr="002C765E">
              <w:rPr>
                <w:sz w:val="18"/>
                <w:szCs w:val="18"/>
              </w:rPr>
              <w:t>, </w:t>
            </w:r>
            <w:r w:rsidRPr="002C765E">
              <w:rPr>
                <w:rStyle w:val="HTML0"/>
                <w:rFonts w:ascii="Courier New" w:hAnsi="Courier New" w:cs="Courier New"/>
                <w:sz w:val="18"/>
                <w:szCs w:val="18"/>
              </w:rPr>
              <w:t>background writer</w:t>
            </w:r>
            <w:r w:rsidRPr="002C765E">
              <w:rPr>
                <w:sz w:val="18"/>
                <w:szCs w:val="18"/>
              </w:rPr>
              <w:t>, </w:t>
            </w:r>
            <w:r w:rsidRPr="002C765E">
              <w:rPr>
                <w:rStyle w:val="HTML0"/>
                <w:rFonts w:ascii="Courier New" w:hAnsi="Courier New" w:cs="Courier New"/>
                <w:sz w:val="18"/>
                <w:szCs w:val="18"/>
              </w:rPr>
              <w:t>client backend</w:t>
            </w:r>
            <w:r w:rsidRPr="002C765E">
              <w:rPr>
                <w:sz w:val="18"/>
                <w:szCs w:val="18"/>
              </w:rPr>
              <w:t>, </w:t>
            </w:r>
            <w:r w:rsidRPr="002C765E">
              <w:rPr>
                <w:rStyle w:val="HTML0"/>
                <w:rFonts w:ascii="Courier New" w:hAnsi="Courier New" w:cs="Courier New"/>
                <w:sz w:val="18"/>
                <w:szCs w:val="18"/>
              </w:rPr>
              <w:t>checkpointer</w:t>
            </w:r>
            <w:r w:rsidRPr="002C765E">
              <w:rPr>
                <w:sz w:val="18"/>
                <w:szCs w:val="18"/>
              </w:rPr>
              <w:t>, </w:t>
            </w:r>
            <w:r w:rsidRPr="002C765E">
              <w:rPr>
                <w:rStyle w:val="HTML0"/>
                <w:rFonts w:ascii="Courier New" w:hAnsi="Courier New" w:cs="Courier New"/>
                <w:sz w:val="18"/>
                <w:szCs w:val="18"/>
              </w:rPr>
              <w:t>startup</w:t>
            </w:r>
            <w:r w:rsidRPr="002C765E">
              <w:rPr>
                <w:sz w:val="18"/>
                <w:szCs w:val="18"/>
              </w:rPr>
              <w:t>, </w:t>
            </w:r>
            <w:r w:rsidRPr="002C765E">
              <w:rPr>
                <w:rStyle w:val="HTML0"/>
                <w:rFonts w:ascii="Courier New" w:hAnsi="Courier New" w:cs="Courier New"/>
                <w:sz w:val="18"/>
                <w:szCs w:val="18"/>
              </w:rPr>
              <w:t>walreceiver</w:t>
            </w:r>
            <w:r w:rsidRPr="002C765E">
              <w:rPr>
                <w:sz w:val="18"/>
                <w:szCs w:val="18"/>
              </w:rPr>
              <w:t>, </w:t>
            </w:r>
            <w:r w:rsidRPr="002C765E">
              <w:rPr>
                <w:rStyle w:val="HTML0"/>
                <w:rFonts w:ascii="Courier New" w:hAnsi="Courier New" w:cs="Courier New"/>
                <w:sz w:val="18"/>
                <w:szCs w:val="18"/>
              </w:rPr>
              <w:t>walsender</w:t>
            </w:r>
            <w:r w:rsidRPr="002C765E">
              <w:rPr>
                <w:sz w:val="18"/>
                <w:szCs w:val="18"/>
              </w:rPr>
              <w:t> and </w:t>
            </w:r>
            <w:r w:rsidRPr="002C765E">
              <w:rPr>
                <w:rStyle w:val="HTML0"/>
                <w:rFonts w:ascii="Courier New" w:hAnsi="Courier New" w:cs="Courier New"/>
                <w:sz w:val="18"/>
                <w:szCs w:val="18"/>
              </w:rPr>
              <w:t>walwriter</w:t>
            </w:r>
            <w:r w:rsidRPr="002C765E">
              <w:rPr>
                <w:sz w:val="18"/>
                <w:szCs w:val="18"/>
              </w:rPr>
              <w:t>.</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pg_stat_activity</w:t>
      </w:r>
      <w:r w:rsidRPr="002C765E">
        <w:rPr>
          <w:rFonts w:ascii="Arial" w:hAnsi="Arial" w:cs="Arial"/>
          <w:color w:val="0D0A0B"/>
          <w:sz w:val="18"/>
          <w:szCs w:val="18"/>
        </w:rPr>
        <w:t> view will have one row per server process, showing information related to the current activity of that process.</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bdr w:val="none" w:sz="0" w:space="0" w:color="auto" w:frame="1"/>
        </w:rPr>
        <w:t>wait_event</w:t>
      </w:r>
      <w:r w:rsidRPr="002C765E">
        <w:rPr>
          <w:rFonts w:ascii="Arial" w:hAnsi="Arial" w:cs="Arial"/>
          <w:color w:val="0D0A0B"/>
          <w:sz w:val="18"/>
          <w:szCs w:val="18"/>
        </w:rPr>
        <w:t> and </w:t>
      </w:r>
      <w:r w:rsidRPr="002C765E">
        <w:rPr>
          <w:rStyle w:val="HTML0"/>
          <w:rFonts w:ascii="Courier New" w:hAnsi="Courier New" w:cs="Courier New"/>
          <w:color w:val="0D0A0B"/>
          <w:sz w:val="18"/>
          <w:szCs w:val="18"/>
          <w:bdr w:val="none" w:sz="0" w:space="0" w:color="auto" w:frame="1"/>
        </w:rPr>
        <w:t>state</w:t>
      </w:r>
      <w:r w:rsidRPr="002C765E">
        <w:rPr>
          <w:rFonts w:ascii="Arial" w:hAnsi="Arial" w:cs="Arial"/>
          <w:color w:val="0D0A0B"/>
          <w:sz w:val="18"/>
          <w:szCs w:val="18"/>
        </w:rPr>
        <w:t> columns are independent. If a backend is in the </w:t>
      </w:r>
      <w:r w:rsidRPr="002C765E">
        <w:rPr>
          <w:rStyle w:val="HTML0"/>
          <w:rFonts w:ascii="Courier New" w:hAnsi="Courier New" w:cs="Courier New"/>
          <w:color w:val="0D0A0B"/>
          <w:sz w:val="18"/>
          <w:szCs w:val="18"/>
          <w:bdr w:val="none" w:sz="0" w:space="0" w:color="auto" w:frame="1"/>
        </w:rPr>
        <w:t>active</w:t>
      </w:r>
      <w:r w:rsidRPr="002C765E">
        <w:rPr>
          <w:rFonts w:ascii="Arial" w:hAnsi="Arial" w:cs="Arial"/>
          <w:color w:val="0D0A0B"/>
          <w:sz w:val="18"/>
          <w:szCs w:val="18"/>
        </w:rPr>
        <w:t> state, it may or may not be </w:t>
      </w:r>
      <w:r w:rsidRPr="002C765E">
        <w:rPr>
          <w:rStyle w:val="HTML0"/>
          <w:rFonts w:ascii="Courier New" w:hAnsi="Courier New" w:cs="Courier New"/>
          <w:color w:val="0D0A0B"/>
          <w:sz w:val="18"/>
          <w:szCs w:val="18"/>
          <w:bdr w:val="none" w:sz="0" w:space="0" w:color="auto" w:frame="1"/>
        </w:rPr>
        <w:t>waiting</w:t>
      </w:r>
      <w:r w:rsidRPr="002C765E">
        <w:rPr>
          <w:rFonts w:ascii="Arial" w:hAnsi="Arial" w:cs="Arial"/>
          <w:color w:val="0D0A0B"/>
          <w:sz w:val="18"/>
          <w:szCs w:val="18"/>
        </w:rPr>
        <w:t> on some event. If the state is </w:t>
      </w:r>
      <w:r w:rsidRPr="002C765E">
        <w:rPr>
          <w:rStyle w:val="HTML0"/>
          <w:rFonts w:ascii="Courier New" w:hAnsi="Courier New" w:cs="Courier New"/>
          <w:color w:val="0D0A0B"/>
          <w:sz w:val="18"/>
          <w:szCs w:val="18"/>
          <w:bdr w:val="none" w:sz="0" w:space="0" w:color="auto" w:frame="1"/>
        </w:rPr>
        <w:t>active</w:t>
      </w:r>
      <w:r w:rsidRPr="002C765E">
        <w:rPr>
          <w:rFonts w:ascii="Arial" w:hAnsi="Arial" w:cs="Arial"/>
          <w:color w:val="0D0A0B"/>
          <w:sz w:val="18"/>
          <w:szCs w:val="18"/>
        </w:rPr>
        <w:t> and </w:t>
      </w:r>
      <w:r w:rsidRPr="002C765E">
        <w:rPr>
          <w:rStyle w:val="HTML0"/>
          <w:rFonts w:ascii="Courier New" w:hAnsi="Courier New" w:cs="Courier New"/>
          <w:color w:val="0D0A0B"/>
          <w:sz w:val="18"/>
          <w:szCs w:val="18"/>
          <w:bdr w:val="none" w:sz="0" w:space="0" w:color="auto" w:frame="1"/>
        </w:rPr>
        <w:t>wait_event</w:t>
      </w:r>
      <w:r w:rsidRPr="002C765E">
        <w:rPr>
          <w:rFonts w:ascii="Arial" w:hAnsi="Arial" w:cs="Arial"/>
          <w:color w:val="0D0A0B"/>
          <w:sz w:val="18"/>
          <w:szCs w:val="18"/>
        </w:rPr>
        <w:t> is non-null, it means that a query is being executed, but is being blocked somewhere in the system.</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28.4. </w:t>
      </w:r>
      <w:r w:rsidRPr="002C765E">
        <w:rPr>
          <w:rStyle w:val="HTML0"/>
          <w:rFonts w:ascii="Courier New" w:hAnsi="Courier New" w:cs="Courier New"/>
          <w:color w:val="0D0A0B"/>
          <w:sz w:val="18"/>
          <w:szCs w:val="18"/>
        </w:rPr>
        <w:t>wait_event</w:t>
      </w:r>
      <w:r w:rsidRPr="002C765E">
        <w:rPr>
          <w:rStyle w:val="a8"/>
          <w:rFonts w:ascii="Arial" w:hAnsi="Arial" w:cs="Arial"/>
          <w:color w:val="0D0A0B"/>
          <w:sz w:val="18"/>
          <w:szCs w:val="18"/>
        </w:rPr>
        <w:t> Description</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wait_event Description"/>
      </w:tblPr>
      <w:tblGrid>
        <w:gridCol w:w="1119"/>
        <w:gridCol w:w="3685"/>
        <w:gridCol w:w="3486"/>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Wait Event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Wait Event 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vMerge w:val="restart"/>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LWLock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ShmemIndexLock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find or allocate space in shared memory.</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OidGenLock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allocate or assign an OID.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XidGenLock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allocate or assign a transaction id.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ProcArrayLock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get a snapshot or clearing a transaction id at transaction end.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SInvalReadLock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retrieve or remove messages from shared invalidation queue.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SInvalWriteLock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add a message in shared invalidation queue.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WALBufMappingLock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replace a page in WAL buffers.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WALWriteLock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WAL buffers to be written to disk.</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ControlFileLock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the control file or creation of a new WAL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CheckpointLock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perform checkpoint.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CLogControlLock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transaction status.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SubtransControlLock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sub-transaction information.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MultiXactGenLock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shared multixact state.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MultiXactOffsetControlLock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multixact offset mappings.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MultiXactMemberControlLock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multixact member mappings.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RelCacheInitLock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write relation cache initialization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CheckpointerCommLock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manage fsync requests.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TwoPhaseStateLock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the state of prepared transactions.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TablespaceCreateLock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create or drop the tablespace.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BtreeVacuumLock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vacuum-related information for a B-tree index.</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AddinShmemInitLock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manage space allocation in shared memory.</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AutovacuumLock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Autovacuum worker or launcher waiting to update or read the current state of autovacuum workers.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AutovacuumScheduleLock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ensure that the table it has selected for a vacuum still needs vacuuming.</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SyncScanLock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get the start location of a scan on a table for synchronized scans.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RelationMappingLock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update the relation map file used to store catalog to filenode mapping.</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AsyncCtlLock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shared notification state.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AsyncQueueLock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notification messages.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SerializableXactHashLock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retrieve or store information about serializable transactions.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SerializableFinishedListLock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access the list of finished serializable transactions.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SerializablePredicateLockListLock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perform an operation on a list of locks held by serializable transactions.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OldSerXidLock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record conflicting serializable transactions.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SyncRepLock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information about synchronous replicas.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BackgroundWorkerLock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background worker state.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DynamicSharedMemoryControlLock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dynamic shared memory state.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AutoFileLock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update the </w:t>
            </w:r>
            <w:r w:rsidRPr="002C765E">
              <w:rPr>
                <w:rStyle w:val="HTML0"/>
                <w:rFonts w:ascii="Courier New" w:hAnsi="Courier New" w:cs="Courier New"/>
                <w:sz w:val="18"/>
                <w:szCs w:val="18"/>
              </w:rPr>
              <w:t>postgresql.auto.conf</w:t>
            </w:r>
            <w:r w:rsidRPr="002C765E">
              <w:rPr>
                <w:sz w:val="18"/>
                <w:szCs w:val="18"/>
              </w:rPr>
              <w:t>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ReplicationSlotAllocationLock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allocate or free a replication slot.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ReplicationSlotControlLock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replication slot state.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CommitTsControlLock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transaction commit timestamps.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CommitTsLock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the last value set for the transaction timestamp.</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ReplicationOriginLock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setup, drop or use replication origin.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MultiXactTruncationLock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truncate multixact information.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OldSnapshotTimeMapLock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old snapshot control information.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BackendRandomLock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generate a random number.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LogicalRepWorkerLock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action on logical replication worker to finish.</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CLogTruncationLock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execute </w:t>
            </w:r>
            <w:r w:rsidRPr="002C765E">
              <w:rPr>
                <w:rStyle w:val="HTML0"/>
                <w:rFonts w:ascii="Courier New" w:hAnsi="Courier New" w:cs="Courier New"/>
                <w:sz w:val="18"/>
                <w:szCs w:val="18"/>
              </w:rPr>
              <w:t>txid_status</w:t>
            </w:r>
            <w:r w:rsidRPr="002C765E">
              <w:rPr>
                <w:sz w:val="18"/>
                <w:szCs w:val="18"/>
              </w:rPr>
              <w:t> or update the oldest transaction id available to it.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clog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I/O on a clog (transaction status) buffer.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commit_timestamp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I/O on commit timestamp buffer.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subtrans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I/O a subtransaction buffer.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multixact_offset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I/O on a multixact offset buffer.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multixact_member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I/O on a multixact_member buffer.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I/O on an async (notify) buffer.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oldserxid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I/O on an oldserxid buffer.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wal_insert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insert WAL into a memory buffer.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buffer_content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write a data page in memory.</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buffer_io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I/O on a data page.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replication_origin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the replication progress.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replication_slot_io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I/O on a replication slot.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proc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or update the fast-path lock information.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buffer_mapping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associate a data block with a buffer in the buffer pool.</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lock_manager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add or examine locks for backends, or waiting to join or exit a locking group (used by parallel query).</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predicate_lock_manager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add or examine predicate lock information.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parallel_query_dsa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parallel query dynamic shared memory allocation lock.</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tbm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TBM shared iterator lock.</w:t>
            </w:r>
          </w:p>
        </w:tc>
      </w:tr>
      <w:tr w:rsidR="000F0D96" w:rsidRPr="002C765E" w:rsidTr="000F0D96">
        <w:tc>
          <w:tcPr>
            <w:tcW w:w="0" w:type="auto"/>
            <w:vMerge w:val="restart"/>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acquire a lock on a relation.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extend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extend a relation.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page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acquire a lock on page of a relation.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tuple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acquire a lock on a tuple.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transactionid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transaction to finish.</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virtualxid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acquire a virtual xid lock.</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speculative token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acquire a speculative insertion lock.</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object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acquire a lock on a non-relation database object.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userlock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acquire a user lock.</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advisory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acquire an advisory user lock.</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BufferPin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BufferPin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acquire a pin on a buffer.</w:t>
            </w:r>
          </w:p>
        </w:tc>
      </w:tr>
      <w:tr w:rsidR="000F0D96" w:rsidRPr="002C765E" w:rsidTr="000F0D96">
        <w:tc>
          <w:tcPr>
            <w:tcW w:w="0" w:type="auto"/>
            <w:vMerge w:val="restart"/>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Activity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ArchiverMain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the archiver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AutoVacuumMain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autovacuum launcher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BgWriterHibernate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background writer process, hibernating.</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BgWriterMain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background writer process background worker.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CheckpointerMain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checkpointer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LogicalApplyMain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logical apply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LogicalLauncherMain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logical launcher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PgStatMain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the statistics collector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RecoveryWalAll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WAL from any kind of source (local, archive or stream) at recovery.</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RecoveryWalStream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WAL from a stream at recovery.</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SysLoggerMain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syslogger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WalReceiverMain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WAL receiver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WalSenderMain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WAL sender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WalWriterMain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main loop of WAL writer process.</w:t>
            </w:r>
          </w:p>
        </w:tc>
      </w:tr>
      <w:tr w:rsidR="000F0D96" w:rsidRPr="002C765E" w:rsidTr="000F0D96">
        <w:tc>
          <w:tcPr>
            <w:tcW w:w="0" w:type="auto"/>
            <w:vMerge w:val="restart"/>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Client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ClientRead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data from the client.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ClientWrite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write data to the client.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LibPQWalReceiverConnect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WAL receiver to establish connection to remote server.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LibPQWalReceiverReceive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WAL receiver to receive data from remote server.</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SSLOpenServer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SSL while attempting connection.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WalReceiverWaitStart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startup process to send initial data for streaming replication.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WalSenderWaitForWAL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WAL to be flushed in WAL sender process.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WalSenderWriteData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any activity when processing replies from WAL receiver in WAL sender process.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Extension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Extension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an extension.</w:t>
            </w:r>
          </w:p>
        </w:tc>
      </w:tr>
      <w:tr w:rsidR="000F0D96" w:rsidRPr="002C765E" w:rsidTr="000F0D96">
        <w:tc>
          <w:tcPr>
            <w:tcW w:w="0" w:type="auto"/>
            <w:vMerge w:val="restart"/>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IPC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BgWorkerShutdown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background worker to shut down.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BgWorkerStartup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background worker to start up.</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BtreePage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the page number needed to continue a parallel B-tree scan to become available.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ExecuteGather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activity from child process when executing </w:t>
            </w:r>
            <w:r w:rsidRPr="002C765E">
              <w:rPr>
                <w:rStyle w:val="HTML0"/>
                <w:rFonts w:ascii="Courier New" w:hAnsi="Courier New" w:cs="Courier New"/>
                <w:sz w:val="18"/>
                <w:szCs w:val="18"/>
              </w:rPr>
              <w:t>Gather</w:t>
            </w:r>
            <w:r w:rsidRPr="002C765E">
              <w:rPr>
                <w:sz w:val="18"/>
                <w:szCs w:val="18"/>
              </w:rPr>
              <w:t> node.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LogicalSyncData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logical replication remote server to send data for initial table synchronization.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LogicalSyncStateChange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logical replication remote server to change state.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MessageQueueInternal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other process to be attached in shared message queue.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MessageQueuePutMessage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write a protocol message to a shared message queue.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MessageQueueReceive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receive bytes from a shared message queue.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MessageQueueSend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send bytes to a shared message queue.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ParallelBitmapScan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parallel bitmap scan to become initialized.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ParallelFinish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parallel workers to finish computing.</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ProcArrayGroupUpdate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group leader to clear transaction id at transaction end.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ReplicationOriginDrop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replication origin to become inactive to be dropped.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ReplicationSlotDrop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replication slot to become inactive to be dropped.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SafeSnapshot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snapshot for a </w:t>
            </w:r>
            <w:r w:rsidRPr="002C765E">
              <w:rPr>
                <w:rStyle w:val="HTML0"/>
                <w:rFonts w:ascii="Courier New" w:hAnsi="Courier New" w:cs="Courier New"/>
                <w:sz w:val="18"/>
                <w:szCs w:val="18"/>
              </w:rPr>
              <w:t>READ ONLY DEFERRABLE</w:t>
            </w:r>
            <w:r w:rsidRPr="002C765E">
              <w:rPr>
                <w:sz w:val="18"/>
                <w:szCs w:val="18"/>
              </w:rPr>
              <w:t> transaction.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SyncRep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confirmation from remote server during synchronous replication.</w:t>
            </w:r>
          </w:p>
        </w:tc>
      </w:tr>
      <w:tr w:rsidR="000F0D96" w:rsidRPr="002C765E" w:rsidTr="000F0D96">
        <w:tc>
          <w:tcPr>
            <w:tcW w:w="0" w:type="auto"/>
            <w:vMerge w:val="restart"/>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Timeout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BaseBackupThrottle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during base backup when throttling activity.</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PgSleep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in process that called </w:t>
            </w:r>
            <w:r w:rsidRPr="002C765E">
              <w:rPr>
                <w:rStyle w:val="HTML0"/>
                <w:rFonts w:ascii="Courier New" w:hAnsi="Courier New" w:cs="Courier New"/>
                <w:sz w:val="18"/>
                <w:szCs w:val="18"/>
              </w:rPr>
              <w:t>pg_sleep</w:t>
            </w:r>
            <w:r w:rsidRPr="002C765E">
              <w:rPr>
                <w:sz w:val="18"/>
                <w:szCs w:val="18"/>
              </w:rPr>
              <w: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RecoveryApplyDelay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apply WAL at recovery because it is delayed.</w:t>
            </w:r>
          </w:p>
        </w:tc>
      </w:tr>
      <w:tr w:rsidR="000F0D96" w:rsidRPr="002C765E" w:rsidTr="000F0D96">
        <w:tc>
          <w:tcPr>
            <w:tcW w:w="0" w:type="auto"/>
            <w:vMerge w:val="restart"/>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BufFileRead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from a buffered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BufFileWrite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to a buffered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ControlFileRead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from the control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ControlFileSync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the control file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ControlFileSyncUpdate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an update to the control file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ControlFileWrite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to the control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ControlFileWriteUpdate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to update the control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CopyFileRead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during a file copy operation.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CopyFileWrite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during a file copy operation.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DataFileExtend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relation data file to be extended.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DataFileFlush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xml:space="preserve">Waiting for a relation data file to reach stable </w:t>
            </w:r>
            <w:r w:rsidRPr="002C765E">
              <w:rPr>
                <w:sz w:val="18"/>
                <w:szCs w:val="18"/>
              </w:rPr>
              <w:lastRenderedPageBreak/>
              <w:t>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DataFileImmediateSync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an immediate synchronization of a relation data file to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DataFilePrefetch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an asynchronous prefetch from a relation data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DataFileRead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from a relation data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DataFileSync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changes to a relation data file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DataFileTruncate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relation data file to be truncated.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DataFileWrite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to a relation data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DSMFillZeroWrite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write zero bytes to a dynamic shared memory backing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LockFileAddToDataDirRead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while adding a line to the data directory lock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LockFileAddToDataDirSync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data to reach stable storage while adding a line to the data directory lock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LockFileAddToDataDirWrite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while adding a line to the data directory lock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LockFileCreateRead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to read while creating the data directory lock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LockFileCreateSync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data to reach stable storage while creating the data directory lock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LockFileCreateWrite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while creating the data directory lock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LockFileReCheckDataDirRead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during recheck of the data directory lock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LogicalRewriteCheckpointSync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logical rewrite mappings to reach stable storage during a checkpoint.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LogicalRewriteMappingSync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mapping data to reach stable storage during a logical rewrite.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LogicalRewriteMappingWrite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of mapping data during a logical rewrite.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LogicalRewriteSync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logical rewrite mappings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LogicalRewriteWrite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of logical rewrite mappings.</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RelationMapRead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of the relation map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RelationMapSync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the relation map file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RelationMapWrite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to the relation map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ReorderBufferRead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during reorder buffer management.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ReorderBufferWrite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during reorder buffer management.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ReorderLogicalMappingRead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of a logical mapping during reorder buffer management.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ReplicationSlotRead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from a replication slot control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ReplicationSlotRestoreSync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replication slot control file to reach stable storage while restoring it to memory.</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ReplicationSlotSync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replication slot control file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ReplicationSlotWrite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to a replication slot control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SLRUFlushSync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SLRU data to reach stable storage during a checkpoint or database shutdown.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SLRURead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of an SLRU page.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SLRUSync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SLRU data to reach stable storage following a page write.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SLRUWrite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of an SLRU page.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SnapbuildRead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of a serialized historical catalog snapshot.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SnapbuildSync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serialized historical catalog snapshot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SnapbuildWrite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of a serialized historical catalog snapshot.</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TimelineHistoryFileSync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timeline history file received via streaming replication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TimelineHistoryFileWrite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of a timeline history file received via streaming replication.</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TimelineHistoryRead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of a timeline history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TimelineHistorySync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newly created timeline history file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TimelineHistoryWrite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of a newly created timeline history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TwophaseFileRead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of a two phase state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TwophaseFileSync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two phase state file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TwophaseFileWrite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of a two phase state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WALBootstrapSync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WAL to reach stable storage during bootstrapping.</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WALBootstrapWrite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of a WAL page during bootstrapping.</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WALCopyRead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when creating a new WAL segment by copying an existing one.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WALCopySync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a new WAL segment created by copying an existing one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WALCopyWrite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when creating a new WAL segment by copying an existing one.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WALInitSync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newly initialized WAL file to reach stable storage.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WALInitWrite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while initializing a new WAL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from a WAL file.</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WALSenderTimelineHistoryRead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read from a timeline history file during walsender timeline command.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WALSyncMethodAssign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data to reach stable storage while assigning WAL sync method.</w:t>
            </w:r>
          </w:p>
        </w:tc>
      </w:tr>
      <w:tr w:rsidR="000F0D96" w:rsidRPr="002C765E" w:rsidTr="000F0D96">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0F0D96" w:rsidRPr="002C765E" w:rsidRDefault="000F0D96" w:rsidP="002C765E">
            <w:pPr>
              <w:rPr>
                <w:rFonts w:ascii="宋体" w:eastAsia="宋体" w:hAnsi="宋体" w:cs="宋体"/>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WALWrite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Waiting for a write to a WAL file.</w:t>
            </w:r>
          </w:p>
        </w:tc>
      </w:tr>
    </w:tbl>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For tranches registered by extensions, the name is specified by extension and this will be displayed as </w:t>
      </w:r>
      <w:r w:rsidRPr="002C765E">
        <w:rPr>
          <w:rStyle w:val="HTML0"/>
          <w:rFonts w:ascii="Courier New" w:hAnsi="Courier New" w:cs="Courier New"/>
          <w:color w:val="0D0A0B"/>
          <w:sz w:val="18"/>
          <w:szCs w:val="18"/>
          <w:bdr w:val="none" w:sz="0" w:space="0" w:color="auto" w:frame="1"/>
        </w:rPr>
        <w:t>wait_event</w:t>
      </w:r>
      <w:r w:rsidRPr="002C765E">
        <w:rPr>
          <w:rFonts w:ascii="Arial" w:hAnsi="Arial" w:cs="Arial"/>
          <w:color w:val="0D0A0B"/>
          <w:sz w:val="18"/>
          <w:szCs w:val="18"/>
        </w:rPr>
        <w:t>. It is quite possible that user has registered the tranche in one of the backends (by having allocation in dynamic shared memory) in which case other backends won't have that information, so we display </w:t>
      </w:r>
      <w:r w:rsidRPr="002C765E">
        <w:rPr>
          <w:rStyle w:val="HTML0"/>
          <w:rFonts w:ascii="Courier New" w:hAnsi="Courier New" w:cs="Courier New"/>
          <w:color w:val="0D0A0B"/>
          <w:sz w:val="18"/>
          <w:szCs w:val="18"/>
          <w:bdr w:val="none" w:sz="0" w:space="0" w:color="auto" w:frame="1"/>
        </w:rPr>
        <w:t>extension</w:t>
      </w:r>
      <w:r w:rsidRPr="002C765E">
        <w:rPr>
          <w:rFonts w:ascii="Arial" w:hAnsi="Arial" w:cs="Arial"/>
          <w:color w:val="0D0A0B"/>
          <w:sz w:val="18"/>
          <w:szCs w:val="18"/>
        </w:rPr>
        <w:t> for such cases.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Here is an example of how wait events can be viewed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pid, wait_event_type, wait_event FROM pg_stat_activity WHERE wait_event is NOT NULL;</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pid  | wait_event_type |  wait_event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2540 | Lock            | relation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6644 | LWLock          | ProcArrayLock</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(2 rows)</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28.5. </w:t>
      </w:r>
      <w:r w:rsidRPr="002C765E">
        <w:rPr>
          <w:rStyle w:val="HTML0"/>
          <w:rFonts w:ascii="Courier New" w:hAnsi="Courier New" w:cs="Courier New"/>
          <w:color w:val="0D0A0B"/>
          <w:sz w:val="18"/>
          <w:szCs w:val="18"/>
        </w:rPr>
        <w:t>pg_stat_replication</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replication View"/>
      </w:tblPr>
      <w:tblGrid>
        <w:gridCol w:w="1849"/>
        <w:gridCol w:w="1138"/>
        <w:gridCol w:w="5303"/>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pid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Process ID of a WAL sender process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usesysid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user logged into this WAL sender process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usename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user logged into this WAL sender process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application_name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application that is connected to this WAL sender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client_addr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IP address of the client connected to this WAL sender. If this field is null, it indicates that the client is connected via a Unix socket on the server machine.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client_hostname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Host name of the connected client, as reported by a reverse DNS lookup of </w:t>
            </w:r>
            <w:r w:rsidRPr="002C765E">
              <w:rPr>
                <w:rStyle w:val="HTML0"/>
                <w:rFonts w:ascii="Courier New" w:hAnsi="Courier New" w:cs="Courier New"/>
                <w:sz w:val="18"/>
                <w:szCs w:val="18"/>
              </w:rPr>
              <w:t>client_addr</w:t>
            </w:r>
            <w:r w:rsidRPr="002C765E">
              <w:rPr>
                <w:sz w:val="18"/>
                <w:szCs w:val="18"/>
              </w:rPr>
              <w:t>. This field will only be non-null for IP connections, and only when </w:t>
            </w:r>
            <w:hyperlink r:id="rId679" w:anchor="GUC-LOG-HOSTNAME" w:history="1">
              <w:r w:rsidRPr="002C765E">
                <w:rPr>
                  <w:rStyle w:val="a6"/>
                  <w:b/>
                  <w:bCs/>
                  <w:color w:val="840032"/>
                  <w:sz w:val="18"/>
                  <w:szCs w:val="18"/>
                </w:rPr>
                <w:t>log_hostname</w:t>
              </w:r>
            </w:hyperlink>
            <w:r w:rsidRPr="002C765E">
              <w:rPr>
                <w:sz w:val="18"/>
                <w:szCs w:val="18"/>
              </w:rPr>
              <w:t> is enabled.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client_port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TCP port number that the client is using for communication with this WAL sender, or </w:t>
            </w:r>
            <w:r w:rsidRPr="002C765E">
              <w:rPr>
                <w:rStyle w:val="HTML0"/>
                <w:rFonts w:ascii="Courier New" w:hAnsi="Courier New" w:cs="Courier New"/>
                <w:sz w:val="18"/>
                <w:szCs w:val="18"/>
              </w:rPr>
              <w:t>-1</w:t>
            </w:r>
            <w:r w:rsidRPr="002C765E">
              <w:rPr>
                <w:sz w:val="18"/>
                <w:szCs w:val="18"/>
              </w:rPr>
              <w:t> if a Unix socket is used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backend_start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when this process was started, i.e., when the client connected to this WAL sender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backend_xmin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This standby's </w:t>
            </w:r>
            <w:r w:rsidRPr="002C765E">
              <w:rPr>
                <w:rStyle w:val="HTML0"/>
                <w:rFonts w:ascii="Courier New" w:hAnsi="Courier New" w:cs="Courier New"/>
                <w:sz w:val="18"/>
                <w:szCs w:val="18"/>
              </w:rPr>
              <w:t>xmin</w:t>
            </w:r>
            <w:r w:rsidRPr="002C765E">
              <w:rPr>
                <w:sz w:val="18"/>
                <w:szCs w:val="18"/>
              </w:rPr>
              <w:t> horizon reported by </w:t>
            </w:r>
            <w:hyperlink r:id="rId680" w:anchor="GUC-HOT-STANDBY-FEEDBACK" w:history="1">
              <w:r w:rsidRPr="002C765E">
                <w:rPr>
                  <w:rStyle w:val="a6"/>
                  <w:b/>
                  <w:bCs/>
                  <w:color w:val="840032"/>
                  <w:sz w:val="18"/>
                  <w:szCs w:val="18"/>
                </w:rPr>
                <w:t>hot_standby_feedback</w:t>
              </w:r>
            </w:hyperlink>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state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Current WAL sender state. Possible values are:</w:t>
            </w:r>
          </w:p>
          <w:p w:rsidR="000F0D96" w:rsidRPr="002C765E" w:rsidRDefault="000F0D96" w:rsidP="002C765E">
            <w:pPr>
              <w:pStyle w:val="a5"/>
              <w:numPr>
                <w:ilvl w:val="0"/>
                <w:numId w:val="40"/>
              </w:numPr>
              <w:spacing w:before="0" w:beforeAutospacing="0" w:after="0" w:afterAutospacing="0"/>
              <w:rPr>
                <w:sz w:val="18"/>
                <w:szCs w:val="18"/>
              </w:rPr>
            </w:pPr>
            <w:r w:rsidRPr="002C765E">
              <w:rPr>
                <w:rStyle w:val="HTML0"/>
                <w:rFonts w:ascii="Courier New" w:hAnsi="Courier New" w:cs="Courier New"/>
                <w:sz w:val="18"/>
                <w:szCs w:val="18"/>
              </w:rPr>
              <w:t>startup</w:t>
            </w:r>
            <w:r w:rsidRPr="002C765E">
              <w:rPr>
                <w:sz w:val="18"/>
                <w:szCs w:val="18"/>
              </w:rPr>
              <w:t>: This WAL sender is starting up.</w:t>
            </w:r>
          </w:p>
          <w:p w:rsidR="000F0D96" w:rsidRPr="002C765E" w:rsidRDefault="000F0D96" w:rsidP="002C765E">
            <w:pPr>
              <w:pStyle w:val="a5"/>
              <w:numPr>
                <w:ilvl w:val="0"/>
                <w:numId w:val="40"/>
              </w:numPr>
              <w:spacing w:before="0" w:beforeAutospacing="0" w:after="0" w:afterAutospacing="0"/>
              <w:rPr>
                <w:sz w:val="18"/>
                <w:szCs w:val="18"/>
              </w:rPr>
            </w:pPr>
            <w:r w:rsidRPr="002C765E">
              <w:rPr>
                <w:rStyle w:val="HTML0"/>
                <w:rFonts w:ascii="Courier New" w:hAnsi="Courier New" w:cs="Courier New"/>
                <w:sz w:val="18"/>
                <w:szCs w:val="18"/>
              </w:rPr>
              <w:t>catchup</w:t>
            </w:r>
            <w:r w:rsidRPr="002C765E">
              <w:rPr>
                <w:sz w:val="18"/>
                <w:szCs w:val="18"/>
              </w:rPr>
              <w:t>: This WAL sender's connected standby is catching up with the primary.</w:t>
            </w:r>
          </w:p>
          <w:p w:rsidR="000F0D96" w:rsidRPr="002C765E" w:rsidRDefault="000F0D96" w:rsidP="002C765E">
            <w:pPr>
              <w:pStyle w:val="a5"/>
              <w:numPr>
                <w:ilvl w:val="0"/>
                <w:numId w:val="40"/>
              </w:numPr>
              <w:spacing w:before="0" w:beforeAutospacing="0" w:after="0" w:afterAutospacing="0"/>
              <w:rPr>
                <w:sz w:val="18"/>
                <w:szCs w:val="18"/>
              </w:rPr>
            </w:pPr>
            <w:r w:rsidRPr="002C765E">
              <w:rPr>
                <w:rStyle w:val="HTML0"/>
                <w:rFonts w:ascii="Courier New" w:hAnsi="Courier New" w:cs="Courier New"/>
                <w:sz w:val="18"/>
                <w:szCs w:val="18"/>
              </w:rPr>
              <w:t>streaming</w:t>
            </w:r>
            <w:r w:rsidRPr="002C765E">
              <w:rPr>
                <w:sz w:val="18"/>
                <w:szCs w:val="18"/>
              </w:rPr>
              <w:t>: This WAL sender is streaming changes after its connected standby server has caught up with the primary.</w:t>
            </w:r>
          </w:p>
          <w:p w:rsidR="000F0D96" w:rsidRPr="002C765E" w:rsidRDefault="000F0D96" w:rsidP="002C765E">
            <w:pPr>
              <w:pStyle w:val="a5"/>
              <w:numPr>
                <w:ilvl w:val="0"/>
                <w:numId w:val="40"/>
              </w:numPr>
              <w:spacing w:before="0" w:beforeAutospacing="0" w:after="0" w:afterAutospacing="0"/>
              <w:rPr>
                <w:sz w:val="18"/>
                <w:szCs w:val="18"/>
              </w:rPr>
            </w:pPr>
            <w:r w:rsidRPr="002C765E">
              <w:rPr>
                <w:rStyle w:val="HTML0"/>
                <w:rFonts w:ascii="Courier New" w:hAnsi="Courier New" w:cs="Courier New"/>
                <w:sz w:val="18"/>
                <w:szCs w:val="18"/>
              </w:rPr>
              <w:t>backup</w:t>
            </w:r>
            <w:r w:rsidRPr="002C765E">
              <w:rPr>
                <w:sz w:val="18"/>
                <w:szCs w:val="18"/>
              </w:rPr>
              <w:t>: This WAL sender is sending a backup.</w:t>
            </w:r>
          </w:p>
          <w:p w:rsidR="000F0D96" w:rsidRPr="002C765E" w:rsidRDefault="000F0D96" w:rsidP="002C765E">
            <w:pPr>
              <w:pStyle w:val="a5"/>
              <w:numPr>
                <w:ilvl w:val="0"/>
                <w:numId w:val="40"/>
              </w:numPr>
              <w:spacing w:before="0" w:beforeAutospacing="0" w:after="0" w:afterAutospacing="0"/>
              <w:rPr>
                <w:sz w:val="18"/>
                <w:szCs w:val="18"/>
              </w:rPr>
            </w:pPr>
            <w:r w:rsidRPr="002C765E">
              <w:rPr>
                <w:rStyle w:val="HTML0"/>
                <w:rFonts w:ascii="Courier New" w:hAnsi="Courier New" w:cs="Courier New"/>
                <w:sz w:val="18"/>
                <w:szCs w:val="18"/>
              </w:rPr>
              <w:t>stopping</w:t>
            </w:r>
            <w:r w:rsidRPr="002C765E">
              <w:rPr>
                <w:sz w:val="18"/>
                <w:szCs w:val="18"/>
              </w:rPr>
              <w:t>: This WAL sender is stopping.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sent_lsn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write-ahead log location sent on this connection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write_lsn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write-ahead log location written to disk by this standby server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flush_lsn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write-ahead log location flushed to disk by this standby server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replay_lsn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write-ahead log location replayed into the database on this standby server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write_lag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elapsed between flushing recent WAL locally and receiving notification that this standby server has written it (but not yet flushed it or applied it). This can be used to gauge the delay that </w:t>
            </w:r>
            <w:r w:rsidRPr="002C765E">
              <w:rPr>
                <w:rStyle w:val="HTML0"/>
                <w:rFonts w:ascii="Courier New" w:hAnsi="Courier New" w:cs="Courier New"/>
                <w:sz w:val="18"/>
                <w:szCs w:val="18"/>
              </w:rPr>
              <w:t>synchronous_commit</w:t>
            </w:r>
            <w:r w:rsidRPr="002C765E">
              <w:rPr>
                <w:sz w:val="18"/>
                <w:szCs w:val="18"/>
              </w:rPr>
              <w:t> level </w:t>
            </w:r>
            <w:r w:rsidRPr="002C765E">
              <w:rPr>
                <w:rStyle w:val="HTML0"/>
                <w:rFonts w:ascii="Courier New" w:hAnsi="Courier New" w:cs="Courier New"/>
                <w:sz w:val="18"/>
                <w:szCs w:val="18"/>
              </w:rPr>
              <w:t>remote_write</w:t>
            </w:r>
            <w:r w:rsidRPr="002C765E">
              <w:rPr>
                <w:sz w:val="18"/>
                <w:szCs w:val="18"/>
              </w:rPr>
              <w:t> incurred while committing if this server was configured as a synchronous standby.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flush_lag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elapsed between flushing recent WAL locally and receiving notification that this standby server has written and flushed it (but not yet applied it). This can be used to gauge the delay that </w:t>
            </w:r>
            <w:r w:rsidRPr="002C765E">
              <w:rPr>
                <w:rStyle w:val="HTML0"/>
                <w:rFonts w:ascii="Courier New" w:hAnsi="Courier New" w:cs="Courier New"/>
                <w:sz w:val="18"/>
                <w:szCs w:val="18"/>
              </w:rPr>
              <w:t>synchronous_commit</w:t>
            </w:r>
            <w:r w:rsidRPr="002C765E">
              <w:rPr>
                <w:sz w:val="18"/>
                <w:szCs w:val="18"/>
              </w:rPr>
              <w:t> level </w:t>
            </w:r>
            <w:r w:rsidRPr="002C765E">
              <w:rPr>
                <w:rStyle w:val="HTML0"/>
                <w:rFonts w:ascii="Courier New" w:hAnsi="Courier New" w:cs="Courier New"/>
                <w:sz w:val="18"/>
                <w:szCs w:val="18"/>
              </w:rPr>
              <w:t>on</w:t>
            </w:r>
            <w:r w:rsidRPr="002C765E">
              <w:rPr>
                <w:sz w:val="18"/>
                <w:szCs w:val="18"/>
              </w:rPr>
              <w:t> incurred while committing if this server was configured as a synchronous standby.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replay_lag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elapsed between flushing recent WAL locally and receiving notification that this standby server has written, flushed and applied it. This can be used to gauge the delay that </w:t>
            </w:r>
            <w:r w:rsidRPr="002C765E">
              <w:rPr>
                <w:rStyle w:val="HTML0"/>
                <w:rFonts w:ascii="Courier New" w:hAnsi="Courier New" w:cs="Courier New"/>
                <w:sz w:val="18"/>
                <w:szCs w:val="18"/>
              </w:rPr>
              <w:t>synchronous_commit</w:t>
            </w:r>
            <w:r w:rsidRPr="002C765E">
              <w:rPr>
                <w:sz w:val="18"/>
                <w:szCs w:val="18"/>
              </w:rPr>
              <w:t> level </w:t>
            </w:r>
            <w:r w:rsidRPr="002C765E">
              <w:rPr>
                <w:rStyle w:val="HTML0"/>
                <w:rFonts w:ascii="Courier New" w:hAnsi="Courier New" w:cs="Courier New"/>
                <w:sz w:val="18"/>
                <w:szCs w:val="18"/>
              </w:rPr>
              <w:t>remote_apply</w:t>
            </w:r>
            <w:r w:rsidRPr="002C765E">
              <w:rPr>
                <w:sz w:val="18"/>
                <w:szCs w:val="18"/>
              </w:rPr>
              <w:t> incurred while committing if this server was configured as a synchronous standby.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sync_priority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Priority of this standby server for being chosen as the synchronous standby in a priority-based synchronous replication. This has no effect in a quorum-based synchronous replication.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sync_state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Synchronous state of this standby server. Possible values are:</w:t>
            </w:r>
          </w:p>
          <w:p w:rsidR="000F0D96" w:rsidRPr="002C765E" w:rsidRDefault="000F0D96" w:rsidP="002C765E">
            <w:pPr>
              <w:pStyle w:val="a5"/>
              <w:numPr>
                <w:ilvl w:val="0"/>
                <w:numId w:val="41"/>
              </w:numPr>
              <w:spacing w:before="0" w:beforeAutospacing="0" w:after="0" w:afterAutospacing="0"/>
              <w:rPr>
                <w:sz w:val="18"/>
                <w:szCs w:val="18"/>
              </w:rPr>
            </w:pPr>
            <w:r w:rsidRPr="002C765E">
              <w:rPr>
                <w:rStyle w:val="HTML0"/>
                <w:rFonts w:ascii="Courier New" w:hAnsi="Courier New" w:cs="Courier New"/>
                <w:sz w:val="18"/>
                <w:szCs w:val="18"/>
              </w:rPr>
              <w:t>async</w:t>
            </w:r>
            <w:r w:rsidRPr="002C765E">
              <w:rPr>
                <w:sz w:val="18"/>
                <w:szCs w:val="18"/>
              </w:rPr>
              <w:t>: This standby server is asynchronous.</w:t>
            </w:r>
          </w:p>
          <w:p w:rsidR="000F0D96" w:rsidRPr="002C765E" w:rsidRDefault="000F0D96" w:rsidP="002C765E">
            <w:pPr>
              <w:pStyle w:val="a5"/>
              <w:numPr>
                <w:ilvl w:val="0"/>
                <w:numId w:val="41"/>
              </w:numPr>
              <w:spacing w:before="0" w:beforeAutospacing="0" w:after="0" w:afterAutospacing="0"/>
              <w:rPr>
                <w:sz w:val="18"/>
                <w:szCs w:val="18"/>
              </w:rPr>
            </w:pPr>
            <w:r w:rsidRPr="002C765E">
              <w:rPr>
                <w:rStyle w:val="HTML0"/>
                <w:rFonts w:ascii="Courier New" w:hAnsi="Courier New" w:cs="Courier New"/>
                <w:sz w:val="18"/>
                <w:szCs w:val="18"/>
              </w:rPr>
              <w:t>potential</w:t>
            </w:r>
            <w:r w:rsidRPr="002C765E">
              <w:rPr>
                <w:sz w:val="18"/>
                <w:szCs w:val="18"/>
              </w:rPr>
              <w:t>: This standby server is now asynchronous, but can potentially become synchronous if one of current synchronous ones fails.</w:t>
            </w:r>
          </w:p>
          <w:p w:rsidR="000F0D96" w:rsidRPr="002C765E" w:rsidRDefault="000F0D96" w:rsidP="002C765E">
            <w:pPr>
              <w:pStyle w:val="a5"/>
              <w:numPr>
                <w:ilvl w:val="0"/>
                <w:numId w:val="41"/>
              </w:numPr>
              <w:spacing w:before="0" w:beforeAutospacing="0" w:after="0" w:afterAutospacing="0"/>
              <w:rPr>
                <w:sz w:val="18"/>
                <w:szCs w:val="18"/>
              </w:rPr>
            </w:pPr>
            <w:r w:rsidRPr="002C765E">
              <w:rPr>
                <w:rStyle w:val="HTML0"/>
                <w:rFonts w:ascii="Courier New" w:hAnsi="Courier New" w:cs="Courier New"/>
                <w:sz w:val="18"/>
                <w:szCs w:val="18"/>
              </w:rPr>
              <w:t>sync</w:t>
            </w:r>
            <w:r w:rsidRPr="002C765E">
              <w:rPr>
                <w:sz w:val="18"/>
                <w:szCs w:val="18"/>
              </w:rPr>
              <w:t>: This standby server is synchronous.</w:t>
            </w:r>
          </w:p>
          <w:p w:rsidR="000F0D96" w:rsidRPr="002C765E" w:rsidRDefault="000F0D96" w:rsidP="002C765E">
            <w:pPr>
              <w:pStyle w:val="a5"/>
              <w:numPr>
                <w:ilvl w:val="0"/>
                <w:numId w:val="41"/>
              </w:numPr>
              <w:spacing w:before="0" w:beforeAutospacing="0" w:after="0" w:afterAutospacing="0"/>
              <w:rPr>
                <w:sz w:val="18"/>
                <w:szCs w:val="18"/>
              </w:rPr>
            </w:pPr>
            <w:r w:rsidRPr="002C765E">
              <w:rPr>
                <w:rStyle w:val="HTML0"/>
                <w:rFonts w:ascii="Courier New" w:hAnsi="Courier New" w:cs="Courier New"/>
                <w:sz w:val="18"/>
                <w:szCs w:val="18"/>
              </w:rPr>
              <w:t>quorum</w:t>
            </w:r>
            <w:r w:rsidRPr="002C765E">
              <w:rPr>
                <w:sz w:val="18"/>
                <w:szCs w:val="18"/>
              </w:rPr>
              <w:t>: This standby server is considered as a candidate for quorum standbys.</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pg_stat_replication</w:t>
      </w:r>
      <w:r w:rsidRPr="002C765E">
        <w:rPr>
          <w:rFonts w:ascii="Arial" w:hAnsi="Arial" w:cs="Arial"/>
          <w:color w:val="0D0A0B"/>
          <w:sz w:val="18"/>
          <w:szCs w:val="18"/>
        </w:rPr>
        <w:t> view will contain one row per WAL sender process, showing statistics about replication to that sender's connected standby server. Only directly connected standbys are listed; no information is available about downstream standby servers.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lag times reported in the </w:t>
      </w:r>
      <w:r w:rsidRPr="002C765E">
        <w:rPr>
          <w:rStyle w:val="HTML0"/>
          <w:rFonts w:ascii="Courier New" w:hAnsi="Courier New" w:cs="Courier New"/>
          <w:color w:val="0D0A0B"/>
          <w:sz w:val="18"/>
          <w:szCs w:val="18"/>
        </w:rPr>
        <w:t>pg_stat_replication</w:t>
      </w:r>
      <w:r w:rsidRPr="002C765E">
        <w:rPr>
          <w:rFonts w:ascii="Arial" w:hAnsi="Arial" w:cs="Arial"/>
          <w:color w:val="0D0A0B"/>
          <w:sz w:val="18"/>
          <w:szCs w:val="18"/>
        </w:rPr>
        <w:t xml:space="preserve"> view are measurements of the time taken for recent WAL to be written, flushed and replayed and for the sender to know about it. These times represent the commit delay that was (or would have been) introduced by each synchronous commit level, if the remote server was configured as a synchronous standby. For an asynchronous standby, </w:t>
      </w:r>
      <w:r w:rsidRPr="002C765E">
        <w:rPr>
          <w:rFonts w:ascii="Arial" w:hAnsi="Arial" w:cs="Arial"/>
          <w:color w:val="0D0A0B"/>
          <w:sz w:val="18"/>
          <w:szCs w:val="18"/>
        </w:rPr>
        <w:lastRenderedPageBreak/>
        <w:t>the </w:t>
      </w:r>
      <w:r w:rsidRPr="002C765E">
        <w:rPr>
          <w:rStyle w:val="HTML0"/>
          <w:rFonts w:ascii="Courier New" w:hAnsi="Courier New" w:cs="Courier New"/>
          <w:color w:val="0D0A0B"/>
          <w:sz w:val="18"/>
          <w:szCs w:val="18"/>
        </w:rPr>
        <w:t>replay_lag</w:t>
      </w:r>
      <w:r w:rsidRPr="002C765E">
        <w:rPr>
          <w:rFonts w:ascii="Arial" w:hAnsi="Arial" w:cs="Arial"/>
          <w:color w:val="0D0A0B"/>
          <w:sz w:val="18"/>
          <w:szCs w:val="18"/>
        </w:rPr>
        <w:t> column approximates the delay before recent transactions became visible to queries. If the standby server has entirely caught up with the sending server and there is no more WAL activity, the most recently measured lag times will continue to be displayed for a short time and then show NULL.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Lag times work automatically for physical replication. Logical decoding plugins may optionally emit tracking messages; if they do not, the tracking mechanism will simply display NULL lag.</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reported lag times are not predictions of how long it will take for the standby to catch up with the sending server assuming the current rate of replay. Such a system would show similar times while new WAL is being generated, but would differ when the sender becomes idle. In particular, when the standby has caught up completely, </w:t>
      </w:r>
      <w:r w:rsidRPr="002C765E">
        <w:rPr>
          <w:rStyle w:val="HTML0"/>
          <w:rFonts w:ascii="Courier New" w:hAnsi="Courier New" w:cs="Courier New"/>
          <w:color w:val="0D0A0B"/>
          <w:sz w:val="18"/>
          <w:szCs w:val="18"/>
          <w:bdr w:val="none" w:sz="0" w:space="0" w:color="auto" w:frame="1"/>
        </w:rPr>
        <w:t>pg_stat_replication</w:t>
      </w:r>
      <w:r w:rsidRPr="002C765E">
        <w:rPr>
          <w:rFonts w:ascii="Arial" w:hAnsi="Arial" w:cs="Arial"/>
          <w:color w:val="0D0A0B"/>
          <w:sz w:val="18"/>
          <w:szCs w:val="18"/>
        </w:rPr>
        <w:t> shows the time taken to write, flush and replay the most recent reported WAL location rather than zero as some users might expect. This is consistent with the goal of measuring synchronous commit and transaction visibility delays for recent write transactions. To reduce confusion for users expecting a different model of lag, the lag columns revert to NULL after a short time on a fully replayed idle system. Monitoring systems should choose whether to represent this as missing data, zero or continue to display the last known value.</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28.6. </w:t>
      </w:r>
      <w:r w:rsidRPr="002C765E">
        <w:rPr>
          <w:rStyle w:val="HTML0"/>
          <w:rFonts w:ascii="Courier New" w:hAnsi="Courier New" w:cs="Courier New"/>
          <w:color w:val="0D0A0B"/>
          <w:sz w:val="18"/>
          <w:szCs w:val="18"/>
        </w:rPr>
        <w:t>pg_stat_wal_receiver</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wal_receiver View"/>
      </w:tblPr>
      <w:tblGrid>
        <w:gridCol w:w="2389"/>
        <w:gridCol w:w="1515"/>
        <w:gridCol w:w="4386"/>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pid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Process ID of the WAL receiver process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status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Activity status of the WAL receiver process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receive_start_lsn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First write-ahead log location used when WAL receiver is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receive_start_tli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First timeline number used when WAL receiver is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received_lsn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write-ahead log location already received and flushed to disk, the initial value of this field being the first log location used when WAL receiver is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received_tli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Timeline number of last write-ahead log location received and flushed to disk, the initial value of this field being the timeline number of the first log location used when WAL receiver is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last_msg_send_time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Send time of last message received from origin WAL sender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last_msg_receipt_time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Receipt time of last message received from origin WAL sender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latest_end_lsn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write-ahead log location reported to origin WAL sender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latest_end_time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 xml:space="preserve">timestamp </w:t>
            </w:r>
            <w:r w:rsidRPr="002C765E">
              <w:rPr>
                <w:rStyle w:val="HTML0"/>
                <w:rFonts w:ascii="Courier New" w:hAnsi="Courier New" w:cs="Courier New"/>
                <w:sz w:val="18"/>
                <w:szCs w:val="18"/>
              </w:rPr>
              <w:lastRenderedPageBreak/>
              <w:t>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lastRenderedPageBreak/>
              <w:t xml:space="preserve">Time of last write-ahead log location reported to origin </w:t>
            </w:r>
            <w:r w:rsidRPr="002C765E">
              <w:rPr>
                <w:sz w:val="18"/>
                <w:szCs w:val="18"/>
              </w:rPr>
              <w:lastRenderedPageBreak/>
              <w:t>WAL sender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slot_name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Replication slot name used by this WAL receiver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conninfo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Connection string used by this WAL receiver, with security-sensitive fields obfuscated.</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pg_stat_wal_receiver</w:t>
      </w:r>
      <w:r w:rsidRPr="002C765E">
        <w:rPr>
          <w:rFonts w:ascii="Arial" w:hAnsi="Arial" w:cs="Arial"/>
          <w:color w:val="0D0A0B"/>
          <w:sz w:val="18"/>
          <w:szCs w:val="18"/>
        </w:rPr>
        <w:t> view will contain only one row, showing statistics about the WAL receiver from that receiver's connected server.</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28.7. </w:t>
      </w:r>
      <w:r w:rsidRPr="002C765E">
        <w:rPr>
          <w:rStyle w:val="HTML0"/>
          <w:rFonts w:ascii="Courier New" w:hAnsi="Courier New" w:cs="Courier New"/>
          <w:color w:val="0D0A0B"/>
          <w:sz w:val="18"/>
          <w:szCs w:val="18"/>
        </w:rPr>
        <w:t>pg_stat_subscription</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subscription View"/>
      </w:tblPr>
      <w:tblGrid>
        <w:gridCol w:w="2389"/>
        <w:gridCol w:w="1988"/>
        <w:gridCol w:w="3913"/>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subid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subscription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subname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subscription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Process ID of the subscription worker process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relation that the worker is synchronizing; null for the main apply worker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received_lsn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write-ahead log location received, the initial value of this field being 0</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last_msg_send_time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Send time of last message received from origin WAL sender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last_msg_receipt_time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Receipt time of last message received from origin WAL sender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latest_end_lsn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write-ahead log location reported to origin WAL sender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latest_end_time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of last write-ahead log location reported to origin WAL sender</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pg_stat_subscription</w:t>
      </w:r>
      <w:r w:rsidRPr="002C765E">
        <w:rPr>
          <w:rFonts w:ascii="Arial" w:hAnsi="Arial" w:cs="Arial"/>
          <w:color w:val="0D0A0B"/>
          <w:sz w:val="18"/>
          <w:szCs w:val="18"/>
        </w:rPr>
        <w:t> view will contain one row per subscription for main worker (with null PID if the worker is not running), and additional rows for workers handling the initial data copy of the subscribed tables.</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28.8. </w:t>
      </w:r>
      <w:r w:rsidRPr="002C765E">
        <w:rPr>
          <w:rStyle w:val="HTML0"/>
          <w:rFonts w:ascii="Courier New" w:hAnsi="Courier New" w:cs="Courier New"/>
          <w:color w:val="0D0A0B"/>
          <w:sz w:val="18"/>
          <w:szCs w:val="18"/>
        </w:rPr>
        <w:t>pg_stat_ssl</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ssl View"/>
      </w:tblPr>
      <w:tblGrid>
        <w:gridCol w:w="1309"/>
        <w:gridCol w:w="877"/>
        <w:gridCol w:w="6104"/>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pid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Process ID of a backend or WAL sender process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ssl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True if SSL is used on this connection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version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Version of SSL in use, or NULL if SSL is not in use on this connection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cipher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SSL cipher in use, or NULL if SSL is not in use on this connection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xml:space="preserve">Number of bits in the encryption algorithm used, or NULL if SSL is not used on this </w:t>
            </w:r>
            <w:r w:rsidRPr="002C765E">
              <w:rPr>
                <w:sz w:val="18"/>
                <w:szCs w:val="18"/>
              </w:rPr>
              <w:lastRenderedPageBreak/>
              <w:t>connection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compression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True if SSL compression is in use, false if not, or NULL if SSL is not in use on this connection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clientdn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Distinguished Name (DN) field from the client certificate used, or NULL if no client certificate was supplied or if SSL is not in use on this connection. This field is truncated if the DN field is longer than </w:t>
            </w:r>
            <w:r w:rsidRPr="002C765E">
              <w:rPr>
                <w:rStyle w:val="HTML0"/>
                <w:rFonts w:ascii="Courier New" w:hAnsi="Courier New" w:cs="Courier New"/>
                <w:sz w:val="18"/>
                <w:szCs w:val="18"/>
              </w:rPr>
              <w:t>NAMEDATALEN</w:t>
            </w:r>
            <w:r w:rsidRPr="002C765E">
              <w:rPr>
                <w:sz w:val="18"/>
                <w:szCs w:val="18"/>
              </w:rPr>
              <w:t> (64 characters in a standard build)</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pg_stat_ssl</w:t>
      </w:r>
      <w:r w:rsidRPr="002C765E">
        <w:rPr>
          <w:rFonts w:ascii="Arial" w:hAnsi="Arial" w:cs="Arial"/>
          <w:color w:val="0D0A0B"/>
          <w:sz w:val="18"/>
          <w:szCs w:val="18"/>
        </w:rPr>
        <w:t> view will contain one row per backend or WAL sender process, showing statistics about SSL usage on this connection. It can be joined to </w:t>
      </w:r>
      <w:r w:rsidRPr="002C765E">
        <w:rPr>
          <w:rStyle w:val="HTML0"/>
          <w:rFonts w:ascii="Courier New" w:hAnsi="Courier New" w:cs="Courier New"/>
          <w:color w:val="0D0A0B"/>
          <w:sz w:val="18"/>
          <w:szCs w:val="18"/>
        </w:rPr>
        <w:t>pg_stat_activity</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pg_stat_replication</w:t>
      </w:r>
      <w:r w:rsidRPr="002C765E">
        <w:rPr>
          <w:rFonts w:ascii="Arial" w:hAnsi="Arial" w:cs="Arial"/>
          <w:color w:val="0D0A0B"/>
          <w:sz w:val="18"/>
          <w:szCs w:val="18"/>
        </w:rPr>
        <w:t> on the </w:t>
      </w:r>
      <w:r w:rsidRPr="002C765E">
        <w:rPr>
          <w:rStyle w:val="HTML0"/>
          <w:rFonts w:ascii="Courier New" w:hAnsi="Courier New" w:cs="Courier New"/>
          <w:color w:val="0D0A0B"/>
          <w:sz w:val="18"/>
          <w:szCs w:val="18"/>
        </w:rPr>
        <w:t>pid</w:t>
      </w:r>
      <w:r w:rsidRPr="002C765E">
        <w:rPr>
          <w:rFonts w:ascii="Arial" w:hAnsi="Arial" w:cs="Arial"/>
          <w:color w:val="0D0A0B"/>
          <w:sz w:val="18"/>
          <w:szCs w:val="18"/>
        </w:rPr>
        <w:t> column to get more details about the connection.</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28.9. </w:t>
      </w:r>
      <w:r w:rsidRPr="002C765E">
        <w:rPr>
          <w:rStyle w:val="HTML0"/>
          <w:rFonts w:ascii="Courier New" w:hAnsi="Courier New" w:cs="Courier New"/>
          <w:color w:val="0D0A0B"/>
          <w:sz w:val="18"/>
          <w:szCs w:val="18"/>
        </w:rPr>
        <w:t>pg_stat_archiver</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archiver View"/>
      </w:tblPr>
      <w:tblGrid>
        <w:gridCol w:w="2065"/>
        <w:gridCol w:w="2448"/>
        <w:gridCol w:w="3777"/>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archived_count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WAL files that have been successfully archived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last_archived_wal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last WAL file successfully archived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last_archived_time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of the last successful archive operation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failed_count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failed attempts for archiving WAL files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last_failed_wal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WAL file of the last failed archival operation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last_failed_time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of the last failed archival operation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stats_reset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at which these statistics were last reset</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pg_stat_archiver</w:t>
      </w:r>
      <w:r w:rsidRPr="002C765E">
        <w:rPr>
          <w:rFonts w:ascii="Arial" w:hAnsi="Arial" w:cs="Arial"/>
          <w:color w:val="0D0A0B"/>
          <w:sz w:val="18"/>
          <w:szCs w:val="18"/>
        </w:rPr>
        <w:t> view will always have a single row, containing data about the archiver process of the cluster.</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28.10. </w:t>
      </w:r>
      <w:r w:rsidRPr="002C765E">
        <w:rPr>
          <w:rStyle w:val="HTML0"/>
          <w:rFonts w:ascii="Courier New" w:hAnsi="Courier New" w:cs="Courier New"/>
          <w:color w:val="0D0A0B"/>
          <w:sz w:val="18"/>
          <w:szCs w:val="18"/>
        </w:rPr>
        <w:t>pg_stat_bgwriter</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bgwriter View"/>
      </w:tblPr>
      <w:tblGrid>
        <w:gridCol w:w="2389"/>
        <w:gridCol w:w="1578"/>
        <w:gridCol w:w="4323"/>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checkpoints_timed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scheduled checkpoints that have been performed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checkpoints_req</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requested checkpoints that have been performed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checkpoint_write_time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Total amount of time that has been spent in the portion of checkpoint processing where files are written to disk, in milliseconds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checkpoint_sync_time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Total amount of time that has been spent in the portion of checkpoint processing where files are synchronized to disk, in milliseconds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buffers_checkpoint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buffers written during checkpoints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buffers_clean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buffers written by the background writer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maxwritten_clean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times the background writer stopped a cleaning scan because it had written too many buffers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buffers_backend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buffers written directly by a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buffers_backend_fsync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times a backend had to execute its own </w:t>
            </w:r>
            <w:r w:rsidRPr="002C765E">
              <w:rPr>
                <w:rStyle w:val="HTML0"/>
                <w:rFonts w:ascii="Courier New" w:hAnsi="Courier New" w:cs="Courier New"/>
                <w:sz w:val="18"/>
                <w:szCs w:val="18"/>
              </w:rPr>
              <w:t>fsync</w:t>
            </w:r>
            <w:r w:rsidRPr="002C765E">
              <w:rPr>
                <w:sz w:val="18"/>
                <w:szCs w:val="18"/>
              </w:rPr>
              <w:t> call (normally the background writer handles those even when the backend does its own write)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buffers_alloc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buffers allocated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stats_reset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at which these statistics were last reset</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pg_stat_bgwriter</w:t>
      </w:r>
      <w:r w:rsidRPr="002C765E">
        <w:rPr>
          <w:rFonts w:ascii="Arial" w:hAnsi="Arial" w:cs="Arial"/>
          <w:color w:val="0D0A0B"/>
          <w:sz w:val="18"/>
          <w:szCs w:val="18"/>
        </w:rPr>
        <w:t> view will always have a single row, containing global data for the cluster.</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28.11. </w:t>
      </w:r>
      <w:r w:rsidRPr="002C765E">
        <w:rPr>
          <w:rStyle w:val="HTML0"/>
          <w:rFonts w:ascii="Courier New" w:hAnsi="Courier New" w:cs="Courier New"/>
          <w:color w:val="0D0A0B"/>
          <w:sz w:val="18"/>
          <w:szCs w:val="18"/>
        </w:rPr>
        <w:t>pg_stat_database</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database View"/>
      </w:tblPr>
      <w:tblGrid>
        <w:gridCol w:w="1633"/>
        <w:gridCol w:w="1409"/>
        <w:gridCol w:w="5248"/>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datid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a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this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numbackends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backends currently connected to this database. This is the only column in this view that returns a value reflecting current state; all other columns return the accumulated values since the last reset.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xact_commit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transactions in this database that have been committed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xact_rollback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transactions in this database that have been rolled back</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blks_read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disk blocks read in this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blks_hit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times disk blocks were found already in the buffer cache, so that a read was not necessary (this only includes hits in the PostgreSQL buffer cache, not the operating system's file system cache)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tup_returned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rows returned by queries in this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tup_fetched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rows fetched by queries in this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tup_inserted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rows inserted by queries in this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tup_updated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rows updated by queries in this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tup_deleted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rows deleted by queries in this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conflicts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queries canceled due to conflicts with recovery in this database. (Conflicts occur only on standby servers; see </w:t>
            </w:r>
            <w:hyperlink r:id="rId681" w:anchor="PG-STAT-DATABASE-CONFLICTS-VIEW" w:tooltip="Table 28.12. pg_stat_database_conflicts View" w:history="1">
              <w:r w:rsidRPr="002C765E">
                <w:rPr>
                  <w:rStyle w:val="a6"/>
                  <w:b/>
                  <w:bCs/>
                  <w:color w:val="840032"/>
                  <w:sz w:val="18"/>
                  <w:szCs w:val="18"/>
                </w:rPr>
                <w:t>pg_stat_database_conflicts</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temp_files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temporary files created by queries in this database. All temporary files are counted, regardless of why the temporary file was created (e.g., sorting or hashing), and regardless of the </w:t>
            </w:r>
            <w:hyperlink r:id="rId682" w:anchor="GUC-LOG-TEMP-FILES" w:history="1">
              <w:r w:rsidRPr="002C765E">
                <w:rPr>
                  <w:rStyle w:val="a6"/>
                  <w:b/>
                  <w:bCs/>
                  <w:color w:val="840032"/>
                  <w:sz w:val="18"/>
                  <w:szCs w:val="18"/>
                </w:rPr>
                <w:t>log_temp_files</w:t>
              </w:r>
            </w:hyperlink>
            <w:r w:rsidRPr="002C765E">
              <w:rPr>
                <w:sz w:val="18"/>
                <w:szCs w:val="18"/>
              </w:rPr>
              <w:t> setting.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temp_bytes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Total amount of data written to temporary files by queries in this database. All temporary files are counted, regardless of why the temporary file was created, and regardless of the </w:t>
            </w:r>
            <w:hyperlink r:id="rId683" w:anchor="GUC-LOG-TEMP-FILES" w:history="1">
              <w:r w:rsidRPr="002C765E">
                <w:rPr>
                  <w:rStyle w:val="a6"/>
                  <w:b/>
                  <w:bCs/>
                  <w:color w:val="840032"/>
                  <w:sz w:val="18"/>
                  <w:szCs w:val="18"/>
                </w:rPr>
                <w:t>log_temp_files</w:t>
              </w:r>
            </w:hyperlink>
            <w:r w:rsidRPr="002C765E">
              <w:rPr>
                <w:sz w:val="18"/>
                <w:szCs w:val="18"/>
              </w:rPr>
              <w:t> setting.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deadlocks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deadlocks detected in this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blk_read_time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spent reading data file blocks by backends in this database, in milliseconds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blk_write_time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spent writing data file blocks by backends in this database, in milliseconds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stats_reset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at which these statistics were last reset</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pg_stat_database</w:t>
      </w:r>
      <w:r w:rsidRPr="002C765E">
        <w:rPr>
          <w:rFonts w:ascii="Arial" w:hAnsi="Arial" w:cs="Arial"/>
          <w:color w:val="0D0A0B"/>
          <w:sz w:val="18"/>
          <w:szCs w:val="18"/>
        </w:rPr>
        <w:t> view will contain one row for each database in the cluster, showing database-wide statistics.</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28.12. </w:t>
      </w:r>
      <w:r w:rsidRPr="002C765E">
        <w:rPr>
          <w:rStyle w:val="HTML0"/>
          <w:rFonts w:ascii="Courier New" w:hAnsi="Courier New" w:cs="Courier New"/>
          <w:color w:val="0D0A0B"/>
          <w:sz w:val="18"/>
          <w:szCs w:val="18"/>
        </w:rPr>
        <w:t>pg_stat_database_conflicts</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database_conflicts View"/>
      </w:tblPr>
      <w:tblGrid>
        <w:gridCol w:w="1849"/>
        <w:gridCol w:w="769"/>
        <w:gridCol w:w="5672"/>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datid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a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this database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confl_tablespace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queries in this database that have been canceled due to dropped tablespaces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confl_lock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queries in this database that have been canceled due to lock timeouts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confl_snapshot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queries in this database that have been canceled due to old snapshots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confl_bufferpin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queries in this database that have been canceled due to pinned buffers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confl_deadlock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queries in this database that have been canceled due to deadlocks</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w:t>
      </w:r>
      <w:r w:rsidRPr="002C765E">
        <w:rPr>
          <w:rStyle w:val="HTML0"/>
          <w:rFonts w:ascii="Courier New" w:hAnsi="Courier New" w:cs="Courier New"/>
          <w:color w:val="0D0A0B"/>
          <w:sz w:val="18"/>
          <w:szCs w:val="18"/>
        </w:rPr>
        <w:t>pg_stat_database_conflicts</w:t>
      </w:r>
      <w:r w:rsidRPr="002C765E">
        <w:rPr>
          <w:rFonts w:ascii="Arial" w:hAnsi="Arial" w:cs="Arial"/>
          <w:color w:val="0D0A0B"/>
          <w:sz w:val="18"/>
          <w:szCs w:val="18"/>
        </w:rPr>
        <w:t> view will contain one row per database, showing database-wide statistics about query cancels occurring due to conflicts with recovery on standby servers. This view will only contain information on standby servers, since conflicts do not occur on master servers.</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28.13. </w:t>
      </w:r>
      <w:r w:rsidRPr="002C765E">
        <w:rPr>
          <w:rStyle w:val="HTML0"/>
          <w:rFonts w:ascii="Courier New" w:hAnsi="Courier New" w:cs="Courier New"/>
          <w:color w:val="0D0A0B"/>
          <w:sz w:val="18"/>
          <w:szCs w:val="18"/>
        </w:rPr>
        <w:t>pg_stat_all_tables</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all_tables View"/>
      </w:tblPr>
      <w:tblGrid>
        <w:gridCol w:w="2173"/>
        <w:gridCol w:w="1949"/>
        <w:gridCol w:w="4168"/>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relid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a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schemaname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schema that this table is in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this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seq_scan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sequential scans initiated on this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seq_tup_read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live rows fetched by sequential scans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idx_scan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index scans initiated on this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idx_tup_fetch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live rows fetched by index scans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n_tup_ins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rows inserted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n_tup_upd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rows updated (includes HOT updated rows)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n_tup_del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rows deleted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n_tup_hot_upd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rows HOT updated (i.e., with no separate index update required)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n_live_tup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Estimated number of live rows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n_dead_tup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Estimated number of dead rows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n_mod_since_analyze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Estimated number of rows modified since this table was last analyzed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last_vacuum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time at which this table was manually vacuumed (not counting </w:t>
            </w:r>
            <w:r w:rsidRPr="002C765E">
              <w:rPr>
                <w:rStyle w:val="HTML0"/>
                <w:rFonts w:ascii="Courier New" w:hAnsi="Courier New" w:cs="Courier New"/>
                <w:sz w:val="18"/>
                <w:szCs w:val="18"/>
              </w:rPr>
              <w:t>VACUUM FULL</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last_autovacuum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time at which this table was vacuumed by the autovacuum daemon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last_analyze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time at which this table was manually analyzed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last_autoanalyze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Last time at which this table was analyzed by the autovacuum daemon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vacuum_count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times this table has been manually vacuumed (not counting </w:t>
            </w:r>
            <w:r w:rsidRPr="002C765E">
              <w:rPr>
                <w:rStyle w:val="HTML0"/>
                <w:rFonts w:ascii="Courier New" w:hAnsi="Courier New" w:cs="Courier New"/>
                <w:sz w:val="18"/>
                <w:szCs w:val="18"/>
              </w:rPr>
              <w:t>VACUUM FULL</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autovacuum_count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times this table has been vacuumed by the autovacuum daemon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analyze_count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times this table has been manually analyzed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autoanalyze_count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times this table has been analyzed by the autovacuum daemon</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pg_stat_all_tables</w:t>
      </w:r>
      <w:r w:rsidRPr="002C765E">
        <w:rPr>
          <w:rFonts w:ascii="Arial" w:hAnsi="Arial" w:cs="Arial"/>
          <w:color w:val="0D0A0B"/>
          <w:sz w:val="18"/>
          <w:szCs w:val="18"/>
        </w:rPr>
        <w:t> view will contain one row for each table in the current database (including TOAST tables), showing statistics about accesses to that specific table. The </w:t>
      </w:r>
      <w:r w:rsidRPr="002C765E">
        <w:rPr>
          <w:rStyle w:val="HTML0"/>
          <w:rFonts w:ascii="Courier New" w:hAnsi="Courier New" w:cs="Courier New"/>
          <w:color w:val="0D0A0B"/>
          <w:sz w:val="18"/>
          <w:szCs w:val="18"/>
        </w:rPr>
        <w:t>pg_stat_user_tables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pg_stat_sys_tables</w:t>
      </w:r>
      <w:r w:rsidRPr="002C765E">
        <w:rPr>
          <w:rFonts w:ascii="Arial" w:hAnsi="Arial" w:cs="Arial"/>
          <w:color w:val="0D0A0B"/>
          <w:sz w:val="18"/>
          <w:szCs w:val="18"/>
        </w:rPr>
        <w:t> views contain the same information, but filtered to only show user and system tables respectively.</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28.14. </w:t>
      </w:r>
      <w:r w:rsidRPr="002C765E">
        <w:rPr>
          <w:rStyle w:val="HTML0"/>
          <w:rFonts w:ascii="Courier New" w:hAnsi="Courier New" w:cs="Courier New"/>
          <w:color w:val="0D0A0B"/>
          <w:sz w:val="18"/>
          <w:szCs w:val="18"/>
        </w:rPr>
        <w:t>pg_stat_all_indexes</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all_indexes View"/>
      </w:tblPr>
      <w:tblGrid>
        <w:gridCol w:w="1525"/>
        <w:gridCol w:w="769"/>
        <w:gridCol w:w="5380"/>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relid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table for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indexrelid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schemaname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schema this index is in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table for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indexrelname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idx_scan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index scans initiated on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idx_tup_read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index entries returned by scans on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idx_tup_fetch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live table rows fetched by simple index scans using this index</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pg_stat_all_indexes</w:t>
      </w:r>
      <w:r w:rsidRPr="002C765E">
        <w:rPr>
          <w:rFonts w:ascii="Arial" w:hAnsi="Arial" w:cs="Arial"/>
          <w:color w:val="0D0A0B"/>
          <w:sz w:val="18"/>
          <w:szCs w:val="18"/>
        </w:rPr>
        <w:t> view will contain one row for each index in the current database, showing statistics about accesses to that specific index. The </w:t>
      </w:r>
      <w:r w:rsidRPr="002C765E">
        <w:rPr>
          <w:rStyle w:val="HTML0"/>
          <w:rFonts w:ascii="Courier New" w:hAnsi="Courier New" w:cs="Courier New"/>
          <w:color w:val="0D0A0B"/>
          <w:sz w:val="18"/>
          <w:szCs w:val="18"/>
        </w:rPr>
        <w:t>pg_stat_user_indexes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pg_stat_sys_indexes</w:t>
      </w:r>
      <w:r w:rsidRPr="002C765E">
        <w:rPr>
          <w:rFonts w:ascii="Arial" w:hAnsi="Arial" w:cs="Arial"/>
          <w:color w:val="0D0A0B"/>
          <w:sz w:val="18"/>
          <w:szCs w:val="18"/>
        </w:rPr>
        <w:t>views contain the same information, but filtered to only show user and system indexes respectively.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Indexes can be used by simple index scans, </w:t>
      </w:r>
      <w:r w:rsidRPr="002C765E">
        <w:rPr>
          <w:rStyle w:val="quote"/>
          <w:rFonts w:ascii="Arial" w:hAnsi="Arial" w:cs="Arial"/>
          <w:color w:val="0D0A0B"/>
          <w:sz w:val="18"/>
          <w:szCs w:val="18"/>
        </w:rPr>
        <w:t>“bitmap”</w:t>
      </w:r>
      <w:r w:rsidRPr="002C765E">
        <w:rPr>
          <w:rFonts w:ascii="Arial" w:hAnsi="Arial" w:cs="Arial"/>
          <w:color w:val="0D0A0B"/>
          <w:sz w:val="18"/>
          <w:szCs w:val="18"/>
        </w:rPr>
        <w:t> index scans, and the optimizer. In a bitmap scan the output of several indexes can be combined via AND or OR rules, so it is difficult to associate individual heap row fetches with specific indexes when a bitmap scan is used. Therefore, a bitmap scan increments the </w:t>
      </w:r>
      <w:r w:rsidRPr="002C765E">
        <w:rPr>
          <w:rStyle w:val="HTML0"/>
          <w:rFonts w:ascii="Courier New" w:hAnsi="Courier New" w:cs="Courier New"/>
          <w:color w:val="0D0A0B"/>
          <w:sz w:val="18"/>
          <w:szCs w:val="18"/>
        </w:rPr>
        <w:t>pg_stat_all_indexes</w:t>
      </w:r>
      <w:r w:rsidRPr="002C765E">
        <w:rPr>
          <w:rFonts w:ascii="Arial" w:hAnsi="Arial" w:cs="Arial"/>
          <w:color w:val="0D0A0B"/>
          <w:sz w:val="18"/>
          <w:szCs w:val="18"/>
        </w:rPr>
        <w:t>.</w:t>
      </w:r>
      <w:r w:rsidRPr="002C765E">
        <w:rPr>
          <w:rStyle w:val="HTML0"/>
          <w:rFonts w:ascii="Courier New" w:hAnsi="Courier New" w:cs="Courier New"/>
          <w:color w:val="0D0A0B"/>
          <w:sz w:val="18"/>
          <w:szCs w:val="18"/>
        </w:rPr>
        <w:t>idx_tup_read</w:t>
      </w:r>
      <w:r w:rsidRPr="002C765E">
        <w:rPr>
          <w:rFonts w:ascii="Arial" w:hAnsi="Arial" w:cs="Arial"/>
          <w:color w:val="0D0A0B"/>
          <w:sz w:val="18"/>
          <w:szCs w:val="18"/>
        </w:rPr>
        <w:t> count(s) for the index(es) it uses, and it increments the </w:t>
      </w:r>
      <w:r w:rsidRPr="002C765E">
        <w:rPr>
          <w:rStyle w:val="HTML0"/>
          <w:rFonts w:ascii="Courier New" w:hAnsi="Courier New" w:cs="Courier New"/>
          <w:color w:val="0D0A0B"/>
          <w:sz w:val="18"/>
          <w:szCs w:val="18"/>
        </w:rPr>
        <w:t>pg_stat_all_tables</w:t>
      </w:r>
      <w:r w:rsidRPr="002C765E">
        <w:rPr>
          <w:rFonts w:ascii="Arial" w:hAnsi="Arial" w:cs="Arial"/>
          <w:color w:val="0D0A0B"/>
          <w:sz w:val="18"/>
          <w:szCs w:val="18"/>
        </w:rPr>
        <w:t>.</w:t>
      </w:r>
      <w:r w:rsidRPr="002C765E">
        <w:rPr>
          <w:rStyle w:val="HTML0"/>
          <w:rFonts w:ascii="Courier New" w:hAnsi="Courier New" w:cs="Courier New"/>
          <w:color w:val="0D0A0B"/>
          <w:sz w:val="18"/>
          <w:szCs w:val="18"/>
        </w:rPr>
        <w:t>idx_tup_fetch</w:t>
      </w:r>
      <w:r w:rsidRPr="002C765E">
        <w:rPr>
          <w:rFonts w:ascii="Arial" w:hAnsi="Arial" w:cs="Arial"/>
          <w:color w:val="0D0A0B"/>
          <w:sz w:val="18"/>
          <w:szCs w:val="18"/>
        </w:rPr>
        <w:t> count for the table, but it does not affect </w:t>
      </w:r>
      <w:r w:rsidRPr="002C765E">
        <w:rPr>
          <w:rStyle w:val="HTML0"/>
          <w:rFonts w:ascii="Courier New" w:hAnsi="Courier New" w:cs="Courier New"/>
          <w:color w:val="0D0A0B"/>
          <w:sz w:val="18"/>
          <w:szCs w:val="18"/>
        </w:rPr>
        <w:t>pg_stat_all_indexes</w:t>
      </w:r>
      <w:r w:rsidRPr="002C765E">
        <w:rPr>
          <w:rFonts w:ascii="Arial" w:hAnsi="Arial" w:cs="Arial"/>
          <w:color w:val="0D0A0B"/>
          <w:sz w:val="18"/>
          <w:szCs w:val="18"/>
        </w:rPr>
        <w:t>.</w:t>
      </w:r>
      <w:r w:rsidRPr="002C765E">
        <w:rPr>
          <w:rStyle w:val="HTML0"/>
          <w:rFonts w:ascii="Courier New" w:hAnsi="Courier New" w:cs="Courier New"/>
          <w:color w:val="0D0A0B"/>
          <w:sz w:val="18"/>
          <w:szCs w:val="18"/>
        </w:rPr>
        <w:t>idx_tup_fetch</w:t>
      </w:r>
      <w:r w:rsidRPr="002C765E">
        <w:rPr>
          <w:rFonts w:ascii="Arial" w:hAnsi="Arial" w:cs="Arial"/>
          <w:color w:val="0D0A0B"/>
          <w:sz w:val="18"/>
          <w:szCs w:val="18"/>
        </w:rPr>
        <w:t>. The optimizer also accesses indexes to check for supplied constants whose values are outside the recorded range of the optimizer statistics because the optimizer statistics might be stale.</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bdr w:val="none" w:sz="0" w:space="0" w:color="auto" w:frame="1"/>
        </w:rPr>
        <w:t>idx_tup_read</w:t>
      </w:r>
      <w:r w:rsidRPr="002C765E">
        <w:rPr>
          <w:rFonts w:ascii="Arial" w:hAnsi="Arial" w:cs="Arial"/>
          <w:color w:val="0D0A0B"/>
          <w:sz w:val="18"/>
          <w:szCs w:val="18"/>
        </w:rPr>
        <w:t> and </w:t>
      </w:r>
      <w:r w:rsidRPr="002C765E">
        <w:rPr>
          <w:rStyle w:val="HTML0"/>
          <w:rFonts w:ascii="Courier New" w:hAnsi="Courier New" w:cs="Courier New"/>
          <w:color w:val="0D0A0B"/>
          <w:sz w:val="18"/>
          <w:szCs w:val="18"/>
          <w:bdr w:val="none" w:sz="0" w:space="0" w:color="auto" w:frame="1"/>
        </w:rPr>
        <w:t>idx_tup_fetch</w:t>
      </w:r>
      <w:r w:rsidRPr="002C765E">
        <w:rPr>
          <w:rFonts w:ascii="Arial" w:hAnsi="Arial" w:cs="Arial"/>
          <w:color w:val="0D0A0B"/>
          <w:sz w:val="18"/>
          <w:szCs w:val="18"/>
        </w:rPr>
        <w:t> counts can be different even without any use of bitmap scans, because </w:t>
      </w:r>
      <w:r w:rsidRPr="002C765E">
        <w:rPr>
          <w:rStyle w:val="HTML0"/>
          <w:rFonts w:ascii="Courier New" w:hAnsi="Courier New" w:cs="Courier New"/>
          <w:color w:val="0D0A0B"/>
          <w:sz w:val="18"/>
          <w:szCs w:val="18"/>
          <w:bdr w:val="none" w:sz="0" w:space="0" w:color="auto" w:frame="1"/>
        </w:rPr>
        <w:t>idx_tup_read</w:t>
      </w:r>
      <w:r w:rsidRPr="002C765E">
        <w:rPr>
          <w:rFonts w:ascii="Arial" w:hAnsi="Arial" w:cs="Arial"/>
          <w:color w:val="0D0A0B"/>
          <w:sz w:val="18"/>
          <w:szCs w:val="18"/>
        </w:rPr>
        <w:t> counts index entries retrieved from the index while </w:t>
      </w:r>
      <w:r w:rsidRPr="002C765E">
        <w:rPr>
          <w:rStyle w:val="HTML0"/>
          <w:rFonts w:ascii="Courier New" w:hAnsi="Courier New" w:cs="Courier New"/>
          <w:color w:val="0D0A0B"/>
          <w:sz w:val="18"/>
          <w:szCs w:val="18"/>
          <w:bdr w:val="none" w:sz="0" w:space="0" w:color="auto" w:frame="1"/>
        </w:rPr>
        <w:t>idx_tup_fetch</w:t>
      </w:r>
      <w:r w:rsidRPr="002C765E">
        <w:rPr>
          <w:rFonts w:ascii="Arial" w:hAnsi="Arial" w:cs="Arial"/>
          <w:color w:val="0D0A0B"/>
          <w:sz w:val="18"/>
          <w:szCs w:val="18"/>
        </w:rPr>
        <w:t> counts live rows fetched from the table. The latter will be less if any dead or not-yet-committed rows are fetched using the index, or if any heap fetches are avoided by means of an index-only scan.</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28.15. </w:t>
      </w:r>
      <w:r w:rsidRPr="002C765E">
        <w:rPr>
          <w:rStyle w:val="HTML0"/>
          <w:rFonts w:ascii="Courier New" w:hAnsi="Courier New" w:cs="Courier New"/>
          <w:color w:val="0D0A0B"/>
          <w:sz w:val="18"/>
          <w:szCs w:val="18"/>
        </w:rPr>
        <w:t>pg_statio_all_tables</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io_all_tables View"/>
      </w:tblPr>
      <w:tblGrid>
        <w:gridCol w:w="1741"/>
        <w:gridCol w:w="769"/>
        <w:gridCol w:w="5394"/>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relid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a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schemaname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schema that this table is in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this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heap_blks_read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disk blocks read from this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heap_blks_hit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 hits in this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idx_blks_read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disk blocks read from all indexes on this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idx_blks_hit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 hits in all indexes on this table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toast_blks_read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disk blocks read from this table's TOAST table (if any)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toast_blks_hit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 hits in this table's TOAST table (if any)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tidx_blks_read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disk blocks read from this table's TOAST table indexes (if any)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tidx_blks_hit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 hits in this table's TOAST table indexes (if any)</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pg_statio_all_tables</w:t>
      </w:r>
      <w:r w:rsidRPr="002C765E">
        <w:rPr>
          <w:rFonts w:ascii="Arial" w:hAnsi="Arial" w:cs="Arial"/>
          <w:color w:val="0D0A0B"/>
          <w:sz w:val="18"/>
          <w:szCs w:val="18"/>
        </w:rPr>
        <w:t> view will contain one row for each table in the current database (including TOAST tables), showing statistics about I/O on that specific table. The </w:t>
      </w:r>
      <w:r w:rsidRPr="002C765E">
        <w:rPr>
          <w:rStyle w:val="HTML0"/>
          <w:rFonts w:ascii="Courier New" w:hAnsi="Courier New" w:cs="Courier New"/>
          <w:color w:val="0D0A0B"/>
          <w:sz w:val="18"/>
          <w:szCs w:val="18"/>
        </w:rPr>
        <w:t>pg_statio_user_tables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pg_statio_sys_tables</w:t>
      </w:r>
      <w:r w:rsidRPr="002C765E">
        <w:rPr>
          <w:rFonts w:ascii="Arial" w:hAnsi="Arial" w:cs="Arial"/>
          <w:color w:val="0D0A0B"/>
          <w:sz w:val="18"/>
          <w:szCs w:val="18"/>
        </w:rPr>
        <w:t> views contain the same information, but filtered to only show user and system tables respectively.</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28.16. </w:t>
      </w:r>
      <w:r w:rsidRPr="002C765E">
        <w:rPr>
          <w:rStyle w:val="HTML0"/>
          <w:rFonts w:ascii="Courier New" w:hAnsi="Courier New" w:cs="Courier New"/>
          <w:color w:val="0D0A0B"/>
          <w:sz w:val="18"/>
          <w:szCs w:val="18"/>
        </w:rPr>
        <w:t>pg_statio_all_indexes</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io_all_indexes View"/>
      </w:tblPr>
      <w:tblGrid>
        <w:gridCol w:w="1525"/>
        <w:gridCol w:w="769"/>
        <w:gridCol w:w="3248"/>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relid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table for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indexrelid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schemaname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schema this index is in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table for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indexrelname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idx_blks_read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disk blocks read from this index</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idx_blks_hit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 hits in this index</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pg_statio_all_indexes</w:t>
      </w:r>
      <w:r w:rsidRPr="002C765E">
        <w:rPr>
          <w:rFonts w:ascii="Arial" w:hAnsi="Arial" w:cs="Arial"/>
          <w:color w:val="0D0A0B"/>
          <w:sz w:val="18"/>
          <w:szCs w:val="18"/>
        </w:rPr>
        <w:t> view will contain one row for each index in the current database, showing statistics about I/O on that specific index. The </w:t>
      </w:r>
      <w:r w:rsidRPr="002C765E">
        <w:rPr>
          <w:rStyle w:val="HTML0"/>
          <w:rFonts w:ascii="Courier New" w:hAnsi="Courier New" w:cs="Courier New"/>
          <w:color w:val="0D0A0B"/>
          <w:sz w:val="18"/>
          <w:szCs w:val="18"/>
        </w:rPr>
        <w:t>pg_statio_user_indexes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pg_statio_sys_indexes</w:t>
      </w:r>
      <w:r w:rsidRPr="002C765E">
        <w:rPr>
          <w:rFonts w:ascii="Arial" w:hAnsi="Arial" w:cs="Arial"/>
          <w:color w:val="0D0A0B"/>
          <w:sz w:val="18"/>
          <w:szCs w:val="18"/>
        </w:rPr>
        <w:t>views contain the same information, but filtered to only show user and system indexes respectively.</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28.17. </w:t>
      </w:r>
      <w:r w:rsidRPr="002C765E">
        <w:rPr>
          <w:rStyle w:val="HTML0"/>
          <w:rFonts w:ascii="Courier New" w:hAnsi="Courier New" w:cs="Courier New"/>
          <w:color w:val="0D0A0B"/>
          <w:sz w:val="18"/>
          <w:szCs w:val="18"/>
        </w:rPr>
        <w:t>pg_statio_all_sequences</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io_all_sequences View"/>
      </w:tblPr>
      <w:tblGrid>
        <w:gridCol w:w="1201"/>
        <w:gridCol w:w="769"/>
        <w:gridCol w:w="3552"/>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relid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a sequence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schemaname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schema this sequence is in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this sequence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blks_read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disk blocks read from this sequence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blks_hit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buffer hits in this sequence</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pg_statio_all_sequences</w:t>
      </w:r>
      <w:r w:rsidRPr="002C765E">
        <w:rPr>
          <w:rFonts w:ascii="Arial" w:hAnsi="Arial" w:cs="Arial"/>
          <w:color w:val="0D0A0B"/>
          <w:sz w:val="18"/>
          <w:szCs w:val="18"/>
        </w:rPr>
        <w:t> view will contain one row for each sequence in the current database, showing statistics about I/O on that specific sequence.</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28.18. </w:t>
      </w:r>
      <w:r w:rsidRPr="002C765E">
        <w:rPr>
          <w:rStyle w:val="HTML0"/>
          <w:rFonts w:ascii="Courier New" w:hAnsi="Courier New" w:cs="Courier New"/>
          <w:color w:val="0D0A0B"/>
          <w:sz w:val="18"/>
          <w:szCs w:val="18"/>
        </w:rPr>
        <w:t>pg_stat_user_functions</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user_functions View"/>
      </w:tblPr>
      <w:tblGrid>
        <w:gridCol w:w="1201"/>
        <w:gridCol w:w="1651"/>
        <w:gridCol w:w="5438"/>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funcid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a function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schemaname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schema this function is in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funcname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this function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calls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times this function has been called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total_time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Total time spent in this function and all other functions called by it, in milliseconds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self_time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Total time spent in this function itself, not including other functions called by it, in milliseconds</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pg_stat_user_functions</w:t>
      </w:r>
      <w:r w:rsidRPr="002C765E">
        <w:rPr>
          <w:rFonts w:ascii="Arial" w:hAnsi="Arial" w:cs="Arial"/>
          <w:color w:val="0D0A0B"/>
          <w:sz w:val="18"/>
          <w:szCs w:val="18"/>
        </w:rPr>
        <w:t> view will contain one row for each tracked function, showing statistics about executions of that function. The </w:t>
      </w:r>
      <w:hyperlink r:id="rId684" w:anchor="GUC-TRACK-FUNCTIONS" w:history="1">
        <w:r w:rsidRPr="002C765E">
          <w:rPr>
            <w:rStyle w:val="a6"/>
            <w:rFonts w:ascii="Arial" w:hAnsi="Arial" w:cs="Arial"/>
            <w:b/>
            <w:bCs/>
            <w:color w:val="840032"/>
            <w:sz w:val="18"/>
            <w:szCs w:val="18"/>
          </w:rPr>
          <w:t>track_functions</w:t>
        </w:r>
      </w:hyperlink>
      <w:r w:rsidRPr="002C765E">
        <w:rPr>
          <w:rFonts w:ascii="Arial" w:hAnsi="Arial" w:cs="Arial"/>
          <w:color w:val="0D0A0B"/>
          <w:sz w:val="18"/>
          <w:szCs w:val="18"/>
        </w:rPr>
        <w:t> parameter controls exactly which functions are tracked.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28.2.3. Statistics Functions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Other ways of looking at the statistics can be set up by writing queries that use the same underlying statistics access functions used by the standard views shown above. For details such as the functions' names, consult the definitions of the standard views. (For example, in </w:t>
      </w:r>
      <w:r w:rsidRPr="002C765E">
        <w:rPr>
          <w:rStyle w:val="application"/>
          <w:rFonts w:ascii="Arial" w:hAnsi="Arial" w:cs="Arial"/>
          <w:color w:val="0D0A0B"/>
          <w:sz w:val="18"/>
          <w:szCs w:val="18"/>
        </w:rPr>
        <w:t>psql</w:t>
      </w:r>
      <w:r w:rsidRPr="002C765E">
        <w:rPr>
          <w:rFonts w:ascii="Arial" w:hAnsi="Arial" w:cs="Arial"/>
          <w:color w:val="0D0A0B"/>
          <w:sz w:val="18"/>
          <w:szCs w:val="18"/>
        </w:rPr>
        <w:t> you could issue </w:t>
      </w:r>
      <w:r w:rsidRPr="002C765E">
        <w:rPr>
          <w:rStyle w:val="HTML0"/>
          <w:rFonts w:ascii="Courier New" w:hAnsi="Courier New" w:cs="Courier New"/>
          <w:color w:val="0D0A0B"/>
          <w:sz w:val="18"/>
          <w:szCs w:val="18"/>
        </w:rPr>
        <w:t>\d+ pg_stat_activity</w:t>
      </w:r>
      <w:r w:rsidRPr="002C765E">
        <w:rPr>
          <w:rFonts w:ascii="Arial" w:hAnsi="Arial" w:cs="Arial"/>
          <w:color w:val="0D0A0B"/>
          <w:sz w:val="18"/>
          <w:szCs w:val="18"/>
        </w:rPr>
        <w:t>.) The access functions for per-database statistics take a database OID as an argument to identify which database to report on. The per-table and per-index functions take a table or index OID. The functions for per-function statistics take a function OID. Note that only tables, indexes, and functions in the current database can be seen with these functions.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Additional functions related to statistics collection are listed in </w:t>
      </w:r>
      <w:hyperlink r:id="rId685" w:anchor="MONITORING-STATS-FUNCS-TABLE" w:tooltip="Table 28.19. Additional Statistics Functions" w:history="1">
        <w:r w:rsidRPr="002C765E">
          <w:rPr>
            <w:rStyle w:val="a6"/>
            <w:rFonts w:ascii="Arial" w:hAnsi="Arial" w:cs="Arial"/>
            <w:b/>
            <w:bCs/>
            <w:color w:val="840032"/>
            <w:sz w:val="18"/>
            <w:szCs w:val="18"/>
          </w:rPr>
          <w:t>Table 28.19</w:t>
        </w:r>
      </w:hyperlink>
      <w:r w:rsidRPr="002C765E">
        <w:rPr>
          <w:rFonts w:ascii="Arial" w:hAnsi="Arial" w:cs="Arial"/>
          <w:color w:val="0D0A0B"/>
          <w:sz w:val="18"/>
          <w:szCs w:val="18"/>
        </w:rPr>
        <w:t>.</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28.19. Additional Statistics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dditional Statistics Functions"/>
      </w:tblPr>
      <w:tblGrid>
        <w:gridCol w:w="3843"/>
        <w:gridCol w:w="900"/>
        <w:gridCol w:w="3547"/>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pg_backend_pid()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Process ID of the server process handling the current session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pg_stat_get_activity(integer)</w:t>
            </w:r>
            <w:bookmarkStart w:id="516" w:name="id-1.6.15.7.7.4.2.2.2.1.2"/>
            <w:bookmarkEnd w:id="516"/>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Returns a record of information about the backend with the specified PID, or one record for each active backend in the system if </w:t>
            </w:r>
            <w:r w:rsidRPr="002C765E">
              <w:rPr>
                <w:rStyle w:val="HTML0"/>
                <w:rFonts w:ascii="Courier New" w:hAnsi="Courier New" w:cs="Courier New"/>
                <w:sz w:val="18"/>
                <w:szCs w:val="18"/>
              </w:rPr>
              <w:t>NULL</w:t>
            </w:r>
            <w:r w:rsidRPr="002C765E">
              <w:rPr>
                <w:sz w:val="18"/>
                <w:szCs w:val="18"/>
              </w:rPr>
              <w:t> is specified. The fields returned are a subset of those in the </w:t>
            </w:r>
            <w:r w:rsidRPr="002C765E">
              <w:rPr>
                <w:rStyle w:val="HTML0"/>
                <w:rFonts w:ascii="Courier New" w:hAnsi="Courier New" w:cs="Courier New"/>
                <w:sz w:val="18"/>
                <w:szCs w:val="18"/>
              </w:rPr>
              <w:t>pg_stat_activity</w:t>
            </w:r>
            <w:r w:rsidRPr="002C765E">
              <w:rPr>
                <w:sz w:val="18"/>
                <w:szCs w:val="18"/>
              </w:rPr>
              <w:t> view.</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pg_stat_get_snapshot_timestamp()</w:t>
            </w:r>
            <w:bookmarkStart w:id="517" w:name="id-1.6.15.7.7.4.2.2.3.1.2"/>
            <w:bookmarkEnd w:id="517"/>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 xml:space="preserve">timestamp with </w:t>
            </w:r>
            <w:r w:rsidRPr="002C765E">
              <w:rPr>
                <w:rStyle w:val="HTML0"/>
                <w:rFonts w:ascii="Courier New" w:hAnsi="Courier New" w:cs="Courier New"/>
                <w:sz w:val="18"/>
                <w:szCs w:val="18"/>
              </w:rPr>
              <w:lastRenderedPageBreak/>
              <w:t>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lastRenderedPageBreak/>
              <w:t>Returns the timestamp of the current statistics snapshot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pg_stat_clear_snapshot()</w:t>
            </w:r>
            <w:bookmarkStart w:id="518" w:name="id-1.6.15.7.7.4.2.2.4.1.2"/>
            <w:bookmarkEnd w:id="518"/>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Discard the current statistics snapshot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pg_stat_reset()</w:t>
            </w:r>
            <w:bookmarkStart w:id="519" w:name="id-1.6.15.7.7.4.2.2.5.1.2"/>
            <w:bookmarkEnd w:id="519"/>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Reset all statistics counters for the current database to zero (requires superuser privileges by default, but EXECUTE for this function can be granted to others.)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pg_stat_reset_shared(text)</w:t>
            </w:r>
            <w:bookmarkStart w:id="520" w:name="id-1.6.15.7.7.4.2.2.6.1.2"/>
            <w:bookmarkEnd w:id="520"/>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Reset some cluster-wide statistics counters to zero, depending on the argument (requires superuser privileges by default, but EXECUTE for this function can be granted to others). Calling </w:t>
            </w:r>
            <w:r w:rsidRPr="002C765E">
              <w:rPr>
                <w:rStyle w:val="HTML0"/>
                <w:rFonts w:ascii="Courier New" w:hAnsi="Courier New" w:cs="Courier New"/>
                <w:sz w:val="18"/>
                <w:szCs w:val="18"/>
              </w:rPr>
              <w:t>pg_stat_reset_shared('bgwriter')</w:t>
            </w:r>
            <w:r w:rsidRPr="002C765E">
              <w:rPr>
                <w:sz w:val="18"/>
                <w:szCs w:val="18"/>
              </w:rPr>
              <w:t> will zero all the counters shown in the </w:t>
            </w:r>
            <w:r w:rsidRPr="002C765E">
              <w:rPr>
                <w:rStyle w:val="HTML0"/>
                <w:rFonts w:ascii="Courier New" w:hAnsi="Courier New" w:cs="Courier New"/>
                <w:sz w:val="18"/>
                <w:szCs w:val="18"/>
              </w:rPr>
              <w:t>pg_stat_bgwriter</w:t>
            </w:r>
            <w:r w:rsidRPr="002C765E">
              <w:rPr>
                <w:sz w:val="18"/>
                <w:szCs w:val="18"/>
              </w:rPr>
              <w:t>view. Calling </w:t>
            </w:r>
            <w:r w:rsidRPr="002C765E">
              <w:rPr>
                <w:rStyle w:val="HTML0"/>
                <w:rFonts w:ascii="Courier New" w:hAnsi="Courier New" w:cs="Courier New"/>
                <w:sz w:val="18"/>
                <w:szCs w:val="18"/>
              </w:rPr>
              <w:t>pg_stat_reset_shared('archiver')</w:t>
            </w:r>
            <w:r w:rsidRPr="002C765E">
              <w:rPr>
                <w:sz w:val="18"/>
                <w:szCs w:val="18"/>
              </w:rPr>
              <w:t> will zero all the counters shown in the </w:t>
            </w:r>
            <w:r w:rsidRPr="002C765E">
              <w:rPr>
                <w:rStyle w:val="HTML0"/>
                <w:rFonts w:ascii="Courier New" w:hAnsi="Courier New" w:cs="Courier New"/>
                <w:sz w:val="18"/>
                <w:szCs w:val="18"/>
              </w:rPr>
              <w:t>pg_stat_archiver</w:t>
            </w:r>
            <w:r w:rsidRPr="002C765E">
              <w:rPr>
                <w:sz w:val="18"/>
                <w:szCs w:val="18"/>
              </w:rPr>
              <w:t> view.</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pg_stat_reset_single_table_counters(oid)</w:t>
            </w:r>
            <w:bookmarkStart w:id="521" w:name="id-1.6.15.7.7.4.2.2.7.1.2"/>
            <w:bookmarkEnd w:id="521"/>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Reset statistics for a single table or index in the current database to zero (requires superuser privileges by default, but EXECUTE for this function can be granted to others)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pg_stat_reset_single_function_counters(oid)</w:t>
            </w:r>
            <w:bookmarkStart w:id="522" w:name="id-1.6.15.7.7.4.2.2.8.1.2"/>
            <w:bookmarkEnd w:id="522"/>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Reset statistics for a single function in the current database to zero (requires superuser privileges by default, but EXECUTE for this function can be granted to others)</w:t>
            </w:r>
          </w:p>
        </w:tc>
      </w:tr>
    </w:tbl>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pg_stat_get_activity</w:t>
      </w:r>
      <w:r w:rsidRPr="002C765E">
        <w:rPr>
          <w:rFonts w:ascii="Arial" w:hAnsi="Arial" w:cs="Arial"/>
          <w:color w:val="0D0A0B"/>
          <w:sz w:val="18"/>
          <w:szCs w:val="18"/>
        </w:rPr>
        <w:t>, the underlying function of the </w:t>
      </w:r>
      <w:r w:rsidRPr="002C765E">
        <w:rPr>
          <w:rStyle w:val="HTML0"/>
          <w:rFonts w:ascii="Courier New" w:hAnsi="Courier New" w:cs="Courier New"/>
          <w:color w:val="0D0A0B"/>
          <w:sz w:val="18"/>
          <w:szCs w:val="18"/>
        </w:rPr>
        <w:t>pg_stat_activity</w:t>
      </w:r>
      <w:r w:rsidRPr="002C765E">
        <w:rPr>
          <w:rFonts w:ascii="Arial" w:hAnsi="Arial" w:cs="Arial"/>
          <w:color w:val="0D0A0B"/>
          <w:sz w:val="18"/>
          <w:szCs w:val="18"/>
        </w:rPr>
        <w:t> view, returns a set of records containing all the available information about each backend process. Sometimes it may be more convenient to obtain just a subset of this information. In such cases, an older set of per-backend statistics access functions can be used; these are shown in </w:t>
      </w:r>
      <w:hyperlink r:id="rId686" w:anchor="MONITORING-STATS-BACKEND-FUNCS-TABLE" w:tooltip="Table 28.20. Per-Backend Statistics Functions" w:history="1">
        <w:r w:rsidRPr="002C765E">
          <w:rPr>
            <w:rStyle w:val="a6"/>
            <w:rFonts w:ascii="Arial" w:hAnsi="Arial" w:cs="Arial"/>
            <w:b/>
            <w:bCs/>
            <w:color w:val="840032"/>
            <w:sz w:val="18"/>
            <w:szCs w:val="18"/>
          </w:rPr>
          <w:t>Table 28.20</w:t>
        </w:r>
      </w:hyperlink>
      <w:r w:rsidRPr="002C765E">
        <w:rPr>
          <w:rFonts w:ascii="Arial" w:hAnsi="Arial" w:cs="Arial"/>
          <w:color w:val="0D0A0B"/>
          <w:sz w:val="18"/>
          <w:szCs w:val="18"/>
        </w:rPr>
        <w:t>. These access functions use a backend ID number, which ranges from one to the number of currently active backends. The function </w:t>
      </w:r>
      <w:r w:rsidRPr="002C765E">
        <w:rPr>
          <w:rStyle w:val="HTML0"/>
          <w:rFonts w:ascii="Courier New" w:hAnsi="Courier New" w:cs="Courier New"/>
          <w:color w:val="0D0A0B"/>
          <w:sz w:val="18"/>
          <w:szCs w:val="18"/>
        </w:rPr>
        <w:t>pg_stat_get_backend_idset</w:t>
      </w:r>
      <w:r w:rsidRPr="002C765E">
        <w:rPr>
          <w:rFonts w:ascii="Arial" w:hAnsi="Arial" w:cs="Arial"/>
          <w:color w:val="0D0A0B"/>
          <w:sz w:val="18"/>
          <w:szCs w:val="18"/>
        </w:rPr>
        <w:t> provides a convenient way to generate one row for each active backend for invoking these functions. For example, to show the </w:t>
      </w:r>
      <w:r w:rsidRPr="002C765E">
        <w:rPr>
          <w:rStyle w:val="HTML1"/>
          <w:rFonts w:ascii="Arial" w:hAnsi="Arial" w:cs="Arial"/>
          <w:color w:val="0D0A0B"/>
          <w:sz w:val="18"/>
          <w:szCs w:val="18"/>
        </w:rPr>
        <w:t>PID</w:t>
      </w:r>
      <w:r w:rsidRPr="002C765E">
        <w:rPr>
          <w:rFonts w:ascii="Arial" w:hAnsi="Arial" w:cs="Arial"/>
          <w:color w:val="0D0A0B"/>
          <w:sz w:val="18"/>
          <w:szCs w:val="18"/>
        </w:rPr>
        <w:t>s and current queries of all backends: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SELECT pg_stat_get_backend_pid(s.backendid) AS pid,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pg_stat_get_backend_activity(s.backendid) AS query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FROM (SELECT pg_stat_get_backend_idset() AS backendid) AS s;</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28.20. Per-Backend Statistics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er-Backend Statistics Functions"/>
      </w:tblPr>
      <w:tblGrid>
        <w:gridCol w:w="4873"/>
        <w:gridCol w:w="1290"/>
        <w:gridCol w:w="2127"/>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lastRenderedPageBreak/>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pg_stat_get_backend_idset()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setof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Set of currently active backend ID numbers (from 1 to the number of active backends)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pg_stat_get_backend_activity(integer)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Text of this backend's most recent query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pg_stat_get_backend_activity_start(integer)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when the most recent query was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pg_stat_get_backend_client_addr(integer)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IP address of the client connected to this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pg_stat_get_backend_client_port(integer)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TCP port number that the client is using for communication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pg_stat_get_backend_dbid(integer)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database this backend is connected to</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pg_stat_get_backend_pid(integer)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Process ID of this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pg_stat_get_backend_start(integer)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when this process was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pg_stat_get_backend_userid(integer)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user logged into this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pg_stat_get_backend_wait_event_type(integer)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 event type name if backend is currently waiting, otherwise NULL. See </w:t>
            </w:r>
            <w:hyperlink r:id="rId687" w:anchor="WAIT-EVENT-TABLE" w:tooltip="Table 28.4. wait_event Description" w:history="1">
              <w:r w:rsidRPr="002C765E">
                <w:rPr>
                  <w:rStyle w:val="a6"/>
                  <w:b/>
                  <w:bCs/>
                  <w:color w:val="840032"/>
                  <w:sz w:val="18"/>
                  <w:szCs w:val="18"/>
                </w:rPr>
                <w:t>Table 28.4</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pg_stat_get_backend_wait_event(integer)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Wait event name if backend is currently waiting, otherwise NULL. See </w:t>
            </w:r>
            <w:hyperlink r:id="rId688" w:anchor="WAIT-EVENT-TABLE" w:tooltip="Table 28.4. wait_event Description" w:history="1">
              <w:r w:rsidRPr="002C765E">
                <w:rPr>
                  <w:rStyle w:val="a6"/>
                  <w:b/>
                  <w:bCs/>
                  <w:color w:val="840032"/>
                  <w:sz w:val="18"/>
                  <w:szCs w:val="18"/>
                </w:rPr>
                <w:t>Table 28.4</w:t>
              </w:r>
            </w:hyperlink>
            <w:r w:rsidRPr="002C765E">
              <w:rPr>
                <w:sz w:val="18"/>
                <w:szCs w:val="18"/>
              </w:rPr>
              <w:t> for details.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pg_stat_get_backend_xact_start(integer)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Time when the current transaction was started</w:t>
            </w:r>
          </w:p>
        </w:tc>
      </w:tr>
    </w:tbl>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28.3. Viewing Locks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523" w:name="id-1.6.15.8.2"/>
      <w:bookmarkEnd w:id="523"/>
      <w:r w:rsidRPr="002C765E">
        <w:rPr>
          <w:rFonts w:ascii="Arial" w:hAnsi="Arial" w:cs="Arial"/>
          <w:color w:val="0D0A0B"/>
          <w:sz w:val="18"/>
          <w:szCs w:val="18"/>
        </w:rPr>
        <w:t>Another useful tool for monitoring database activity is the </w:t>
      </w:r>
      <w:r w:rsidRPr="002C765E">
        <w:rPr>
          <w:rStyle w:val="HTML0"/>
          <w:rFonts w:ascii="Courier New" w:hAnsi="Courier New" w:cs="Courier New"/>
          <w:color w:val="0D0A0B"/>
          <w:sz w:val="18"/>
          <w:szCs w:val="18"/>
        </w:rPr>
        <w:t>pg_locks</w:t>
      </w:r>
      <w:r w:rsidRPr="002C765E">
        <w:rPr>
          <w:rFonts w:ascii="Arial" w:hAnsi="Arial" w:cs="Arial"/>
          <w:color w:val="0D0A0B"/>
          <w:sz w:val="18"/>
          <w:szCs w:val="18"/>
        </w:rPr>
        <w:t> system table. It allows the database administrator to view information about the outstanding locks in the lock manager. For example, this capability can be used to:</w:t>
      </w:r>
    </w:p>
    <w:p w:rsidR="000F0D96" w:rsidRPr="002C765E" w:rsidRDefault="000F0D96" w:rsidP="002C765E">
      <w:pPr>
        <w:pStyle w:val="a5"/>
        <w:numPr>
          <w:ilvl w:val="0"/>
          <w:numId w:val="4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View all the locks currently outstanding, all the locks on relations in a particular database, all the locks on a particular relation, or all the locks held by a particular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session.</w:t>
      </w:r>
    </w:p>
    <w:p w:rsidR="000F0D96" w:rsidRPr="002C765E" w:rsidRDefault="000F0D96" w:rsidP="002C765E">
      <w:pPr>
        <w:pStyle w:val="a5"/>
        <w:numPr>
          <w:ilvl w:val="0"/>
          <w:numId w:val="4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Determine the relation in the current database with the most ungranted locks (which might be a source of contention among database clients).</w:t>
      </w:r>
    </w:p>
    <w:p w:rsidR="000F0D96" w:rsidRPr="002C765E" w:rsidRDefault="000F0D96" w:rsidP="002C765E">
      <w:pPr>
        <w:pStyle w:val="a5"/>
        <w:numPr>
          <w:ilvl w:val="0"/>
          <w:numId w:val="42"/>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Determine the effect of lock contention on overall database performance, as well as the extent to which contention varies with overall database traffic.</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Details of the </w:t>
      </w:r>
      <w:r w:rsidRPr="002C765E">
        <w:rPr>
          <w:rStyle w:val="HTML0"/>
          <w:rFonts w:ascii="Courier New" w:hAnsi="Courier New" w:cs="Courier New"/>
          <w:color w:val="0D0A0B"/>
          <w:sz w:val="18"/>
          <w:szCs w:val="18"/>
        </w:rPr>
        <w:t>pg_locks</w:t>
      </w:r>
      <w:r w:rsidRPr="002C765E">
        <w:rPr>
          <w:rFonts w:ascii="Arial" w:hAnsi="Arial" w:cs="Arial"/>
          <w:color w:val="0D0A0B"/>
          <w:sz w:val="18"/>
          <w:szCs w:val="18"/>
        </w:rPr>
        <w:t> view appear in </w:t>
      </w:r>
      <w:hyperlink r:id="rId689" w:tooltip="51.73. pg_locks" w:history="1">
        <w:r w:rsidRPr="002C765E">
          <w:rPr>
            <w:rStyle w:val="a6"/>
            <w:rFonts w:ascii="Arial" w:hAnsi="Arial" w:cs="Arial"/>
            <w:b/>
            <w:bCs/>
            <w:color w:val="840032"/>
            <w:sz w:val="18"/>
            <w:szCs w:val="18"/>
          </w:rPr>
          <w:t>Section 51.73</w:t>
        </w:r>
      </w:hyperlink>
      <w:r w:rsidRPr="002C765E">
        <w:rPr>
          <w:rFonts w:ascii="Arial" w:hAnsi="Arial" w:cs="Arial"/>
          <w:color w:val="0D0A0B"/>
          <w:sz w:val="18"/>
          <w:szCs w:val="18"/>
        </w:rPr>
        <w:t>. For more information on locking and managing concurrency with </w:t>
      </w:r>
      <w:r w:rsidRPr="002C765E">
        <w:rPr>
          <w:rStyle w:val="productname"/>
          <w:rFonts w:ascii="Arial" w:hAnsi="Arial" w:cs="Arial"/>
          <w:color w:val="0D0A0B"/>
          <w:sz w:val="18"/>
          <w:szCs w:val="18"/>
        </w:rPr>
        <w:t>PostgreSQL</w:t>
      </w:r>
      <w:r w:rsidRPr="002C765E">
        <w:rPr>
          <w:rFonts w:ascii="Arial" w:hAnsi="Arial" w:cs="Arial"/>
          <w:color w:val="0D0A0B"/>
          <w:sz w:val="18"/>
          <w:szCs w:val="18"/>
        </w:rPr>
        <w:t>, refer to </w:t>
      </w:r>
      <w:hyperlink r:id="rId690" w:tooltip="Chapter 13. Concurrency Control" w:history="1">
        <w:r w:rsidRPr="002C765E">
          <w:rPr>
            <w:rStyle w:val="a6"/>
            <w:rFonts w:ascii="Arial" w:hAnsi="Arial" w:cs="Arial"/>
            <w:b/>
            <w:bCs/>
            <w:color w:val="840032"/>
            <w:sz w:val="18"/>
            <w:szCs w:val="18"/>
          </w:rPr>
          <w:t>Chapter 13</w:t>
        </w:r>
      </w:hyperlink>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28.4. Progress Reporting</w:t>
      </w:r>
    </w:p>
    <w:p w:rsidR="000F0D96" w:rsidRPr="002C765E" w:rsidRDefault="000F0D96" w:rsidP="002C765E">
      <w:pPr>
        <w:shd w:val="clear" w:color="auto" w:fill="FFFFFF"/>
        <w:rPr>
          <w:rFonts w:ascii="Arial" w:hAnsi="Arial" w:cs="Arial"/>
          <w:b/>
          <w:bCs/>
          <w:color w:val="0D0A0B"/>
          <w:sz w:val="18"/>
          <w:szCs w:val="18"/>
        </w:rPr>
      </w:pPr>
      <w:hyperlink r:id="rId691" w:anchor="VACUUM-PROGRESS-REPORTING" w:history="1">
        <w:r w:rsidRPr="002C765E">
          <w:rPr>
            <w:rStyle w:val="a6"/>
            <w:rFonts w:ascii="Arial" w:hAnsi="Arial" w:cs="Arial"/>
            <w:b/>
            <w:bCs/>
            <w:color w:val="840032"/>
            <w:sz w:val="18"/>
            <w:szCs w:val="18"/>
          </w:rPr>
          <w:t>28.4.1. VACUUM Progress Reporting</w:t>
        </w:r>
      </w:hyperlink>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has the ability to report the progress of certain commands during command execution. Currently, the only command which supports progress reporting is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This may be expanded in the future.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28.4.1. VACUUM Progress Reporting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Whenever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is running, the </w:t>
      </w:r>
      <w:r w:rsidRPr="002C765E">
        <w:rPr>
          <w:rStyle w:val="HTML0"/>
          <w:rFonts w:ascii="Courier New" w:hAnsi="Courier New" w:cs="Courier New"/>
          <w:color w:val="0D0A0B"/>
          <w:sz w:val="18"/>
          <w:szCs w:val="18"/>
        </w:rPr>
        <w:t>pg_stat_progress_vacuum</w:t>
      </w:r>
      <w:r w:rsidRPr="002C765E">
        <w:rPr>
          <w:rFonts w:ascii="Arial" w:hAnsi="Arial" w:cs="Arial"/>
          <w:color w:val="0D0A0B"/>
          <w:sz w:val="18"/>
          <w:szCs w:val="18"/>
        </w:rPr>
        <w:t> view will contain one row for each backend (including autovacuum worker processes) that is currently vacuuming. The tables below describe the information that will be reported and provide information about how to interpret it. Progress reporting is not currently supported for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and backends running </w:t>
      </w:r>
      <w:r w:rsidRPr="002C765E">
        <w:rPr>
          <w:rStyle w:val="HTML0"/>
          <w:rFonts w:ascii="Courier New" w:hAnsi="Courier New" w:cs="Courier New"/>
          <w:color w:val="0D0A0B"/>
          <w:sz w:val="18"/>
          <w:szCs w:val="18"/>
        </w:rPr>
        <w:t>VACUUM FULL</w:t>
      </w:r>
      <w:r w:rsidRPr="002C765E">
        <w:rPr>
          <w:rFonts w:ascii="Arial" w:hAnsi="Arial" w:cs="Arial"/>
          <w:color w:val="0D0A0B"/>
          <w:sz w:val="18"/>
          <w:szCs w:val="18"/>
        </w:rPr>
        <w:t> will not be listed in this view.</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28.21. </w:t>
      </w:r>
      <w:r w:rsidRPr="002C765E">
        <w:rPr>
          <w:rStyle w:val="HTML0"/>
          <w:rFonts w:ascii="Courier New" w:hAnsi="Courier New" w:cs="Courier New"/>
          <w:color w:val="0D0A0B"/>
          <w:sz w:val="18"/>
          <w:szCs w:val="18"/>
        </w:rPr>
        <w:t>pg_stat_progress_vacuum</w:t>
      </w:r>
      <w:r w:rsidRPr="002C765E">
        <w:rPr>
          <w:rStyle w:val="a8"/>
          <w:rFonts w:ascii="Arial" w:hAnsi="Arial" w:cs="Arial"/>
          <w:color w:val="0D0A0B"/>
          <w:sz w:val="18"/>
          <w:szCs w:val="18"/>
        </w:rPr>
        <w:t> View</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stat_progress_vacuum View"/>
      </w:tblPr>
      <w:tblGrid>
        <w:gridCol w:w="2065"/>
        <w:gridCol w:w="877"/>
        <w:gridCol w:w="5348"/>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Column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pid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Process ID of backend.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database to which this backend is connected.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datname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Name of the database to which this backend is connected.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relid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OID of the table being vacuumed.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phase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Current processing phase of vacuum. See </w:t>
            </w:r>
            <w:hyperlink r:id="rId692" w:anchor="VACUUM-PHASES" w:tooltip="Table 28.22. VACUUM phases" w:history="1">
              <w:r w:rsidRPr="002C765E">
                <w:rPr>
                  <w:rStyle w:val="a6"/>
                  <w:b/>
                  <w:bCs/>
                  <w:color w:val="840032"/>
                  <w:sz w:val="18"/>
                  <w:szCs w:val="18"/>
                </w:rPr>
                <w:t>Table 28.22</w:t>
              </w:r>
            </w:hyperlink>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heap_blks_total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Total number of heap blocks in the table. This number is reported as of the beginning of the scan; blocks added later will not be (and need not be) visited by this </w:t>
            </w:r>
            <w:r w:rsidRPr="002C765E">
              <w:rPr>
                <w:rStyle w:val="HTML0"/>
                <w:rFonts w:ascii="Courier New" w:hAnsi="Courier New" w:cs="Courier New"/>
                <w:sz w:val="18"/>
                <w:szCs w:val="18"/>
              </w:rPr>
              <w:t>VACUUM</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heap_blks_scanned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heap blocks scanned. Because the </w:t>
            </w:r>
            <w:hyperlink r:id="rId693" w:tooltip="66.4. Visibility Map" w:history="1">
              <w:r w:rsidRPr="002C765E">
                <w:rPr>
                  <w:rStyle w:val="a6"/>
                  <w:b/>
                  <w:bCs/>
                  <w:color w:val="840032"/>
                  <w:sz w:val="18"/>
                  <w:szCs w:val="18"/>
                </w:rPr>
                <w:t>visibility map</w:t>
              </w:r>
            </w:hyperlink>
            <w:r w:rsidRPr="002C765E">
              <w:rPr>
                <w:sz w:val="18"/>
                <w:szCs w:val="18"/>
              </w:rPr>
              <w:t> is used to optimize scans, some blocks will be skipped without inspection; skipped blocks are included in this total, so that this number will eventually become equal to </w:t>
            </w:r>
            <w:r w:rsidRPr="002C765E">
              <w:rPr>
                <w:rStyle w:val="HTML0"/>
                <w:rFonts w:ascii="Courier New" w:hAnsi="Courier New" w:cs="Courier New"/>
                <w:sz w:val="18"/>
                <w:szCs w:val="18"/>
              </w:rPr>
              <w:t>heap_blks_total</w:t>
            </w:r>
            <w:r w:rsidRPr="002C765E">
              <w:rPr>
                <w:sz w:val="18"/>
                <w:szCs w:val="18"/>
              </w:rPr>
              <w:t> when the vacuum is complete. This counter only advances when the phase is </w:t>
            </w:r>
            <w:r w:rsidRPr="002C765E">
              <w:rPr>
                <w:rStyle w:val="HTML0"/>
                <w:rFonts w:ascii="Courier New" w:hAnsi="Courier New" w:cs="Courier New"/>
                <w:sz w:val="18"/>
                <w:szCs w:val="18"/>
              </w:rPr>
              <w:t>scanning heap</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heap_blks_vacuumed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heap blocks vacuumed. Unless the table has no indexes, this counter only advances when the phase is </w:t>
            </w:r>
            <w:r w:rsidRPr="002C765E">
              <w:rPr>
                <w:rStyle w:val="HTML0"/>
                <w:rFonts w:ascii="Courier New" w:hAnsi="Courier New" w:cs="Courier New"/>
                <w:sz w:val="18"/>
                <w:szCs w:val="18"/>
              </w:rPr>
              <w:t>vacuuming heap</w:t>
            </w:r>
            <w:r w:rsidRPr="002C765E">
              <w:rPr>
                <w:sz w:val="18"/>
                <w:szCs w:val="18"/>
              </w:rPr>
              <w:t>. Blocks that contain no dead tuples are skipped, so the counter may sometimes skip forward in large increments.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index_vacuum_count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completed index vacuum cycles.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max_dead_tuples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dead tuples that we can store before needing to perform an index vacuum cycle, based on </w:t>
            </w:r>
            <w:hyperlink r:id="rId694" w:anchor="GUC-MAINTENANCE-WORK-MEM" w:history="1">
              <w:r w:rsidRPr="002C765E">
                <w:rPr>
                  <w:rStyle w:val="a6"/>
                  <w:b/>
                  <w:bCs/>
                  <w:color w:val="840032"/>
                  <w:sz w:val="18"/>
                  <w:szCs w:val="18"/>
                </w:rPr>
                <w:t>maintenance_work_mem</w:t>
              </w:r>
            </w:hyperlink>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num_dead_tuples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Number of dead tuples collected since the last index vacuum cycle.</w:t>
            </w:r>
          </w:p>
        </w:tc>
      </w:tr>
    </w:tbl>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28.22. VACUUM phases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VACUUM phases"/>
      </w:tblPr>
      <w:tblGrid>
        <w:gridCol w:w="1626"/>
        <w:gridCol w:w="6664"/>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Phase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initializing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w:t>
            </w:r>
            <w:r w:rsidRPr="002C765E">
              <w:rPr>
                <w:sz w:val="18"/>
                <w:szCs w:val="18"/>
              </w:rPr>
              <w:t> is preparing to begin scanning the heap. This phase is expected to be very brief.</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scanning heap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w:t>
            </w:r>
            <w:r w:rsidRPr="002C765E">
              <w:rPr>
                <w:sz w:val="18"/>
                <w:szCs w:val="18"/>
              </w:rPr>
              <w:t> is currently scanning the heap. It will prune and defragment each page if required, and possibly perform freezing activity. The </w:t>
            </w:r>
            <w:r w:rsidRPr="002C765E">
              <w:rPr>
                <w:rStyle w:val="HTML0"/>
                <w:rFonts w:ascii="Courier New" w:hAnsi="Courier New" w:cs="Courier New"/>
                <w:sz w:val="18"/>
                <w:szCs w:val="18"/>
              </w:rPr>
              <w:t>heap_blks_scanned</w:t>
            </w:r>
            <w:r w:rsidRPr="002C765E">
              <w:rPr>
                <w:sz w:val="18"/>
                <w:szCs w:val="18"/>
              </w:rPr>
              <w:t> column can be used to monitor the progress of the scan.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vacuuming indexes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w:t>
            </w:r>
            <w:r w:rsidRPr="002C765E">
              <w:rPr>
                <w:sz w:val="18"/>
                <w:szCs w:val="18"/>
              </w:rPr>
              <w:t> is currently vacuuming the indexes. If a table has any indexes, this will happen at least once per vacuum, after the heap has been completely scanned. It may happen multiple times per vacuum if </w:t>
            </w:r>
            <w:hyperlink r:id="rId695" w:anchor="GUC-MAINTENANCE-WORK-MEM" w:history="1">
              <w:r w:rsidRPr="002C765E">
                <w:rPr>
                  <w:rStyle w:val="a6"/>
                  <w:b/>
                  <w:bCs/>
                  <w:color w:val="840032"/>
                  <w:sz w:val="18"/>
                  <w:szCs w:val="18"/>
                </w:rPr>
                <w:t>maintenance_work_mem</w:t>
              </w:r>
            </w:hyperlink>
            <w:r w:rsidRPr="002C765E">
              <w:rPr>
                <w:sz w:val="18"/>
                <w:szCs w:val="18"/>
              </w:rPr>
              <w:t> is insufficient to store the number of dead tuples found.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vacuuming heap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w:t>
            </w:r>
            <w:r w:rsidRPr="002C765E">
              <w:rPr>
                <w:sz w:val="18"/>
                <w:szCs w:val="18"/>
              </w:rPr>
              <w:t> is currently vacuuming the heap. Vacuuming the heap is distinct from scanning the heap, and occurs after each instance of vacuuming indexes. If </w:t>
            </w:r>
            <w:r w:rsidRPr="002C765E">
              <w:rPr>
                <w:rStyle w:val="HTML0"/>
                <w:rFonts w:ascii="Courier New" w:hAnsi="Courier New" w:cs="Courier New"/>
                <w:sz w:val="18"/>
                <w:szCs w:val="18"/>
              </w:rPr>
              <w:t>heap_blks_scanned</w:t>
            </w:r>
            <w:r w:rsidRPr="002C765E">
              <w:rPr>
                <w:sz w:val="18"/>
                <w:szCs w:val="18"/>
              </w:rPr>
              <w:t> is less than </w:t>
            </w:r>
            <w:r w:rsidRPr="002C765E">
              <w:rPr>
                <w:rStyle w:val="HTML0"/>
                <w:rFonts w:ascii="Courier New" w:hAnsi="Courier New" w:cs="Courier New"/>
                <w:sz w:val="18"/>
                <w:szCs w:val="18"/>
              </w:rPr>
              <w:t>heap_blks_total</w:t>
            </w:r>
            <w:r w:rsidRPr="002C765E">
              <w:rPr>
                <w:sz w:val="18"/>
                <w:szCs w:val="18"/>
              </w:rPr>
              <w:t>, the system will return to scanning the heap after this phase is completed; otherwise, it will begin cleaning up indexes after this phase is completed.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cleaning up indexes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w:t>
            </w:r>
            <w:r w:rsidRPr="002C765E">
              <w:rPr>
                <w:sz w:val="18"/>
                <w:szCs w:val="18"/>
              </w:rPr>
              <w:t> is currently cleaning up indexes. This occurs after the heap has been completely scanned and all vacuuming of the indexes and the heap has been completed.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truncating heap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w:t>
            </w:r>
            <w:r w:rsidRPr="002C765E">
              <w:rPr>
                <w:sz w:val="18"/>
                <w:szCs w:val="18"/>
              </w:rPr>
              <w:t> is currently truncating the heap so as to return empty pages at the end of the relation to the operating system. This occurs after cleaning up indexes.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performing final cleanup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VACUUM</w:t>
            </w:r>
            <w:r w:rsidRPr="002C765E">
              <w:rPr>
                <w:sz w:val="18"/>
                <w:szCs w:val="18"/>
              </w:rPr>
              <w:t> is performing final cleanup. During this phase, </w:t>
            </w:r>
            <w:r w:rsidRPr="002C765E">
              <w:rPr>
                <w:rStyle w:val="HTML0"/>
                <w:rFonts w:ascii="Courier New" w:hAnsi="Courier New" w:cs="Courier New"/>
                <w:sz w:val="18"/>
                <w:szCs w:val="18"/>
              </w:rPr>
              <w:t>VACUUM</w:t>
            </w:r>
            <w:r w:rsidRPr="002C765E">
              <w:rPr>
                <w:sz w:val="18"/>
                <w:szCs w:val="18"/>
              </w:rPr>
              <w:t> will vacuum the free space map, update statistics in </w:t>
            </w:r>
            <w:r w:rsidRPr="002C765E">
              <w:rPr>
                <w:rStyle w:val="HTML0"/>
                <w:rFonts w:ascii="Courier New" w:hAnsi="Courier New" w:cs="Courier New"/>
                <w:sz w:val="18"/>
                <w:szCs w:val="18"/>
              </w:rPr>
              <w:t>pg_class</w:t>
            </w:r>
            <w:r w:rsidRPr="002C765E">
              <w:rPr>
                <w:sz w:val="18"/>
                <w:szCs w:val="18"/>
              </w:rPr>
              <w:t>, and report statistics to the statistics collector. When this phase is completed, </w:t>
            </w:r>
            <w:r w:rsidRPr="002C765E">
              <w:rPr>
                <w:rStyle w:val="HTML0"/>
                <w:rFonts w:ascii="Courier New" w:hAnsi="Courier New" w:cs="Courier New"/>
                <w:sz w:val="18"/>
                <w:szCs w:val="18"/>
              </w:rPr>
              <w:t>VACUUM</w:t>
            </w:r>
            <w:r w:rsidRPr="002C765E">
              <w:rPr>
                <w:sz w:val="18"/>
                <w:szCs w:val="18"/>
              </w:rPr>
              <w:t> will end.</w:t>
            </w:r>
          </w:p>
        </w:tc>
      </w:tr>
    </w:tbl>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28.5. Dynamic Tracing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provides facilities to support dynamic tracing of the database server. This allows an external utility to be called at specific points in the code and thereby trace execution.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number of probes or trace points are already inserted into the source code. These probes are intended to be used by database developers and administrators. By default the probes are not compiled into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the user needs to explicitly tell the configure script to make the probes available.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Currently, the </w:t>
      </w:r>
      <w:hyperlink r:id="rId696" w:tgtFrame="_top" w:history="1">
        <w:r w:rsidRPr="002C765E">
          <w:rPr>
            <w:rStyle w:val="a6"/>
            <w:rFonts w:ascii="Arial" w:hAnsi="Arial" w:cs="Arial"/>
            <w:b/>
            <w:bCs/>
            <w:color w:val="840032"/>
            <w:sz w:val="18"/>
            <w:szCs w:val="18"/>
          </w:rPr>
          <w:t>DTrace</w:t>
        </w:r>
      </w:hyperlink>
      <w:r w:rsidRPr="002C765E">
        <w:rPr>
          <w:rFonts w:ascii="Arial" w:hAnsi="Arial" w:cs="Arial"/>
          <w:color w:val="0D0A0B"/>
          <w:sz w:val="18"/>
          <w:szCs w:val="18"/>
        </w:rPr>
        <w:t> utility is supported, which, at the time of this writing, is available on Solaris, macOS, FreeBSD, NetBSD, and Oracle Linux. The </w:t>
      </w:r>
      <w:hyperlink r:id="rId697" w:tgtFrame="_top" w:history="1">
        <w:r w:rsidRPr="002C765E">
          <w:rPr>
            <w:rStyle w:val="a6"/>
            <w:rFonts w:ascii="Arial" w:hAnsi="Arial" w:cs="Arial"/>
            <w:b/>
            <w:bCs/>
            <w:color w:val="840032"/>
            <w:sz w:val="18"/>
            <w:szCs w:val="18"/>
          </w:rPr>
          <w:t>SystemTap</w:t>
        </w:r>
      </w:hyperlink>
      <w:r w:rsidRPr="002C765E">
        <w:rPr>
          <w:rFonts w:ascii="Arial" w:hAnsi="Arial" w:cs="Arial"/>
          <w:color w:val="0D0A0B"/>
          <w:sz w:val="18"/>
          <w:szCs w:val="18"/>
        </w:rPr>
        <w:t> project for Linux provides a DTrace equivalent and can also be used. Supporting other dynamic tracing utilities is theoretically possible by changing the definitions for the macros in </w:t>
      </w:r>
      <w:r w:rsidRPr="002C765E">
        <w:rPr>
          <w:rStyle w:val="HTML0"/>
          <w:rFonts w:ascii="Courier New" w:hAnsi="Courier New" w:cs="Courier New"/>
          <w:color w:val="0D0A0B"/>
          <w:sz w:val="18"/>
          <w:szCs w:val="18"/>
        </w:rPr>
        <w:t>src/include/utils/probes.h</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28.5.1. Compiling for Dynamic Tracing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By default, probes are not available, so you will need to explicitly tell the configure script to make the probes available 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include DTrace support specify </w:t>
      </w:r>
      <w:r w:rsidRPr="002C765E">
        <w:rPr>
          <w:rStyle w:val="HTML0"/>
          <w:rFonts w:ascii="Courier New" w:hAnsi="Courier New" w:cs="Courier New"/>
          <w:color w:val="0D0A0B"/>
          <w:sz w:val="18"/>
          <w:szCs w:val="18"/>
        </w:rPr>
        <w:t>--enable-dtrace</w:t>
      </w:r>
      <w:r w:rsidRPr="002C765E">
        <w:rPr>
          <w:rFonts w:ascii="Arial" w:hAnsi="Arial" w:cs="Arial"/>
          <w:color w:val="0D0A0B"/>
          <w:sz w:val="18"/>
          <w:szCs w:val="18"/>
        </w:rPr>
        <w:t> to configure. See </w:t>
      </w:r>
      <w:hyperlink r:id="rId698" w:tooltip="16.4. Installation Procedure" w:history="1">
        <w:r w:rsidRPr="002C765E">
          <w:rPr>
            <w:rStyle w:val="a6"/>
            <w:rFonts w:ascii="Arial" w:hAnsi="Arial" w:cs="Arial"/>
            <w:b/>
            <w:bCs/>
            <w:color w:val="840032"/>
            <w:sz w:val="18"/>
            <w:szCs w:val="18"/>
          </w:rPr>
          <w:t>Section 16.4</w:t>
        </w:r>
      </w:hyperlink>
      <w:r w:rsidRPr="002C765E">
        <w:rPr>
          <w:rFonts w:ascii="Arial" w:hAnsi="Arial" w:cs="Arial"/>
          <w:color w:val="0D0A0B"/>
          <w:sz w:val="18"/>
          <w:szCs w:val="18"/>
        </w:rPr>
        <w:t> for further information.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28.5.2. Built-in Probes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number of standard probes are provided in the source code, as shown in </w:t>
      </w:r>
      <w:hyperlink r:id="rId699" w:anchor="DTRACE-PROBE-POINT-TABLE" w:tooltip="Table 28.23. Built-in DTrace Probes" w:history="1">
        <w:r w:rsidRPr="002C765E">
          <w:rPr>
            <w:rStyle w:val="a6"/>
            <w:rFonts w:ascii="Arial" w:hAnsi="Arial" w:cs="Arial"/>
            <w:b/>
            <w:bCs/>
            <w:color w:val="840032"/>
            <w:sz w:val="18"/>
            <w:szCs w:val="18"/>
          </w:rPr>
          <w:t>Table 28.23</w:t>
        </w:r>
      </w:hyperlink>
      <w:r w:rsidRPr="002C765E">
        <w:rPr>
          <w:rFonts w:ascii="Arial" w:hAnsi="Arial" w:cs="Arial"/>
          <w:color w:val="0D0A0B"/>
          <w:sz w:val="18"/>
          <w:szCs w:val="18"/>
        </w:rPr>
        <w:t>; </w:t>
      </w:r>
      <w:hyperlink r:id="rId700" w:anchor="TYPEDEFS-TABLE" w:tooltip="Table 28.24. Defined Types Used in Probe Parameters" w:history="1">
        <w:r w:rsidRPr="002C765E">
          <w:rPr>
            <w:rStyle w:val="a6"/>
            <w:rFonts w:ascii="Arial" w:hAnsi="Arial" w:cs="Arial"/>
            <w:b/>
            <w:bCs/>
            <w:color w:val="840032"/>
            <w:sz w:val="18"/>
            <w:szCs w:val="18"/>
          </w:rPr>
          <w:t>Table 28.24</w:t>
        </w:r>
      </w:hyperlink>
      <w:r w:rsidRPr="002C765E">
        <w:rPr>
          <w:rFonts w:ascii="Arial" w:hAnsi="Arial" w:cs="Arial"/>
          <w:color w:val="0D0A0B"/>
          <w:sz w:val="18"/>
          <w:szCs w:val="18"/>
        </w:rPr>
        <w:t> shows the types used in the probes. More probes can certainly be added to enhance </w:t>
      </w:r>
      <w:r w:rsidRPr="002C765E">
        <w:rPr>
          <w:rStyle w:val="productname"/>
          <w:rFonts w:ascii="Arial" w:hAnsi="Arial" w:cs="Arial"/>
          <w:color w:val="0D0A0B"/>
          <w:sz w:val="18"/>
          <w:szCs w:val="18"/>
        </w:rPr>
        <w:t>PostgreSQL</w:t>
      </w:r>
      <w:r w:rsidRPr="002C765E">
        <w:rPr>
          <w:rFonts w:ascii="Arial" w:hAnsi="Arial" w:cs="Arial"/>
          <w:color w:val="0D0A0B"/>
          <w:sz w:val="18"/>
          <w:szCs w:val="18"/>
        </w:rPr>
        <w:t>'s observability.</w:t>
      </w:r>
    </w:p>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28.23. Built-in DTrace Probes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uilt-in DTrace Probes"/>
      </w:tblPr>
      <w:tblGrid>
        <w:gridCol w:w="1501"/>
        <w:gridCol w:w="2594"/>
        <w:gridCol w:w="4195"/>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Parameters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Description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transaction-start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(LocalTransactionId)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at the start of a new transaction. arg0 is the transaction ID.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transaction-commit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(LocalTransactionId)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transaction completes successfully. arg0 is the transaction ID.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transaction-abort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(LocalTransactionId)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transaction completes unsuccessfully. arg0 is the transaction ID.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(const char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processing of a query is started. arg0 is the query string.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(const char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processing of a query is complete. arg0 is the query string.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query-parse-start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(const char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parsing of a query is started. arg0 is the query string.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query-parse-done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(const char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parsing of a query is complete. arg0 is the query string.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query-rewrite-start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(const char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rewriting of a query is started. arg0 is the query string.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query-rewrite-done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(const char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rewriting of a query is complete. arg0 is the query string.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query-plan-start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planning of a query is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query-plan-done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planning of a query is complete.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query-execute-start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execution of a query is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query-execute-done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execution of a query is complete.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statement-status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(const char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anytime the server process updates its </w:t>
            </w:r>
            <w:r w:rsidRPr="002C765E">
              <w:rPr>
                <w:rStyle w:val="HTML0"/>
                <w:rFonts w:ascii="Courier New" w:hAnsi="Courier New" w:cs="Courier New"/>
                <w:sz w:val="18"/>
                <w:szCs w:val="18"/>
              </w:rPr>
              <w:t>pg_stat_activity</w:t>
            </w:r>
            <w:r w:rsidRPr="002C765E">
              <w:rPr>
                <w:sz w:val="18"/>
                <w:szCs w:val="18"/>
              </w:rPr>
              <w:t>.</w:t>
            </w:r>
            <w:r w:rsidRPr="002C765E">
              <w:rPr>
                <w:rStyle w:val="HTML0"/>
                <w:rFonts w:ascii="Courier New" w:hAnsi="Courier New" w:cs="Courier New"/>
                <w:sz w:val="18"/>
                <w:szCs w:val="18"/>
              </w:rPr>
              <w:t>status</w:t>
            </w:r>
            <w:r w:rsidRPr="002C765E">
              <w:rPr>
                <w:sz w:val="18"/>
                <w:szCs w:val="18"/>
              </w:rPr>
              <w:t>. arg0 is the new status string.</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checkpoint-start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checkpoint is started. arg0 holds the bitwise flags used to distinguish different checkpoint types, such as shutdown, immediate or force.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checkpoint-done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 int, int, int,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checkpoint is complete. (The probes listed next fire in sequence during checkpoint processing.) arg0 is the number of buffers written. arg1 is the total number of buffers. arg2, arg3 and arg4 contain the number of WAL files added, removed and recycled respectively.</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clog-checkpoint-start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CLOG portion of a checkpoint is started. arg0 is true for normal checkpoint, false for shutdown checkpoint.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clog-checkpoint-done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CLOG portion of a checkpoint is complete. arg0 has the same meaning as for </w:t>
            </w:r>
            <w:r w:rsidRPr="002C765E">
              <w:rPr>
                <w:rStyle w:val="HTML0"/>
                <w:rFonts w:ascii="Courier New" w:hAnsi="Courier New" w:cs="Courier New"/>
                <w:sz w:val="18"/>
                <w:szCs w:val="18"/>
              </w:rPr>
              <w:t>clog-checkpoint-start</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subtrans-checkpoint-start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SUBTRANS portion of a checkpoint is started. arg0 is true for normal checkpoint, false for shutdown checkpoint.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subtrans-checkpoint-done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SUBTRANS portion of a checkpoint is complete. arg0 has the same meaning as for </w:t>
            </w:r>
            <w:r w:rsidRPr="002C765E">
              <w:rPr>
                <w:rStyle w:val="HTML0"/>
                <w:rFonts w:ascii="Courier New" w:hAnsi="Courier New" w:cs="Courier New"/>
                <w:sz w:val="18"/>
                <w:szCs w:val="18"/>
              </w:rPr>
              <w:t>subtrans-checkpoint-start</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multixact-checkpoint-start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MultiXact portion of a checkpoint is started. arg0 is true for normal checkpoint, false for shutdown checkpoint.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multixact-checkpoint-done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MultiXact portion of a checkpoint is complete. arg0 has the same meaning as for </w:t>
            </w:r>
            <w:r w:rsidRPr="002C765E">
              <w:rPr>
                <w:rStyle w:val="HTML0"/>
                <w:rFonts w:ascii="Courier New" w:hAnsi="Courier New" w:cs="Courier New"/>
                <w:sz w:val="18"/>
                <w:szCs w:val="18"/>
              </w:rPr>
              <w:t>multixact-checkpoint-start</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buffer-checkpoint-start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buffer-writing portion of a checkpoint is started. arg0 holds the bitwise flags used to distinguish different checkpoint types, such as shutdown, immediate or force.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buffer-sync-start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we begin to write dirty buffers during checkpoint (after identifying which buffers must be written). arg0 is the total number of buffers. arg1 is the number that are currently dirty and need to be written.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buffer-sync-written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after each buffer is written during checkpoint. arg0 is the ID number of the buffer.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buffer-sync-done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 int,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all dirty buffers have been written. arg0 is the total number of buffers. arg1 is the number of buffers actually written by the checkpoint process. arg2 is the number that were expected to be written (arg1 of </w:t>
            </w:r>
            <w:r w:rsidRPr="002C765E">
              <w:rPr>
                <w:rStyle w:val="HTML0"/>
                <w:rFonts w:ascii="Courier New" w:hAnsi="Courier New" w:cs="Courier New"/>
                <w:sz w:val="18"/>
                <w:szCs w:val="18"/>
              </w:rPr>
              <w:t>buffer-sync-start</w:t>
            </w:r>
            <w:r w:rsidRPr="002C765E">
              <w:rPr>
                <w:sz w:val="18"/>
                <w:szCs w:val="18"/>
              </w:rPr>
              <w:t>); any difference reflects other processes flushing buffers during the checkpoint.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buffer-checkpoint-sync-start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after dirty buffers have been written to the kernel, and before starting to issue fsync requests.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buffer-checkpoint-done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syncing of buffers to disk is complete.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twophase-checkpoint-start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two-phase portion of a checkpoint is started.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twophase-checkpoint-done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the two-phase portion of a checkpoint is complete.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buffer-read-start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 int, 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buffer read is started. arg0 and arg1 contain the fork and block numbers of the page (but arg1 will be -1 if this is a relation extension request). arg2, arg3, and arg4 contain the tablespace, database, and relation OIDs identifying the relation. arg5 is the ID of the backend which created the temporary relation for a local buffer, or </w:t>
            </w:r>
            <w:r w:rsidRPr="002C765E">
              <w:rPr>
                <w:rStyle w:val="HTML0"/>
                <w:rFonts w:ascii="Courier New" w:hAnsi="Courier New" w:cs="Courier New"/>
                <w:sz w:val="18"/>
                <w:szCs w:val="18"/>
              </w:rPr>
              <w:t>InvalidBackendId</w:t>
            </w:r>
            <w:r w:rsidRPr="002C765E">
              <w:rPr>
                <w:sz w:val="18"/>
                <w:szCs w:val="18"/>
              </w:rPr>
              <w:t> (-1) for a shared buffer. arg6 is true for a relation extension request, false for normal read.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buffer-read-done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 int, bool, 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buffer read is complete. arg0 and arg1 contain the fork and block numbers of the page (if this is a relation extension request, arg1 now contains the block number of the newly added block). arg2, arg3, and arg4 contain the tablespace, database, and relation OIDs identifying the relation. arg5 is the ID of the backend which created the temporary relation for a local buffer, or </w:t>
            </w:r>
            <w:r w:rsidRPr="002C765E">
              <w:rPr>
                <w:rStyle w:val="HTML0"/>
                <w:rFonts w:ascii="Courier New" w:hAnsi="Courier New" w:cs="Courier New"/>
                <w:sz w:val="18"/>
                <w:szCs w:val="18"/>
              </w:rPr>
              <w:t>InvalidBackendId</w:t>
            </w:r>
            <w:r w:rsidRPr="002C765E">
              <w:rPr>
                <w:sz w:val="18"/>
                <w:szCs w:val="18"/>
              </w:rPr>
              <w:t> (-1) for a shared buffer. arg6 is true for a relation extension request, false for normal read. arg7 is true if the buffer was found in the pool, false if not.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buffer-flush-start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before issuing any write request for a shared buffer. arg0 and arg1 contain the fork and block numbers of the page. arg2, arg3, and arg4 contain the tablespace, database, and relation OIDs identifying the relation.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buffer-flush-done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write request is complete. (Note that this just reflects the time to pass the data to the kernel; it's typically not actually been written to disk yet.) The arguments are the same as for </w:t>
            </w:r>
            <w:r w:rsidRPr="002C765E">
              <w:rPr>
                <w:rStyle w:val="HTML0"/>
                <w:rFonts w:ascii="Courier New" w:hAnsi="Courier New" w:cs="Courier New"/>
                <w:sz w:val="18"/>
                <w:szCs w:val="18"/>
              </w:rPr>
              <w:t>buffer-flush-start</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buffer-write-dirty-start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server process begins to write a dirty buffer. (If this happens often, it implies that </w:t>
            </w:r>
            <w:hyperlink r:id="rId701" w:anchor="GUC-SHARED-BUFFERS" w:history="1">
              <w:r w:rsidRPr="002C765E">
                <w:rPr>
                  <w:rStyle w:val="a6"/>
                  <w:b/>
                  <w:bCs/>
                  <w:color w:val="840032"/>
                  <w:sz w:val="18"/>
                  <w:szCs w:val="18"/>
                </w:rPr>
                <w:t>shared_buffers</w:t>
              </w:r>
            </w:hyperlink>
            <w:r w:rsidRPr="002C765E">
              <w:rPr>
                <w:sz w:val="18"/>
                <w:szCs w:val="18"/>
              </w:rPr>
              <w:t> is too small or the background writer control parameters need adjustment.) arg0 and arg1 contain the fork and block numbers of the page. arg2, arg3, and arg4 contain the tablespace, database, and relation OIDs identifying the relation.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buffer-write-dirty-done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dirty-buffer write is complete. The arguments are the same as for </w:t>
            </w:r>
            <w:r w:rsidRPr="002C765E">
              <w:rPr>
                <w:rStyle w:val="HTML0"/>
                <w:rFonts w:ascii="Courier New" w:hAnsi="Courier New" w:cs="Courier New"/>
                <w:sz w:val="18"/>
                <w:szCs w:val="18"/>
              </w:rPr>
              <w:t>buffer-write-dirty-start</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wal-buffer-write-dirty-start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server process begins to write a dirty WAL buffer because no more WAL buffer space is available. (If this happens often, it implies that </w:t>
            </w:r>
            <w:hyperlink r:id="rId702" w:anchor="GUC-WAL-BUFFERS" w:history="1">
              <w:r w:rsidRPr="002C765E">
                <w:rPr>
                  <w:rStyle w:val="a6"/>
                  <w:b/>
                  <w:bCs/>
                  <w:color w:val="840032"/>
                  <w:sz w:val="18"/>
                  <w:szCs w:val="18"/>
                </w:rPr>
                <w:t>wal_buffers</w:t>
              </w:r>
            </w:hyperlink>
            <w:r w:rsidRPr="002C765E">
              <w:rPr>
                <w:sz w:val="18"/>
                <w:szCs w:val="18"/>
              </w:rPr>
              <w:t> is too small.)</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wal-buffer-write-dirty-done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dirty WAL buffer write is complete.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wal-insert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(unsigned char, unsigned char)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WAL record is inserted. arg0 is the resource manager (rmid) for the record. arg1 contains the info flags.</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wal-switch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WAL segment switch is requested.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smgr-md-read-start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beginning to read a block from a relation. arg0 and arg1 contain the fork and block numbers of the page. arg2, arg3, and arg4 contain the tablespace, database, and relation OIDs identifying the relation. arg5 is the ID of the backend which created the temporary relation for a local buffer, or </w:t>
            </w:r>
            <w:r w:rsidRPr="002C765E">
              <w:rPr>
                <w:rStyle w:val="HTML0"/>
                <w:rFonts w:ascii="Courier New" w:hAnsi="Courier New" w:cs="Courier New"/>
                <w:sz w:val="18"/>
                <w:szCs w:val="18"/>
              </w:rPr>
              <w:t>InvalidBackendId</w:t>
            </w:r>
            <w:r w:rsidRPr="002C765E">
              <w:rPr>
                <w:sz w:val="18"/>
                <w:szCs w:val="18"/>
              </w:rPr>
              <w:t> (-1) for a shared buffer.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smgr-md-read-done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 int, int,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block read is complete. arg0 and arg1 contain the fork and block numbers of the page. arg2, arg3, and arg4 contain the tablespace, database, and relation OIDs identifying the relation. arg5 is the ID of the backend which created the temporary relation for a local buffer, or </w:t>
            </w:r>
            <w:r w:rsidRPr="002C765E">
              <w:rPr>
                <w:rStyle w:val="HTML0"/>
                <w:rFonts w:ascii="Courier New" w:hAnsi="Courier New" w:cs="Courier New"/>
                <w:sz w:val="18"/>
                <w:szCs w:val="18"/>
              </w:rPr>
              <w:t>InvalidBackendId</w:t>
            </w:r>
            <w:r w:rsidRPr="002C765E">
              <w:rPr>
                <w:sz w:val="18"/>
                <w:szCs w:val="18"/>
              </w:rPr>
              <w:t>(-1) for a shared buffer. arg6 is the number of bytes actually read, while arg7 is the number requested (if these are different it indicates trouble).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smgr-md-write-start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beginning to write a block to a relation. arg0 and arg1 contain the fork and block numbers of the page. arg2, arg3, and arg4 contain the tablespace, database, and relation OIDs identifying the relation. arg5 is the ID of the backend which created the temporary relation for a local buffer, or </w:t>
            </w:r>
            <w:r w:rsidRPr="002C765E">
              <w:rPr>
                <w:rStyle w:val="HTML0"/>
                <w:rFonts w:ascii="Courier New" w:hAnsi="Courier New" w:cs="Courier New"/>
                <w:sz w:val="18"/>
                <w:szCs w:val="18"/>
              </w:rPr>
              <w:t>InvalidBackendId</w:t>
            </w:r>
            <w:r w:rsidRPr="002C765E">
              <w:rPr>
                <w:sz w:val="18"/>
                <w:szCs w:val="18"/>
              </w:rPr>
              <w:t> (-1) for a shared buffer.</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smgr-md-write-done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(ForkNumber, BlockNumber, Oid, Oid, Oid, int, int,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block write is complete. arg0 and arg1 contain the fork and block numbers of the page. arg2, arg3, and arg4 contain the tablespace, database, and relation OIDs identifying the relation. arg5 is the ID of the backend which created the temporary relation for a local buffer, or </w:t>
            </w:r>
            <w:r w:rsidRPr="002C765E">
              <w:rPr>
                <w:rStyle w:val="HTML0"/>
                <w:rFonts w:ascii="Courier New" w:hAnsi="Courier New" w:cs="Courier New"/>
                <w:sz w:val="18"/>
                <w:szCs w:val="18"/>
              </w:rPr>
              <w:t>InvalidBackendId</w:t>
            </w:r>
            <w:r w:rsidRPr="002C765E">
              <w:rPr>
                <w:sz w:val="18"/>
                <w:szCs w:val="18"/>
              </w:rPr>
              <w:t>(-1) for a shared buffer. arg6 is the number of bytes actually written, while arg7 is the number requested (if these are different it indicates trouble).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sort-start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 bool, int, int, 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sort operation is started. arg0 indicates heap, index or datum sort. arg1 is true for unique-value enforcement. arg2 is the number of key columns. arg3 is the number of kilobytes of work memory allowed. arg4 is true if random access to the sort result is required.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sort-done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 long)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sort is complete. arg0 is true for external sort, false for internal sort. arg1 is the number of disk blocks used for an external sort, or kilobytes of memory used for an internal sort.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lwlock-acquire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(char *, LWLockMode)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an LWLock has been acquired. arg0 is the LWLock's tranche. arg1 is the requested lock mode, either exclusive or shared.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lwlock-release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(char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 xml:space="preserve">Probe that fires when an LWLock has been released (but note that any released waiters have not yet been </w:t>
            </w:r>
            <w:r w:rsidRPr="002C765E">
              <w:rPr>
                <w:sz w:val="18"/>
                <w:szCs w:val="18"/>
              </w:rPr>
              <w:lastRenderedPageBreak/>
              <w:t>awakened). arg0 is the LWLock's tranche.</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lwlock-wait-start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(char *, LWLockMode)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an LWLock was not immediately available and a server process has begun to wait for the lock to become available. arg0 is the LWLock's tranche. arg1 is the requested lock mode, either exclusive or shared.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lwlock-wait-done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(char *, LWLockMode)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server process has been released from its wait for an LWLock (it does not actually have the lock yet). arg0 is the LWLock's tranche. arg1 is the requested lock mode, either exclusive or shared.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lwlock-condacquire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(char *, LWLockMode)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an LWLock was successfully acquired when the caller specified no waiting. arg0 is the LWLock's tranche. arg1 is the requested lock mode, either exclusive or shared.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lwlock-condacquire-fail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(char *, LWLockMode)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an LWLock was not successfully acquired when the caller specified no waiting. arg0 is the LWLock's tranche. arg1 is the requested lock mode, either exclusive or shared.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lock-wait-start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(unsigned int, unsigned int, unsigned int, unsigned int, unsigned int, LOCKMODE)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request for a heavyweight lock (lmgr lock) has begun to wait because the lock is not available. arg0 through arg3 are the tag fields identifying the object being locked. arg4 indicates the type of object being locked. arg5 indicates the lock type being requested.</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lock-wait-done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(unsigned int, unsigned int, unsigned int, unsigned int, unsigned int, LOCKMODE)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request for a heavyweight lock (lmgr lock) has finished waiting (i.e., has acquired the lock). The arguments are the same as for </w:t>
            </w:r>
            <w:r w:rsidRPr="002C765E">
              <w:rPr>
                <w:rStyle w:val="HTML0"/>
                <w:rFonts w:ascii="Courier New" w:hAnsi="Courier New" w:cs="Courier New"/>
                <w:sz w:val="18"/>
                <w:szCs w:val="18"/>
              </w:rPr>
              <w:t>lock-wait-start</w:t>
            </w:r>
            <w:r w:rsidRPr="002C765E">
              <w:rPr>
                <w:sz w:val="18"/>
                <w:szCs w:val="18"/>
              </w:rPr>
              <w: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deadlock-found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sz w:val="18"/>
                <w:szCs w:val="18"/>
              </w:rPr>
              <w:t>Probe that fires when a deadlock is found by the deadlock detector.</w:t>
            </w:r>
          </w:p>
        </w:tc>
      </w:tr>
    </w:tbl>
    <w:p w:rsidR="000F0D96" w:rsidRPr="002C765E" w:rsidRDefault="000F0D96" w:rsidP="002C765E">
      <w:pPr>
        <w:pStyle w:val="title"/>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Table 28.24. Defined Types Used in Probe Parameters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efined Types Used in Probe Parameters"/>
      </w:tblPr>
      <w:tblGrid>
        <w:gridCol w:w="2065"/>
        <w:gridCol w:w="1417"/>
      </w:tblGrid>
      <w:tr w:rsidR="000F0D96" w:rsidRPr="002C765E" w:rsidTr="000F0D96">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rFonts w:ascii="宋体" w:hAnsi="宋体" w:cs="宋体"/>
                <w:b/>
                <w:bCs/>
                <w:sz w:val="18"/>
                <w:szCs w:val="18"/>
              </w:rPr>
            </w:pPr>
            <w:r w:rsidRPr="002C765E">
              <w:rPr>
                <w:b/>
                <w:bCs/>
                <w:sz w:val="18"/>
                <w:szCs w:val="18"/>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F0D96" w:rsidRPr="002C765E" w:rsidRDefault="000F0D96" w:rsidP="002C765E">
            <w:pPr>
              <w:jc w:val="center"/>
              <w:rPr>
                <w:b/>
                <w:bCs/>
                <w:sz w:val="18"/>
                <w:szCs w:val="18"/>
              </w:rPr>
            </w:pPr>
            <w:r w:rsidRPr="002C765E">
              <w:rPr>
                <w:b/>
                <w:bCs/>
                <w:sz w:val="18"/>
                <w:szCs w:val="18"/>
              </w:rPr>
              <w:t>Definition</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jc w:val="left"/>
              <w:rPr>
                <w:sz w:val="18"/>
                <w:szCs w:val="18"/>
              </w:rPr>
            </w:pPr>
            <w:r w:rsidRPr="002C765E">
              <w:rPr>
                <w:rStyle w:val="HTML0"/>
                <w:rFonts w:ascii="Courier New" w:hAnsi="Courier New" w:cs="Courier New"/>
                <w:sz w:val="18"/>
                <w:szCs w:val="18"/>
              </w:rPr>
              <w:t>LocalTransactionId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unsigned 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LWLockMode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LOCKMODE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BlockNumber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unsigned 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unsigned 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lastRenderedPageBreak/>
              <w:t>ForkNumber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int</w:t>
            </w:r>
          </w:p>
        </w:tc>
      </w:tr>
      <w:tr w:rsidR="000F0D96" w:rsidRPr="002C765E" w:rsidTr="000F0D96">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F0D96" w:rsidRPr="002C765E" w:rsidRDefault="000F0D96" w:rsidP="002C765E">
            <w:pPr>
              <w:rPr>
                <w:sz w:val="18"/>
                <w:szCs w:val="18"/>
              </w:rPr>
            </w:pPr>
            <w:r w:rsidRPr="002C765E">
              <w:rPr>
                <w:rStyle w:val="HTML0"/>
                <w:rFonts w:ascii="Courier New" w:hAnsi="Courier New" w:cs="Courier New"/>
                <w:sz w:val="18"/>
                <w:szCs w:val="18"/>
              </w:rPr>
              <w:t>char</w:t>
            </w:r>
          </w:p>
        </w:tc>
      </w:tr>
    </w:tbl>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28.5.3. Using Probes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example below shows a DTrace script for analyzing transaction counts in the system, as an alternative to snapshotting </w:t>
      </w:r>
      <w:r w:rsidRPr="002C765E">
        <w:rPr>
          <w:rStyle w:val="HTML0"/>
          <w:rFonts w:ascii="Courier New" w:hAnsi="Courier New" w:cs="Courier New"/>
          <w:color w:val="0D0A0B"/>
          <w:sz w:val="18"/>
          <w:szCs w:val="18"/>
        </w:rPr>
        <w:t>pg_stat_database</w:t>
      </w:r>
      <w:r w:rsidRPr="002C765E">
        <w:rPr>
          <w:rFonts w:ascii="Arial" w:hAnsi="Arial" w:cs="Arial"/>
          <w:color w:val="0D0A0B"/>
          <w:sz w:val="18"/>
          <w:szCs w:val="18"/>
        </w:rPr>
        <w:t> before and after a performance test: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#!/usr/sbin/dtrace -qs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postgresql$1:::transaction-start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@start["Start"] = count();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self-&gt;ts  = timestamp;</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postgresql$1:::transaction-abort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@abort["Abort"] = count();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postgresql$1:::transaction-commit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/self-&gt;ts/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@commit["Commit"] = count();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@time["Total time (ns)"] = sum(timestamp - self-&gt;ts);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xml:space="preserve">      self-&gt;ts=0;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executed, the example D script gives output such as: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 ./txn_count.d `pgrep -n postgres` or ./txn_count.d &lt;PID&gt;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Start                                          71</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Commit                                         70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Total time (ns)                        2312105013</w:t>
      </w:r>
    </w:p>
    <w:p w:rsidR="000F0D96" w:rsidRPr="002C765E" w:rsidRDefault="000F0D96" w:rsidP="00D60EAC">
      <w:pPr>
        <w:pStyle w:val="a5"/>
        <w:shd w:val="clear" w:color="auto" w:fill="D1ECF1"/>
        <w:spacing w:before="0" w:beforeAutospacing="0" w:after="0" w:afterAutospacing="0"/>
        <w:ind w:left="720"/>
        <w:jc w:val="center"/>
        <w:rPr>
          <w:rFonts w:ascii="Arial" w:hAnsi="Arial" w:cs="Arial"/>
          <w:color w:val="0D0A0B"/>
          <w:sz w:val="18"/>
          <w:szCs w:val="18"/>
        </w:rPr>
      </w:pPr>
      <w:r w:rsidRPr="002C765E">
        <w:rPr>
          <w:rFonts w:ascii="Arial" w:hAnsi="Arial" w:cs="Arial"/>
          <w:color w:val="0D0A0B"/>
          <w:sz w:val="18"/>
          <w:szCs w:val="18"/>
        </w:rPr>
        <w:t>Note</w:t>
      </w:r>
    </w:p>
    <w:p w:rsidR="000F0D96" w:rsidRPr="002C765E" w:rsidRDefault="000F0D96" w:rsidP="002C765E">
      <w:pPr>
        <w:pStyle w:val="a5"/>
        <w:shd w:val="clear" w:color="auto" w:fill="D1ECF1"/>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SystemTap uses a different notation for trace scripts than DTrace does, even though the underlying trace points are compatible. One point worth noting is that at this writing, SystemTap scripts must reference probe names using double underscores in place of hyphens. This is expected to be fixed in future SystemTap releases.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should remember that DTrace scripts need to be carefully written and debugged, otherwise the trace information collected might be meaningless. In most cases where problems are found it is the instrumentation that is at fault, not the underlying system. When discussing information found using dynamic tracing, be sure to enclose the script used to allow that too to be checked and discussed.</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28.5.4. Defining New Probes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New probes can be defined within the code wherever the developer desires, though this will require a recompilation. Below are the steps for inserting new probes:</w:t>
      </w:r>
    </w:p>
    <w:p w:rsidR="000F0D96" w:rsidRPr="002C765E" w:rsidRDefault="000F0D96" w:rsidP="002C765E">
      <w:pPr>
        <w:pStyle w:val="a5"/>
        <w:numPr>
          <w:ilvl w:val="0"/>
          <w:numId w:val="4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Decide on probe names and data to be made available through the probes</w:t>
      </w:r>
    </w:p>
    <w:p w:rsidR="000F0D96" w:rsidRPr="002C765E" w:rsidRDefault="000F0D96" w:rsidP="002C765E">
      <w:pPr>
        <w:pStyle w:val="a5"/>
        <w:numPr>
          <w:ilvl w:val="0"/>
          <w:numId w:val="4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Add the probe definitions to </w:t>
      </w:r>
      <w:r w:rsidRPr="002C765E">
        <w:rPr>
          <w:rStyle w:val="HTML0"/>
          <w:rFonts w:ascii="Courier New" w:hAnsi="Courier New" w:cs="Courier New"/>
          <w:color w:val="0D0A0B"/>
          <w:sz w:val="18"/>
          <w:szCs w:val="18"/>
        </w:rPr>
        <w:t>src/backend/utils/probes.d</w:t>
      </w:r>
    </w:p>
    <w:p w:rsidR="000F0D96" w:rsidRPr="002C765E" w:rsidRDefault="000F0D96" w:rsidP="002C765E">
      <w:pPr>
        <w:pStyle w:val="a5"/>
        <w:numPr>
          <w:ilvl w:val="0"/>
          <w:numId w:val="4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Include </w:t>
      </w:r>
      <w:r w:rsidRPr="002C765E">
        <w:rPr>
          <w:rStyle w:val="HTML0"/>
          <w:rFonts w:ascii="Courier New" w:hAnsi="Courier New" w:cs="Courier New"/>
          <w:color w:val="0D0A0B"/>
          <w:sz w:val="18"/>
          <w:szCs w:val="18"/>
        </w:rPr>
        <w:t>pg_trace.h</w:t>
      </w:r>
      <w:r w:rsidRPr="002C765E">
        <w:rPr>
          <w:rFonts w:ascii="Arial" w:hAnsi="Arial" w:cs="Arial"/>
          <w:color w:val="0D0A0B"/>
          <w:sz w:val="18"/>
          <w:szCs w:val="18"/>
        </w:rPr>
        <w:t> if it is not already present in the module(s) containing the probe points, and insert </w:t>
      </w:r>
      <w:r w:rsidRPr="002C765E">
        <w:rPr>
          <w:rStyle w:val="HTML0"/>
          <w:rFonts w:ascii="Courier New" w:hAnsi="Courier New" w:cs="Courier New"/>
          <w:color w:val="0D0A0B"/>
          <w:sz w:val="18"/>
          <w:szCs w:val="18"/>
        </w:rPr>
        <w:t>TRACE_POSTGRESQL</w:t>
      </w:r>
      <w:r w:rsidRPr="002C765E">
        <w:rPr>
          <w:rFonts w:ascii="Arial" w:hAnsi="Arial" w:cs="Arial"/>
          <w:color w:val="0D0A0B"/>
          <w:sz w:val="18"/>
          <w:szCs w:val="18"/>
        </w:rPr>
        <w:t> probe macros at the desired locations in the source code</w:t>
      </w:r>
    </w:p>
    <w:p w:rsidR="000F0D96" w:rsidRPr="002C765E" w:rsidRDefault="000F0D96" w:rsidP="002C765E">
      <w:pPr>
        <w:pStyle w:val="a5"/>
        <w:numPr>
          <w:ilvl w:val="0"/>
          <w:numId w:val="43"/>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Recompile and verify that the new probes are available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8"/>
          <w:rFonts w:ascii="Arial" w:hAnsi="Arial" w:cs="Arial"/>
          <w:color w:val="0D0A0B"/>
          <w:sz w:val="18"/>
          <w:szCs w:val="18"/>
        </w:rPr>
        <w:t>Example: </w:t>
      </w:r>
      <w:r w:rsidRPr="002C765E">
        <w:rPr>
          <w:rFonts w:ascii="Arial" w:hAnsi="Arial" w:cs="Arial"/>
          <w:color w:val="0D0A0B"/>
          <w:sz w:val="18"/>
          <w:szCs w:val="18"/>
        </w:rPr>
        <w:t> Here is an example of how you would add a probe to trace all new transactions by transaction ID.</w:t>
      </w:r>
    </w:p>
    <w:p w:rsidR="000F0D96" w:rsidRPr="002C765E" w:rsidRDefault="000F0D96" w:rsidP="002C765E">
      <w:pPr>
        <w:pStyle w:val="a5"/>
        <w:numPr>
          <w:ilvl w:val="0"/>
          <w:numId w:val="4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Decide that the probe will be named </w:t>
      </w:r>
      <w:r w:rsidRPr="002C765E">
        <w:rPr>
          <w:rStyle w:val="HTML0"/>
          <w:rFonts w:ascii="Courier New" w:hAnsi="Courier New" w:cs="Courier New"/>
          <w:color w:val="0D0A0B"/>
          <w:sz w:val="18"/>
          <w:szCs w:val="18"/>
        </w:rPr>
        <w:t>transaction-start</w:t>
      </w:r>
      <w:r w:rsidRPr="002C765E">
        <w:rPr>
          <w:rFonts w:ascii="Arial" w:hAnsi="Arial" w:cs="Arial"/>
          <w:color w:val="0D0A0B"/>
          <w:sz w:val="18"/>
          <w:szCs w:val="18"/>
        </w:rPr>
        <w:t> and requires a parameter of type </w:t>
      </w:r>
      <w:r w:rsidRPr="002C765E">
        <w:rPr>
          <w:rStyle w:val="HTML0"/>
          <w:rFonts w:ascii="Courier New" w:hAnsi="Courier New" w:cs="Courier New"/>
          <w:color w:val="0D0A0B"/>
          <w:sz w:val="18"/>
          <w:szCs w:val="18"/>
        </w:rPr>
        <w:t>LocalTransactionId</w:t>
      </w:r>
    </w:p>
    <w:p w:rsidR="000F0D96" w:rsidRPr="002C765E" w:rsidRDefault="000F0D96" w:rsidP="002C765E">
      <w:pPr>
        <w:pStyle w:val="a5"/>
        <w:numPr>
          <w:ilvl w:val="0"/>
          <w:numId w:val="4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Add the probe definition to </w:t>
      </w:r>
      <w:r w:rsidRPr="002C765E">
        <w:rPr>
          <w:rStyle w:val="HTML0"/>
          <w:rFonts w:ascii="Courier New" w:hAnsi="Courier New" w:cs="Courier New"/>
          <w:color w:val="0D0A0B"/>
          <w:sz w:val="18"/>
          <w:szCs w:val="18"/>
        </w:rPr>
        <w:t>src/backend/utils/probes.d</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probe transaction__start(LocalTransactionId);</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Note the use of the double underline in the probe name. In a DTrace script using the probe, the double underline needs to be replaced with a hyphen, so </w:t>
      </w:r>
      <w:r w:rsidRPr="002C765E">
        <w:rPr>
          <w:rStyle w:val="HTML0"/>
          <w:rFonts w:ascii="Courier New" w:hAnsi="Courier New" w:cs="Courier New"/>
          <w:color w:val="0D0A0B"/>
          <w:sz w:val="18"/>
          <w:szCs w:val="18"/>
        </w:rPr>
        <w:t>transaction-start</w:t>
      </w:r>
      <w:r w:rsidRPr="002C765E">
        <w:rPr>
          <w:rFonts w:ascii="Arial" w:hAnsi="Arial" w:cs="Arial"/>
          <w:color w:val="0D0A0B"/>
          <w:sz w:val="18"/>
          <w:szCs w:val="18"/>
        </w:rPr>
        <w:t> is the name to document for users.</w:t>
      </w:r>
    </w:p>
    <w:p w:rsidR="000F0D96" w:rsidRPr="002C765E" w:rsidRDefault="000F0D96" w:rsidP="002C765E">
      <w:pPr>
        <w:pStyle w:val="a5"/>
        <w:numPr>
          <w:ilvl w:val="0"/>
          <w:numId w:val="4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At compile time, </w:t>
      </w:r>
      <w:r w:rsidRPr="002C765E">
        <w:rPr>
          <w:rStyle w:val="HTML0"/>
          <w:rFonts w:ascii="Courier New" w:hAnsi="Courier New" w:cs="Courier New"/>
          <w:color w:val="0D0A0B"/>
          <w:sz w:val="18"/>
          <w:szCs w:val="18"/>
        </w:rPr>
        <w:t>transaction__start</w:t>
      </w:r>
      <w:r w:rsidRPr="002C765E">
        <w:rPr>
          <w:rFonts w:ascii="Arial" w:hAnsi="Arial" w:cs="Arial"/>
          <w:color w:val="0D0A0B"/>
          <w:sz w:val="18"/>
          <w:szCs w:val="18"/>
        </w:rPr>
        <w:t> is converted to a macro called </w:t>
      </w:r>
      <w:r w:rsidRPr="002C765E">
        <w:rPr>
          <w:rStyle w:val="HTML0"/>
          <w:rFonts w:ascii="Courier New" w:hAnsi="Courier New" w:cs="Courier New"/>
          <w:color w:val="0D0A0B"/>
          <w:sz w:val="18"/>
          <w:szCs w:val="18"/>
        </w:rPr>
        <w:t>TRACE_POSTGRESQL_TRANSACTION_START</w:t>
      </w:r>
      <w:r w:rsidRPr="002C765E">
        <w:rPr>
          <w:rFonts w:ascii="Arial" w:hAnsi="Arial" w:cs="Arial"/>
          <w:color w:val="0D0A0B"/>
          <w:sz w:val="18"/>
          <w:szCs w:val="18"/>
        </w:rPr>
        <w:t> (notice the underscores are single here), which is available by including </w:t>
      </w:r>
      <w:r w:rsidRPr="002C765E">
        <w:rPr>
          <w:rStyle w:val="HTML0"/>
          <w:rFonts w:ascii="Courier New" w:hAnsi="Courier New" w:cs="Courier New"/>
          <w:color w:val="0D0A0B"/>
          <w:sz w:val="18"/>
          <w:szCs w:val="18"/>
        </w:rPr>
        <w:t>pg_trace.h</w:t>
      </w:r>
      <w:r w:rsidRPr="002C765E">
        <w:rPr>
          <w:rFonts w:ascii="Arial" w:hAnsi="Arial" w:cs="Arial"/>
          <w:color w:val="0D0A0B"/>
          <w:sz w:val="18"/>
          <w:szCs w:val="18"/>
        </w:rPr>
        <w:t>. Add the macro call to the appropriate location in the source code. In this case, it looks like the following: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TRACE_POSTGRESQL_TRANSACTION_START(vxid.localTransactionId);</w:t>
      </w:r>
    </w:p>
    <w:p w:rsidR="000F0D96" w:rsidRPr="002C765E" w:rsidRDefault="000F0D96" w:rsidP="002C765E">
      <w:pPr>
        <w:pStyle w:val="a5"/>
        <w:numPr>
          <w:ilvl w:val="0"/>
          <w:numId w:val="44"/>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After recompiling and running the new binary, check that your newly added probe is available by executing the following DTrace command. You should see similar output:</w:t>
      </w:r>
    </w:p>
    <w:p w:rsidR="000F0D96" w:rsidRPr="002C765E" w:rsidRDefault="000F0D96" w:rsidP="002C765E">
      <w:pPr>
        <w:pStyle w:val="HTML"/>
        <w:numPr>
          <w:ilvl w:val="0"/>
          <w:numId w:val="4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 dtrace -ln transaction-start</w:t>
      </w:r>
    </w:p>
    <w:p w:rsidR="000F0D96" w:rsidRPr="002C765E" w:rsidRDefault="000F0D96" w:rsidP="002C765E">
      <w:pPr>
        <w:pStyle w:val="HTML"/>
        <w:numPr>
          <w:ilvl w:val="0"/>
          <w:numId w:val="4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 xml:space="preserve">   ID    PROVIDER          MODULE           FUNCTION NAME</w:t>
      </w:r>
    </w:p>
    <w:p w:rsidR="000F0D96" w:rsidRPr="002C765E" w:rsidRDefault="000F0D96" w:rsidP="002C765E">
      <w:pPr>
        <w:pStyle w:val="HTML"/>
        <w:numPr>
          <w:ilvl w:val="0"/>
          <w:numId w:val="4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18705 postgresql49878     postgres     StartTransactionCommand transaction-start</w:t>
      </w:r>
    </w:p>
    <w:p w:rsidR="000F0D96" w:rsidRPr="002C765E" w:rsidRDefault="000F0D96" w:rsidP="002C765E">
      <w:pPr>
        <w:pStyle w:val="HTML"/>
        <w:numPr>
          <w:ilvl w:val="0"/>
          <w:numId w:val="4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18755 postgresql49877     postgres     StartTransactionCommand transaction-start</w:t>
      </w:r>
    </w:p>
    <w:p w:rsidR="000F0D96" w:rsidRPr="002C765E" w:rsidRDefault="000F0D96" w:rsidP="002C765E">
      <w:pPr>
        <w:pStyle w:val="HTML"/>
        <w:numPr>
          <w:ilvl w:val="0"/>
          <w:numId w:val="4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18805 postgresql49876     postgres     StartTransactionCommand transaction-start</w:t>
      </w:r>
    </w:p>
    <w:p w:rsidR="000F0D96" w:rsidRPr="002C765E" w:rsidRDefault="000F0D96" w:rsidP="002C765E">
      <w:pPr>
        <w:pStyle w:val="HTML"/>
        <w:numPr>
          <w:ilvl w:val="0"/>
          <w:numId w:val="4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t>18855 postgresql49875     postgres     StartTransactionCommand transaction-start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18986 postgresql49873     postgres     StartTransactionCommand transaction-start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a few things to be careful about when adding trace macros to the C code:</w:t>
      </w:r>
    </w:p>
    <w:p w:rsidR="000F0D96" w:rsidRPr="002C765E" w:rsidRDefault="000F0D96" w:rsidP="002C765E">
      <w:pPr>
        <w:pStyle w:val="a5"/>
        <w:numPr>
          <w:ilvl w:val="0"/>
          <w:numId w:val="45"/>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should take care that the data types specified for a probe's parameters match the data types of the variables used in the macro. Otherwise, you will get compilation errors.</w:t>
      </w:r>
    </w:p>
    <w:p w:rsidR="000F0D96" w:rsidRPr="002C765E" w:rsidRDefault="000F0D96" w:rsidP="002C765E">
      <w:pPr>
        <w:pStyle w:val="a5"/>
        <w:numPr>
          <w:ilvl w:val="0"/>
          <w:numId w:val="45"/>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most platforms, if </w:t>
      </w:r>
      <w:r w:rsidRPr="002C765E">
        <w:rPr>
          <w:rStyle w:val="productname"/>
          <w:rFonts w:ascii="Arial" w:hAnsi="Arial" w:cs="Arial"/>
          <w:color w:val="0D0A0B"/>
          <w:sz w:val="18"/>
          <w:szCs w:val="18"/>
        </w:rPr>
        <w:t>PostgreSQL</w:t>
      </w:r>
      <w:r w:rsidRPr="002C765E">
        <w:rPr>
          <w:rFonts w:ascii="Arial" w:hAnsi="Arial" w:cs="Arial"/>
          <w:color w:val="0D0A0B"/>
          <w:sz w:val="18"/>
          <w:szCs w:val="18"/>
        </w:rPr>
        <w:t> is built with </w:t>
      </w:r>
      <w:r w:rsidRPr="002C765E">
        <w:rPr>
          <w:rStyle w:val="HTML0"/>
          <w:rFonts w:ascii="Courier New" w:hAnsi="Courier New" w:cs="Courier New"/>
          <w:color w:val="0D0A0B"/>
          <w:sz w:val="18"/>
          <w:szCs w:val="18"/>
        </w:rPr>
        <w:t>--enable-dtrace</w:t>
      </w:r>
      <w:r w:rsidRPr="002C765E">
        <w:rPr>
          <w:rFonts w:ascii="Arial" w:hAnsi="Arial" w:cs="Arial"/>
          <w:color w:val="0D0A0B"/>
          <w:sz w:val="18"/>
          <w:szCs w:val="18"/>
        </w:rPr>
        <w:t>, the arguments to a trace macro will be evaluated whenever control passes through the macro, </w:t>
      </w:r>
      <w:r w:rsidRPr="002C765E">
        <w:rPr>
          <w:rStyle w:val="a7"/>
          <w:rFonts w:ascii="Arial" w:hAnsi="Arial" w:cs="Arial"/>
          <w:color w:val="0D0A0B"/>
          <w:sz w:val="18"/>
          <w:szCs w:val="18"/>
        </w:rPr>
        <w:t>even if no tracing is being done</w:t>
      </w:r>
      <w:r w:rsidRPr="002C765E">
        <w:rPr>
          <w:rFonts w:ascii="Arial" w:hAnsi="Arial" w:cs="Arial"/>
          <w:color w:val="0D0A0B"/>
          <w:sz w:val="18"/>
          <w:szCs w:val="18"/>
        </w:rPr>
        <w:t>. This is usually not worth worrying about if you are just reporting the values of a few local variables. But beware of putting expensive function calls into the arguments. If you need to do that, consider protecting the macro with a check to see if the trace is actually enabled:</w:t>
      </w:r>
    </w:p>
    <w:p w:rsidR="000F0D96" w:rsidRPr="002C765E" w:rsidRDefault="000F0D96" w:rsidP="002C765E">
      <w:pPr>
        <w:pStyle w:val="HTML"/>
        <w:numPr>
          <w:ilvl w:val="0"/>
          <w:numId w:val="4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2C765E">
        <w:rPr>
          <w:rFonts w:ascii="Courier New" w:hAnsi="Courier New" w:cs="Courier New"/>
          <w:color w:val="0D0A0B"/>
          <w:sz w:val="18"/>
          <w:szCs w:val="18"/>
        </w:rPr>
        <w:lastRenderedPageBreak/>
        <w:t>if (TRACE_POSTGRESQL_TRANSACTION_START_ENABLED())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2C765E">
        <w:rPr>
          <w:rFonts w:ascii="Courier New" w:hAnsi="Courier New" w:cs="Courier New"/>
          <w:color w:val="0D0A0B"/>
          <w:sz w:val="18"/>
          <w:szCs w:val="18"/>
        </w:rPr>
        <w:t xml:space="preserve">    TRACE_POSTGRESQL_TRANSACTION_START(some_function(...));</w:t>
      </w:r>
    </w:p>
    <w:p w:rsidR="000F0D96" w:rsidRPr="002C765E" w:rsidRDefault="000F0D96" w:rsidP="002C765E">
      <w:pPr>
        <w:pStyle w:val="a5"/>
        <w:shd w:val="clear" w:color="auto" w:fill="FFFFFF"/>
        <w:spacing w:before="0" w:beforeAutospacing="0" w:after="0" w:afterAutospacing="0"/>
        <w:ind w:left="720"/>
        <w:rPr>
          <w:rFonts w:ascii="Arial" w:hAnsi="Arial" w:cs="Arial"/>
          <w:color w:val="0D0A0B"/>
          <w:sz w:val="18"/>
          <w:szCs w:val="18"/>
        </w:rPr>
      </w:pPr>
      <w:r w:rsidRPr="002C765E">
        <w:rPr>
          <w:rFonts w:ascii="Arial" w:hAnsi="Arial" w:cs="Arial"/>
          <w:color w:val="0D0A0B"/>
          <w:sz w:val="18"/>
          <w:szCs w:val="18"/>
        </w:rPr>
        <w:t>Each trace macro has a corresponding </w:t>
      </w:r>
      <w:r w:rsidRPr="002C765E">
        <w:rPr>
          <w:rStyle w:val="HTML0"/>
          <w:rFonts w:ascii="Courier New" w:hAnsi="Courier New" w:cs="Courier New"/>
          <w:color w:val="0D0A0B"/>
          <w:sz w:val="18"/>
          <w:szCs w:val="18"/>
        </w:rPr>
        <w:t>ENABLED</w:t>
      </w:r>
      <w:r w:rsidRPr="002C765E">
        <w:rPr>
          <w:rFonts w:ascii="Arial" w:hAnsi="Arial" w:cs="Arial"/>
          <w:color w:val="0D0A0B"/>
          <w:sz w:val="18"/>
          <w:szCs w:val="18"/>
        </w:rPr>
        <w:t> macro.</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29. Monitoring Disk Usage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This chapter discusses how to monitor the disk usage of a </w:t>
      </w:r>
      <w:r w:rsidRPr="002C765E">
        <w:rPr>
          <w:sz w:val="18"/>
          <w:szCs w:val="18"/>
        </w:rPr>
        <w:t>PostgreSQL</w:t>
      </w:r>
      <w:r w:rsidRPr="002C765E">
        <w:rPr>
          <w:rFonts w:ascii="Arial" w:hAnsi="Arial" w:cs="Arial"/>
          <w:color w:val="0D0A0B"/>
          <w:sz w:val="18"/>
          <w:szCs w:val="18"/>
        </w:rPr>
        <w:t> database system.</w:t>
      </w:r>
      <w:r w:rsidRPr="002C765E">
        <w:rPr>
          <w:rFonts w:ascii="Arial" w:hAnsi="Arial" w:cs="Arial"/>
          <w:color w:val="0D0A0B"/>
          <w:sz w:val="18"/>
          <w:szCs w:val="18"/>
        </w:rPr>
        <w:t xml:space="preserve"> </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29.1. Determining Disk Usage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524" w:name="id-1.6.16.3.2"/>
      <w:bookmarkEnd w:id="524"/>
      <w:r w:rsidRPr="002C765E">
        <w:rPr>
          <w:rFonts w:ascii="Arial" w:hAnsi="Arial" w:cs="Arial"/>
          <w:color w:val="0D0A0B"/>
          <w:sz w:val="18"/>
          <w:szCs w:val="18"/>
        </w:rPr>
        <w:t>Each table has a primary heap disk file where most of the data is stored. If the table has any columns with potentially-wide values, there also might be a </w:t>
      </w:r>
      <w:r w:rsidRPr="002C765E">
        <w:rPr>
          <w:rStyle w:val="HTML1"/>
          <w:rFonts w:ascii="Arial" w:hAnsi="Arial" w:cs="Arial"/>
          <w:color w:val="0D0A0B"/>
          <w:sz w:val="18"/>
          <w:szCs w:val="18"/>
        </w:rPr>
        <w:t>TOAST</w:t>
      </w:r>
      <w:r w:rsidRPr="002C765E">
        <w:rPr>
          <w:rFonts w:ascii="Arial" w:hAnsi="Arial" w:cs="Arial"/>
          <w:color w:val="0D0A0B"/>
          <w:sz w:val="18"/>
          <w:szCs w:val="18"/>
        </w:rPr>
        <w:t> file associated with the table, which is used to store values too wide to fit comfortably in the main table (see </w:t>
      </w:r>
      <w:hyperlink r:id="rId703" w:tooltip="66.2. TOAST" w:history="1">
        <w:r w:rsidRPr="002C765E">
          <w:rPr>
            <w:rStyle w:val="a6"/>
            <w:rFonts w:ascii="Arial" w:hAnsi="Arial" w:cs="Arial"/>
            <w:b/>
            <w:bCs/>
            <w:color w:val="840032"/>
            <w:sz w:val="18"/>
            <w:szCs w:val="18"/>
          </w:rPr>
          <w:t>Section 66.2</w:t>
        </w:r>
      </w:hyperlink>
      <w:r w:rsidRPr="002C765E">
        <w:rPr>
          <w:rFonts w:ascii="Arial" w:hAnsi="Arial" w:cs="Arial"/>
          <w:color w:val="0D0A0B"/>
          <w:sz w:val="18"/>
          <w:szCs w:val="18"/>
        </w:rPr>
        <w:t>). There will be one valid index on the </w:t>
      </w:r>
      <w:r w:rsidRPr="002C765E">
        <w:rPr>
          <w:rStyle w:val="HTML1"/>
          <w:rFonts w:ascii="Arial" w:hAnsi="Arial" w:cs="Arial"/>
          <w:color w:val="0D0A0B"/>
          <w:sz w:val="18"/>
          <w:szCs w:val="18"/>
        </w:rPr>
        <w:t>TOAST</w:t>
      </w:r>
      <w:r w:rsidRPr="002C765E">
        <w:rPr>
          <w:rFonts w:ascii="Arial" w:hAnsi="Arial" w:cs="Arial"/>
          <w:color w:val="0D0A0B"/>
          <w:sz w:val="18"/>
          <w:szCs w:val="18"/>
        </w:rPr>
        <w:t> table, if present. There also might be indexes associated with the base table. Each table and index is stored in a separate disk file — possibly more than one file, if the file would exceed one gigabyte. Naming conventions for these files are described in </w:t>
      </w:r>
      <w:hyperlink r:id="rId704" w:tooltip="66.1. Database File Layout" w:history="1">
        <w:r w:rsidRPr="002C765E">
          <w:rPr>
            <w:rStyle w:val="a6"/>
            <w:rFonts w:ascii="Arial" w:hAnsi="Arial" w:cs="Arial"/>
            <w:b/>
            <w:bCs/>
            <w:color w:val="840032"/>
            <w:sz w:val="18"/>
            <w:szCs w:val="18"/>
          </w:rPr>
          <w:t>Section 66.1</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monitor disk space in three ways: using the SQL functions listed in </w:t>
      </w:r>
      <w:hyperlink r:id="rId705" w:anchor="FUNCTIONS-ADMIN-DBSIZE" w:tooltip="Table 9.84. Database Object Size Functions" w:history="1">
        <w:r w:rsidRPr="002C765E">
          <w:rPr>
            <w:rStyle w:val="a6"/>
            <w:rFonts w:ascii="Arial" w:hAnsi="Arial" w:cs="Arial"/>
            <w:b/>
            <w:bCs/>
            <w:color w:val="840032"/>
            <w:sz w:val="18"/>
            <w:szCs w:val="18"/>
          </w:rPr>
          <w:t>Table 9.84</w:t>
        </w:r>
      </w:hyperlink>
      <w:r w:rsidRPr="002C765E">
        <w:rPr>
          <w:rFonts w:ascii="Arial" w:hAnsi="Arial" w:cs="Arial"/>
          <w:color w:val="0D0A0B"/>
          <w:sz w:val="18"/>
          <w:szCs w:val="18"/>
        </w:rPr>
        <w:t>, using the </w:t>
      </w:r>
      <w:hyperlink r:id="rId706" w:tooltip="oid2name" w:history="1">
        <w:r w:rsidRPr="002C765E">
          <w:rPr>
            <w:rStyle w:val="refentrytitle"/>
            <w:rFonts w:ascii="Arial" w:hAnsi="Arial" w:cs="Arial"/>
            <w:b/>
            <w:bCs/>
            <w:color w:val="840032"/>
            <w:sz w:val="18"/>
            <w:szCs w:val="18"/>
          </w:rPr>
          <w:t>oid2name</w:t>
        </w:r>
      </w:hyperlink>
      <w:r w:rsidRPr="002C765E">
        <w:rPr>
          <w:rFonts w:ascii="Arial" w:hAnsi="Arial" w:cs="Arial"/>
          <w:color w:val="0D0A0B"/>
          <w:sz w:val="18"/>
          <w:szCs w:val="18"/>
        </w:rPr>
        <w:t> module, or using manual inspection of the system catalogs. The SQL functions are the easiest to use and are generally recommended. The remainder of this section shows how to do it by inspection of the system catalogs.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w:t>
      </w:r>
      <w:r w:rsidRPr="002C765E">
        <w:rPr>
          <w:rStyle w:val="application"/>
          <w:rFonts w:ascii="Arial" w:hAnsi="Arial" w:cs="Arial"/>
          <w:color w:val="0D0A0B"/>
          <w:sz w:val="18"/>
          <w:szCs w:val="18"/>
        </w:rPr>
        <w:t>psql</w:t>
      </w:r>
      <w:r w:rsidRPr="002C765E">
        <w:rPr>
          <w:rFonts w:ascii="Arial" w:hAnsi="Arial" w:cs="Arial"/>
          <w:color w:val="0D0A0B"/>
          <w:sz w:val="18"/>
          <w:szCs w:val="18"/>
        </w:rPr>
        <w:t> on a recently vacuumed or analyzed database, you can issue queries to see the disk usage of any table: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SELECT pg_relation_filepath(oid), relpages FROM pg_class WHERE relname = 'customer';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pg_relation_filepath | relpages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base/16384/16806     |       60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(1 row)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Each page is typically 8 kilobytes. (Remember, </w:t>
      </w:r>
      <w:r w:rsidRPr="002C765E">
        <w:rPr>
          <w:rStyle w:val="HTML0"/>
          <w:rFonts w:ascii="Courier New" w:hAnsi="Courier New" w:cs="Courier New"/>
          <w:color w:val="0D0A0B"/>
          <w:sz w:val="18"/>
          <w:szCs w:val="18"/>
        </w:rPr>
        <w:t>relpages</w:t>
      </w:r>
      <w:r w:rsidRPr="002C765E">
        <w:rPr>
          <w:rFonts w:ascii="Arial" w:hAnsi="Arial" w:cs="Arial"/>
          <w:color w:val="0D0A0B"/>
          <w:sz w:val="18"/>
          <w:szCs w:val="18"/>
        </w:rPr>
        <w:t> is only updated by </w:t>
      </w:r>
      <w:r w:rsidRPr="002C765E">
        <w:rPr>
          <w:rStyle w:val="HTML0"/>
          <w:rFonts w:ascii="Courier New" w:hAnsi="Courier New" w:cs="Courier New"/>
          <w:color w:val="0D0A0B"/>
          <w:sz w:val="18"/>
          <w:szCs w:val="18"/>
        </w:rPr>
        <w:t>VACUUM</w:t>
      </w:r>
      <w:r w:rsidRPr="002C765E">
        <w:rPr>
          <w:rFonts w:ascii="Arial" w:hAnsi="Arial" w:cs="Arial"/>
          <w:color w:val="0D0A0B"/>
          <w:sz w:val="18"/>
          <w:szCs w:val="18"/>
        </w:rPr>
        <w:t>, </w:t>
      </w:r>
      <w:r w:rsidRPr="002C765E">
        <w:rPr>
          <w:rStyle w:val="HTML0"/>
          <w:rFonts w:ascii="Courier New" w:hAnsi="Courier New" w:cs="Courier New"/>
          <w:color w:val="0D0A0B"/>
          <w:sz w:val="18"/>
          <w:szCs w:val="18"/>
        </w:rPr>
        <w:t>ANALYZE</w:t>
      </w:r>
      <w:r w:rsidRPr="002C765E">
        <w:rPr>
          <w:rFonts w:ascii="Arial" w:hAnsi="Arial" w:cs="Arial"/>
          <w:color w:val="0D0A0B"/>
          <w:sz w:val="18"/>
          <w:szCs w:val="18"/>
        </w:rPr>
        <w:t>, and a few DDL commands such as </w:t>
      </w:r>
      <w:r w:rsidRPr="002C765E">
        <w:rPr>
          <w:rStyle w:val="HTML0"/>
          <w:rFonts w:ascii="Courier New" w:hAnsi="Courier New" w:cs="Courier New"/>
          <w:color w:val="0D0A0B"/>
          <w:sz w:val="18"/>
          <w:szCs w:val="18"/>
        </w:rPr>
        <w:t>CREATE INDEX</w:t>
      </w:r>
      <w:r w:rsidRPr="002C765E">
        <w:rPr>
          <w:rFonts w:ascii="Arial" w:hAnsi="Arial" w:cs="Arial"/>
          <w:color w:val="0D0A0B"/>
          <w:sz w:val="18"/>
          <w:szCs w:val="18"/>
        </w:rPr>
        <w:t>.) The file path name is of interest if you want to examine the table's disk file directly.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show the space used by </w:t>
      </w:r>
      <w:r w:rsidRPr="002C765E">
        <w:rPr>
          <w:rStyle w:val="HTML1"/>
          <w:rFonts w:ascii="Arial" w:hAnsi="Arial" w:cs="Arial"/>
          <w:color w:val="0D0A0B"/>
          <w:sz w:val="18"/>
          <w:szCs w:val="18"/>
        </w:rPr>
        <w:t>TOAST</w:t>
      </w:r>
      <w:r w:rsidRPr="002C765E">
        <w:rPr>
          <w:rFonts w:ascii="Arial" w:hAnsi="Arial" w:cs="Arial"/>
          <w:color w:val="0D0A0B"/>
          <w:sz w:val="18"/>
          <w:szCs w:val="18"/>
        </w:rPr>
        <w:t> tables, use a query like the following: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SELECT relname, relpages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FROM pg_class,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(SELECT reltoastrelid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FROM pg_class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WHERE relname = 'customer') AS 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WHERE oid = ss.reltoastrelid OR</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oid = (SELECT indexrelid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FROM pg_index</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WHERE indrelid = ss.reltoastrelid)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ORDER BY relname;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relname        | relpages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pg_toast_16806       |        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pg_toast_16806_index |        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You can easily display index sizes, too:</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SELECT c2.relname, c2.relpages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FROM pg_class c, pg_class c2, pg_index i</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WHERE c.relname = 'customer' 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c.oid = i.indrelid AND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c2.oid = i.indexrelid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ORDER BY c2.relname;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relname        | relpages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customer_id_indexdex |       26</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easy to find your largest tables and indexes using this information: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SELECT relname, relpages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FROM pg_class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ORDER BY relpages DESC;</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relname        | relpages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bigtable             |     3290</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 xml:space="preserve"> customer             |     3144</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29.2. Disk Full Failure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most important disk monitoring task of a database administrator is to make sure the disk doesn't become full. A filled data disk will not result in data corruption, but it might prevent useful activity from occurring. If the disk holding the WAL files grows full, database server panic and consequent shutdown might occur.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cannot free up additional space on the disk by deleting other things, you can move some of the database files to other file systems by making use of tablespaces. See </w:t>
      </w:r>
      <w:hyperlink r:id="rId707" w:tooltip="22.6. Tablespaces" w:history="1">
        <w:r w:rsidRPr="002C765E">
          <w:rPr>
            <w:rStyle w:val="a6"/>
            <w:rFonts w:ascii="Arial" w:hAnsi="Arial" w:cs="Arial"/>
            <w:b/>
            <w:bCs/>
            <w:color w:val="840032"/>
            <w:sz w:val="18"/>
            <w:szCs w:val="18"/>
          </w:rPr>
          <w:t>Section 22.6</w:t>
        </w:r>
      </w:hyperlink>
      <w:r w:rsidRPr="002C765E">
        <w:rPr>
          <w:rFonts w:ascii="Arial" w:hAnsi="Arial" w:cs="Arial"/>
          <w:color w:val="0D0A0B"/>
          <w:sz w:val="18"/>
          <w:szCs w:val="18"/>
        </w:rPr>
        <w:t> for more information about that.</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file systems perform badly when they are almost full, so do not wait until the disk is completely full to take action.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your system supports per-user disk quotas, then the database will naturally be subject to whatever quota is placed on the user the server runs as. Exceeding the quota will have the same bad effects as running out of disk space entirely.</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30. Reliability and the Write-Ahead Log</w:t>
      </w:r>
    </w:p>
    <w:p w:rsidR="003D2DC6" w:rsidRPr="002C765E" w:rsidRDefault="000F0D96" w:rsidP="002C765E">
      <w:pPr>
        <w:rPr>
          <w:rFonts w:ascii="Arial" w:hAnsi="Arial" w:cs="Arial"/>
          <w:color w:val="0D0A0B"/>
          <w:sz w:val="18"/>
          <w:szCs w:val="18"/>
          <w:shd w:val="clear" w:color="auto" w:fill="FFFFFF"/>
        </w:rPr>
      </w:pPr>
      <w:r w:rsidRPr="002C765E">
        <w:rPr>
          <w:rFonts w:ascii="Arial" w:hAnsi="Arial" w:cs="Arial"/>
          <w:color w:val="0D0A0B"/>
          <w:sz w:val="18"/>
          <w:szCs w:val="18"/>
          <w:shd w:val="clear" w:color="auto" w:fill="FFFFFF"/>
        </w:rPr>
        <w:t>This chapter explains how the Write-Ahead Log is used to obtain efficient, reliable operation.</w:t>
      </w:r>
    </w:p>
    <w:p w:rsidR="000F0D96" w:rsidRPr="002C765E" w:rsidRDefault="000F0D96" w:rsidP="002C765E">
      <w:pPr>
        <w:rPr>
          <w:rFonts w:ascii="Arial" w:hAnsi="Arial" w:cs="Arial"/>
          <w:color w:val="0D0A0B"/>
          <w:sz w:val="18"/>
          <w:szCs w:val="18"/>
          <w:shd w:val="clear" w:color="auto" w:fill="FFFFFF"/>
        </w:rPr>
      </w:pP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30.1. Reliability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Reliability is an important property of any serious database system, and </w:t>
      </w:r>
      <w:r w:rsidRPr="002C765E">
        <w:rPr>
          <w:rStyle w:val="productname"/>
          <w:rFonts w:ascii="Arial" w:hAnsi="Arial" w:cs="Arial"/>
          <w:color w:val="0D0A0B"/>
          <w:sz w:val="18"/>
          <w:szCs w:val="18"/>
        </w:rPr>
        <w:t>PostgreSQL</w:t>
      </w:r>
      <w:r w:rsidRPr="002C765E">
        <w:rPr>
          <w:rFonts w:ascii="Arial" w:hAnsi="Arial" w:cs="Arial"/>
          <w:color w:val="0D0A0B"/>
          <w:sz w:val="18"/>
          <w:szCs w:val="18"/>
        </w:rPr>
        <w:t xml:space="preserve"> does everything possible to guarantee reliable operation. One aspect of reliable operation is that all data recorded by a committed transaction should be stored in a nonvolatile area that is safe from power loss, operating system failure, and hardware failure (except failure of the nonvolatile area itself, of course). Successfully writing the data to the computer's permanent storage (disk drive or equivalent) ordinarily meets this </w:t>
      </w:r>
      <w:r w:rsidRPr="002C765E">
        <w:rPr>
          <w:rFonts w:ascii="Arial" w:hAnsi="Arial" w:cs="Arial"/>
          <w:color w:val="0D0A0B"/>
          <w:sz w:val="18"/>
          <w:szCs w:val="18"/>
        </w:rPr>
        <w:lastRenderedPageBreak/>
        <w:t>requirement. In fact, even if a computer is fatally damaged, if the disk drives survive they can be moved to another computer with similar hardware and all committed transactions will remain intact.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While forcing data to the disk platters periodically might seem like a simple operation, it is not. Because disk drives are dramatically slower than main memory and CPUs, several layers of caching exist between the computer's main memory and the disk platters. First, there is the operating system's buffer cache, which caches frequently requested disk blocks and combines disk writes. Fortunately, all operating systems give applications a way to force writes from the buffer cache to disk, and </w:t>
      </w:r>
      <w:r w:rsidRPr="002C765E">
        <w:rPr>
          <w:rStyle w:val="productname"/>
          <w:rFonts w:ascii="Arial" w:hAnsi="Arial" w:cs="Arial"/>
          <w:color w:val="0D0A0B"/>
          <w:sz w:val="18"/>
          <w:szCs w:val="18"/>
        </w:rPr>
        <w:t>PostgreSQL</w:t>
      </w:r>
      <w:r w:rsidRPr="002C765E">
        <w:rPr>
          <w:rFonts w:ascii="Arial" w:hAnsi="Arial" w:cs="Arial"/>
          <w:color w:val="0D0A0B"/>
          <w:sz w:val="18"/>
          <w:szCs w:val="18"/>
        </w:rPr>
        <w:t> uses those features. (See the </w:t>
      </w:r>
      <w:hyperlink r:id="rId708" w:anchor="GUC-WAL-SYNC-METHOD" w:history="1">
        <w:r w:rsidRPr="002C765E">
          <w:rPr>
            <w:rStyle w:val="a6"/>
            <w:rFonts w:ascii="Arial" w:hAnsi="Arial" w:cs="Arial"/>
            <w:b/>
            <w:bCs/>
            <w:color w:val="840032"/>
            <w:sz w:val="18"/>
            <w:szCs w:val="18"/>
          </w:rPr>
          <w:t>wal_sync_method</w:t>
        </w:r>
      </w:hyperlink>
      <w:r w:rsidRPr="002C765E">
        <w:rPr>
          <w:rFonts w:ascii="Arial" w:hAnsi="Arial" w:cs="Arial"/>
          <w:color w:val="0D0A0B"/>
          <w:sz w:val="18"/>
          <w:szCs w:val="18"/>
        </w:rPr>
        <w:t> parameter to adjust how this is done.)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Next, there might be a cache in the disk drive controller; this is particularly common on </w:t>
      </w:r>
      <w:r w:rsidRPr="002C765E">
        <w:rPr>
          <w:rStyle w:val="HTML1"/>
          <w:rFonts w:ascii="Arial" w:hAnsi="Arial" w:cs="Arial"/>
          <w:color w:val="0D0A0B"/>
          <w:sz w:val="18"/>
          <w:szCs w:val="18"/>
        </w:rPr>
        <w:t>RAID</w:t>
      </w:r>
      <w:r w:rsidRPr="002C765E">
        <w:rPr>
          <w:rFonts w:ascii="Arial" w:hAnsi="Arial" w:cs="Arial"/>
          <w:color w:val="0D0A0B"/>
          <w:sz w:val="18"/>
          <w:szCs w:val="18"/>
        </w:rPr>
        <w:t> controller cards. Some of these caches are </w:t>
      </w:r>
      <w:r w:rsidRPr="002C765E">
        <w:rPr>
          <w:rStyle w:val="a7"/>
          <w:rFonts w:ascii="Arial" w:hAnsi="Arial" w:cs="Arial"/>
          <w:color w:val="0D0A0B"/>
          <w:sz w:val="18"/>
          <w:szCs w:val="18"/>
        </w:rPr>
        <w:t>write-through</w:t>
      </w:r>
      <w:r w:rsidRPr="002C765E">
        <w:rPr>
          <w:rFonts w:ascii="Arial" w:hAnsi="Arial" w:cs="Arial"/>
          <w:color w:val="0D0A0B"/>
          <w:sz w:val="18"/>
          <w:szCs w:val="18"/>
        </w:rPr>
        <w:t>, meaning writes are sent to the drive as soon as they arrive. Others are </w:t>
      </w:r>
      <w:r w:rsidRPr="002C765E">
        <w:rPr>
          <w:rStyle w:val="a7"/>
          <w:rFonts w:ascii="Arial" w:hAnsi="Arial" w:cs="Arial"/>
          <w:color w:val="0D0A0B"/>
          <w:sz w:val="18"/>
          <w:szCs w:val="18"/>
        </w:rPr>
        <w:t>write-back</w:t>
      </w:r>
      <w:r w:rsidRPr="002C765E">
        <w:rPr>
          <w:rFonts w:ascii="Arial" w:hAnsi="Arial" w:cs="Arial"/>
          <w:color w:val="0D0A0B"/>
          <w:sz w:val="18"/>
          <w:szCs w:val="18"/>
        </w:rPr>
        <w:t>, meaning data is sent to the drive at some later time. Such caches can be a reliability hazard because the memory in the disk controller cache is volatile, and will lose its contents in a power failure. Better controller cards have </w:t>
      </w:r>
      <w:r w:rsidRPr="002C765E">
        <w:rPr>
          <w:rStyle w:val="a7"/>
          <w:rFonts w:ascii="Arial" w:hAnsi="Arial" w:cs="Arial"/>
          <w:color w:val="0D0A0B"/>
          <w:sz w:val="18"/>
          <w:szCs w:val="18"/>
        </w:rPr>
        <w:t>battery-backup units</w:t>
      </w:r>
      <w:r w:rsidRPr="002C765E">
        <w:rPr>
          <w:rFonts w:ascii="Arial" w:hAnsi="Arial" w:cs="Arial"/>
          <w:color w:val="0D0A0B"/>
          <w:sz w:val="18"/>
          <w:szCs w:val="18"/>
        </w:rPr>
        <w:t> (</w:t>
      </w:r>
      <w:r w:rsidRPr="002C765E">
        <w:rPr>
          <w:rStyle w:val="HTML1"/>
          <w:rFonts w:ascii="Arial" w:hAnsi="Arial" w:cs="Arial"/>
          <w:color w:val="0D0A0B"/>
          <w:sz w:val="18"/>
          <w:szCs w:val="18"/>
        </w:rPr>
        <w:t>BBU</w:t>
      </w:r>
      <w:r w:rsidRPr="002C765E">
        <w:rPr>
          <w:rFonts w:ascii="Arial" w:hAnsi="Arial" w:cs="Arial"/>
          <w:color w:val="0D0A0B"/>
          <w:sz w:val="18"/>
          <w:szCs w:val="18"/>
        </w:rPr>
        <w:t>s), meaning the card has a battery that maintains power to the cache in case of system power loss. After power is restored the data will be written to the disk drives.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And finally, most disk drives have caches. Some are write-through while some are write-back, and the same concerns about data loss exist for write-back drive caches as for disk controller caches. Consumer-grade IDE and SATA drives are particularly likely to have write-back caches that will not survive a power failure. Many solid-state drives (SSD) also have volatile write-back caches.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caches can typically be disabled; however, the method for doing this varies by operating system and drive type:</w:t>
      </w:r>
    </w:p>
    <w:p w:rsidR="000F0D96" w:rsidRPr="002C765E" w:rsidRDefault="000F0D96" w:rsidP="002C765E">
      <w:pPr>
        <w:pStyle w:val="a5"/>
        <w:numPr>
          <w:ilvl w:val="0"/>
          <w:numId w:val="4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Linux</w:t>
      </w:r>
      <w:r w:rsidRPr="002C765E">
        <w:rPr>
          <w:rFonts w:ascii="Arial" w:hAnsi="Arial" w:cs="Arial"/>
          <w:color w:val="0D0A0B"/>
          <w:sz w:val="18"/>
          <w:szCs w:val="18"/>
        </w:rPr>
        <w:t>, IDE and SATA drives can be queried using </w:t>
      </w:r>
      <w:r w:rsidRPr="002C765E">
        <w:rPr>
          <w:rStyle w:val="HTML0"/>
          <w:rFonts w:ascii="Courier New" w:hAnsi="Courier New" w:cs="Courier New"/>
          <w:color w:val="0D0A0B"/>
          <w:sz w:val="18"/>
          <w:szCs w:val="18"/>
        </w:rPr>
        <w:t>hdparm -I</w:t>
      </w:r>
      <w:r w:rsidRPr="002C765E">
        <w:rPr>
          <w:rFonts w:ascii="Arial" w:hAnsi="Arial" w:cs="Arial"/>
          <w:color w:val="0D0A0B"/>
          <w:sz w:val="18"/>
          <w:szCs w:val="18"/>
        </w:rPr>
        <w:t>; write caching is enabled if there is a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next to </w:t>
      </w:r>
      <w:r w:rsidRPr="002C765E">
        <w:rPr>
          <w:rStyle w:val="HTML0"/>
          <w:rFonts w:ascii="Courier New" w:hAnsi="Courier New" w:cs="Courier New"/>
          <w:color w:val="0D0A0B"/>
          <w:sz w:val="18"/>
          <w:szCs w:val="18"/>
        </w:rPr>
        <w:t>Write cache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hdparm -W 0</w:t>
      </w:r>
      <w:r w:rsidRPr="002C765E">
        <w:rPr>
          <w:rFonts w:ascii="Arial" w:hAnsi="Arial" w:cs="Arial"/>
          <w:color w:val="0D0A0B"/>
          <w:sz w:val="18"/>
          <w:szCs w:val="18"/>
        </w:rPr>
        <w:t> can be used to turn off write caching. SCSI drives can be queried using </w:t>
      </w:r>
      <w:hyperlink r:id="rId709" w:tgtFrame="_top" w:history="1">
        <w:r w:rsidRPr="002C765E">
          <w:rPr>
            <w:rStyle w:val="application"/>
            <w:rFonts w:ascii="Arial" w:hAnsi="Arial" w:cs="Arial"/>
            <w:b/>
            <w:bCs/>
            <w:color w:val="840032"/>
            <w:sz w:val="18"/>
            <w:szCs w:val="18"/>
          </w:rPr>
          <w:t>sdparm</w:t>
        </w:r>
      </w:hyperlink>
      <w:r w:rsidRPr="002C765E">
        <w:rPr>
          <w:rFonts w:ascii="Arial" w:hAnsi="Arial" w:cs="Arial"/>
          <w:color w:val="0D0A0B"/>
          <w:sz w:val="18"/>
          <w:szCs w:val="18"/>
        </w:rPr>
        <w:t>. Use </w:t>
      </w:r>
      <w:r w:rsidRPr="002C765E">
        <w:rPr>
          <w:rStyle w:val="HTML0"/>
          <w:rFonts w:ascii="Courier New" w:hAnsi="Courier New" w:cs="Courier New"/>
          <w:color w:val="0D0A0B"/>
          <w:sz w:val="18"/>
          <w:szCs w:val="18"/>
        </w:rPr>
        <w:t>sdparm --get=WCE</w:t>
      </w:r>
      <w:r w:rsidRPr="002C765E">
        <w:rPr>
          <w:rFonts w:ascii="Arial" w:hAnsi="Arial" w:cs="Arial"/>
          <w:color w:val="0D0A0B"/>
          <w:sz w:val="18"/>
          <w:szCs w:val="18"/>
        </w:rPr>
        <w:t> to check whether the write cache is enabled and </w:t>
      </w:r>
      <w:r w:rsidRPr="002C765E">
        <w:rPr>
          <w:rStyle w:val="HTML0"/>
          <w:rFonts w:ascii="Courier New" w:hAnsi="Courier New" w:cs="Courier New"/>
          <w:color w:val="0D0A0B"/>
          <w:sz w:val="18"/>
          <w:szCs w:val="18"/>
        </w:rPr>
        <w:t>sdparm --clear=WCE</w:t>
      </w:r>
      <w:r w:rsidRPr="002C765E">
        <w:rPr>
          <w:rFonts w:ascii="Arial" w:hAnsi="Arial" w:cs="Arial"/>
          <w:color w:val="0D0A0B"/>
          <w:sz w:val="18"/>
          <w:szCs w:val="18"/>
        </w:rPr>
        <w:t> to disable it.</w:t>
      </w:r>
    </w:p>
    <w:p w:rsidR="000F0D96" w:rsidRPr="002C765E" w:rsidRDefault="000F0D96" w:rsidP="002C765E">
      <w:pPr>
        <w:pStyle w:val="a5"/>
        <w:numPr>
          <w:ilvl w:val="0"/>
          <w:numId w:val="4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FreeBSD</w:t>
      </w:r>
      <w:r w:rsidRPr="002C765E">
        <w:rPr>
          <w:rFonts w:ascii="Arial" w:hAnsi="Arial" w:cs="Arial"/>
          <w:color w:val="0D0A0B"/>
          <w:sz w:val="18"/>
          <w:szCs w:val="18"/>
        </w:rPr>
        <w:t>, IDE drives can be queried using </w:t>
      </w:r>
      <w:r w:rsidRPr="002C765E">
        <w:rPr>
          <w:rStyle w:val="HTML0"/>
          <w:rFonts w:ascii="Courier New" w:hAnsi="Courier New" w:cs="Courier New"/>
          <w:color w:val="0D0A0B"/>
          <w:sz w:val="18"/>
          <w:szCs w:val="18"/>
        </w:rPr>
        <w:t>atacontrol</w:t>
      </w:r>
      <w:r w:rsidRPr="002C765E">
        <w:rPr>
          <w:rFonts w:ascii="Arial" w:hAnsi="Arial" w:cs="Arial"/>
          <w:color w:val="0D0A0B"/>
          <w:sz w:val="18"/>
          <w:szCs w:val="18"/>
        </w:rPr>
        <w:t> and write caching turned off using </w:t>
      </w:r>
      <w:r w:rsidRPr="002C765E">
        <w:rPr>
          <w:rStyle w:val="HTML0"/>
          <w:rFonts w:ascii="Courier New" w:hAnsi="Courier New" w:cs="Courier New"/>
          <w:color w:val="0D0A0B"/>
          <w:sz w:val="18"/>
          <w:szCs w:val="18"/>
        </w:rPr>
        <w:t>hw.ata.wc=0</w:t>
      </w:r>
      <w:r w:rsidRPr="002C765E">
        <w:rPr>
          <w:rFonts w:ascii="Arial" w:hAnsi="Arial" w:cs="Arial"/>
          <w:color w:val="0D0A0B"/>
          <w:sz w:val="18"/>
          <w:szCs w:val="18"/>
        </w:rPr>
        <w:t> in </w:t>
      </w:r>
      <w:r w:rsidRPr="002C765E">
        <w:rPr>
          <w:rStyle w:val="HTML0"/>
          <w:rFonts w:ascii="Courier New" w:hAnsi="Courier New" w:cs="Courier New"/>
          <w:color w:val="0D0A0B"/>
          <w:sz w:val="18"/>
          <w:szCs w:val="18"/>
        </w:rPr>
        <w:t>/boot/loader.conf</w:t>
      </w:r>
      <w:r w:rsidRPr="002C765E">
        <w:rPr>
          <w:rFonts w:ascii="Arial" w:hAnsi="Arial" w:cs="Arial"/>
          <w:color w:val="0D0A0B"/>
          <w:sz w:val="18"/>
          <w:szCs w:val="18"/>
        </w:rPr>
        <w:t>; SCSI drives can be queried using </w:t>
      </w:r>
      <w:r w:rsidRPr="002C765E">
        <w:rPr>
          <w:rStyle w:val="HTML0"/>
          <w:rFonts w:ascii="Courier New" w:hAnsi="Courier New" w:cs="Courier New"/>
          <w:color w:val="0D0A0B"/>
          <w:sz w:val="18"/>
          <w:szCs w:val="18"/>
        </w:rPr>
        <w:t>camcontrol identify</w:t>
      </w:r>
      <w:r w:rsidRPr="002C765E">
        <w:rPr>
          <w:rFonts w:ascii="Arial" w:hAnsi="Arial" w:cs="Arial"/>
          <w:color w:val="0D0A0B"/>
          <w:sz w:val="18"/>
          <w:szCs w:val="18"/>
        </w:rPr>
        <w:t>, and the write cache both queried and changed using </w:t>
      </w:r>
      <w:r w:rsidRPr="002C765E">
        <w:rPr>
          <w:rStyle w:val="HTML0"/>
          <w:rFonts w:ascii="Courier New" w:hAnsi="Courier New" w:cs="Courier New"/>
          <w:color w:val="0D0A0B"/>
          <w:sz w:val="18"/>
          <w:szCs w:val="18"/>
        </w:rPr>
        <w:t>sdparm</w:t>
      </w:r>
      <w:r w:rsidRPr="002C765E">
        <w:rPr>
          <w:rFonts w:ascii="Arial" w:hAnsi="Arial" w:cs="Arial"/>
          <w:color w:val="0D0A0B"/>
          <w:sz w:val="18"/>
          <w:szCs w:val="18"/>
        </w:rPr>
        <w:t> when available.</w:t>
      </w:r>
    </w:p>
    <w:p w:rsidR="000F0D96" w:rsidRPr="002C765E" w:rsidRDefault="000F0D96" w:rsidP="002C765E">
      <w:pPr>
        <w:pStyle w:val="a5"/>
        <w:numPr>
          <w:ilvl w:val="0"/>
          <w:numId w:val="4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Solaris</w:t>
      </w:r>
      <w:r w:rsidRPr="002C765E">
        <w:rPr>
          <w:rFonts w:ascii="Arial" w:hAnsi="Arial" w:cs="Arial"/>
          <w:color w:val="0D0A0B"/>
          <w:sz w:val="18"/>
          <w:szCs w:val="18"/>
        </w:rPr>
        <w:t>, the disk write cache is controlled by </w:t>
      </w:r>
      <w:r w:rsidRPr="002C765E">
        <w:rPr>
          <w:rStyle w:val="HTML0"/>
          <w:rFonts w:ascii="Courier New" w:hAnsi="Courier New" w:cs="Courier New"/>
          <w:color w:val="0D0A0B"/>
          <w:sz w:val="18"/>
          <w:szCs w:val="18"/>
        </w:rPr>
        <w:t>format -e</w:t>
      </w:r>
      <w:r w:rsidRPr="002C765E">
        <w:rPr>
          <w:rFonts w:ascii="Arial" w:hAnsi="Arial" w:cs="Arial"/>
          <w:color w:val="0D0A0B"/>
          <w:sz w:val="18"/>
          <w:szCs w:val="18"/>
        </w:rPr>
        <w:t>. (The Solaris </w:t>
      </w:r>
      <w:r w:rsidRPr="002C765E">
        <w:rPr>
          <w:rStyle w:val="HTML1"/>
          <w:rFonts w:ascii="Arial" w:hAnsi="Arial" w:cs="Arial"/>
          <w:color w:val="0D0A0B"/>
          <w:sz w:val="18"/>
          <w:szCs w:val="18"/>
        </w:rPr>
        <w:t>ZFS</w:t>
      </w:r>
      <w:r w:rsidRPr="002C765E">
        <w:rPr>
          <w:rFonts w:ascii="Arial" w:hAnsi="Arial" w:cs="Arial"/>
          <w:color w:val="0D0A0B"/>
          <w:sz w:val="18"/>
          <w:szCs w:val="18"/>
        </w:rPr>
        <w:t> file system is safe with disk write-cache enabled because it issues its own disk cache flush commands.)</w:t>
      </w:r>
    </w:p>
    <w:p w:rsidR="000F0D96" w:rsidRPr="002C765E" w:rsidRDefault="000F0D96" w:rsidP="002C765E">
      <w:pPr>
        <w:pStyle w:val="a5"/>
        <w:numPr>
          <w:ilvl w:val="0"/>
          <w:numId w:val="4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Windows</w:t>
      </w:r>
      <w:r w:rsidRPr="002C765E">
        <w:rPr>
          <w:rFonts w:ascii="Arial" w:hAnsi="Arial" w:cs="Arial"/>
          <w:color w:val="0D0A0B"/>
          <w:sz w:val="18"/>
          <w:szCs w:val="18"/>
        </w:rPr>
        <w:t>, if </w:t>
      </w:r>
      <w:r w:rsidRPr="002C765E">
        <w:rPr>
          <w:rStyle w:val="HTML0"/>
          <w:rFonts w:ascii="Courier New" w:hAnsi="Courier New" w:cs="Courier New"/>
          <w:color w:val="0D0A0B"/>
          <w:sz w:val="18"/>
          <w:szCs w:val="18"/>
        </w:rPr>
        <w:t>wal_sync_method</w:t>
      </w:r>
      <w:r w:rsidRPr="002C765E">
        <w:rPr>
          <w:rFonts w:ascii="Arial" w:hAnsi="Arial" w:cs="Arial"/>
          <w:color w:val="0D0A0B"/>
          <w:sz w:val="18"/>
          <w:szCs w:val="18"/>
        </w:rPr>
        <w:t> is </w:t>
      </w:r>
      <w:r w:rsidRPr="002C765E">
        <w:rPr>
          <w:rStyle w:val="HTML0"/>
          <w:rFonts w:ascii="Courier New" w:hAnsi="Courier New" w:cs="Courier New"/>
          <w:color w:val="0D0A0B"/>
          <w:sz w:val="18"/>
          <w:szCs w:val="18"/>
        </w:rPr>
        <w:t>open_datasync</w:t>
      </w:r>
      <w:r w:rsidRPr="002C765E">
        <w:rPr>
          <w:rFonts w:ascii="Arial" w:hAnsi="Arial" w:cs="Arial"/>
          <w:color w:val="0D0A0B"/>
          <w:sz w:val="18"/>
          <w:szCs w:val="18"/>
        </w:rPr>
        <w:t> (the default), write caching can be disabled by unchecking </w:t>
      </w:r>
      <w:r w:rsidRPr="002C765E">
        <w:rPr>
          <w:rStyle w:val="HTML0"/>
          <w:rFonts w:ascii="Courier New" w:hAnsi="Courier New" w:cs="Courier New"/>
          <w:color w:val="0D0A0B"/>
          <w:sz w:val="18"/>
          <w:szCs w:val="18"/>
        </w:rPr>
        <w:t>My Computer\Open\</w:t>
      </w:r>
      <w:r w:rsidRPr="002C765E">
        <w:rPr>
          <w:rStyle w:val="HTML0"/>
          <w:rFonts w:ascii="Courier New" w:hAnsi="Courier New" w:cs="Courier New"/>
          <w:b/>
          <w:bCs/>
          <w:i/>
          <w:iCs/>
          <w:color w:val="0D0A0B"/>
          <w:sz w:val="18"/>
          <w:szCs w:val="18"/>
        </w:rPr>
        <w:t>disk drive</w:t>
      </w:r>
      <w:r w:rsidRPr="002C765E">
        <w:rPr>
          <w:rStyle w:val="HTML0"/>
          <w:rFonts w:ascii="Courier New" w:hAnsi="Courier New" w:cs="Courier New"/>
          <w:color w:val="0D0A0B"/>
          <w:sz w:val="18"/>
          <w:szCs w:val="18"/>
        </w:rPr>
        <w:t>\Properties\Hardware\Properties\Policies\Enable write caching on the disk</w:t>
      </w:r>
      <w:r w:rsidRPr="002C765E">
        <w:rPr>
          <w:rFonts w:ascii="Arial" w:hAnsi="Arial" w:cs="Arial"/>
          <w:color w:val="0D0A0B"/>
          <w:sz w:val="18"/>
          <w:szCs w:val="18"/>
        </w:rPr>
        <w:t>. Alternatively, set </w:t>
      </w:r>
      <w:r w:rsidRPr="002C765E">
        <w:rPr>
          <w:rStyle w:val="HTML0"/>
          <w:rFonts w:ascii="Courier New" w:hAnsi="Courier New" w:cs="Courier New"/>
          <w:color w:val="0D0A0B"/>
          <w:sz w:val="18"/>
          <w:szCs w:val="18"/>
        </w:rPr>
        <w:t>wal_sync_method</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fsync_writethrough</w:t>
      </w:r>
      <w:r w:rsidRPr="002C765E">
        <w:rPr>
          <w:rFonts w:ascii="Arial" w:hAnsi="Arial" w:cs="Arial"/>
          <w:color w:val="0D0A0B"/>
          <w:sz w:val="18"/>
          <w:szCs w:val="18"/>
        </w:rPr>
        <w:t>, which prevent write caching.</w:t>
      </w:r>
    </w:p>
    <w:p w:rsidR="000F0D96" w:rsidRPr="002C765E" w:rsidRDefault="000F0D96" w:rsidP="002C765E">
      <w:pPr>
        <w:pStyle w:val="a5"/>
        <w:numPr>
          <w:ilvl w:val="0"/>
          <w:numId w:val="46"/>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w:t>
      </w:r>
      <w:r w:rsidRPr="002C765E">
        <w:rPr>
          <w:rStyle w:val="productname"/>
          <w:rFonts w:ascii="Arial" w:hAnsi="Arial" w:cs="Arial"/>
          <w:color w:val="0D0A0B"/>
          <w:sz w:val="18"/>
          <w:szCs w:val="18"/>
        </w:rPr>
        <w:t>macOS</w:t>
      </w:r>
      <w:r w:rsidRPr="002C765E">
        <w:rPr>
          <w:rFonts w:ascii="Arial" w:hAnsi="Arial" w:cs="Arial"/>
          <w:color w:val="0D0A0B"/>
          <w:sz w:val="18"/>
          <w:szCs w:val="18"/>
        </w:rPr>
        <w:t>, write caching can be prevented by setting </w:t>
      </w:r>
      <w:r w:rsidRPr="002C765E">
        <w:rPr>
          <w:rStyle w:val="HTML0"/>
          <w:rFonts w:ascii="Courier New" w:hAnsi="Courier New" w:cs="Courier New"/>
          <w:color w:val="0D0A0B"/>
          <w:sz w:val="18"/>
          <w:szCs w:val="18"/>
        </w:rPr>
        <w:t>wal_sync_method</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fsync_writethrough</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Recent SATA drives (those following </w:t>
      </w:r>
      <w:r w:rsidRPr="002C765E">
        <w:rPr>
          <w:rStyle w:val="HTML1"/>
          <w:rFonts w:ascii="Arial" w:hAnsi="Arial" w:cs="Arial"/>
          <w:color w:val="0D0A0B"/>
          <w:sz w:val="18"/>
          <w:szCs w:val="18"/>
        </w:rPr>
        <w:t>ATAPI-6</w:t>
      </w:r>
      <w:r w:rsidRPr="002C765E">
        <w:rPr>
          <w:rFonts w:ascii="Arial" w:hAnsi="Arial" w:cs="Arial"/>
          <w:color w:val="0D0A0B"/>
          <w:sz w:val="18"/>
          <w:szCs w:val="18"/>
        </w:rPr>
        <w:t> or later) offer a drive cache flush command (</w:t>
      </w:r>
      <w:r w:rsidRPr="002C765E">
        <w:rPr>
          <w:rStyle w:val="HTML0"/>
          <w:rFonts w:ascii="Courier New" w:hAnsi="Courier New" w:cs="Courier New"/>
          <w:color w:val="0D0A0B"/>
          <w:sz w:val="18"/>
          <w:szCs w:val="18"/>
        </w:rPr>
        <w:t>FLUSH CACHE EXT</w:t>
      </w:r>
      <w:r w:rsidRPr="002C765E">
        <w:rPr>
          <w:rFonts w:ascii="Arial" w:hAnsi="Arial" w:cs="Arial"/>
          <w:color w:val="0D0A0B"/>
          <w:sz w:val="18"/>
          <w:szCs w:val="18"/>
        </w:rPr>
        <w:t>), while SCSI drives have long supported a similar command </w:t>
      </w:r>
      <w:r w:rsidRPr="002C765E">
        <w:rPr>
          <w:rStyle w:val="HTML0"/>
          <w:rFonts w:ascii="Courier New" w:hAnsi="Courier New" w:cs="Courier New"/>
          <w:color w:val="0D0A0B"/>
          <w:sz w:val="18"/>
          <w:szCs w:val="18"/>
        </w:rPr>
        <w:t>SYNCHRONIZE CACHE</w:t>
      </w:r>
      <w:r w:rsidRPr="002C765E">
        <w:rPr>
          <w:rFonts w:ascii="Arial" w:hAnsi="Arial" w:cs="Arial"/>
          <w:color w:val="0D0A0B"/>
          <w:sz w:val="18"/>
          <w:szCs w:val="18"/>
        </w:rPr>
        <w:t>. These commands are not directly accessible to </w:t>
      </w:r>
      <w:r w:rsidRPr="002C765E">
        <w:rPr>
          <w:rStyle w:val="productname"/>
          <w:rFonts w:ascii="Arial" w:hAnsi="Arial" w:cs="Arial"/>
          <w:color w:val="0D0A0B"/>
          <w:sz w:val="18"/>
          <w:szCs w:val="18"/>
        </w:rPr>
        <w:t>PostgreSQL</w:t>
      </w:r>
      <w:r w:rsidRPr="002C765E">
        <w:rPr>
          <w:rFonts w:ascii="Arial" w:hAnsi="Arial" w:cs="Arial"/>
          <w:color w:val="0D0A0B"/>
          <w:sz w:val="18"/>
          <w:szCs w:val="18"/>
        </w:rPr>
        <w:t>, but some file systems (e.g., </w:t>
      </w:r>
      <w:r w:rsidRPr="002C765E">
        <w:rPr>
          <w:rStyle w:val="HTML1"/>
          <w:rFonts w:ascii="Arial" w:hAnsi="Arial" w:cs="Arial"/>
          <w:color w:val="0D0A0B"/>
          <w:sz w:val="18"/>
          <w:szCs w:val="18"/>
        </w:rPr>
        <w:t>ZFS</w:t>
      </w:r>
      <w:r w:rsidRPr="002C765E">
        <w:rPr>
          <w:rFonts w:ascii="Arial" w:hAnsi="Arial" w:cs="Arial"/>
          <w:color w:val="0D0A0B"/>
          <w:sz w:val="18"/>
          <w:szCs w:val="18"/>
        </w:rPr>
        <w:t>, </w:t>
      </w:r>
      <w:r w:rsidRPr="002C765E">
        <w:rPr>
          <w:rStyle w:val="HTML1"/>
          <w:rFonts w:ascii="Arial" w:hAnsi="Arial" w:cs="Arial"/>
          <w:color w:val="0D0A0B"/>
          <w:sz w:val="18"/>
          <w:szCs w:val="18"/>
        </w:rPr>
        <w:t>ext4</w:t>
      </w:r>
      <w:r w:rsidRPr="002C765E">
        <w:rPr>
          <w:rFonts w:ascii="Arial" w:hAnsi="Arial" w:cs="Arial"/>
          <w:color w:val="0D0A0B"/>
          <w:sz w:val="18"/>
          <w:szCs w:val="18"/>
        </w:rPr>
        <w:t>) can use them to flush data to the platters on write-back-enabled drives. Unfortunately, such file systems behave suboptimally when combined with battery-backup unit (</w:t>
      </w:r>
      <w:r w:rsidRPr="002C765E">
        <w:rPr>
          <w:rStyle w:val="HTML1"/>
          <w:rFonts w:ascii="Arial" w:hAnsi="Arial" w:cs="Arial"/>
          <w:color w:val="0D0A0B"/>
          <w:sz w:val="18"/>
          <w:szCs w:val="18"/>
        </w:rPr>
        <w:t>BBU</w:t>
      </w:r>
      <w:r w:rsidRPr="002C765E">
        <w:rPr>
          <w:rFonts w:ascii="Arial" w:hAnsi="Arial" w:cs="Arial"/>
          <w:color w:val="0D0A0B"/>
          <w:sz w:val="18"/>
          <w:szCs w:val="18"/>
        </w:rPr>
        <w:t xml:space="preserve">) disk controllers. In such setups, the </w:t>
      </w:r>
      <w:r w:rsidRPr="002C765E">
        <w:rPr>
          <w:rFonts w:ascii="Arial" w:hAnsi="Arial" w:cs="Arial"/>
          <w:color w:val="0D0A0B"/>
          <w:sz w:val="18"/>
          <w:szCs w:val="18"/>
        </w:rPr>
        <w:lastRenderedPageBreak/>
        <w:t>synchronize command forces all data from the controller cache to the disks, eliminating much of the benefit of the BBU. You can run the </w:t>
      </w:r>
      <w:hyperlink r:id="rId710" w:tooltip="pg_test_fsync" w:history="1">
        <w:r w:rsidRPr="002C765E">
          <w:rPr>
            <w:rStyle w:val="application"/>
            <w:rFonts w:ascii="Arial" w:hAnsi="Arial" w:cs="Arial"/>
            <w:b/>
            <w:bCs/>
            <w:color w:val="840032"/>
            <w:sz w:val="18"/>
            <w:szCs w:val="18"/>
          </w:rPr>
          <w:t>pg_test_fsync</w:t>
        </w:r>
      </w:hyperlink>
      <w:r w:rsidRPr="002C765E">
        <w:rPr>
          <w:rFonts w:ascii="Arial" w:hAnsi="Arial" w:cs="Arial"/>
          <w:color w:val="0D0A0B"/>
          <w:sz w:val="18"/>
          <w:szCs w:val="18"/>
        </w:rPr>
        <w:t> program to see if you are affected. If you are affected, the performance benefits of the BBU can be regained by turning off write barriers in the file system or reconfiguring the disk controller, if that is an option. If write barriers are turned off, make sure the battery remains functional; a faulty battery can potentially lead to data loss. Hopefully file system and disk controller designers will eventually address this suboptimal behavior.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the operating system sends a write request to the storage hardware, there is little it can do to make sure the data has arrived at a truly non-volatile storage area. Rather, it is the administrator's responsibility to make certain that all storage components ensure integrity for both data and file-system metadata. Avoid disk controllers that have non-battery-backed write caches. At the drive level, disable write-back caching if the drive cannot guarantee the data will be written before shutdown. If you use SSDs, be aware that many of these do not honor cache flush commands by default. You can test for reliable I/O subsystem behavior using </w:t>
      </w:r>
      <w:hyperlink r:id="rId711" w:tgtFrame="_top" w:history="1">
        <w:r w:rsidRPr="002C765E">
          <w:rPr>
            <w:rStyle w:val="HTML0"/>
            <w:rFonts w:ascii="Courier New" w:hAnsi="Courier New" w:cs="Courier New"/>
            <w:color w:val="840032"/>
            <w:sz w:val="18"/>
            <w:szCs w:val="18"/>
          </w:rPr>
          <w:t>diskchecker.pl</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Another risk of data loss is posed by the disk platter write operations themselves. Disk platters are divided into sectors, commonly 512 bytes each. Every physical read or write operation processes a whole sector. When a write request arrives at the drive, it might be for some multiple of 512 bytes (</w:t>
      </w:r>
      <w:r w:rsidRPr="002C765E">
        <w:rPr>
          <w:rStyle w:val="productname"/>
          <w:rFonts w:ascii="Arial" w:hAnsi="Arial" w:cs="Arial"/>
          <w:color w:val="0D0A0B"/>
          <w:sz w:val="18"/>
          <w:szCs w:val="18"/>
        </w:rPr>
        <w:t>PostgreSQL</w:t>
      </w:r>
      <w:r w:rsidRPr="002C765E">
        <w:rPr>
          <w:rFonts w:ascii="Arial" w:hAnsi="Arial" w:cs="Arial"/>
          <w:color w:val="0D0A0B"/>
          <w:sz w:val="18"/>
          <w:szCs w:val="18"/>
        </w:rPr>
        <w:t> typically writes 8192 bytes, or 16 sectors, at a time), and the process of writing could fail due to power loss at any time, meaning some of the 512-byte sectors were written while others were not. To guard against such failures, </w:t>
      </w:r>
      <w:r w:rsidRPr="002C765E">
        <w:rPr>
          <w:rStyle w:val="productname"/>
          <w:rFonts w:ascii="Arial" w:hAnsi="Arial" w:cs="Arial"/>
          <w:color w:val="0D0A0B"/>
          <w:sz w:val="18"/>
          <w:szCs w:val="18"/>
        </w:rPr>
        <w:t>PostgreSQL</w:t>
      </w:r>
      <w:r w:rsidRPr="002C765E">
        <w:rPr>
          <w:rFonts w:ascii="Arial" w:hAnsi="Arial" w:cs="Arial"/>
          <w:color w:val="0D0A0B"/>
          <w:sz w:val="18"/>
          <w:szCs w:val="18"/>
        </w:rPr>
        <w:t> periodically writes full page images to permanent WAL storage </w:t>
      </w:r>
      <w:r w:rsidRPr="002C765E">
        <w:rPr>
          <w:rStyle w:val="a7"/>
          <w:rFonts w:ascii="Arial" w:hAnsi="Arial" w:cs="Arial"/>
          <w:color w:val="0D0A0B"/>
          <w:sz w:val="18"/>
          <w:szCs w:val="18"/>
        </w:rPr>
        <w:t>before</w:t>
      </w:r>
      <w:r w:rsidRPr="002C765E">
        <w:rPr>
          <w:rFonts w:ascii="Arial" w:hAnsi="Arial" w:cs="Arial"/>
          <w:color w:val="0D0A0B"/>
          <w:sz w:val="18"/>
          <w:szCs w:val="18"/>
        </w:rPr>
        <w:t> modifying the actual page on disk. By doing this, during crash recovery </w:t>
      </w:r>
      <w:r w:rsidRPr="002C765E">
        <w:rPr>
          <w:rStyle w:val="productname"/>
          <w:rFonts w:ascii="Arial" w:hAnsi="Arial" w:cs="Arial"/>
          <w:color w:val="0D0A0B"/>
          <w:sz w:val="18"/>
          <w:szCs w:val="18"/>
        </w:rPr>
        <w:t>PostgreSQL</w:t>
      </w:r>
      <w:r w:rsidRPr="002C765E">
        <w:rPr>
          <w:rFonts w:ascii="Arial" w:hAnsi="Arial" w:cs="Arial"/>
          <w:color w:val="0D0A0B"/>
          <w:sz w:val="18"/>
          <w:szCs w:val="18"/>
        </w:rPr>
        <w:t> can restore partially-written pages from WAL. If you have file-system software that prevents partial page writes (e.g., ZFS), you can turn off this page imaging by turning off the </w:t>
      </w:r>
      <w:hyperlink r:id="rId712" w:anchor="GUC-FULL-PAGE-WRITES" w:history="1">
        <w:r w:rsidRPr="002C765E">
          <w:rPr>
            <w:rStyle w:val="a6"/>
            <w:rFonts w:ascii="Arial" w:hAnsi="Arial" w:cs="Arial"/>
            <w:b/>
            <w:bCs/>
            <w:color w:val="840032"/>
            <w:sz w:val="18"/>
            <w:szCs w:val="18"/>
          </w:rPr>
          <w:t>full_page_writes</w:t>
        </w:r>
      </w:hyperlink>
      <w:r w:rsidRPr="002C765E">
        <w:rPr>
          <w:rFonts w:ascii="Arial" w:hAnsi="Arial" w:cs="Arial"/>
          <w:color w:val="0D0A0B"/>
          <w:sz w:val="18"/>
          <w:szCs w:val="18"/>
        </w:rPr>
        <w:t> parameter. Battery-Backed Unit (BBU) disk controllers do not prevent partial page writes unless they guarantee that data is written to the BBU as full (8kB) pages.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also protects against some kinds of data corruption on storage devices that may occur because of hardware errors or media failure over time, such as reading/writing garbage data.</w:t>
      </w:r>
    </w:p>
    <w:p w:rsidR="000F0D96" w:rsidRPr="002C765E" w:rsidRDefault="000F0D96" w:rsidP="002C765E">
      <w:pPr>
        <w:pStyle w:val="a5"/>
        <w:numPr>
          <w:ilvl w:val="0"/>
          <w:numId w:val="4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Each individual record in a WAL file is protected by a CRC-32 (32-bit) check that allows us to tell if record contents are correct. The CRC value is set when we write each WAL record and checked during crash recovery, archive recovery and replication.</w:t>
      </w:r>
    </w:p>
    <w:p w:rsidR="000F0D96" w:rsidRPr="002C765E" w:rsidRDefault="000F0D96" w:rsidP="002C765E">
      <w:pPr>
        <w:pStyle w:val="a5"/>
        <w:numPr>
          <w:ilvl w:val="0"/>
          <w:numId w:val="4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Data pages are not currently checksummed by default, though full page images recorded in WAL records will be protected; see </w:t>
      </w:r>
      <w:hyperlink r:id="rId713" w:anchor="APP-INITDB-DATA-CHECKSUMS" w:history="1">
        <w:r w:rsidRPr="002C765E">
          <w:rPr>
            <w:rStyle w:val="application"/>
            <w:rFonts w:ascii="Arial" w:hAnsi="Arial" w:cs="Arial"/>
            <w:b/>
            <w:bCs/>
            <w:color w:val="840032"/>
            <w:sz w:val="18"/>
            <w:szCs w:val="18"/>
          </w:rPr>
          <w:t>initdb</w:t>
        </w:r>
      </w:hyperlink>
      <w:r w:rsidRPr="002C765E">
        <w:rPr>
          <w:rFonts w:ascii="Arial" w:hAnsi="Arial" w:cs="Arial"/>
          <w:color w:val="0D0A0B"/>
          <w:sz w:val="18"/>
          <w:szCs w:val="18"/>
        </w:rPr>
        <w:t> for details about enabling data page checksums.</w:t>
      </w:r>
    </w:p>
    <w:p w:rsidR="000F0D96" w:rsidRPr="002C765E" w:rsidRDefault="000F0D96" w:rsidP="002C765E">
      <w:pPr>
        <w:pStyle w:val="a5"/>
        <w:numPr>
          <w:ilvl w:val="0"/>
          <w:numId w:val="4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Internal data structures such as </w:t>
      </w:r>
      <w:r w:rsidRPr="002C765E">
        <w:rPr>
          <w:rStyle w:val="HTML0"/>
          <w:rFonts w:ascii="Courier New" w:hAnsi="Courier New" w:cs="Courier New"/>
          <w:color w:val="0D0A0B"/>
          <w:sz w:val="18"/>
          <w:szCs w:val="18"/>
        </w:rPr>
        <w:t>pg_xact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pg_subtrans</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pg_multixact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pg_serial</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pg_notify</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pg_stat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pg_snapshots</w:t>
      </w:r>
      <w:r w:rsidRPr="002C765E">
        <w:rPr>
          <w:rFonts w:ascii="Arial" w:hAnsi="Arial" w:cs="Arial"/>
          <w:color w:val="0D0A0B"/>
          <w:sz w:val="18"/>
          <w:szCs w:val="18"/>
        </w:rPr>
        <w:t> are not directly checksummed, nor are pages protected by full page writes. However, where such data structures are persistent, WAL records are written that allow recent changes to be accurately rebuilt at crash recovery and those WAL records are protected as discussed above.</w:t>
      </w:r>
    </w:p>
    <w:p w:rsidR="000F0D96" w:rsidRPr="002C765E" w:rsidRDefault="000F0D96" w:rsidP="002C765E">
      <w:pPr>
        <w:pStyle w:val="a5"/>
        <w:numPr>
          <w:ilvl w:val="0"/>
          <w:numId w:val="4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Individual state files in </w:t>
      </w:r>
      <w:r w:rsidRPr="002C765E">
        <w:rPr>
          <w:rStyle w:val="HTML0"/>
          <w:rFonts w:ascii="Courier New" w:hAnsi="Courier New" w:cs="Courier New"/>
          <w:color w:val="0D0A0B"/>
          <w:sz w:val="18"/>
          <w:szCs w:val="18"/>
        </w:rPr>
        <w:t>pg_twophase</w:t>
      </w:r>
      <w:r w:rsidRPr="002C765E">
        <w:rPr>
          <w:rFonts w:ascii="Arial" w:hAnsi="Arial" w:cs="Arial"/>
          <w:color w:val="0D0A0B"/>
          <w:sz w:val="18"/>
          <w:szCs w:val="18"/>
        </w:rPr>
        <w:t> are protected by CRC-32.</w:t>
      </w:r>
    </w:p>
    <w:p w:rsidR="000F0D96" w:rsidRPr="002C765E" w:rsidRDefault="000F0D96" w:rsidP="002C765E">
      <w:pPr>
        <w:pStyle w:val="a5"/>
        <w:numPr>
          <w:ilvl w:val="0"/>
          <w:numId w:val="47"/>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Temporary data files used in larger SQL queries for sorts, materializations and intermediate results are not currently checksummed, nor will WAL records be written for changes to those files.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productname"/>
          <w:rFonts w:ascii="Arial" w:hAnsi="Arial" w:cs="Arial"/>
          <w:color w:val="0D0A0B"/>
          <w:sz w:val="18"/>
          <w:szCs w:val="18"/>
        </w:rPr>
        <w:t>PostgreSQL</w:t>
      </w:r>
      <w:r w:rsidRPr="002C765E">
        <w:rPr>
          <w:rFonts w:ascii="Arial" w:hAnsi="Arial" w:cs="Arial"/>
          <w:color w:val="0D0A0B"/>
          <w:sz w:val="18"/>
          <w:szCs w:val="18"/>
        </w:rPr>
        <w:t> does not protect against correctable memory errors and it is assumed you will operate using RAM that uses industry standard Error Correcting Codes (ECC) or better protection.</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30.2. Write-Ahead Logging (</w:t>
      </w:r>
      <w:r w:rsidRPr="002C765E">
        <w:rPr>
          <w:rStyle w:val="HTML1"/>
          <w:rFonts w:ascii="Arial" w:hAnsi="Arial" w:cs="Arial"/>
          <w:color w:val="336791"/>
          <w:sz w:val="18"/>
          <w:szCs w:val="18"/>
        </w:rPr>
        <w:t>WAL</w:t>
      </w:r>
      <w:r w:rsidRPr="002C765E">
        <w:rPr>
          <w:rFonts w:ascii="Arial" w:hAnsi="Arial" w:cs="Arial"/>
          <w:color w:val="336791"/>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525" w:name="id-1.6.17.4.2"/>
      <w:bookmarkStart w:id="526" w:name="id-1.6.17.4.3"/>
      <w:bookmarkEnd w:id="525"/>
      <w:bookmarkEnd w:id="526"/>
      <w:r w:rsidRPr="002C765E">
        <w:rPr>
          <w:rStyle w:val="a7"/>
          <w:rFonts w:ascii="Arial" w:hAnsi="Arial" w:cs="Arial"/>
          <w:color w:val="0D0A0B"/>
          <w:sz w:val="18"/>
          <w:szCs w:val="18"/>
        </w:rPr>
        <w:t>Write-Ahead Logging</w:t>
      </w:r>
      <w:r w:rsidRPr="002C765E">
        <w:rPr>
          <w:rFonts w:ascii="Arial" w:hAnsi="Arial" w:cs="Arial"/>
          <w:color w:val="0D0A0B"/>
          <w:sz w:val="18"/>
          <w:szCs w:val="18"/>
        </w:rPr>
        <w:t> (</w:t>
      </w:r>
      <w:r w:rsidRPr="002C765E">
        <w:rPr>
          <w:rStyle w:val="HTML1"/>
          <w:rFonts w:ascii="Arial" w:hAnsi="Arial" w:cs="Arial"/>
          <w:color w:val="0D0A0B"/>
          <w:sz w:val="18"/>
          <w:szCs w:val="18"/>
        </w:rPr>
        <w:t>WAL</w:t>
      </w:r>
      <w:r w:rsidRPr="002C765E">
        <w:rPr>
          <w:rFonts w:ascii="Arial" w:hAnsi="Arial" w:cs="Arial"/>
          <w:color w:val="0D0A0B"/>
          <w:sz w:val="18"/>
          <w:szCs w:val="18"/>
        </w:rPr>
        <w:t>) is a standard method for ensuring data integrity. A detailed description can be found in most (if not all) books about transaction processing. Briefly, </w:t>
      </w:r>
      <w:r w:rsidRPr="002C765E">
        <w:rPr>
          <w:rStyle w:val="HTML1"/>
          <w:rFonts w:ascii="Arial" w:hAnsi="Arial" w:cs="Arial"/>
          <w:color w:val="0D0A0B"/>
          <w:sz w:val="18"/>
          <w:szCs w:val="18"/>
        </w:rPr>
        <w:t>WAL</w:t>
      </w:r>
      <w:r w:rsidRPr="002C765E">
        <w:rPr>
          <w:rFonts w:ascii="Arial" w:hAnsi="Arial" w:cs="Arial"/>
          <w:color w:val="0D0A0B"/>
          <w:sz w:val="18"/>
          <w:szCs w:val="18"/>
        </w:rPr>
        <w:t>'s central concept is that changes to data files (where tables and indexes reside) must be written only after those changes have been logged, that is, after log records describing the changes have been flushed to permanent storage. If we follow this procedure, we do not need to flush data pages to disk on every transaction commit, because we know that in the event of a crash we will be able to recover the database using the log: any changes that have not been applied to the data pages can be redone from the log records. (This is roll-forward recovery, also known as REDO.)</w:t>
      </w:r>
    </w:p>
    <w:p w:rsidR="000F0D96" w:rsidRPr="002C765E" w:rsidRDefault="000F0D96" w:rsidP="00D60EAC">
      <w:pPr>
        <w:pStyle w:val="a5"/>
        <w:shd w:val="clear" w:color="auto" w:fill="E8F7E6"/>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Tip</w:t>
      </w:r>
    </w:p>
    <w:p w:rsidR="000F0D96" w:rsidRPr="002C765E" w:rsidRDefault="000F0D96" w:rsidP="002C765E">
      <w:pPr>
        <w:pStyle w:val="a5"/>
        <w:shd w:val="clear" w:color="auto" w:fill="E8F7E6"/>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Because </w:t>
      </w:r>
      <w:r w:rsidRPr="002C765E">
        <w:rPr>
          <w:rStyle w:val="HTML1"/>
          <w:rFonts w:ascii="Arial" w:hAnsi="Arial" w:cs="Arial"/>
          <w:color w:val="0D0A0B"/>
          <w:sz w:val="18"/>
          <w:szCs w:val="18"/>
        </w:rPr>
        <w:t>WAL</w:t>
      </w:r>
      <w:r w:rsidRPr="002C765E">
        <w:rPr>
          <w:rFonts w:ascii="Arial" w:hAnsi="Arial" w:cs="Arial"/>
          <w:color w:val="0D0A0B"/>
          <w:sz w:val="18"/>
          <w:szCs w:val="18"/>
        </w:rPr>
        <w:t> restores database file contents after a crash, journaled file systems are not necessary for reliable storage of the data files or WAL files. In fact, journaling overhead can reduce performance, especially if journaling causes file system </w:t>
      </w:r>
      <w:r w:rsidRPr="002C765E">
        <w:rPr>
          <w:rStyle w:val="a7"/>
          <w:rFonts w:ascii="Arial" w:hAnsi="Arial" w:cs="Arial"/>
          <w:color w:val="0D0A0B"/>
          <w:sz w:val="18"/>
          <w:szCs w:val="18"/>
        </w:rPr>
        <w:t>data</w:t>
      </w:r>
      <w:r w:rsidRPr="002C765E">
        <w:rPr>
          <w:rFonts w:ascii="Arial" w:hAnsi="Arial" w:cs="Arial"/>
          <w:color w:val="0D0A0B"/>
          <w:sz w:val="18"/>
          <w:szCs w:val="18"/>
        </w:rPr>
        <w:t> to be flushed to disk. Fortunately, data flushing during journaling can often be disabled with a file system mount option, e.g. </w:t>
      </w:r>
      <w:r w:rsidRPr="002C765E">
        <w:rPr>
          <w:rStyle w:val="HTML0"/>
          <w:rFonts w:ascii="Courier New" w:hAnsi="Courier New" w:cs="Courier New"/>
          <w:color w:val="0D0A0B"/>
          <w:sz w:val="18"/>
          <w:szCs w:val="18"/>
          <w:bdr w:val="none" w:sz="0" w:space="0" w:color="auto" w:frame="1"/>
        </w:rPr>
        <w:t>data=writeback</w:t>
      </w:r>
      <w:r w:rsidRPr="002C765E">
        <w:rPr>
          <w:rFonts w:ascii="Arial" w:hAnsi="Arial" w:cs="Arial"/>
          <w:color w:val="0D0A0B"/>
          <w:sz w:val="18"/>
          <w:szCs w:val="18"/>
        </w:rPr>
        <w:t> on a Linux ext3 file system. Journaled file systems do improve boot speed after a crash.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Using </w:t>
      </w:r>
      <w:r w:rsidRPr="002C765E">
        <w:rPr>
          <w:rStyle w:val="HTML1"/>
          <w:rFonts w:ascii="Arial" w:hAnsi="Arial" w:cs="Arial"/>
          <w:color w:val="0D0A0B"/>
          <w:sz w:val="18"/>
          <w:szCs w:val="18"/>
        </w:rPr>
        <w:t>WAL</w:t>
      </w:r>
      <w:r w:rsidRPr="002C765E">
        <w:rPr>
          <w:rFonts w:ascii="Arial" w:hAnsi="Arial" w:cs="Arial"/>
          <w:color w:val="0D0A0B"/>
          <w:sz w:val="18"/>
          <w:szCs w:val="18"/>
        </w:rPr>
        <w:t> results in a significantly reduced number of disk writes, because only the log file needs to be flushed to disk to guarantee that a transaction is committed, rather than every data file changed by the transaction. The log file is written sequentially, and so the cost of syncing the log is much less than the cost of flushing the data pages. This is especially true for servers handling many small transactions touching different parts of the data store. Furthermore, when the server is processing many small concurrent transactions, one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of the log file may suffice to commit many transactions.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1"/>
          <w:rFonts w:ascii="Arial" w:hAnsi="Arial" w:cs="Arial"/>
          <w:color w:val="0D0A0B"/>
          <w:sz w:val="18"/>
          <w:szCs w:val="18"/>
        </w:rPr>
        <w:t>WAL</w:t>
      </w:r>
      <w:r w:rsidRPr="002C765E">
        <w:rPr>
          <w:rFonts w:ascii="Arial" w:hAnsi="Arial" w:cs="Arial"/>
          <w:color w:val="0D0A0B"/>
          <w:sz w:val="18"/>
          <w:szCs w:val="18"/>
        </w:rPr>
        <w:t> also makes it possible to support on-line backup and point-in-time recovery, as described in </w:t>
      </w:r>
      <w:hyperlink r:id="rId714" w:tooltip="25.3. Continuous Archiving and Point-in-Time Recovery (PITR)" w:history="1">
        <w:r w:rsidRPr="002C765E">
          <w:rPr>
            <w:rStyle w:val="a6"/>
            <w:rFonts w:ascii="Arial" w:hAnsi="Arial" w:cs="Arial"/>
            <w:b/>
            <w:bCs/>
            <w:color w:val="840032"/>
            <w:sz w:val="18"/>
            <w:szCs w:val="18"/>
            <w:u w:val="none"/>
          </w:rPr>
          <w:t>Section 25.3</w:t>
        </w:r>
      </w:hyperlink>
      <w:r w:rsidRPr="002C765E">
        <w:rPr>
          <w:rFonts w:ascii="Arial" w:hAnsi="Arial" w:cs="Arial"/>
          <w:color w:val="0D0A0B"/>
          <w:sz w:val="18"/>
          <w:szCs w:val="18"/>
        </w:rPr>
        <w:t>. By archiving the WAL data we can support reverting to any time instant covered by the available WAL data: we simply install a prior physical backup of the database, and replay the WAL log just as far as the desired time. What's more, the physical backup doesn't have to be an instantaneous snapshot of the database state — if it is made over some period of time, then replaying the WAL log for that period will fix any internal inconsistencies.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30.3. Asynchronous Commit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527" w:name="id-1.6.17.5.2"/>
      <w:bookmarkStart w:id="528" w:name="id-1.6.17.5.3"/>
      <w:bookmarkEnd w:id="527"/>
      <w:bookmarkEnd w:id="528"/>
      <w:r w:rsidRPr="002C765E">
        <w:rPr>
          <w:rStyle w:val="a7"/>
          <w:rFonts w:ascii="Arial" w:hAnsi="Arial" w:cs="Arial"/>
          <w:color w:val="0D0A0B"/>
          <w:sz w:val="18"/>
          <w:szCs w:val="18"/>
        </w:rPr>
        <w:t>Asynchronous commit</w:t>
      </w:r>
      <w:r w:rsidRPr="002C765E">
        <w:rPr>
          <w:rFonts w:ascii="Arial" w:hAnsi="Arial" w:cs="Arial"/>
          <w:color w:val="0D0A0B"/>
          <w:sz w:val="18"/>
          <w:szCs w:val="18"/>
        </w:rPr>
        <w:t> is an option that allows transactions to complete more quickly, at the cost that the most recent transactions may be lost if the database should crash. In many applications this is an acceptable trade-off.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described in the previous section, transaction commit is normally </w:t>
      </w:r>
      <w:r w:rsidRPr="002C765E">
        <w:rPr>
          <w:rStyle w:val="a7"/>
          <w:rFonts w:ascii="Arial" w:hAnsi="Arial" w:cs="Arial"/>
          <w:color w:val="0D0A0B"/>
          <w:sz w:val="18"/>
          <w:szCs w:val="18"/>
        </w:rPr>
        <w:t>synchronous</w:t>
      </w:r>
      <w:r w:rsidRPr="002C765E">
        <w:rPr>
          <w:rFonts w:ascii="Arial" w:hAnsi="Arial" w:cs="Arial"/>
          <w:color w:val="0D0A0B"/>
          <w:sz w:val="18"/>
          <w:szCs w:val="18"/>
        </w:rPr>
        <w:t>: the server waits for the transaction's </w:t>
      </w:r>
      <w:r w:rsidRPr="002C765E">
        <w:rPr>
          <w:rStyle w:val="HTML1"/>
          <w:rFonts w:ascii="Arial" w:hAnsi="Arial" w:cs="Arial"/>
          <w:color w:val="0D0A0B"/>
          <w:sz w:val="18"/>
          <w:szCs w:val="18"/>
        </w:rPr>
        <w:t>WAL</w:t>
      </w:r>
      <w:r w:rsidRPr="002C765E">
        <w:rPr>
          <w:rFonts w:ascii="Arial" w:hAnsi="Arial" w:cs="Arial"/>
          <w:color w:val="0D0A0B"/>
          <w:sz w:val="18"/>
          <w:szCs w:val="18"/>
        </w:rPr>
        <w:t> records to be flushed to permanent storage before returning a success indication to the client. The client is therefore guaranteed that a transaction reported to be committed will be preserved, even in the event of a server crash immediately after. However, for short transactions this delay is a major component of the total transaction time. Selecting asynchronous commit mode means that the server returns success as soon as the transaction is logically completed, before the </w:t>
      </w:r>
      <w:r w:rsidRPr="002C765E">
        <w:rPr>
          <w:rStyle w:val="HTML1"/>
          <w:rFonts w:ascii="Arial" w:hAnsi="Arial" w:cs="Arial"/>
          <w:color w:val="0D0A0B"/>
          <w:sz w:val="18"/>
          <w:szCs w:val="18"/>
        </w:rPr>
        <w:t>WAL</w:t>
      </w:r>
      <w:r w:rsidRPr="002C765E">
        <w:rPr>
          <w:rFonts w:ascii="Arial" w:hAnsi="Arial" w:cs="Arial"/>
          <w:color w:val="0D0A0B"/>
          <w:sz w:val="18"/>
          <w:szCs w:val="18"/>
        </w:rPr>
        <w:t> records it generated have actually made their way to disk. This can provide a significant boost in throughput for small transactions.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 xml:space="preserve">Asynchronous commit introduces the risk of data loss. There is a short time window between the report of transaction completion to the client and the time that the transaction is truly committed (that is, it is guaranteed not to be lost if the server crashes). Thus asynchronous commit should not be used if the client will take external actions relying on the assumption that the transaction will be remembered. As an example, a bank would certainly not use asynchronous commit for a transaction recording an ATM's </w:t>
      </w:r>
      <w:r w:rsidRPr="002C765E">
        <w:rPr>
          <w:rFonts w:ascii="Arial" w:hAnsi="Arial" w:cs="Arial"/>
          <w:color w:val="0D0A0B"/>
          <w:sz w:val="18"/>
          <w:szCs w:val="18"/>
        </w:rPr>
        <w:lastRenderedPageBreak/>
        <w:t>dispensing of cash. But in many scenarios, such as event logging, there is no need for a strong guarantee of this kind.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risk that is taken by using asynchronous commit is of data loss, not data corruption. If the database should crash, it will recover by replaying </w:t>
      </w:r>
      <w:r w:rsidRPr="002C765E">
        <w:rPr>
          <w:rStyle w:val="HTML1"/>
          <w:rFonts w:ascii="Arial" w:hAnsi="Arial" w:cs="Arial"/>
          <w:color w:val="0D0A0B"/>
          <w:sz w:val="18"/>
          <w:szCs w:val="18"/>
        </w:rPr>
        <w:t>WAL</w:t>
      </w:r>
      <w:r w:rsidRPr="002C765E">
        <w:rPr>
          <w:rFonts w:ascii="Arial" w:hAnsi="Arial" w:cs="Arial"/>
          <w:color w:val="0D0A0B"/>
          <w:sz w:val="18"/>
          <w:szCs w:val="18"/>
        </w:rPr>
        <w:t> up to the last record that was flushed. The database will therefore be restored to a self-consistent state, but any transactions that were not yet flushed to disk will not be reflected in that state. The net effect is therefore loss of the last few transactions. Because the transactions are replayed in commit order, no inconsistency can be introduced — for example, if transaction B made changes relying on the effects of a previous transaction A, it is not possible for A's effects to be lost while B's effects are preserved.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user can select the commit mode of each transaction, so that it is possible to have both synchronous and asynchronous commit transactions running concurrently. This allows flexible trade-offs between performance and certainty of transaction durability. The commit mode is controlled by the user-settable parameter </w:t>
      </w:r>
      <w:hyperlink r:id="rId715" w:anchor="GUC-SYNCHRONOUS-COMMIT" w:history="1">
        <w:r w:rsidRPr="002C765E">
          <w:rPr>
            <w:rStyle w:val="a6"/>
            <w:rFonts w:ascii="Arial" w:hAnsi="Arial" w:cs="Arial"/>
            <w:b/>
            <w:bCs/>
            <w:color w:val="840032"/>
            <w:sz w:val="18"/>
            <w:szCs w:val="18"/>
          </w:rPr>
          <w:t>synchronous_commit</w:t>
        </w:r>
      </w:hyperlink>
      <w:r w:rsidRPr="002C765E">
        <w:rPr>
          <w:rFonts w:ascii="Arial" w:hAnsi="Arial" w:cs="Arial"/>
          <w:color w:val="0D0A0B"/>
          <w:sz w:val="18"/>
          <w:szCs w:val="18"/>
        </w:rPr>
        <w:t>, which can be changed in any of the ways that a configuration parameter can be set. The mode used for any one transaction depends on the value of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when transaction commit begins.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Certain utility commands, for instance </w:t>
      </w:r>
      <w:r w:rsidRPr="002C765E">
        <w:rPr>
          <w:rStyle w:val="HTML0"/>
          <w:rFonts w:ascii="Courier New" w:hAnsi="Courier New" w:cs="Courier New"/>
          <w:color w:val="0D0A0B"/>
          <w:sz w:val="18"/>
          <w:szCs w:val="18"/>
        </w:rPr>
        <w:t>DROP TABLE</w:t>
      </w:r>
      <w:r w:rsidRPr="002C765E">
        <w:rPr>
          <w:rFonts w:ascii="Arial" w:hAnsi="Arial" w:cs="Arial"/>
          <w:color w:val="0D0A0B"/>
          <w:sz w:val="18"/>
          <w:szCs w:val="18"/>
        </w:rPr>
        <w:t>, are forced to commit synchronously regardless of the setting of </w:t>
      </w:r>
      <w:r w:rsidRPr="002C765E">
        <w:rPr>
          <w:rStyle w:val="HTML0"/>
          <w:rFonts w:ascii="Courier New" w:hAnsi="Courier New" w:cs="Courier New"/>
          <w:color w:val="0D0A0B"/>
          <w:sz w:val="18"/>
          <w:szCs w:val="18"/>
        </w:rPr>
        <w:t>synchronous_commit</w:t>
      </w:r>
      <w:r w:rsidRPr="002C765E">
        <w:rPr>
          <w:rFonts w:ascii="Arial" w:hAnsi="Arial" w:cs="Arial"/>
          <w:color w:val="0D0A0B"/>
          <w:sz w:val="18"/>
          <w:szCs w:val="18"/>
        </w:rPr>
        <w:t>. This is to ensure consistency between the server's file system and the logical state of the database. The commands supporting two-phase commit, such as </w:t>
      </w:r>
      <w:r w:rsidRPr="002C765E">
        <w:rPr>
          <w:rStyle w:val="HTML0"/>
          <w:rFonts w:ascii="Courier New" w:hAnsi="Courier New" w:cs="Courier New"/>
          <w:color w:val="0D0A0B"/>
          <w:sz w:val="18"/>
          <w:szCs w:val="18"/>
        </w:rPr>
        <w:t>PREPARE TRANSACTION</w:t>
      </w:r>
      <w:r w:rsidRPr="002C765E">
        <w:rPr>
          <w:rFonts w:ascii="Arial" w:hAnsi="Arial" w:cs="Arial"/>
          <w:color w:val="0D0A0B"/>
          <w:sz w:val="18"/>
          <w:szCs w:val="18"/>
        </w:rPr>
        <w:t>, are also always synchronous.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database crashes during the risk window between an asynchronous commit and the writing of the transaction's </w:t>
      </w:r>
      <w:r w:rsidRPr="002C765E">
        <w:rPr>
          <w:rStyle w:val="HTML1"/>
          <w:rFonts w:ascii="Arial" w:hAnsi="Arial" w:cs="Arial"/>
          <w:color w:val="0D0A0B"/>
          <w:sz w:val="18"/>
          <w:szCs w:val="18"/>
        </w:rPr>
        <w:t>WAL</w:t>
      </w:r>
      <w:r w:rsidRPr="002C765E">
        <w:rPr>
          <w:rFonts w:ascii="Arial" w:hAnsi="Arial" w:cs="Arial"/>
          <w:color w:val="0D0A0B"/>
          <w:sz w:val="18"/>
          <w:szCs w:val="18"/>
        </w:rPr>
        <w:t> records, then changes made during that transaction </w:t>
      </w:r>
      <w:r w:rsidRPr="002C765E">
        <w:rPr>
          <w:rStyle w:val="a7"/>
          <w:rFonts w:ascii="Arial" w:hAnsi="Arial" w:cs="Arial"/>
          <w:color w:val="0D0A0B"/>
          <w:sz w:val="18"/>
          <w:szCs w:val="18"/>
        </w:rPr>
        <w:t>will</w:t>
      </w:r>
      <w:r w:rsidRPr="002C765E">
        <w:rPr>
          <w:rFonts w:ascii="Arial" w:hAnsi="Arial" w:cs="Arial"/>
          <w:color w:val="0D0A0B"/>
          <w:sz w:val="18"/>
          <w:szCs w:val="18"/>
        </w:rPr>
        <w:t> be lost. The duration of the risk window is limited because a background process (the </w:t>
      </w:r>
      <w:r w:rsidRPr="002C765E">
        <w:rPr>
          <w:rStyle w:val="quote"/>
          <w:rFonts w:ascii="Arial" w:hAnsi="Arial" w:cs="Arial"/>
          <w:color w:val="0D0A0B"/>
          <w:sz w:val="18"/>
          <w:szCs w:val="18"/>
        </w:rPr>
        <w:t>“WAL writer”</w:t>
      </w:r>
      <w:r w:rsidRPr="002C765E">
        <w:rPr>
          <w:rFonts w:ascii="Arial" w:hAnsi="Arial" w:cs="Arial"/>
          <w:color w:val="0D0A0B"/>
          <w:sz w:val="18"/>
          <w:szCs w:val="18"/>
        </w:rPr>
        <w:t>) flushes unwritten </w:t>
      </w:r>
      <w:r w:rsidRPr="002C765E">
        <w:rPr>
          <w:rStyle w:val="HTML1"/>
          <w:rFonts w:ascii="Arial" w:hAnsi="Arial" w:cs="Arial"/>
          <w:color w:val="0D0A0B"/>
          <w:sz w:val="18"/>
          <w:szCs w:val="18"/>
        </w:rPr>
        <w:t>WAL</w:t>
      </w:r>
      <w:r w:rsidRPr="002C765E">
        <w:rPr>
          <w:rFonts w:ascii="Arial" w:hAnsi="Arial" w:cs="Arial"/>
          <w:color w:val="0D0A0B"/>
          <w:sz w:val="18"/>
          <w:szCs w:val="18"/>
        </w:rPr>
        <w:t> records to disk every </w:t>
      </w:r>
      <w:hyperlink r:id="rId716" w:anchor="GUC-WAL-WRITER-DELAY" w:history="1">
        <w:r w:rsidRPr="002C765E">
          <w:rPr>
            <w:rStyle w:val="a6"/>
            <w:rFonts w:ascii="Arial" w:hAnsi="Arial" w:cs="Arial"/>
            <w:b/>
            <w:bCs/>
            <w:color w:val="840032"/>
            <w:sz w:val="18"/>
            <w:szCs w:val="18"/>
          </w:rPr>
          <w:t>wal_writer_delay</w:t>
        </w:r>
      </w:hyperlink>
      <w:r w:rsidRPr="002C765E">
        <w:rPr>
          <w:rFonts w:ascii="Arial" w:hAnsi="Arial" w:cs="Arial"/>
          <w:color w:val="0D0A0B"/>
          <w:sz w:val="18"/>
          <w:szCs w:val="18"/>
        </w:rPr>
        <w:t> milliseconds. The actual maximum duration of the risk window is three times </w:t>
      </w:r>
      <w:r w:rsidRPr="002C765E">
        <w:rPr>
          <w:rStyle w:val="HTML0"/>
          <w:rFonts w:ascii="Courier New" w:hAnsi="Courier New" w:cs="Courier New"/>
          <w:color w:val="0D0A0B"/>
          <w:sz w:val="18"/>
          <w:szCs w:val="18"/>
        </w:rPr>
        <w:t>wal_writer_delay</w:t>
      </w:r>
      <w:r w:rsidRPr="002C765E">
        <w:rPr>
          <w:rFonts w:ascii="Arial" w:hAnsi="Arial" w:cs="Arial"/>
          <w:color w:val="0D0A0B"/>
          <w:sz w:val="18"/>
          <w:szCs w:val="18"/>
        </w:rPr>
        <w:t> because the WAL writer is designed to favor writing whole pages at a time during busy periods.</w:t>
      </w:r>
    </w:p>
    <w:p w:rsidR="000F0D96" w:rsidRPr="002C765E" w:rsidRDefault="000F0D96" w:rsidP="000E1642">
      <w:pPr>
        <w:pStyle w:val="a5"/>
        <w:shd w:val="clear" w:color="auto" w:fill="FFF3CD"/>
        <w:spacing w:before="0" w:beforeAutospacing="0" w:after="0" w:afterAutospacing="0"/>
        <w:jc w:val="center"/>
        <w:rPr>
          <w:rFonts w:ascii="Arial" w:hAnsi="Arial" w:cs="Arial"/>
          <w:color w:val="0D0A0B"/>
          <w:sz w:val="18"/>
          <w:szCs w:val="18"/>
        </w:rPr>
      </w:pPr>
      <w:r w:rsidRPr="002C765E">
        <w:rPr>
          <w:rFonts w:ascii="Arial" w:hAnsi="Arial" w:cs="Arial"/>
          <w:color w:val="0D0A0B"/>
          <w:sz w:val="18"/>
          <w:szCs w:val="18"/>
        </w:rPr>
        <w:t>Caution</w:t>
      </w:r>
    </w:p>
    <w:p w:rsidR="000F0D96" w:rsidRPr="002C765E" w:rsidRDefault="000F0D96" w:rsidP="002C765E">
      <w:pPr>
        <w:pStyle w:val="a5"/>
        <w:shd w:val="clear" w:color="auto" w:fill="FFF3CD"/>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 immediate-mode shutdown is equivalent to a server crash, and will therefore cause loss of any unflushed asynchronous commits.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Asynchronous commit provides behavior different from setting </w:t>
      </w:r>
      <w:hyperlink r:id="rId717" w:anchor="GUC-FSYNC" w:history="1">
        <w:r w:rsidRPr="002C765E">
          <w:rPr>
            <w:rStyle w:val="a6"/>
            <w:rFonts w:ascii="Arial" w:hAnsi="Arial" w:cs="Arial"/>
            <w:b/>
            <w:bCs/>
            <w:color w:val="840032"/>
            <w:sz w:val="18"/>
            <w:szCs w:val="18"/>
          </w:rPr>
          <w:t>fsync</w:t>
        </w:r>
      </w:hyperlink>
      <w:r w:rsidRPr="002C765E">
        <w:rPr>
          <w:rFonts w:ascii="Arial" w:hAnsi="Arial" w:cs="Arial"/>
          <w:color w:val="0D0A0B"/>
          <w:sz w:val="18"/>
          <w:szCs w:val="18"/>
        </w:rPr>
        <w:t> = off.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is a server-wide setting that will alter the behavior of all transactions. It disables all logic within </w:t>
      </w:r>
      <w:r w:rsidRPr="002C765E">
        <w:rPr>
          <w:rStyle w:val="productname"/>
          <w:rFonts w:ascii="Arial" w:hAnsi="Arial" w:cs="Arial"/>
          <w:color w:val="0D0A0B"/>
          <w:sz w:val="18"/>
          <w:szCs w:val="18"/>
        </w:rPr>
        <w:t>PostgreSQL</w:t>
      </w:r>
      <w:r w:rsidRPr="002C765E">
        <w:rPr>
          <w:rFonts w:ascii="Arial" w:hAnsi="Arial" w:cs="Arial"/>
          <w:color w:val="0D0A0B"/>
          <w:sz w:val="18"/>
          <w:szCs w:val="18"/>
        </w:rPr>
        <w:t> that attempts to synchronize writes to different portions of the database, and therefore a system crash (that is, a hardware or operating system crash, not a failure of </w:t>
      </w:r>
      <w:r w:rsidRPr="002C765E">
        <w:rPr>
          <w:rStyle w:val="productname"/>
          <w:rFonts w:ascii="Arial" w:hAnsi="Arial" w:cs="Arial"/>
          <w:color w:val="0D0A0B"/>
          <w:sz w:val="18"/>
          <w:szCs w:val="18"/>
        </w:rPr>
        <w:t>PostgreSQL</w:t>
      </w:r>
      <w:r w:rsidRPr="002C765E">
        <w:rPr>
          <w:rFonts w:ascii="Arial" w:hAnsi="Arial" w:cs="Arial"/>
          <w:color w:val="0D0A0B"/>
          <w:sz w:val="18"/>
          <w:szCs w:val="18"/>
        </w:rPr>
        <w:t> itself) could result in arbitrarily bad corruption of the database state. In many scenarios, asynchronous commit provides most of the performance improvement that could be obtained by turning off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but without the risk of data corruption.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hyperlink r:id="rId718" w:anchor="GUC-COMMIT-DELAY" w:history="1">
        <w:r w:rsidRPr="002C765E">
          <w:rPr>
            <w:rStyle w:val="a6"/>
            <w:rFonts w:ascii="Arial" w:hAnsi="Arial" w:cs="Arial"/>
            <w:b/>
            <w:bCs/>
            <w:color w:val="840032"/>
            <w:sz w:val="18"/>
            <w:szCs w:val="18"/>
          </w:rPr>
          <w:t>commit_delay</w:t>
        </w:r>
      </w:hyperlink>
      <w:r w:rsidRPr="002C765E">
        <w:rPr>
          <w:rFonts w:ascii="Arial" w:hAnsi="Arial" w:cs="Arial"/>
          <w:color w:val="0D0A0B"/>
          <w:sz w:val="18"/>
          <w:szCs w:val="18"/>
        </w:rPr>
        <w:t> also sounds very similar to asynchronous commit, but it is actually a synchronous commit method (in fact,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is ignored during an asynchronous commit).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causes a delay just before a transaction flushes </w:t>
      </w:r>
      <w:r w:rsidRPr="002C765E">
        <w:rPr>
          <w:rStyle w:val="HTML1"/>
          <w:rFonts w:ascii="Arial" w:hAnsi="Arial" w:cs="Arial"/>
          <w:color w:val="0D0A0B"/>
          <w:sz w:val="18"/>
          <w:szCs w:val="18"/>
        </w:rPr>
        <w:t>WAL</w:t>
      </w:r>
      <w:r w:rsidRPr="002C765E">
        <w:rPr>
          <w:rFonts w:ascii="Arial" w:hAnsi="Arial" w:cs="Arial"/>
          <w:color w:val="0D0A0B"/>
          <w:sz w:val="18"/>
          <w:szCs w:val="18"/>
        </w:rPr>
        <w:t> to disk, in the hope that a single flush executed by one such transaction can also serve other transactions committing at about the same time. The setting can be thought of as a way of increasing the time window in which transactions can join a group about to participate in a single flush, to amortize the cost of the flush among multiple transactions.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30.4. </w:t>
      </w:r>
      <w:r w:rsidRPr="002C765E">
        <w:rPr>
          <w:rStyle w:val="HTML1"/>
          <w:rFonts w:ascii="Arial" w:hAnsi="Arial" w:cs="Arial"/>
          <w:color w:val="336791"/>
          <w:sz w:val="18"/>
          <w:szCs w:val="18"/>
        </w:rPr>
        <w:t>WAL</w:t>
      </w:r>
      <w:r w:rsidRPr="002C765E">
        <w:rPr>
          <w:rFonts w:ascii="Arial" w:hAnsi="Arial" w:cs="Arial"/>
          <w:color w:val="336791"/>
          <w:sz w:val="18"/>
          <w:szCs w:val="18"/>
        </w:rPr>
        <w:t> Configuration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 are several </w:t>
      </w:r>
      <w:r w:rsidRPr="002C765E">
        <w:rPr>
          <w:rStyle w:val="HTML1"/>
          <w:rFonts w:ascii="Arial" w:hAnsi="Arial" w:cs="Arial"/>
          <w:color w:val="0D0A0B"/>
          <w:sz w:val="18"/>
          <w:szCs w:val="18"/>
        </w:rPr>
        <w:t>WAL</w:t>
      </w:r>
      <w:r w:rsidRPr="002C765E">
        <w:rPr>
          <w:rFonts w:ascii="Arial" w:hAnsi="Arial" w:cs="Arial"/>
          <w:color w:val="0D0A0B"/>
          <w:sz w:val="18"/>
          <w:szCs w:val="18"/>
        </w:rPr>
        <w:t>-related configuration parameters that affect database performance. This section explains their use. Consult </w:t>
      </w:r>
      <w:hyperlink r:id="rId719" w:tooltip="Chapter 19. Server Configuration" w:history="1">
        <w:r w:rsidRPr="002C765E">
          <w:rPr>
            <w:rStyle w:val="a6"/>
            <w:rFonts w:ascii="Arial" w:hAnsi="Arial" w:cs="Arial"/>
            <w:b/>
            <w:bCs/>
            <w:color w:val="840032"/>
            <w:sz w:val="18"/>
            <w:szCs w:val="18"/>
          </w:rPr>
          <w:t>Chapter 19</w:t>
        </w:r>
      </w:hyperlink>
      <w:r w:rsidRPr="002C765E">
        <w:rPr>
          <w:rFonts w:ascii="Arial" w:hAnsi="Arial" w:cs="Arial"/>
          <w:color w:val="0D0A0B"/>
          <w:sz w:val="18"/>
          <w:szCs w:val="18"/>
        </w:rPr>
        <w:t> for general information about setting server configuration parameters.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a7"/>
          <w:rFonts w:ascii="Arial" w:hAnsi="Arial" w:cs="Arial"/>
          <w:color w:val="0D0A0B"/>
          <w:sz w:val="18"/>
          <w:szCs w:val="18"/>
        </w:rPr>
        <w:t>Checkpoints</w:t>
      </w:r>
      <w:bookmarkStart w:id="529" w:name="id-1.6.17.6.3.2"/>
      <w:bookmarkEnd w:id="529"/>
      <w:r w:rsidRPr="002C765E">
        <w:rPr>
          <w:rFonts w:ascii="Arial" w:hAnsi="Arial" w:cs="Arial"/>
          <w:color w:val="0D0A0B"/>
          <w:sz w:val="18"/>
          <w:szCs w:val="18"/>
        </w:rPr>
        <w:t> are points in the sequence of transactions at which it is guaranteed that the heap and index data files have been updated with all information written before that checkpoint. At checkpoint time, all dirty data pages are flushed to disk and a special checkpoint record is written to the log file. (The change records were previously flushed to the </w:t>
      </w:r>
      <w:r w:rsidRPr="002C765E">
        <w:rPr>
          <w:rStyle w:val="HTML1"/>
          <w:rFonts w:ascii="Arial" w:hAnsi="Arial" w:cs="Arial"/>
          <w:color w:val="0D0A0B"/>
          <w:sz w:val="18"/>
          <w:szCs w:val="18"/>
        </w:rPr>
        <w:t>WAL</w:t>
      </w:r>
      <w:r w:rsidRPr="002C765E">
        <w:rPr>
          <w:rFonts w:ascii="Arial" w:hAnsi="Arial" w:cs="Arial"/>
          <w:color w:val="0D0A0B"/>
          <w:sz w:val="18"/>
          <w:szCs w:val="18"/>
        </w:rPr>
        <w:t> files.) In the event of a crash, the crash recovery procedure looks at the latest checkpoint record to determine the point in the log (known as the redo record) from which it should start the REDO operation. Any changes made to data files before that point are guaranteed to be already on disk. Hence, after a checkpoint, log segments preceding the one containing the redo record are no longer needed and can be recycled or removed. (When </w:t>
      </w:r>
      <w:r w:rsidRPr="002C765E">
        <w:rPr>
          <w:rStyle w:val="HTML1"/>
          <w:rFonts w:ascii="Arial" w:hAnsi="Arial" w:cs="Arial"/>
          <w:color w:val="0D0A0B"/>
          <w:sz w:val="18"/>
          <w:szCs w:val="18"/>
        </w:rPr>
        <w:t>WAL</w:t>
      </w:r>
      <w:r w:rsidRPr="002C765E">
        <w:rPr>
          <w:rFonts w:ascii="Arial" w:hAnsi="Arial" w:cs="Arial"/>
          <w:color w:val="0D0A0B"/>
          <w:sz w:val="18"/>
          <w:szCs w:val="18"/>
        </w:rPr>
        <w:t> archiving is being done, the log segments must be archived before being recycled or removed.)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checkpoint requirement of flushing all dirty data pages to disk can cause a significant I/O load. For this reason, checkpoint activity is throttled so that I/O begins at checkpoint start and completes before the next checkpoint is due to start; this minimizes performance degradation during checkpoints.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server's checkpointer process automatically performs a checkpoint every so often. A checkpoint is begun every </w:t>
      </w:r>
      <w:hyperlink r:id="rId720" w:anchor="GUC-CHECKPOINT-TIMEOUT" w:history="1">
        <w:r w:rsidRPr="002C765E">
          <w:rPr>
            <w:rStyle w:val="a6"/>
            <w:rFonts w:ascii="Arial" w:hAnsi="Arial" w:cs="Arial"/>
            <w:b/>
            <w:bCs/>
            <w:color w:val="840032"/>
            <w:sz w:val="18"/>
            <w:szCs w:val="18"/>
          </w:rPr>
          <w:t>checkpoint_timeout</w:t>
        </w:r>
      </w:hyperlink>
      <w:r w:rsidRPr="002C765E">
        <w:rPr>
          <w:rFonts w:ascii="Arial" w:hAnsi="Arial" w:cs="Arial"/>
          <w:color w:val="0D0A0B"/>
          <w:sz w:val="18"/>
          <w:szCs w:val="18"/>
        </w:rPr>
        <w:t> seconds, or if </w:t>
      </w:r>
      <w:hyperlink r:id="rId721" w:anchor="GUC-MAX-WAL-SIZE" w:history="1">
        <w:r w:rsidRPr="002C765E">
          <w:rPr>
            <w:rStyle w:val="a6"/>
            <w:rFonts w:ascii="Arial" w:hAnsi="Arial" w:cs="Arial"/>
            <w:b/>
            <w:bCs/>
            <w:color w:val="840032"/>
            <w:sz w:val="18"/>
            <w:szCs w:val="18"/>
          </w:rPr>
          <w:t>max_wal_size</w:t>
        </w:r>
      </w:hyperlink>
      <w:r w:rsidRPr="002C765E">
        <w:rPr>
          <w:rFonts w:ascii="Arial" w:hAnsi="Arial" w:cs="Arial"/>
          <w:color w:val="0D0A0B"/>
          <w:sz w:val="18"/>
          <w:szCs w:val="18"/>
        </w:rPr>
        <w:t> is about to be exceeded, whichever comes first. The default settings are 5 minutes and 1 GB, respectively. If no WAL has been written since the previous checkpoint, new checkpoints will be skipped even if </w:t>
      </w:r>
      <w:r w:rsidRPr="002C765E">
        <w:rPr>
          <w:rStyle w:val="HTML0"/>
          <w:rFonts w:ascii="Courier New" w:hAnsi="Courier New" w:cs="Courier New"/>
          <w:color w:val="0D0A0B"/>
          <w:sz w:val="18"/>
          <w:szCs w:val="18"/>
        </w:rPr>
        <w:t>checkpoint_timeout</w:t>
      </w:r>
      <w:r w:rsidRPr="002C765E">
        <w:rPr>
          <w:rFonts w:ascii="Arial" w:hAnsi="Arial" w:cs="Arial"/>
          <w:color w:val="0D0A0B"/>
          <w:sz w:val="18"/>
          <w:szCs w:val="18"/>
        </w:rPr>
        <w:t>has passed. (If WAL archiving is being used and you want to put a lower limit on how often files are archived in order to bound potential data loss, you should adjust the </w:t>
      </w:r>
      <w:hyperlink r:id="rId722" w:anchor="GUC-ARCHIVE-TIMEOUT" w:history="1">
        <w:r w:rsidRPr="002C765E">
          <w:rPr>
            <w:rStyle w:val="a6"/>
            <w:rFonts w:ascii="Arial" w:hAnsi="Arial" w:cs="Arial"/>
            <w:b/>
            <w:bCs/>
            <w:color w:val="840032"/>
            <w:sz w:val="18"/>
            <w:szCs w:val="18"/>
          </w:rPr>
          <w:t>archive_timeout</w:t>
        </w:r>
      </w:hyperlink>
      <w:r w:rsidRPr="002C765E">
        <w:rPr>
          <w:rFonts w:ascii="Arial" w:hAnsi="Arial" w:cs="Arial"/>
          <w:color w:val="0D0A0B"/>
          <w:sz w:val="18"/>
          <w:szCs w:val="18"/>
        </w:rPr>
        <w:t> parameter rather than the checkpoint parameters.) It is also possible to force a checkpoint by using the SQL command </w:t>
      </w:r>
      <w:r w:rsidRPr="002C765E">
        <w:rPr>
          <w:rStyle w:val="HTML0"/>
          <w:rFonts w:ascii="Courier New" w:hAnsi="Courier New" w:cs="Courier New"/>
          <w:color w:val="0D0A0B"/>
          <w:sz w:val="18"/>
          <w:szCs w:val="18"/>
        </w:rPr>
        <w:t>CHECKPOINT</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Reducing </w:t>
      </w:r>
      <w:r w:rsidRPr="002C765E">
        <w:rPr>
          <w:rStyle w:val="HTML0"/>
          <w:rFonts w:ascii="Courier New" w:hAnsi="Courier New" w:cs="Courier New"/>
          <w:color w:val="0D0A0B"/>
          <w:sz w:val="18"/>
          <w:szCs w:val="18"/>
        </w:rPr>
        <w:t>checkpoint_timeout</w:t>
      </w:r>
      <w:r w:rsidRPr="002C765E">
        <w:rPr>
          <w:rFonts w:ascii="Arial" w:hAnsi="Arial" w:cs="Arial"/>
          <w:color w:val="0D0A0B"/>
          <w:sz w:val="18"/>
          <w:szCs w:val="18"/>
        </w:rPr>
        <w:t> and/or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causes checkpoints to occur more often. This allows faster after-crash recovery, since less work will need to be redone. However, one must balance this against the increased cost of flushing dirty data pages more often. If </w:t>
      </w:r>
      <w:hyperlink r:id="rId723" w:anchor="GUC-FULL-PAGE-WRITES" w:history="1">
        <w:r w:rsidRPr="002C765E">
          <w:rPr>
            <w:rStyle w:val="a6"/>
            <w:rFonts w:ascii="Arial" w:hAnsi="Arial" w:cs="Arial"/>
            <w:b/>
            <w:bCs/>
            <w:color w:val="840032"/>
            <w:sz w:val="18"/>
            <w:szCs w:val="18"/>
          </w:rPr>
          <w:t>full_page_writes</w:t>
        </w:r>
      </w:hyperlink>
      <w:r w:rsidRPr="002C765E">
        <w:rPr>
          <w:rFonts w:ascii="Arial" w:hAnsi="Arial" w:cs="Arial"/>
          <w:color w:val="0D0A0B"/>
          <w:sz w:val="18"/>
          <w:szCs w:val="18"/>
        </w:rPr>
        <w:t> is set (as is the default), there is another factor to consider. To ensure data page consistency, the first modification of a data page after each checkpoint results in logging the entire page content. In that case, a smaller checkpoint interval increases the volume of output to the WAL log, partially negating the goal of using a smaller interval, and in any case causing more disk I/O.</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Checkpoints are fairly expensive, first because they require writing out all currently dirty buffers, and second because they result in extra subsequent WAL traffic as discussed above. It is therefore wise to set the checkpointing parameters high enough so that checkpoints don't happen too often. As a simple sanity check on your checkpointing parameters, you can set the </w:t>
      </w:r>
      <w:hyperlink r:id="rId724" w:anchor="GUC-CHECKPOINT-WARNING" w:history="1">
        <w:r w:rsidRPr="002C765E">
          <w:rPr>
            <w:rStyle w:val="a6"/>
            <w:rFonts w:ascii="Arial" w:hAnsi="Arial" w:cs="Arial"/>
            <w:b/>
            <w:bCs/>
            <w:color w:val="840032"/>
            <w:sz w:val="18"/>
            <w:szCs w:val="18"/>
          </w:rPr>
          <w:t>checkpoint_warning</w:t>
        </w:r>
      </w:hyperlink>
      <w:r w:rsidRPr="002C765E">
        <w:rPr>
          <w:rFonts w:ascii="Arial" w:hAnsi="Arial" w:cs="Arial"/>
          <w:color w:val="0D0A0B"/>
          <w:sz w:val="18"/>
          <w:szCs w:val="18"/>
        </w:rPr>
        <w:t>parameter. If checkpoints happen closer together than </w:t>
      </w:r>
      <w:r w:rsidRPr="002C765E">
        <w:rPr>
          <w:rStyle w:val="HTML0"/>
          <w:rFonts w:ascii="Courier New" w:hAnsi="Courier New" w:cs="Courier New"/>
          <w:color w:val="0D0A0B"/>
          <w:sz w:val="18"/>
          <w:szCs w:val="18"/>
        </w:rPr>
        <w:t>checkpoint_warning</w:t>
      </w:r>
      <w:r w:rsidRPr="002C765E">
        <w:rPr>
          <w:rFonts w:ascii="Arial" w:hAnsi="Arial" w:cs="Arial"/>
          <w:color w:val="0D0A0B"/>
          <w:sz w:val="18"/>
          <w:szCs w:val="18"/>
        </w:rPr>
        <w:t> seconds, a message will be output to the server log recommending increasing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Occasional appearance of such a message is not cause for alarm, but if it appears often then the checkpoint control parameters should be increased. Bulk operations such as large </w:t>
      </w:r>
      <w:r w:rsidRPr="002C765E">
        <w:rPr>
          <w:rStyle w:val="HTML0"/>
          <w:rFonts w:ascii="Courier New" w:hAnsi="Courier New" w:cs="Courier New"/>
          <w:color w:val="0D0A0B"/>
          <w:sz w:val="18"/>
          <w:szCs w:val="18"/>
        </w:rPr>
        <w:t>COPY</w:t>
      </w:r>
      <w:r w:rsidRPr="002C765E">
        <w:rPr>
          <w:rFonts w:ascii="Arial" w:hAnsi="Arial" w:cs="Arial"/>
          <w:color w:val="0D0A0B"/>
          <w:sz w:val="18"/>
          <w:szCs w:val="18"/>
        </w:rPr>
        <w:t> transfers might cause a number of such warnings to appear if you have not set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high enough.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avoid flooding the I/O system with a burst of page writes, writing dirty buffers during a checkpoint is spread over a period of time. That period is controlled by </w:t>
      </w:r>
      <w:hyperlink r:id="rId725" w:anchor="GUC-CHECKPOINT-COMPLETION-TARGET" w:history="1">
        <w:r w:rsidRPr="002C765E">
          <w:rPr>
            <w:rStyle w:val="a6"/>
            <w:rFonts w:ascii="Arial" w:hAnsi="Arial" w:cs="Arial"/>
            <w:b/>
            <w:bCs/>
            <w:color w:val="840032"/>
            <w:sz w:val="18"/>
            <w:szCs w:val="18"/>
          </w:rPr>
          <w:t>checkpoint_completion_target</w:t>
        </w:r>
      </w:hyperlink>
      <w:r w:rsidRPr="002C765E">
        <w:rPr>
          <w:rFonts w:ascii="Arial" w:hAnsi="Arial" w:cs="Arial"/>
          <w:color w:val="0D0A0B"/>
          <w:sz w:val="18"/>
          <w:szCs w:val="18"/>
        </w:rPr>
        <w:t>, which is given as a fraction of the checkpoint interval. The I/O rate is adjusted so that the checkpoint finishes when the given fraction of </w:t>
      </w:r>
      <w:r w:rsidRPr="002C765E">
        <w:rPr>
          <w:rStyle w:val="HTML0"/>
          <w:rFonts w:ascii="Courier New" w:hAnsi="Courier New" w:cs="Courier New"/>
          <w:color w:val="0D0A0B"/>
          <w:sz w:val="18"/>
          <w:szCs w:val="18"/>
        </w:rPr>
        <w:t>checkpoint_timeout</w:t>
      </w:r>
      <w:r w:rsidRPr="002C765E">
        <w:rPr>
          <w:rFonts w:ascii="Arial" w:hAnsi="Arial" w:cs="Arial"/>
          <w:color w:val="0D0A0B"/>
          <w:sz w:val="18"/>
          <w:szCs w:val="18"/>
        </w:rPr>
        <w:t> seconds have elapsed, or before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xml:space="preserve"> is </w:t>
      </w:r>
      <w:r w:rsidRPr="002C765E">
        <w:rPr>
          <w:rFonts w:ascii="Arial" w:hAnsi="Arial" w:cs="Arial"/>
          <w:color w:val="0D0A0B"/>
          <w:sz w:val="18"/>
          <w:szCs w:val="18"/>
        </w:rPr>
        <w:lastRenderedPageBreak/>
        <w:t>exceeded, whichever is sooner. With the default value of 0.5, </w:t>
      </w:r>
      <w:r w:rsidRPr="002C765E">
        <w:rPr>
          <w:rStyle w:val="productname"/>
          <w:rFonts w:ascii="Arial" w:hAnsi="Arial" w:cs="Arial"/>
          <w:color w:val="0D0A0B"/>
          <w:sz w:val="18"/>
          <w:szCs w:val="18"/>
        </w:rPr>
        <w:t>PostgreSQL</w:t>
      </w:r>
      <w:r w:rsidRPr="002C765E">
        <w:rPr>
          <w:rFonts w:ascii="Arial" w:hAnsi="Arial" w:cs="Arial"/>
          <w:color w:val="0D0A0B"/>
          <w:sz w:val="18"/>
          <w:szCs w:val="18"/>
        </w:rPr>
        <w:t> can be expected to complete each checkpoint in about half the time before the next checkpoint starts. On a system that's very close to maximum I/O throughput during normal operation, you might want to increase </w:t>
      </w:r>
      <w:r w:rsidRPr="002C765E">
        <w:rPr>
          <w:rStyle w:val="HTML0"/>
          <w:rFonts w:ascii="Courier New" w:hAnsi="Courier New" w:cs="Courier New"/>
          <w:color w:val="0D0A0B"/>
          <w:sz w:val="18"/>
          <w:szCs w:val="18"/>
        </w:rPr>
        <w:t>checkpoint_completion_target</w:t>
      </w:r>
      <w:r w:rsidRPr="002C765E">
        <w:rPr>
          <w:rFonts w:ascii="Arial" w:hAnsi="Arial" w:cs="Arial"/>
          <w:color w:val="0D0A0B"/>
          <w:sz w:val="18"/>
          <w:szCs w:val="18"/>
        </w:rPr>
        <w:t> to reduce the I/O load from checkpoints. The disadvantage of this is that prolonging checkpoints affects recovery time, because more WAL segments will need to be kept around for possible use in recovery. Although </w:t>
      </w:r>
      <w:r w:rsidRPr="002C765E">
        <w:rPr>
          <w:rStyle w:val="HTML0"/>
          <w:rFonts w:ascii="Courier New" w:hAnsi="Courier New" w:cs="Courier New"/>
          <w:color w:val="0D0A0B"/>
          <w:sz w:val="18"/>
          <w:szCs w:val="18"/>
        </w:rPr>
        <w:t>checkpoint_completion_target</w:t>
      </w:r>
      <w:r w:rsidRPr="002C765E">
        <w:rPr>
          <w:rFonts w:ascii="Arial" w:hAnsi="Arial" w:cs="Arial"/>
          <w:color w:val="0D0A0B"/>
          <w:sz w:val="18"/>
          <w:szCs w:val="18"/>
        </w:rPr>
        <w:t> can be set as high as 1.0, it is best to keep it less than that (perhaps 0.9 at most) since checkpoints include some other activities besides writing dirty buffers. A setting of 1.0 is quite likely to result in checkpoints not being completed on time, which would result in performance loss due to unexpected variation in the number of WAL segments needed.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Linux and POSIX platforms </w:t>
      </w:r>
      <w:hyperlink r:id="rId726" w:anchor="GUC-CHECKPOINT-FLUSH-AFTER" w:history="1">
        <w:r w:rsidRPr="002C765E">
          <w:rPr>
            <w:rStyle w:val="a6"/>
            <w:rFonts w:ascii="Arial" w:hAnsi="Arial" w:cs="Arial"/>
            <w:b/>
            <w:bCs/>
            <w:color w:val="840032"/>
            <w:sz w:val="18"/>
            <w:szCs w:val="18"/>
          </w:rPr>
          <w:t>checkpoint_flush_after</w:t>
        </w:r>
      </w:hyperlink>
      <w:r w:rsidRPr="002C765E">
        <w:rPr>
          <w:rFonts w:ascii="Arial" w:hAnsi="Arial" w:cs="Arial"/>
          <w:color w:val="0D0A0B"/>
          <w:sz w:val="18"/>
          <w:szCs w:val="18"/>
        </w:rPr>
        <w:t> allows to force the OS that pages written by the checkpoint should be flushed to disk after a configurable number of bytes. Otherwise, these pages may be kept in the OS's page cache, inducing a stall when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is issued at the end of a checkpoint. This setting will often help to reduce transaction latency, but it also can have an adverse effect on performance; particularly for workloads that are bigger than </w:t>
      </w:r>
      <w:hyperlink r:id="rId727" w:anchor="GUC-SHARED-BUFFERS" w:history="1">
        <w:r w:rsidRPr="002C765E">
          <w:rPr>
            <w:rStyle w:val="a6"/>
            <w:rFonts w:ascii="Arial" w:hAnsi="Arial" w:cs="Arial"/>
            <w:b/>
            <w:bCs/>
            <w:color w:val="840032"/>
            <w:sz w:val="18"/>
            <w:szCs w:val="18"/>
          </w:rPr>
          <w:t>shared_buffers</w:t>
        </w:r>
      </w:hyperlink>
      <w:r w:rsidRPr="002C765E">
        <w:rPr>
          <w:rFonts w:ascii="Arial" w:hAnsi="Arial" w:cs="Arial"/>
          <w:color w:val="0D0A0B"/>
          <w:sz w:val="18"/>
          <w:szCs w:val="18"/>
        </w:rPr>
        <w:t>, but smaller than the OS's page cache.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number of WAL segment files in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directory depends on </w:t>
      </w:r>
      <w:r w:rsidRPr="002C765E">
        <w:rPr>
          <w:rStyle w:val="HTML0"/>
          <w:rFonts w:ascii="Courier New" w:hAnsi="Courier New" w:cs="Courier New"/>
          <w:color w:val="0D0A0B"/>
          <w:sz w:val="18"/>
          <w:szCs w:val="18"/>
        </w:rPr>
        <w:t>min_wal_size</w:t>
      </w:r>
      <w:r w:rsidRPr="002C765E">
        <w:rPr>
          <w:rFonts w:ascii="Arial" w:hAnsi="Arial" w:cs="Arial"/>
          <w:color w:val="0D0A0B"/>
          <w:sz w:val="18"/>
          <w:szCs w:val="18"/>
        </w:rPr>
        <w:t>,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and the amount of WAL generated in previous checkpoint cycles. When old log segment files are no longer needed, they are removed or recycled (that is, renamed to become future segments in the numbered sequence). If, due to a short-term peak of log output rate,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is exceeded, the unneeded segment files will be removed until the system gets back under this limit. Below that limit, the system recycles enough WAL files to cover the estimated need until the next checkpoint, and removes the rest. The estimate is based on a moving average of the number of WAL files used in previous checkpoint cycles. The moving average is increased immediately if the actual usage exceeds the estimate, so it accommodates peak usage rather than average usage to some extent. </w:t>
      </w:r>
      <w:r w:rsidRPr="002C765E">
        <w:rPr>
          <w:rStyle w:val="HTML0"/>
          <w:rFonts w:ascii="Courier New" w:hAnsi="Courier New" w:cs="Courier New"/>
          <w:color w:val="0D0A0B"/>
          <w:sz w:val="18"/>
          <w:szCs w:val="18"/>
        </w:rPr>
        <w:t>min_wal_size</w:t>
      </w:r>
      <w:r w:rsidRPr="002C765E">
        <w:rPr>
          <w:rFonts w:ascii="Arial" w:hAnsi="Arial" w:cs="Arial"/>
          <w:color w:val="0D0A0B"/>
          <w:sz w:val="18"/>
          <w:szCs w:val="18"/>
        </w:rPr>
        <w:t> puts a minimum on the amount of WAL files recycled for future usage; that much WAL is always recycled for future use, even if the system is idle and the WAL usage estimate suggests that little WAL is needed.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Independently of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w:t>
      </w:r>
      <w:hyperlink r:id="rId728" w:anchor="GUC-WAL-KEEP-SEGMENTS" w:history="1">
        <w:r w:rsidRPr="002C765E">
          <w:rPr>
            <w:rStyle w:val="a6"/>
            <w:rFonts w:ascii="Arial" w:hAnsi="Arial" w:cs="Arial"/>
            <w:b/>
            <w:bCs/>
            <w:color w:val="840032"/>
            <w:sz w:val="18"/>
            <w:szCs w:val="18"/>
          </w:rPr>
          <w:t>wal_keep_segments</w:t>
        </w:r>
      </w:hyperlink>
      <w:r w:rsidRPr="002C765E">
        <w:rPr>
          <w:rFonts w:ascii="Arial" w:hAnsi="Arial" w:cs="Arial"/>
          <w:color w:val="0D0A0B"/>
          <w:sz w:val="18"/>
          <w:szCs w:val="18"/>
        </w:rPr>
        <w:t> + 1 most recent WAL files are kept at all times. Also, if WAL archiving is used, old segments can not be removed or recycled until they are archived. If WAL archiving cannot keep up with the pace that WAL is generated, or if </w:t>
      </w:r>
      <w:r w:rsidRPr="002C765E">
        <w:rPr>
          <w:rStyle w:val="HTML0"/>
          <w:rFonts w:ascii="Courier New" w:hAnsi="Courier New" w:cs="Courier New"/>
          <w:color w:val="0D0A0B"/>
          <w:sz w:val="18"/>
          <w:szCs w:val="18"/>
        </w:rPr>
        <w:t>archive_command</w:t>
      </w:r>
      <w:r w:rsidRPr="002C765E">
        <w:rPr>
          <w:rFonts w:ascii="Arial" w:hAnsi="Arial" w:cs="Arial"/>
          <w:color w:val="0D0A0B"/>
          <w:sz w:val="18"/>
          <w:szCs w:val="18"/>
        </w:rPr>
        <w:t> fails repeatedly, old WAL files will accumulate in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until the situation is resolved. A slow or failed standby server that uses a replication slot will have the same effect (see </w:t>
      </w:r>
      <w:hyperlink r:id="rId729" w:anchor="STREAMING-REPLICATION-SLOTS" w:tooltip="26.2.6. Replication Slots" w:history="1">
        <w:r w:rsidRPr="002C765E">
          <w:rPr>
            <w:rStyle w:val="a6"/>
            <w:rFonts w:ascii="Arial" w:hAnsi="Arial" w:cs="Arial"/>
            <w:b/>
            <w:bCs/>
            <w:color w:val="840032"/>
            <w:sz w:val="18"/>
            <w:szCs w:val="18"/>
          </w:rPr>
          <w:t>Section 26.2.6</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archive recovery or standby mode, the server periodically performs </w:t>
      </w:r>
      <w:r w:rsidRPr="002C765E">
        <w:rPr>
          <w:rStyle w:val="a7"/>
          <w:rFonts w:ascii="Arial" w:hAnsi="Arial" w:cs="Arial"/>
          <w:color w:val="0D0A0B"/>
          <w:sz w:val="18"/>
          <w:szCs w:val="18"/>
        </w:rPr>
        <w:t>restartpoints</w:t>
      </w:r>
      <w:r w:rsidRPr="002C765E">
        <w:rPr>
          <w:rFonts w:ascii="Arial" w:hAnsi="Arial" w:cs="Arial"/>
          <w:color w:val="0D0A0B"/>
          <w:sz w:val="18"/>
          <w:szCs w:val="18"/>
        </w:rPr>
        <w:t>,</w:t>
      </w:r>
      <w:bookmarkStart w:id="530" w:name="id-1.6.17.6.12.2"/>
      <w:bookmarkEnd w:id="530"/>
      <w:r w:rsidRPr="002C765E">
        <w:rPr>
          <w:rFonts w:ascii="Arial" w:hAnsi="Arial" w:cs="Arial"/>
          <w:color w:val="0D0A0B"/>
          <w:sz w:val="18"/>
          <w:szCs w:val="18"/>
        </w:rPr>
        <w:t> which are similar to checkpoints in normal operation: the server forces all its state to disk, updates the </w:t>
      </w:r>
      <w:r w:rsidRPr="002C765E">
        <w:rPr>
          <w:rStyle w:val="HTML0"/>
          <w:rFonts w:ascii="Courier New" w:hAnsi="Courier New" w:cs="Courier New"/>
          <w:color w:val="0D0A0B"/>
          <w:sz w:val="18"/>
          <w:szCs w:val="18"/>
        </w:rPr>
        <w:t>pg_control</w:t>
      </w:r>
      <w:r w:rsidRPr="002C765E">
        <w:rPr>
          <w:rFonts w:ascii="Arial" w:hAnsi="Arial" w:cs="Arial"/>
          <w:color w:val="0D0A0B"/>
          <w:sz w:val="18"/>
          <w:szCs w:val="18"/>
        </w:rPr>
        <w:t>file to indicate that the already-processed WAL data need not be scanned again, and then recycles any old log segment files in the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directory. Restartpoints can't be performed more frequently than checkpoints in the master because restartpoints can only be performed at checkpoint records. A restartpoint is triggered when a checkpoint record is reached if at least </w:t>
      </w:r>
      <w:r w:rsidRPr="002C765E">
        <w:rPr>
          <w:rStyle w:val="HTML0"/>
          <w:rFonts w:ascii="Courier New" w:hAnsi="Courier New" w:cs="Courier New"/>
          <w:color w:val="0D0A0B"/>
          <w:sz w:val="18"/>
          <w:szCs w:val="18"/>
        </w:rPr>
        <w:t>checkpoint_timeout</w:t>
      </w:r>
      <w:r w:rsidRPr="002C765E">
        <w:rPr>
          <w:rFonts w:ascii="Arial" w:hAnsi="Arial" w:cs="Arial"/>
          <w:color w:val="0D0A0B"/>
          <w:sz w:val="18"/>
          <w:szCs w:val="18"/>
        </w:rPr>
        <w:t>seconds have passed since the last restartpoint, or if WAL size is about to exceed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However, because of limitations on when a restartpoint can be performed,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is often exceeded during recovery, by up to one checkpoint cycle's worth of WAL. (</w:t>
      </w:r>
      <w:r w:rsidRPr="002C765E">
        <w:rPr>
          <w:rStyle w:val="HTML0"/>
          <w:rFonts w:ascii="Courier New" w:hAnsi="Courier New" w:cs="Courier New"/>
          <w:color w:val="0D0A0B"/>
          <w:sz w:val="18"/>
          <w:szCs w:val="18"/>
        </w:rPr>
        <w:t>max_wal_size</w:t>
      </w:r>
      <w:r w:rsidRPr="002C765E">
        <w:rPr>
          <w:rFonts w:ascii="Arial" w:hAnsi="Arial" w:cs="Arial"/>
          <w:color w:val="0D0A0B"/>
          <w:sz w:val="18"/>
          <w:szCs w:val="18"/>
        </w:rPr>
        <w:t> is never a hard limit anyway, so you should always leave plenty of headroom to avoid running out of disk space.)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There are two commonly used internal </w:t>
      </w:r>
      <w:r w:rsidRPr="002C765E">
        <w:rPr>
          <w:rStyle w:val="HTML1"/>
          <w:rFonts w:ascii="Arial" w:hAnsi="Arial" w:cs="Arial"/>
          <w:color w:val="0D0A0B"/>
          <w:sz w:val="18"/>
          <w:szCs w:val="18"/>
        </w:rPr>
        <w:t>WAL</w:t>
      </w:r>
      <w:r w:rsidRPr="002C765E">
        <w:rPr>
          <w:rFonts w:ascii="Arial" w:hAnsi="Arial" w:cs="Arial"/>
          <w:color w:val="0D0A0B"/>
          <w:sz w:val="18"/>
          <w:szCs w:val="18"/>
        </w:rPr>
        <w:t> functions: </w:t>
      </w:r>
      <w:r w:rsidRPr="002C765E">
        <w:rPr>
          <w:rStyle w:val="HTML0"/>
          <w:rFonts w:ascii="Courier New" w:hAnsi="Courier New" w:cs="Courier New"/>
          <w:color w:val="0D0A0B"/>
          <w:sz w:val="18"/>
          <w:szCs w:val="18"/>
        </w:rPr>
        <w:t>XLogInsertRecord</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XLogFlush</w:t>
      </w:r>
      <w:r w:rsidRPr="002C765E">
        <w:rPr>
          <w:rFonts w:ascii="Arial" w:hAnsi="Arial" w:cs="Arial"/>
          <w:color w:val="0D0A0B"/>
          <w:sz w:val="18"/>
          <w:szCs w:val="18"/>
        </w:rPr>
        <w:t>. </w:t>
      </w:r>
      <w:r w:rsidRPr="002C765E">
        <w:rPr>
          <w:rStyle w:val="HTML0"/>
          <w:rFonts w:ascii="Courier New" w:hAnsi="Courier New" w:cs="Courier New"/>
          <w:color w:val="0D0A0B"/>
          <w:sz w:val="18"/>
          <w:szCs w:val="18"/>
        </w:rPr>
        <w:t>XLogInsertRecord</w:t>
      </w:r>
      <w:r w:rsidRPr="002C765E">
        <w:rPr>
          <w:rFonts w:ascii="Arial" w:hAnsi="Arial" w:cs="Arial"/>
          <w:color w:val="0D0A0B"/>
          <w:sz w:val="18"/>
          <w:szCs w:val="18"/>
        </w:rPr>
        <w:t> is used to place a new record into the </w:t>
      </w:r>
      <w:r w:rsidRPr="002C765E">
        <w:rPr>
          <w:rStyle w:val="HTML1"/>
          <w:rFonts w:ascii="Arial" w:hAnsi="Arial" w:cs="Arial"/>
          <w:color w:val="0D0A0B"/>
          <w:sz w:val="18"/>
          <w:szCs w:val="18"/>
        </w:rPr>
        <w:t>WAL</w:t>
      </w:r>
      <w:r w:rsidRPr="002C765E">
        <w:rPr>
          <w:rFonts w:ascii="Arial" w:hAnsi="Arial" w:cs="Arial"/>
          <w:color w:val="0D0A0B"/>
          <w:sz w:val="18"/>
          <w:szCs w:val="18"/>
        </w:rPr>
        <w:t> buffers in shared memory. If there is no space for the new record, </w:t>
      </w:r>
      <w:r w:rsidRPr="002C765E">
        <w:rPr>
          <w:rStyle w:val="HTML0"/>
          <w:rFonts w:ascii="Courier New" w:hAnsi="Courier New" w:cs="Courier New"/>
          <w:color w:val="0D0A0B"/>
          <w:sz w:val="18"/>
          <w:szCs w:val="18"/>
        </w:rPr>
        <w:t>XLogInsertRecord</w:t>
      </w:r>
      <w:r w:rsidRPr="002C765E">
        <w:rPr>
          <w:rFonts w:ascii="Arial" w:hAnsi="Arial" w:cs="Arial"/>
          <w:color w:val="0D0A0B"/>
          <w:sz w:val="18"/>
          <w:szCs w:val="18"/>
        </w:rPr>
        <w:t> will have to write (move to kernel cache) a few filled </w:t>
      </w:r>
      <w:r w:rsidRPr="002C765E">
        <w:rPr>
          <w:rStyle w:val="HTML1"/>
          <w:rFonts w:ascii="Arial" w:hAnsi="Arial" w:cs="Arial"/>
          <w:color w:val="0D0A0B"/>
          <w:sz w:val="18"/>
          <w:szCs w:val="18"/>
        </w:rPr>
        <w:t>WAL</w:t>
      </w:r>
      <w:r w:rsidRPr="002C765E">
        <w:rPr>
          <w:rFonts w:ascii="Arial" w:hAnsi="Arial" w:cs="Arial"/>
          <w:color w:val="0D0A0B"/>
          <w:sz w:val="18"/>
          <w:szCs w:val="18"/>
        </w:rPr>
        <w:t> buffers. This is undesirable because </w:t>
      </w:r>
      <w:r w:rsidRPr="002C765E">
        <w:rPr>
          <w:rStyle w:val="HTML0"/>
          <w:rFonts w:ascii="Courier New" w:hAnsi="Courier New" w:cs="Courier New"/>
          <w:color w:val="0D0A0B"/>
          <w:sz w:val="18"/>
          <w:szCs w:val="18"/>
        </w:rPr>
        <w:t>XLogInsertRecord</w:t>
      </w:r>
      <w:r w:rsidRPr="002C765E">
        <w:rPr>
          <w:rFonts w:ascii="Arial" w:hAnsi="Arial" w:cs="Arial"/>
          <w:color w:val="0D0A0B"/>
          <w:sz w:val="18"/>
          <w:szCs w:val="18"/>
        </w:rPr>
        <w:t> is used on every database low level modification (for example, row insertion) at a time when an exclusive lock is held on affected data pages, so the operation needs to be as fast as possible. What is worse, writing </w:t>
      </w:r>
      <w:r w:rsidRPr="002C765E">
        <w:rPr>
          <w:rStyle w:val="HTML1"/>
          <w:rFonts w:ascii="Arial" w:hAnsi="Arial" w:cs="Arial"/>
          <w:color w:val="0D0A0B"/>
          <w:sz w:val="18"/>
          <w:szCs w:val="18"/>
        </w:rPr>
        <w:t>WAL</w:t>
      </w:r>
      <w:r w:rsidRPr="002C765E">
        <w:rPr>
          <w:rFonts w:ascii="Arial" w:hAnsi="Arial" w:cs="Arial"/>
          <w:color w:val="0D0A0B"/>
          <w:sz w:val="18"/>
          <w:szCs w:val="18"/>
        </w:rPr>
        <w:t> buffers might also force the creation of a new log segment, which takes even more time. Normally, </w:t>
      </w:r>
      <w:r w:rsidRPr="002C765E">
        <w:rPr>
          <w:rStyle w:val="HTML1"/>
          <w:rFonts w:ascii="Arial" w:hAnsi="Arial" w:cs="Arial"/>
          <w:color w:val="0D0A0B"/>
          <w:sz w:val="18"/>
          <w:szCs w:val="18"/>
        </w:rPr>
        <w:t>WAL</w:t>
      </w:r>
      <w:r w:rsidRPr="002C765E">
        <w:rPr>
          <w:rFonts w:ascii="Arial" w:hAnsi="Arial" w:cs="Arial"/>
          <w:color w:val="0D0A0B"/>
          <w:sz w:val="18"/>
          <w:szCs w:val="18"/>
        </w:rPr>
        <w:t> buffers should be written and flushed by an </w:t>
      </w:r>
      <w:r w:rsidRPr="002C765E">
        <w:rPr>
          <w:rStyle w:val="HTML0"/>
          <w:rFonts w:ascii="Courier New" w:hAnsi="Courier New" w:cs="Courier New"/>
          <w:color w:val="0D0A0B"/>
          <w:sz w:val="18"/>
          <w:szCs w:val="18"/>
        </w:rPr>
        <w:t>XLogFlush</w:t>
      </w:r>
      <w:r w:rsidRPr="002C765E">
        <w:rPr>
          <w:rFonts w:ascii="Arial" w:hAnsi="Arial" w:cs="Arial"/>
          <w:color w:val="0D0A0B"/>
          <w:sz w:val="18"/>
          <w:szCs w:val="18"/>
        </w:rPr>
        <w:t> request, which is made, for the most part, at transaction commit time to ensure that transaction records are flushed to permanent storage. On systems with high log output, </w:t>
      </w:r>
      <w:r w:rsidRPr="002C765E">
        <w:rPr>
          <w:rStyle w:val="HTML0"/>
          <w:rFonts w:ascii="Courier New" w:hAnsi="Courier New" w:cs="Courier New"/>
          <w:color w:val="0D0A0B"/>
          <w:sz w:val="18"/>
          <w:szCs w:val="18"/>
        </w:rPr>
        <w:t>XLogFlush</w:t>
      </w:r>
      <w:r w:rsidRPr="002C765E">
        <w:rPr>
          <w:rFonts w:ascii="Arial" w:hAnsi="Arial" w:cs="Arial"/>
          <w:color w:val="0D0A0B"/>
          <w:sz w:val="18"/>
          <w:szCs w:val="18"/>
        </w:rPr>
        <w:t> requests might not occur often enough to prevent </w:t>
      </w:r>
      <w:r w:rsidRPr="002C765E">
        <w:rPr>
          <w:rStyle w:val="HTML0"/>
          <w:rFonts w:ascii="Courier New" w:hAnsi="Courier New" w:cs="Courier New"/>
          <w:color w:val="0D0A0B"/>
          <w:sz w:val="18"/>
          <w:szCs w:val="18"/>
        </w:rPr>
        <w:t>XLogInsertRecord</w:t>
      </w:r>
      <w:r w:rsidRPr="002C765E">
        <w:rPr>
          <w:rFonts w:ascii="Arial" w:hAnsi="Arial" w:cs="Arial"/>
          <w:color w:val="0D0A0B"/>
          <w:sz w:val="18"/>
          <w:szCs w:val="18"/>
        </w:rPr>
        <w:t> from having to do writes. On such systems one should increase the number of </w:t>
      </w:r>
      <w:r w:rsidRPr="002C765E">
        <w:rPr>
          <w:rStyle w:val="HTML1"/>
          <w:rFonts w:ascii="Arial" w:hAnsi="Arial" w:cs="Arial"/>
          <w:color w:val="0D0A0B"/>
          <w:sz w:val="18"/>
          <w:szCs w:val="18"/>
        </w:rPr>
        <w:t>WAL</w:t>
      </w:r>
      <w:r w:rsidRPr="002C765E">
        <w:rPr>
          <w:rFonts w:ascii="Arial" w:hAnsi="Arial" w:cs="Arial"/>
          <w:color w:val="0D0A0B"/>
          <w:sz w:val="18"/>
          <w:szCs w:val="18"/>
        </w:rPr>
        <w:t> buffers by modifying the </w:t>
      </w:r>
      <w:hyperlink r:id="rId730" w:anchor="GUC-WAL-BUFFERS" w:history="1">
        <w:r w:rsidRPr="002C765E">
          <w:rPr>
            <w:rStyle w:val="a6"/>
            <w:rFonts w:ascii="Arial" w:hAnsi="Arial" w:cs="Arial"/>
            <w:b/>
            <w:bCs/>
            <w:color w:val="840032"/>
            <w:sz w:val="18"/>
            <w:szCs w:val="18"/>
          </w:rPr>
          <w:t>wal_buffers</w:t>
        </w:r>
      </w:hyperlink>
      <w:r w:rsidRPr="002C765E">
        <w:rPr>
          <w:rFonts w:ascii="Arial" w:hAnsi="Arial" w:cs="Arial"/>
          <w:color w:val="0D0A0B"/>
          <w:sz w:val="18"/>
          <w:szCs w:val="18"/>
        </w:rPr>
        <w:t> parameter. When </w:t>
      </w:r>
      <w:hyperlink r:id="rId731" w:anchor="GUC-FULL-PAGE-WRITES" w:history="1">
        <w:r w:rsidRPr="002C765E">
          <w:rPr>
            <w:rStyle w:val="a6"/>
            <w:rFonts w:ascii="Arial" w:hAnsi="Arial" w:cs="Arial"/>
            <w:b/>
            <w:bCs/>
            <w:color w:val="840032"/>
            <w:sz w:val="18"/>
            <w:szCs w:val="18"/>
          </w:rPr>
          <w:t>full_page_writes</w:t>
        </w:r>
      </w:hyperlink>
      <w:r w:rsidRPr="002C765E">
        <w:rPr>
          <w:rFonts w:ascii="Arial" w:hAnsi="Arial" w:cs="Arial"/>
          <w:color w:val="0D0A0B"/>
          <w:sz w:val="18"/>
          <w:szCs w:val="18"/>
        </w:rPr>
        <w:t> is set and the system is very busy, setting </w:t>
      </w:r>
      <w:r w:rsidRPr="002C765E">
        <w:rPr>
          <w:rStyle w:val="HTML0"/>
          <w:rFonts w:ascii="Courier New" w:hAnsi="Courier New" w:cs="Courier New"/>
          <w:color w:val="0D0A0B"/>
          <w:sz w:val="18"/>
          <w:szCs w:val="18"/>
        </w:rPr>
        <w:t>wal_buffers</w:t>
      </w:r>
      <w:r w:rsidRPr="002C765E">
        <w:rPr>
          <w:rFonts w:ascii="Arial" w:hAnsi="Arial" w:cs="Arial"/>
          <w:color w:val="0D0A0B"/>
          <w:sz w:val="18"/>
          <w:szCs w:val="18"/>
        </w:rPr>
        <w:t> higher will help smooth response times during the period immediately following each checkpoint.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hyperlink r:id="rId732" w:anchor="GUC-COMMIT-DELAY" w:history="1">
        <w:r w:rsidRPr="002C765E">
          <w:rPr>
            <w:rStyle w:val="a6"/>
            <w:rFonts w:ascii="Arial" w:hAnsi="Arial" w:cs="Arial"/>
            <w:b/>
            <w:bCs/>
            <w:color w:val="840032"/>
            <w:sz w:val="18"/>
            <w:szCs w:val="18"/>
          </w:rPr>
          <w:t>commit_delay</w:t>
        </w:r>
      </w:hyperlink>
      <w:r w:rsidRPr="002C765E">
        <w:rPr>
          <w:rFonts w:ascii="Arial" w:hAnsi="Arial" w:cs="Arial"/>
          <w:color w:val="0D0A0B"/>
          <w:sz w:val="18"/>
          <w:szCs w:val="18"/>
        </w:rPr>
        <w:t> parameter defines for how many microseconds a group commit leader process will sleep after acquiring a lock within </w:t>
      </w:r>
      <w:r w:rsidRPr="002C765E">
        <w:rPr>
          <w:rStyle w:val="HTML0"/>
          <w:rFonts w:ascii="Courier New" w:hAnsi="Courier New" w:cs="Courier New"/>
          <w:color w:val="0D0A0B"/>
          <w:sz w:val="18"/>
          <w:szCs w:val="18"/>
        </w:rPr>
        <w:t>XLogFlush</w:t>
      </w:r>
      <w:r w:rsidRPr="002C765E">
        <w:rPr>
          <w:rFonts w:ascii="Arial" w:hAnsi="Arial" w:cs="Arial"/>
          <w:color w:val="0D0A0B"/>
          <w:sz w:val="18"/>
          <w:szCs w:val="18"/>
        </w:rPr>
        <w:t>, while group commit followers queue up behind the leader. This delay allows other server processes to add their commit records to the WAL buffers so that all of them will be flushed by the leader's eventual sync operation. No sleep will occur if </w:t>
      </w:r>
      <w:hyperlink r:id="rId733" w:anchor="GUC-FSYNC" w:history="1">
        <w:r w:rsidRPr="002C765E">
          <w:rPr>
            <w:rStyle w:val="a6"/>
            <w:rFonts w:ascii="Arial" w:hAnsi="Arial" w:cs="Arial"/>
            <w:b/>
            <w:bCs/>
            <w:color w:val="840032"/>
            <w:sz w:val="18"/>
            <w:szCs w:val="18"/>
          </w:rPr>
          <w:t>fsync</w:t>
        </w:r>
      </w:hyperlink>
      <w:r w:rsidRPr="002C765E">
        <w:rPr>
          <w:rFonts w:ascii="Arial" w:hAnsi="Arial" w:cs="Arial"/>
          <w:color w:val="0D0A0B"/>
          <w:sz w:val="18"/>
          <w:szCs w:val="18"/>
        </w:rPr>
        <w:t> is not enabled, or if fewer than </w:t>
      </w:r>
      <w:hyperlink r:id="rId734" w:anchor="GUC-COMMIT-SIBLINGS" w:history="1">
        <w:r w:rsidRPr="002C765E">
          <w:rPr>
            <w:rStyle w:val="a6"/>
            <w:rFonts w:ascii="Arial" w:hAnsi="Arial" w:cs="Arial"/>
            <w:b/>
            <w:bCs/>
            <w:color w:val="840032"/>
            <w:sz w:val="18"/>
            <w:szCs w:val="18"/>
          </w:rPr>
          <w:t>commit_siblings</w:t>
        </w:r>
      </w:hyperlink>
      <w:r w:rsidRPr="002C765E">
        <w:rPr>
          <w:rFonts w:ascii="Arial" w:hAnsi="Arial" w:cs="Arial"/>
          <w:color w:val="0D0A0B"/>
          <w:sz w:val="18"/>
          <w:szCs w:val="18"/>
        </w:rPr>
        <w:t> other sessions are currently in active transactions; this avoids sleeping when it's unlikely that any other session will commit soon. Note that on some platforms, the resolution of a sleep request is ten milliseconds, so that any nonzero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setting between 1 and 10000 microseconds would have the same effect. Note also that on some platforms, sleep operations may take slightly longer than requested by the parameter.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Since the purpose of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is to allow the cost of each flush operation to be amortized across concurrently committing transactions (potentially at the expense of transaction latency), it is necessary to quantify that cost before the setting can be chosen intelligently. The higher that cost is, the more effective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is expected to be in increasing transaction throughput, up to a point. The </w:t>
      </w:r>
      <w:hyperlink r:id="rId735" w:tooltip="pg_test_fsync" w:history="1">
        <w:r w:rsidRPr="002C765E">
          <w:rPr>
            <w:rStyle w:val="application"/>
            <w:rFonts w:ascii="Arial" w:hAnsi="Arial" w:cs="Arial"/>
            <w:b/>
            <w:bCs/>
            <w:color w:val="840032"/>
            <w:sz w:val="18"/>
            <w:szCs w:val="18"/>
          </w:rPr>
          <w:t>pg_test_fsync</w:t>
        </w:r>
      </w:hyperlink>
      <w:r w:rsidRPr="002C765E">
        <w:rPr>
          <w:rFonts w:ascii="Arial" w:hAnsi="Arial" w:cs="Arial"/>
          <w:color w:val="0D0A0B"/>
          <w:sz w:val="18"/>
          <w:szCs w:val="18"/>
        </w:rPr>
        <w:t> program can be used to measure the average time in microseconds that a single WAL flush operation takes. A value of half of the average time the program reports it takes to flush after a single 8kB write operation is often the most effective setting for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so this value is recommended as the starting point to use when optimizing for a particular workload. While tuning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is particularly useful when the WAL log is stored on high-latency rotating disks, benefits can be significant even on storage media with very fast sync times, such as solid-state drives or RAID arrays with a battery-backed write cache; but this should definitely be tested against a representative workload. Higher values of </w:t>
      </w:r>
      <w:r w:rsidRPr="002C765E">
        <w:rPr>
          <w:rStyle w:val="HTML0"/>
          <w:rFonts w:ascii="Courier New" w:hAnsi="Courier New" w:cs="Courier New"/>
          <w:color w:val="0D0A0B"/>
          <w:sz w:val="18"/>
          <w:szCs w:val="18"/>
        </w:rPr>
        <w:t>commit_siblings</w:t>
      </w:r>
      <w:r w:rsidRPr="002C765E">
        <w:rPr>
          <w:rFonts w:ascii="Arial" w:hAnsi="Arial" w:cs="Arial"/>
          <w:color w:val="0D0A0B"/>
          <w:sz w:val="18"/>
          <w:szCs w:val="18"/>
        </w:rPr>
        <w:t> should be used in such cases, whereas smaller </w:t>
      </w:r>
      <w:r w:rsidRPr="002C765E">
        <w:rPr>
          <w:rStyle w:val="HTML0"/>
          <w:rFonts w:ascii="Courier New" w:hAnsi="Courier New" w:cs="Courier New"/>
          <w:color w:val="0D0A0B"/>
          <w:sz w:val="18"/>
          <w:szCs w:val="18"/>
        </w:rPr>
        <w:t>commit_siblings</w:t>
      </w:r>
      <w:r w:rsidRPr="002C765E">
        <w:rPr>
          <w:rFonts w:ascii="Arial" w:hAnsi="Arial" w:cs="Arial"/>
          <w:color w:val="0D0A0B"/>
          <w:sz w:val="18"/>
          <w:szCs w:val="18"/>
        </w:rPr>
        <w:t> values are often helpful on higher latency media. Note that it is quite possible that a setting of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that is too high can increase transaction latency by so much that total transaction throughput suffers.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is set to zero (the default), it is still possible for a form of group commit to occur, but each group will consist only of sessions that reach the point where they need to flush their commit records during the window in which the previous flush operation (if any) is occurring. At higher client counts a </w:t>
      </w:r>
      <w:r w:rsidRPr="002C765E">
        <w:rPr>
          <w:rStyle w:val="quote"/>
          <w:rFonts w:ascii="Arial" w:hAnsi="Arial" w:cs="Arial"/>
          <w:color w:val="0D0A0B"/>
          <w:sz w:val="18"/>
          <w:szCs w:val="18"/>
        </w:rPr>
        <w:t>“gangway effect”</w:t>
      </w:r>
      <w:r w:rsidRPr="002C765E">
        <w:rPr>
          <w:rFonts w:ascii="Arial" w:hAnsi="Arial" w:cs="Arial"/>
          <w:color w:val="0D0A0B"/>
          <w:sz w:val="18"/>
          <w:szCs w:val="18"/>
        </w:rPr>
        <w:t> tends to occur, so that the effects of group commit become significant even when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is zero, and thus explicitly setting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xml:space="preserve"> tends to help less. </w:t>
      </w:r>
      <w:r w:rsidRPr="002C765E">
        <w:rPr>
          <w:rFonts w:ascii="Arial" w:hAnsi="Arial" w:cs="Arial"/>
          <w:color w:val="0D0A0B"/>
          <w:sz w:val="18"/>
          <w:szCs w:val="18"/>
        </w:rPr>
        <w:lastRenderedPageBreak/>
        <w:t>Setting </w:t>
      </w:r>
      <w:r w:rsidRPr="002C765E">
        <w:rPr>
          <w:rStyle w:val="HTML0"/>
          <w:rFonts w:ascii="Courier New" w:hAnsi="Courier New" w:cs="Courier New"/>
          <w:color w:val="0D0A0B"/>
          <w:sz w:val="18"/>
          <w:szCs w:val="18"/>
        </w:rPr>
        <w:t>commit_delay</w:t>
      </w:r>
      <w:r w:rsidRPr="002C765E">
        <w:rPr>
          <w:rFonts w:ascii="Arial" w:hAnsi="Arial" w:cs="Arial"/>
          <w:color w:val="0D0A0B"/>
          <w:sz w:val="18"/>
          <w:szCs w:val="18"/>
        </w:rPr>
        <w:t> can only help when (1) there are some concurrently committing transactions, and (2) throughput is limited to some degree by commit rate; but with high rotational latency this setting can be effective in increasing transaction throughput with as few as two clients (that is, a single committing client with one sibling transaction).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hyperlink r:id="rId736" w:anchor="GUC-WAL-SYNC-METHOD" w:history="1">
        <w:r w:rsidRPr="002C765E">
          <w:rPr>
            <w:rStyle w:val="a6"/>
            <w:rFonts w:ascii="Arial" w:hAnsi="Arial" w:cs="Arial"/>
            <w:b/>
            <w:bCs/>
            <w:color w:val="840032"/>
            <w:sz w:val="18"/>
            <w:szCs w:val="18"/>
          </w:rPr>
          <w:t>wal_sync_method</w:t>
        </w:r>
      </w:hyperlink>
      <w:r w:rsidRPr="002C765E">
        <w:rPr>
          <w:rFonts w:ascii="Arial" w:hAnsi="Arial" w:cs="Arial"/>
          <w:color w:val="0D0A0B"/>
          <w:sz w:val="18"/>
          <w:szCs w:val="18"/>
        </w:rPr>
        <w:t> parameter determines how </w:t>
      </w:r>
      <w:r w:rsidRPr="002C765E">
        <w:rPr>
          <w:rStyle w:val="productname"/>
          <w:rFonts w:ascii="Arial" w:hAnsi="Arial" w:cs="Arial"/>
          <w:color w:val="0D0A0B"/>
          <w:sz w:val="18"/>
          <w:szCs w:val="18"/>
        </w:rPr>
        <w:t>PostgreSQL</w:t>
      </w:r>
      <w:r w:rsidRPr="002C765E">
        <w:rPr>
          <w:rFonts w:ascii="Arial" w:hAnsi="Arial" w:cs="Arial"/>
          <w:color w:val="0D0A0B"/>
          <w:sz w:val="18"/>
          <w:szCs w:val="18"/>
        </w:rPr>
        <w:t> will ask the kernel to force </w:t>
      </w:r>
      <w:r w:rsidRPr="002C765E">
        <w:rPr>
          <w:rStyle w:val="HTML1"/>
          <w:rFonts w:ascii="Arial" w:hAnsi="Arial" w:cs="Arial"/>
          <w:color w:val="0D0A0B"/>
          <w:sz w:val="18"/>
          <w:szCs w:val="18"/>
        </w:rPr>
        <w:t>WAL</w:t>
      </w:r>
      <w:r w:rsidRPr="002C765E">
        <w:rPr>
          <w:rFonts w:ascii="Arial" w:hAnsi="Arial" w:cs="Arial"/>
          <w:color w:val="0D0A0B"/>
          <w:sz w:val="18"/>
          <w:szCs w:val="18"/>
        </w:rPr>
        <w:t> updates out to disk. All the options should be the same in terms of reliability, with the exception of </w:t>
      </w:r>
      <w:r w:rsidRPr="002C765E">
        <w:rPr>
          <w:rStyle w:val="HTML0"/>
          <w:rFonts w:ascii="Courier New" w:hAnsi="Courier New" w:cs="Courier New"/>
          <w:color w:val="0D0A0B"/>
          <w:sz w:val="18"/>
          <w:szCs w:val="18"/>
        </w:rPr>
        <w:t>fsync_writethrough</w:t>
      </w:r>
      <w:r w:rsidRPr="002C765E">
        <w:rPr>
          <w:rFonts w:ascii="Arial" w:hAnsi="Arial" w:cs="Arial"/>
          <w:color w:val="0D0A0B"/>
          <w:sz w:val="18"/>
          <w:szCs w:val="18"/>
        </w:rPr>
        <w:t>, which can sometimes force a flush of the disk cache even when other options do not do so. However, it's quite platform-specific which one will be the fastest. You can test the speeds of different options using the </w:t>
      </w:r>
      <w:hyperlink r:id="rId737" w:tooltip="pg_test_fsync" w:history="1">
        <w:r w:rsidRPr="002C765E">
          <w:rPr>
            <w:rStyle w:val="application"/>
            <w:rFonts w:ascii="Arial" w:hAnsi="Arial" w:cs="Arial"/>
            <w:b/>
            <w:bCs/>
            <w:color w:val="840032"/>
            <w:sz w:val="18"/>
            <w:szCs w:val="18"/>
          </w:rPr>
          <w:t>pg_test_fsync</w:t>
        </w:r>
      </w:hyperlink>
      <w:r w:rsidRPr="002C765E">
        <w:rPr>
          <w:rFonts w:ascii="Arial" w:hAnsi="Arial" w:cs="Arial"/>
          <w:color w:val="0D0A0B"/>
          <w:sz w:val="18"/>
          <w:szCs w:val="18"/>
        </w:rPr>
        <w:t> program. Note that this parameter is irrelevant if </w:t>
      </w:r>
      <w:r w:rsidRPr="002C765E">
        <w:rPr>
          <w:rStyle w:val="HTML0"/>
          <w:rFonts w:ascii="Courier New" w:hAnsi="Courier New" w:cs="Courier New"/>
          <w:color w:val="0D0A0B"/>
          <w:sz w:val="18"/>
          <w:szCs w:val="18"/>
        </w:rPr>
        <w:t>fsync</w:t>
      </w:r>
      <w:r w:rsidRPr="002C765E">
        <w:rPr>
          <w:rFonts w:ascii="Arial" w:hAnsi="Arial" w:cs="Arial"/>
          <w:color w:val="0D0A0B"/>
          <w:sz w:val="18"/>
          <w:szCs w:val="18"/>
        </w:rPr>
        <w:t> has been turned off.</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Enabling the </w:t>
      </w:r>
      <w:hyperlink r:id="rId738" w:anchor="GUC-WAL-DEBUG" w:history="1">
        <w:r w:rsidRPr="002C765E">
          <w:rPr>
            <w:rStyle w:val="a6"/>
            <w:rFonts w:ascii="Arial" w:hAnsi="Arial" w:cs="Arial"/>
            <w:b/>
            <w:bCs/>
            <w:color w:val="840032"/>
            <w:sz w:val="18"/>
            <w:szCs w:val="18"/>
          </w:rPr>
          <w:t>wal_debug</w:t>
        </w:r>
      </w:hyperlink>
      <w:r w:rsidRPr="002C765E">
        <w:rPr>
          <w:rFonts w:ascii="Arial" w:hAnsi="Arial" w:cs="Arial"/>
          <w:color w:val="0D0A0B"/>
          <w:sz w:val="18"/>
          <w:szCs w:val="18"/>
        </w:rPr>
        <w:t> configuration parameter (provided that </w:t>
      </w:r>
      <w:r w:rsidRPr="002C765E">
        <w:rPr>
          <w:rStyle w:val="productname"/>
          <w:rFonts w:ascii="Arial" w:hAnsi="Arial" w:cs="Arial"/>
          <w:color w:val="0D0A0B"/>
          <w:sz w:val="18"/>
          <w:szCs w:val="18"/>
        </w:rPr>
        <w:t>PostgreSQL</w:t>
      </w:r>
      <w:r w:rsidRPr="002C765E">
        <w:rPr>
          <w:rFonts w:ascii="Arial" w:hAnsi="Arial" w:cs="Arial"/>
          <w:color w:val="0D0A0B"/>
          <w:sz w:val="18"/>
          <w:szCs w:val="18"/>
        </w:rPr>
        <w:t> has been compiled with support for it) will result in each </w:t>
      </w:r>
      <w:r w:rsidRPr="002C765E">
        <w:rPr>
          <w:rStyle w:val="HTML0"/>
          <w:rFonts w:ascii="Courier New" w:hAnsi="Courier New" w:cs="Courier New"/>
          <w:color w:val="0D0A0B"/>
          <w:sz w:val="18"/>
          <w:szCs w:val="18"/>
        </w:rPr>
        <w:t>XLogInsertRecord</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XLogFlush</w:t>
      </w:r>
      <w:r w:rsidRPr="002C765E">
        <w:rPr>
          <w:rFonts w:ascii="Arial" w:hAnsi="Arial" w:cs="Arial"/>
          <w:color w:val="0D0A0B"/>
          <w:sz w:val="18"/>
          <w:szCs w:val="18"/>
        </w:rPr>
        <w:t> </w:t>
      </w:r>
      <w:r w:rsidRPr="002C765E">
        <w:rPr>
          <w:rStyle w:val="HTML1"/>
          <w:rFonts w:ascii="Arial" w:hAnsi="Arial" w:cs="Arial"/>
          <w:color w:val="0D0A0B"/>
          <w:sz w:val="18"/>
          <w:szCs w:val="18"/>
        </w:rPr>
        <w:t>WAL</w:t>
      </w:r>
      <w:r w:rsidRPr="002C765E">
        <w:rPr>
          <w:rFonts w:ascii="Arial" w:hAnsi="Arial" w:cs="Arial"/>
          <w:color w:val="0D0A0B"/>
          <w:sz w:val="18"/>
          <w:szCs w:val="18"/>
        </w:rPr>
        <w:t> call being logged to the server log. This option might be replaced by a more general mechanism in the future.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30.5. WAL Internals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bookmarkStart w:id="531" w:name="id-1.6.17.7.2"/>
      <w:bookmarkEnd w:id="531"/>
      <w:r w:rsidRPr="002C765E">
        <w:rPr>
          <w:rStyle w:val="HTML1"/>
          <w:rFonts w:ascii="Arial" w:hAnsi="Arial" w:cs="Arial"/>
          <w:color w:val="0D0A0B"/>
          <w:sz w:val="18"/>
          <w:szCs w:val="18"/>
        </w:rPr>
        <w:t>WAL</w:t>
      </w:r>
      <w:r w:rsidRPr="002C765E">
        <w:rPr>
          <w:rFonts w:ascii="Arial" w:hAnsi="Arial" w:cs="Arial"/>
          <w:color w:val="0D0A0B"/>
          <w:sz w:val="18"/>
          <w:szCs w:val="18"/>
        </w:rPr>
        <w:t> is automatically enabled; no action is required from the administrator except ensuring that the disk-space requirements for the </w:t>
      </w:r>
      <w:r w:rsidRPr="002C765E">
        <w:rPr>
          <w:rStyle w:val="HTML1"/>
          <w:rFonts w:ascii="Arial" w:hAnsi="Arial" w:cs="Arial"/>
          <w:color w:val="0D0A0B"/>
          <w:sz w:val="18"/>
          <w:szCs w:val="18"/>
        </w:rPr>
        <w:t>WAL</w:t>
      </w:r>
      <w:r w:rsidRPr="002C765E">
        <w:rPr>
          <w:rFonts w:ascii="Arial" w:hAnsi="Arial" w:cs="Arial"/>
          <w:color w:val="0D0A0B"/>
          <w:sz w:val="18"/>
          <w:szCs w:val="18"/>
        </w:rPr>
        <w:t> logs are met, and that any necessary tuning is done (see </w:t>
      </w:r>
      <w:hyperlink r:id="rId739" w:tooltip="30.4. WAL Configuration" w:history="1">
        <w:r w:rsidRPr="002C765E">
          <w:rPr>
            <w:rStyle w:val="a6"/>
            <w:rFonts w:ascii="Arial" w:hAnsi="Arial" w:cs="Arial"/>
            <w:b/>
            <w:bCs/>
            <w:color w:val="840032"/>
            <w:sz w:val="18"/>
            <w:szCs w:val="18"/>
          </w:rPr>
          <w:t>Section 30.4</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1"/>
          <w:rFonts w:ascii="Arial" w:hAnsi="Arial" w:cs="Arial"/>
          <w:color w:val="0D0A0B"/>
          <w:sz w:val="18"/>
          <w:szCs w:val="18"/>
        </w:rPr>
        <w:t>WAL</w:t>
      </w:r>
      <w:r w:rsidRPr="002C765E">
        <w:rPr>
          <w:rFonts w:ascii="Arial" w:hAnsi="Arial" w:cs="Arial"/>
          <w:color w:val="0D0A0B"/>
          <w:sz w:val="18"/>
          <w:szCs w:val="18"/>
        </w:rPr>
        <w:t> records are appended to the </w:t>
      </w:r>
      <w:r w:rsidRPr="002C765E">
        <w:rPr>
          <w:rStyle w:val="HTML1"/>
          <w:rFonts w:ascii="Arial" w:hAnsi="Arial" w:cs="Arial"/>
          <w:color w:val="0D0A0B"/>
          <w:sz w:val="18"/>
          <w:szCs w:val="18"/>
        </w:rPr>
        <w:t>WAL</w:t>
      </w:r>
      <w:r w:rsidRPr="002C765E">
        <w:rPr>
          <w:rFonts w:ascii="Arial" w:hAnsi="Arial" w:cs="Arial"/>
          <w:color w:val="0D0A0B"/>
          <w:sz w:val="18"/>
          <w:szCs w:val="18"/>
        </w:rPr>
        <w:t> logs as each new record is written. The insert position is described by a Log Sequence Number (</w:t>
      </w:r>
      <w:r w:rsidRPr="002C765E">
        <w:rPr>
          <w:rStyle w:val="HTML1"/>
          <w:rFonts w:ascii="Arial" w:hAnsi="Arial" w:cs="Arial"/>
          <w:color w:val="0D0A0B"/>
          <w:sz w:val="18"/>
          <w:szCs w:val="18"/>
        </w:rPr>
        <w:t>LSN</w:t>
      </w:r>
      <w:r w:rsidRPr="002C765E">
        <w:rPr>
          <w:rFonts w:ascii="Arial" w:hAnsi="Arial" w:cs="Arial"/>
          <w:color w:val="0D0A0B"/>
          <w:sz w:val="18"/>
          <w:szCs w:val="18"/>
        </w:rPr>
        <w:t>) that is a byte offset into the logs, increasing monotonically with each new record. </w:t>
      </w:r>
      <w:r w:rsidRPr="002C765E">
        <w:rPr>
          <w:rStyle w:val="HTML1"/>
          <w:rFonts w:ascii="Arial" w:hAnsi="Arial" w:cs="Arial"/>
          <w:color w:val="0D0A0B"/>
          <w:sz w:val="18"/>
          <w:szCs w:val="18"/>
        </w:rPr>
        <w:t>LSN</w:t>
      </w:r>
      <w:r w:rsidRPr="002C765E">
        <w:rPr>
          <w:rFonts w:ascii="Arial" w:hAnsi="Arial" w:cs="Arial"/>
          <w:color w:val="0D0A0B"/>
          <w:sz w:val="18"/>
          <w:szCs w:val="18"/>
        </w:rPr>
        <w:t> values are returned as the datatype </w:t>
      </w:r>
      <w:hyperlink r:id="rId740" w:tooltip="8.19. pg_lsn Type" w:history="1">
        <w:r w:rsidRPr="002C765E">
          <w:rPr>
            <w:rStyle w:val="HTML0"/>
            <w:rFonts w:ascii="Courier New" w:hAnsi="Courier New" w:cs="Courier New"/>
            <w:color w:val="840032"/>
            <w:sz w:val="18"/>
            <w:szCs w:val="18"/>
          </w:rPr>
          <w:t>pg_lsn</w:t>
        </w:r>
      </w:hyperlink>
      <w:r w:rsidRPr="002C765E">
        <w:rPr>
          <w:rFonts w:ascii="Arial" w:hAnsi="Arial" w:cs="Arial"/>
          <w:color w:val="0D0A0B"/>
          <w:sz w:val="18"/>
          <w:szCs w:val="18"/>
        </w:rPr>
        <w:t>. Values can be compared to calculate the volume of </w:t>
      </w:r>
      <w:r w:rsidRPr="002C765E">
        <w:rPr>
          <w:rStyle w:val="HTML1"/>
          <w:rFonts w:ascii="Arial" w:hAnsi="Arial" w:cs="Arial"/>
          <w:color w:val="0D0A0B"/>
          <w:sz w:val="18"/>
          <w:szCs w:val="18"/>
        </w:rPr>
        <w:t>WAL</w:t>
      </w:r>
      <w:r w:rsidRPr="002C765E">
        <w:rPr>
          <w:rFonts w:ascii="Arial" w:hAnsi="Arial" w:cs="Arial"/>
          <w:color w:val="0D0A0B"/>
          <w:sz w:val="18"/>
          <w:szCs w:val="18"/>
        </w:rPr>
        <w:t> data that separates them, so they are used to measure the progress of replication and recovery.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1"/>
          <w:rFonts w:ascii="Arial" w:hAnsi="Arial" w:cs="Arial"/>
          <w:color w:val="0D0A0B"/>
          <w:sz w:val="18"/>
          <w:szCs w:val="18"/>
        </w:rPr>
        <w:t>WAL</w:t>
      </w:r>
      <w:r w:rsidRPr="002C765E">
        <w:rPr>
          <w:rFonts w:ascii="Arial" w:hAnsi="Arial" w:cs="Arial"/>
          <w:color w:val="0D0A0B"/>
          <w:sz w:val="18"/>
          <w:szCs w:val="18"/>
        </w:rPr>
        <w:t> logs are stored in the directory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under the data directory, as a set of segment files, normally each 16 MB in size (but the size can be changed by altering the </w:t>
      </w:r>
      <w:r w:rsidRPr="002C765E">
        <w:rPr>
          <w:rStyle w:val="HTML0"/>
          <w:rFonts w:ascii="Courier New" w:hAnsi="Courier New" w:cs="Courier New"/>
          <w:color w:val="0D0A0B"/>
          <w:sz w:val="18"/>
          <w:szCs w:val="18"/>
        </w:rPr>
        <w:t>--with-wal-segsize</w:t>
      </w:r>
      <w:r w:rsidRPr="002C765E">
        <w:rPr>
          <w:rFonts w:ascii="Arial" w:hAnsi="Arial" w:cs="Arial"/>
          <w:color w:val="0D0A0B"/>
          <w:sz w:val="18"/>
          <w:szCs w:val="18"/>
        </w:rPr>
        <w:t> configure option when building the server). Each segment is divided into pages, normally 8 kB each (this size can be changed via the </w:t>
      </w:r>
      <w:r w:rsidRPr="002C765E">
        <w:rPr>
          <w:rStyle w:val="HTML0"/>
          <w:rFonts w:ascii="Courier New" w:hAnsi="Courier New" w:cs="Courier New"/>
          <w:color w:val="0D0A0B"/>
          <w:sz w:val="18"/>
          <w:szCs w:val="18"/>
        </w:rPr>
        <w:t>--with-wal-blocksize</w:t>
      </w:r>
      <w:r w:rsidRPr="002C765E">
        <w:rPr>
          <w:rFonts w:ascii="Arial" w:hAnsi="Arial" w:cs="Arial"/>
          <w:color w:val="0D0A0B"/>
          <w:sz w:val="18"/>
          <w:szCs w:val="18"/>
        </w:rPr>
        <w:t> configure option). The log record headers are described in </w:t>
      </w:r>
      <w:r w:rsidRPr="002C765E">
        <w:rPr>
          <w:rStyle w:val="HTML0"/>
          <w:rFonts w:ascii="Courier New" w:hAnsi="Courier New" w:cs="Courier New"/>
          <w:color w:val="0D0A0B"/>
          <w:sz w:val="18"/>
          <w:szCs w:val="18"/>
        </w:rPr>
        <w:t>access/xlogrecord.h</w:t>
      </w:r>
      <w:r w:rsidRPr="002C765E">
        <w:rPr>
          <w:rFonts w:ascii="Arial" w:hAnsi="Arial" w:cs="Arial"/>
          <w:color w:val="0D0A0B"/>
          <w:sz w:val="18"/>
          <w:szCs w:val="18"/>
        </w:rPr>
        <w:t>; the record content is dependent on the type of event that is being logged. Segment files are given ever-increasing numbers as names, starting at </w:t>
      </w:r>
      <w:r w:rsidRPr="002C765E">
        <w:rPr>
          <w:rStyle w:val="HTML0"/>
          <w:rFonts w:ascii="Courier New" w:hAnsi="Courier New" w:cs="Courier New"/>
          <w:color w:val="0D0A0B"/>
          <w:sz w:val="18"/>
          <w:szCs w:val="18"/>
        </w:rPr>
        <w:t>000000010000000000000000</w:t>
      </w:r>
      <w:r w:rsidRPr="002C765E">
        <w:rPr>
          <w:rFonts w:ascii="Arial" w:hAnsi="Arial" w:cs="Arial"/>
          <w:color w:val="0D0A0B"/>
          <w:sz w:val="18"/>
          <w:szCs w:val="18"/>
        </w:rPr>
        <w:t>. The numbers do not wrap, but it will take a very, very long time to exhaust the available stock of numbers.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It is advantageous if the log is located on a different disk from the main database files. This can be achieved by moving the </w:t>
      </w:r>
      <w:r w:rsidRPr="002C765E">
        <w:rPr>
          <w:rStyle w:val="HTML0"/>
          <w:rFonts w:ascii="Courier New" w:hAnsi="Courier New" w:cs="Courier New"/>
          <w:color w:val="0D0A0B"/>
          <w:sz w:val="18"/>
          <w:szCs w:val="18"/>
        </w:rPr>
        <w:t>pg_wal</w:t>
      </w:r>
      <w:r w:rsidRPr="002C765E">
        <w:rPr>
          <w:rFonts w:ascii="Arial" w:hAnsi="Arial" w:cs="Arial"/>
          <w:color w:val="0D0A0B"/>
          <w:sz w:val="18"/>
          <w:szCs w:val="18"/>
        </w:rPr>
        <w:t> directory to another location (while the server is shut down, of course) and creating a symbolic link from the original location in the main data directory to the new location.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aim of </w:t>
      </w:r>
      <w:r w:rsidRPr="002C765E">
        <w:rPr>
          <w:rStyle w:val="HTML1"/>
          <w:rFonts w:ascii="Arial" w:hAnsi="Arial" w:cs="Arial"/>
          <w:color w:val="0D0A0B"/>
          <w:sz w:val="18"/>
          <w:szCs w:val="18"/>
        </w:rPr>
        <w:t>WAL</w:t>
      </w:r>
      <w:r w:rsidRPr="002C765E">
        <w:rPr>
          <w:rFonts w:ascii="Arial" w:hAnsi="Arial" w:cs="Arial"/>
          <w:color w:val="0D0A0B"/>
          <w:sz w:val="18"/>
          <w:szCs w:val="18"/>
        </w:rPr>
        <w:t> is to ensure that the log is written before database records are altered, but this can be subverted by disk drives</w:t>
      </w:r>
      <w:bookmarkStart w:id="532" w:name="id-1.6.17.7.7.2"/>
      <w:bookmarkEnd w:id="532"/>
      <w:r w:rsidRPr="002C765E">
        <w:rPr>
          <w:rFonts w:ascii="Arial" w:hAnsi="Arial" w:cs="Arial"/>
          <w:color w:val="0D0A0B"/>
          <w:sz w:val="18"/>
          <w:szCs w:val="18"/>
        </w:rPr>
        <w:t> that falsely report a successful write to the kernel, when in fact they have only cached the data and not yet stored it on the disk. A power failure in such a situation might lead to irrecoverable data corruption. Administrators should try to ensure that disks holding </w:t>
      </w:r>
      <w:r w:rsidRPr="002C765E">
        <w:rPr>
          <w:rStyle w:val="productname"/>
          <w:rFonts w:ascii="Arial" w:hAnsi="Arial" w:cs="Arial"/>
          <w:color w:val="0D0A0B"/>
          <w:sz w:val="18"/>
          <w:szCs w:val="18"/>
        </w:rPr>
        <w:t>PostgreSQL</w:t>
      </w:r>
      <w:r w:rsidRPr="002C765E">
        <w:rPr>
          <w:rFonts w:ascii="Arial" w:hAnsi="Arial" w:cs="Arial"/>
          <w:color w:val="0D0A0B"/>
          <w:sz w:val="18"/>
          <w:szCs w:val="18"/>
        </w:rPr>
        <w:t>'s </w:t>
      </w:r>
      <w:r w:rsidRPr="002C765E">
        <w:rPr>
          <w:rStyle w:val="HTML1"/>
          <w:rFonts w:ascii="Arial" w:hAnsi="Arial" w:cs="Arial"/>
          <w:color w:val="0D0A0B"/>
          <w:sz w:val="18"/>
          <w:szCs w:val="18"/>
        </w:rPr>
        <w:t>WAL</w:t>
      </w:r>
      <w:r w:rsidRPr="002C765E">
        <w:rPr>
          <w:rFonts w:ascii="Arial" w:hAnsi="Arial" w:cs="Arial"/>
          <w:color w:val="0D0A0B"/>
          <w:sz w:val="18"/>
          <w:szCs w:val="18"/>
        </w:rPr>
        <w:t> log files do not make such false reports. (See </w:t>
      </w:r>
      <w:hyperlink r:id="rId741" w:tooltip="30.1. Reliability" w:history="1">
        <w:r w:rsidRPr="002C765E">
          <w:rPr>
            <w:rStyle w:val="a6"/>
            <w:rFonts w:ascii="Arial" w:hAnsi="Arial" w:cs="Arial"/>
            <w:b/>
            <w:bCs/>
            <w:color w:val="840032"/>
            <w:sz w:val="18"/>
            <w:szCs w:val="18"/>
          </w:rPr>
          <w:t>Section 30.1</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After a checkpoint has been made and the log flushed, the checkpoint's position is saved in the file </w:t>
      </w:r>
      <w:r w:rsidRPr="002C765E">
        <w:rPr>
          <w:rStyle w:val="HTML0"/>
          <w:rFonts w:ascii="Courier New" w:hAnsi="Courier New" w:cs="Courier New"/>
          <w:color w:val="0D0A0B"/>
          <w:sz w:val="18"/>
          <w:szCs w:val="18"/>
        </w:rPr>
        <w:t>pg_control</w:t>
      </w:r>
      <w:r w:rsidRPr="002C765E">
        <w:rPr>
          <w:rFonts w:ascii="Arial" w:hAnsi="Arial" w:cs="Arial"/>
          <w:color w:val="0D0A0B"/>
          <w:sz w:val="18"/>
          <w:szCs w:val="18"/>
        </w:rPr>
        <w:t>. Therefore, at the start of recovery, the server first reads </w:t>
      </w:r>
      <w:r w:rsidRPr="002C765E">
        <w:rPr>
          <w:rStyle w:val="HTML0"/>
          <w:rFonts w:ascii="Courier New" w:hAnsi="Courier New" w:cs="Courier New"/>
          <w:color w:val="0D0A0B"/>
          <w:sz w:val="18"/>
          <w:szCs w:val="18"/>
        </w:rPr>
        <w:t>pg_control</w:t>
      </w:r>
      <w:r w:rsidRPr="002C765E">
        <w:rPr>
          <w:rFonts w:ascii="Arial" w:hAnsi="Arial" w:cs="Arial"/>
          <w:color w:val="0D0A0B"/>
          <w:sz w:val="18"/>
          <w:szCs w:val="18"/>
        </w:rPr>
        <w:t> and then the checkpoint record; then it performs the REDO operation by scanning forward from the log location indicated in the checkpoint record. Because the entire content of data pages is saved in the log on the first page modification after a checkpoint (assuming </w:t>
      </w:r>
      <w:hyperlink r:id="rId742" w:anchor="GUC-FULL-PAGE-WRITES" w:history="1">
        <w:r w:rsidRPr="002C765E">
          <w:rPr>
            <w:rStyle w:val="a6"/>
            <w:rFonts w:ascii="Arial" w:hAnsi="Arial" w:cs="Arial"/>
            <w:b/>
            <w:bCs/>
            <w:color w:val="840032"/>
            <w:sz w:val="18"/>
            <w:szCs w:val="18"/>
          </w:rPr>
          <w:t>full_page_writes</w:t>
        </w:r>
      </w:hyperlink>
      <w:r w:rsidRPr="002C765E">
        <w:rPr>
          <w:rFonts w:ascii="Arial" w:hAnsi="Arial" w:cs="Arial"/>
          <w:color w:val="0D0A0B"/>
          <w:sz w:val="18"/>
          <w:szCs w:val="18"/>
        </w:rPr>
        <w:t> is not disabled), all pages changed since the checkpoint will be restored to a consistent state.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To deal with the case where </w:t>
      </w:r>
      <w:r w:rsidRPr="002C765E">
        <w:rPr>
          <w:rStyle w:val="HTML0"/>
          <w:rFonts w:ascii="Courier New" w:hAnsi="Courier New" w:cs="Courier New"/>
          <w:color w:val="0D0A0B"/>
          <w:sz w:val="18"/>
          <w:szCs w:val="18"/>
        </w:rPr>
        <w:t>pg_control</w:t>
      </w:r>
      <w:r w:rsidRPr="002C765E">
        <w:rPr>
          <w:rFonts w:ascii="Arial" w:hAnsi="Arial" w:cs="Arial"/>
          <w:color w:val="0D0A0B"/>
          <w:sz w:val="18"/>
          <w:szCs w:val="18"/>
        </w:rPr>
        <w:t> is corrupt, we should support the possibility of scanning existing log segments in reverse order — newest to oldest — in order to find the latest checkpoint. This has not been implemented yet. </w:t>
      </w:r>
      <w:r w:rsidRPr="002C765E">
        <w:rPr>
          <w:rStyle w:val="HTML0"/>
          <w:rFonts w:ascii="Courier New" w:hAnsi="Courier New" w:cs="Courier New"/>
          <w:color w:val="0D0A0B"/>
          <w:sz w:val="18"/>
          <w:szCs w:val="18"/>
        </w:rPr>
        <w:t>pg_control</w:t>
      </w:r>
      <w:r w:rsidRPr="002C765E">
        <w:rPr>
          <w:rFonts w:ascii="Arial" w:hAnsi="Arial" w:cs="Arial"/>
          <w:color w:val="0D0A0B"/>
          <w:sz w:val="18"/>
          <w:szCs w:val="18"/>
        </w:rPr>
        <w:t> is small enough (less than one disk page) that it is not subject to partial-write problems, and as of this writing there have been no reports of database failures due solely to the inability to read </w:t>
      </w:r>
      <w:r w:rsidRPr="002C765E">
        <w:rPr>
          <w:rStyle w:val="HTML0"/>
          <w:rFonts w:ascii="Courier New" w:hAnsi="Courier New" w:cs="Courier New"/>
          <w:color w:val="0D0A0B"/>
          <w:sz w:val="18"/>
          <w:szCs w:val="18"/>
        </w:rPr>
        <w:t>pg_control</w:t>
      </w:r>
      <w:r w:rsidRPr="002C765E">
        <w:rPr>
          <w:rFonts w:ascii="Arial" w:hAnsi="Arial" w:cs="Arial"/>
          <w:color w:val="0D0A0B"/>
          <w:sz w:val="18"/>
          <w:szCs w:val="18"/>
        </w:rPr>
        <w:t> itself. So while it is theoretically a weak spot, </w:t>
      </w:r>
      <w:r w:rsidRPr="002C765E">
        <w:rPr>
          <w:rStyle w:val="HTML0"/>
          <w:rFonts w:ascii="Courier New" w:hAnsi="Courier New" w:cs="Courier New"/>
          <w:color w:val="0D0A0B"/>
          <w:sz w:val="18"/>
          <w:szCs w:val="18"/>
        </w:rPr>
        <w:t>pg_control</w:t>
      </w:r>
      <w:r w:rsidRPr="002C765E">
        <w:rPr>
          <w:rFonts w:ascii="Arial" w:hAnsi="Arial" w:cs="Arial"/>
          <w:color w:val="0D0A0B"/>
          <w:sz w:val="18"/>
          <w:szCs w:val="18"/>
        </w:rPr>
        <w:t> does not seem to be a problem in practice.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31. Logical Replication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Logical replication is a method of replicating data objects and their changes, based upon their replication identity (usually a primary key). We use the term logical in contrast to physical replication, which uses exact block addresses and byte-by-byte replication. PostgreSQL supports both mechanisms concurrently, see </w:t>
      </w:r>
      <w:hyperlink r:id="rId743" w:tooltip="Chapter 26. High Availability, Load Balancing, and Replication" w:history="1">
        <w:r w:rsidRPr="002C765E">
          <w:rPr>
            <w:rStyle w:val="a6"/>
            <w:rFonts w:ascii="Arial" w:hAnsi="Arial" w:cs="Arial"/>
            <w:b/>
            <w:bCs/>
            <w:color w:val="840032"/>
            <w:sz w:val="18"/>
            <w:szCs w:val="18"/>
          </w:rPr>
          <w:t>Chapter 26</w:t>
        </w:r>
      </w:hyperlink>
      <w:r w:rsidRPr="002C765E">
        <w:rPr>
          <w:rFonts w:ascii="Arial" w:hAnsi="Arial" w:cs="Arial"/>
          <w:color w:val="0D0A0B"/>
          <w:sz w:val="18"/>
          <w:szCs w:val="18"/>
        </w:rPr>
        <w:t>. Logical replication allows fine-grained control over both data replication and security.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Logical replication uses a </w:t>
      </w:r>
      <w:r w:rsidRPr="002C765E">
        <w:rPr>
          <w:rStyle w:val="a7"/>
          <w:rFonts w:ascii="Arial" w:hAnsi="Arial" w:cs="Arial"/>
          <w:color w:val="0D0A0B"/>
          <w:sz w:val="18"/>
          <w:szCs w:val="18"/>
        </w:rPr>
        <w:t>publish</w:t>
      </w:r>
      <w:r w:rsidRPr="002C765E">
        <w:rPr>
          <w:rFonts w:ascii="Arial" w:hAnsi="Arial" w:cs="Arial"/>
          <w:color w:val="0D0A0B"/>
          <w:sz w:val="18"/>
          <w:szCs w:val="18"/>
        </w:rPr>
        <w:t> and </w:t>
      </w:r>
      <w:r w:rsidRPr="002C765E">
        <w:rPr>
          <w:rStyle w:val="a7"/>
          <w:rFonts w:ascii="Arial" w:hAnsi="Arial" w:cs="Arial"/>
          <w:color w:val="0D0A0B"/>
          <w:sz w:val="18"/>
          <w:szCs w:val="18"/>
        </w:rPr>
        <w:t>subscribe</w:t>
      </w:r>
      <w:r w:rsidRPr="002C765E">
        <w:rPr>
          <w:rFonts w:ascii="Arial" w:hAnsi="Arial" w:cs="Arial"/>
          <w:color w:val="0D0A0B"/>
          <w:sz w:val="18"/>
          <w:szCs w:val="18"/>
        </w:rPr>
        <w:t> model with one or more </w:t>
      </w:r>
      <w:r w:rsidRPr="002C765E">
        <w:rPr>
          <w:rStyle w:val="a7"/>
          <w:rFonts w:ascii="Arial" w:hAnsi="Arial" w:cs="Arial"/>
          <w:color w:val="0D0A0B"/>
          <w:sz w:val="18"/>
          <w:szCs w:val="18"/>
        </w:rPr>
        <w:t>subscribers</w:t>
      </w:r>
      <w:r w:rsidRPr="002C765E">
        <w:rPr>
          <w:rFonts w:ascii="Arial" w:hAnsi="Arial" w:cs="Arial"/>
          <w:color w:val="0D0A0B"/>
          <w:sz w:val="18"/>
          <w:szCs w:val="18"/>
        </w:rPr>
        <w:t> subscribing to one or more </w:t>
      </w:r>
      <w:r w:rsidRPr="002C765E">
        <w:rPr>
          <w:rStyle w:val="a7"/>
          <w:rFonts w:ascii="Arial" w:hAnsi="Arial" w:cs="Arial"/>
          <w:color w:val="0D0A0B"/>
          <w:sz w:val="18"/>
          <w:szCs w:val="18"/>
        </w:rPr>
        <w:t>publications</w:t>
      </w:r>
      <w:r w:rsidRPr="002C765E">
        <w:rPr>
          <w:rFonts w:ascii="Arial" w:hAnsi="Arial" w:cs="Arial"/>
          <w:color w:val="0D0A0B"/>
          <w:sz w:val="18"/>
          <w:szCs w:val="18"/>
        </w:rPr>
        <w:t> on a </w:t>
      </w:r>
      <w:r w:rsidRPr="002C765E">
        <w:rPr>
          <w:rStyle w:val="a7"/>
          <w:rFonts w:ascii="Arial" w:hAnsi="Arial" w:cs="Arial"/>
          <w:color w:val="0D0A0B"/>
          <w:sz w:val="18"/>
          <w:szCs w:val="18"/>
        </w:rPr>
        <w:t>publisher</w:t>
      </w:r>
      <w:r w:rsidRPr="002C765E">
        <w:rPr>
          <w:rFonts w:ascii="Arial" w:hAnsi="Arial" w:cs="Arial"/>
          <w:color w:val="0D0A0B"/>
          <w:sz w:val="18"/>
          <w:szCs w:val="18"/>
        </w:rPr>
        <w:t> node. Subscribers pull data from the publications they subscribe to and may subsequently re-publish data to allow cascading replication or more complex configurations.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Logical replication of a table typically starts with taking a snapshot of the data on the publisher database and copying that to the subscriber. Once that is done, the changes on the publisher are sent to the subscriber as they occur in real-time. The subscriber applies the data in the same order as the publisher so that transactional consistency is guaranteed for publications within a single subscription. This method of data replication is sometimes referred to as transactional replication.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typical use-cases for logical replication are:</w:t>
      </w:r>
    </w:p>
    <w:p w:rsidR="000F0D96" w:rsidRPr="002C765E" w:rsidRDefault="000F0D96" w:rsidP="002C765E">
      <w:pPr>
        <w:pStyle w:val="a5"/>
        <w:numPr>
          <w:ilvl w:val="0"/>
          <w:numId w:val="4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Sending incremental changes in a single database or a subset of a database to subscribers as they occur.</w:t>
      </w:r>
    </w:p>
    <w:p w:rsidR="000F0D96" w:rsidRPr="002C765E" w:rsidRDefault="000F0D96" w:rsidP="002C765E">
      <w:pPr>
        <w:pStyle w:val="a5"/>
        <w:numPr>
          <w:ilvl w:val="0"/>
          <w:numId w:val="4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Firing triggers for individual changes as they arrive on the subscriber.</w:t>
      </w:r>
    </w:p>
    <w:p w:rsidR="000F0D96" w:rsidRPr="002C765E" w:rsidRDefault="000F0D96" w:rsidP="002C765E">
      <w:pPr>
        <w:pStyle w:val="a5"/>
        <w:numPr>
          <w:ilvl w:val="0"/>
          <w:numId w:val="4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Consolidating multiple databases into a single one (for example for analytical purposes).</w:t>
      </w:r>
    </w:p>
    <w:p w:rsidR="000F0D96" w:rsidRPr="002C765E" w:rsidRDefault="000F0D96" w:rsidP="002C765E">
      <w:pPr>
        <w:pStyle w:val="a5"/>
        <w:numPr>
          <w:ilvl w:val="0"/>
          <w:numId w:val="4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Replicating between different major versions of PostgreSQL.</w:t>
      </w:r>
    </w:p>
    <w:p w:rsidR="000F0D96" w:rsidRPr="002C765E" w:rsidRDefault="000F0D96" w:rsidP="002C765E">
      <w:pPr>
        <w:pStyle w:val="a5"/>
        <w:numPr>
          <w:ilvl w:val="0"/>
          <w:numId w:val="4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Replicating between PostgreSQL instances on different platforms (for example Linux to Windows)</w:t>
      </w:r>
    </w:p>
    <w:p w:rsidR="000F0D96" w:rsidRPr="002C765E" w:rsidRDefault="000F0D96" w:rsidP="002C765E">
      <w:pPr>
        <w:pStyle w:val="a5"/>
        <w:numPr>
          <w:ilvl w:val="0"/>
          <w:numId w:val="4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Giving access to replicated data to different groups of users.</w:t>
      </w:r>
    </w:p>
    <w:p w:rsidR="000F0D96" w:rsidRPr="002C765E" w:rsidRDefault="000F0D96" w:rsidP="002C765E">
      <w:pPr>
        <w:pStyle w:val="a5"/>
        <w:numPr>
          <w:ilvl w:val="0"/>
          <w:numId w:val="48"/>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Sharing a subset of the database between multiple databases.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subscriber database behaves in the same way as any other PostgreSQL instance and can be used as a publisher for other databases by defining its own publications. When the subscriber is treated as read-only by application, there will be no conflicts from a single subscription. On the other hand, if there are other writes done either by an application or by other subscribers to the same set of tables, conflicts can arise.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31.1. Publication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w:t>
      </w:r>
      <w:r w:rsidRPr="002C765E">
        <w:rPr>
          <w:rStyle w:val="a7"/>
          <w:rFonts w:ascii="Arial" w:hAnsi="Arial" w:cs="Arial"/>
          <w:color w:val="0D0A0B"/>
          <w:sz w:val="18"/>
          <w:szCs w:val="18"/>
        </w:rPr>
        <w:t>publication</w:t>
      </w:r>
      <w:r w:rsidRPr="002C765E">
        <w:rPr>
          <w:rFonts w:ascii="Arial" w:hAnsi="Arial" w:cs="Arial"/>
          <w:color w:val="0D0A0B"/>
          <w:sz w:val="18"/>
          <w:szCs w:val="18"/>
        </w:rPr>
        <w:t> can be defined on any physical replication master. The node where a publication is defined is referred to as </w:t>
      </w:r>
      <w:r w:rsidRPr="002C765E">
        <w:rPr>
          <w:rStyle w:val="a7"/>
          <w:rFonts w:ascii="Arial" w:hAnsi="Arial" w:cs="Arial"/>
          <w:color w:val="0D0A0B"/>
          <w:sz w:val="18"/>
          <w:szCs w:val="18"/>
        </w:rPr>
        <w:t>publisher</w:t>
      </w:r>
      <w:r w:rsidRPr="002C765E">
        <w:rPr>
          <w:rFonts w:ascii="Arial" w:hAnsi="Arial" w:cs="Arial"/>
          <w:color w:val="0D0A0B"/>
          <w:sz w:val="18"/>
          <w:szCs w:val="18"/>
        </w:rPr>
        <w:t>. A publication is a set of changes generated from a table or a group of tables, and might also be described as a change set or replication set. Each publication exists in only one database.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Publications are different from schemas and do not affect how the table is accessed. Each table can be added to multiple publications if needed. Publications may currently only contain tables. Objects must be added explicitly, except when a publication is created for </w:t>
      </w:r>
      <w:r w:rsidRPr="002C765E">
        <w:rPr>
          <w:rStyle w:val="HTML0"/>
          <w:rFonts w:ascii="Courier New" w:hAnsi="Courier New" w:cs="Courier New"/>
          <w:color w:val="0D0A0B"/>
          <w:sz w:val="18"/>
          <w:szCs w:val="18"/>
        </w:rPr>
        <w:t>ALL TABLES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Publications can choose to limit the changes they produce to any combination of </w:t>
      </w:r>
      <w:r w:rsidRPr="002C765E">
        <w:rPr>
          <w:rStyle w:val="HTML0"/>
          <w:rFonts w:ascii="Courier New" w:hAnsi="Courier New" w:cs="Courier New"/>
          <w:color w:val="0D0A0B"/>
          <w:sz w:val="18"/>
          <w:szCs w:val="18"/>
        </w:rPr>
        <w:t>INSERT</w:t>
      </w:r>
      <w:r w:rsidRPr="002C765E">
        <w:rPr>
          <w:rFonts w:ascii="Arial" w:hAnsi="Arial" w:cs="Arial"/>
          <w:color w:val="0D0A0B"/>
          <w:sz w:val="18"/>
          <w:szCs w:val="18"/>
        </w:rPr>
        <w:t>,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similar to how triggers are fired by particular event types. By default, all operation types are replicated.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published table must have a </w:t>
      </w:r>
      <w:r w:rsidRPr="002C765E">
        <w:rPr>
          <w:rStyle w:val="quote"/>
          <w:rFonts w:ascii="Arial" w:hAnsi="Arial" w:cs="Arial"/>
          <w:color w:val="0D0A0B"/>
          <w:sz w:val="18"/>
          <w:szCs w:val="18"/>
        </w:rPr>
        <w:t>“replica identity”</w:t>
      </w:r>
      <w:r w:rsidRPr="002C765E">
        <w:rPr>
          <w:rFonts w:ascii="Arial" w:hAnsi="Arial" w:cs="Arial"/>
          <w:color w:val="0D0A0B"/>
          <w:sz w:val="18"/>
          <w:szCs w:val="18"/>
        </w:rPr>
        <w:t> configured in order to be able to replicate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operations, so that appropriate rows to update or delete can be identified on the subscriber side. By default, this is the primary key, if there is one. Another unique index (with certain additional requirements) can also be set to be the replica identity. If the table does not have any suitable key, then it can be set to replica identity </w:t>
      </w:r>
      <w:r w:rsidRPr="002C765E">
        <w:rPr>
          <w:rStyle w:val="quote"/>
          <w:rFonts w:ascii="Arial" w:hAnsi="Arial" w:cs="Arial"/>
          <w:color w:val="0D0A0B"/>
          <w:sz w:val="18"/>
          <w:szCs w:val="18"/>
        </w:rPr>
        <w:t>“full”</w:t>
      </w:r>
      <w:r w:rsidRPr="002C765E">
        <w:rPr>
          <w:rFonts w:ascii="Arial" w:hAnsi="Arial" w:cs="Arial"/>
          <w:color w:val="0D0A0B"/>
          <w:sz w:val="18"/>
          <w:szCs w:val="18"/>
        </w:rPr>
        <w:t>, which means the entire row becomes the key. This, however, is very inefficient and should only be used as a fallback if no other solution is possible. If a replica identity other than </w:t>
      </w:r>
      <w:r w:rsidRPr="002C765E">
        <w:rPr>
          <w:rStyle w:val="quote"/>
          <w:rFonts w:ascii="Arial" w:hAnsi="Arial" w:cs="Arial"/>
          <w:color w:val="0D0A0B"/>
          <w:sz w:val="18"/>
          <w:szCs w:val="18"/>
        </w:rPr>
        <w:t>“full”</w:t>
      </w:r>
      <w:r w:rsidRPr="002C765E">
        <w:rPr>
          <w:rFonts w:ascii="Arial" w:hAnsi="Arial" w:cs="Arial"/>
          <w:color w:val="0D0A0B"/>
          <w:sz w:val="18"/>
          <w:szCs w:val="18"/>
        </w:rPr>
        <w:t> is set on the publisher side, a replica identity comprising the same or fewer columns must also be set on the subscriber side. See </w:t>
      </w:r>
      <w:hyperlink r:id="rId744" w:anchor="SQL-CREATETABLE-REPLICA-IDENTITY" w:history="1">
        <w:r w:rsidRPr="002C765E">
          <w:rPr>
            <w:rStyle w:val="HTML0"/>
            <w:rFonts w:ascii="Courier New" w:hAnsi="Courier New" w:cs="Courier New"/>
            <w:color w:val="840032"/>
            <w:sz w:val="18"/>
            <w:szCs w:val="18"/>
          </w:rPr>
          <w:t>REPLICA IDENTITY</w:t>
        </w:r>
      </w:hyperlink>
      <w:r w:rsidRPr="002C765E">
        <w:rPr>
          <w:rFonts w:ascii="Arial" w:hAnsi="Arial" w:cs="Arial"/>
          <w:color w:val="0D0A0B"/>
          <w:sz w:val="18"/>
          <w:szCs w:val="18"/>
        </w:rPr>
        <w:t> for details on how to set the replica identity. If a table without a replica identity is added to a publication that replicates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operations then subsequent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operations will cause an error on the publisher. </w:t>
      </w:r>
      <w:r w:rsidRPr="002C765E">
        <w:rPr>
          <w:rStyle w:val="HTML0"/>
          <w:rFonts w:ascii="Courier New" w:hAnsi="Courier New" w:cs="Courier New"/>
          <w:color w:val="0D0A0B"/>
          <w:sz w:val="18"/>
          <w:szCs w:val="18"/>
        </w:rPr>
        <w:t>INSERT</w:t>
      </w:r>
      <w:r w:rsidRPr="002C765E">
        <w:rPr>
          <w:rFonts w:ascii="Arial" w:hAnsi="Arial" w:cs="Arial"/>
          <w:color w:val="0D0A0B"/>
          <w:sz w:val="18"/>
          <w:szCs w:val="18"/>
        </w:rPr>
        <w:t> operations can proceed regardless of any replica identity.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Every publication can have multiple subscribers.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publication is created using the </w:t>
      </w:r>
      <w:hyperlink r:id="rId745" w:tooltip="CREATE PUBLICATION" w:history="1">
        <w:r w:rsidRPr="002C765E">
          <w:rPr>
            <w:rStyle w:val="refentrytitle"/>
            <w:rFonts w:ascii="Arial" w:hAnsi="Arial" w:cs="Arial"/>
            <w:b/>
            <w:bCs/>
            <w:color w:val="840032"/>
            <w:sz w:val="18"/>
            <w:szCs w:val="18"/>
          </w:rPr>
          <w:t>CREATE PUBLICATION</w:t>
        </w:r>
      </w:hyperlink>
      <w:r w:rsidRPr="002C765E">
        <w:rPr>
          <w:rFonts w:ascii="Arial" w:hAnsi="Arial" w:cs="Arial"/>
          <w:color w:val="0D0A0B"/>
          <w:sz w:val="18"/>
          <w:szCs w:val="18"/>
        </w:rPr>
        <w:t> command and may later be altered or dropped using corresponding commands.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individual tables can be added and removed dynamically using </w:t>
      </w:r>
      <w:hyperlink r:id="rId746" w:tooltip="ALTER PUBLICATION" w:history="1">
        <w:r w:rsidRPr="002C765E">
          <w:rPr>
            <w:rStyle w:val="refentrytitle"/>
            <w:rFonts w:ascii="Arial" w:hAnsi="Arial" w:cs="Arial"/>
            <w:b/>
            <w:bCs/>
            <w:color w:val="840032"/>
            <w:sz w:val="18"/>
            <w:szCs w:val="18"/>
          </w:rPr>
          <w:t>ALTER PUBLICATION</w:t>
        </w:r>
      </w:hyperlink>
      <w:r w:rsidRPr="002C765E">
        <w:rPr>
          <w:rFonts w:ascii="Arial" w:hAnsi="Arial" w:cs="Arial"/>
          <w:color w:val="0D0A0B"/>
          <w:sz w:val="18"/>
          <w:szCs w:val="18"/>
        </w:rPr>
        <w:t>. Both the </w:t>
      </w:r>
      <w:r w:rsidRPr="002C765E">
        <w:rPr>
          <w:rStyle w:val="HTML0"/>
          <w:rFonts w:ascii="Courier New" w:hAnsi="Courier New" w:cs="Courier New"/>
          <w:color w:val="0D0A0B"/>
          <w:sz w:val="18"/>
          <w:szCs w:val="18"/>
        </w:rPr>
        <w:t>ADD TABLE</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DROP TABLE</w:t>
      </w:r>
      <w:r w:rsidRPr="002C765E">
        <w:rPr>
          <w:rFonts w:ascii="Arial" w:hAnsi="Arial" w:cs="Arial"/>
          <w:color w:val="0D0A0B"/>
          <w:sz w:val="18"/>
          <w:szCs w:val="18"/>
        </w:rPr>
        <w:t> operations are transactional; so the table will start or stop replicating at the correct snapshot once the transaction has committed.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31.2. Subscription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w:t>
      </w:r>
      <w:r w:rsidRPr="002C765E">
        <w:rPr>
          <w:rStyle w:val="a7"/>
          <w:rFonts w:ascii="Arial" w:hAnsi="Arial" w:cs="Arial"/>
          <w:color w:val="0D0A0B"/>
          <w:sz w:val="18"/>
          <w:szCs w:val="18"/>
        </w:rPr>
        <w:t>subscription</w:t>
      </w:r>
      <w:r w:rsidRPr="002C765E">
        <w:rPr>
          <w:rFonts w:ascii="Arial" w:hAnsi="Arial" w:cs="Arial"/>
          <w:color w:val="0D0A0B"/>
          <w:sz w:val="18"/>
          <w:szCs w:val="18"/>
        </w:rPr>
        <w:t> is the downstream side of logical replication. The node where a subscription is defined is referred to as the </w:t>
      </w:r>
      <w:r w:rsidRPr="002C765E">
        <w:rPr>
          <w:rStyle w:val="a7"/>
          <w:rFonts w:ascii="Arial" w:hAnsi="Arial" w:cs="Arial"/>
          <w:color w:val="0D0A0B"/>
          <w:sz w:val="18"/>
          <w:szCs w:val="18"/>
        </w:rPr>
        <w:t>subscriber</w:t>
      </w:r>
      <w:r w:rsidRPr="002C765E">
        <w:rPr>
          <w:rFonts w:ascii="Arial" w:hAnsi="Arial" w:cs="Arial"/>
          <w:color w:val="0D0A0B"/>
          <w:sz w:val="18"/>
          <w:szCs w:val="18"/>
        </w:rPr>
        <w:t>. A subscription defines the connection to another database and set of publications (one or more) to which it wants to subscribe.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subscriber database behaves in the same way as any other PostgreSQL instance and can be used as a publisher for other databases by defining its own publications.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subscriber node may have multiple subscriptions if desired. It is possible to define multiple subscriptions between a single publisher-subscriber pair, in which case care must be taken to ensure that the subscribed publication objects don't overlap.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Each subscription will receive changes via one replication slot (see </w:t>
      </w:r>
      <w:hyperlink r:id="rId747" w:anchor="STREAMING-REPLICATION-SLOTS" w:tooltip="26.2.6. Replication Slots" w:history="1">
        <w:r w:rsidRPr="002C765E">
          <w:rPr>
            <w:rStyle w:val="a6"/>
            <w:rFonts w:ascii="Arial" w:hAnsi="Arial" w:cs="Arial"/>
            <w:b/>
            <w:bCs/>
            <w:color w:val="840032"/>
            <w:sz w:val="18"/>
            <w:szCs w:val="18"/>
          </w:rPr>
          <w:t>Section 26.2.6</w:t>
        </w:r>
      </w:hyperlink>
      <w:r w:rsidRPr="002C765E">
        <w:rPr>
          <w:rFonts w:ascii="Arial" w:hAnsi="Arial" w:cs="Arial"/>
          <w:color w:val="0D0A0B"/>
          <w:sz w:val="18"/>
          <w:szCs w:val="18"/>
        </w:rPr>
        <w:t>). Additional temporary replication slots may be required for the initial data synchronization of pre-existing table data.</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logical replication subscription can be a standby for synchronous replication (see </w:t>
      </w:r>
      <w:hyperlink r:id="rId748" w:anchor="SYNCHRONOUS-REPLICATION" w:tooltip="26.2.8. Synchronous Replication" w:history="1">
        <w:r w:rsidRPr="002C765E">
          <w:rPr>
            <w:rStyle w:val="a6"/>
            <w:rFonts w:ascii="Arial" w:hAnsi="Arial" w:cs="Arial"/>
            <w:b/>
            <w:bCs/>
            <w:color w:val="840032"/>
            <w:sz w:val="18"/>
            <w:szCs w:val="18"/>
          </w:rPr>
          <w:t>Section 26.2.8</w:t>
        </w:r>
      </w:hyperlink>
      <w:r w:rsidRPr="002C765E">
        <w:rPr>
          <w:rFonts w:ascii="Arial" w:hAnsi="Arial" w:cs="Arial"/>
          <w:color w:val="0D0A0B"/>
          <w:sz w:val="18"/>
          <w:szCs w:val="18"/>
        </w:rPr>
        <w:t>). The standby name is by default the subscription name. An alternative name can be specified as </w:t>
      </w:r>
      <w:r w:rsidRPr="002C765E">
        <w:rPr>
          <w:rStyle w:val="HTML0"/>
          <w:rFonts w:ascii="Courier New" w:hAnsi="Courier New" w:cs="Courier New"/>
          <w:color w:val="0D0A0B"/>
          <w:sz w:val="18"/>
          <w:szCs w:val="18"/>
        </w:rPr>
        <w:t>application_name</w:t>
      </w:r>
      <w:r w:rsidRPr="002C765E">
        <w:rPr>
          <w:rFonts w:ascii="Arial" w:hAnsi="Arial" w:cs="Arial"/>
          <w:color w:val="0D0A0B"/>
          <w:sz w:val="18"/>
          <w:szCs w:val="18"/>
        </w:rPr>
        <w:t> in the connection information of the subscription.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Subscriptions are dumped by </w:t>
      </w:r>
      <w:r w:rsidRPr="002C765E">
        <w:rPr>
          <w:rStyle w:val="HTML0"/>
          <w:rFonts w:ascii="Courier New" w:hAnsi="Courier New" w:cs="Courier New"/>
          <w:color w:val="0D0A0B"/>
          <w:sz w:val="18"/>
          <w:szCs w:val="18"/>
        </w:rPr>
        <w:t>pg_dump</w:t>
      </w:r>
      <w:r w:rsidRPr="002C765E">
        <w:rPr>
          <w:rFonts w:ascii="Arial" w:hAnsi="Arial" w:cs="Arial"/>
          <w:color w:val="0D0A0B"/>
          <w:sz w:val="18"/>
          <w:szCs w:val="18"/>
        </w:rPr>
        <w:t> if the current user is a superuser. Otherwise a warning is written and subscriptions are skipped, because non-superusers cannot read all subscription information from the </w:t>
      </w:r>
      <w:r w:rsidRPr="002C765E">
        <w:rPr>
          <w:rStyle w:val="HTML0"/>
          <w:rFonts w:ascii="Courier New" w:hAnsi="Courier New" w:cs="Courier New"/>
          <w:color w:val="0D0A0B"/>
          <w:sz w:val="18"/>
          <w:szCs w:val="18"/>
        </w:rPr>
        <w:t>pg_subscription</w:t>
      </w:r>
      <w:r w:rsidRPr="002C765E">
        <w:rPr>
          <w:rFonts w:ascii="Arial" w:hAnsi="Arial" w:cs="Arial"/>
          <w:color w:val="0D0A0B"/>
          <w:sz w:val="18"/>
          <w:szCs w:val="18"/>
        </w:rPr>
        <w:t> catalog.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subscription is added using </w:t>
      </w:r>
      <w:hyperlink r:id="rId749" w:tooltip="CREATE SUBSCRIPTION" w:history="1">
        <w:r w:rsidRPr="002C765E">
          <w:rPr>
            <w:rStyle w:val="refentrytitle"/>
            <w:rFonts w:ascii="Arial" w:hAnsi="Arial" w:cs="Arial"/>
            <w:b/>
            <w:bCs/>
            <w:color w:val="840032"/>
            <w:sz w:val="18"/>
            <w:szCs w:val="18"/>
          </w:rPr>
          <w:t>CREATE SUBSCRIPTION</w:t>
        </w:r>
      </w:hyperlink>
      <w:r w:rsidRPr="002C765E">
        <w:rPr>
          <w:rFonts w:ascii="Arial" w:hAnsi="Arial" w:cs="Arial"/>
          <w:color w:val="0D0A0B"/>
          <w:sz w:val="18"/>
          <w:szCs w:val="18"/>
        </w:rPr>
        <w:t> and can be stopped/resumed at any time using the </w:t>
      </w:r>
      <w:hyperlink r:id="rId750" w:tooltip="ALTER SUBSCRIPTION" w:history="1">
        <w:r w:rsidRPr="002C765E">
          <w:rPr>
            <w:rStyle w:val="refentrytitle"/>
            <w:rFonts w:ascii="Arial" w:hAnsi="Arial" w:cs="Arial"/>
            <w:b/>
            <w:bCs/>
            <w:color w:val="840032"/>
            <w:sz w:val="18"/>
            <w:szCs w:val="18"/>
          </w:rPr>
          <w:t>ALTER SUBSCRIPTION</w:t>
        </w:r>
      </w:hyperlink>
      <w:r w:rsidRPr="002C765E">
        <w:rPr>
          <w:rFonts w:ascii="Arial" w:hAnsi="Arial" w:cs="Arial"/>
          <w:color w:val="0D0A0B"/>
          <w:sz w:val="18"/>
          <w:szCs w:val="18"/>
        </w:rPr>
        <w:t> command and removed using </w:t>
      </w:r>
      <w:hyperlink r:id="rId751" w:tooltip="DROP SUBSCRIPTION" w:history="1">
        <w:r w:rsidRPr="002C765E">
          <w:rPr>
            <w:rStyle w:val="refentrytitle"/>
            <w:rFonts w:ascii="Arial" w:hAnsi="Arial" w:cs="Arial"/>
            <w:b/>
            <w:bCs/>
            <w:color w:val="840032"/>
            <w:sz w:val="18"/>
            <w:szCs w:val="18"/>
          </w:rPr>
          <w:t>DROP SUBSCRIPTION</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a subscription is dropped and recreated, the synchronization information is lost. This means that the data has to be resynchronized afterwards.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schema definitions are not replicated, and the published tables must exist on the subscriber. Only regular tables may be the target of replication. For example, you can't replicate to a view.</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tables are matched between the publisher and the subscriber using the fully qualified table name. Replication to differently-named tables on the subscriber is not supported.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Columns of a table are also matched by name. The order of columns in the subscriber table does not need to match that of the publisher. The data types of the columns do not need to match, as long as the text representation of the data can be converted to the target type. For example, you can replicate from a column of type </w:t>
      </w:r>
      <w:r w:rsidRPr="002C765E">
        <w:rPr>
          <w:rStyle w:val="HTML0"/>
          <w:rFonts w:ascii="Courier New" w:hAnsi="Courier New" w:cs="Courier New"/>
          <w:color w:val="0D0A0B"/>
          <w:sz w:val="18"/>
          <w:szCs w:val="18"/>
        </w:rPr>
        <w:t>integer</w:t>
      </w:r>
      <w:r w:rsidRPr="002C765E">
        <w:rPr>
          <w:rFonts w:ascii="Arial" w:hAnsi="Arial" w:cs="Arial"/>
          <w:color w:val="0D0A0B"/>
          <w:sz w:val="18"/>
          <w:szCs w:val="18"/>
        </w:rPr>
        <w:t> to a column of type </w:t>
      </w:r>
      <w:r w:rsidRPr="002C765E">
        <w:rPr>
          <w:rStyle w:val="HTML0"/>
          <w:rFonts w:ascii="Courier New" w:hAnsi="Courier New" w:cs="Courier New"/>
          <w:color w:val="0D0A0B"/>
          <w:sz w:val="18"/>
          <w:szCs w:val="18"/>
        </w:rPr>
        <w:t>bigint</w:t>
      </w:r>
      <w:r w:rsidRPr="002C765E">
        <w:rPr>
          <w:rFonts w:ascii="Arial" w:hAnsi="Arial" w:cs="Arial"/>
          <w:color w:val="0D0A0B"/>
          <w:sz w:val="18"/>
          <w:szCs w:val="18"/>
        </w:rPr>
        <w:t>. The target table can also have additional columns not provided by the published table. Any such columns will be filled with the default value as specified in the definition of the target table.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31.2.1. Replication Slot Management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As mentioned earlier, each (active) subscription receives changes from a replication slot on the remote (publishing) side. Normally, the remote replication slot is created automatically when the subscription is created using </w:t>
      </w:r>
      <w:r w:rsidRPr="002C765E">
        <w:rPr>
          <w:rStyle w:val="HTML0"/>
          <w:rFonts w:ascii="Courier New" w:hAnsi="Courier New" w:cs="Courier New"/>
          <w:color w:val="0D0A0B"/>
          <w:sz w:val="18"/>
          <w:szCs w:val="18"/>
        </w:rPr>
        <w:t>CREATE SUBSCRIPTION</w:t>
      </w:r>
      <w:r w:rsidRPr="002C765E">
        <w:rPr>
          <w:rFonts w:ascii="Arial" w:hAnsi="Arial" w:cs="Arial"/>
          <w:color w:val="0D0A0B"/>
          <w:sz w:val="18"/>
          <w:szCs w:val="18"/>
        </w:rPr>
        <w:t> and it is dropped automatically when the subscription is dropped using </w:t>
      </w:r>
      <w:r w:rsidRPr="002C765E">
        <w:rPr>
          <w:rStyle w:val="HTML0"/>
          <w:rFonts w:ascii="Courier New" w:hAnsi="Courier New" w:cs="Courier New"/>
          <w:color w:val="0D0A0B"/>
          <w:sz w:val="18"/>
          <w:szCs w:val="18"/>
        </w:rPr>
        <w:t>DROP SUBSCRIPTION</w:t>
      </w:r>
      <w:r w:rsidRPr="002C765E">
        <w:rPr>
          <w:rFonts w:ascii="Arial" w:hAnsi="Arial" w:cs="Arial"/>
          <w:color w:val="0D0A0B"/>
          <w:sz w:val="18"/>
          <w:szCs w:val="18"/>
        </w:rPr>
        <w:t>. In some situations, however, it can be useful or necessary to manipulate the subscription and the underlying replication slot separately. Here are some scenarios:</w:t>
      </w:r>
    </w:p>
    <w:p w:rsidR="000F0D96" w:rsidRPr="002C765E" w:rsidRDefault="000F0D96" w:rsidP="002C765E">
      <w:pPr>
        <w:pStyle w:val="a5"/>
        <w:numPr>
          <w:ilvl w:val="0"/>
          <w:numId w:val="4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creating a subscription, the replication slot already exists. In that case, the subscription can be created using the </w:t>
      </w:r>
      <w:r w:rsidRPr="002C765E">
        <w:rPr>
          <w:rStyle w:val="HTML0"/>
          <w:rFonts w:ascii="Courier New" w:hAnsi="Courier New" w:cs="Courier New"/>
          <w:color w:val="0D0A0B"/>
          <w:sz w:val="18"/>
          <w:szCs w:val="18"/>
        </w:rPr>
        <w:t>create_slot = false</w:t>
      </w:r>
      <w:r w:rsidRPr="002C765E">
        <w:rPr>
          <w:rFonts w:ascii="Arial" w:hAnsi="Arial" w:cs="Arial"/>
          <w:color w:val="0D0A0B"/>
          <w:sz w:val="18"/>
          <w:szCs w:val="18"/>
        </w:rPr>
        <w:t> option to associate with the existing slot.</w:t>
      </w:r>
    </w:p>
    <w:p w:rsidR="000F0D96" w:rsidRPr="002C765E" w:rsidRDefault="000F0D96" w:rsidP="002C765E">
      <w:pPr>
        <w:pStyle w:val="a5"/>
        <w:numPr>
          <w:ilvl w:val="0"/>
          <w:numId w:val="4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creating a subscription, the remote host is not reachable or in an unclear state. In that case, the subscription can be created using the </w:t>
      </w:r>
      <w:r w:rsidRPr="002C765E">
        <w:rPr>
          <w:rStyle w:val="HTML0"/>
          <w:rFonts w:ascii="Courier New" w:hAnsi="Courier New" w:cs="Courier New"/>
          <w:color w:val="0D0A0B"/>
          <w:sz w:val="18"/>
          <w:szCs w:val="18"/>
        </w:rPr>
        <w:t>connect = false</w:t>
      </w:r>
      <w:r w:rsidRPr="002C765E">
        <w:rPr>
          <w:rFonts w:ascii="Arial" w:hAnsi="Arial" w:cs="Arial"/>
          <w:color w:val="0D0A0B"/>
          <w:sz w:val="18"/>
          <w:szCs w:val="18"/>
        </w:rPr>
        <w:t> option. The remote host will then not be contacted at all. This is what </w:t>
      </w:r>
      <w:r w:rsidRPr="002C765E">
        <w:rPr>
          <w:rStyle w:val="application"/>
          <w:rFonts w:ascii="Arial" w:hAnsi="Arial" w:cs="Arial"/>
          <w:color w:val="0D0A0B"/>
          <w:sz w:val="18"/>
          <w:szCs w:val="18"/>
        </w:rPr>
        <w:t>pg_dump</w:t>
      </w:r>
      <w:r w:rsidRPr="002C765E">
        <w:rPr>
          <w:rFonts w:ascii="Arial" w:hAnsi="Arial" w:cs="Arial"/>
          <w:color w:val="0D0A0B"/>
          <w:sz w:val="18"/>
          <w:szCs w:val="18"/>
        </w:rPr>
        <w:t> uses. The remote replication slot will then have to be created manually before the subscription can be activated.</w:t>
      </w:r>
    </w:p>
    <w:p w:rsidR="000F0D96" w:rsidRPr="002C765E" w:rsidRDefault="000F0D96" w:rsidP="002C765E">
      <w:pPr>
        <w:pStyle w:val="a5"/>
        <w:numPr>
          <w:ilvl w:val="0"/>
          <w:numId w:val="4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dropping a subscription, the replication slot should be kept. This could be useful when the subscriber database is being moved to a different host and will be activated from there. In that case, disassociate the slot from the subscription using </w:t>
      </w:r>
      <w:r w:rsidRPr="002C765E">
        <w:rPr>
          <w:rStyle w:val="HTML0"/>
          <w:rFonts w:ascii="Courier New" w:hAnsi="Courier New" w:cs="Courier New"/>
          <w:color w:val="0D0A0B"/>
          <w:sz w:val="18"/>
          <w:szCs w:val="18"/>
        </w:rPr>
        <w:t>ALTER SUBSCRIPTION</w:t>
      </w:r>
      <w:r w:rsidRPr="002C765E">
        <w:rPr>
          <w:rFonts w:ascii="Arial" w:hAnsi="Arial" w:cs="Arial"/>
          <w:color w:val="0D0A0B"/>
          <w:sz w:val="18"/>
          <w:szCs w:val="18"/>
        </w:rPr>
        <w:t> before attempting to drop the subscription.</w:t>
      </w:r>
    </w:p>
    <w:p w:rsidR="000F0D96" w:rsidRPr="002C765E" w:rsidRDefault="000F0D96" w:rsidP="002C765E">
      <w:pPr>
        <w:pStyle w:val="a5"/>
        <w:numPr>
          <w:ilvl w:val="0"/>
          <w:numId w:val="49"/>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dropping a subscription, the remote host is not reachable. In that case, disassociate the slot from the subscription using </w:t>
      </w:r>
      <w:r w:rsidRPr="002C765E">
        <w:rPr>
          <w:rStyle w:val="HTML0"/>
          <w:rFonts w:ascii="Courier New" w:hAnsi="Courier New" w:cs="Courier New"/>
          <w:color w:val="0D0A0B"/>
          <w:sz w:val="18"/>
          <w:szCs w:val="18"/>
        </w:rPr>
        <w:t>ALTER SUBSCRIPTION</w:t>
      </w:r>
      <w:r w:rsidRPr="002C765E">
        <w:rPr>
          <w:rFonts w:ascii="Arial" w:hAnsi="Arial" w:cs="Arial"/>
          <w:color w:val="0D0A0B"/>
          <w:sz w:val="18"/>
          <w:szCs w:val="18"/>
        </w:rPr>
        <w:t> before attempting to drop the subscription. If the remote database instance no longer exists, no further action is then necessary. If, however, the remote database instance is just unreachable, the replication slot should then be dropped manually; otherwise it would continue to reserve WAL and might eventually cause the disk to fill up. Such cases should be carefully investigated.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31.3. Conflicts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Logical replication behaves similarly to normal DML operations in that the data will be updated even if it was changed locally on the subscriber node. If incoming data violates any constraints the replication will stop. This is referred to as a </w:t>
      </w:r>
      <w:r w:rsidRPr="002C765E">
        <w:rPr>
          <w:rStyle w:val="a7"/>
          <w:rFonts w:ascii="Arial" w:hAnsi="Arial" w:cs="Arial"/>
          <w:color w:val="0D0A0B"/>
          <w:sz w:val="18"/>
          <w:szCs w:val="18"/>
        </w:rPr>
        <w:t>conflict</w:t>
      </w:r>
      <w:r w:rsidRPr="002C765E">
        <w:rPr>
          <w:rFonts w:ascii="Arial" w:hAnsi="Arial" w:cs="Arial"/>
          <w:color w:val="0D0A0B"/>
          <w:sz w:val="18"/>
          <w:szCs w:val="18"/>
        </w:rPr>
        <w:t>. When replicating </w:t>
      </w:r>
      <w:r w:rsidRPr="002C765E">
        <w:rPr>
          <w:rStyle w:val="HTML0"/>
          <w:rFonts w:ascii="Courier New" w:hAnsi="Courier New" w:cs="Courier New"/>
          <w:color w:val="0D0A0B"/>
          <w:sz w:val="18"/>
          <w:szCs w:val="18"/>
        </w:rPr>
        <w:t>UPDATE</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operations, missing data will not produce a conflict and such operations will simply be skipped.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conflict will produce an error and will stop the replication; it must be resolved manually by the user. Details about the conflict can be found in the subscriber's server log.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resolution can be done either by changing data on the subscriber so that it does not conflict with the incoming change or by skipping the transaction that conflicts with the existing data. The transaction can be skipped by calling the </w:t>
      </w:r>
      <w:hyperlink r:id="rId752" w:anchor="PG-REPLICATION-ORIGIN-ADVANCE" w:history="1">
        <w:r w:rsidRPr="002C765E">
          <w:rPr>
            <w:rStyle w:val="HTML0"/>
            <w:rFonts w:ascii="Courier New" w:hAnsi="Courier New" w:cs="Courier New"/>
            <w:color w:val="840032"/>
            <w:sz w:val="18"/>
            <w:szCs w:val="18"/>
          </w:rPr>
          <w:t>pg_replication_origin_advance()</w:t>
        </w:r>
      </w:hyperlink>
      <w:r w:rsidRPr="002C765E">
        <w:rPr>
          <w:rFonts w:ascii="Arial" w:hAnsi="Arial" w:cs="Arial"/>
          <w:color w:val="0D0A0B"/>
          <w:sz w:val="18"/>
          <w:szCs w:val="18"/>
        </w:rPr>
        <w:t> function with a </w:t>
      </w:r>
      <w:r w:rsidRPr="002C765E">
        <w:rPr>
          <w:rStyle w:val="HTML0"/>
          <w:rFonts w:ascii="Courier New" w:hAnsi="Courier New" w:cs="Courier New"/>
          <w:i/>
          <w:iCs/>
          <w:color w:val="0D0A0B"/>
          <w:sz w:val="18"/>
          <w:szCs w:val="18"/>
        </w:rPr>
        <w:t>node_name</w:t>
      </w:r>
      <w:r w:rsidRPr="002C765E">
        <w:rPr>
          <w:rFonts w:ascii="Arial" w:hAnsi="Arial" w:cs="Arial"/>
          <w:color w:val="0D0A0B"/>
          <w:sz w:val="18"/>
          <w:szCs w:val="18"/>
        </w:rPr>
        <w:t> corresponding to the subscription name, and a position. The current position of origins can be seen in the </w:t>
      </w:r>
      <w:hyperlink r:id="rId753" w:tooltip="51.79. pg_replication_origin_status" w:history="1">
        <w:r w:rsidRPr="002C765E">
          <w:rPr>
            <w:rStyle w:val="HTML0"/>
            <w:rFonts w:ascii="Courier New" w:hAnsi="Courier New" w:cs="Courier New"/>
            <w:color w:val="840032"/>
            <w:sz w:val="18"/>
            <w:szCs w:val="18"/>
          </w:rPr>
          <w:t>pg_replication_origin_status</w:t>
        </w:r>
      </w:hyperlink>
      <w:r w:rsidRPr="002C765E">
        <w:rPr>
          <w:rFonts w:ascii="Arial" w:hAnsi="Arial" w:cs="Arial"/>
          <w:color w:val="0D0A0B"/>
          <w:sz w:val="18"/>
          <w:szCs w:val="18"/>
        </w:rPr>
        <w:t> system view.</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31.4. Restrictions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Logical replication currently has the following restrictions or missing functionality. These might be addressed in future releases.</w:t>
      </w:r>
    </w:p>
    <w:p w:rsidR="000F0D96" w:rsidRPr="002C765E" w:rsidRDefault="000F0D96" w:rsidP="002C765E">
      <w:pPr>
        <w:pStyle w:val="a5"/>
        <w:numPr>
          <w:ilvl w:val="0"/>
          <w:numId w:val="5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database schema and DDL commands are not replicated. The initial schema can be copied by hand using </w:t>
      </w:r>
      <w:r w:rsidRPr="002C765E">
        <w:rPr>
          <w:rStyle w:val="HTML0"/>
          <w:rFonts w:ascii="Courier New" w:hAnsi="Courier New" w:cs="Courier New"/>
          <w:color w:val="0D0A0B"/>
          <w:sz w:val="18"/>
          <w:szCs w:val="18"/>
        </w:rPr>
        <w:t>pg_dump --schema-only</w:t>
      </w:r>
      <w:r w:rsidRPr="002C765E">
        <w:rPr>
          <w:rFonts w:ascii="Arial" w:hAnsi="Arial" w:cs="Arial"/>
          <w:color w:val="0D0A0B"/>
          <w:sz w:val="18"/>
          <w:szCs w:val="18"/>
        </w:rPr>
        <w:t>. Subsequent schema changes would need to be kept in sync manually. (Note, however, that there is no need for the schemas to be absolutely the same on both sides.) Logical replication is robust when schema definitions change in a live database: When the schema is changed on the publisher and replicated data starts arriving at the subscriber but does not fit into the table schema, replication will error until the schema is updated. In many cases, intermittent errors can be avoided by applying additive schema changes to the subscriber first.</w:t>
      </w:r>
    </w:p>
    <w:p w:rsidR="000F0D96" w:rsidRPr="002C765E" w:rsidRDefault="000F0D96" w:rsidP="002C765E">
      <w:pPr>
        <w:pStyle w:val="a5"/>
        <w:numPr>
          <w:ilvl w:val="0"/>
          <w:numId w:val="5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Sequence data is not replicated. The data in serial or identity columns backed by sequences will of course be replicated as part of the table, but the sequence itself would still show the start value on the subscriber. If the subscriber is used as a read-only database, then this should typically not be a problem. If, however, some kind of switchover or failover to the subscriber database is intended, then the sequences would need to be updated to the latest values, either by copying the current data from the publisher (perhaps using </w:t>
      </w:r>
      <w:r w:rsidRPr="002C765E">
        <w:rPr>
          <w:rStyle w:val="HTML0"/>
          <w:rFonts w:ascii="Courier New" w:hAnsi="Courier New" w:cs="Courier New"/>
          <w:color w:val="0D0A0B"/>
          <w:sz w:val="18"/>
          <w:szCs w:val="18"/>
        </w:rPr>
        <w:t>pg_dump</w:t>
      </w:r>
      <w:r w:rsidRPr="002C765E">
        <w:rPr>
          <w:rFonts w:ascii="Arial" w:hAnsi="Arial" w:cs="Arial"/>
          <w:color w:val="0D0A0B"/>
          <w:sz w:val="18"/>
          <w:szCs w:val="18"/>
        </w:rPr>
        <w:t>) or by determining a sufficiently high value from the tables themselves.</w:t>
      </w:r>
    </w:p>
    <w:p w:rsidR="000F0D96" w:rsidRPr="002C765E" w:rsidRDefault="000F0D96" w:rsidP="002C765E">
      <w:pPr>
        <w:pStyle w:val="a5"/>
        <w:numPr>
          <w:ilvl w:val="0"/>
          <w:numId w:val="50"/>
        </w:numPr>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TRUNCATE</w:t>
      </w:r>
      <w:r w:rsidRPr="002C765E">
        <w:rPr>
          <w:rFonts w:ascii="Arial" w:hAnsi="Arial" w:cs="Arial"/>
          <w:color w:val="0D0A0B"/>
          <w:sz w:val="18"/>
          <w:szCs w:val="18"/>
        </w:rPr>
        <w:t> commands are not replicated. This can, of course, be worked around by using </w:t>
      </w:r>
      <w:r w:rsidRPr="002C765E">
        <w:rPr>
          <w:rStyle w:val="HTML0"/>
          <w:rFonts w:ascii="Courier New" w:hAnsi="Courier New" w:cs="Courier New"/>
          <w:color w:val="0D0A0B"/>
          <w:sz w:val="18"/>
          <w:szCs w:val="18"/>
        </w:rPr>
        <w:t>DELETE</w:t>
      </w:r>
      <w:r w:rsidRPr="002C765E">
        <w:rPr>
          <w:rFonts w:ascii="Arial" w:hAnsi="Arial" w:cs="Arial"/>
          <w:color w:val="0D0A0B"/>
          <w:sz w:val="18"/>
          <w:szCs w:val="18"/>
        </w:rPr>
        <w:t> instead. To avoid accidental </w:t>
      </w:r>
      <w:r w:rsidRPr="002C765E">
        <w:rPr>
          <w:rStyle w:val="HTML0"/>
          <w:rFonts w:ascii="Courier New" w:hAnsi="Courier New" w:cs="Courier New"/>
          <w:color w:val="0D0A0B"/>
          <w:sz w:val="18"/>
          <w:szCs w:val="18"/>
        </w:rPr>
        <w:t>TRUNCATE</w:t>
      </w:r>
      <w:r w:rsidRPr="002C765E">
        <w:rPr>
          <w:rFonts w:ascii="Arial" w:hAnsi="Arial" w:cs="Arial"/>
          <w:color w:val="0D0A0B"/>
          <w:sz w:val="18"/>
          <w:szCs w:val="18"/>
        </w:rPr>
        <w:t> invocations, you can revoke the </w:t>
      </w:r>
      <w:r w:rsidRPr="002C765E">
        <w:rPr>
          <w:rStyle w:val="HTML0"/>
          <w:rFonts w:ascii="Courier New" w:hAnsi="Courier New" w:cs="Courier New"/>
          <w:color w:val="0D0A0B"/>
          <w:sz w:val="18"/>
          <w:szCs w:val="18"/>
        </w:rPr>
        <w:t>TRUNCATE</w:t>
      </w:r>
      <w:r w:rsidRPr="002C765E">
        <w:rPr>
          <w:rFonts w:ascii="Arial" w:hAnsi="Arial" w:cs="Arial"/>
          <w:color w:val="0D0A0B"/>
          <w:sz w:val="18"/>
          <w:szCs w:val="18"/>
        </w:rPr>
        <w:t> privilege from tables.</w:t>
      </w:r>
    </w:p>
    <w:p w:rsidR="000F0D96" w:rsidRPr="002C765E" w:rsidRDefault="000F0D96" w:rsidP="002C765E">
      <w:pPr>
        <w:pStyle w:val="a5"/>
        <w:numPr>
          <w:ilvl w:val="0"/>
          <w:numId w:val="5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Large objects (see </w:t>
      </w:r>
      <w:hyperlink r:id="rId754" w:tooltip="Chapter 34. Large Objects" w:history="1">
        <w:r w:rsidRPr="002C765E">
          <w:rPr>
            <w:rStyle w:val="a6"/>
            <w:rFonts w:ascii="Arial" w:hAnsi="Arial" w:cs="Arial"/>
            <w:b/>
            <w:bCs/>
            <w:color w:val="840032"/>
            <w:sz w:val="18"/>
            <w:szCs w:val="18"/>
          </w:rPr>
          <w:t>Chapter 34</w:t>
        </w:r>
      </w:hyperlink>
      <w:r w:rsidRPr="002C765E">
        <w:rPr>
          <w:rFonts w:ascii="Arial" w:hAnsi="Arial" w:cs="Arial"/>
          <w:color w:val="0D0A0B"/>
          <w:sz w:val="18"/>
          <w:szCs w:val="18"/>
        </w:rPr>
        <w:t>) are not replicated. There is no workaround for that, other than storing data in normal tables.</w:t>
      </w:r>
    </w:p>
    <w:p w:rsidR="000F0D96" w:rsidRPr="002C765E" w:rsidRDefault="000F0D96" w:rsidP="002C765E">
      <w:pPr>
        <w:pStyle w:val="a5"/>
        <w:numPr>
          <w:ilvl w:val="0"/>
          <w:numId w:val="50"/>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Replication is only possible from base tables to base tables. That is, the tables on the publication and on the subscription side must be normal tables, not views, materialized views, partition root tables, or foreign tables. In the case of partitions, you can therefore replicate a partition hierarchy one-to-one, but you cannot currently replicate to a differently partitioned setup. Attempts to replicate tables other than base tables will result in an error.</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31.5. Architecture</w:t>
      </w:r>
    </w:p>
    <w:p w:rsidR="000F0D96" w:rsidRPr="002C765E" w:rsidRDefault="000F0D96" w:rsidP="002C765E">
      <w:pPr>
        <w:shd w:val="clear" w:color="auto" w:fill="FFFFFF"/>
        <w:rPr>
          <w:rFonts w:ascii="Arial" w:hAnsi="Arial" w:cs="Arial"/>
          <w:b/>
          <w:bCs/>
          <w:color w:val="0D0A0B"/>
          <w:sz w:val="18"/>
          <w:szCs w:val="18"/>
        </w:rPr>
      </w:pPr>
      <w:hyperlink r:id="rId755" w:anchor="LOGICAL-REPLICATION-SNAPSHOT" w:history="1">
        <w:r w:rsidRPr="002C765E">
          <w:rPr>
            <w:rStyle w:val="a6"/>
            <w:rFonts w:ascii="Arial" w:hAnsi="Arial" w:cs="Arial"/>
            <w:b/>
            <w:bCs/>
            <w:color w:val="840032"/>
            <w:sz w:val="18"/>
            <w:szCs w:val="18"/>
          </w:rPr>
          <w:t>31.5.1. Initial Snapshot</w:t>
        </w:r>
      </w:hyperlink>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Logical replication starts by copying a snapshot of the data on the publisher database. Once that is done, changes on the publisher are sent to the subscriber as they occur in real time. The subscriber applies data in the order in which commits were made on the publisher so that transactional consistency is guaranteed for the publications within any single subscription.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Logical replication is built with an architecture similar to physical streaming replication (see </w:t>
      </w:r>
      <w:hyperlink r:id="rId756" w:anchor="STREAMING-REPLICATION" w:tooltip="26.2.5. Streaming Replication" w:history="1">
        <w:r w:rsidRPr="002C765E">
          <w:rPr>
            <w:rStyle w:val="a6"/>
            <w:rFonts w:ascii="Arial" w:hAnsi="Arial" w:cs="Arial"/>
            <w:b/>
            <w:bCs/>
            <w:color w:val="840032"/>
            <w:sz w:val="18"/>
            <w:szCs w:val="18"/>
          </w:rPr>
          <w:t>Section 26.2.5</w:t>
        </w:r>
      </w:hyperlink>
      <w:r w:rsidRPr="002C765E">
        <w:rPr>
          <w:rFonts w:ascii="Arial" w:hAnsi="Arial" w:cs="Arial"/>
          <w:color w:val="0D0A0B"/>
          <w:sz w:val="18"/>
          <w:szCs w:val="18"/>
        </w:rPr>
        <w:t>). It is implemented by </w:t>
      </w:r>
      <w:r w:rsidRPr="002C765E">
        <w:rPr>
          <w:rStyle w:val="quote"/>
          <w:rFonts w:ascii="Arial" w:hAnsi="Arial" w:cs="Arial"/>
          <w:color w:val="0D0A0B"/>
          <w:sz w:val="18"/>
          <w:szCs w:val="18"/>
        </w:rPr>
        <w:t>“walsender”</w:t>
      </w:r>
      <w:r w:rsidRPr="002C765E">
        <w:rPr>
          <w:rFonts w:ascii="Arial" w:hAnsi="Arial" w:cs="Arial"/>
          <w:color w:val="0D0A0B"/>
          <w:sz w:val="18"/>
          <w:szCs w:val="18"/>
        </w:rPr>
        <w:t> and </w:t>
      </w:r>
      <w:r w:rsidRPr="002C765E">
        <w:rPr>
          <w:rStyle w:val="quote"/>
          <w:rFonts w:ascii="Arial" w:hAnsi="Arial" w:cs="Arial"/>
          <w:color w:val="0D0A0B"/>
          <w:sz w:val="18"/>
          <w:szCs w:val="18"/>
        </w:rPr>
        <w:t>“apply”</w:t>
      </w:r>
      <w:r w:rsidRPr="002C765E">
        <w:rPr>
          <w:rFonts w:ascii="Arial" w:hAnsi="Arial" w:cs="Arial"/>
          <w:color w:val="0D0A0B"/>
          <w:sz w:val="18"/>
          <w:szCs w:val="18"/>
        </w:rPr>
        <w:t> processes. The walsender process starts logical decoding (described in </w:t>
      </w:r>
      <w:hyperlink r:id="rId757" w:tooltip="Chapter 48. Logical Decoding" w:history="1">
        <w:r w:rsidRPr="002C765E">
          <w:rPr>
            <w:rStyle w:val="a6"/>
            <w:rFonts w:ascii="Arial" w:hAnsi="Arial" w:cs="Arial"/>
            <w:b/>
            <w:bCs/>
            <w:color w:val="840032"/>
            <w:sz w:val="18"/>
            <w:szCs w:val="18"/>
          </w:rPr>
          <w:t>Chapter 48</w:t>
        </w:r>
      </w:hyperlink>
      <w:r w:rsidRPr="002C765E">
        <w:rPr>
          <w:rFonts w:ascii="Arial" w:hAnsi="Arial" w:cs="Arial"/>
          <w:color w:val="0D0A0B"/>
          <w:sz w:val="18"/>
          <w:szCs w:val="18"/>
        </w:rPr>
        <w:t>) of the WAL and loads the standard logical decoding plugin (pgoutput). The plugin transforms the changes read from WAL to the logical replication protocol (see </w:t>
      </w:r>
      <w:hyperlink r:id="rId758" w:tooltip="52.5. Logical Streaming Replication Protocol" w:history="1">
        <w:r w:rsidRPr="002C765E">
          <w:rPr>
            <w:rStyle w:val="a6"/>
            <w:rFonts w:ascii="Arial" w:hAnsi="Arial" w:cs="Arial"/>
            <w:b/>
            <w:bCs/>
            <w:color w:val="840032"/>
            <w:sz w:val="18"/>
            <w:szCs w:val="18"/>
          </w:rPr>
          <w:t>Section 52.5</w:t>
        </w:r>
      </w:hyperlink>
      <w:r w:rsidRPr="002C765E">
        <w:rPr>
          <w:rFonts w:ascii="Arial" w:hAnsi="Arial" w:cs="Arial"/>
          <w:color w:val="0D0A0B"/>
          <w:sz w:val="18"/>
          <w:szCs w:val="18"/>
        </w:rPr>
        <w:t>) and filters the data according to the publication specification. The data is then continuously transferred using the streaming replication protocol to the apply worker, which maps the data to local tables and applies the individual changes as they are received, in correct transactional order.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apply process on the subscriber database always runs with </w:t>
      </w:r>
      <w:r w:rsidRPr="002C765E">
        <w:rPr>
          <w:rStyle w:val="HTML0"/>
          <w:rFonts w:ascii="Courier New" w:hAnsi="Courier New" w:cs="Courier New"/>
          <w:color w:val="0D0A0B"/>
          <w:sz w:val="18"/>
          <w:szCs w:val="18"/>
        </w:rPr>
        <w:t>session_replication_role</w:t>
      </w:r>
      <w:r w:rsidRPr="002C765E">
        <w:rPr>
          <w:rFonts w:ascii="Arial" w:hAnsi="Arial" w:cs="Arial"/>
          <w:color w:val="0D0A0B"/>
          <w:sz w:val="18"/>
          <w:szCs w:val="18"/>
        </w:rPr>
        <w:t> set to </w:t>
      </w:r>
      <w:r w:rsidRPr="002C765E">
        <w:rPr>
          <w:rStyle w:val="HTML0"/>
          <w:rFonts w:ascii="Courier New" w:hAnsi="Courier New" w:cs="Courier New"/>
          <w:color w:val="0D0A0B"/>
          <w:sz w:val="18"/>
          <w:szCs w:val="18"/>
        </w:rPr>
        <w:t>replica</w:t>
      </w:r>
      <w:r w:rsidRPr="002C765E">
        <w:rPr>
          <w:rFonts w:ascii="Arial" w:hAnsi="Arial" w:cs="Arial"/>
          <w:color w:val="0D0A0B"/>
          <w:sz w:val="18"/>
          <w:szCs w:val="18"/>
        </w:rPr>
        <w:t>, which produces the usual effects on triggers and constraints.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logical replication apply process currently only fires row triggers, not statement triggers. The initial table synchronization, however, is implemented like a </w:t>
      </w:r>
      <w:r w:rsidRPr="002C765E">
        <w:rPr>
          <w:rStyle w:val="HTML0"/>
          <w:rFonts w:ascii="Courier New" w:hAnsi="Courier New" w:cs="Courier New"/>
          <w:color w:val="0D0A0B"/>
          <w:sz w:val="18"/>
          <w:szCs w:val="18"/>
        </w:rPr>
        <w:t>COPY</w:t>
      </w:r>
      <w:r w:rsidRPr="002C765E">
        <w:rPr>
          <w:rFonts w:ascii="Arial" w:hAnsi="Arial" w:cs="Arial"/>
          <w:color w:val="0D0A0B"/>
          <w:sz w:val="18"/>
          <w:szCs w:val="18"/>
        </w:rPr>
        <w:t> command and thus fires both row and statement triggers for </w:t>
      </w:r>
      <w:r w:rsidRPr="002C765E">
        <w:rPr>
          <w:rStyle w:val="HTML0"/>
          <w:rFonts w:ascii="Courier New" w:hAnsi="Courier New" w:cs="Courier New"/>
          <w:color w:val="0D0A0B"/>
          <w:sz w:val="18"/>
          <w:szCs w:val="18"/>
        </w:rPr>
        <w:t>INSERT</w:t>
      </w:r>
      <w:r w:rsidRPr="002C765E">
        <w:rPr>
          <w:rFonts w:ascii="Arial" w:hAnsi="Arial" w:cs="Arial"/>
          <w:color w:val="0D0A0B"/>
          <w:sz w:val="18"/>
          <w:szCs w:val="18"/>
        </w:rPr>
        <w: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31.5.1. Initial Snapshot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initial data in existing subscribed tables are snapshotted and copied in a parallel instance of a special kind of apply process. This process will create its own temporary replication slot and copy the existing data. Once existing data is copied, the worker enters synchronization mode, which ensures that the table is brought up to a synchronized state with the main apply process by streaming any changes that happened during the initial data copy using standard logical replication. Once the synchronization is done, the control of the replication of the table is given back to the main apply process where the replication continues as normal.</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31.6. Monitoring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Because logical replication is based on a similar architecture as </w:t>
      </w:r>
      <w:hyperlink r:id="rId759" w:anchor="STREAMING-REPLICATION" w:tooltip="26.2.5. Streaming Replication" w:history="1">
        <w:r w:rsidRPr="002C765E">
          <w:rPr>
            <w:rStyle w:val="a6"/>
            <w:rFonts w:ascii="Arial" w:hAnsi="Arial" w:cs="Arial"/>
            <w:b/>
            <w:bCs/>
            <w:color w:val="840032"/>
            <w:sz w:val="18"/>
            <w:szCs w:val="18"/>
          </w:rPr>
          <w:t>physical streaming replication</w:t>
        </w:r>
      </w:hyperlink>
      <w:r w:rsidRPr="002C765E">
        <w:rPr>
          <w:rFonts w:ascii="Arial" w:hAnsi="Arial" w:cs="Arial"/>
          <w:color w:val="0D0A0B"/>
          <w:sz w:val="18"/>
          <w:szCs w:val="18"/>
        </w:rPr>
        <w:t>, the monitoring on a publication node is similar to monitoring of a physical replication master (see </w:t>
      </w:r>
      <w:hyperlink r:id="rId760" w:anchor="STREAMING-REPLICATION-MONITORING" w:tooltip="26.2.5.2. Monitoring" w:history="1">
        <w:r w:rsidRPr="002C765E">
          <w:rPr>
            <w:rStyle w:val="a6"/>
            <w:rFonts w:ascii="Arial" w:hAnsi="Arial" w:cs="Arial"/>
            <w:b/>
            <w:bCs/>
            <w:color w:val="840032"/>
            <w:sz w:val="18"/>
            <w:szCs w:val="18"/>
          </w:rPr>
          <w:t>Section 26.2.5.2</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monitoring information about subscription is visible in </w:t>
      </w:r>
      <w:hyperlink r:id="rId761" w:anchor="PG-STAT-SUBSCRIPTION" w:tooltip="Table 28.7. pg_stat_subscription View" w:history="1">
        <w:r w:rsidRPr="002C765E">
          <w:rPr>
            <w:rStyle w:val="HTML0"/>
            <w:rFonts w:ascii="Courier New" w:hAnsi="Courier New" w:cs="Courier New"/>
            <w:color w:val="840032"/>
            <w:sz w:val="18"/>
            <w:szCs w:val="18"/>
          </w:rPr>
          <w:t>pg_stat_subscription</w:t>
        </w:r>
      </w:hyperlink>
      <w:r w:rsidRPr="002C765E">
        <w:rPr>
          <w:rFonts w:ascii="Arial" w:hAnsi="Arial" w:cs="Arial"/>
          <w:color w:val="0D0A0B"/>
          <w:sz w:val="18"/>
          <w:szCs w:val="18"/>
        </w:rPr>
        <w:t>. This view contains one row for every subscription worker. A subscription can have zero or more active subscription workers depending on its state.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Normally, there is a single apply process running for an enabled subscription. A disabled subscription or a crashed subscription will have zero rows in this view. If the initial data synchronization of any table is in progress, there will be additional workers for the tables being synchronized.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31.7. Security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role used for the replication connection must have the </w:t>
      </w:r>
      <w:r w:rsidRPr="002C765E">
        <w:rPr>
          <w:rStyle w:val="HTML0"/>
          <w:rFonts w:ascii="Courier New" w:hAnsi="Courier New" w:cs="Courier New"/>
          <w:color w:val="0D0A0B"/>
          <w:sz w:val="18"/>
          <w:szCs w:val="18"/>
        </w:rPr>
        <w:t>REPLICATION</w:t>
      </w:r>
      <w:r w:rsidRPr="002C765E">
        <w:rPr>
          <w:rFonts w:ascii="Arial" w:hAnsi="Arial" w:cs="Arial"/>
          <w:color w:val="0D0A0B"/>
          <w:sz w:val="18"/>
          <w:szCs w:val="18"/>
        </w:rPr>
        <w:t> attribute (or be a superuser). Access for the role must be configured in </w:t>
      </w: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and it must have the </w:t>
      </w:r>
      <w:r w:rsidRPr="002C765E">
        <w:rPr>
          <w:rStyle w:val="HTML0"/>
          <w:rFonts w:ascii="Courier New" w:hAnsi="Courier New" w:cs="Courier New"/>
          <w:color w:val="0D0A0B"/>
          <w:sz w:val="18"/>
          <w:szCs w:val="18"/>
        </w:rPr>
        <w:t>LOGIN</w:t>
      </w:r>
      <w:r w:rsidRPr="002C765E">
        <w:rPr>
          <w:rFonts w:ascii="Arial" w:hAnsi="Arial" w:cs="Arial"/>
          <w:color w:val="0D0A0B"/>
          <w:sz w:val="18"/>
          <w:szCs w:val="18"/>
        </w:rPr>
        <w:t> attribute.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order to be able to copy the initial table data, the role used for the replication connection must have the </w:t>
      </w:r>
      <w:r w:rsidRPr="002C765E">
        <w:rPr>
          <w:rStyle w:val="HTML0"/>
          <w:rFonts w:ascii="Courier New" w:hAnsi="Courier New" w:cs="Courier New"/>
          <w:color w:val="0D0A0B"/>
          <w:sz w:val="18"/>
          <w:szCs w:val="18"/>
        </w:rPr>
        <w:t>SELECT</w:t>
      </w:r>
      <w:r w:rsidRPr="002C765E">
        <w:rPr>
          <w:rFonts w:ascii="Arial" w:hAnsi="Arial" w:cs="Arial"/>
          <w:color w:val="0D0A0B"/>
          <w:sz w:val="18"/>
          <w:szCs w:val="18"/>
        </w:rPr>
        <w:t> privilege on a published table (or be a superuser).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create a publication, the user must have the </w:t>
      </w:r>
      <w:r w:rsidRPr="002C765E">
        <w:rPr>
          <w:rStyle w:val="HTML0"/>
          <w:rFonts w:ascii="Courier New" w:hAnsi="Courier New" w:cs="Courier New"/>
          <w:color w:val="0D0A0B"/>
          <w:sz w:val="18"/>
          <w:szCs w:val="18"/>
        </w:rPr>
        <w:t>CREATE</w:t>
      </w:r>
      <w:r w:rsidRPr="002C765E">
        <w:rPr>
          <w:rFonts w:ascii="Arial" w:hAnsi="Arial" w:cs="Arial"/>
          <w:color w:val="0D0A0B"/>
          <w:sz w:val="18"/>
          <w:szCs w:val="18"/>
        </w:rPr>
        <w:t> privilege in the database.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add tables to a publication, the user must have ownership rights on the table. To create a publication that publishes all tables automatically, the user must be a superuser.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create a subscription, the user must be a superuser.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subscription apply process will run in the local database with the privileges of a superuser.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Privileges are only checked once at the start of a replication connection. They are not re-checked as each change record is read from the publisher, nor are they re-checked for each change when applied.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31.8. Configuration Settings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Logical replication requires several configuration options to be set.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the publisher side, </w:t>
      </w:r>
      <w:r w:rsidRPr="002C765E">
        <w:rPr>
          <w:rStyle w:val="HTML0"/>
          <w:rFonts w:ascii="Courier New" w:hAnsi="Courier New" w:cs="Courier New"/>
          <w:color w:val="0D0A0B"/>
          <w:sz w:val="18"/>
          <w:szCs w:val="18"/>
        </w:rPr>
        <w:t>wal_level</w:t>
      </w:r>
      <w:r w:rsidRPr="002C765E">
        <w:rPr>
          <w:rFonts w:ascii="Arial" w:hAnsi="Arial" w:cs="Arial"/>
          <w:color w:val="0D0A0B"/>
          <w:sz w:val="18"/>
          <w:szCs w:val="18"/>
        </w:rPr>
        <w:t> must be set to </w:t>
      </w:r>
      <w:r w:rsidRPr="002C765E">
        <w:rPr>
          <w:rStyle w:val="HTML0"/>
          <w:rFonts w:ascii="Courier New" w:hAnsi="Courier New" w:cs="Courier New"/>
          <w:color w:val="0D0A0B"/>
          <w:sz w:val="18"/>
          <w:szCs w:val="18"/>
        </w:rPr>
        <w:t>logical</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max_replication_slots</w:t>
      </w:r>
      <w:r w:rsidRPr="002C765E">
        <w:rPr>
          <w:rFonts w:ascii="Arial" w:hAnsi="Arial" w:cs="Arial"/>
          <w:color w:val="0D0A0B"/>
          <w:sz w:val="18"/>
          <w:szCs w:val="18"/>
        </w:rPr>
        <w:t> must be set to at least the number of subscriptions expected to connect, plus some reserve for table synchronization. And </w:t>
      </w:r>
      <w:r w:rsidRPr="002C765E">
        <w:rPr>
          <w:rStyle w:val="HTML0"/>
          <w:rFonts w:ascii="Courier New" w:hAnsi="Courier New" w:cs="Courier New"/>
          <w:color w:val="0D0A0B"/>
          <w:sz w:val="18"/>
          <w:szCs w:val="18"/>
        </w:rPr>
        <w:t>max_wal_senders</w:t>
      </w:r>
      <w:r w:rsidRPr="002C765E">
        <w:rPr>
          <w:rFonts w:ascii="Arial" w:hAnsi="Arial" w:cs="Arial"/>
          <w:color w:val="0D0A0B"/>
          <w:sz w:val="18"/>
          <w:szCs w:val="18"/>
        </w:rPr>
        <w:t> should be set to at least the same as </w:t>
      </w:r>
      <w:r w:rsidRPr="002C765E">
        <w:rPr>
          <w:rStyle w:val="HTML0"/>
          <w:rFonts w:ascii="Courier New" w:hAnsi="Courier New" w:cs="Courier New"/>
          <w:color w:val="0D0A0B"/>
          <w:sz w:val="18"/>
          <w:szCs w:val="18"/>
        </w:rPr>
        <w:t>max_replication_slots</w:t>
      </w:r>
      <w:r w:rsidRPr="002C765E">
        <w:rPr>
          <w:rFonts w:ascii="Arial" w:hAnsi="Arial" w:cs="Arial"/>
          <w:color w:val="0D0A0B"/>
          <w:sz w:val="18"/>
          <w:szCs w:val="18"/>
        </w:rPr>
        <w:t> plus the number of physical replicas that are connected at the same time.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subscriber also requires the </w:t>
      </w:r>
      <w:r w:rsidRPr="002C765E">
        <w:rPr>
          <w:rStyle w:val="HTML0"/>
          <w:rFonts w:ascii="Courier New" w:hAnsi="Courier New" w:cs="Courier New"/>
          <w:color w:val="0D0A0B"/>
          <w:sz w:val="18"/>
          <w:szCs w:val="18"/>
        </w:rPr>
        <w:t>max_replication_slots</w:t>
      </w:r>
      <w:r w:rsidRPr="002C765E">
        <w:rPr>
          <w:rFonts w:ascii="Arial" w:hAnsi="Arial" w:cs="Arial"/>
          <w:color w:val="0D0A0B"/>
          <w:sz w:val="18"/>
          <w:szCs w:val="18"/>
        </w:rPr>
        <w:t> to be set. In this case it should be set to at least the number of subscriptions that will be added to the subscriber. </w:t>
      </w:r>
      <w:r w:rsidRPr="002C765E">
        <w:rPr>
          <w:rStyle w:val="HTML0"/>
          <w:rFonts w:ascii="Courier New" w:hAnsi="Courier New" w:cs="Courier New"/>
          <w:color w:val="0D0A0B"/>
          <w:sz w:val="18"/>
          <w:szCs w:val="18"/>
        </w:rPr>
        <w:t>max_logical_replication_workers</w:t>
      </w:r>
      <w:r w:rsidRPr="002C765E">
        <w:rPr>
          <w:rFonts w:ascii="Arial" w:hAnsi="Arial" w:cs="Arial"/>
          <w:color w:val="0D0A0B"/>
          <w:sz w:val="18"/>
          <w:szCs w:val="18"/>
        </w:rPr>
        <w:t xml:space="preserve"> must be set to at least the number of subscriptions, again plus some reserve for the table synchronization. Additionally </w:t>
      </w:r>
      <w:r w:rsidRPr="002C765E">
        <w:rPr>
          <w:rFonts w:ascii="Arial" w:hAnsi="Arial" w:cs="Arial"/>
          <w:color w:val="0D0A0B"/>
          <w:sz w:val="18"/>
          <w:szCs w:val="18"/>
        </w:rPr>
        <w:lastRenderedPageBreak/>
        <w:t>the </w:t>
      </w:r>
      <w:r w:rsidRPr="002C765E">
        <w:rPr>
          <w:rStyle w:val="HTML0"/>
          <w:rFonts w:ascii="Courier New" w:hAnsi="Courier New" w:cs="Courier New"/>
          <w:color w:val="0D0A0B"/>
          <w:sz w:val="18"/>
          <w:szCs w:val="18"/>
        </w:rPr>
        <w:t>max_worker_processes</w:t>
      </w:r>
      <w:r w:rsidRPr="002C765E">
        <w:rPr>
          <w:rFonts w:ascii="Arial" w:hAnsi="Arial" w:cs="Arial"/>
          <w:color w:val="0D0A0B"/>
          <w:sz w:val="18"/>
          <w:szCs w:val="18"/>
        </w:rPr>
        <w:t> may need to be adjusted to accommodate for replication workers, at least (</w:t>
      </w:r>
      <w:r w:rsidRPr="002C765E">
        <w:rPr>
          <w:rStyle w:val="HTML0"/>
          <w:rFonts w:ascii="Courier New" w:hAnsi="Courier New" w:cs="Courier New"/>
          <w:color w:val="0D0A0B"/>
          <w:sz w:val="18"/>
          <w:szCs w:val="18"/>
        </w:rPr>
        <w:t>max_logical_replication_workers</w:t>
      </w:r>
      <w:r w:rsidRPr="002C765E">
        <w:rPr>
          <w:rFonts w:ascii="Arial" w:hAnsi="Arial" w:cs="Arial"/>
          <w:color w:val="0D0A0B"/>
          <w:sz w:val="18"/>
          <w:szCs w:val="18"/>
        </w:rPr>
        <w:t> + </w:t>
      </w:r>
      <w:r w:rsidRPr="002C765E">
        <w:rPr>
          <w:rStyle w:val="HTML0"/>
          <w:rFonts w:ascii="Courier New" w:hAnsi="Courier New" w:cs="Courier New"/>
          <w:color w:val="0D0A0B"/>
          <w:sz w:val="18"/>
          <w:szCs w:val="18"/>
        </w:rPr>
        <w:t>1</w:t>
      </w:r>
      <w:r w:rsidRPr="002C765E">
        <w:rPr>
          <w:rFonts w:ascii="Arial" w:hAnsi="Arial" w:cs="Arial"/>
          <w:color w:val="0D0A0B"/>
          <w:sz w:val="18"/>
          <w:szCs w:val="18"/>
        </w:rPr>
        <w:t>). Note that some extensions and parallel queries also take worker slots from </w:t>
      </w:r>
      <w:r w:rsidRPr="002C765E">
        <w:rPr>
          <w:rStyle w:val="HTML0"/>
          <w:rFonts w:ascii="Courier New" w:hAnsi="Courier New" w:cs="Courier New"/>
          <w:color w:val="0D0A0B"/>
          <w:sz w:val="18"/>
          <w:szCs w:val="18"/>
        </w:rPr>
        <w:t>max_worker_processes</w:t>
      </w:r>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31.9. Quick Setup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First set the configuration options in </w:t>
      </w:r>
      <w:r w:rsidRPr="002C765E">
        <w:rPr>
          <w:rStyle w:val="HTML0"/>
          <w:rFonts w:ascii="Courier New" w:hAnsi="Courier New" w:cs="Courier New"/>
          <w:color w:val="0D0A0B"/>
          <w:sz w:val="18"/>
          <w:szCs w:val="18"/>
        </w:rPr>
        <w:t>postgresql.conf</w:t>
      </w:r>
      <w:r w:rsidRPr="002C765E">
        <w:rPr>
          <w:rFonts w:ascii="Arial" w:hAnsi="Arial" w:cs="Arial"/>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wal_level = logical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other required settings have default values that are sufficient for a basic setup.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Style w:val="HTML0"/>
          <w:rFonts w:ascii="Courier New" w:hAnsi="Courier New" w:cs="Courier New"/>
          <w:color w:val="0D0A0B"/>
          <w:sz w:val="18"/>
          <w:szCs w:val="18"/>
        </w:rPr>
        <w:t>pg_hba.conf</w:t>
      </w:r>
      <w:r w:rsidRPr="002C765E">
        <w:rPr>
          <w:rFonts w:ascii="Arial" w:hAnsi="Arial" w:cs="Arial"/>
          <w:color w:val="0D0A0B"/>
          <w:sz w:val="18"/>
          <w:szCs w:val="18"/>
        </w:rPr>
        <w:t> needs to be adjusted to allow replication (the values here depend on your actual network configuration and user you want to use for connecting):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host     all     repuser     0.0.0.0/0     md5</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Then on the publisher database: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CREATE PUBLICATION mypub FOR TABLE users, departments;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And on the subscriber database: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CREATE SUBSCRIPTION mysub CONNECTION 'dbname=foo host=bar user=repuser' PUBLICATION mypub;</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above will start the replication process, which synchronizes the initial table contents of the tables </w:t>
      </w:r>
      <w:r w:rsidRPr="002C765E">
        <w:rPr>
          <w:rStyle w:val="HTML0"/>
          <w:rFonts w:ascii="Courier New" w:hAnsi="Courier New" w:cs="Courier New"/>
          <w:color w:val="0D0A0B"/>
          <w:sz w:val="18"/>
          <w:szCs w:val="18"/>
        </w:rPr>
        <w:t>users</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departments</w:t>
      </w:r>
      <w:r w:rsidRPr="002C765E">
        <w:rPr>
          <w:rFonts w:ascii="Arial" w:hAnsi="Arial" w:cs="Arial"/>
          <w:color w:val="0D0A0B"/>
          <w:sz w:val="18"/>
          <w:szCs w:val="18"/>
        </w:rPr>
        <w:t> and then starts replicating incremental changes to those tables.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Chapter 32. Regression Tests</w:t>
      </w:r>
    </w:p>
    <w:p w:rsidR="000F0D96" w:rsidRPr="002C765E" w:rsidRDefault="000F0D96" w:rsidP="002C765E">
      <w:pPr>
        <w:rPr>
          <w:rFonts w:ascii="Arial" w:hAnsi="Arial" w:cs="Arial"/>
          <w:color w:val="0D0A0B"/>
          <w:sz w:val="18"/>
          <w:szCs w:val="18"/>
          <w:shd w:val="clear" w:color="auto" w:fill="FFFFFF"/>
        </w:rPr>
      </w:pPr>
      <w:r w:rsidRPr="002C765E">
        <w:rPr>
          <w:rFonts w:ascii="Arial" w:hAnsi="Arial" w:cs="Arial"/>
          <w:color w:val="0D0A0B"/>
          <w:sz w:val="18"/>
          <w:szCs w:val="18"/>
          <w:shd w:val="clear" w:color="auto" w:fill="FFFFFF"/>
        </w:rPr>
        <w:t>The regression tests are a comprehensive set of tests for the SQL implementation in </w:t>
      </w:r>
      <w:r w:rsidRPr="002C765E">
        <w:rPr>
          <w:rStyle w:val="productname"/>
          <w:rFonts w:ascii="Arial" w:hAnsi="Arial" w:cs="Arial"/>
          <w:color w:val="0D0A0B"/>
          <w:sz w:val="18"/>
          <w:szCs w:val="18"/>
          <w:shd w:val="clear" w:color="auto" w:fill="FFFFFF"/>
        </w:rPr>
        <w:t>PostgreSQL</w:t>
      </w:r>
      <w:r w:rsidRPr="002C765E">
        <w:rPr>
          <w:rFonts w:ascii="Arial" w:hAnsi="Arial" w:cs="Arial"/>
          <w:color w:val="0D0A0B"/>
          <w:sz w:val="18"/>
          <w:szCs w:val="18"/>
          <w:shd w:val="clear" w:color="auto" w:fill="FFFFFF"/>
        </w:rPr>
        <w:t>. They test standard SQL operations as well as the extended capabilities of </w:t>
      </w:r>
      <w:r w:rsidRPr="002C765E">
        <w:rPr>
          <w:rStyle w:val="productname"/>
          <w:rFonts w:ascii="Arial" w:hAnsi="Arial" w:cs="Arial"/>
          <w:color w:val="0D0A0B"/>
          <w:sz w:val="18"/>
          <w:szCs w:val="18"/>
          <w:shd w:val="clear" w:color="auto" w:fill="FFFFFF"/>
        </w:rPr>
        <w:t>PostgreSQL</w:t>
      </w:r>
      <w:r w:rsidRPr="002C765E">
        <w:rPr>
          <w:rFonts w:ascii="Arial" w:hAnsi="Arial" w:cs="Arial"/>
          <w:color w:val="0D0A0B"/>
          <w:sz w:val="18"/>
          <w:szCs w:val="18"/>
          <w:shd w:val="clear" w:color="auto" w:fill="FFFFFF"/>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32.1. Running the Tests</w:t>
      </w:r>
    </w:p>
    <w:p w:rsidR="000F0D96" w:rsidRPr="002C765E" w:rsidRDefault="000F0D96" w:rsidP="002C765E">
      <w:pPr>
        <w:rPr>
          <w:sz w:val="18"/>
          <w:szCs w:val="18"/>
        </w:rPr>
      </w:pP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regression tests can be run against an already installed and running server, or using a temporary installation within the build tree. Furthermore, there is a </w:t>
      </w:r>
      <w:r w:rsidRPr="002C765E">
        <w:rPr>
          <w:rStyle w:val="quote"/>
          <w:rFonts w:ascii="Arial" w:hAnsi="Arial" w:cs="Arial"/>
          <w:color w:val="0D0A0B"/>
          <w:sz w:val="18"/>
          <w:szCs w:val="18"/>
        </w:rPr>
        <w:t>“parallel”</w:t>
      </w:r>
      <w:r w:rsidRPr="002C765E">
        <w:rPr>
          <w:rFonts w:ascii="Arial" w:hAnsi="Arial" w:cs="Arial"/>
          <w:color w:val="0D0A0B"/>
          <w:sz w:val="18"/>
          <w:szCs w:val="18"/>
        </w:rPr>
        <w:t> and a </w:t>
      </w:r>
      <w:r w:rsidRPr="002C765E">
        <w:rPr>
          <w:rStyle w:val="quote"/>
          <w:rFonts w:ascii="Arial" w:hAnsi="Arial" w:cs="Arial"/>
          <w:color w:val="0D0A0B"/>
          <w:sz w:val="18"/>
          <w:szCs w:val="18"/>
        </w:rPr>
        <w:t>“sequential”</w:t>
      </w:r>
      <w:r w:rsidRPr="002C765E">
        <w:rPr>
          <w:rFonts w:ascii="Arial" w:hAnsi="Arial" w:cs="Arial"/>
          <w:color w:val="0D0A0B"/>
          <w:sz w:val="18"/>
          <w:szCs w:val="18"/>
        </w:rPr>
        <w:t> mode for running the tests. The sequential method runs each test script alone, while the parallel method starts up multiple server processes to run groups of tests in parallel. Parallel testing adds confidence that interprocess communication and locking are working correctly.</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32.1.1. Running the Tests Against a Temporary Installation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run the parallel regression tests after building but before installation, type: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check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the top-level directory. (Or you can change to </w:t>
      </w:r>
      <w:r w:rsidRPr="002C765E">
        <w:rPr>
          <w:rStyle w:val="HTML0"/>
          <w:rFonts w:ascii="Courier New" w:hAnsi="Courier New" w:cs="Courier New"/>
          <w:color w:val="0D0A0B"/>
          <w:sz w:val="18"/>
          <w:szCs w:val="18"/>
        </w:rPr>
        <w:t>src/test/regress</w:t>
      </w:r>
      <w:r w:rsidRPr="002C765E">
        <w:rPr>
          <w:rFonts w:ascii="Arial" w:hAnsi="Arial" w:cs="Arial"/>
          <w:color w:val="0D0A0B"/>
          <w:sz w:val="18"/>
          <w:szCs w:val="18"/>
        </w:rPr>
        <w:t> and run the command there.) At the end you should see something like: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Style w:val="HTML0"/>
          <w:rFonts w:ascii="Courier New" w:hAnsi="Courier New" w:cs="Courier New"/>
          <w:color w:val="0D0A0B"/>
          <w:sz w:val="18"/>
          <w:szCs w:val="18"/>
        </w:rPr>
      </w:pPr>
      <w:r w:rsidRPr="002C765E">
        <w:rPr>
          <w:rStyle w:val="HTML0"/>
          <w:rFonts w:ascii="Courier New" w:hAnsi="Courier New" w:cs="Courier New"/>
          <w:color w:val="0D0A0B"/>
          <w:sz w:val="18"/>
          <w:szCs w:val="18"/>
        </w:rPr>
        <w: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Style w:val="HTML0"/>
          <w:rFonts w:ascii="Courier New" w:hAnsi="Courier New" w:cs="Courier New"/>
          <w:color w:val="0D0A0B"/>
          <w:sz w:val="18"/>
          <w:szCs w:val="18"/>
        </w:rPr>
      </w:pPr>
      <w:r w:rsidRPr="002C765E">
        <w:rPr>
          <w:rStyle w:val="HTML0"/>
          <w:rFonts w:ascii="Courier New" w:hAnsi="Courier New" w:cs="Courier New"/>
          <w:color w:val="0D0A0B"/>
          <w:sz w:val="18"/>
          <w:szCs w:val="18"/>
        </w:rPr>
        <w:t xml:space="preserve"> All 115 tests passed.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Style w:val="HTML0"/>
          <w:rFonts w:ascii="Courier New" w:hAnsi="Courier New" w:cs="Courier New"/>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or otherwise a note about which tests failed. See </w:t>
      </w:r>
      <w:hyperlink r:id="rId762" w:tooltip="32.2. Test Evaluation" w:history="1">
        <w:r w:rsidRPr="002C765E">
          <w:rPr>
            <w:rStyle w:val="a6"/>
            <w:rFonts w:ascii="Arial" w:hAnsi="Arial" w:cs="Arial"/>
            <w:b/>
            <w:bCs/>
            <w:color w:val="840032"/>
            <w:sz w:val="18"/>
            <w:szCs w:val="18"/>
          </w:rPr>
          <w:t>Section 32.2</w:t>
        </w:r>
      </w:hyperlink>
      <w:r w:rsidRPr="002C765E">
        <w:rPr>
          <w:rFonts w:ascii="Arial" w:hAnsi="Arial" w:cs="Arial"/>
          <w:color w:val="0D0A0B"/>
          <w:sz w:val="18"/>
          <w:szCs w:val="18"/>
        </w:rPr>
        <w:t> below before assuming that a </w:t>
      </w:r>
      <w:r w:rsidRPr="002C765E">
        <w:rPr>
          <w:rStyle w:val="quote"/>
          <w:rFonts w:ascii="Arial" w:hAnsi="Arial" w:cs="Arial"/>
          <w:color w:val="0D0A0B"/>
          <w:sz w:val="18"/>
          <w:szCs w:val="18"/>
        </w:rPr>
        <w:t>“failure”</w:t>
      </w:r>
      <w:r w:rsidRPr="002C765E">
        <w:rPr>
          <w:rFonts w:ascii="Arial" w:hAnsi="Arial" w:cs="Arial"/>
          <w:color w:val="0D0A0B"/>
          <w:sz w:val="18"/>
          <w:szCs w:val="18"/>
        </w:rPr>
        <w:t> represents a serious problem.</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Because this test method runs a temporary server, it will not work if you did the build as the root user, since the server will not start as root. Recommended procedure is not to do the build as root, or else to perform testing after completing the installation.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have configured </w:t>
      </w:r>
      <w:r w:rsidRPr="002C765E">
        <w:rPr>
          <w:rStyle w:val="productname"/>
          <w:rFonts w:ascii="Arial" w:hAnsi="Arial" w:cs="Arial"/>
          <w:color w:val="0D0A0B"/>
          <w:sz w:val="18"/>
          <w:szCs w:val="18"/>
        </w:rPr>
        <w:t>PostgreSQL</w:t>
      </w:r>
      <w:r w:rsidRPr="002C765E">
        <w:rPr>
          <w:rFonts w:ascii="Arial" w:hAnsi="Arial" w:cs="Arial"/>
          <w:color w:val="0D0A0B"/>
          <w:sz w:val="18"/>
          <w:szCs w:val="18"/>
        </w:rPr>
        <w:t> to install into a location where an older </w:t>
      </w:r>
      <w:r w:rsidRPr="002C765E">
        <w:rPr>
          <w:rStyle w:val="productname"/>
          <w:rFonts w:ascii="Arial" w:hAnsi="Arial" w:cs="Arial"/>
          <w:color w:val="0D0A0B"/>
          <w:sz w:val="18"/>
          <w:szCs w:val="18"/>
        </w:rPr>
        <w:t>PostgreSQL</w:t>
      </w:r>
      <w:r w:rsidRPr="002C765E">
        <w:rPr>
          <w:rFonts w:ascii="Arial" w:hAnsi="Arial" w:cs="Arial"/>
          <w:color w:val="0D0A0B"/>
          <w:sz w:val="18"/>
          <w:szCs w:val="18"/>
        </w:rPr>
        <w:t> installation already exists, and you perform </w:t>
      </w:r>
      <w:r w:rsidRPr="002C765E">
        <w:rPr>
          <w:rStyle w:val="HTML0"/>
          <w:rFonts w:ascii="Courier New" w:hAnsi="Courier New" w:cs="Courier New"/>
          <w:color w:val="0D0A0B"/>
          <w:sz w:val="18"/>
          <w:szCs w:val="18"/>
        </w:rPr>
        <w:t>make check</w:t>
      </w:r>
      <w:r w:rsidRPr="002C765E">
        <w:rPr>
          <w:rFonts w:ascii="Arial" w:hAnsi="Arial" w:cs="Arial"/>
          <w:color w:val="0D0A0B"/>
          <w:sz w:val="18"/>
          <w:szCs w:val="18"/>
        </w:rPr>
        <w:t xml:space="preserve"> before installing the new version, you might find that the tests fail because the new programs try to use the already-installed shared libraries. (Typical symptoms are complaints about undefined symbols.) If you wish to run the tests before overwriting the old </w:t>
      </w:r>
      <w:r w:rsidRPr="002C765E">
        <w:rPr>
          <w:rFonts w:ascii="Arial" w:hAnsi="Arial" w:cs="Arial"/>
          <w:color w:val="0D0A0B"/>
          <w:sz w:val="18"/>
          <w:szCs w:val="18"/>
        </w:rPr>
        <w:lastRenderedPageBreak/>
        <w:t>installation, you'll need to build with </w:t>
      </w:r>
      <w:r w:rsidRPr="002C765E">
        <w:rPr>
          <w:rStyle w:val="HTML0"/>
          <w:rFonts w:ascii="Courier New" w:hAnsi="Courier New" w:cs="Courier New"/>
          <w:color w:val="0D0A0B"/>
          <w:sz w:val="18"/>
          <w:szCs w:val="18"/>
        </w:rPr>
        <w:t>configure --disable-rpath</w:t>
      </w:r>
      <w:r w:rsidRPr="002C765E">
        <w:rPr>
          <w:rFonts w:ascii="Arial" w:hAnsi="Arial" w:cs="Arial"/>
          <w:color w:val="0D0A0B"/>
          <w:sz w:val="18"/>
          <w:szCs w:val="18"/>
        </w:rPr>
        <w:t>. It is not recommended that you use this option for the final installation, however.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parallel regression test starts quite a few processes under your user ID. Presently, the maximum concurrency is twenty parallel test scripts, which means forty processes: there's a server process and a </w:t>
      </w:r>
      <w:r w:rsidRPr="002C765E">
        <w:rPr>
          <w:rStyle w:val="application"/>
          <w:rFonts w:ascii="Arial" w:hAnsi="Arial" w:cs="Arial"/>
          <w:color w:val="0D0A0B"/>
          <w:sz w:val="18"/>
          <w:szCs w:val="18"/>
        </w:rPr>
        <w:t>psql</w:t>
      </w:r>
      <w:r w:rsidRPr="002C765E">
        <w:rPr>
          <w:rFonts w:ascii="Arial" w:hAnsi="Arial" w:cs="Arial"/>
          <w:color w:val="0D0A0B"/>
          <w:sz w:val="18"/>
          <w:szCs w:val="18"/>
        </w:rPr>
        <w:t> process for each test script. So if your system enforces a per-user limit on the number of processes, make sure this limit is at least fifty or so, else you might get random-seeming failures in the parallel test. If you are not in a position to raise the limit, you can cut down the degree of parallelism by setting the </w:t>
      </w:r>
      <w:r w:rsidRPr="002C765E">
        <w:rPr>
          <w:rStyle w:val="HTML0"/>
          <w:rFonts w:ascii="Courier New" w:hAnsi="Courier New" w:cs="Courier New"/>
          <w:color w:val="0D0A0B"/>
          <w:sz w:val="18"/>
          <w:szCs w:val="18"/>
        </w:rPr>
        <w:t>MAX_CONNECTIONS</w:t>
      </w:r>
      <w:r w:rsidRPr="002C765E">
        <w:rPr>
          <w:rFonts w:ascii="Arial" w:hAnsi="Arial" w:cs="Arial"/>
          <w:color w:val="0D0A0B"/>
          <w:sz w:val="18"/>
          <w:szCs w:val="18"/>
        </w:rPr>
        <w:t> parameter.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MAX_CONNECTIONS=10 check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runs no more than ten tests concurrently.</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32.1.2. Running the Tests Against an Existing Installation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run the tests after installation (see </w:t>
      </w:r>
      <w:hyperlink r:id="rId763" w:tooltip="Chapter 16.  Installation from Source Code" w:history="1">
        <w:r w:rsidRPr="002C765E">
          <w:rPr>
            <w:rStyle w:val="a6"/>
            <w:rFonts w:ascii="Arial" w:hAnsi="Arial" w:cs="Arial"/>
            <w:b/>
            <w:bCs/>
            <w:color w:val="840032"/>
            <w:sz w:val="18"/>
            <w:szCs w:val="18"/>
          </w:rPr>
          <w:t>Chapter 16</w:t>
        </w:r>
      </w:hyperlink>
      <w:r w:rsidRPr="002C765E">
        <w:rPr>
          <w:rFonts w:ascii="Arial" w:hAnsi="Arial" w:cs="Arial"/>
          <w:color w:val="0D0A0B"/>
          <w:sz w:val="18"/>
          <w:szCs w:val="18"/>
        </w:rPr>
        <w:t>), initialize a data area and start the server as explained in </w:t>
      </w:r>
      <w:hyperlink r:id="rId764" w:tooltip="Chapter 18. Server Setup and Operation" w:history="1">
        <w:r w:rsidRPr="002C765E">
          <w:rPr>
            <w:rStyle w:val="a6"/>
            <w:rFonts w:ascii="Arial" w:hAnsi="Arial" w:cs="Arial"/>
            <w:b/>
            <w:bCs/>
            <w:color w:val="840032"/>
            <w:sz w:val="18"/>
            <w:szCs w:val="18"/>
          </w:rPr>
          <w:t>Chapter 18</w:t>
        </w:r>
      </w:hyperlink>
      <w:r w:rsidRPr="002C765E">
        <w:rPr>
          <w:rFonts w:ascii="Arial" w:hAnsi="Arial" w:cs="Arial"/>
          <w:color w:val="0D0A0B"/>
          <w:sz w:val="18"/>
          <w:szCs w:val="18"/>
        </w:rPr>
        <w:t>, then type: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installcheck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or for a parallel test: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installcheck-parallel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tests will expect to contact the server at the local host and the default port number, unless directed otherwise by </w:t>
      </w:r>
      <w:r w:rsidRPr="002C765E">
        <w:rPr>
          <w:rStyle w:val="HTML0"/>
          <w:rFonts w:ascii="Courier New" w:hAnsi="Courier New" w:cs="Courier New"/>
          <w:color w:val="0D0A0B"/>
          <w:sz w:val="18"/>
          <w:szCs w:val="18"/>
        </w:rPr>
        <w:t>PGHOST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PGPORT</w:t>
      </w:r>
      <w:r w:rsidRPr="002C765E">
        <w:rPr>
          <w:rFonts w:ascii="Arial" w:hAnsi="Arial" w:cs="Arial"/>
          <w:color w:val="0D0A0B"/>
          <w:sz w:val="18"/>
          <w:szCs w:val="18"/>
        </w:rPr>
        <w:t> environment variables. The tests will be run in a database named </w:t>
      </w:r>
      <w:r w:rsidRPr="002C765E">
        <w:rPr>
          <w:rStyle w:val="HTML0"/>
          <w:rFonts w:ascii="Courier New" w:hAnsi="Courier New" w:cs="Courier New"/>
          <w:color w:val="0D0A0B"/>
          <w:sz w:val="18"/>
          <w:szCs w:val="18"/>
        </w:rPr>
        <w:t>regression</w:t>
      </w:r>
      <w:r w:rsidRPr="002C765E">
        <w:rPr>
          <w:rFonts w:ascii="Arial" w:hAnsi="Arial" w:cs="Arial"/>
          <w:color w:val="0D0A0B"/>
          <w:sz w:val="18"/>
          <w:szCs w:val="18"/>
        </w:rPr>
        <w:t>; any existing database by this name will be dropped.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tests will also transiently create some cluster-wide objects, such as roles and tablespaces. These objects will have names beginning with </w:t>
      </w:r>
      <w:r w:rsidRPr="002C765E">
        <w:rPr>
          <w:rStyle w:val="HTML0"/>
          <w:rFonts w:ascii="Courier New" w:hAnsi="Courier New" w:cs="Courier New"/>
          <w:color w:val="0D0A0B"/>
          <w:sz w:val="18"/>
          <w:szCs w:val="18"/>
        </w:rPr>
        <w:t>regress_</w:t>
      </w:r>
      <w:r w:rsidRPr="002C765E">
        <w:rPr>
          <w:rFonts w:ascii="Arial" w:hAnsi="Arial" w:cs="Arial"/>
          <w:color w:val="0D0A0B"/>
          <w:sz w:val="18"/>
          <w:szCs w:val="18"/>
        </w:rPr>
        <w:t>. Beware of using </w:t>
      </w:r>
      <w:r w:rsidRPr="002C765E">
        <w:rPr>
          <w:rStyle w:val="HTML0"/>
          <w:rFonts w:ascii="Courier New" w:hAnsi="Courier New" w:cs="Courier New"/>
          <w:color w:val="0D0A0B"/>
          <w:sz w:val="18"/>
          <w:szCs w:val="18"/>
        </w:rPr>
        <w:t>installcheck</w:t>
      </w:r>
      <w:r w:rsidRPr="002C765E">
        <w:rPr>
          <w:rFonts w:ascii="Arial" w:hAnsi="Arial" w:cs="Arial"/>
          <w:color w:val="0D0A0B"/>
          <w:sz w:val="18"/>
          <w:szCs w:val="18"/>
        </w:rPr>
        <w:t> mode in installations that have any actual users or tablespaces named that way.</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32.1.3. Additional Test Suites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make check</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make installcheck</w:t>
      </w:r>
      <w:r w:rsidRPr="002C765E">
        <w:rPr>
          <w:rFonts w:ascii="Arial" w:hAnsi="Arial" w:cs="Arial"/>
          <w:color w:val="0D0A0B"/>
          <w:sz w:val="18"/>
          <w:szCs w:val="18"/>
        </w:rPr>
        <w:t> commands run only the </w:t>
      </w:r>
      <w:r w:rsidRPr="002C765E">
        <w:rPr>
          <w:rStyle w:val="quote"/>
          <w:rFonts w:ascii="Arial" w:hAnsi="Arial" w:cs="Arial"/>
          <w:color w:val="0D0A0B"/>
          <w:sz w:val="18"/>
          <w:szCs w:val="18"/>
        </w:rPr>
        <w:t>“core”</w:t>
      </w:r>
      <w:r w:rsidRPr="002C765E">
        <w:rPr>
          <w:rFonts w:ascii="Arial" w:hAnsi="Arial" w:cs="Arial"/>
          <w:color w:val="0D0A0B"/>
          <w:sz w:val="18"/>
          <w:szCs w:val="18"/>
        </w:rPr>
        <w:t> regression tests, which test built-in functionality of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server. The source distribution also contains additional test suites, most of them having to do with add-on functionality such as optional procedural languages.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run all test suites applicable to the modules that have been selected to be built, including the core tests, type one of these commands at the top of the build tree: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check-world</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installcheck-world</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These commands run the tests using temporary servers or an already-installed server, respectively, just as previously explained for </w:t>
      </w:r>
      <w:r w:rsidRPr="002C765E">
        <w:rPr>
          <w:rStyle w:val="HTML0"/>
          <w:rFonts w:ascii="Courier New" w:hAnsi="Courier New" w:cs="Courier New"/>
          <w:color w:val="0D0A0B"/>
          <w:sz w:val="18"/>
          <w:szCs w:val="18"/>
        </w:rPr>
        <w:t>make check</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make installcheck</w:t>
      </w:r>
      <w:r w:rsidRPr="002C765E">
        <w:rPr>
          <w:rFonts w:ascii="Arial" w:hAnsi="Arial" w:cs="Arial"/>
          <w:color w:val="0D0A0B"/>
          <w:sz w:val="18"/>
          <w:szCs w:val="18"/>
        </w:rPr>
        <w:t>. Other considerations are the same as previously explained for each method. Note that </w:t>
      </w:r>
      <w:r w:rsidRPr="002C765E">
        <w:rPr>
          <w:rStyle w:val="HTML0"/>
          <w:rFonts w:ascii="Courier New" w:hAnsi="Courier New" w:cs="Courier New"/>
          <w:color w:val="0D0A0B"/>
          <w:sz w:val="18"/>
          <w:szCs w:val="18"/>
        </w:rPr>
        <w:t>make check-world</w:t>
      </w:r>
      <w:r w:rsidRPr="002C765E">
        <w:rPr>
          <w:rFonts w:ascii="Arial" w:hAnsi="Arial" w:cs="Arial"/>
          <w:color w:val="0D0A0B"/>
          <w:sz w:val="18"/>
          <w:szCs w:val="18"/>
        </w:rPr>
        <w:t> builds a separate temporary installation tree for each tested module, so it requires a great deal more time and disk space than </w:t>
      </w:r>
      <w:r w:rsidRPr="002C765E">
        <w:rPr>
          <w:rStyle w:val="HTML0"/>
          <w:rFonts w:ascii="Courier New" w:hAnsi="Courier New" w:cs="Courier New"/>
          <w:color w:val="0D0A0B"/>
          <w:sz w:val="18"/>
          <w:szCs w:val="18"/>
        </w:rPr>
        <w:t>make installcheck-world</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Alternatively, you can run individual test suites by typing </w:t>
      </w:r>
      <w:r w:rsidRPr="002C765E">
        <w:rPr>
          <w:rStyle w:val="HTML0"/>
          <w:rFonts w:ascii="Courier New" w:hAnsi="Courier New" w:cs="Courier New"/>
          <w:color w:val="0D0A0B"/>
          <w:sz w:val="18"/>
          <w:szCs w:val="18"/>
        </w:rPr>
        <w:t>make check</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make installcheck</w:t>
      </w:r>
      <w:r w:rsidRPr="002C765E">
        <w:rPr>
          <w:rFonts w:ascii="Arial" w:hAnsi="Arial" w:cs="Arial"/>
          <w:color w:val="0D0A0B"/>
          <w:sz w:val="18"/>
          <w:szCs w:val="18"/>
        </w:rPr>
        <w:t> in the appropriate subdirectory of the build tree. Keep in mind that </w:t>
      </w:r>
      <w:r w:rsidRPr="002C765E">
        <w:rPr>
          <w:rStyle w:val="HTML0"/>
          <w:rFonts w:ascii="Courier New" w:hAnsi="Courier New" w:cs="Courier New"/>
          <w:color w:val="0D0A0B"/>
          <w:sz w:val="18"/>
          <w:szCs w:val="18"/>
        </w:rPr>
        <w:t>make installcheck</w:t>
      </w:r>
      <w:r w:rsidRPr="002C765E">
        <w:rPr>
          <w:rFonts w:ascii="Arial" w:hAnsi="Arial" w:cs="Arial"/>
          <w:color w:val="0D0A0B"/>
          <w:sz w:val="18"/>
          <w:szCs w:val="18"/>
        </w:rPr>
        <w:t> assumes you've installed the relevant module(s), not only the core server.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additional tests that can be invoked this way include:</w:t>
      </w:r>
    </w:p>
    <w:p w:rsidR="000F0D96" w:rsidRPr="002C765E" w:rsidRDefault="000F0D96" w:rsidP="002C765E">
      <w:pPr>
        <w:pStyle w:val="a5"/>
        <w:numPr>
          <w:ilvl w:val="0"/>
          <w:numId w:val="5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Regression tests for optional procedural languages (other than </w:t>
      </w:r>
      <w:r w:rsidRPr="002C765E">
        <w:rPr>
          <w:rStyle w:val="application"/>
          <w:rFonts w:ascii="Arial" w:hAnsi="Arial" w:cs="Arial"/>
          <w:color w:val="0D0A0B"/>
          <w:sz w:val="18"/>
          <w:szCs w:val="18"/>
        </w:rPr>
        <w:t>PL/pgSQL</w:t>
      </w:r>
      <w:r w:rsidRPr="002C765E">
        <w:rPr>
          <w:rFonts w:ascii="Arial" w:hAnsi="Arial" w:cs="Arial"/>
          <w:color w:val="0D0A0B"/>
          <w:sz w:val="18"/>
          <w:szCs w:val="18"/>
        </w:rPr>
        <w:t>, which is tested by the core tests). These are located under </w:t>
      </w:r>
      <w:r w:rsidRPr="002C765E">
        <w:rPr>
          <w:rStyle w:val="HTML0"/>
          <w:rFonts w:ascii="Courier New" w:hAnsi="Courier New" w:cs="Courier New"/>
          <w:color w:val="0D0A0B"/>
          <w:sz w:val="18"/>
          <w:szCs w:val="18"/>
        </w:rPr>
        <w:t>src/pl</w:t>
      </w:r>
      <w:r w:rsidRPr="002C765E">
        <w:rPr>
          <w:rFonts w:ascii="Arial" w:hAnsi="Arial" w:cs="Arial"/>
          <w:color w:val="0D0A0B"/>
          <w:sz w:val="18"/>
          <w:szCs w:val="18"/>
        </w:rPr>
        <w:t>.</w:t>
      </w:r>
    </w:p>
    <w:p w:rsidR="000F0D96" w:rsidRPr="002C765E" w:rsidRDefault="000F0D96" w:rsidP="002C765E">
      <w:pPr>
        <w:pStyle w:val="a5"/>
        <w:numPr>
          <w:ilvl w:val="0"/>
          <w:numId w:val="5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Regression tests for </w:t>
      </w:r>
      <w:r w:rsidRPr="002C765E">
        <w:rPr>
          <w:rStyle w:val="HTML0"/>
          <w:rFonts w:ascii="Courier New" w:hAnsi="Courier New" w:cs="Courier New"/>
          <w:color w:val="0D0A0B"/>
          <w:sz w:val="18"/>
          <w:szCs w:val="18"/>
        </w:rPr>
        <w:t>contrib</w:t>
      </w:r>
      <w:r w:rsidRPr="002C765E">
        <w:rPr>
          <w:rFonts w:ascii="Arial" w:hAnsi="Arial" w:cs="Arial"/>
          <w:color w:val="0D0A0B"/>
          <w:sz w:val="18"/>
          <w:szCs w:val="18"/>
        </w:rPr>
        <w:t> modules, located under </w:t>
      </w:r>
      <w:r w:rsidRPr="002C765E">
        <w:rPr>
          <w:rStyle w:val="HTML0"/>
          <w:rFonts w:ascii="Courier New" w:hAnsi="Courier New" w:cs="Courier New"/>
          <w:color w:val="0D0A0B"/>
          <w:sz w:val="18"/>
          <w:szCs w:val="18"/>
        </w:rPr>
        <w:t>contrib</w:t>
      </w:r>
      <w:r w:rsidRPr="002C765E">
        <w:rPr>
          <w:rFonts w:ascii="Arial" w:hAnsi="Arial" w:cs="Arial"/>
          <w:color w:val="0D0A0B"/>
          <w:sz w:val="18"/>
          <w:szCs w:val="18"/>
        </w:rPr>
        <w:t>. Not all </w:t>
      </w:r>
      <w:r w:rsidRPr="002C765E">
        <w:rPr>
          <w:rStyle w:val="HTML0"/>
          <w:rFonts w:ascii="Courier New" w:hAnsi="Courier New" w:cs="Courier New"/>
          <w:color w:val="0D0A0B"/>
          <w:sz w:val="18"/>
          <w:szCs w:val="18"/>
        </w:rPr>
        <w:t>contrib</w:t>
      </w:r>
      <w:r w:rsidRPr="002C765E">
        <w:rPr>
          <w:rFonts w:ascii="Arial" w:hAnsi="Arial" w:cs="Arial"/>
          <w:color w:val="0D0A0B"/>
          <w:sz w:val="18"/>
          <w:szCs w:val="18"/>
        </w:rPr>
        <w:t> modules have tests.</w:t>
      </w:r>
    </w:p>
    <w:p w:rsidR="000F0D96" w:rsidRPr="002C765E" w:rsidRDefault="000F0D96" w:rsidP="002C765E">
      <w:pPr>
        <w:pStyle w:val="a5"/>
        <w:numPr>
          <w:ilvl w:val="0"/>
          <w:numId w:val="5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Regression tests for the ECPG interface library, located in </w:t>
      </w:r>
      <w:r w:rsidRPr="002C765E">
        <w:rPr>
          <w:rStyle w:val="HTML0"/>
          <w:rFonts w:ascii="Courier New" w:hAnsi="Courier New" w:cs="Courier New"/>
          <w:color w:val="0D0A0B"/>
          <w:sz w:val="18"/>
          <w:szCs w:val="18"/>
        </w:rPr>
        <w:t>src/interfaces/ecpg/test</w:t>
      </w:r>
      <w:r w:rsidRPr="002C765E">
        <w:rPr>
          <w:rFonts w:ascii="Arial" w:hAnsi="Arial" w:cs="Arial"/>
          <w:color w:val="0D0A0B"/>
          <w:sz w:val="18"/>
          <w:szCs w:val="18"/>
        </w:rPr>
        <w:t>.</w:t>
      </w:r>
    </w:p>
    <w:p w:rsidR="000F0D96" w:rsidRPr="002C765E" w:rsidRDefault="000F0D96" w:rsidP="002C765E">
      <w:pPr>
        <w:pStyle w:val="a5"/>
        <w:numPr>
          <w:ilvl w:val="0"/>
          <w:numId w:val="5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Tests stressing behavior of concurrent sessions, located in </w:t>
      </w:r>
      <w:r w:rsidRPr="002C765E">
        <w:rPr>
          <w:rStyle w:val="HTML0"/>
          <w:rFonts w:ascii="Courier New" w:hAnsi="Courier New" w:cs="Courier New"/>
          <w:color w:val="0D0A0B"/>
          <w:sz w:val="18"/>
          <w:szCs w:val="18"/>
        </w:rPr>
        <w:t>src/test/isolation</w:t>
      </w:r>
      <w:r w:rsidRPr="002C765E">
        <w:rPr>
          <w:rFonts w:ascii="Arial" w:hAnsi="Arial" w:cs="Arial"/>
          <w:color w:val="0D0A0B"/>
          <w:sz w:val="18"/>
          <w:szCs w:val="18"/>
        </w:rPr>
        <w:t>.</w:t>
      </w:r>
    </w:p>
    <w:p w:rsidR="000F0D96" w:rsidRPr="002C765E" w:rsidRDefault="000F0D96" w:rsidP="002C765E">
      <w:pPr>
        <w:pStyle w:val="a5"/>
        <w:numPr>
          <w:ilvl w:val="0"/>
          <w:numId w:val="51"/>
        </w:numPr>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Tests of client programs under </w:t>
      </w:r>
      <w:r w:rsidRPr="002C765E">
        <w:rPr>
          <w:rStyle w:val="HTML0"/>
          <w:rFonts w:ascii="Courier New" w:hAnsi="Courier New" w:cs="Courier New"/>
          <w:color w:val="0D0A0B"/>
          <w:sz w:val="18"/>
          <w:szCs w:val="18"/>
        </w:rPr>
        <w:t>src/bin</w:t>
      </w:r>
      <w:r w:rsidRPr="002C765E">
        <w:rPr>
          <w:rFonts w:ascii="Arial" w:hAnsi="Arial" w:cs="Arial"/>
          <w:color w:val="0D0A0B"/>
          <w:sz w:val="18"/>
          <w:szCs w:val="18"/>
        </w:rPr>
        <w:t>. See also </w:t>
      </w:r>
      <w:hyperlink r:id="rId765" w:tooltip="32.4. TAP Tests" w:history="1">
        <w:r w:rsidRPr="002C765E">
          <w:rPr>
            <w:rStyle w:val="a6"/>
            <w:rFonts w:ascii="Arial" w:hAnsi="Arial" w:cs="Arial"/>
            <w:b/>
            <w:bCs/>
            <w:color w:val="840032"/>
            <w:sz w:val="18"/>
            <w:szCs w:val="18"/>
          </w:rPr>
          <w:t>Section 32.4</w:t>
        </w:r>
      </w:hyperlink>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using </w:t>
      </w:r>
      <w:r w:rsidRPr="002C765E">
        <w:rPr>
          <w:rStyle w:val="HTML0"/>
          <w:rFonts w:ascii="Courier New" w:hAnsi="Courier New" w:cs="Courier New"/>
          <w:color w:val="0D0A0B"/>
          <w:sz w:val="18"/>
          <w:szCs w:val="18"/>
        </w:rPr>
        <w:t>installcheck</w:t>
      </w:r>
      <w:r w:rsidRPr="002C765E">
        <w:rPr>
          <w:rFonts w:ascii="Arial" w:hAnsi="Arial" w:cs="Arial"/>
          <w:color w:val="0D0A0B"/>
          <w:sz w:val="18"/>
          <w:szCs w:val="18"/>
        </w:rPr>
        <w:t> mode, these tests will destroy any existing databases named </w:t>
      </w:r>
      <w:r w:rsidRPr="002C765E">
        <w:rPr>
          <w:rStyle w:val="HTML0"/>
          <w:rFonts w:ascii="Courier New" w:hAnsi="Courier New" w:cs="Courier New"/>
          <w:color w:val="0D0A0B"/>
          <w:sz w:val="18"/>
          <w:szCs w:val="18"/>
        </w:rPr>
        <w:t>pl_regression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contrib_regression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isolation_regression</w:t>
      </w:r>
      <w:r w:rsidRPr="002C765E">
        <w:rPr>
          <w:rFonts w:ascii="Arial" w:hAnsi="Arial" w:cs="Arial"/>
          <w:color w:val="0D0A0B"/>
          <w:sz w:val="18"/>
          <w:szCs w:val="18"/>
        </w:rPr>
        <w:t>, </w:t>
      </w:r>
      <w:r w:rsidRPr="002C765E">
        <w:rPr>
          <w:rStyle w:val="HTML0"/>
          <w:rFonts w:ascii="Courier New" w:hAnsi="Courier New" w:cs="Courier New"/>
          <w:color w:val="0D0A0B"/>
          <w:sz w:val="18"/>
          <w:szCs w:val="18"/>
        </w:rPr>
        <w:t>ecpg1_regression</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ecpg2_regression</w:t>
      </w:r>
      <w:r w:rsidRPr="002C765E">
        <w:rPr>
          <w:rFonts w:ascii="Arial" w:hAnsi="Arial" w:cs="Arial"/>
          <w:color w:val="0D0A0B"/>
          <w:sz w:val="18"/>
          <w:szCs w:val="18"/>
        </w:rPr>
        <w:t>, as well as </w:t>
      </w:r>
      <w:r w:rsidRPr="002C765E">
        <w:rPr>
          <w:rStyle w:val="HTML0"/>
          <w:rFonts w:ascii="Courier New" w:hAnsi="Courier New" w:cs="Courier New"/>
          <w:color w:val="0D0A0B"/>
          <w:sz w:val="18"/>
          <w:szCs w:val="18"/>
        </w:rPr>
        <w:t>regression</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TAP-based tests are run only when PostgreSQL was configured with the option </w:t>
      </w:r>
      <w:r w:rsidRPr="002C765E">
        <w:rPr>
          <w:rStyle w:val="HTML0"/>
          <w:rFonts w:ascii="Courier New" w:hAnsi="Courier New" w:cs="Courier New"/>
          <w:color w:val="0D0A0B"/>
          <w:sz w:val="18"/>
          <w:szCs w:val="18"/>
        </w:rPr>
        <w:t>--enable-tap-tests</w:t>
      </w:r>
      <w:r w:rsidRPr="002C765E">
        <w:rPr>
          <w:rFonts w:ascii="Arial" w:hAnsi="Arial" w:cs="Arial"/>
          <w:color w:val="0D0A0B"/>
          <w:sz w:val="18"/>
          <w:szCs w:val="18"/>
        </w:rPr>
        <w:t>. This is recommended for development, but can be omitted if there is no suitable Perl installation.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32.1.4. Locale and Encoding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By default, tests using a temporary installation use the locale defined in the current environment and the corresponding database encoding as determined by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 It can be useful to test different locales by setting the appropriate environment variables,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check LANG=C</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check LC_COLLATE=en_US.utf8 LC_CTYPE=fr_CA.utf8</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implementation reasons, setting </w:t>
      </w:r>
      <w:r w:rsidRPr="002C765E">
        <w:rPr>
          <w:rStyle w:val="HTML0"/>
          <w:rFonts w:ascii="Courier New" w:hAnsi="Courier New" w:cs="Courier New"/>
          <w:color w:val="0D0A0B"/>
          <w:sz w:val="18"/>
          <w:szCs w:val="18"/>
        </w:rPr>
        <w:t>LC_ALL</w:t>
      </w:r>
      <w:r w:rsidRPr="002C765E">
        <w:rPr>
          <w:rFonts w:ascii="Arial" w:hAnsi="Arial" w:cs="Arial"/>
          <w:color w:val="0D0A0B"/>
          <w:sz w:val="18"/>
          <w:szCs w:val="18"/>
        </w:rPr>
        <w:t> does not work for this purpose; all the other locale-related environment variables do work.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testing against an existing installation, the locale is determined by the existing database cluster and cannot be set separately for the test run.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can also choose the database encoding explicitly by setting the variable </w:t>
      </w:r>
      <w:r w:rsidRPr="002C765E">
        <w:rPr>
          <w:rStyle w:val="HTML0"/>
          <w:rFonts w:ascii="Courier New" w:hAnsi="Courier New" w:cs="Courier New"/>
          <w:color w:val="0D0A0B"/>
          <w:sz w:val="18"/>
          <w:szCs w:val="18"/>
        </w:rPr>
        <w:t>ENCODING</w:t>
      </w:r>
      <w:r w:rsidRPr="002C765E">
        <w:rPr>
          <w:rFonts w:ascii="Arial" w:hAnsi="Arial" w:cs="Arial"/>
          <w:color w:val="0D0A0B"/>
          <w:sz w:val="18"/>
          <w:szCs w:val="18"/>
        </w:rPr>
        <w:t>,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check LANG=C ENCODING=EUC_JP</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Setting the database encoding this way typically only makes sense if the locale is C; otherwise the encoding is chosen automatically from the locale, and specifying an encoding that does not match the locale will result in an error.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database encoding can be set for tests against either a temporary or an existing installation, though in the latter case it must be compatible with the installation's locale.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32.1.5. Extra Tests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core regression test suite contains a few test files that are not run by default, because they might be platform-dependent or take a very long time to run. You can run these or other extra test files by setting the variable </w:t>
      </w:r>
      <w:r w:rsidRPr="002C765E">
        <w:rPr>
          <w:rStyle w:val="HTML0"/>
          <w:rFonts w:ascii="Courier New" w:hAnsi="Courier New" w:cs="Courier New"/>
          <w:color w:val="0D0A0B"/>
          <w:sz w:val="18"/>
          <w:szCs w:val="18"/>
        </w:rPr>
        <w:t>EXTRA_TESTS</w:t>
      </w:r>
      <w:r w:rsidRPr="002C765E">
        <w:rPr>
          <w:rFonts w:ascii="Arial" w:hAnsi="Arial" w:cs="Arial"/>
          <w:color w:val="0D0A0B"/>
          <w:sz w:val="18"/>
          <w:szCs w:val="18"/>
        </w:rPr>
        <w:t>. For example, to run the </w:t>
      </w:r>
      <w:r w:rsidRPr="002C765E">
        <w:rPr>
          <w:rStyle w:val="HTML0"/>
          <w:rFonts w:ascii="Courier New" w:hAnsi="Courier New" w:cs="Courier New"/>
          <w:color w:val="0D0A0B"/>
          <w:sz w:val="18"/>
          <w:szCs w:val="18"/>
        </w:rPr>
        <w:t>numeric_big</w:t>
      </w:r>
      <w:r w:rsidRPr="002C765E">
        <w:rPr>
          <w:rFonts w:ascii="Arial" w:hAnsi="Arial" w:cs="Arial"/>
          <w:color w:val="0D0A0B"/>
          <w:sz w:val="18"/>
          <w:szCs w:val="18"/>
        </w:rPr>
        <w:t> test:</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check EXTRA_TESTS=numeric_big</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run the collation tests: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check EXTRA_TESTS='collate.linux.utf8 collate.icu.utf8' LANG=en_US.utf8</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collate.linux.utf8</w:t>
      </w:r>
      <w:r w:rsidRPr="002C765E">
        <w:rPr>
          <w:rFonts w:ascii="Arial" w:hAnsi="Arial" w:cs="Arial"/>
          <w:color w:val="0D0A0B"/>
          <w:sz w:val="18"/>
          <w:szCs w:val="18"/>
        </w:rPr>
        <w:t> test works only on Linux/glibc platforms. The </w:t>
      </w:r>
      <w:r w:rsidRPr="002C765E">
        <w:rPr>
          <w:rStyle w:val="HTML0"/>
          <w:rFonts w:ascii="Courier New" w:hAnsi="Courier New" w:cs="Courier New"/>
          <w:color w:val="0D0A0B"/>
          <w:sz w:val="18"/>
          <w:szCs w:val="18"/>
        </w:rPr>
        <w:t>collate.icu.utf8</w:t>
      </w:r>
      <w:r w:rsidRPr="002C765E">
        <w:rPr>
          <w:rFonts w:ascii="Arial" w:hAnsi="Arial" w:cs="Arial"/>
          <w:color w:val="0D0A0B"/>
          <w:sz w:val="18"/>
          <w:szCs w:val="18"/>
        </w:rPr>
        <w:t> test only works when support for ICU was built. Both tests will only succeed when run in a database that uses UTF-8 encoding.</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32.1.6. Testing Hot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source distribution also contains regression tests for the static behavior of Hot Standby. These tests require a running primary server and a running standby server that is accepting new WAL changes from the primary (using either file-based log shipping or streaming replication). Those servers are not automatically created for you, nor is replication setup documented here. Please check the various sections of the documentation devoted to the required commands and related issues.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run the Hot Standby tests, first create a database called </w:t>
      </w:r>
      <w:r w:rsidRPr="002C765E">
        <w:rPr>
          <w:rStyle w:val="HTML0"/>
          <w:rFonts w:ascii="Courier New" w:hAnsi="Courier New" w:cs="Courier New"/>
          <w:color w:val="0D0A0B"/>
          <w:sz w:val="18"/>
          <w:szCs w:val="18"/>
        </w:rPr>
        <w:t>regression</w:t>
      </w:r>
      <w:r w:rsidRPr="002C765E">
        <w:rPr>
          <w:rFonts w:ascii="Arial" w:hAnsi="Arial" w:cs="Arial"/>
          <w:color w:val="0D0A0B"/>
          <w:sz w:val="18"/>
          <w:szCs w:val="18"/>
        </w:rPr>
        <w:t> on the primary: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psql -h primary -c "CREATE DATABASE regression"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Next, run the preparatory script </w:t>
      </w:r>
      <w:r w:rsidRPr="002C765E">
        <w:rPr>
          <w:rStyle w:val="HTML0"/>
          <w:rFonts w:ascii="Courier New" w:hAnsi="Courier New" w:cs="Courier New"/>
          <w:color w:val="0D0A0B"/>
          <w:sz w:val="18"/>
          <w:szCs w:val="18"/>
        </w:rPr>
        <w:t>src/test/regress/sql/hs_primary_setup.sql</w:t>
      </w:r>
      <w:r w:rsidRPr="002C765E">
        <w:rPr>
          <w:rFonts w:ascii="Arial" w:hAnsi="Arial" w:cs="Arial"/>
          <w:color w:val="0D0A0B"/>
          <w:sz w:val="18"/>
          <w:szCs w:val="18"/>
        </w:rPr>
        <w:t> on the primary in the regression database,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lastRenderedPageBreak/>
        <w:t>psql -h primary -f src/test/regress/sql/hs_primary_setup.sql regression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Allow these changes to propagate to the standby.</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Now arrange for the default database connection to be to the standby server under test (for example, by setting the </w:t>
      </w:r>
      <w:r w:rsidRPr="002C765E">
        <w:rPr>
          <w:rStyle w:val="HTML0"/>
          <w:rFonts w:ascii="Courier New" w:hAnsi="Courier New" w:cs="Courier New"/>
          <w:color w:val="0D0A0B"/>
          <w:sz w:val="18"/>
          <w:szCs w:val="18"/>
        </w:rPr>
        <w:t>PGHOST</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PGPORT</w:t>
      </w:r>
      <w:r w:rsidRPr="002C765E">
        <w:rPr>
          <w:rFonts w:ascii="Arial" w:hAnsi="Arial" w:cs="Arial"/>
          <w:color w:val="0D0A0B"/>
          <w:sz w:val="18"/>
          <w:szCs w:val="18"/>
        </w:rPr>
        <w:t> environment variables). Finally, run </w:t>
      </w:r>
      <w:r w:rsidRPr="002C765E">
        <w:rPr>
          <w:rStyle w:val="HTML0"/>
          <w:rFonts w:ascii="Courier New" w:hAnsi="Courier New" w:cs="Courier New"/>
          <w:color w:val="0D0A0B"/>
          <w:sz w:val="18"/>
          <w:szCs w:val="18"/>
        </w:rPr>
        <w:t>make standbycheck</w:t>
      </w:r>
      <w:r w:rsidRPr="002C765E">
        <w:rPr>
          <w:rFonts w:ascii="Arial" w:hAnsi="Arial" w:cs="Arial"/>
          <w:color w:val="0D0A0B"/>
          <w:sz w:val="18"/>
          <w:szCs w:val="18"/>
        </w:rPr>
        <w:t> in the regression directory:</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cd src/test/regress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standbycheck</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extreme behaviors can also be generated on the primary using the script </w:t>
      </w:r>
      <w:r w:rsidRPr="002C765E">
        <w:rPr>
          <w:rStyle w:val="HTML0"/>
          <w:rFonts w:ascii="Courier New" w:hAnsi="Courier New" w:cs="Courier New"/>
          <w:color w:val="0D0A0B"/>
          <w:sz w:val="18"/>
          <w:szCs w:val="18"/>
        </w:rPr>
        <w:t>src/test/regress/sql/hs_primary_extremes.sql</w:t>
      </w:r>
      <w:r w:rsidRPr="002C765E">
        <w:rPr>
          <w:rFonts w:ascii="Arial" w:hAnsi="Arial" w:cs="Arial"/>
          <w:color w:val="0D0A0B"/>
          <w:sz w:val="18"/>
          <w:szCs w:val="18"/>
        </w:rPr>
        <w:t> to allow the behavior of the standby to be tested.</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32.2. Test Evaluation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properly installed and fully functional </w:t>
      </w:r>
      <w:r w:rsidRPr="002C765E">
        <w:rPr>
          <w:rStyle w:val="productname"/>
          <w:rFonts w:ascii="Arial" w:hAnsi="Arial" w:cs="Arial"/>
          <w:color w:val="0D0A0B"/>
          <w:sz w:val="18"/>
          <w:szCs w:val="18"/>
        </w:rPr>
        <w:t>PostgreSQL</w:t>
      </w:r>
      <w:r w:rsidRPr="002C765E">
        <w:rPr>
          <w:rFonts w:ascii="Arial" w:hAnsi="Arial" w:cs="Arial"/>
          <w:color w:val="0D0A0B"/>
          <w:sz w:val="18"/>
          <w:szCs w:val="18"/>
        </w:rPr>
        <w:t> installations can </w:t>
      </w:r>
      <w:r w:rsidRPr="002C765E">
        <w:rPr>
          <w:rStyle w:val="quote"/>
          <w:rFonts w:ascii="Arial" w:hAnsi="Arial" w:cs="Arial"/>
          <w:color w:val="0D0A0B"/>
          <w:sz w:val="18"/>
          <w:szCs w:val="18"/>
        </w:rPr>
        <w:t>“fail”</w:t>
      </w:r>
      <w:r w:rsidRPr="002C765E">
        <w:rPr>
          <w:rFonts w:ascii="Arial" w:hAnsi="Arial" w:cs="Arial"/>
          <w:color w:val="0D0A0B"/>
          <w:sz w:val="18"/>
          <w:szCs w:val="18"/>
        </w:rPr>
        <w:t> some of these regression tests due to platform-specific artifacts such as varying floating-point representation and message wording. The tests are currently evaluated using a simple </w:t>
      </w:r>
      <w:r w:rsidRPr="002C765E">
        <w:rPr>
          <w:rStyle w:val="HTML0"/>
          <w:rFonts w:ascii="Courier New" w:hAnsi="Courier New" w:cs="Courier New"/>
          <w:color w:val="0D0A0B"/>
          <w:sz w:val="18"/>
          <w:szCs w:val="18"/>
        </w:rPr>
        <w:t>diff</w:t>
      </w:r>
      <w:r w:rsidRPr="002C765E">
        <w:rPr>
          <w:rFonts w:ascii="Arial" w:hAnsi="Arial" w:cs="Arial"/>
          <w:color w:val="0D0A0B"/>
          <w:sz w:val="18"/>
          <w:szCs w:val="18"/>
        </w:rPr>
        <w:t> comparison against the outputs generated on a reference system, so the results are sensitive to small system differences. When a test is reported as </w:t>
      </w:r>
      <w:r w:rsidRPr="002C765E">
        <w:rPr>
          <w:rStyle w:val="quote"/>
          <w:rFonts w:ascii="Arial" w:hAnsi="Arial" w:cs="Arial"/>
          <w:color w:val="0D0A0B"/>
          <w:sz w:val="18"/>
          <w:szCs w:val="18"/>
        </w:rPr>
        <w:t>“failed”</w:t>
      </w:r>
      <w:r w:rsidRPr="002C765E">
        <w:rPr>
          <w:rFonts w:ascii="Arial" w:hAnsi="Arial" w:cs="Arial"/>
          <w:color w:val="0D0A0B"/>
          <w:sz w:val="18"/>
          <w:szCs w:val="18"/>
        </w:rPr>
        <w:t>, always examine the differences between expected and actual results; you might find that the differences are not significant. Nonetheless, we still strive to maintain accurate reference files across all supported platforms, so it can be expected that all tests pass.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actual outputs of the regression tests are in files in the </w:t>
      </w:r>
      <w:r w:rsidRPr="002C765E">
        <w:rPr>
          <w:rStyle w:val="HTML0"/>
          <w:rFonts w:ascii="Courier New" w:hAnsi="Courier New" w:cs="Courier New"/>
          <w:color w:val="0D0A0B"/>
          <w:sz w:val="18"/>
          <w:szCs w:val="18"/>
        </w:rPr>
        <w:t>src/test/regress/results</w:t>
      </w:r>
      <w:r w:rsidRPr="002C765E">
        <w:rPr>
          <w:rFonts w:ascii="Arial" w:hAnsi="Arial" w:cs="Arial"/>
          <w:color w:val="0D0A0B"/>
          <w:sz w:val="18"/>
          <w:szCs w:val="18"/>
        </w:rPr>
        <w:t> directory. The test script uses </w:t>
      </w:r>
      <w:r w:rsidRPr="002C765E">
        <w:rPr>
          <w:rStyle w:val="HTML0"/>
          <w:rFonts w:ascii="Courier New" w:hAnsi="Courier New" w:cs="Courier New"/>
          <w:color w:val="0D0A0B"/>
          <w:sz w:val="18"/>
          <w:szCs w:val="18"/>
        </w:rPr>
        <w:t>diff</w:t>
      </w:r>
      <w:r w:rsidRPr="002C765E">
        <w:rPr>
          <w:rFonts w:ascii="Arial" w:hAnsi="Arial" w:cs="Arial"/>
          <w:color w:val="0D0A0B"/>
          <w:sz w:val="18"/>
          <w:szCs w:val="18"/>
        </w:rPr>
        <w:t> to compare each output file against the reference outputs stored in the </w:t>
      </w:r>
      <w:r w:rsidRPr="002C765E">
        <w:rPr>
          <w:rStyle w:val="HTML0"/>
          <w:rFonts w:ascii="Courier New" w:hAnsi="Courier New" w:cs="Courier New"/>
          <w:color w:val="0D0A0B"/>
          <w:sz w:val="18"/>
          <w:szCs w:val="18"/>
        </w:rPr>
        <w:t>src/test/regress/expected</w:t>
      </w:r>
      <w:r w:rsidRPr="002C765E">
        <w:rPr>
          <w:rFonts w:ascii="Arial" w:hAnsi="Arial" w:cs="Arial"/>
          <w:color w:val="0D0A0B"/>
          <w:sz w:val="18"/>
          <w:szCs w:val="18"/>
        </w:rPr>
        <w:t> directory. Any differences are saved for your inspection in </w:t>
      </w:r>
      <w:r w:rsidRPr="002C765E">
        <w:rPr>
          <w:rStyle w:val="HTML0"/>
          <w:rFonts w:ascii="Courier New" w:hAnsi="Courier New" w:cs="Courier New"/>
          <w:color w:val="0D0A0B"/>
          <w:sz w:val="18"/>
          <w:szCs w:val="18"/>
        </w:rPr>
        <w:t>src/test/regress/regression.diffs</w:t>
      </w:r>
      <w:r w:rsidRPr="002C765E">
        <w:rPr>
          <w:rFonts w:ascii="Arial" w:hAnsi="Arial" w:cs="Arial"/>
          <w:color w:val="0D0A0B"/>
          <w:sz w:val="18"/>
          <w:szCs w:val="18"/>
        </w:rPr>
        <w:t>. (When running a test suite other than the core tests, these files of course appear in the relevant subdirectory, not </w:t>
      </w:r>
      <w:r w:rsidRPr="002C765E">
        <w:rPr>
          <w:rStyle w:val="HTML0"/>
          <w:rFonts w:ascii="Courier New" w:hAnsi="Courier New" w:cs="Courier New"/>
          <w:color w:val="0D0A0B"/>
          <w:sz w:val="18"/>
          <w:szCs w:val="18"/>
        </w:rPr>
        <w:t>src/test/regress</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don't like the </w:t>
      </w:r>
      <w:r w:rsidRPr="002C765E">
        <w:rPr>
          <w:rStyle w:val="HTML0"/>
          <w:rFonts w:ascii="Courier New" w:hAnsi="Courier New" w:cs="Courier New"/>
          <w:color w:val="0D0A0B"/>
          <w:sz w:val="18"/>
          <w:szCs w:val="18"/>
        </w:rPr>
        <w:t>diff</w:t>
      </w:r>
      <w:r w:rsidRPr="002C765E">
        <w:rPr>
          <w:rFonts w:ascii="Arial" w:hAnsi="Arial" w:cs="Arial"/>
          <w:color w:val="0D0A0B"/>
          <w:sz w:val="18"/>
          <w:szCs w:val="18"/>
        </w:rPr>
        <w:t> options that are used by default, set the environment variable </w:t>
      </w:r>
      <w:r w:rsidRPr="002C765E">
        <w:rPr>
          <w:rStyle w:val="HTML0"/>
          <w:rFonts w:ascii="Courier New" w:hAnsi="Courier New" w:cs="Courier New"/>
          <w:color w:val="0D0A0B"/>
          <w:sz w:val="18"/>
          <w:szCs w:val="18"/>
        </w:rPr>
        <w:t>PG_REGRESS_DIFF_OPTS</w:t>
      </w:r>
      <w:r w:rsidRPr="002C765E">
        <w:rPr>
          <w:rFonts w:ascii="Arial" w:hAnsi="Arial" w:cs="Arial"/>
          <w:color w:val="0D0A0B"/>
          <w:sz w:val="18"/>
          <w:szCs w:val="18"/>
        </w:rPr>
        <w:t>, for instance </w:t>
      </w:r>
      <w:r w:rsidRPr="002C765E">
        <w:rPr>
          <w:rStyle w:val="HTML0"/>
          <w:rFonts w:ascii="Courier New" w:hAnsi="Courier New" w:cs="Courier New"/>
          <w:color w:val="0D0A0B"/>
          <w:sz w:val="18"/>
          <w:szCs w:val="18"/>
        </w:rPr>
        <w:t>PG_REGRESS_DIFF_OPTS='-u'</w:t>
      </w:r>
      <w:r w:rsidRPr="002C765E">
        <w:rPr>
          <w:rFonts w:ascii="Arial" w:hAnsi="Arial" w:cs="Arial"/>
          <w:color w:val="0D0A0B"/>
          <w:sz w:val="18"/>
          <w:szCs w:val="18"/>
        </w:rPr>
        <w:t>. (Or you can run </w:t>
      </w:r>
      <w:r w:rsidRPr="002C765E">
        <w:rPr>
          <w:rStyle w:val="HTML0"/>
          <w:rFonts w:ascii="Courier New" w:hAnsi="Courier New" w:cs="Courier New"/>
          <w:color w:val="0D0A0B"/>
          <w:sz w:val="18"/>
          <w:szCs w:val="18"/>
        </w:rPr>
        <w:t>diff</w:t>
      </w:r>
      <w:r w:rsidRPr="002C765E">
        <w:rPr>
          <w:rFonts w:ascii="Arial" w:hAnsi="Arial" w:cs="Arial"/>
          <w:color w:val="0D0A0B"/>
          <w:sz w:val="18"/>
          <w:szCs w:val="18"/>
        </w:rPr>
        <w:t> yourself, if you prefer.)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for some reason a particular platform generates a </w:t>
      </w:r>
      <w:r w:rsidRPr="002C765E">
        <w:rPr>
          <w:rStyle w:val="quote"/>
          <w:rFonts w:ascii="Arial" w:hAnsi="Arial" w:cs="Arial"/>
          <w:color w:val="0D0A0B"/>
          <w:sz w:val="18"/>
          <w:szCs w:val="18"/>
        </w:rPr>
        <w:t>“failure”</w:t>
      </w:r>
      <w:r w:rsidRPr="002C765E">
        <w:rPr>
          <w:rFonts w:ascii="Arial" w:hAnsi="Arial" w:cs="Arial"/>
          <w:color w:val="0D0A0B"/>
          <w:sz w:val="18"/>
          <w:szCs w:val="18"/>
        </w:rPr>
        <w:t> for a given test, but inspection of the output convinces you that the result is valid, you can add a new comparison file to silence the failure report in future test runs. See </w:t>
      </w:r>
      <w:hyperlink r:id="rId766" w:tooltip="32.3. Variant Comparison Files" w:history="1">
        <w:r w:rsidRPr="002C765E">
          <w:rPr>
            <w:rStyle w:val="a6"/>
            <w:rFonts w:ascii="Arial" w:hAnsi="Arial" w:cs="Arial"/>
            <w:b/>
            <w:bCs/>
            <w:color w:val="840032"/>
            <w:sz w:val="18"/>
            <w:szCs w:val="18"/>
          </w:rPr>
          <w:t>Section 32.3</w:t>
        </w:r>
      </w:hyperlink>
      <w:r w:rsidRPr="002C765E">
        <w:rPr>
          <w:rFonts w:ascii="Arial" w:hAnsi="Arial" w:cs="Arial"/>
          <w:color w:val="0D0A0B"/>
          <w:sz w:val="18"/>
          <w:szCs w:val="18"/>
        </w:rPr>
        <w:t> for details.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32.2.1. Error Message Differences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of the regression tests involve intentional invalid input values. Error messages can come from either the </w:t>
      </w:r>
      <w:r w:rsidRPr="002C765E">
        <w:rPr>
          <w:rStyle w:val="productname"/>
          <w:rFonts w:ascii="Arial" w:hAnsi="Arial" w:cs="Arial"/>
          <w:color w:val="0D0A0B"/>
          <w:sz w:val="18"/>
          <w:szCs w:val="18"/>
        </w:rPr>
        <w:t>PostgreSQL</w:t>
      </w:r>
      <w:r w:rsidRPr="002C765E">
        <w:rPr>
          <w:rFonts w:ascii="Arial" w:hAnsi="Arial" w:cs="Arial"/>
          <w:color w:val="0D0A0B"/>
          <w:sz w:val="18"/>
          <w:szCs w:val="18"/>
        </w:rPr>
        <w:t> code or from the host platform system routines. In the latter case, the messages can vary between platforms, but should reflect similar information. These differences in messages will result in a </w:t>
      </w:r>
      <w:r w:rsidRPr="002C765E">
        <w:rPr>
          <w:rStyle w:val="quote"/>
          <w:rFonts w:ascii="Arial" w:hAnsi="Arial" w:cs="Arial"/>
          <w:color w:val="0D0A0B"/>
          <w:sz w:val="18"/>
          <w:szCs w:val="18"/>
        </w:rPr>
        <w:t>“failed”</w:t>
      </w:r>
      <w:r w:rsidRPr="002C765E">
        <w:rPr>
          <w:rFonts w:ascii="Arial" w:hAnsi="Arial" w:cs="Arial"/>
          <w:color w:val="0D0A0B"/>
          <w:sz w:val="18"/>
          <w:szCs w:val="18"/>
        </w:rPr>
        <w:t> regression test that can be validated by inspection.</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32.2.2. Locale Differences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you run the tests against a server that was initialized with a collation-order locale other than C, then there might be differences due to sort order and subsequent failures. The regression test suite is set up to handle this problem by providing alternate result files that together are known to handle a large number of locales.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run the tests in a different locale when using the temporary-installation method, pass the appropriate locale-related environment variables on the </w:t>
      </w:r>
      <w:r w:rsidRPr="002C765E">
        <w:rPr>
          <w:rStyle w:val="HTML0"/>
          <w:rFonts w:ascii="Courier New" w:hAnsi="Courier New" w:cs="Courier New"/>
          <w:color w:val="0D0A0B"/>
          <w:sz w:val="18"/>
          <w:szCs w:val="18"/>
        </w:rPr>
        <w:t>make</w:t>
      </w:r>
      <w:r w:rsidRPr="002C765E">
        <w:rPr>
          <w:rFonts w:ascii="Arial" w:hAnsi="Arial" w:cs="Arial"/>
          <w:color w:val="0D0A0B"/>
          <w:sz w:val="18"/>
          <w:szCs w:val="18"/>
        </w:rPr>
        <w:t> command line,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check LANG=de_DE.utf8</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regression test driver unsets </w:t>
      </w:r>
      <w:r w:rsidRPr="002C765E">
        <w:rPr>
          <w:rStyle w:val="HTML0"/>
          <w:rFonts w:ascii="Courier New" w:hAnsi="Courier New" w:cs="Courier New"/>
          <w:color w:val="0D0A0B"/>
          <w:sz w:val="18"/>
          <w:szCs w:val="18"/>
        </w:rPr>
        <w:t>LC_ALL</w:t>
      </w:r>
      <w:r w:rsidRPr="002C765E">
        <w:rPr>
          <w:rFonts w:ascii="Arial" w:hAnsi="Arial" w:cs="Arial"/>
          <w:color w:val="0D0A0B"/>
          <w:sz w:val="18"/>
          <w:szCs w:val="18"/>
        </w:rPr>
        <w:t>, so it does not work to choose the locale using that variable.) To use no locale, either unset all locale-related environment variables (or set them to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or use the following special invocation: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make check NO_LOCALE=1</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running the tests against an existing installation, the locale setup is determined by the existing installation. To change it, initialize the database cluster with a different locale by passing the appropriate options to </w:t>
      </w:r>
      <w:r w:rsidRPr="002C765E">
        <w:rPr>
          <w:rStyle w:val="HTML0"/>
          <w:rFonts w:ascii="Courier New" w:hAnsi="Courier New" w:cs="Courier New"/>
          <w:color w:val="0D0A0B"/>
          <w:sz w:val="18"/>
          <w:szCs w:val="18"/>
        </w:rPr>
        <w:t>initdb</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In general, it is advisable to try to run the regression tests in the locale setup that is wanted for production use, as this will exercise the locale- and encoding-related code portions that will actually be used in production. Depending on the operating system environment, you might get failures, but then you will at least know what locale-specific behaviors to expect when running real applications.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32.2.3. Date and Time Differences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Most of the date and time results are dependent on the time zone environment. The reference files are generated for time zone </w:t>
      </w:r>
      <w:r w:rsidRPr="002C765E">
        <w:rPr>
          <w:rStyle w:val="HTML0"/>
          <w:rFonts w:ascii="Courier New" w:hAnsi="Courier New" w:cs="Courier New"/>
          <w:color w:val="0D0A0B"/>
          <w:sz w:val="18"/>
          <w:szCs w:val="18"/>
        </w:rPr>
        <w:t>PST8PDT</w:t>
      </w:r>
      <w:r w:rsidRPr="002C765E">
        <w:rPr>
          <w:rFonts w:ascii="Arial" w:hAnsi="Arial" w:cs="Arial"/>
          <w:color w:val="0D0A0B"/>
          <w:sz w:val="18"/>
          <w:szCs w:val="18"/>
        </w:rPr>
        <w:t> (Berkeley, California), and there will be apparent failures if the tests are not run with that time zone setting. The regression test driver sets environment variable </w:t>
      </w:r>
      <w:r w:rsidRPr="002C765E">
        <w:rPr>
          <w:rStyle w:val="HTML0"/>
          <w:rFonts w:ascii="Courier New" w:hAnsi="Courier New" w:cs="Courier New"/>
          <w:color w:val="0D0A0B"/>
          <w:sz w:val="18"/>
          <w:szCs w:val="18"/>
        </w:rPr>
        <w:t>PGTZ</w:t>
      </w:r>
      <w:r w:rsidRPr="002C765E">
        <w:rPr>
          <w:rFonts w:ascii="Arial" w:hAnsi="Arial" w:cs="Arial"/>
          <w:color w:val="0D0A0B"/>
          <w:sz w:val="18"/>
          <w:szCs w:val="18"/>
        </w:rPr>
        <w:t> to </w:t>
      </w:r>
      <w:r w:rsidRPr="002C765E">
        <w:rPr>
          <w:rStyle w:val="HTML0"/>
          <w:rFonts w:ascii="Courier New" w:hAnsi="Courier New" w:cs="Courier New"/>
          <w:color w:val="0D0A0B"/>
          <w:sz w:val="18"/>
          <w:szCs w:val="18"/>
        </w:rPr>
        <w:t>PST8PDT</w:t>
      </w:r>
      <w:r w:rsidRPr="002C765E">
        <w:rPr>
          <w:rFonts w:ascii="Arial" w:hAnsi="Arial" w:cs="Arial"/>
          <w:color w:val="0D0A0B"/>
          <w:sz w:val="18"/>
          <w:szCs w:val="18"/>
        </w:rPr>
        <w:t>, which normally ensures proper results.</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32.2.4. Floating-Point Differences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of the tests involve computing 64-bit floating-point numbers (</w:t>
      </w:r>
      <w:r w:rsidRPr="002C765E">
        <w:rPr>
          <w:rStyle w:val="HTML0"/>
          <w:rFonts w:ascii="Courier New" w:hAnsi="Courier New" w:cs="Courier New"/>
          <w:color w:val="0D0A0B"/>
          <w:sz w:val="18"/>
          <w:szCs w:val="18"/>
        </w:rPr>
        <w:t>double precision</w:t>
      </w:r>
      <w:r w:rsidRPr="002C765E">
        <w:rPr>
          <w:rFonts w:ascii="Arial" w:hAnsi="Arial" w:cs="Arial"/>
          <w:color w:val="0D0A0B"/>
          <w:sz w:val="18"/>
          <w:szCs w:val="18"/>
        </w:rPr>
        <w:t>) from table columns. Differences in results involving mathematical functions of </w:t>
      </w:r>
      <w:r w:rsidRPr="002C765E">
        <w:rPr>
          <w:rStyle w:val="HTML0"/>
          <w:rFonts w:ascii="Courier New" w:hAnsi="Courier New" w:cs="Courier New"/>
          <w:color w:val="0D0A0B"/>
          <w:sz w:val="18"/>
          <w:szCs w:val="18"/>
        </w:rPr>
        <w:t>double precision</w:t>
      </w:r>
      <w:r w:rsidRPr="002C765E">
        <w:rPr>
          <w:rFonts w:ascii="Arial" w:hAnsi="Arial" w:cs="Arial"/>
          <w:color w:val="0D0A0B"/>
          <w:sz w:val="18"/>
          <w:szCs w:val="18"/>
        </w:rPr>
        <w:t> columns have been observed. The </w:t>
      </w:r>
      <w:r w:rsidRPr="002C765E">
        <w:rPr>
          <w:rStyle w:val="HTML0"/>
          <w:rFonts w:ascii="Courier New" w:hAnsi="Courier New" w:cs="Courier New"/>
          <w:color w:val="0D0A0B"/>
          <w:sz w:val="18"/>
          <w:szCs w:val="18"/>
        </w:rPr>
        <w:t>float8</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geometry</w:t>
      </w:r>
      <w:r w:rsidRPr="002C765E">
        <w:rPr>
          <w:rFonts w:ascii="Arial" w:hAnsi="Arial" w:cs="Arial"/>
          <w:color w:val="0D0A0B"/>
          <w:sz w:val="18"/>
          <w:szCs w:val="18"/>
        </w:rPr>
        <w:t> tests are particularly prone to small differences across platforms, or even with different compiler optimization settings. Human eyeball comparison is needed to determine the real significance of these differences which are usually 10 places to the right of the decimal point.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systems display minus zero as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 while others just show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Some systems signal errors from </w:t>
      </w:r>
      <w:r w:rsidRPr="002C765E">
        <w:rPr>
          <w:rStyle w:val="HTML0"/>
          <w:rFonts w:ascii="Courier New" w:hAnsi="Courier New" w:cs="Courier New"/>
          <w:color w:val="0D0A0B"/>
          <w:sz w:val="18"/>
          <w:szCs w:val="18"/>
        </w:rPr>
        <w:t>pow()</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exp()</w:t>
      </w:r>
      <w:r w:rsidRPr="002C765E">
        <w:rPr>
          <w:rFonts w:ascii="Arial" w:hAnsi="Arial" w:cs="Arial"/>
          <w:color w:val="0D0A0B"/>
          <w:sz w:val="18"/>
          <w:szCs w:val="18"/>
        </w:rPr>
        <w:t> differently from the mechanism expected by the current </w:t>
      </w:r>
      <w:r w:rsidRPr="002C765E">
        <w:rPr>
          <w:rStyle w:val="productname"/>
          <w:rFonts w:ascii="Arial" w:hAnsi="Arial" w:cs="Arial"/>
          <w:color w:val="0D0A0B"/>
          <w:sz w:val="18"/>
          <w:szCs w:val="18"/>
        </w:rPr>
        <w:t>PostgreSQL</w:t>
      </w:r>
      <w:r w:rsidRPr="002C765E">
        <w:rPr>
          <w:rFonts w:ascii="Arial" w:hAnsi="Arial" w:cs="Arial"/>
          <w:color w:val="0D0A0B"/>
          <w:sz w:val="18"/>
          <w:szCs w:val="18"/>
        </w:rPr>
        <w:t> code.</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32.2.5. Row Ordering Differences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might see differences in which the same rows are output in a different order than what appears in the expected file. In most cases this is not, strictly speaking, a bug. Most of the regression test scripts are not so pedantic as to use an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for every single </w:t>
      </w:r>
      <w:r w:rsidRPr="002C765E">
        <w:rPr>
          <w:rStyle w:val="HTML0"/>
          <w:rFonts w:ascii="Courier New" w:hAnsi="Courier New" w:cs="Courier New"/>
          <w:color w:val="0D0A0B"/>
          <w:sz w:val="18"/>
          <w:szCs w:val="18"/>
        </w:rPr>
        <w:t>SELECT</w:t>
      </w:r>
      <w:r w:rsidRPr="002C765E">
        <w:rPr>
          <w:rFonts w:ascii="Arial" w:hAnsi="Arial" w:cs="Arial"/>
          <w:color w:val="0D0A0B"/>
          <w:sz w:val="18"/>
          <w:szCs w:val="18"/>
        </w:rPr>
        <w:t>, and so their result row orderings are not well-defined according to the SQL specification. In practice, since we are looking at the same queries being executed on the same data by the same software, we usually get the same result ordering on all platforms, so the lack of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is not a problem. Some queries do exhibit cross-platform ordering differences, however. When testing against an already-installed server, ordering differences can also be caused by non-C locale settings or non-default parameter settings, such as custom values of </w:t>
      </w:r>
      <w:r w:rsidRPr="002C765E">
        <w:rPr>
          <w:rStyle w:val="HTML0"/>
          <w:rFonts w:ascii="Courier New" w:hAnsi="Courier New" w:cs="Courier New"/>
          <w:color w:val="0D0A0B"/>
          <w:sz w:val="18"/>
          <w:szCs w:val="18"/>
        </w:rPr>
        <w:t>work_mem</w:t>
      </w:r>
      <w:r w:rsidRPr="002C765E">
        <w:rPr>
          <w:rFonts w:ascii="Arial" w:hAnsi="Arial" w:cs="Arial"/>
          <w:color w:val="0D0A0B"/>
          <w:sz w:val="18"/>
          <w:szCs w:val="18"/>
        </w:rPr>
        <w:t> or the planner cost parameters.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Therefore, if you see an ordering difference, it's not something to worry about, unless the query does have an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that your result is violating. However, please report it anyway, so that we can add an </w:t>
      </w:r>
      <w:r w:rsidRPr="002C765E">
        <w:rPr>
          <w:rStyle w:val="HTML0"/>
          <w:rFonts w:ascii="Courier New" w:hAnsi="Courier New" w:cs="Courier New"/>
          <w:color w:val="0D0A0B"/>
          <w:sz w:val="18"/>
          <w:szCs w:val="18"/>
        </w:rPr>
        <w:t>ORDER BY</w:t>
      </w:r>
      <w:r w:rsidRPr="002C765E">
        <w:rPr>
          <w:rFonts w:ascii="Arial" w:hAnsi="Arial" w:cs="Arial"/>
          <w:color w:val="0D0A0B"/>
          <w:sz w:val="18"/>
          <w:szCs w:val="18"/>
        </w:rPr>
        <w:t> to that particular query to eliminate the bogus </w:t>
      </w:r>
      <w:r w:rsidRPr="002C765E">
        <w:rPr>
          <w:rStyle w:val="quote"/>
          <w:rFonts w:ascii="Arial" w:hAnsi="Arial" w:cs="Arial"/>
          <w:color w:val="0D0A0B"/>
          <w:sz w:val="18"/>
          <w:szCs w:val="18"/>
        </w:rPr>
        <w:t>“failure”</w:t>
      </w:r>
      <w:r w:rsidRPr="002C765E">
        <w:rPr>
          <w:rFonts w:ascii="Arial" w:hAnsi="Arial" w:cs="Arial"/>
          <w:color w:val="0D0A0B"/>
          <w:sz w:val="18"/>
          <w:szCs w:val="18"/>
        </w:rPr>
        <w:t> in future releases.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You might wonder why we don't order all the regression test queries explicitly to get rid of this issue once and for all. The reason is that that would make the regression tests less useful, not more, since they'd tend to exercise query plan types that produce ordered results to the exclusion of those that don't.</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lastRenderedPageBreak/>
        <w:t>32.2.6. Insufficient Stack Depth</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If the </w:t>
      </w:r>
      <w:r w:rsidRPr="002C765E">
        <w:rPr>
          <w:rStyle w:val="HTML0"/>
          <w:rFonts w:ascii="Courier New" w:hAnsi="Courier New" w:cs="Courier New"/>
          <w:color w:val="0D0A0B"/>
          <w:sz w:val="18"/>
          <w:szCs w:val="18"/>
        </w:rPr>
        <w:t>errors</w:t>
      </w:r>
      <w:r w:rsidRPr="002C765E">
        <w:rPr>
          <w:rFonts w:ascii="Arial" w:hAnsi="Arial" w:cs="Arial"/>
          <w:color w:val="0D0A0B"/>
          <w:sz w:val="18"/>
          <w:szCs w:val="18"/>
        </w:rPr>
        <w:t> test results in a server crash at the </w:t>
      </w:r>
      <w:r w:rsidRPr="002C765E">
        <w:rPr>
          <w:rStyle w:val="HTML0"/>
          <w:rFonts w:ascii="Courier New" w:hAnsi="Courier New" w:cs="Courier New"/>
          <w:color w:val="0D0A0B"/>
          <w:sz w:val="18"/>
          <w:szCs w:val="18"/>
        </w:rPr>
        <w:t>select infinite_recurse()</w:t>
      </w:r>
      <w:r w:rsidRPr="002C765E">
        <w:rPr>
          <w:rFonts w:ascii="Arial" w:hAnsi="Arial" w:cs="Arial"/>
          <w:color w:val="0D0A0B"/>
          <w:sz w:val="18"/>
          <w:szCs w:val="18"/>
        </w:rPr>
        <w:t> command, it means that the platform's limit on process stack size is smaller than the </w:t>
      </w:r>
      <w:hyperlink r:id="rId767" w:anchor="GUC-MAX-STACK-DEPTH" w:history="1">
        <w:r w:rsidRPr="002C765E">
          <w:rPr>
            <w:rStyle w:val="a6"/>
            <w:rFonts w:ascii="Arial" w:hAnsi="Arial" w:cs="Arial"/>
            <w:b/>
            <w:bCs/>
            <w:color w:val="840032"/>
            <w:sz w:val="18"/>
            <w:szCs w:val="18"/>
          </w:rPr>
          <w:t>max_stack_depth</w:t>
        </w:r>
      </w:hyperlink>
      <w:r w:rsidRPr="002C765E">
        <w:rPr>
          <w:rFonts w:ascii="Arial" w:hAnsi="Arial" w:cs="Arial"/>
          <w:color w:val="0D0A0B"/>
          <w:sz w:val="18"/>
          <w:szCs w:val="18"/>
        </w:rPr>
        <w:t> parameter indicates. This can be fixed by running the server under a higher stack size limit (4MB is recommended with the default value of </w:t>
      </w:r>
      <w:r w:rsidRPr="002C765E">
        <w:rPr>
          <w:rStyle w:val="HTML0"/>
          <w:rFonts w:ascii="Courier New" w:hAnsi="Courier New" w:cs="Courier New"/>
          <w:color w:val="0D0A0B"/>
          <w:sz w:val="18"/>
          <w:szCs w:val="18"/>
        </w:rPr>
        <w:t>max_stack_depth</w:t>
      </w:r>
      <w:r w:rsidRPr="002C765E">
        <w:rPr>
          <w:rFonts w:ascii="Arial" w:hAnsi="Arial" w:cs="Arial"/>
          <w:color w:val="0D0A0B"/>
          <w:sz w:val="18"/>
          <w:szCs w:val="18"/>
        </w:rPr>
        <w:t>). If you are unable to do that, an alternative is to reduce the value of </w:t>
      </w:r>
      <w:r w:rsidRPr="002C765E">
        <w:rPr>
          <w:rStyle w:val="HTML0"/>
          <w:rFonts w:ascii="Courier New" w:hAnsi="Courier New" w:cs="Courier New"/>
          <w:color w:val="0D0A0B"/>
          <w:sz w:val="18"/>
          <w:szCs w:val="18"/>
        </w:rPr>
        <w:t>max_stack_depth</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On platforms supporting </w:t>
      </w:r>
      <w:r w:rsidRPr="002C765E">
        <w:rPr>
          <w:rStyle w:val="HTML0"/>
          <w:rFonts w:ascii="Courier New" w:hAnsi="Courier New" w:cs="Courier New"/>
          <w:color w:val="0D0A0B"/>
          <w:sz w:val="18"/>
          <w:szCs w:val="18"/>
        </w:rPr>
        <w:t>getrlimit()</w:t>
      </w:r>
      <w:r w:rsidRPr="002C765E">
        <w:rPr>
          <w:rFonts w:ascii="Arial" w:hAnsi="Arial" w:cs="Arial"/>
          <w:color w:val="0D0A0B"/>
          <w:sz w:val="18"/>
          <w:szCs w:val="18"/>
        </w:rPr>
        <w:t>, the server should automatically choose a safe value of </w:t>
      </w:r>
      <w:r w:rsidRPr="002C765E">
        <w:rPr>
          <w:rStyle w:val="HTML0"/>
          <w:rFonts w:ascii="Courier New" w:hAnsi="Courier New" w:cs="Courier New"/>
          <w:color w:val="0D0A0B"/>
          <w:sz w:val="18"/>
          <w:szCs w:val="18"/>
        </w:rPr>
        <w:t>max_stack_depth</w:t>
      </w:r>
      <w:r w:rsidRPr="002C765E">
        <w:rPr>
          <w:rFonts w:ascii="Arial" w:hAnsi="Arial" w:cs="Arial"/>
          <w:color w:val="0D0A0B"/>
          <w:sz w:val="18"/>
          <w:szCs w:val="18"/>
        </w:rPr>
        <w:t>; so unless you've manually overridden this setting, a failure of this kind is a reportable bug.</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32.2.7. The </w:t>
      </w:r>
      <w:r w:rsidRPr="002C765E">
        <w:rPr>
          <w:rStyle w:val="quote"/>
          <w:rFonts w:ascii="Arial" w:hAnsi="Arial" w:cs="Arial"/>
          <w:color w:val="336791"/>
          <w:sz w:val="18"/>
          <w:szCs w:val="18"/>
        </w:rPr>
        <w:t>“random”</w:t>
      </w:r>
      <w:r w:rsidRPr="002C765E">
        <w:rPr>
          <w:rFonts w:ascii="Arial" w:hAnsi="Arial" w:cs="Arial"/>
          <w:color w:val="336791"/>
          <w:sz w:val="18"/>
          <w:szCs w:val="18"/>
        </w:rPr>
        <w:t> Test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w:t>
      </w:r>
      <w:r w:rsidRPr="002C765E">
        <w:rPr>
          <w:rStyle w:val="HTML0"/>
          <w:rFonts w:ascii="Courier New" w:hAnsi="Courier New" w:cs="Courier New"/>
          <w:color w:val="0D0A0B"/>
          <w:sz w:val="18"/>
          <w:szCs w:val="18"/>
        </w:rPr>
        <w:t>random</w:t>
      </w:r>
      <w:r w:rsidRPr="002C765E">
        <w:rPr>
          <w:rFonts w:ascii="Arial" w:hAnsi="Arial" w:cs="Arial"/>
          <w:color w:val="0D0A0B"/>
          <w:sz w:val="18"/>
          <w:szCs w:val="18"/>
        </w:rPr>
        <w:t> test script is intended to produce random results. In very rare cases, this causes that regression test to fail. Typing:</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2C765E">
        <w:rPr>
          <w:rFonts w:ascii="Courier New" w:hAnsi="Courier New" w:cs="Courier New"/>
          <w:color w:val="0D0A0B"/>
          <w:sz w:val="18"/>
          <w:szCs w:val="18"/>
        </w:rPr>
        <w:t>diff results/random.out expected/random.out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should produce only one or a few lines of differences. You need not worry unless the random test fails repeatedly.</w:t>
      </w:r>
    </w:p>
    <w:p w:rsidR="000F0D96" w:rsidRPr="002C765E" w:rsidRDefault="000F0D96" w:rsidP="002C765E">
      <w:pPr>
        <w:pStyle w:val="3"/>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32.2.8. Configuration Parameters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When running the tests against an existing installation, some non-default parameter settings could cause the tests to fail. For example, changing parameters such as </w:t>
      </w:r>
      <w:r w:rsidRPr="002C765E">
        <w:rPr>
          <w:rStyle w:val="HTML0"/>
          <w:rFonts w:ascii="Courier New" w:hAnsi="Courier New" w:cs="Courier New"/>
          <w:color w:val="0D0A0B"/>
          <w:sz w:val="18"/>
          <w:szCs w:val="18"/>
        </w:rPr>
        <w:t>enable_seqscan</w:t>
      </w:r>
      <w:r w:rsidRPr="002C765E">
        <w:rPr>
          <w:rFonts w:ascii="Arial" w:hAnsi="Arial" w:cs="Arial"/>
          <w:color w:val="0D0A0B"/>
          <w:sz w:val="18"/>
          <w:szCs w:val="18"/>
        </w:rPr>
        <w:t> or </w:t>
      </w:r>
      <w:r w:rsidRPr="002C765E">
        <w:rPr>
          <w:rStyle w:val="HTML0"/>
          <w:rFonts w:ascii="Courier New" w:hAnsi="Courier New" w:cs="Courier New"/>
          <w:color w:val="0D0A0B"/>
          <w:sz w:val="18"/>
          <w:szCs w:val="18"/>
        </w:rPr>
        <w:t>enable_indexscan</w:t>
      </w:r>
      <w:r w:rsidRPr="002C765E">
        <w:rPr>
          <w:rFonts w:ascii="Arial" w:hAnsi="Arial" w:cs="Arial"/>
          <w:color w:val="0D0A0B"/>
          <w:sz w:val="18"/>
          <w:szCs w:val="18"/>
        </w:rPr>
        <w:t> could cause plan changes that would affect the results of tests that use </w:t>
      </w:r>
      <w:r w:rsidRPr="002C765E">
        <w:rPr>
          <w:rStyle w:val="HTML0"/>
          <w:rFonts w:ascii="Courier New" w:hAnsi="Courier New" w:cs="Courier New"/>
          <w:color w:val="0D0A0B"/>
          <w:sz w:val="18"/>
          <w:szCs w:val="18"/>
        </w:rPr>
        <w:t>EXPLAIN</w:t>
      </w:r>
      <w:r w:rsidRPr="002C765E">
        <w:rPr>
          <w:rFonts w:ascii="Arial" w:hAnsi="Arial" w:cs="Arial"/>
          <w:color w:val="0D0A0B"/>
          <w:sz w:val="18"/>
          <w:szCs w:val="18"/>
        </w:rPr>
        <w:t>.</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32.3. Variant Comparison Files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Since some of the tests inherently produce environment-dependent results, we have provided ways to specify alternate </w:t>
      </w:r>
      <w:r w:rsidRPr="002C765E">
        <w:rPr>
          <w:rStyle w:val="quote"/>
          <w:rFonts w:ascii="Arial" w:hAnsi="Arial" w:cs="Arial"/>
          <w:color w:val="0D0A0B"/>
          <w:sz w:val="18"/>
          <w:szCs w:val="18"/>
        </w:rPr>
        <w:t>“expected”</w:t>
      </w:r>
      <w:r w:rsidRPr="002C765E">
        <w:rPr>
          <w:rFonts w:ascii="Arial" w:hAnsi="Arial" w:cs="Arial"/>
          <w:color w:val="0D0A0B"/>
          <w:sz w:val="18"/>
          <w:szCs w:val="18"/>
        </w:rPr>
        <w:t> result files. Each regression test can have several comparison files showing possible results on different platforms. There are two independent mechanisms for determining which comparison file is used for each test.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first mechanism allows comparison files to be selected for specific platforms. There is a mapping file, </w:t>
      </w:r>
      <w:r w:rsidRPr="002C765E">
        <w:rPr>
          <w:rStyle w:val="HTML0"/>
          <w:rFonts w:ascii="Courier New" w:hAnsi="Courier New" w:cs="Courier New"/>
          <w:color w:val="0D0A0B"/>
          <w:sz w:val="18"/>
          <w:szCs w:val="18"/>
        </w:rPr>
        <w:t>src/test/regress/resultmap</w:t>
      </w:r>
      <w:r w:rsidRPr="002C765E">
        <w:rPr>
          <w:rFonts w:ascii="Arial" w:hAnsi="Arial" w:cs="Arial"/>
          <w:color w:val="0D0A0B"/>
          <w:sz w:val="18"/>
          <w:szCs w:val="18"/>
        </w:rPr>
        <w:t>, that defines which comparison file to use for each platform. To eliminate bogus test </w:t>
      </w:r>
      <w:r w:rsidRPr="002C765E">
        <w:rPr>
          <w:rStyle w:val="quote"/>
          <w:rFonts w:ascii="Arial" w:hAnsi="Arial" w:cs="Arial"/>
          <w:color w:val="0D0A0B"/>
          <w:sz w:val="18"/>
          <w:szCs w:val="18"/>
        </w:rPr>
        <w:t>“failures”</w:t>
      </w:r>
      <w:r w:rsidRPr="002C765E">
        <w:rPr>
          <w:rFonts w:ascii="Arial" w:hAnsi="Arial" w:cs="Arial"/>
          <w:color w:val="0D0A0B"/>
          <w:sz w:val="18"/>
          <w:szCs w:val="18"/>
        </w:rPr>
        <w:t> for a particular platform, you first choose or make a variant result file, and then add a line to the </w:t>
      </w:r>
      <w:r w:rsidRPr="002C765E">
        <w:rPr>
          <w:rStyle w:val="HTML0"/>
          <w:rFonts w:ascii="Courier New" w:hAnsi="Courier New" w:cs="Courier New"/>
          <w:color w:val="0D0A0B"/>
          <w:sz w:val="18"/>
          <w:szCs w:val="18"/>
        </w:rPr>
        <w:t>resultmap</w:t>
      </w:r>
      <w:r w:rsidRPr="002C765E">
        <w:rPr>
          <w:rFonts w:ascii="Arial" w:hAnsi="Arial" w:cs="Arial"/>
          <w:color w:val="0D0A0B"/>
          <w:sz w:val="18"/>
          <w:szCs w:val="18"/>
        </w:rPr>
        <w:t>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Each line in the mapping file is of the form</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testname:output:platformpattern=comparisonfilename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test name is just the name of the particular regression test module. The output value indicates which output file to check. For the standard regression tests, this is always </w:t>
      </w:r>
      <w:r w:rsidRPr="002C765E">
        <w:rPr>
          <w:rStyle w:val="HTML0"/>
          <w:rFonts w:ascii="Courier New" w:hAnsi="Courier New" w:cs="Courier New"/>
          <w:color w:val="0D0A0B"/>
          <w:sz w:val="18"/>
          <w:szCs w:val="18"/>
        </w:rPr>
        <w:t>out</w:t>
      </w:r>
      <w:r w:rsidRPr="002C765E">
        <w:rPr>
          <w:rFonts w:ascii="Arial" w:hAnsi="Arial" w:cs="Arial"/>
          <w:color w:val="0D0A0B"/>
          <w:sz w:val="18"/>
          <w:szCs w:val="18"/>
        </w:rPr>
        <w:t>. The value corresponds to the file extension of the output file. The platform pattern is a pattern in the style of the Unix tool </w:t>
      </w:r>
      <w:r w:rsidRPr="002C765E">
        <w:rPr>
          <w:rStyle w:val="HTML0"/>
          <w:rFonts w:ascii="Courier New" w:hAnsi="Courier New" w:cs="Courier New"/>
          <w:color w:val="0D0A0B"/>
          <w:sz w:val="18"/>
          <w:szCs w:val="18"/>
        </w:rPr>
        <w:t>expr</w:t>
      </w:r>
      <w:r w:rsidRPr="002C765E">
        <w:rPr>
          <w:rFonts w:ascii="Arial" w:hAnsi="Arial" w:cs="Arial"/>
          <w:color w:val="0D0A0B"/>
          <w:sz w:val="18"/>
          <w:szCs w:val="18"/>
        </w:rPr>
        <w:t> (that is, a regular expression with an implicit </w:t>
      </w:r>
      <w:r w:rsidRPr="002C765E">
        <w:rPr>
          <w:rStyle w:val="HTML0"/>
          <w:rFonts w:ascii="Courier New" w:hAnsi="Courier New" w:cs="Courier New"/>
          <w:color w:val="0D0A0B"/>
          <w:sz w:val="18"/>
          <w:szCs w:val="18"/>
        </w:rPr>
        <w:t>^</w:t>
      </w:r>
      <w:r w:rsidRPr="002C765E">
        <w:rPr>
          <w:rFonts w:ascii="Arial" w:hAnsi="Arial" w:cs="Arial"/>
          <w:color w:val="0D0A0B"/>
          <w:sz w:val="18"/>
          <w:szCs w:val="18"/>
        </w:rPr>
        <w:t> anchor at the start). It is matched against the platform name as printed by </w:t>
      </w:r>
      <w:r w:rsidRPr="002C765E">
        <w:rPr>
          <w:rStyle w:val="HTML0"/>
          <w:rFonts w:ascii="Courier New" w:hAnsi="Courier New" w:cs="Courier New"/>
          <w:color w:val="0D0A0B"/>
          <w:sz w:val="18"/>
          <w:szCs w:val="18"/>
        </w:rPr>
        <w:t>config.guess</w:t>
      </w:r>
      <w:r w:rsidRPr="002C765E">
        <w:rPr>
          <w:rFonts w:ascii="Arial" w:hAnsi="Arial" w:cs="Arial"/>
          <w:color w:val="0D0A0B"/>
          <w:sz w:val="18"/>
          <w:szCs w:val="18"/>
        </w:rPr>
        <w:t>. The comparison file name is the base name of the substitute result comparison file.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example: some systems interpret very small floating-point values as zero, rather than reporting an underflow error. This causes a few differences in the </w:t>
      </w:r>
      <w:r w:rsidRPr="002C765E">
        <w:rPr>
          <w:rStyle w:val="HTML0"/>
          <w:rFonts w:ascii="Courier New" w:hAnsi="Courier New" w:cs="Courier New"/>
          <w:color w:val="0D0A0B"/>
          <w:sz w:val="18"/>
          <w:szCs w:val="18"/>
        </w:rPr>
        <w:t>float8</w:t>
      </w:r>
      <w:r w:rsidRPr="002C765E">
        <w:rPr>
          <w:rFonts w:ascii="Arial" w:hAnsi="Arial" w:cs="Arial"/>
          <w:color w:val="0D0A0B"/>
          <w:sz w:val="18"/>
          <w:szCs w:val="18"/>
        </w:rPr>
        <w:t> regression test. Therefore, we provide a variant comparison file, </w:t>
      </w:r>
      <w:r w:rsidRPr="002C765E">
        <w:rPr>
          <w:rStyle w:val="HTML0"/>
          <w:rFonts w:ascii="Courier New" w:hAnsi="Courier New" w:cs="Courier New"/>
          <w:color w:val="0D0A0B"/>
          <w:sz w:val="18"/>
          <w:szCs w:val="18"/>
        </w:rPr>
        <w:t>float8-small-is-zero.out</w:t>
      </w:r>
      <w:r w:rsidRPr="002C765E">
        <w:rPr>
          <w:rFonts w:ascii="Arial" w:hAnsi="Arial" w:cs="Arial"/>
          <w:color w:val="0D0A0B"/>
          <w:sz w:val="18"/>
          <w:szCs w:val="18"/>
        </w:rPr>
        <w:t>, which includes the results to be expected on these systems. To silence the bogus </w:t>
      </w:r>
      <w:r w:rsidRPr="002C765E">
        <w:rPr>
          <w:rStyle w:val="quote"/>
          <w:rFonts w:ascii="Arial" w:hAnsi="Arial" w:cs="Arial"/>
          <w:color w:val="0D0A0B"/>
          <w:sz w:val="18"/>
          <w:szCs w:val="18"/>
        </w:rPr>
        <w:t>“failure”</w:t>
      </w:r>
      <w:r w:rsidRPr="002C765E">
        <w:rPr>
          <w:rFonts w:ascii="Arial" w:hAnsi="Arial" w:cs="Arial"/>
          <w:color w:val="0D0A0B"/>
          <w:sz w:val="18"/>
          <w:szCs w:val="18"/>
        </w:rPr>
        <w:t> message on </w:t>
      </w:r>
      <w:r w:rsidRPr="002C765E">
        <w:rPr>
          <w:rStyle w:val="systemitem"/>
          <w:rFonts w:ascii="Arial" w:hAnsi="Arial" w:cs="Arial"/>
          <w:color w:val="0D0A0B"/>
          <w:sz w:val="18"/>
          <w:szCs w:val="18"/>
        </w:rPr>
        <w:t>OpenBSD</w:t>
      </w:r>
      <w:r w:rsidRPr="002C765E">
        <w:rPr>
          <w:rFonts w:ascii="Arial" w:hAnsi="Arial" w:cs="Arial"/>
          <w:color w:val="0D0A0B"/>
          <w:sz w:val="18"/>
          <w:szCs w:val="18"/>
        </w:rPr>
        <w:t> platforms, </w:t>
      </w:r>
      <w:r w:rsidRPr="002C765E">
        <w:rPr>
          <w:rStyle w:val="HTML0"/>
          <w:rFonts w:ascii="Courier New" w:hAnsi="Courier New" w:cs="Courier New"/>
          <w:color w:val="0D0A0B"/>
          <w:sz w:val="18"/>
          <w:szCs w:val="18"/>
        </w:rPr>
        <w:t>resultmap</w:t>
      </w:r>
      <w:r w:rsidRPr="002C765E">
        <w:rPr>
          <w:rFonts w:ascii="Arial" w:hAnsi="Arial" w:cs="Arial"/>
          <w:color w:val="0D0A0B"/>
          <w:sz w:val="18"/>
          <w:szCs w:val="18"/>
        </w:rPr>
        <w:t>includes: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float8:out:i.86-.*-openbsd=float8-small-is-zero.out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which will trigger on any machine where the output of </w:t>
      </w:r>
      <w:r w:rsidRPr="002C765E">
        <w:rPr>
          <w:rStyle w:val="HTML0"/>
          <w:rFonts w:ascii="Courier New" w:hAnsi="Courier New" w:cs="Courier New"/>
          <w:color w:val="0D0A0B"/>
          <w:sz w:val="18"/>
          <w:szCs w:val="18"/>
        </w:rPr>
        <w:t>config.guess</w:t>
      </w:r>
      <w:r w:rsidRPr="002C765E">
        <w:rPr>
          <w:rFonts w:ascii="Arial" w:hAnsi="Arial" w:cs="Arial"/>
          <w:color w:val="0D0A0B"/>
          <w:sz w:val="18"/>
          <w:szCs w:val="18"/>
        </w:rPr>
        <w:t> matches </w:t>
      </w:r>
      <w:r w:rsidRPr="002C765E">
        <w:rPr>
          <w:rStyle w:val="HTML0"/>
          <w:rFonts w:ascii="Courier New" w:hAnsi="Courier New" w:cs="Courier New"/>
          <w:color w:val="0D0A0B"/>
          <w:sz w:val="18"/>
          <w:szCs w:val="18"/>
        </w:rPr>
        <w:t>i.86-.*-openbsd</w:t>
      </w:r>
      <w:r w:rsidRPr="002C765E">
        <w:rPr>
          <w:rFonts w:ascii="Arial" w:hAnsi="Arial" w:cs="Arial"/>
          <w:color w:val="0D0A0B"/>
          <w:sz w:val="18"/>
          <w:szCs w:val="18"/>
        </w:rPr>
        <w:t>. Other lines in </w:t>
      </w:r>
      <w:r w:rsidRPr="002C765E">
        <w:rPr>
          <w:rStyle w:val="HTML0"/>
          <w:rFonts w:ascii="Courier New" w:hAnsi="Courier New" w:cs="Courier New"/>
          <w:color w:val="0D0A0B"/>
          <w:sz w:val="18"/>
          <w:szCs w:val="18"/>
        </w:rPr>
        <w:t>resultmap</w:t>
      </w:r>
      <w:r w:rsidRPr="002C765E">
        <w:rPr>
          <w:rFonts w:ascii="Arial" w:hAnsi="Arial" w:cs="Arial"/>
          <w:color w:val="0D0A0B"/>
          <w:sz w:val="18"/>
          <w:szCs w:val="18"/>
        </w:rPr>
        <w:t> select the variant comparison file for other platforms where it's appropriate.</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lastRenderedPageBreak/>
        <w:t>The second selection mechanism for variant comparison files is much more automatic: it simply uses the </w:t>
      </w:r>
      <w:r w:rsidRPr="002C765E">
        <w:rPr>
          <w:rStyle w:val="quote"/>
          <w:rFonts w:ascii="Arial" w:hAnsi="Arial" w:cs="Arial"/>
          <w:color w:val="0D0A0B"/>
          <w:sz w:val="18"/>
          <w:szCs w:val="18"/>
        </w:rPr>
        <w:t>“best match”</w:t>
      </w:r>
      <w:r w:rsidRPr="002C765E">
        <w:rPr>
          <w:rFonts w:ascii="Arial" w:hAnsi="Arial" w:cs="Arial"/>
          <w:color w:val="0D0A0B"/>
          <w:sz w:val="18"/>
          <w:szCs w:val="18"/>
        </w:rPr>
        <w:t> among several supplied comparison files. The regression test driver script considers both the standard comparison file for a test, </w:t>
      </w:r>
      <w:r w:rsidRPr="002C765E">
        <w:rPr>
          <w:rStyle w:val="HTML0"/>
          <w:rFonts w:ascii="Courier New" w:hAnsi="Courier New" w:cs="Courier New"/>
          <w:b/>
          <w:bCs/>
          <w:i/>
          <w:iCs/>
          <w:color w:val="0D0A0B"/>
          <w:sz w:val="18"/>
          <w:szCs w:val="18"/>
        </w:rPr>
        <w:t>testname</w:t>
      </w:r>
      <w:r w:rsidRPr="002C765E">
        <w:rPr>
          <w:rStyle w:val="HTML0"/>
          <w:rFonts w:ascii="Courier New" w:hAnsi="Courier New" w:cs="Courier New"/>
          <w:color w:val="0D0A0B"/>
          <w:sz w:val="18"/>
          <w:szCs w:val="18"/>
        </w:rPr>
        <w:t>.out</w:t>
      </w:r>
      <w:r w:rsidRPr="002C765E">
        <w:rPr>
          <w:rFonts w:ascii="Arial" w:hAnsi="Arial" w:cs="Arial"/>
          <w:color w:val="0D0A0B"/>
          <w:sz w:val="18"/>
          <w:szCs w:val="18"/>
        </w:rPr>
        <w:t>, and variant files named </w:t>
      </w:r>
      <w:r w:rsidRPr="002C765E">
        <w:rPr>
          <w:rStyle w:val="HTML0"/>
          <w:rFonts w:ascii="Courier New" w:hAnsi="Courier New" w:cs="Courier New"/>
          <w:b/>
          <w:bCs/>
          <w:i/>
          <w:iCs/>
          <w:color w:val="0D0A0B"/>
          <w:sz w:val="18"/>
          <w:szCs w:val="18"/>
        </w:rPr>
        <w:t>testname</w:t>
      </w:r>
      <w:r w:rsidRPr="002C765E">
        <w:rPr>
          <w:rStyle w:val="HTML0"/>
          <w:rFonts w:ascii="Courier New" w:hAnsi="Courier New" w:cs="Courier New"/>
          <w:color w:val="0D0A0B"/>
          <w:sz w:val="18"/>
          <w:szCs w:val="18"/>
        </w:rPr>
        <w:t>_</w:t>
      </w:r>
      <w:r w:rsidRPr="002C765E">
        <w:rPr>
          <w:rStyle w:val="HTML0"/>
          <w:rFonts w:ascii="Courier New" w:hAnsi="Courier New" w:cs="Courier New"/>
          <w:b/>
          <w:bCs/>
          <w:i/>
          <w:iCs/>
          <w:color w:val="0D0A0B"/>
          <w:sz w:val="18"/>
          <w:szCs w:val="18"/>
        </w:rPr>
        <w:t>digit</w:t>
      </w:r>
      <w:r w:rsidRPr="002C765E">
        <w:rPr>
          <w:rStyle w:val="HTML0"/>
          <w:rFonts w:ascii="Courier New" w:hAnsi="Courier New" w:cs="Courier New"/>
          <w:color w:val="0D0A0B"/>
          <w:sz w:val="18"/>
          <w:szCs w:val="18"/>
        </w:rPr>
        <w:t>.out</w:t>
      </w:r>
      <w:r w:rsidRPr="002C765E">
        <w:rPr>
          <w:rFonts w:ascii="Arial" w:hAnsi="Arial" w:cs="Arial"/>
          <w:color w:val="0D0A0B"/>
          <w:sz w:val="18"/>
          <w:szCs w:val="18"/>
        </w:rPr>
        <w:t> (where the </w:t>
      </w:r>
      <w:r w:rsidRPr="002C765E">
        <w:rPr>
          <w:rStyle w:val="HTML0"/>
          <w:rFonts w:ascii="Courier New" w:hAnsi="Courier New" w:cs="Courier New"/>
          <w:b/>
          <w:bCs/>
          <w:i/>
          <w:iCs/>
          <w:color w:val="0D0A0B"/>
          <w:sz w:val="18"/>
          <w:szCs w:val="18"/>
        </w:rPr>
        <w:t>digit</w:t>
      </w:r>
      <w:r w:rsidRPr="002C765E">
        <w:rPr>
          <w:rFonts w:ascii="Arial" w:hAnsi="Arial" w:cs="Arial"/>
          <w:color w:val="0D0A0B"/>
          <w:sz w:val="18"/>
          <w:szCs w:val="18"/>
        </w:rPr>
        <w:t> is any single digit </w:t>
      </w:r>
      <w:r w:rsidRPr="002C765E">
        <w:rPr>
          <w:rStyle w:val="HTML0"/>
          <w:rFonts w:ascii="Courier New" w:hAnsi="Courier New" w:cs="Courier New"/>
          <w:color w:val="0D0A0B"/>
          <w:sz w:val="18"/>
          <w:szCs w:val="18"/>
        </w:rPr>
        <w:t>0</w:t>
      </w:r>
      <w:r w:rsidRPr="002C765E">
        <w:rPr>
          <w:rFonts w:ascii="Arial" w:hAnsi="Arial" w:cs="Arial"/>
          <w:color w:val="0D0A0B"/>
          <w:sz w:val="18"/>
          <w:szCs w:val="18"/>
        </w:rPr>
        <w:t>-</w:t>
      </w:r>
      <w:r w:rsidRPr="002C765E">
        <w:rPr>
          <w:rStyle w:val="HTML0"/>
          <w:rFonts w:ascii="Courier New" w:hAnsi="Courier New" w:cs="Courier New"/>
          <w:color w:val="0D0A0B"/>
          <w:sz w:val="18"/>
          <w:szCs w:val="18"/>
        </w:rPr>
        <w:t>9</w:t>
      </w:r>
      <w:r w:rsidRPr="002C765E">
        <w:rPr>
          <w:rFonts w:ascii="Arial" w:hAnsi="Arial" w:cs="Arial"/>
          <w:color w:val="0D0A0B"/>
          <w:sz w:val="18"/>
          <w:szCs w:val="18"/>
        </w:rPr>
        <w:t>). If any such file is an exact match, the test is considered to pass; otherwise, the one that generates the shortest diff is used to create the failure report. (If </w:t>
      </w:r>
      <w:r w:rsidRPr="002C765E">
        <w:rPr>
          <w:rStyle w:val="HTML0"/>
          <w:rFonts w:ascii="Courier New" w:hAnsi="Courier New" w:cs="Courier New"/>
          <w:color w:val="0D0A0B"/>
          <w:sz w:val="18"/>
          <w:szCs w:val="18"/>
        </w:rPr>
        <w:t>resultmap</w:t>
      </w:r>
      <w:r w:rsidRPr="002C765E">
        <w:rPr>
          <w:rFonts w:ascii="Arial" w:hAnsi="Arial" w:cs="Arial"/>
          <w:color w:val="0D0A0B"/>
          <w:sz w:val="18"/>
          <w:szCs w:val="18"/>
        </w:rPr>
        <w:t> includes an entry for the particular test, then the base </w:t>
      </w:r>
      <w:r w:rsidRPr="002C765E">
        <w:rPr>
          <w:rStyle w:val="HTML0"/>
          <w:rFonts w:ascii="Courier New" w:hAnsi="Courier New" w:cs="Courier New"/>
          <w:b/>
          <w:bCs/>
          <w:i/>
          <w:iCs/>
          <w:color w:val="0D0A0B"/>
          <w:sz w:val="18"/>
          <w:szCs w:val="18"/>
        </w:rPr>
        <w:t>testname</w:t>
      </w:r>
      <w:r w:rsidRPr="002C765E">
        <w:rPr>
          <w:rFonts w:ascii="Arial" w:hAnsi="Arial" w:cs="Arial"/>
          <w:color w:val="0D0A0B"/>
          <w:sz w:val="18"/>
          <w:szCs w:val="18"/>
        </w:rPr>
        <w:t> is the substitute name given in </w:t>
      </w:r>
      <w:r w:rsidRPr="002C765E">
        <w:rPr>
          <w:rStyle w:val="HTML0"/>
          <w:rFonts w:ascii="Courier New" w:hAnsi="Courier New" w:cs="Courier New"/>
          <w:color w:val="0D0A0B"/>
          <w:sz w:val="18"/>
          <w:szCs w:val="18"/>
        </w:rPr>
        <w:t>resultmap</w:t>
      </w:r>
      <w:r w:rsidRPr="002C765E">
        <w:rPr>
          <w:rFonts w:ascii="Arial" w:hAnsi="Arial" w:cs="Arial"/>
          <w:color w:val="0D0A0B"/>
          <w:sz w:val="18"/>
          <w:szCs w:val="18"/>
        </w:rPr>
        <w:t>.)</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For example, for the </w:t>
      </w:r>
      <w:r w:rsidRPr="002C765E">
        <w:rPr>
          <w:rStyle w:val="HTML0"/>
          <w:rFonts w:ascii="Courier New" w:hAnsi="Courier New" w:cs="Courier New"/>
          <w:color w:val="0D0A0B"/>
          <w:sz w:val="18"/>
          <w:szCs w:val="18"/>
        </w:rPr>
        <w:t>char</w:t>
      </w:r>
      <w:r w:rsidRPr="002C765E">
        <w:rPr>
          <w:rFonts w:ascii="Arial" w:hAnsi="Arial" w:cs="Arial"/>
          <w:color w:val="0D0A0B"/>
          <w:sz w:val="18"/>
          <w:szCs w:val="18"/>
        </w:rPr>
        <w:t> test, the comparison file </w:t>
      </w:r>
      <w:r w:rsidRPr="002C765E">
        <w:rPr>
          <w:rStyle w:val="HTML0"/>
          <w:rFonts w:ascii="Courier New" w:hAnsi="Courier New" w:cs="Courier New"/>
          <w:color w:val="0D0A0B"/>
          <w:sz w:val="18"/>
          <w:szCs w:val="18"/>
        </w:rPr>
        <w:t>char.out</w:t>
      </w:r>
      <w:r w:rsidRPr="002C765E">
        <w:rPr>
          <w:rFonts w:ascii="Arial" w:hAnsi="Arial" w:cs="Arial"/>
          <w:color w:val="0D0A0B"/>
          <w:sz w:val="18"/>
          <w:szCs w:val="18"/>
        </w:rPr>
        <w:t> contains results that are expected in the </w:t>
      </w:r>
      <w:r w:rsidRPr="002C765E">
        <w:rPr>
          <w:rStyle w:val="HTML0"/>
          <w:rFonts w:ascii="Courier New" w:hAnsi="Courier New" w:cs="Courier New"/>
          <w:color w:val="0D0A0B"/>
          <w:sz w:val="18"/>
          <w:szCs w:val="18"/>
        </w:rPr>
        <w:t>C</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POSIX</w:t>
      </w:r>
      <w:r w:rsidRPr="002C765E">
        <w:rPr>
          <w:rFonts w:ascii="Arial" w:hAnsi="Arial" w:cs="Arial"/>
          <w:color w:val="0D0A0B"/>
          <w:sz w:val="18"/>
          <w:szCs w:val="18"/>
        </w:rPr>
        <w:t> locales, while the file </w:t>
      </w:r>
      <w:r w:rsidRPr="002C765E">
        <w:rPr>
          <w:rStyle w:val="HTML0"/>
          <w:rFonts w:ascii="Courier New" w:hAnsi="Courier New" w:cs="Courier New"/>
          <w:color w:val="0D0A0B"/>
          <w:sz w:val="18"/>
          <w:szCs w:val="18"/>
        </w:rPr>
        <w:t>char_1.out</w:t>
      </w:r>
      <w:r w:rsidRPr="002C765E">
        <w:rPr>
          <w:rFonts w:ascii="Arial" w:hAnsi="Arial" w:cs="Arial"/>
          <w:color w:val="0D0A0B"/>
          <w:sz w:val="18"/>
          <w:szCs w:val="18"/>
        </w:rPr>
        <w:t> contains results sorted as they appear in many other locales.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best-match mechanism was devised to cope with locale-dependent results, but it can be used in any situation where the test results cannot be predicted easily from the platform name alone. A limitation of this mechanism is that the test driver cannot tell which variant is actually </w:t>
      </w:r>
      <w:r w:rsidRPr="002C765E">
        <w:rPr>
          <w:rStyle w:val="quote"/>
          <w:rFonts w:ascii="Arial" w:hAnsi="Arial" w:cs="Arial"/>
          <w:color w:val="0D0A0B"/>
          <w:sz w:val="18"/>
          <w:szCs w:val="18"/>
        </w:rPr>
        <w:t>“correct”</w:t>
      </w:r>
      <w:r w:rsidRPr="002C765E">
        <w:rPr>
          <w:rFonts w:ascii="Arial" w:hAnsi="Arial" w:cs="Arial"/>
          <w:color w:val="0D0A0B"/>
          <w:sz w:val="18"/>
          <w:szCs w:val="18"/>
        </w:rPr>
        <w:t> for the current environment; it will just pick the variant that seems to work best. Therefore it is safest to use this mechanism only for variant results that you are willing to consider equally valid in all contexts.</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32.4. TAP Tests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Various tests, particularly the client program tests under </w:t>
      </w:r>
      <w:r w:rsidRPr="002C765E">
        <w:rPr>
          <w:rStyle w:val="HTML0"/>
          <w:rFonts w:ascii="Courier New" w:hAnsi="Courier New" w:cs="Courier New"/>
          <w:color w:val="0D0A0B"/>
          <w:sz w:val="18"/>
          <w:szCs w:val="18"/>
        </w:rPr>
        <w:t>src/bin</w:t>
      </w:r>
      <w:r w:rsidRPr="002C765E">
        <w:rPr>
          <w:rFonts w:ascii="Arial" w:hAnsi="Arial" w:cs="Arial"/>
          <w:color w:val="0D0A0B"/>
          <w:sz w:val="18"/>
          <w:szCs w:val="18"/>
        </w:rPr>
        <w:t>, use the Perl TAP tools and are run using the Perl testing program </w:t>
      </w:r>
      <w:r w:rsidRPr="002C765E">
        <w:rPr>
          <w:rStyle w:val="HTML0"/>
          <w:rFonts w:ascii="Courier New" w:hAnsi="Courier New" w:cs="Courier New"/>
          <w:color w:val="0D0A0B"/>
          <w:sz w:val="18"/>
          <w:szCs w:val="18"/>
        </w:rPr>
        <w:t>prove</w:t>
      </w:r>
      <w:r w:rsidRPr="002C765E">
        <w:rPr>
          <w:rFonts w:ascii="Arial" w:hAnsi="Arial" w:cs="Arial"/>
          <w:color w:val="0D0A0B"/>
          <w:sz w:val="18"/>
          <w:szCs w:val="18"/>
        </w:rPr>
        <w:t>. You can pass command-line options to </w:t>
      </w:r>
      <w:r w:rsidRPr="002C765E">
        <w:rPr>
          <w:rStyle w:val="HTML0"/>
          <w:rFonts w:ascii="Courier New" w:hAnsi="Courier New" w:cs="Courier New"/>
          <w:color w:val="0D0A0B"/>
          <w:sz w:val="18"/>
          <w:szCs w:val="18"/>
        </w:rPr>
        <w:t>prove</w:t>
      </w:r>
      <w:r w:rsidRPr="002C765E">
        <w:rPr>
          <w:rFonts w:ascii="Arial" w:hAnsi="Arial" w:cs="Arial"/>
          <w:color w:val="0D0A0B"/>
          <w:sz w:val="18"/>
          <w:szCs w:val="18"/>
        </w:rPr>
        <w:t> by setting the </w:t>
      </w:r>
      <w:r w:rsidRPr="002C765E">
        <w:rPr>
          <w:rStyle w:val="HTML0"/>
          <w:rFonts w:ascii="Courier New" w:hAnsi="Courier New" w:cs="Courier New"/>
          <w:color w:val="0D0A0B"/>
          <w:sz w:val="18"/>
          <w:szCs w:val="18"/>
        </w:rPr>
        <w:t>make</w:t>
      </w:r>
      <w:r w:rsidRPr="002C765E">
        <w:rPr>
          <w:rFonts w:ascii="Arial" w:hAnsi="Arial" w:cs="Arial"/>
          <w:color w:val="0D0A0B"/>
          <w:sz w:val="18"/>
          <w:szCs w:val="18"/>
        </w:rPr>
        <w:t> variable </w:t>
      </w:r>
      <w:r w:rsidRPr="002C765E">
        <w:rPr>
          <w:rStyle w:val="HTML0"/>
          <w:rFonts w:ascii="Courier New" w:hAnsi="Courier New" w:cs="Courier New"/>
          <w:color w:val="0D0A0B"/>
          <w:sz w:val="18"/>
          <w:szCs w:val="18"/>
        </w:rPr>
        <w:t>PROVE_FLAGS</w:t>
      </w:r>
      <w:r w:rsidRPr="002C765E">
        <w:rPr>
          <w:rFonts w:ascii="Arial" w:hAnsi="Arial" w:cs="Arial"/>
          <w:color w:val="0D0A0B"/>
          <w:sz w:val="18"/>
          <w:szCs w:val="18"/>
        </w:rPr>
        <w:t>, for example: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make -C src/bin check PROVE_FLAGS='--timer'</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See the manual page of </w:t>
      </w:r>
      <w:r w:rsidRPr="002C765E">
        <w:rPr>
          <w:rStyle w:val="HTML0"/>
          <w:rFonts w:ascii="Courier New" w:hAnsi="Courier New" w:cs="Courier New"/>
          <w:color w:val="0D0A0B"/>
          <w:sz w:val="18"/>
          <w:szCs w:val="18"/>
        </w:rPr>
        <w:t>prove</w:t>
      </w:r>
      <w:r w:rsidRPr="002C765E">
        <w:rPr>
          <w:rFonts w:ascii="Arial" w:hAnsi="Arial" w:cs="Arial"/>
          <w:color w:val="0D0A0B"/>
          <w:sz w:val="18"/>
          <w:szCs w:val="18"/>
        </w:rPr>
        <w:t> for more information.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TAP tests require the Perl module </w:t>
      </w:r>
      <w:r w:rsidRPr="002C765E">
        <w:rPr>
          <w:rStyle w:val="HTML0"/>
          <w:rFonts w:ascii="Courier New" w:hAnsi="Courier New" w:cs="Courier New"/>
          <w:color w:val="0D0A0B"/>
          <w:sz w:val="18"/>
          <w:szCs w:val="18"/>
        </w:rPr>
        <w:t>IPC::Run</w:t>
      </w:r>
      <w:r w:rsidRPr="002C765E">
        <w:rPr>
          <w:rFonts w:ascii="Arial" w:hAnsi="Arial" w:cs="Arial"/>
          <w:color w:val="0D0A0B"/>
          <w:sz w:val="18"/>
          <w:szCs w:val="18"/>
        </w:rPr>
        <w:t>. This module is available from CPAN or an operating system package.</w:t>
      </w:r>
    </w:p>
    <w:p w:rsidR="000F0D96" w:rsidRPr="002C765E" w:rsidRDefault="000F0D96" w:rsidP="002C765E">
      <w:pPr>
        <w:pStyle w:val="2"/>
        <w:shd w:val="clear" w:color="auto" w:fill="FFFFFF"/>
        <w:spacing w:before="0" w:after="0" w:line="240" w:lineRule="auto"/>
        <w:rPr>
          <w:rFonts w:ascii="Arial" w:hAnsi="Arial" w:cs="Arial"/>
          <w:color w:val="336791"/>
          <w:sz w:val="18"/>
          <w:szCs w:val="18"/>
        </w:rPr>
      </w:pPr>
      <w:r w:rsidRPr="002C765E">
        <w:rPr>
          <w:rFonts w:ascii="Arial" w:hAnsi="Arial" w:cs="Arial"/>
          <w:color w:val="336791"/>
          <w:sz w:val="18"/>
          <w:szCs w:val="18"/>
        </w:rPr>
        <w:t>32.5. Test Coverage Examination</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 PostgreSQL source code can be compiled with coverage testing instrumentation, so that it becomes possible to examine which parts of the code are covered by the regression tests or any other test suite that is run with the code. This is currently supported when compiling with GCC and requires the </w:t>
      </w:r>
      <w:r w:rsidRPr="002C765E">
        <w:rPr>
          <w:rStyle w:val="HTML0"/>
          <w:rFonts w:ascii="Courier New" w:hAnsi="Courier New" w:cs="Courier New"/>
          <w:color w:val="0D0A0B"/>
          <w:sz w:val="18"/>
          <w:szCs w:val="18"/>
        </w:rPr>
        <w:t>gcov</w:t>
      </w:r>
      <w:r w:rsidRPr="002C765E">
        <w:rPr>
          <w:rFonts w:ascii="Arial" w:hAnsi="Arial" w:cs="Arial"/>
          <w:color w:val="0D0A0B"/>
          <w:sz w:val="18"/>
          <w:szCs w:val="18"/>
        </w:rPr>
        <w:t> and </w:t>
      </w:r>
      <w:r w:rsidRPr="002C765E">
        <w:rPr>
          <w:rStyle w:val="HTML0"/>
          <w:rFonts w:ascii="Courier New" w:hAnsi="Courier New" w:cs="Courier New"/>
          <w:color w:val="0D0A0B"/>
          <w:sz w:val="18"/>
          <w:szCs w:val="18"/>
        </w:rPr>
        <w:t>lcov</w:t>
      </w:r>
      <w:r w:rsidRPr="002C765E">
        <w:rPr>
          <w:rFonts w:ascii="Arial" w:hAnsi="Arial" w:cs="Arial"/>
          <w:color w:val="0D0A0B"/>
          <w:sz w:val="18"/>
          <w:szCs w:val="18"/>
        </w:rPr>
        <w:t> programs.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A typical workflow would look like this:</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./configure --enable-coverage ... OTHER OPTIONS ...</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make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make check # or other test suite</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make coverage-html</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Then point your HTML browser to </w:t>
      </w:r>
      <w:r w:rsidRPr="002C765E">
        <w:rPr>
          <w:rStyle w:val="HTML0"/>
          <w:rFonts w:ascii="Courier New" w:hAnsi="Courier New" w:cs="Courier New"/>
          <w:color w:val="0D0A0B"/>
          <w:sz w:val="18"/>
          <w:szCs w:val="18"/>
        </w:rPr>
        <w:t>coverage/index.html</w:t>
      </w:r>
      <w:r w:rsidRPr="002C765E">
        <w:rPr>
          <w:rFonts w:ascii="Arial" w:hAnsi="Arial" w:cs="Arial"/>
          <w:color w:val="0D0A0B"/>
          <w:sz w:val="18"/>
          <w:szCs w:val="18"/>
        </w:rPr>
        <w:t>. The </w:t>
      </w:r>
      <w:r w:rsidRPr="002C765E">
        <w:rPr>
          <w:rStyle w:val="HTML0"/>
          <w:rFonts w:ascii="Courier New" w:hAnsi="Courier New" w:cs="Courier New"/>
          <w:color w:val="0D0A0B"/>
          <w:sz w:val="18"/>
          <w:szCs w:val="18"/>
        </w:rPr>
        <w:t>make</w:t>
      </w:r>
      <w:r w:rsidRPr="002C765E">
        <w:rPr>
          <w:rFonts w:ascii="Arial" w:hAnsi="Arial" w:cs="Arial"/>
          <w:color w:val="0D0A0B"/>
          <w:sz w:val="18"/>
          <w:szCs w:val="18"/>
        </w:rPr>
        <w:t> commands also work in subdirectories.</w:t>
      </w:r>
    </w:p>
    <w:p w:rsidR="000F0D96" w:rsidRPr="002C765E" w:rsidRDefault="000F0D96" w:rsidP="002C765E">
      <w:pPr>
        <w:pStyle w:val="a5"/>
        <w:shd w:val="clear" w:color="auto" w:fill="FFFFFF"/>
        <w:spacing w:before="0" w:beforeAutospacing="0" w:after="0" w:afterAutospacing="0"/>
        <w:rPr>
          <w:rFonts w:ascii="Arial" w:hAnsi="Arial" w:cs="Arial"/>
          <w:color w:val="0D0A0B"/>
          <w:sz w:val="18"/>
          <w:szCs w:val="18"/>
        </w:rPr>
      </w:pPr>
      <w:r w:rsidRPr="002C765E">
        <w:rPr>
          <w:rFonts w:ascii="Arial" w:hAnsi="Arial" w:cs="Arial"/>
          <w:color w:val="0D0A0B"/>
          <w:sz w:val="18"/>
          <w:szCs w:val="18"/>
        </w:rPr>
        <w:t>To reset the execution counts between test runs, run:</w:t>
      </w:r>
    </w:p>
    <w:p w:rsidR="000F0D96" w:rsidRPr="002C765E" w:rsidRDefault="000F0D96" w:rsidP="002C765E">
      <w:pPr>
        <w:pStyle w:val="HTML"/>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2C765E">
        <w:rPr>
          <w:rFonts w:ascii="Courier New" w:hAnsi="Courier New" w:cs="Courier New"/>
          <w:color w:val="0D0A0B"/>
          <w:sz w:val="18"/>
          <w:szCs w:val="18"/>
        </w:rPr>
        <w:t>make coverage-clean</w:t>
      </w:r>
    </w:p>
    <w:p w:rsidR="000F0D96" w:rsidRPr="002C765E" w:rsidRDefault="000F0D96" w:rsidP="002C765E">
      <w:pPr>
        <w:rPr>
          <w:rFonts w:hint="eastAsia"/>
          <w:sz w:val="18"/>
          <w:szCs w:val="18"/>
        </w:rPr>
      </w:pPr>
    </w:p>
    <w:sectPr w:rsidR="000F0D96" w:rsidRPr="002C7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B22" w:rsidRDefault="007D0B22" w:rsidP="000F0D96">
      <w:r>
        <w:separator/>
      </w:r>
    </w:p>
  </w:endnote>
  <w:endnote w:type="continuationSeparator" w:id="0">
    <w:p w:rsidR="007D0B22" w:rsidRDefault="007D0B22" w:rsidP="000F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B22" w:rsidRDefault="007D0B22" w:rsidP="000F0D96">
      <w:r>
        <w:separator/>
      </w:r>
    </w:p>
  </w:footnote>
  <w:footnote w:type="continuationSeparator" w:id="0">
    <w:p w:rsidR="007D0B22" w:rsidRDefault="007D0B22" w:rsidP="000F0D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13DF"/>
    <w:multiLevelType w:val="multilevel"/>
    <w:tmpl w:val="29D2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677F0"/>
    <w:multiLevelType w:val="multilevel"/>
    <w:tmpl w:val="F042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EF1567"/>
    <w:multiLevelType w:val="multilevel"/>
    <w:tmpl w:val="7E36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211581"/>
    <w:multiLevelType w:val="multilevel"/>
    <w:tmpl w:val="60AE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783DE2"/>
    <w:multiLevelType w:val="multilevel"/>
    <w:tmpl w:val="89E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91714A"/>
    <w:multiLevelType w:val="multilevel"/>
    <w:tmpl w:val="CA3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7A55A4"/>
    <w:multiLevelType w:val="multilevel"/>
    <w:tmpl w:val="777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435C7F"/>
    <w:multiLevelType w:val="multilevel"/>
    <w:tmpl w:val="7DA0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F176BC"/>
    <w:multiLevelType w:val="multilevel"/>
    <w:tmpl w:val="A96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823D1A"/>
    <w:multiLevelType w:val="multilevel"/>
    <w:tmpl w:val="A51A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FE3070"/>
    <w:multiLevelType w:val="multilevel"/>
    <w:tmpl w:val="D636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C50DB0"/>
    <w:multiLevelType w:val="multilevel"/>
    <w:tmpl w:val="B2A0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7F6FB8"/>
    <w:multiLevelType w:val="multilevel"/>
    <w:tmpl w:val="4D5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DA2B0F"/>
    <w:multiLevelType w:val="multilevel"/>
    <w:tmpl w:val="1DE6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0F7E88"/>
    <w:multiLevelType w:val="multilevel"/>
    <w:tmpl w:val="1C6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34227E"/>
    <w:multiLevelType w:val="multilevel"/>
    <w:tmpl w:val="E8C2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8E34B4"/>
    <w:multiLevelType w:val="multilevel"/>
    <w:tmpl w:val="25C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2126D0"/>
    <w:multiLevelType w:val="multilevel"/>
    <w:tmpl w:val="4B6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3AB1DDD"/>
    <w:multiLevelType w:val="multilevel"/>
    <w:tmpl w:val="BE4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5BC55EE"/>
    <w:multiLevelType w:val="multilevel"/>
    <w:tmpl w:val="B90A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A6559"/>
    <w:multiLevelType w:val="multilevel"/>
    <w:tmpl w:val="8906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8544A5A"/>
    <w:multiLevelType w:val="multilevel"/>
    <w:tmpl w:val="6784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881078A"/>
    <w:multiLevelType w:val="multilevel"/>
    <w:tmpl w:val="D81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1275E6C"/>
    <w:multiLevelType w:val="multilevel"/>
    <w:tmpl w:val="3B5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2521F5A"/>
    <w:multiLevelType w:val="multilevel"/>
    <w:tmpl w:val="079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45C6492"/>
    <w:multiLevelType w:val="multilevel"/>
    <w:tmpl w:val="077C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4A84C24"/>
    <w:multiLevelType w:val="multilevel"/>
    <w:tmpl w:val="7B74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650678D"/>
    <w:multiLevelType w:val="multilevel"/>
    <w:tmpl w:val="974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9233448"/>
    <w:multiLevelType w:val="multilevel"/>
    <w:tmpl w:val="E46A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B9D441D"/>
    <w:multiLevelType w:val="multilevel"/>
    <w:tmpl w:val="9296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BDD47B5"/>
    <w:multiLevelType w:val="multilevel"/>
    <w:tmpl w:val="560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FB07A1C"/>
    <w:multiLevelType w:val="multilevel"/>
    <w:tmpl w:val="CEF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25A4535"/>
    <w:multiLevelType w:val="multilevel"/>
    <w:tmpl w:val="8FEE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45C4DAF"/>
    <w:multiLevelType w:val="multilevel"/>
    <w:tmpl w:val="D5104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A33921"/>
    <w:multiLevelType w:val="multilevel"/>
    <w:tmpl w:val="D68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467E94"/>
    <w:multiLevelType w:val="multilevel"/>
    <w:tmpl w:val="9358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A84715D"/>
    <w:multiLevelType w:val="multilevel"/>
    <w:tmpl w:val="B82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7C2472"/>
    <w:multiLevelType w:val="multilevel"/>
    <w:tmpl w:val="CE2CF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D42231E"/>
    <w:multiLevelType w:val="multilevel"/>
    <w:tmpl w:val="FB8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0C436F3"/>
    <w:multiLevelType w:val="multilevel"/>
    <w:tmpl w:val="AD22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C3D4A2B"/>
    <w:multiLevelType w:val="multilevel"/>
    <w:tmpl w:val="21AC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C920B94"/>
    <w:multiLevelType w:val="multilevel"/>
    <w:tmpl w:val="C230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3F09DF"/>
    <w:multiLevelType w:val="multilevel"/>
    <w:tmpl w:val="A320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E2F09B3"/>
    <w:multiLevelType w:val="multilevel"/>
    <w:tmpl w:val="9C5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2A637EA"/>
    <w:multiLevelType w:val="multilevel"/>
    <w:tmpl w:val="921E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2FA5B0E"/>
    <w:multiLevelType w:val="multilevel"/>
    <w:tmpl w:val="CF0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56B1863"/>
    <w:multiLevelType w:val="multilevel"/>
    <w:tmpl w:val="6C52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7992A7B"/>
    <w:multiLevelType w:val="multilevel"/>
    <w:tmpl w:val="E30E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A3B2B86"/>
    <w:multiLevelType w:val="multilevel"/>
    <w:tmpl w:val="D596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F413CC"/>
    <w:multiLevelType w:val="multilevel"/>
    <w:tmpl w:val="5B14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94C32F9"/>
    <w:multiLevelType w:val="multilevel"/>
    <w:tmpl w:val="50EC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4"/>
  </w:num>
  <w:num w:numId="3">
    <w:abstractNumId w:val="2"/>
  </w:num>
  <w:num w:numId="4">
    <w:abstractNumId w:val="37"/>
  </w:num>
  <w:num w:numId="5">
    <w:abstractNumId w:val="27"/>
  </w:num>
  <w:num w:numId="6">
    <w:abstractNumId w:val="45"/>
  </w:num>
  <w:num w:numId="7">
    <w:abstractNumId w:val="26"/>
  </w:num>
  <w:num w:numId="8">
    <w:abstractNumId w:val="9"/>
  </w:num>
  <w:num w:numId="9">
    <w:abstractNumId w:val="47"/>
  </w:num>
  <w:num w:numId="10">
    <w:abstractNumId w:val="42"/>
  </w:num>
  <w:num w:numId="11">
    <w:abstractNumId w:val="50"/>
  </w:num>
  <w:num w:numId="12">
    <w:abstractNumId w:val="6"/>
  </w:num>
  <w:num w:numId="13">
    <w:abstractNumId w:val="43"/>
  </w:num>
  <w:num w:numId="14">
    <w:abstractNumId w:val="39"/>
  </w:num>
  <w:num w:numId="15">
    <w:abstractNumId w:val="23"/>
  </w:num>
  <w:num w:numId="16">
    <w:abstractNumId w:val="7"/>
  </w:num>
  <w:num w:numId="17">
    <w:abstractNumId w:val="35"/>
  </w:num>
  <w:num w:numId="18">
    <w:abstractNumId w:val="28"/>
  </w:num>
  <w:num w:numId="19">
    <w:abstractNumId w:val="36"/>
  </w:num>
  <w:num w:numId="20">
    <w:abstractNumId w:val="20"/>
  </w:num>
  <w:num w:numId="21">
    <w:abstractNumId w:val="13"/>
  </w:num>
  <w:num w:numId="22">
    <w:abstractNumId w:val="16"/>
  </w:num>
  <w:num w:numId="23">
    <w:abstractNumId w:val="19"/>
  </w:num>
  <w:num w:numId="24">
    <w:abstractNumId w:val="10"/>
  </w:num>
  <w:num w:numId="25">
    <w:abstractNumId w:val="41"/>
  </w:num>
  <w:num w:numId="26">
    <w:abstractNumId w:val="14"/>
  </w:num>
  <w:num w:numId="27">
    <w:abstractNumId w:val="29"/>
  </w:num>
  <w:num w:numId="28">
    <w:abstractNumId w:val="49"/>
  </w:num>
  <w:num w:numId="29">
    <w:abstractNumId w:val="0"/>
  </w:num>
  <w:num w:numId="30">
    <w:abstractNumId w:val="1"/>
  </w:num>
  <w:num w:numId="31">
    <w:abstractNumId w:val="32"/>
  </w:num>
  <w:num w:numId="32">
    <w:abstractNumId w:val="21"/>
  </w:num>
  <w:num w:numId="33">
    <w:abstractNumId w:val="46"/>
  </w:num>
  <w:num w:numId="34">
    <w:abstractNumId w:val="17"/>
  </w:num>
  <w:num w:numId="35">
    <w:abstractNumId w:val="12"/>
  </w:num>
  <w:num w:numId="36">
    <w:abstractNumId w:val="15"/>
  </w:num>
  <w:num w:numId="37">
    <w:abstractNumId w:val="31"/>
  </w:num>
  <w:num w:numId="38">
    <w:abstractNumId w:val="18"/>
  </w:num>
  <w:num w:numId="39">
    <w:abstractNumId w:val="25"/>
  </w:num>
  <w:num w:numId="40">
    <w:abstractNumId w:val="44"/>
  </w:num>
  <w:num w:numId="41">
    <w:abstractNumId w:val="34"/>
  </w:num>
  <w:num w:numId="42">
    <w:abstractNumId w:val="11"/>
  </w:num>
  <w:num w:numId="43">
    <w:abstractNumId w:val="33"/>
  </w:num>
  <w:num w:numId="44">
    <w:abstractNumId w:val="48"/>
  </w:num>
  <w:num w:numId="45">
    <w:abstractNumId w:val="8"/>
  </w:num>
  <w:num w:numId="46">
    <w:abstractNumId w:val="4"/>
  </w:num>
  <w:num w:numId="47">
    <w:abstractNumId w:val="38"/>
  </w:num>
  <w:num w:numId="48">
    <w:abstractNumId w:val="30"/>
  </w:num>
  <w:num w:numId="49">
    <w:abstractNumId w:val="40"/>
  </w:num>
  <w:num w:numId="50">
    <w:abstractNumId w:val="22"/>
  </w:num>
  <w:num w:numId="5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70"/>
    <w:rsid w:val="000E1642"/>
    <w:rsid w:val="000F0D96"/>
    <w:rsid w:val="002C765E"/>
    <w:rsid w:val="003D2DC6"/>
    <w:rsid w:val="007D0B22"/>
    <w:rsid w:val="00CA0970"/>
    <w:rsid w:val="00D60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B07B2B-C748-4669-A891-B926079A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F0D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F0D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0D9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F0D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F0D9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0D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0D96"/>
    <w:rPr>
      <w:sz w:val="18"/>
      <w:szCs w:val="18"/>
    </w:rPr>
  </w:style>
  <w:style w:type="paragraph" w:styleId="a4">
    <w:name w:val="footer"/>
    <w:basedOn w:val="a"/>
    <w:link w:val="Char0"/>
    <w:uiPriority w:val="99"/>
    <w:unhideWhenUsed/>
    <w:rsid w:val="000F0D96"/>
    <w:pPr>
      <w:tabs>
        <w:tab w:val="center" w:pos="4153"/>
        <w:tab w:val="right" w:pos="8306"/>
      </w:tabs>
      <w:snapToGrid w:val="0"/>
      <w:jc w:val="left"/>
    </w:pPr>
    <w:rPr>
      <w:sz w:val="18"/>
      <w:szCs w:val="18"/>
    </w:rPr>
  </w:style>
  <w:style w:type="character" w:customStyle="1" w:styleId="Char0">
    <w:name w:val="页脚 Char"/>
    <w:basedOn w:val="a0"/>
    <w:link w:val="a4"/>
    <w:uiPriority w:val="99"/>
    <w:rsid w:val="000F0D96"/>
    <w:rPr>
      <w:sz w:val="18"/>
      <w:szCs w:val="18"/>
    </w:rPr>
  </w:style>
  <w:style w:type="character" w:customStyle="1" w:styleId="1Char">
    <w:name w:val="标题 1 Char"/>
    <w:basedOn w:val="a0"/>
    <w:link w:val="1"/>
    <w:uiPriority w:val="9"/>
    <w:rsid w:val="000F0D96"/>
    <w:rPr>
      <w:rFonts w:ascii="宋体" w:eastAsia="宋体" w:hAnsi="宋体" w:cs="宋体"/>
      <w:b/>
      <w:bCs/>
      <w:kern w:val="36"/>
      <w:sz w:val="48"/>
      <w:szCs w:val="48"/>
    </w:rPr>
  </w:style>
  <w:style w:type="paragraph" w:styleId="a5">
    <w:name w:val="Normal (Web)"/>
    <w:basedOn w:val="a"/>
    <w:uiPriority w:val="99"/>
    <w:semiHidden/>
    <w:unhideWhenUsed/>
    <w:rsid w:val="000F0D96"/>
    <w:pPr>
      <w:widowControl/>
      <w:spacing w:before="100" w:beforeAutospacing="1" w:after="100" w:afterAutospacing="1"/>
      <w:jc w:val="left"/>
    </w:pPr>
    <w:rPr>
      <w:rFonts w:ascii="宋体" w:eastAsia="宋体" w:hAnsi="宋体" w:cs="宋体"/>
      <w:kern w:val="0"/>
      <w:sz w:val="24"/>
      <w:szCs w:val="24"/>
    </w:rPr>
  </w:style>
  <w:style w:type="character" w:customStyle="1" w:styleId="productname">
    <w:name w:val="productname"/>
    <w:basedOn w:val="a0"/>
    <w:rsid w:val="000F0D96"/>
  </w:style>
  <w:style w:type="character" w:styleId="a6">
    <w:name w:val="Hyperlink"/>
    <w:basedOn w:val="a0"/>
    <w:uiPriority w:val="99"/>
    <w:semiHidden/>
    <w:unhideWhenUsed/>
    <w:rsid w:val="000F0D96"/>
    <w:rPr>
      <w:color w:val="0000FF"/>
      <w:u w:val="single"/>
    </w:rPr>
  </w:style>
  <w:style w:type="character" w:customStyle="1" w:styleId="2Char">
    <w:name w:val="标题 2 Char"/>
    <w:basedOn w:val="a0"/>
    <w:link w:val="2"/>
    <w:uiPriority w:val="9"/>
    <w:semiHidden/>
    <w:rsid w:val="000F0D96"/>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0F0D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0D96"/>
    <w:rPr>
      <w:rFonts w:ascii="宋体" w:eastAsia="宋体" w:hAnsi="宋体" w:cs="宋体"/>
      <w:kern w:val="0"/>
      <w:sz w:val="24"/>
      <w:szCs w:val="24"/>
    </w:rPr>
  </w:style>
  <w:style w:type="character" w:styleId="HTML0">
    <w:name w:val="HTML Code"/>
    <w:basedOn w:val="a0"/>
    <w:uiPriority w:val="99"/>
    <w:semiHidden/>
    <w:unhideWhenUsed/>
    <w:rsid w:val="000F0D96"/>
    <w:rPr>
      <w:rFonts w:ascii="宋体" w:eastAsia="宋体" w:hAnsi="宋体" w:cs="宋体"/>
      <w:sz w:val="24"/>
      <w:szCs w:val="24"/>
    </w:rPr>
  </w:style>
  <w:style w:type="character" w:styleId="HTML1">
    <w:name w:val="HTML Acronym"/>
    <w:basedOn w:val="a0"/>
    <w:uiPriority w:val="99"/>
    <w:semiHidden/>
    <w:unhideWhenUsed/>
    <w:rsid w:val="000F0D96"/>
  </w:style>
  <w:style w:type="character" w:customStyle="1" w:styleId="application">
    <w:name w:val="application"/>
    <w:basedOn w:val="a0"/>
    <w:rsid w:val="000F0D96"/>
  </w:style>
  <w:style w:type="character" w:styleId="a7">
    <w:name w:val="Emphasis"/>
    <w:basedOn w:val="a0"/>
    <w:uiPriority w:val="20"/>
    <w:qFormat/>
    <w:rsid w:val="000F0D96"/>
    <w:rPr>
      <w:i/>
      <w:iCs/>
    </w:rPr>
  </w:style>
  <w:style w:type="character" w:customStyle="1" w:styleId="systemitem">
    <w:name w:val="systemitem"/>
    <w:basedOn w:val="a0"/>
    <w:rsid w:val="000F0D96"/>
  </w:style>
  <w:style w:type="character" w:customStyle="1" w:styleId="3Char">
    <w:name w:val="标题 3 Char"/>
    <w:basedOn w:val="a0"/>
    <w:link w:val="3"/>
    <w:uiPriority w:val="9"/>
    <w:rsid w:val="000F0D96"/>
    <w:rPr>
      <w:b/>
      <w:bCs/>
      <w:sz w:val="32"/>
      <w:szCs w:val="32"/>
    </w:rPr>
  </w:style>
  <w:style w:type="paragraph" w:customStyle="1" w:styleId="title">
    <w:name w:val="title"/>
    <w:basedOn w:val="a"/>
    <w:rsid w:val="000F0D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F0D96"/>
    <w:rPr>
      <w:b/>
      <w:bCs/>
    </w:rPr>
  </w:style>
  <w:style w:type="character" w:customStyle="1" w:styleId="quote">
    <w:name w:val="quote"/>
    <w:basedOn w:val="a0"/>
    <w:rsid w:val="000F0D96"/>
  </w:style>
  <w:style w:type="character" w:customStyle="1" w:styleId="optional">
    <w:name w:val="optional"/>
    <w:basedOn w:val="a0"/>
    <w:rsid w:val="000F0D96"/>
  </w:style>
  <w:style w:type="character" w:customStyle="1" w:styleId="sect2">
    <w:name w:val="sect2"/>
    <w:basedOn w:val="a0"/>
    <w:rsid w:val="000F0D96"/>
  </w:style>
  <w:style w:type="character" w:customStyle="1" w:styleId="4Char">
    <w:name w:val="标题 4 Char"/>
    <w:basedOn w:val="a0"/>
    <w:link w:val="4"/>
    <w:uiPriority w:val="9"/>
    <w:semiHidden/>
    <w:rsid w:val="000F0D9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F0D96"/>
    <w:rPr>
      <w:b/>
      <w:bCs/>
      <w:sz w:val="28"/>
      <w:szCs w:val="28"/>
    </w:rPr>
  </w:style>
  <w:style w:type="character" w:customStyle="1" w:styleId="term">
    <w:name w:val="term"/>
    <w:basedOn w:val="a0"/>
    <w:rsid w:val="000F0D96"/>
  </w:style>
  <w:style w:type="character" w:customStyle="1" w:styleId="biblioset">
    <w:name w:val="biblioset"/>
    <w:basedOn w:val="a0"/>
    <w:rsid w:val="000F0D96"/>
  </w:style>
  <w:style w:type="character" w:customStyle="1" w:styleId="publishername">
    <w:name w:val="publishername"/>
    <w:basedOn w:val="a0"/>
    <w:rsid w:val="000F0D96"/>
  </w:style>
  <w:style w:type="character" w:customStyle="1" w:styleId="refentrytitle">
    <w:name w:val="refentrytitle"/>
    <w:basedOn w:val="a0"/>
    <w:rsid w:val="000F0D96"/>
  </w:style>
  <w:style w:type="character" w:customStyle="1" w:styleId="errorname">
    <w:name w:val="errorname"/>
    <w:basedOn w:val="a0"/>
    <w:rsid w:val="000F0D96"/>
  </w:style>
  <w:style w:type="character" w:customStyle="1" w:styleId="guimenu">
    <w:name w:val="guimenu"/>
    <w:basedOn w:val="a0"/>
    <w:rsid w:val="000F0D96"/>
  </w:style>
  <w:style w:type="character" w:customStyle="1" w:styleId="guimenuitem">
    <w:name w:val="guimenuitem"/>
    <w:basedOn w:val="a0"/>
    <w:rsid w:val="000F0D96"/>
  </w:style>
  <w:style w:type="character" w:customStyle="1" w:styleId="guibutton">
    <w:name w:val="guibutton"/>
    <w:basedOn w:val="a0"/>
    <w:rsid w:val="000F0D96"/>
  </w:style>
  <w:style w:type="character" w:styleId="a9">
    <w:name w:val="FollowedHyperlink"/>
    <w:basedOn w:val="a0"/>
    <w:uiPriority w:val="99"/>
    <w:semiHidden/>
    <w:unhideWhenUsed/>
    <w:rsid w:val="000F0D96"/>
    <w:rPr>
      <w:color w:val="800080"/>
      <w:u w:val="single"/>
    </w:rPr>
  </w:style>
  <w:style w:type="character" w:customStyle="1" w:styleId="attribution">
    <w:name w:val="attribution"/>
    <w:basedOn w:val="a0"/>
    <w:rsid w:val="000F0D96"/>
  </w:style>
  <w:style w:type="character" w:customStyle="1" w:styleId="emphasis">
    <w:name w:val="emphasis"/>
    <w:basedOn w:val="a0"/>
    <w:rsid w:val="000F0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05">
      <w:bodyDiv w:val="1"/>
      <w:marLeft w:val="0"/>
      <w:marRight w:val="0"/>
      <w:marTop w:val="0"/>
      <w:marBottom w:val="0"/>
      <w:divBdr>
        <w:top w:val="none" w:sz="0" w:space="0" w:color="auto"/>
        <w:left w:val="none" w:sz="0" w:space="0" w:color="auto"/>
        <w:bottom w:val="none" w:sz="0" w:space="0" w:color="auto"/>
        <w:right w:val="none" w:sz="0" w:space="0" w:color="auto"/>
      </w:divBdr>
    </w:div>
    <w:div w:id="23602490">
      <w:bodyDiv w:val="1"/>
      <w:marLeft w:val="0"/>
      <w:marRight w:val="0"/>
      <w:marTop w:val="0"/>
      <w:marBottom w:val="0"/>
      <w:divBdr>
        <w:top w:val="none" w:sz="0" w:space="0" w:color="auto"/>
        <w:left w:val="none" w:sz="0" w:space="0" w:color="auto"/>
        <w:bottom w:val="none" w:sz="0" w:space="0" w:color="auto"/>
        <w:right w:val="none" w:sz="0" w:space="0" w:color="auto"/>
      </w:divBdr>
    </w:div>
    <w:div w:id="40442506">
      <w:bodyDiv w:val="1"/>
      <w:marLeft w:val="0"/>
      <w:marRight w:val="0"/>
      <w:marTop w:val="0"/>
      <w:marBottom w:val="0"/>
      <w:divBdr>
        <w:top w:val="none" w:sz="0" w:space="0" w:color="auto"/>
        <w:left w:val="none" w:sz="0" w:space="0" w:color="auto"/>
        <w:bottom w:val="none" w:sz="0" w:space="0" w:color="auto"/>
        <w:right w:val="none" w:sz="0" w:space="0" w:color="auto"/>
      </w:divBdr>
    </w:div>
    <w:div w:id="62529989">
      <w:bodyDiv w:val="1"/>
      <w:marLeft w:val="0"/>
      <w:marRight w:val="0"/>
      <w:marTop w:val="0"/>
      <w:marBottom w:val="0"/>
      <w:divBdr>
        <w:top w:val="none" w:sz="0" w:space="0" w:color="auto"/>
        <w:left w:val="none" w:sz="0" w:space="0" w:color="auto"/>
        <w:bottom w:val="none" w:sz="0" w:space="0" w:color="auto"/>
        <w:right w:val="none" w:sz="0" w:space="0" w:color="auto"/>
      </w:divBdr>
    </w:div>
    <w:div w:id="73405800">
      <w:bodyDiv w:val="1"/>
      <w:marLeft w:val="0"/>
      <w:marRight w:val="0"/>
      <w:marTop w:val="0"/>
      <w:marBottom w:val="0"/>
      <w:divBdr>
        <w:top w:val="none" w:sz="0" w:space="0" w:color="auto"/>
        <w:left w:val="none" w:sz="0" w:space="0" w:color="auto"/>
        <w:bottom w:val="none" w:sz="0" w:space="0" w:color="auto"/>
        <w:right w:val="none" w:sz="0" w:space="0" w:color="auto"/>
      </w:divBdr>
      <w:divsChild>
        <w:div w:id="936523348">
          <w:marLeft w:val="0"/>
          <w:marRight w:val="0"/>
          <w:marTop w:val="0"/>
          <w:marBottom w:val="0"/>
          <w:divBdr>
            <w:top w:val="none" w:sz="0" w:space="0" w:color="auto"/>
            <w:left w:val="none" w:sz="0" w:space="0" w:color="auto"/>
            <w:bottom w:val="none" w:sz="0" w:space="0" w:color="auto"/>
            <w:right w:val="none" w:sz="0" w:space="0" w:color="auto"/>
          </w:divBdr>
          <w:divsChild>
            <w:div w:id="107817661">
              <w:marLeft w:val="0"/>
              <w:marRight w:val="0"/>
              <w:marTop w:val="0"/>
              <w:marBottom w:val="0"/>
              <w:divBdr>
                <w:top w:val="none" w:sz="0" w:space="0" w:color="auto"/>
                <w:left w:val="none" w:sz="0" w:space="0" w:color="auto"/>
                <w:bottom w:val="none" w:sz="0" w:space="0" w:color="auto"/>
                <w:right w:val="none" w:sz="0" w:space="0" w:color="auto"/>
              </w:divBdr>
            </w:div>
          </w:divsChild>
        </w:div>
        <w:div w:id="1349331280">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73553302">
      <w:bodyDiv w:val="1"/>
      <w:marLeft w:val="0"/>
      <w:marRight w:val="0"/>
      <w:marTop w:val="0"/>
      <w:marBottom w:val="0"/>
      <w:divBdr>
        <w:top w:val="none" w:sz="0" w:space="0" w:color="auto"/>
        <w:left w:val="none" w:sz="0" w:space="0" w:color="auto"/>
        <w:bottom w:val="none" w:sz="0" w:space="0" w:color="auto"/>
        <w:right w:val="none" w:sz="0" w:space="0" w:color="auto"/>
      </w:divBdr>
      <w:divsChild>
        <w:div w:id="1159922507">
          <w:marLeft w:val="0"/>
          <w:marRight w:val="0"/>
          <w:marTop w:val="0"/>
          <w:marBottom w:val="0"/>
          <w:divBdr>
            <w:top w:val="none" w:sz="0" w:space="0" w:color="auto"/>
            <w:left w:val="none" w:sz="0" w:space="0" w:color="auto"/>
            <w:bottom w:val="none" w:sz="0" w:space="0" w:color="auto"/>
            <w:right w:val="none" w:sz="0" w:space="0" w:color="auto"/>
          </w:divBdr>
          <w:divsChild>
            <w:div w:id="310520243">
              <w:marLeft w:val="0"/>
              <w:marRight w:val="0"/>
              <w:marTop w:val="0"/>
              <w:marBottom w:val="0"/>
              <w:divBdr>
                <w:top w:val="none" w:sz="0" w:space="0" w:color="auto"/>
                <w:left w:val="none" w:sz="0" w:space="0" w:color="auto"/>
                <w:bottom w:val="none" w:sz="0" w:space="0" w:color="auto"/>
                <w:right w:val="none" w:sz="0" w:space="0" w:color="auto"/>
              </w:divBdr>
              <w:divsChild>
                <w:div w:id="8133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7066">
          <w:marLeft w:val="0"/>
          <w:marRight w:val="0"/>
          <w:marTop w:val="0"/>
          <w:marBottom w:val="0"/>
          <w:divBdr>
            <w:top w:val="none" w:sz="0" w:space="0" w:color="auto"/>
            <w:left w:val="none" w:sz="0" w:space="0" w:color="auto"/>
            <w:bottom w:val="none" w:sz="0" w:space="0" w:color="auto"/>
            <w:right w:val="none" w:sz="0" w:space="0" w:color="auto"/>
          </w:divBdr>
        </w:div>
        <w:div w:id="98062563">
          <w:marLeft w:val="0"/>
          <w:marRight w:val="0"/>
          <w:marTop w:val="0"/>
          <w:marBottom w:val="0"/>
          <w:divBdr>
            <w:top w:val="none" w:sz="0" w:space="0" w:color="auto"/>
            <w:left w:val="none" w:sz="0" w:space="0" w:color="auto"/>
            <w:bottom w:val="none" w:sz="0" w:space="0" w:color="auto"/>
            <w:right w:val="none" w:sz="0" w:space="0" w:color="auto"/>
          </w:divBdr>
          <w:divsChild>
            <w:div w:id="185680357">
              <w:marLeft w:val="0"/>
              <w:marRight w:val="0"/>
              <w:marTop w:val="0"/>
              <w:marBottom w:val="0"/>
              <w:divBdr>
                <w:top w:val="none" w:sz="0" w:space="0" w:color="auto"/>
                <w:left w:val="none" w:sz="0" w:space="0" w:color="auto"/>
                <w:bottom w:val="none" w:sz="0" w:space="0" w:color="auto"/>
                <w:right w:val="none" w:sz="0" w:space="0" w:color="auto"/>
              </w:divBdr>
              <w:divsChild>
                <w:div w:id="1763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7558">
          <w:marLeft w:val="0"/>
          <w:marRight w:val="0"/>
          <w:marTop w:val="0"/>
          <w:marBottom w:val="0"/>
          <w:divBdr>
            <w:top w:val="none" w:sz="0" w:space="0" w:color="auto"/>
            <w:left w:val="none" w:sz="0" w:space="0" w:color="auto"/>
            <w:bottom w:val="none" w:sz="0" w:space="0" w:color="auto"/>
            <w:right w:val="none" w:sz="0" w:space="0" w:color="auto"/>
          </w:divBdr>
        </w:div>
      </w:divsChild>
    </w:div>
    <w:div w:id="77867777">
      <w:bodyDiv w:val="1"/>
      <w:marLeft w:val="0"/>
      <w:marRight w:val="0"/>
      <w:marTop w:val="0"/>
      <w:marBottom w:val="0"/>
      <w:divBdr>
        <w:top w:val="none" w:sz="0" w:space="0" w:color="auto"/>
        <w:left w:val="none" w:sz="0" w:space="0" w:color="auto"/>
        <w:bottom w:val="none" w:sz="0" w:space="0" w:color="auto"/>
        <w:right w:val="none" w:sz="0" w:space="0" w:color="auto"/>
      </w:divBdr>
    </w:div>
    <w:div w:id="117996466">
      <w:bodyDiv w:val="1"/>
      <w:marLeft w:val="0"/>
      <w:marRight w:val="0"/>
      <w:marTop w:val="0"/>
      <w:marBottom w:val="0"/>
      <w:divBdr>
        <w:top w:val="none" w:sz="0" w:space="0" w:color="auto"/>
        <w:left w:val="none" w:sz="0" w:space="0" w:color="auto"/>
        <w:bottom w:val="none" w:sz="0" w:space="0" w:color="auto"/>
        <w:right w:val="none" w:sz="0" w:space="0" w:color="auto"/>
      </w:divBdr>
      <w:divsChild>
        <w:div w:id="724721534">
          <w:marLeft w:val="0"/>
          <w:marRight w:val="0"/>
          <w:marTop w:val="0"/>
          <w:marBottom w:val="0"/>
          <w:divBdr>
            <w:top w:val="none" w:sz="0" w:space="0" w:color="auto"/>
            <w:left w:val="none" w:sz="0" w:space="0" w:color="auto"/>
            <w:bottom w:val="none" w:sz="0" w:space="0" w:color="auto"/>
            <w:right w:val="none" w:sz="0" w:space="0" w:color="auto"/>
          </w:divBdr>
          <w:divsChild>
            <w:div w:id="3767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214">
      <w:bodyDiv w:val="1"/>
      <w:marLeft w:val="0"/>
      <w:marRight w:val="0"/>
      <w:marTop w:val="0"/>
      <w:marBottom w:val="0"/>
      <w:divBdr>
        <w:top w:val="none" w:sz="0" w:space="0" w:color="auto"/>
        <w:left w:val="none" w:sz="0" w:space="0" w:color="auto"/>
        <w:bottom w:val="none" w:sz="0" w:space="0" w:color="auto"/>
        <w:right w:val="none" w:sz="0" w:space="0" w:color="auto"/>
      </w:divBdr>
      <w:divsChild>
        <w:div w:id="109857320">
          <w:marLeft w:val="0"/>
          <w:marRight w:val="0"/>
          <w:marTop w:val="0"/>
          <w:marBottom w:val="0"/>
          <w:divBdr>
            <w:top w:val="none" w:sz="0" w:space="0" w:color="auto"/>
            <w:left w:val="none" w:sz="0" w:space="0" w:color="auto"/>
            <w:bottom w:val="none" w:sz="0" w:space="0" w:color="auto"/>
            <w:right w:val="none" w:sz="0" w:space="0" w:color="auto"/>
          </w:divBdr>
          <w:divsChild>
            <w:div w:id="12604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8754">
      <w:bodyDiv w:val="1"/>
      <w:marLeft w:val="0"/>
      <w:marRight w:val="0"/>
      <w:marTop w:val="0"/>
      <w:marBottom w:val="0"/>
      <w:divBdr>
        <w:top w:val="none" w:sz="0" w:space="0" w:color="auto"/>
        <w:left w:val="none" w:sz="0" w:space="0" w:color="auto"/>
        <w:bottom w:val="none" w:sz="0" w:space="0" w:color="auto"/>
        <w:right w:val="none" w:sz="0" w:space="0" w:color="auto"/>
      </w:divBdr>
      <w:divsChild>
        <w:div w:id="182017114">
          <w:marLeft w:val="0"/>
          <w:marRight w:val="0"/>
          <w:marTop w:val="0"/>
          <w:marBottom w:val="0"/>
          <w:divBdr>
            <w:top w:val="none" w:sz="0" w:space="0" w:color="auto"/>
            <w:left w:val="none" w:sz="0" w:space="0" w:color="auto"/>
            <w:bottom w:val="none" w:sz="0" w:space="0" w:color="auto"/>
            <w:right w:val="none" w:sz="0" w:space="0" w:color="auto"/>
          </w:divBdr>
          <w:divsChild>
            <w:div w:id="82262637">
              <w:marLeft w:val="0"/>
              <w:marRight w:val="0"/>
              <w:marTop w:val="0"/>
              <w:marBottom w:val="0"/>
              <w:divBdr>
                <w:top w:val="none" w:sz="0" w:space="0" w:color="auto"/>
                <w:left w:val="none" w:sz="0" w:space="0" w:color="auto"/>
                <w:bottom w:val="none" w:sz="0" w:space="0" w:color="auto"/>
                <w:right w:val="none" w:sz="0" w:space="0" w:color="auto"/>
              </w:divBdr>
              <w:divsChild>
                <w:div w:id="7982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380">
          <w:marLeft w:val="0"/>
          <w:marRight w:val="0"/>
          <w:marTop w:val="0"/>
          <w:marBottom w:val="0"/>
          <w:divBdr>
            <w:top w:val="none" w:sz="0" w:space="0" w:color="auto"/>
            <w:left w:val="none" w:sz="0" w:space="0" w:color="auto"/>
            <w:bottom w:val="none" w:sz="0" w:space="0" w:color="auto"/>
            <w:right w:val="none" w:sz="0" w:space="0" w:color="auto"/>
          </w:divBdr>
          <w:divsChild>
            <w:div w:id="1037658850">
              <w:marLeft w:val="0"/>
              <w:marRight w:val="0"/>
              <w:marTop w:val="0"/>
              <w:marBottom w:val="0"/>
              <w:divBdr>
                <w:top w:val="none" w:sz="0" w:space="0" w:color="auto"/>
                <w:left w:val="none" w:sz="0" w:space="0" w:color="auto"/>
                <w:bottom w:val="none" w:sz="0" w:space="0" w:color="auto"/>
                <w:right w:val="none" w:sz="0" w:space="0" w:color="auto"/>
              </w:divBdr>
              <w:divsChild>
                <w:div w:id="5022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911">
          <w:marLeft w:val="0"/>
          <w:marRight w:val="0"/>
          <w:marTop w:val="0"/>
          <w:marBottom w:val="0"/>
          <w:divBdr>
            <w:top w:val="none" w:sz="0" w:space="0" w:color="auto"/>
            <w:left w:val="none" w:sz="0" w:space="0" w:color="auto"/>
            <w:bottom w:val="none" w:sz="0" w:space="0" w:color="auto"/>
            <w:right w:val="none" w:sz="0" w:space="0" w:color="auto"/>
          </w:divBdr>
          <w:divsChild>
            <w:div w:id="1929069756">
              <w:marLeft w:val="0"/>
              <w:marRight w:val="0"/>
              <w:marTop w:val="0"/>
              <w:marBottom w:val="0"/>
              <w:divBdr>
                <w:top w:val="none" w:sz="0" w:space="0" w:color="auto"/>
                <w:left w:val="none" w:sz="0" w:space="0" w:color="auto"/>
                <w:bottom w:val="none" w:sz="0" w:space="0" w:color="auto"/>
                <w:right w:val="none" w:sz="0" w:space="0" w:color="auto"/>
              </w:divBdr>
              <w:divsChild>
                <w:div w:id="3552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7416">
          <w:marLeft w:val="0"/>
          <w:marRight w:val="0"/>
          <w:marTop w:val="0"/>
          <w:marBottom w:val="0"/>
          <w:divBdr>
            <w:top w:val="none" w:sz="0" w:space="0" w:color="auto"/>
            <w:left w:val="none" w:sz="0" w:space="0" w:color="auto"/>
            <w:bottom w:val="none" w:sz="0" w:space="0" w:color="auto"/>
            <w:right w:val="none" w:sz="0" w:space="0" w:color="auto"/>
          </w:divBdr>
          <w:divsChild>
            <w:div w:id="1237521364">
              <w:marLeft w:val="0"/>
              <w:marRight w:val="0"/>
              <w:marTop w:val="0"/>
              <w:marBottom w:val="0"/>
              <w:divBdr>
                <w:top w:val="none" w:sz="0" w:space="0" w:color="auto"/>
                <w:left w:val="none" w:sz="0" w:space="0" w:color="auto"/>
                <w:bottom w:val="none" w:sz="0" w:space="0" w:color="auto"/>
                <w:right w:val="none" w:sz="0" w:space="0" w:color="auto"/>
              </w:divBdr>
              <w:divsChild>
                <w:div w:id="20039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746">
          <w:marLeft w:val="0"/>
          <w:marRight w:val="0"/>
          <w:marTop w:val="0"/>
          <w:marBottom w:val="0"/>
          <w:divBdr>
            <w:top w:val="none" w:sz="0" w:space="0" w:color="auto"/>
            <w:left w:val="none" w:sz="0" w:space="0" w:color="auto"/>
            <w:bottom w:val="none" w:sz="0" w:space="0" w:color="auto"/>
            <w:right w:val="none" w:sz="0" w:space="0" w:color="auto"/>
          </w:divBdr>
          <w:divsChild>
            <w:div w:id="1713923956">
              <w:marLeft w:val="0"/>
              <w:marRight w:val="0"/>
              <w:marTop w:val="0"/>
              <w:marBottom w:val="0"/>
              <w:divBdr>
                <w:top w:val="none" w:sz="0" w:space="0" w:color="auto"/>
                <w:left w:val="none" w:sz="0" w:space="0" w:color="auto"/>
                <w:bottom w:val="none" w:sz="0" w:space="0" w:color="auto"/>
                <w:right w:val="none" w:sz="0" w:space="0" w:color="auto"/>
              </w:divBdr>
              <w:divsChild>
                <w:div w:id="2594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6671">
          <w:marLeft w:val="0"/>
          <w:marRight w:val="0"/>
          <w:marTop w:val="0"/>
          <w:marBottom w:val="0"/>
          <w:divBdr>
            <w:top w:val="none" w:sz="0" w:space="0" w:color="auto"/>
            <w:left w:val="none" w:sz="0" w:space="0" w:color="auto"/>
            <w:bottom w:val="none" w:sz="0" w:space="0" w:color="auto"/>
            <w:right w:val="none" w:sz="0" w:space="0" w:color="auto"/>
          </w:divBdr>
          <w:divsChild>
            <w:div w:id="1460149599">
              <w:marLeft w:val="0"/>
              <w:marRight w:val="0"/>
              <w:marTop w:val="0"/>
              <w:marBottom w:val="0"/>
              <w:divBdr>
                <w:top w:val="none" w:sz="0" w:space="0" w:color="auto"/>
                <w:left w:val="none" w:sz="0" w:space="0" w:color="auto"/>
                <w:bottom w:val="none" w:sz="0" w:space="0" w:color="auto"/>
                <w:right w:val="none" w:sz="0" w:space="0" w:color="auto"/>
              </w:divBdr>
              <w:divsChild>
                <w:div w:id="21412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826">
          <w:marLeft w:val="0"/>
          <w:marRight w:val="0"/>
          <w:marTop w:val="0"/>
          <w:marBottom w:val="0"/>
          <w:divBdr>
            <w:top w:val="none" w:sz="0" w:space="0" w:color="auto"/>
            <w:left w:val="none" w:sz="0" w:space="0" w:color="auto"/>
            <w:bottom w:val="none" w:sz="0" w:space="0" w:color="auto"/>
            <w:right w:val="none" w:sz="0" w:space="0" w:color="auto"/>
          </w:divBdr>
          <w:divsChild>
            <w:div w:id="691222806">
              <w:marLeft w:val="0"/>
              <w:marRight w:val="0"/>
              <w:marTop w:val="0"/>
              <w:marBottom w:val="0"/>
              <w:divBdr>
                <w:top w:val="none" w:sz="0" w:space="0" w:color="auto"/>
                <w:left w:val="none" w:sz="0" w:space="0" w:color="auto"/>
                <w:bottom w:val="none" w:sz="0" w:space="0" w:color="auto"/>
                <w:right w:val="none" w:sz="0" w:space="0" w:color="auto"/>
              </w:divBdr>
              <w:divsChild>
                <w:div w:id="11419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613">
          <w:marLeft w:val="0"/>
          <w:marRight w:val="0"/>
          <w:marTop w:val="0"/>
          <w:marBottom w:val="0"/>
          <w:divBdr>
            <w:top w:val="none" w:sz="0" w:space="0" w:color="auto"/>
            <w:left w:val="none" w:sz="0" w:space="0" w:color="auto"/>
            <w:bottom w:val="none" w:sz="0" w:space="0" w:color="auto"/>
            <w:right w:val="none" w:sz="0" w:space="0" w:color="auto"/>
          </w:divBdr>
          <w:divsChild>
            <w:div w:id="1384410121">
              <w:marLeft w:val="0"/>
              <w:marRight w:val="0"/>
              <w:marTop w:val="0"/>
              <w:marBottom w:val="0"/>
              <w:divBdr>
                <w:top w:val="none" w:sz="0" w:space="0" w:color="auto"/>
                <w:left w:val="none" w:sz="0" w:space="0" w:color="auto"/>
                <w:bottom w:val="none" w:sz="0" w:space="0" w:color="auto"/>
                <w:right w:val="none" w:sz="0" w:space="0" w:color="auto"/>
              </w:divBdr>
              <w:divsChild>
                <w:div w:id="15495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2151">
      <w:bodyDiv w:val="1"/>
      <w:marLeft w:val="0"/>
      <w:marRight w:val="0"/>
      <w:marTop w:val="0"/>
      <w:marBottom w:val="0"/>
      <w:divBdr>
        <w:top w:val="none" w:sz="0" w:space="0" w:color="auto"/>
        <w:left w:val="none" w:sz="0" w:space="0" w:color="auto"/>
        <w:bottom w:val="none" w:sz="0" w:space="0" w:color="auto"/>
        <w:right w:val="none" w:sz="0" w:space="0" w:color="auto"/>
      </w:divBdr>
    </w:div>
    <w:div w:id="177278137">
      <w:bodyDiv w:val="1"/>
      <w:marLeft w:val="0"/>
      <w:marRight w:val="0"/>
      <w:marTop w:val="0"/>
      <w:marBottom w:val="0"/>
      <w:divBdr>
        <w:top w:val="none" w:sz="0" w:space="0" w:color="auto"/>
        <w:left w:val="none" w:sz="0" w:space="0" w:color="auto"/>
        <w:bottom w:val="none" w:sz="0" w:space="0" w:color="auto"/>
        <w:right w:val="none" w:sz="0" w:space="0" w:color="auto"/>
      </w:divBdr>
      <w:divsChild>
        <w:div w:id="1539201047">
          <w:marLeft w:val="0"/>
          <w:marRight w:val="0"/>
          <w:marTop w:val="0"/>
          <w:marBottom w:val="0"/>
          <w:divBdr>
            <w:top w:val="none" w:sz="0" w:space="0" w:color="auto"/>
            <w:left w:val="none" w:sz="0" w:space="0" w:color="auto"/>
            <w:bottom w:val="none" w:sz="0" w:space="0" w:color="auto"/>
            <w:right w:val="none" w:sz="0" w:space="0" w:color="auto"/>
          </w:divBdr>
          <w:divsChild>
            <w:div w:id="511533399">
              <w:marLeft w:val="0"/>
              <w:marRight w:val="0"/>
              <w:marTop w:val="0"/>
              <w:marBottom w:val="0"/>
              <w:divBdr>
                <w:top w:val="none" w:sz="0" w:space="0" w:color="auto"/>
                <w:left w:val="none" w:sz="0" w:space="0" w:color="auto"/>
                <w:bottom w:val="none" w:sz="0" w:space="0" w:color="auto"/>
                <w:right w:val="none" w:sz="0" w:space="0" w:color="auto"/>
              </w:divBdr>
              <w:divsChild>
                <w:div w:id="18171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5985">
      <w:bodyDiv w:val="1"/>
      <w:marLeft w:val="0"/>
      <w:marRight w:val="0"/>
      <w:marTop w:val="0"/>
      <w:marBottom w:val="0"/>
      <w:divBdr>
        <w:top w:val="none" w:sz="0" w:space="0" w:color="auto"/>
        <w:left w:val="none" w:sz="0" w:space="0" w:color="auto"/>
        <w:bottom w:val="none" w:sz="0" w:space="0" w:color="auto"/>
        <w:right w:val="none" w:sz="0" w:space="0" w:color="auto"/>
      </w:divBdr>
      <w:divsChild>
        <w:div w:id="2075617264">
          <w:marLeft w:val="0"/>
          <w:marRight w:val="0"/>
          <w:marTop w:val="0"/>
          <w:marBottom w:val="0"/>
          <w:divBdr>
            <w:top w:val="none" w:sz="0" w:space="0" w:color="auto"/>
            <w:left w:val="none" w:sz="0" w:space="0" w:color="auto"/>
            <w:bottom w:val="none" w:sz="0" w:space="0" w:color="auto"/>
            <w:right w:val="none" w:sz="0" w:space="0" w:color="auto"/>
          </w:divBdr>
          <w:divsChild>
            <w:div w:id="6341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438">
      <w:bodyDiv w:val="1"/>
      <w:marLeft w:val="0"/>
      <w:marRight w:val="0"/>
      <w:marTop w:val="0"/>
      <w:marBottom w:val="0"/>
      <w:divBdr>
        <w:top w:val="none" w:sz="0" w:space="0" w:color="auto"/>
        <w:left w:val="none" w:sz="0" w:space="0" w:color="auto"/>
        <w:bottom w:val="none" w:sz="0" w:space="0" w:color="auto"/>
        <w:right w:val="none" w:sz="0" w:space="0" w:color="auto"/>
      </w:divBdr>
      <w:divsChild>
        <w:div w:id="1893229412">
          <w:marLeft w:val="0"/>
          <w:marRight w:val="0"/>
          <w:marTop w:val="0"/>
          <w:marBottom w:val="0"/>
          <w:divBdr>
            <w:top w:val="none" w:sz="0" w:space="0" w:color="auto"/>
            <w:left w:val="none" w:sz="0" w:space="0" w:color="auto"/>
            <w:bottom w:val="none" w:sz="0" w:space="0" w:color="auto"/>
            <w:right w:val="none" w:sz="0" w:space="0" w:color="auto"/>
          </w:divBdr>
          <w:divsChild>
            <w:div w:id="1893225984">
              <w:marLeft w:val="0"/>
              <w:marRight w:val="0"/>
              <w:marTop w:val="0"/>
              <w:marBottom w:val="0"/>
              <w:divBdr>
                <w:top w:val="none" w:sz="0" w:space="0" w:color="auto"/>
                <w:left w:val="none" w:sz="0" w:space="0" w:color="auto"/>
                <w:bottom w:val="none" w:sz="0" w:space="0" w:color="auto"/>
                <w:right w:val="none" w:sz="0" w:space="0" w:color="auto"/>
              </w:divBdr>
              <w:divsChild>
                <w:div w:id="13857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2050">
          <w:marLeft w:val="0"/>
          <w:marRight w:val="0"/>
          <w:marTop w:val="0"/>
          <w:marBottom w:val="0"/>
          <w:divBdr>
            <w:top w:val="none" w:sz="0" w:space="0" w:color="auto"/>
            <w:left w:val="none" w:sz="0" w:space="0" w:color="auto"/>
            <w:bottom w:val="none" w:sz="0" w:space="0" w:color="auto"/>
            <w:right w:val="none" w:sz="0" w:space="0" w:color="auto"/>
          </w:divBdr>
          <w:divsChild>
            <w:div w:id="223029983">
              <w:marLeft w:val="0"/>
              <w:marRight w:val="0"/>
              <w:marTop w:val="480"/>
              <w:marBottom w:val="480"/>
              <w:divBdr>
                <w:top w:val="single" w:sz="6" w:space="0" w:color="CED4DA"/>
                <w:left w:val="single" w:sz="6" w:space="0" w:color="CED4DA"/>
                <w:bottom w:val="single" w:sz="6" w:space="0" w:color="CED4DA"/>
                <w:right w:val="single" w:sz="6" w:space="0" w:color="CED4DA"/>
              </w:divBdr>
            </w:div>
            <w:div w:id="1073162382">
              <w:marLeft w:val="0"/>
              <w:marRight w:val="0"/>
              <w:marTop w:val="480"/>
              <w:marBottom w:val="480"/>
              <w:divBdr>
                <w:top w:val="single" w:sz="6" w:space="0" w:color="CED4DA"/>
                <w:left w:val="single" w:sz="6" w:space="0" w:color="CED4DA"/>
                <w:bottom w:val="single" w:sz="6" w:space="0" w:color="CED4DA"/>
                <w:right w:val="single" w:sz="6" w:space="0" w:color="CED4DA"/>
              </w:divBdr>
            </w:div>
            <w:div w:id="1857690069">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976951088">
          <w:marLeft w:val="0"/>
          <w:marRight w:val="0"/>
          <w:marTop w:val="0"/>
          <w:marBottom w:val="0"/>
          <w:divBdr>
            <w:top w:val="none" w:sz="0" w:space="0" w:color="auto"/>
            <w:left w:val="none" w:sz="0" w:space="0" w:color="auto"/>
            <w:bottom w:val="none" w:sz="0" w:space="0" w:color="auto"/>
            <w:right w:val="none" w:sz="0" w:space="0" w:color="auto"/>
          </w:divBdr>
          <w:divsChild>
            <w:div w:id="2065790182">
              <w:marLeft w:val="0"/>
              <w:marRight w:val="0"/>
              <w:marTop w:val="0"/>
              <w:marBottom w:val="0"/>
              <w:divBdr>
                <w:top w:val="none" w:sz="0" w:space="0" w:color="auto"/>
                <w:left w:val="none" w:sz="0" w:space="0" w:color="auto"/>
                <w:bottom w:val="none" w:sz="0" w:space="0" w:color="auto"/>
                <w:right w:val="none" w:sz="0" w:space="0" w:color="auto"/>
              </w:divBdr>
              <w:divsChild>
                <w:div w:id="120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1078">
          <w:marLeft w:val="0"/>
          <w:marRight w:val="0"/>
          <w:marTop w:val="0"/>
          <w:marBottom w:val="0"/>
          <w:divBdr>
            <w:top w:val="none" w:sz="0" w:space="0" w:color="auto"/>
            <w:left w:val="none" w:sz="0" w:space="0" w:color="auto"/>
            <w:bottom w:val="none" w:sz="0" w:space="0" w:color="auto"/>
            <w:right w:val="none" w:sz="0" w:space="0" w:color="auto"/>
          </w:divBdr>
          <w:divsChild>
            <w:div w:id="371686853">
              <w:marLeft w:val="0"/>
              <w:marRight w:val="0"/>
              <w:marTop w:val="0"/>
              <w:marBottom w:val="0"/>
              <w:divBdr>
                <w:top w:val="none" w:sz="0" w:space="0" w:color="auto"/>
                <w:left w:val="none" w:sz="0" w:space="0" w:color="auto"/>
                <w:bottom w:val="none" w:sz="0" w:space="0" w:color="auto"/>
                <w:right w:val="none" w:sz="0" w:space="0" w:color="auto"/>
              </w:divBdr>
            </w:div>
            <w:div w:id="573469212">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sChild>
    </w:div>
    <w:div w:id="204827819">
      <w:bodyDiv w:val="1"/>
      <w:marLeft w:val="0"/>
      <w:marRight w:val="0"/>
      <w:marTop w:val="0"/>
      <w:marBottom w:val="0"/>
      <w:divBdr>
        <w:top w:val="none" w:sz="0" w:space="0" w:color="auto"/>
        <w:left w:val="none" w:sz="0" w:space="0" w:color="auto"/>
        <w:bottom w:val="none" w:sz="0" w:space="0" w:color="auto"/>
        <w:right w:val="none" w:sz="0" w:space="0" w:color="auto"/>
      </w:divBdr>
      <w:divsChild>
        <w:div w:id="298606952">
          <w:marLeft w:val="0"/>
          <w:marRight w:val="0"/>
          <w:marTop w:val="480"/>
          <w:marBottom w:val="480"/>
          <w:divBdr>
            <w:top w:val="single" w:sz="6" w:space="0" w:color="CED4DA"/>
            <w:left w:val="single" w:sz="6" w:space="0" w:color="CED4DA"/>
            <w:bottom w:val="single" w:sz="6" w:space="0" w:color="CED4DA"/>
            <w:right w:val="single" w:sz="6" w:space="0" w:color="CED4DA"/>
          </w:divBdr>
        </w:div>
        <w:div w:id="1277639850">
          <w:marLeft w:val="0"/>
          <w:marRight w:val="0"/>
          <w:marTop w:val="0"/>
          <w:marBottom w:val="0"/>
          <w:divBdr>
            <w:top w:val="none" w:sz="0" w:space="0" w:color="auto"/>
            <w:left w:val="none" w:sz="0" w:space="0" w:color="auto"/>
            <w:bottom w:val="none" w:sz="0" w:space="0" w:color="auto"/>
            <w:right w:val="none" w:sz="0" w:space="0" w:color="auto"/>
          </w:divBdr>
          <w:divsChild>
            <w:div w:id="10617231">
              <w:marLeft w:val="0"/>
              <w:marRight w:val="0"/>
              <w:marTop w:val="0"/>
              <w:marBottom w:val="0"/>
              <w:divBdr>
                <w:top w:val="none" w:sz="0" w:space="0" w:color="auto"/>
                <w:left w:val="none" w:sz="0" w:space="0" w:color="auto"/>
                <w:bottom w:val="none" w:sz="0" w:space="0" w:color="auto"/>
                <w:right w:val="none" w:sz="0" w:space="0" w:color="auto"/>
              </w:divBdr>
              <w:divsChild>
                <w:div w:id="1740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0602">
          <w:marLeft w:val="0"/>
          <w:marRight w:val="0"/>
          <w:marTop w:val="0"/>
          <w:marBottom w:val="0"/>
          <w:divBdr>
            <w:top w:val="none" w:sz="0" w:space="0" w:color="auto"/>
            <w:left w:val="none" w:sz="0" w:space="0" w:color="auto"/>
            <w:bottom w:val="none" w:sz="0" w:space="0" w:color="auto"/>
            <w:right w:val="none" w:sz="0" w:space="0" w:color="auto"/>
          </w:divBdr>
          <w:divsChild>
            <w:div w:id="2119375689">
              <w:marLeft w:val="0"/>
              <w:marRight w:val="0"/>
              <w:marTop w:val="0"/>
              <w:marBottom w:val="0"/>
              <w:divBdr>
                <w:top w:val="none" w:sz="0" w:space="0" w:color="auto"/>
                <w:left w:val="none" w:sz="0" w:space="0" w:color="auto"/>
                <w:bottom w:val="none" w:sz="0" w:space="0" w:color="auto"/>
                <w:right w:val="none" w:sz="0" w:space="0" w:color="auto"/>
              </w:divBdr>
              <w:divsChild>
                <w:div w:id="13179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5045">
          <w:marLeft w:val="0"/>
          <w:marRight w:val="0"/>
          <w:marTop w:val="0"/>
          <w:marBottom w:val="0"/>
          <w:divBdr>
            <w:top w:val="none" w:sz="0" w:space="0" w:color="auto"/>
            <w:left w:val="none" w:sz="0" w:space="0" w:color="auto"/>
            <w:bottom w:val="none" w:sz="0" w:space="0" w:color="auto"/>
            <w:right w:val="none" w:sz="0" w:space="0" w:color="auto"/>
          </w:divBdr>
          <w:divsChild>
            <w:div w:id="1716850417">
              <w:marLeft w:val="0"/>
              <w:marRight w:val="0"/>
              <w:marTop w:val="0"/>
              <w:marBottom w:val="0"/>
              <w:divBdr>
                <w:top w:val="none" w:sz="0" w:space="0" w:color="auto"/>
                <w:left w:val="none" w:sz="0" w:space="0" w:color="auto"/>
                <w:bottom w:val="none" w:sz="0" w:space="0" w:color="auto"/>
                <w:right w:val="none" w:sz="0" w:space="0" w:color="auto"/>
              </w:divBdr>
            </w:div>
          </w:divsChild>
        </w:div>
        <w:div w:id="1047485333">
          <w:marLeft w:val="0"/>
          <w:marRight w:val="0"/>
          <w:marTop w:val="0"/>
          <w:marBottom w:val="0"/>
          <w:divBdr>
            <w:top w:val="none" w:sz="0" w:space="0" w:color="auto"/>
            <w:left w:val="none" w:sz="0" w:space="0" w:color="auto"/>
            <w:bottom w:val="none" w:sz="0" w:space="0" w:color="auto"/>
            <w:right w:val="none" w:sz="0" w:space="0" w:color="auto"/>
          </w:divBdr>
          <w:divsChild>
            <w:div w:id="535701742">
              <w:marLeft w:val="0"/>
              <w:marRight w:val="0"/>
              <w:marTop w:val="0"/>
              <w:marBottom w:val="0"/>
              <w:divBdr>
                <w:top w:val="none" w:sz="0" w:space="0" w:color="auto"/>
                <w:left w:val="none" w:sz="0" w:space="0" w:color="auto"/>
                <w:bottom w:val="none" w:sz="0" w:space="0" w:color="auto"/>
                <w:right w:val="none" w:sz="0" w:space="0" w:color="auto"/>
              </w:divBdr>
              <w:divsChild>
                <w:div w:id="111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86375">
      <w:bodyDiv w:val="1"/>
      <w:marLeft w:val="0"/>
      <w:marRight w:val="0"/>
      <w:marTop w:val="0"/>
      <w:marBottom w:val="0"/>
      <w:divBdr>
        <w:top w:val="none" w:sz="0" w:space="0" w:color="auto"/>
        <w:left w:val="none" w:sz="0" w:space="0" w:color="auto"/>
        <w:bottom w:val="none" w:sz="0" w:space="0" w:color="auto"/>
        <w:right w:val="none" w:sz="0" w:space="0" w:color="auto"/>
      </w:divBdr>
      <w:divsChild>
        <w:div w:id="530384306">
          <w:marLeft w:val="0"/>
          <w:marRight w:val="0"/>
          <w:marTop w:val="0"/>
          <w:marBottom w:val="0"/>
          <w:divBdr>
            <w:top w:val="none" w:sz="0" w:space="0" w:color="auto"/>
            <w:left w:val="none" w:sz="0" w:space="0" w:color="auto"/>
            <w:bottom w:val="none" w:sz="0" w:space="0" w:color="auto"/>
            <w:right w:val="none" w:sz="0" w:space="0" w:color="auto"/>
          </w:divBdr>
          <w:divsChild>
            <w:div w:id="1217200532">
              <w:marLeft w:val="0"/>
              <w:marRight w:val="0"/>
              <w:marTop w:val="0"/>
              <w:marBottom w:val="0"/>
              <w:divBdr>
                <w:top w:val="none" w:sz="0" w:space="0" w:color="auto"/>
                <w:left w:val="none" w:sz="0" w:space="0" w:color="auto"/>
                <w:bottom w:val="none" w:sz="0" w:space="0" w:color="auto"/>
                <w:right w:val="none" w:sz="0" w:space="0" w:color="auto"/>
              </w:divBdr>
            </w:div>
          </w:divsChild>
        </w:div>
        <w:div w:id="109790100">
          <w:marLeft w:val="0"/>
          <w:marRight w:val="0"/>
          <w:marTop w:val="480"/>
          <w:marBottom w:val="480"/>
          <w:divBdr>
            <w:top w:val="single" w:sz="6" w:space="0" w:color="CED4DA"/>
            <w:left w:val="single" w:sz="6" w:space="0" w:color="CED4DA"/>
            <w:bottom w:val="single" w:sz="6" w:space="0" w:color="CED4DA"/>
            <w:right w:val="single" w:sz="6" w:space="0" w:color="CED4DA"/>
          </w:divBdr>
        </w:div>
        <w:div w:id="401563251">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234821870">
      <w:bodyDiv w:val="1"/>
      <w:marLeft w:val="0"/>
      <w:marRight w:val="0"/>
      <w:marTop w:val="0"/>
      <w:marBottom w:val="0"/>
      <w:divBdr>
        <w:top w:val="none" w:sz="0" w:space="0" w:color="auto"/>
        <w:left w:val="none" w:sz="0" w:space="0" w:color="auto"/>
        <w:bottom w:val="none" w:sz="0" w:space="0" w:color="auto"/>
        <w:right w:val="none" w:sz="0" w:space="0" w:color="auto"/>
      </w:divBdr>
      <w:divsChild>
        <w:div w:id="114906905">
          <w:marLeft w:val="0"/>
          <w:marRight w:val="0"/>
          <w:marTop w:val="0"/>
          <w:marBottom w:val="0"/>
          <w:divBdr>
            <w:top w:val="none" w:sz="0" w:space="0" w:color="auto"/>
            <w:left w:val="none" w:sz="0" w:space="0" w:color="auto"/>
            <w:bottom w:val="none" w:sz="0" w:space="0" w:color="auto"/>
            <w:right w:val="none" w:sz="0" w:space="0" w:color="auto"/>
          </w:divBdr>
          <w:divsChild>
            <w:div w:id="1336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5740">
      <w:bodyDiv w:val="1"/>
      <w:marLeft w:val="0"/>
      <w:marRight w:val="0"/>
      <w:marTop w:val="0"/>
      <w:marBottom w:val="0"/>
      <w:divBdr>
        <w:top w:val="none" w:sz="0" w:space="0" w:color="auto"/>
        <w:left w:val="none" w:sz="0" w:space="0" w:color="auto"/>
        <w:bottom w:val="none" w:sz="0" w:space="0" w:color="auto"/>
        <w:right w:val="none" w:sz="0" w:space="0" w:color="auto"/>
      </w:divBdr>
      <w:divsChild>
        <w:div w:id="55051451">
          <w:marLeft w:val="0"/>
          <w:marRight w:val="0"/>
          <w:marTop w:val="0"/>
          <w:marBottom w:val="0"/>
          <w:divBdr>
            <w:top w:val="none" w:sz="0" w:space="0" w:color="auto"/>
            <w:left w:val="none" w:sz="0" w:space="0" w:color="auto"/>
            <w:bottom w:val="none" w:sz="0" w:space="0" w:color="auto"/>
            <w:right w:val="none" w:sz="0" w:space="0" w:color="auto"/>
          </w:divBdr>
          <w:divsChild>
            <w:div w:id="274334377">
              <w:marLeft w:val="0"/>
              <w:marRight w:val="0"/>
              <w:marTop w:val="0"/>
              <w:marBottom w:val="0"/>
              <w:divBdr>
                <w:top w:val="none" w:sz="0" w:space="0" w:color="auto"/>
                <w:left w:val="none" w:sz="0" w:space="0" w:color="auto"/>
                <w:bottom w:val="none" w:sz="0" w:space="0" w:color="auto"/>
                <w:right w:val="none" w:sz="0" w:space="0" w:color="auto"/>
              </w:divBdr>
              <w:divsChild>
                <w:div w:id="2922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3443">
          <w:marLeft w:val="0"/>
          <w:marRight w:val="0"/>
          <w:marTop w:val="0"/>
          <w:marBottom w:val="0"/>
          <w:divBdr>
            <w:top w:val="none" w:sz="0" w:space="0" w:color="auto"/>
            <w:left w:val="none" w:sz="0" w:space="0" w:color="auto"/>
            <w:bottom w:val="none" w:sz="0" w:space="0" w:color="auto"/>
            <w:right w:val="none" w:sz="0" w:space="0" w:color="auto"/>
          </w:divBdr>
        </w:div>
        <w:div w:id="1277369635">
          <w:marLeft w:val="0"/>
          <w:marRight w:val="0"/>
          <w:marTop w:val="0"/>
          <w:marBottom w:val="0"/>
          <w:divBdr>
            <w:top w:val="none" w:sz="0" w:space="0" w:color="auto"/>
            <w:left w:val="none" w:sz="0" w:space="0" w:color="auto"/>
            <w:bottom w:val="none" w:sz="0" w:space="0" w:color="auto"/>
            <w:right w:val="none" w:sz="0" w:space="0" w:color="auto"/>
          </w:divBdr>
          <w:divsChild>
            <w:div w:id="1406876451">
              <w:marLeft w:val="0"/>
              <w:marRight w:val="0"/>
              <w:marTop w:val="480"/>
              <w:marBottom w:val="480"/>
              <w:divBdr>
                <w:top w:val="single" w:sz="6" w:space="0" w:color="CED4DA"/>
                <w:left w:val="single" w:sz="6" w:space="0" w:color="CED4DA"/>
                <w:bottom w:val="single" w:sz="6" w:space="0" w:color="CED4DA"/>
                <w:right w:val="single" w:sz="6" w:space="0" w:color="CED4DA"/>
              </w:divBdr>
            </w:div>
            <w:div w:id="1173031558">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954016828">
          <w:marLeft w:val="0"/>
          <w:marRight w:val="0"/>
          <w:marTop w:val="0"/>
          <w:marBottom w:val="0"/>
          <w:divBdr>
            <w:top w:val="none" w:sz="0" w:space="0" w:color="auto"/>
            <w:left w:val="none" w:sz="0" w:space="0" w:color="auto"/>
            <w:bottom w:val="none" w:sz="0" w:space="0" w:color="auto"/>
            <w:right w:val="none" w:sz="0" w:space="0" w:color="auto"/>
          </w:divBdr>
          <w:divsChild>
            <w:div w:id="424116131">
              <w:marLeft w:val="0"/>
              <w:marRight w:val="0"/>
              <w:marTop w:val="0"/>
              <w:marBottom w:val="0"/>
              <w:divBdr>
                <w:top w:val="none" w:sz="0" w:space="0" w:color="auto"/>
                <w:left w:val="none" w:sz="0" w:space="0" w:color="auto"/>
                <w:bottom w:val="none" w:sz="0" w:space="0" w:color="auto"/>
                <w:right w:val="none" w:sz="0" w:space="0" w:color="auto"/>
              </w:divBdr>
              <w:divsChild>
                <w:div w:id="16356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1017">
          <w:marLeft w:val="0"/>
          <w:marRight w:val="0"/>
          <w:marTop w:val="0"/>
          <w:marBottom w:val="0"/>
          <w:divBdr>
            <w:top w:val="none" w:sz="0" w:space="0" w:color="auto"/>
            <w:left w:val="none" w:sz="0" w:space="0" w:color="auto"/>
            <w:bottom w:val="none" w:sz="0" w:space="0" w:color="auto"/>
            <w:right w:val="none" w:sz="0" w:space="0" w:color="auto"/>
          </w:divBdr>
          <w:divsChild>
            <w:div w:id="599218613">
              <w:marLeft w:val="0"/>
              <w:marRight w:val="0"/>
              <w:marTop w:val="0"/>
              <w:marBottom w:val="0"/>
              <w:divBdr>
                <w:top w:val="none" w:sz="0" w:space="0" w:color="auto"/>
                <w:left w:val="none" w:sz="0" w:space="0" w:color="auto"/>
                <w:bottom w:val="none" w:sz="0" w:space="0" w:color="auto"/>
                <w:right w:val="none" w:sz="0" w:space="0" w:color="auto"/>
              </w:divBdr>
              <w:divsChild>
                <w:div w:id="31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8160">
          <w:marLeft w:val="0"/>
          <w:marRight w:val="0"/>
          <w:marTop w:val="0"/>
          <w:marBottom w:val="0"/>
          <w:divBdr>
            <w:top w:val="none" w:sz="0" w:space="0" w:color="auto"/>
            <w:left w:val="none" w:sz="0" w:space="0" w:color="auto"/>
            <w:bottom w:val="none" w:sz="0" w:space="0" w:color="auto"/>
            <w:right w:val="none" w:sz="0" w:space="0" w:color="auto"/>
          </w:divBdr>
          <w:divsChild>
            <w:div w:id="1065955910">
              <w:marLeft w:val="0"/>
              <w:marRight w:val="0"/>
              <w:marTop w:val="0"/>
              <w:marBottom w:val="0"/>
              <w:divBdr>
                <w:top w:val="none" w:sz="0" w:space="0" w:color="auto"/>
                <w:left w:val="none" w:sz="0" w:space="0" w:color="auto"/>
                <w:bottom w:val="none" w:sz="0" w:space="0" w:color="auto"/>
                <w:right w:val="none" w:sz="0" w:space="0" w:color="auto"/>
              </w:divBdr>
              <w:divsChild>
                <w:div w:id="17310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806">
          <w:marLeft w:val="0"/>
          <w:marRight w:val="0"/>
          <w:marTop w:val="0"/>
          <w:marBottom w:val="0"/>
          <w:divBdr>
            <w:top w:val="none" w:sz="0" w:space="0" w:color="auto"/>
            <w:left w:val="none" w:sz="0" w:space="0" w:color="auto"/>
            <w:bottom w:val="none" w:sz="0" w:space="0" w:color="auto"/>
            <w:right w:val="none" w:sz="0" w:space="0" w:color="auto"/>
          </w:divBdr>
          <w:divsChild>
            <w:div w:id="1034699088">
              <w:marLeft w:val="0"/>
              <w:marRight w:val="0"/>
              <w:marTop w:val="0"/>
              <w:marBottom w:val="0"/>
              <w:divBdr>
                <w:top w:val="none" w:sz="0" w:space="0" w:color="auto"/>
                <w:left w:val="none" w:sz="0" w:space="0" w:color="auto"/>
                <w:bottom w:val="none" w:sz="0" w:space="0" w:color="auto"/>
                <w:right w:val="none" w:sz="0" w:space="0" w:color="auto"/>
              </w:divBdr>
              <w:divsChild>
                <w:div w:id="14471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1568">
          <w:marLeft w:val="0"/>
          <w:marRight w:val="0"/>
          <w:marTop w:val="0"/>
          <w:marBottom w:val="0"/>
          <w:divBdr>
            <w:top w:val="none" w:sz="0" w:space="0" w:color="auto"/>
            <w:left w:val="none" w:sz="0" w:space="0" w:color="auto"/>
            <w:bottom w:val="none" w:sz="0" w:space="0" w:color="auto"/>
            <w:right w:val="none" w:sz="0" w:space="0" w:color="auto"/>
          </w:divBdr>
        </w:div>
        <w:div w:id="999696890">
          <w:marLeft w:val="0"/>
          <w:marRight w:val="0"/>
          <w:marTop w:val="0"/>
          <w:marBottom w:val="0"/>
          <w:divBdr>
            <w:top w:val="none" w:sz="0" w:space="0" w:color="auto"/>
            <w:left w:val="none" w:sz="0" w:space="0" w:color="auto"/>
            <w:bottom w:val="none" w:sz="0" w:space="0" w:color="auto"/>
            <w:right w:val="none" w:sz="0" w:space="0" w:color="auto"/>
          </w:divBdr>
          <w:divsChild>
            <w:div w:id="1337537061">
              <w:marLeft w:val="0"/>
              <w:marRight w:val="0"/>
              <w:marTop w:val="0"/>
              <w:marBottom w:val="0"/>
              <w:divBdr>
                <w:top w:val="none" w:sz="0" w:space="0" w:color="auto"/>
                <w:left w:val="none" w:sz="0" w:space="0" w:color="auto"/>
                <w:bottom w:val="none" w:sz="0" w:space="0" w:color="auto"/>
                <w:right w:val="none" w:sz="0" w:space="0" w:color="auto"/>
              </w:divBdr>
              <w:divsChild>
                <w:div w:id="13810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3784">
          <w:marLeft w:val="0"/>
          <w:marRight w:val="0"/>
          <w:marTop w:val="0"/>
          <w:marBottom w:val="0"/>
          <w:divBdr>
            <w:top w:val="none" w:sz="0" w:space="0" w:color="auto"/>
            <w:left w:val="none" w:sz="0" w:space="0" w:color="auto"/>
            <w:bottom w:val="none" w:sz="0" w:space="0" w:color="auto"/>
            <w:right w:val="none" w:sz="0" w:space="0" w:color="auto"/>
          </w:divBdr>
        </w:div>
      </w:divsChild>
    </w:div>
    <w:div w:id="280188693">
      <w:bodyDiv w:val="1"/>
      <w:marLeft w:val="0"/>
      <w:marRight w:val="0"/>
      <w:marTop w:val="0"/>
      <w:marBottom w:val="0"/>
      <w:divBdr>
        <w:top w:val="none" w:sz="0" w:space="0" w:color="auto"/>
        <w:left w:val="none" w:sz="0" w:space="0" w:color="auto"/>
        <w:bottom w:val="none" w:sz="0" w:space="0" w:color="auto"/>
        <w:right w:val="none" w:sz="0" w:space="0" w:color="auto"/>
      </w:divBdr>
    </w:div>
    <w:div w:id="282079824">
      <w:bodyDiv w:val="1"/>
      <w:marLeft w:val="0"/>
      <w:marRight w:val="0"/>
      <w:marTop w:val="0"/>
      <w:marBottom w:val="0"/>
      <w:divBdr>
        <w:top w:val="none" w:sz="0" w:space="0" w:color="auto"/>
        <w:left w:val="none" w:sz="0" w:space="0" w:color="auto"/>
        <w:bottom w:val="none" w:sz="0" w:space="0" w:color="auto"/>
        <w:right w:val="none" w:sz="0" w:space="0" w:color="auto"/>
      </w:divBdr>
      <w:divsChild>
        <w:div w:id="425229391">
          <w:marLeft w:val="0"/>
          <w:marRight w:val="0"/>
          <w:marTop w:val="0"/>
          <w:marBottom w:val="0"/>
          <w:divBdr>
            <w:top w:val="none" w:sz="0" w:space="0" w:color="auto"/>
            <w:left w:val="none" w:sz="0" w:space="0" w:color="auto"/>
            <w:bottom w:val="none" w:sz="0" w:space="0" w:color="auto"/>
            <w:right w:val="none" w:sz="0" w:space="0" w:color="auto"/>
          </w:divBdr>
          <w:divsChild>
            <w:div w:id="199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8486">
      <w:bodyDiv w:val="1"/>
      <w:marLeft w:val="0"/>
      <w:marRight w:val="0"/>
      <w:marTop w:val="0"/>
      <w:marBottom w:val="0"/>
      <w:divBdr>
        <w:top w:val="none" w:sz="0" w:space="0" w:color="auto"/>
        <w:left w:val="none" w:sz="0" w:space="0" w:color="auto"/>
        <w:bottom w:val="none" w:sz="0" w:space="0" w:color="auto"/>
        <w:right w:val="none" w:sz="0" w:space="0" w:color="auto"/>
      </w:divBdr>
      <w:divsChild>
        <w:div w:id="1092435522">
          <w:marLeft w:val="0"/>
          <w:marRight w:val="0"/>
          <w:marTop w:val="0"/>
          <w:marBottom w:val="0"/>
          <w:divBdr>
            <w:top w:val="none" w:sz="0" w:space="0" w:color="auto"/>
            <w:left w:val="none" w:sz="0" w:space="0" w:color="auto"/>
            <w:bottom w:val="none" w:sz="0" w:space="0" w:color="auto"/>
            <w:right w:val="none" w:sz="0" w:space="0" w:color="auto"/>
          </w:divBdr>
          <w:divsChild>
            <w:div w:id="13471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8004">
      <w:bodyDiv w:val="1"/>
      <w:marLeft w:val="0"/>
      <w:marRight w:val="0"/>
      <w:marTop w:val="0"/>
      <w:marBottom w:val="0"/>
      <w:divBdr>
        <w:top w:val="none" w:sz="0" w:space="0" w:color="auto"/>
        <w:left w:val="none" w:sz="0" w:space="0" w:color="auto"/>
        <w:bottom w:val="none" w:sz="0" w:space="0" w:color="auto"/>
        <w:right w:val="none" w:sz="0" w:space="0" w:color="auto"/>
      </w:divBdr>
    </w:div>
    <w:div w:id="299576779">
      <w:bodyDiv w:val="1"/>
      <w:marLeft w:val="0"/>
      <w:marRight w:val="0"/>
      <w:marTop w:val="0"/>
      <w:marBottom w:val="0"/>
      <w:divBdr>
        <w:top w:val="none" w:sz="0" w:space="0" w:color="auto"/>
        <w:left w:val="none" w:sz="0" w:space="0" w:color="auto"/>
        <w:bottom w:val="none" w:sz="0" w:space="0" w:color="auto"/>
        <w:right w:val="none" w:sz="0" w:space="0" w:color="auto"/>
      </w:divBdr>
    </w:div>
    <w:div w:id="304314354">
      <w:bodyDiv w:val="1"/>
      <w:marLeft w:val="0"/>
      <w:marRight w:val="0"/>
      <w:marTop w:val="0"/>
      <w:marBottom w:val="0"/>
      <w:divBdr>
        <w:top w:val="none" w:sz="0" w:space="0" w:color="auto"/>
        <w:left w:val="none" w:sz="0" w:space="0" w:color="auto"/>
        <w:bottom w:val="none" w:sz="0" w:space="0" w:color="auto"/>
        <w:right w:val="none" w:sz="0" w:space="0" w:color="auto"/>
      </w:divBdr>
    </w:div>
    <w:div w:id="313920167">
      <w:bodyDiv w:val="1"/>
      <w:marLeft w:val="0"/>
      <w:marRight w:val="0"/>
      <w:marTop w:val="0"/>
      <w:marBottom w:val="0"/>
      <w:divBdr>
        <w:top w:val="none" w:sz="0" w:space="0" w:color="auto"/>
        <w:left w:val="none" w:sz="0" w:space="0" w:color="auto"/>
        <w:bottom w:val="none" w:sz="0" w:space="0" w:color="auto"/>
        <w:right w:val="none" w:sz="0" w:space="0" w:color="auto"/>
      </w:divBdr>
      <w:divsChild>
        <w:div w:id="468129471">
          <w:marLeft w:val="0"/>
          <w:marRight w:val="0"/>
          <w:marTop w:val="0"/>
          <w:marBottom w:val="0"/>
          <w:divBdr>
            <w:top w:val="none" w:sz="0" w:space="0" w:color="auto"/>
            <w:left w:val="none" w:sz="0" w:space="0" w:color="auto"/>
            <w:bottom w:val="none" w:sz="0" w:space="0" w:color="auto"/>
            <w:right w:val="none" w:sz="0" w:space="0" w:color="auto"/>
          </w:divBdr>
          <w:divsChild>
            <w:div w:id="1383990636">
              <w:marLeft w:val="0"/>
              <w:marRight w:val="0"/>
              <w:marTop w:val="0"/>
              <w:marBottom w:val="0"/>
              <w:divBdr>
                <w:top w:val="none" w:sz="0" w:space="0" w:color="auto"/>
                <w:left w:val="none" w:sz="0" w:space="0" w:color="auto"/>
                <w:bottom w:val="none" w:sz="0" w:space="0" w:color="auto"/>
                <w:right w:val="none" w:sz="0" w:space="0" w:color="auto"/>
              </w:divBdr>
              <w:divsChild>
                <w:div w:id="18185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2221">
          <w:marLeft w:val="0"/>
          <w:marRight w:val="0"/>
          <w:marTop w:val="0"/>
          <w:marBottom w:val="0"/>
          <w:divBdr>
            <w:top w:val="none" w:sz="0" w:space="0" w:color="auto"/>
            <w:left w:val="none" w:sz="0" w:space="0" w:color="auto"/>
            <w:bottom w:val="none" w:sz="0" w:space="0" w:color="auto"/>
            <w:right w:val="none" w:sz="0" w:space="0" w:color="auto"/>
          </w:divBdr>
        </w:div>
        <w:div w:id="493574582">
          <w:marLeft w:val="0"/>
          <w:marRight w:val="0"/>
          <w:marTop w:val="0"/>
          <w:marBottom w:val="0"/>
          <w:divBdr>
            <w:top w:val="none" w:sz="0" w:space="0" w:color="auto"/>
            <w:left w:val="none" w:sz="0" w:space="0" w:color="auto"/>
            <w:bottom w:val="none" w:sz="0" w:space="0" w:color="auto"/>
            <w:right w:val="none" w:sz="0" w:space="0" w:color="auto"/>
          </w:divBdr>
          <w:divsChild>
            <w:div w:id="2013489924">
              <w:marLeft w:val="0"/>
              <w:marRight w:val="0"/>
              <w:marTop w:val="0"/>
              <w:marBottom w:val="0"/>
              <w:divBdr>
                <w:top w:val="none" w:sz="0" w:space="0" w:color="auto"/>
                <w:left w:val="none" w:sz="0" w:space="0" w:color="auto"/>
                <w:bottom w:val="none" w:sz="0" w:space="0" w:color="auto"/>
                <w:right w:val="none" w:sz="0" w:space="0" w:color="auto"/>
              </w:divBdr>
              <w:divsChild>
                <w:div w:id="9869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62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320961174">
      <w:bodyDiv w:val="1"/>
      <w:marLeft w:val="0"/>
      <w:marRight w:val="0"/>
      <w:marTop w:val="0"/>
      <w:marBottom w:val="0"/>
      <w:divBdr>
        <w:top w:val="none" w:sz="0" w:space="0" w:color="auto"/>
        <w:left w:val="none" w:sz="0" w:space="0" w:color="auto"/>
        <w:bottom w:val="none" w:sz="0" w:space="0" w:color="auto"/>
        <w:right w:val="none" w:sz="0" w:space="0" w:color="auto"/>
      </w:divBdr>
      <w:divsChild>
        <w:div w:id="990862593">
          <w:marLeft w:val="0"/>
          <w:marRight w:val="0"/>
          <w:marTop w:val="0"/>
          <w:marBottom w:val="0"/>
          <w:divBdr>
            <w:top w:val="none" w:sz="0" w:space="0" w:color="auto"/>
            <w:left w:val="none" w:sz="0" w:space="0" w:color="auto"/>
            <w:bottom w:val="none" w:sz="0" w:space="0" w:color="auto"/>
            <w:right w:val="none" w:sz="0" w:space="0" w:color="auto"/>
          </w:divBdr>
          <w:divsChild>
            <w:div w:id="1029987850">
              <w:marLeft w:val="0"/>
              <w:marRight w:val="0"/>
              <w:marTop w:val="0"/>
              <w:marBottom w:val="0"/>
              <w:divBdr>
                <w:top w:val="none" w:sz="0" w:space="0" w:color="auto"/>
                <w:left w:val="none" w:sz="0" w:space="0" w:color="auto"/>
                <w:bottom w:val="none" w:sz="0" w:space="0" w:color="auto"/>
                <w:right w:val="none" w:sz="0" w:space="0" w:color="auto"/>
              </w:divBdr>
            </w:div>
          </w:divsChild>
        </w:div>
        <w:div w:id="2110003780">
          <w:marLeft w:val="0"/>
          <w:marRight w:val="0"/>
          <w:marTop w:val="0"/>
          <w:marBottom w:val="0"/>
          <w:divBdr>
            <w:top w:val="none" w:sz="0" w:space="0" w:color="auto"/>
            <w:left w:val="none" w:sz="0" w:space="0" w:color="auto"/>
            <w:bottom w:val="none" w:sz="0" w:space="0" w:color="auto"/>
            <w:right w:val="none" w:sz="0" w:space="0" w:color="auto"/>
          </w:divBdr>
          <w:divsChild>
            <w:div w:id="1511526014">
              <w:marLeft w:val="0"/>
              <w:marRight w:val="0"/>
              <w:marTop w:val="0"/>
              <w:marBottom w:val="0"/>
              <w:divBdr>
                <w:top w:val="none" w:sz="0" w:space="0" w:color="auto"/>
                <w:left w:val="none" w:sz="0" w:space="0" w:color="auto"/>
                <w:bottom w:val="none" w:sz="0" w:space="0" w:color="auto"/>
                <w:right w:val="none" w:sz="0" w:space="0" w:color="auto"/>
              </w:divBdr>
              <w:divsChild>
                <w:div w:id="4440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4400">
          <w:marLeft w:val="0"/>
          <w:marRight w:val="0"/>
          <w:marTop w:val="0"/>
          <w:marBottom w:val="0"/>
          <w:divBdr>
            <w:top w:val="none" w:sz="0" w:space="0" w:color="auto"/>
            <w:left w:val="none" w:sz="0" w:space="0" w:color="auto"/>
            <w:bottom w:val="none" w:sz="0" w:space="0" w:color="auto"/>
            <w:right w:val="none" w:sz="0" w:space="0" w:color="auto"/>
          </w:divBdr>
          <w:divsChild>
            <w:div w:id="1272664883">
              <w:marLeft w:val="0"/>
              <w:marRight w:val="0"/>
              <w:marTop w:val="0"/>
              <w:marBottom w:val="0"/>
              <w:divBdr>
                <w:top w:val="none" w:sz="0" w:space="0" w:color="auto"/>
                <w:left w:val="none" w:sz="0" w:space="0" w:color="auto"/>
                <w:bottom w:val="none" w:sz="0" w:space="0" w:color="auto"/>
                <w:right w:val="none" w:sz="0" w:space="0" w:color="auto"/>
              </w:divBdr>
              <w:divsChild>
                <w:div w:id="7005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6926">
      <w:bodyDiv w:val="1"/>
      <w:marLeft w:val="0"/>
      <w:marRight w:val="0"/>
      <w:marTop w:val="0"/>
      <w:marBottom w:val="0"/>
      <w:divBdr>
        <w:top w:val="none" w:sz="0" w:space="0" w:color="auto"/>
        <w:left w:val="none" w:sz="0" w:space="0" w:color="auto"/>
        <w:bottom w:val="none" w:sz="0" w:space="0" w:color="auto"/>
        <w:right w:val="none" w:sz="0" w:space="0" w:color="auto"/>
      </w:divBdr>
      <w:divsChild>
        <w:div w:id="259720875">
          <w:marLeft w:val="0"/>
          <w:marRight w:val="0"/>
          <w:marTop w:val="0"/>
          <w:marBottom w:val="0"/>
          <w:divBdr>
            <w:top w:val="none" w:sz="0" w:space="0" w:color="auto"/>
            <w:left w:val="none" w:sz="0" w:space="0" w:color="auto"/>
            <w:bottom w:val="none" w:sz="0" w:space="0" w:color="auto"/>
            <w:right w:val="none" w:sz="0" w:space="0" w:color="auto"/>
          </w:divBdr>
          <w:divsChild>
            <w:div w:id="977683137">
              <w:marLeft w:val="0"/>
              <w:marRight w:val="0"/>
              <w:marTop w:val="0"/>
              <w:marBottom w:val="0"/>
              <w:divBdr>
                <w:top w:val="none" w:sz="0" w:space="0" w:color="auto"/>
                <w:left w:val="none" w:sz="0" w:space="0" w:color="auto"/>
                <w:bottom w:val="none" w:sz="0" w:space="0" w:color="auto"/>
                <w:right w:val="none" w:sz="0" w:space="0" w:color="auto"/>
              </w:divBdr>
            </w:div>
          </w:divsChild>
        </w:div>
        <w:div w:id="1213037921">
          <w:marLeft w:val="0"/>
          <w:marRight w:val="0"/>
          <w:marTop w:val="480"/>
          <w:marBottom w:val="480"/>
          <w:divBdr>
            <w:top w:val="single" w:sz="6" w:space="0" w:color="E2B21F"/>
            <w:left w:val="single" w:sz="6" w:space="0" w:color="E2B21F"/>
            <w:bottom w:val="single" w:sz="6" w:space="0" w:color="E2B21F"/>
            <w:right w:val="single" w:sz="6" w:space="0" w:color="E2B21F"/>
          </w:divBdr>
        </w:div>
      </w:divsChild>
    </w:div>
    <w:div w:id="356470197">
      <w:bodyDiv w:val="1"/>
      <w:marLeft w:val="0"/>
      <w:marRight w:val="0"/>
      <w:marTop w:val="0"/>
      <w:marBottom w:val="0"/>
      <w:divBdr>
        <w:top w:val="none" w:sz="0" w:space="0" w:color="auto"/>
        <w:left w:val="none" w:sz="0" w:space="0" w:color="auto"/>
        <w:bottom w:val="none" w:sz="0" w:space="0" w:color="auto"/>
        <w:right w:val="none" w:sz="0" w:space="0" w:color="auto"/>
      </w:divBdr>
    </w:div>
    <w:div w:id="362632435">
      <w:bodyDiv w:val="1"/>
      <w:marLeft w:val="0"/>
      <w:marRight w:val="0"/>
      <w:marTop w:val="0"/>
      <w:marBottom w:val="0"/>
      <w:divBdr>
        <w:top w:val="none" w:sz="0" w:space="0" w:color="auto"/>
        <w:left w:val="none" w:sz="0" w:space="0" w:color="auto"/>
        <w:bottom w:val="none" w:sz="0" w:space="0" w:color="auto"/>
        <w:right w:val="none" w:sz="0" w:space="0" w:color="auto"/>
      </w:divBdr>
    </w:div>
    <w:div w:id="404494450">
      <w:bodyDiv w:val="1"/>
      <w:marLeft w:val="0"/>
      <w:marRight w:val="0"/>
      <w:marTop w:val="0"/>
      <w:marBottom w:val="0"/>
      <w:divBdr>
        <w:top w:val="none" w:sz="0" w:space="0" w:color="auto"/>
        <w:left w:val="none" w:sz="0" w:space="0" w:color="auto"/>
        <w:bottom w:val="none" w:sz="0" w:space="0" w:color="auto"/>
        <w:right w:val="none" w:sz="0" w:space="0" w:color="auto"/>
      </w:divBdr>
      <w:divsChild>
        <w:div w:id="689913617">
          <w:marLeft w:val="0"/>
          <w:marRight w:val="0"/>
          <w:marTop w:val="0"/>
          <w:marBottom w:val="0"/>
          <w:divBdr>
            <w:top w:val="none" w:sz="0" w:space="0" w:color="auto"/>
            <w:left w:val="none" w:sz="0" w:space="0" w:color="auto"/>
            <w:bottom w:val="none" w:sz="0" w:space="0" w:color="auto"/>
            <w:right w:val="none" w:sz="0" w:space="0" w:color="auto"/>
          </w:divBdr>
          <w:divsChild>
            <w:div w:id="4852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763">
      <w:bodyDiv w:val="1"/>
      <w:marLeft w:val="0"/>
      <w:marRight w:val="0"/>
      <w:marTop w:val="0"/>
      <w:marBottom w:val="0"/>
      <w:divBdr>
        <w:top w:val="none" w:sz="0" w:space="0" w:color="auto"/>
        <w:left w:val="none" w:sz="0" w:space="0" w:color="auto"/>
        <w:bottom w:val="none" w:sz="0" w:space="0" w:color="auto"/>
        <w:right w:val="none" w:sz="0" w:space="0" w:color="auto"/>
      </w:divBdr>
      <w:divsChild>
        <w:div w:id="2049989386">
          <w:marLeft w:val="0"/>
          <w:marRight w:val="0"/>
          <w:marTop w:val="0"/>
          <w:marBottom w:val="0"/>
          <w:divBdr>
            <w:top w:val="none" w:sz="0" w:space="0" w:color="auto"/>
            <w:left w:val="none" w:sz="0" w:space="0" w:color="auto"/>
            <w:bottom w:val="none" w:sz="0" w:space="0" w:color="auto"/>
            <w:right w:val="none" w:sz="0" w:space="0" w:color="auto"/>
          </w:divBdr>
        </w:div>
        <w:div w:id="1112166771">
          <w:marLeft w:val="0"/>
          <w:marRight w:val="0"/>
          <w:marTop w:val="480"/>
          <w:marBottom w:val="480"/>
          <w:divBdr>
            <w:top w:val="single" w:sz="6" w:space="0" w:color="CED4DA"/>
            <w:left w:val="single" w:sz="6" w:space="0" w:color="CED4DA"/>
            <w:bottom w:val="single" w:sz="6" w:space="0" w:color="CED4DA"/>
            <w:right w:val="single" w:sz="6" w:space="0" w:color="CED4DA"/>
          </w:divBdr>
        </w:div>
        <w:div w:id="196890571">
          <w:marLeft w:val="0"/>
          <w:marRight w:val="0"/>
          <w:marTop w:val="0"/>
          <w:marBottom w:val="0"/>
          <w:divBdr>
            <w:top w:val="none" w:sz="0" w:space="0" w:color="auto"/>
            <w:left w:val="none" w:sz="0" w:space="0" w:color="auto"/>
            <w:bottom w:val="none" w:sz="0" w:space="0" w:color="auto"/>
            <w:right w:val="none" w:sz="0" w:space="0" w:color="auto"/>
          </w:divBdr>
          <w:divsChild>
            <w:div w:id="1237784201">
              <w:marLeft w:val="0"/>
              <w:marRight w:val="0"/>
              <w:marTop w:val="0"/>
              <w:marBottom w:val="0"/>
              <w:divBdr>
                <w:top w:val="none" w:sz="0" w:space="0" w:color="auto"/>
                <w:left w:val="none" w:sz="0" w:space="0" w:color="auto"/>
                <w:bottom w:val="none" w:sz="0" w:space="0" w:color="auto"/>
                <w:right w:val="none" w:sz="0" w:space="0" w:color="auto"/>
              </w:divBdr>
              <w:divsChild>
                <w:div w:id="1904650">
                  <w:marLeft w:val="0"/>
                  <w:marRight w:val="0"/>
                  <w:marTop w:val="0"/>
                  <w:marBottom w:val="0"/>
                  <w:divBdr>
                    <w:top w:val="none" w:sz="0" w:space="0" w:color="auto"/>
                    <w:left w:val="none" w:sz="0" w:space="0" w:color="auto"/>
                    <w:bottom w:val="none" w:sz="0" w:space="0" w:color="auto"/>
                    <w:right w:val="none" w:sz="0" w:space="0" w:color="auto"/>
                  </w:divBdr>
                  <w:divsChild>
                    <w:div w:id="10610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70189">
          <w:marLeft w:val="0"/>
          <w:marRight w:val="0"/>
          <w:marTop w:val="0"/>
          <w:marBottom w:val="0"/>
          <w:divBdr>
            <w:top w:val="none" w:sz="0" w:space="0" w:color="auto"/>
            <w:left w:val="none" w:sz="0" w:space="0" w:color="auto"/>
            <w:bottom w:val="none" w:sz="0" w:space="0" w:color="auto"/>
            <w:right w:val="none" w:sz="0" w:space="0" w:color="auto"/>
          </w:divBdr>
          <w:divsChild>
            <w:div w:id="32392222">
              <w:marLeft w:val="0"/>
              <w:marRight w:val="0"/>
              <w:marTop w:val="0"/>
              <w:marBottom w:val="0"/>
              <w:divBdr>
                <w:top w:val="none" w:sz="0" w:space="0" w:color="auto"/>
                <w:left w:val="none" w:sz="0" w:space="0" w:color="auto"/>
                <w:bottom w:val="none" w:sz="0" w:space="0" w:color="auto"/>
                <w:right w:val="none" w:sz="0" w:space="0" w:color="auto"/>
              </w:divBdr>
              <w:divsChild>
                <w:div w:id="701443899">
                  <w:marLeft w:val="0"/>
                  <w:marRight w:val="0"/>
                  <w:marTop w:val="0"/>
                  <w:marBottom w:val="0"/>
                  <w:divBdr>
                    <w:top w:val="none" w:sz="0" w:space="0" w:color="auto"/>
                    <w:left w:val="none" w:sz="0" w:space="0" w:color="auto"/>
                    <w:bottom w:val="none" w:sz="0" w:space="0" w:color="auto"/>
                    <w:right w:val="none" w:sz="0" w:space="0" w:color="auto"/>
                  </w:divBdr>
                  <w:divsChild>
                    <w:div w:id="12016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83997">
          <w:marLeft w:val="0"/>
          <w:marRight w:val="0"/>
          <w:marTop w:val="0"/>
          <w:marBottom w:val="0"/>
          <w:divBdr>
            <w:top w:val="none" w:sz="0" w:space="0" w:color="auto"/>
            <w:left w:val="none" w:sz="0" w:space="0" w:color="auto"/>
            <w:bottom w:val="none" w:sz="0" w:space="0" w:color="auto"/>
            <w:right w:val="none" w:sz="0" w:space="0" w:color="auto"/>
          </w:divBdr>
          <w:divsChild>
            <w:div w:id="1645349506">
              <w:marLeft w:val="0"/>
              <w:marRight w:val="0"/>
              <w:marTop w:val="0"/>
              <w:marBottom w:val="0"/>
              <w:divBdr>
                <w:top w:val="none" w:sz="0" w:space="0" w:color="auto"/>
                <w:left w:val="none" w:sz="0" w:space="0" w:color="auto"/>
                <w:bottom w:val="none" w:sz="0" w:space="0" w:color="auto"/>
                <w:right w:val="none" w:sz="0" w:space="0" w:color="auto"/>
              </w:divBdr>
              <w:divsChild>
                <w:div w:id="1275794249">
                  <w:marLeft w:val="0"/>
                  <w:marRight w:val="0"/>
                  <w:marTop w:val="0"/>
                  <w:marBottom w:val="0"/>
                  <w:divBdr>
                    <w:top w:val="none" w:sz="0" w:space="0" w:color="auto"/>
                    <w:left w:val="none" w:sz="0" w:space="0" w:color="auto"/>
                    <w:bottom w:val="none" w:sz="0" w:space="0" w:color="auto"/>
                    <w:right w:val="none" w:sz="0" w:space="0" w:color="auto"/>
                  </w:divBdr>
                  <w:divsChild>
                    <w:div w:id="10830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9265">
              <w:marLeft w:val="0"/>
              <w:marRight w:val="0"/>
              <w:marTop w:val="0"/>
              <w:marBottom w:val="0"/>
              <w:divBdr>
                <w:top w:val="none" w:sz="0" w:space="0" w:color="auto"/>
                <w:left w:val="none" w:sz="0" w:space="0" w:color="auto"/>
                <w:bottom w:val="none" w:sz="0" w:space="0" w:color="auto"/>
                <w:right w:val="none" w:sz="0" w:space="0" w:color="auto"/>
              </w:divBdr>
              <w:divsChild>
                <w:div w:id="1535728422">
                  <w:marLeft w:val="0"/>
                  <w:marRight w:val="0"/>
                  <w:marTop w:val="0"/>
                  <w:marBottom w:val="0"/>
                  <w:divBdr>
                    <w:top w:val="none" w:sz="0" w:space="0" w:color="auto"/>
                    <w:left w:val="none" w:sz="0" w:space="0" w:color="auto"/>
                    <w:bottom w:val="none" w:sz="0" w:space="0" w:color="auto"/>
                    <w:right w:val="none" w:sz="0" w:space="0" w:color="auto"/>
                  </w:divBdr>
                  <w:divsChild>
                    <w:div w:id="1990747953">
                      <w:marLeft w:val="0"/>
                      <w:marRight w:val="0"/>
                      <w:marTop w:val="0"/>
                      <w:marBottom w:val="0"/>
                      <w:divBdr>
                        <w:top w:val="none" w:sz="0" w:space="0" w:color="auto"/>
                        <w:left w:val="none" w:sz="0" w:space="0" w:color="auto"/>
                        <w:bottom w:val="none" w:sz="0" w:space="0" w:color="auto"/>
                        <w:right w:val="none" w:sz="0" w:space="0" w:color="auto"/>
                      </w:divBdr>
                      <w:divsChild>
                        <w:div w:id="4750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506">
                  <w:marLeft w:val="0"/>
                  <w:marRight w:val="0"/>
                  <w:marTop w:val="0"/>
                  <w:marBottom w:val="0"/>
                  <w:divBdr>
                    <w:top w:val="none" w:sz="0" w:space="0" w:color="auto"/>
                    <w:left w:val="none" w:sz="0" w:space="0" w:color="auto"/>
                    <w:bottom w:val="none" w:sz="0" w:space="0" w:color="auto"/>
                    <w:right w:val="none" w:sz="0" w:space="0" w:color="auto"/>
                  </w:divBdr>
                </w:div>
              </w:divsChild>
            </w:div>
            <w:div w:id="504787452">
              <w:marLeft w:val="0"/>
              <w:marRight w:val="0"/>
              <w:marTop w:val="0"/>
              <w:marBottom w:val="0"/>
              <w:divBdr>
                <w:top w:val="none" w:sz="0" w:space="0" w:color="auto"/>
                <w:left w:val="none" w:sz="0" w:space="0" w:color="auto"/>
                <w:bottom w:val="none" w:sz="0" w:space="0" w:color="auto"/>
                <w:right w:val="none" w:sz="0" w:space="0" w:color="auto"/>
              </w:divBdr>
              <w:divsChild>
                <w:div w:id="1402674309">
                  <w:marLeft w:val="0"/>
                  <w:marRight w:val="0"/>
                  <w:marTop w:val="0"/>
                  <w:marBottom w:val="0"/>
                  <w:divBdr>
                    <w:top w:val="none" w:sz="0" w:space="0" w:color="auto"/>
                    <w:left w:val="none" w:sz="0" w:space="0" w:color="auto"/>
                    <w:bottom w:val="none" w:sz="0" w:space="0" w:color="auto"/>
                    <w:right w:val="none" w:sz="0" w:space="0" w:color="auto"/>
                  </w:divBdr>
                  <w:divsChild>
                    <w:div w:id="1069811307">
                      <w:marLeft w:val="0"/>
                      <w:marRight w:val="0"/>
                      <w:marTop w:val="0"/>
                      <w:marBottom w:val="0"/>
                      <w:divBdr>
                        <w:top w:val="none" w:sz="0" w:space="0" w:color="auto"/>
                        <w:left w:val="none" w:sz="0" w:space="0" w:color="auto"/>
                        <w:bottom w:val="none" w:sz="0" w:space="0" w:color="auto"/>
                        <w:right w:val="none" w:sz="0" w:space="0" w:color="auto"/>
                      </w:divBdr>
                      <w:divsChild>
                        <w:div w:id="10138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3346">
                  <w:marLeft w:val="0"/>
                  <w:marRight w:val="0"/>
                  <w:marTop w:val="0"/>
                  <w:marBottom w:val="0"/>
                  <w:divBdr>
                    <w:top w:val="none" w:sz="0" w:space="0" w:color="auto"/>
                    <w:left w:val="none" w:sz="0" w:space="0" w:color="auto"/>
                    <w:bottom w:val="none" w:sz="0" w:space="0" w:color="auto"/>
                    <w:right w:val="none" w:sz="0" w:space="0" w:color="auto"/>
                  </w:divBdr>
                </w:div>
              </w:divsChild>
            </w:div>
            <w:div w:id="1388148385">
              <w:marLeft w:val="0"/>
              <w:marRight w:val="0"/>
              <w:marTop w:val="0"/>
              <w:marBottom w:val="0"/>
              <w:divBdr>
                <w:top w:val="none" w:sz="0" w:space="0" w:color="auto"/>
                <w:left w:val="none" w:sz="0" w:space="0" w:color="auto"/>
                <w:bottom w:val="none" w:sz="0" w:space="0" w:color="auto"/>
                <w:right w:val="none" w:sz="0" w:space="0" w:color="auto"/>
              </w:divBdr>
              <w:divsChild>
                <w:div w:id="599486684">
                  <w:marLeft w:val="0"/>
                  <w:marRight w:val="0"/>
                  <w:marTop w:val="0"/>
                  <w:marBottom w:val="0"/>
                  <w:divBdr>
                    <w:top w:val="none" w:sz="0" w:space="0" w:color="auto"/>
                    <w:left w:val="none" w:sz="0" w:space="0" w:color="auto"/>
                    <w:bottom w:val="none" w:sz="0" w:space="0" w:color="auto"/>
                    <w:right w:val="none" w:sz="0" w:space="0" w:color="auto"/>
                  </w:divBdr>
                  <w:divsChild>
                    <w:div w:id="979850100">
                      <w:marLeft w:val="0"/>
                      <w:marRight w:val="0"/>
                      <w:marTop w:val="0"/>
                      <w:marBottom w:val="0"/>
                      <w:divBdr>
                        <w:top w:val="none" w:sz="0" w:space="0" w:color="auto"/>
                        <w:left w:val="none" w:sz="0" w:space="0" w:color="auto"/>
                        <w:bottom w:val="none" w:sz="0" w:space="0" w:color="auto"/>
                        <w:right w:val="none" w:sz="0" w:space="0" w:color="auto"/>
                      </w:divBdr>
                      <w:divsChild>
                        <w:div w:id="19500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6528">
          <w:marLeft w:val="0"/>
          <w:marRight w:val="0"/>
          <w:marTop w:val="0"/>
          <w:marBottom w:val="0"/>
          <w:divBdr>
            <w:top w:val="none" w:sz="0" w:space="0" w:color="auto"/>
            <w:left w:val="none" w:sz="0" w:space="0" w:color="auto"/>
            <w:bottom w:val="none" w:sz="0" w:space="0" w:color="auto"/>
            <w:right w:val="none" w:sz="0" w:space="0" w:color="auto"/>
          </w:divBdr>
          <w:divsChild>
            <w:div w:id="583222091">
              <w:marLeft w:val="0"/>
              <w:marRight w:val="0"/>
              <w:marTop w:val="0"/>
              <w:marBottom w:val="0"/>
              <w:divBdr>
                <w:top w:val="none" w:sz="0" w:space="0" w:color="auto"/>
                <w:left w:val="none" w:sz="0" w:space="0" w:color="auto"/>
                <w:bottom w:val="none" w:sz="0" w:space="0" w:color="auto"/>
                <w:right w:val="none" w:sz="0" w:space="0" w:color="auto"/>
              </w:divBdr>
              <w:divsChild>
                <w:div w:id="776144524">
                  <w:marLeft w:val="0"/>
                  <w:marRight w:val="0"/>
                  <w:marTop w:val="0"/>
                  <w:marBottom w:val="0"/>
                  <w:divBdr>
                    <w:top w:val="none" w:sz="0" w:space="0" w:color="auto"/>
                    <w:left w:val="none" w:sz="0" w:space="0" w:color="auto"/>
                    <w:bottom w:val="none" w:sz="0" w:space="0" w:color="auto"/>
                    <w:right w:val="none" w:sz="0" w:space="0" w:color="auto"/>
                  </w:divBdr>
                  <w:divsChild>
                    <w:div w:id="4296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8042">
              <w:marLeft w:val="0"/>
              <w:marRight w:val="0"/>
              <w:marTop w:val="0"/>
              <w:marBottom w:val="0"/>
              <w:divBdr>
                <w:top w:val="none" w:sz="0" w:space="0" w:color="auto"/>
                <w:left w:val="none" w:sz="0" w:space="0" w:color="auto"/>
                <w:bottom w:val="none" w:sz="0" w:space="0" w:color="auto"/>
                <w:right w:val="none" w:sz="0" w:space="0" w:color="auto"/>
              </w:divBdr>
            </w:div>
            <w:div w:id="82536530">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239603943">
          <w:marLeft w:val="0"/>
          <w:marRight w:val="0"/>
          <w:marTop w:val="0"/>
          <w:marBottom w:val="0"/>
          <w:divBdr>
            <w:top w:val="none" w:sz="0" w:space="0" w:color="auto"/>
            <w:left w:val="none" w:sz="0" w:space="0" w:color="auto"/>
            <w:bottom w:val="none" w:sz="0" w:space="0" w:color="auto"/>
            <w:right w:val="none" w:sz="0" w:space="0" w:color="auto"/>
          </w:divBdr>
          <w:divsChild>
            <w:div w:id="604073522">
              <w:marLeft w:val="0"/>
              <w:marRight w:val="0"/>
              <w:marTop w:val="0"/>
              <w:marBottom w:val="0"/>
              <w:divBdr>
                <w:top w:val="none" w:sz="0" w:space="0" w:color="auto"/>
                <w:left w:val="none" w:sz="0" w:space="0" w:color="auto"/>
                <w:bottom w:val="none" w:sz="0" w:space="0" w:color="auto"/>
                <w:right w:val="none" w:sz="0" w:space="0" w:color="auto"/>
              </w:divBdr>
              <w:divsChild>
                <w:div w:id="38556011">
                  <w:marLeft w:val="0"/>
                  <w:marRight w:val="0"/>
                  <w:marTop w:val="0"/>
                  <w:marBottom w:val="0"/>
                  <w:divBdr>
                    <w:top w:val="none" w:sz="0" w:space="0" w:color="auto"/>
                    <w:left w:val="none" w:sz="0" w:space="0" w:color="auto"/>
                    <w:bottom w:val="none" w:sz="0" w:space="0" w:color="auto"/>
                    <w:right w:val="none" w:sz="0" w:space="0" w:color="auto"/>
                  </w:divBdr>
                  <w:divsChild>
                    <w:div w:id="13507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18522">
          <w:marLeft w:val="0"/>
          <w:marRight w:val="0"/>
          <w:marTop w:val="0"/>
          <w:marBottom w:val="0"/>
          <w:divBdr>
            <w:top w:val="none" w:sz="0" w:space="0" w:color="auto"/>
            <w:left w:val="none" w:sz="0" w:space="0" w:color="auto"/>
            <w:bottom w:val="none" w:sz="0" w:space="0" w:color="auto"/>
            <w:right w:val="none" w:sz="0" w:space="0" w:color="auto"/>
          </w:divBdr>
          <w:divsChild>
            <w:div w:id="564528115">
              <w:marLeft w:val="0"/>
              <w:marRight w:val="0"/>
              <w:marTop w:val="0"/>
              <w:marBottom w:val="0"/>
              <w:divBdr>
                <w:top w:val="none" w:sz="0" w:space="0" w:color="auto"/>
                <w:left w:val="none" w:sz="0" w:space="0" w:color="auto"/>
                <w:bottom w:val="none" w:sz="0" w:space="0" w:color="auto"/>
                <w:right w:val="none" w:sz="0" w:space="0" w:color="auto"/>
              </w:divBdr>
              <w:divsChild>
                <w:div w:id="1262296934">
                  <w:marLeft w:val="0"/>
                  <w:marRight w:val="0"/>
                  <w:marTop w:val="0"/>
                  <w:marBottom w:val="0"/>
                  <w:divBdr>
                    <w:top w:val="none" w:sz="0" w:space="0" w:color="auto"/>
                    <w:left w:val="none" w:sz="0" w:space="0" w:color="auto"/>
                    <w:bottom w:val="none" w:sz="0" w:space="0" w:color="auto"/>
                    <w:right w:val="none" w:sz="0" w:space="0" w:color="auto"/>
                  </w:divBdr>
                  <w:divsChild>
                    <w:div w:id="860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104">
              <w:marLeft w:val="0"/>
              <w:marRight w:val="0"/>
              <w:marTop w:val="0"/>
              <w:marBottom w:val="0"/>
              <w:divBdr>
                <w:top w:val="none" w:sz="0" w:space="0" w:color="auto"/>
                <w:left w:val="none" w:sz="0" w:space="0" w:color="auto"/>
                <w:bottom w:val="none" w:sz="0" w:space="0" w:color="auto"/>
                <w:right w:val="none" w:sz="0" w:space="0" w:color="auto"/>
              </w:divBdr>
              <w:divsChild>
                <w:div w:id="1687517399">
                  <w:marLeft w:val="0"/>
                  <w:marRight w:val="0"/>
                  <w:marTop w:val="0"/>
                  <w:marBottom w:val="0"/>
                  <w:divBdr>
                    <w:top w:val="none" w:sz="0" w:space="0" w:color="auto"/>
                    <w:left w:val="none" w:sz="0" w:space="0" w:color="auto"/>
                    <w:bottom w:val="none" w:sz="0" w:space="0" w:color="auto"/>
                    <w:right w:val="none" w:sz="0" w:space="0" w:color="auto"/>
                  </w:divBdr>
                  <w:divsChild>
                    <w:div w:id="123739364">
                      <w:marLeft w:val="0"/>
                      <w:marRight w:val="0"/>
                      <w:marTop w:val="0"/>
                      <w:marBottom w:val="0"/>
                      <w:divBdr>
                        <w:top w:val="none" w:sz="0" w:space="0" w:color="auto"/>
                        <w:left w:val="none" w:sz="0" w:space="0" w:color="auto"/>
                        <w:bottom w:val="none" w:sz="0" w:space="0" w:color="auto"/>
                        <w:right w:val="none" w:sz="0" w:space="0" w:color="auto"/>
                      </w:divBdr>
                      <w:divsChild>
                        <w:div w:id="1095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1902">
              <w:marLeft w:val="0"/>
              <w:marRight w:val="0"/>
              <w:marTop w:val="0"/>
              <w:marBottom w:val="0"/>
              <w:divBdr>
                <w:top w:val="none" w:sz="0" w:space="0" w:color="auto"/>
                <w:left w:val="none" w:sz="0" w:space="0" w:color="auto"/>
                <w:bottom w:val="none" w:sz="0" w:space="0" w:color="auto"/>
                <w:right w:val="none" w:sz="0" w:space="0" w:color="auto"/>
              </w:divBdr>
              <w:divsChild>
                <w:div w:id="969676803">
                  <w:marLeft w:val="0"/>
                  <w:marRight w:val="0"/>
                  <w:marTop w:val="0"/>
                  <w:marBottom w:val="0"/>
                  <w:divBdr>
                    <w:top w:val="none" w:sz="0" w:space="0" w:color="auto"/>
                    <w:left w:val="none" w:sz="0" w:space="0" w:color="auto"/>
                    <w:bottom w:val="none" w:sz="0" w:space="0" w:color="auto"/>
                    <w:right w:val="none" w:sz="0" w:space="0" w:color="auto"/>
                  </w:divBdr>
                  <w:divsChild>
                    <w:div w:id="10110609">
                      <w:marLeft w:val="0"/>
                      <w:marRight w:val="0"/>
                      <w:marTop w:val="0"/>
                      <w:marBottom w:val="0"/>
                      <w:divBdr>
                        <w:top w:val="none" w:sz="0" w:space="0" w:color="auto"/>
                        <w:left w:val="none" w:sz="0" w:space="0" w:color="auto"/>
                        <w:bottom w:val="none" w:sz="0" w:space="0" w:color="auto"/>
                        <w:right w:val="none" w:sz="0" w:space="0" w:color="auto"/>
                      </w:divBdr>
                      <w:divsChild>
                        <w:div w:id="1807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7983">
              <w:marLeft w:val="0"/>
              <w:marRight w:val="0"/>
              <w:marTop w:val="0"/>
              <w:marBottom w:val="0"/>
              <w:divBdr>
                <w:top w:val="none" w:sz="0" w:space="0" w:color="auto"/>
                <w:left w:val="none" w:sz="0" w:space="0" w:color="auto"/>
                <w:bottom w:val="none" w:sz="0" w:space="0" w:color="auto"/>
                <w:right w:val="none" w:sz="0" w:space="0" w:color="auto"/>
              </w:divBdr>
              <w:divsChild>
                <w:div w:id="996179723">
                  <w:marLeft w:val="0"/>
                  <w:marRight w:val="0"/>
                  <w:marTop w:val="0"/>
                  <w:marBottom w:val="0"/>
                  <w:divBdr>
                    <w:top w:val="none" w:sz="0" w:space="0" w:color="auto"/>
                    <w:left w:val="none" w:sz="0" w:space="0" w:color="auto"/>
                    <w:bottom w:val="none" w:sz="0" w:space="0" w:color="auto"/>
                    <w:right w:val="none" w:sz="0" w:space="0" w:color="auto"/>
                  </w:divBdr>
                  <w:divsChild>
                    <w:div w:id="310789974">
                      <w:marLeft w:val="0"/>
                      <w:marRight w:val="0"/>
                      <w:marTop w:val="0"/>
                      <w:marBottom w:val="0"/>
                      <w:divBdr>
                        <w:top w:val="none" w:sz="0" w:space="0" w:color="auto"/>
                        <w:left w:val="none" w:sz="0" w:space="0" w:color="auto"/>
                        <w:bottom w:val="none" w:sz="0" w:space="0" w:color="auto"/>
                        <w:right w:val="none" w:sz="0" w:space="0" w:color="auto"/>
                      </w:divBdr>
                      <w:divsChild>
                        <w:div w:id="3816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765">
                  <w:marLeft w:val="0"/>
                  <w:marRight w:val="0"/>
                  <w:marTop w:val="0"/>
                  <w:marBottom w:val="0"/>
                  <w:divBdr>
                    <w:top w:val="none" w:sz="0" w:space="0" w:color="auto"/>
                    <w:left w:val="none" w:sz="0" w:space="0" w:color="auto"/>
                    <w:bottom w:val="none" w:sz="0" w:space="0" w:color="auto"/>
                    <w:right w:val="none" w:sz="0" w:space="0" w:color="auto"/>
                  </w:divBdr>
                </w:div>
                <w:div w:id="980427880">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sChild>
        </w:div>
        <w:div w:id="1852572546">
          <w:marLeft w:val="0"/>
          <w:marRight w:val="0"/>
          <w:marTop w:val="0"/>
          <w:marBottom w:val="0"/>
          <w:divBdr>
            <w:top w:val="none" w:sz="0" w:space="0" w:color="auto"/>
            <w:left w:val="none" w:sz="0" w:space="0" w:color="auto"/>
            <w:bottom w:val="none" w:sz="0" w:space="0" w:color="auto"/>
            <w:right w:val="none" w:sz="0" w:space="0" w:color="auto"/>
          </w:divBdr>
          <w:divsChild>
            <w:div w:id="449249443">
              <w:marLeft w:val="0"/>
              <w:marRight w:val="0"/>
              <w:marTop w:val="0"/>
              <w:marBottom w:val="0"/>
              <w:divBdr>
                <w:top w:val="none" w:sz="0" w:space="0" w:color="auto"/>
                <w:left w:val="none" w:sz="0" w:space="0" w:color="auto"/>
                <w:bottom w:val="none" w:sz="0" w:space="0" w:color="auto"/>
                <w:right w:val="none" w:sz="0" w:space="0" w:color="auto"/>
              </w:divBdr>
              <w:divsChild>
                <w:div w:id="1718889309">
                  <w:marLeft w:val="0"/>
                  <w:marRight w:val="0"/>
                  <w:marTop w:val="0"/>
                  <w:marBottom w:val="0"/>
                  <w:divBdr>
                    <w:top w:val="none" w:sz="0" w:space="0" w:color="auto"/>
                    <w:left w:val="none" w:sz="0" w:space="0" w:color="auto"/>
                    <w:bottom w:val="none" w:sz="0" w:space="0" w:color="auto"/>
                    <w:right w:val="none" w:sz="0" w:space="0" w:color="auto"/>
                  </w:divBdr>
                  <w:divsChild>
                    <w:div w:id="1283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327">
      <w:bodyDiv w:val="1"/>
      <w:marLeft w:val="0"/>
      <w:marRight w:val="0"/>
      <w:marTop w:val="0"/>
      <w:marBottom w:val="0"/>
      <w:divBdr>
        <w:top w:val="none" w:sz="0" w:space="0" w:color="auto"/>
        <w:left w:val="none" w:sz="0" w:space="0" w:color="auto"/>
        <w:bottom w:val="none" w:sz="0" w:space="0" w:color="auto"/>
        <w:right w:val="none" w:sz="0" w:space="0" w:color="auto"/>
      </w:divBdr>
    </w:div>
    <w:div w:id="432172586">
      <w:bodyDiv w:val="1"/>
      <w:marLeft w:val="0"/>
      <w:marRight w:val="0"/>
      <w:marTop w:val="0"/>
      <w:marBottom w:val="0"/>
      <w:divBdr>
        <w:top w:val="none" w:sz="0" w:space="0" w:color="auto"/>
        <w:left w:val="none" w:sz="0" w:space="0" w:color="auto"/>
        <w:bottom w:val="none" w:sz="0" w:space="0" w:color="auto"/>
        <w:right w:val="none" w:sz="0" w:space="0" w:color="auto"/>
      </w:divBdr>
      <w:divsChild>
        <w:div w:id="1261717560">
          <w:marLeft w:val="0"/>
          <w:marRight w:val="0"/>
          <w:marTop w:val="0"/>
          <w:marBottom w:val="0"/>
          <w:divBdr>
            <w:top w:val="none" w:sz="0" w:space="0" w:color="auto"/>
            <w:left w:val="none" w:sz="0" w:space="0" w:color="auto"/>
            <w:bottom w:val="none" w:sz="0" w:space="0" w:color="auto"/>
            <w:right w:val="none" w:sz="0" w:space="0" w:color="auto"/>
          </w:divBdr>
          <w:divsChild>
            <w:div w:id="1334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3754">
      <w:bodyDiv w:val="1"/>
      <w:marLeft w:val="0"/>
      <w:marRight w:val="0"/>
      <w:marTop w:val="0"/>
      <w:marBottom w:val="0"/>
      <w:divBdr>
        <w:top w:val="none" w:sz="0" w:space="0" w:color="auto"/>
        <w:left w:val="none" w:sz="0" w:space="0" w:color="auto"/>
        <w:bottom w:val="none" w:sz="0" w:space="0" w:color="auto"/>
        <w:right w:val="none" w:sz="0" w:space="0" w:color="auto"/>
      </w:divBdr>
      <w:divsChild>
        <w:div w:id="1189950131">
          <w:marLeft w:val="0"/>
          <w:marRight w:val="0"/>
          <w:marTop w:val="0"/>
          <w:marBottom w:val="0"/>
          <w:divBdr>
            <w:top w:val="none" w:sz="0" w:space="0" w:color="auto"/>
            <w:left w:val="none" w:sz="0" w:space="0" w:color="auto"/>
            <w:bottom w:val="none" w:sz="0" w:space="0" w:color="auto"/>
            <w:right w:val="none" w:sz="0" w:space="0" w:color="auto"/>
          </w:divBdr>
          <w:divsChild>
            <w:div w:id="7750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6023">
      <w:bodyDiv w:val="1"/>
      <w:marLeft w:val="0"/>
      <w:marRight w:val="0"/>
      <w:marTop w:val="0"/>
      <w:marBottom w:val="0"/>
      <w:divBdr>
        <w:top w:val="none" w:sz="0" w:space="0" w:color="auto"/>
        <w:left w:val="none" w:sz="0" w:space="0" w:color="auto"/>
        <w:bottom w:val="none" w:sz="0" w:space="0" w:color="auto"/>
        <w:right w:val="none" w:sz="0" w:space="0" w:color="auto"/>
      </w:divBdr>
    </w:div>
    <w:div w:id="459424870">
      <w:bodyDiv w:val="1"/>
      <w:marLeft w:val="0"/>
      <w:marRight w:val="0"/>
      <w:marTop w:val="0"/>
      <w:marBottom w:val="0"/>
      <w:divBdr>
        <w:top w:val="none" w:sz="0" w:space="0" w:color="auto"/>
        <w:left w:val="none" w:sz="0" w:space="0" w:color="auto"/>
        <w:bottom w:val="none" w:sz="0" w:space="0" w:color="auto"/>
        <w:right w:val="none" w:sz="0" w:space="0" w:color="auto"/>
      </w:divBdr>
      <w:divsChild>
        <w:div w:id="1960725214">
          <w:marLeft w:val="0"/>
          <w:marRight w:val="0"/>
          <w:marTop w:val="0"/>
          <w:marBottom w:val="0"/>
          <w:divBdr>
            <w:top w:val="none" w:sz="0" w:space="0" w:color="auto"/>
            <w:left w:val="none" w:sz="0" w:space="0" w:color="auto"/>
            <w:bottom w:val="none" w:sz="0" w:space="0" w:color="auto"/>
            <w:right w:val="none" w:sz="0" w:space="0" w:color="auto"/>
          </w:divBdr>
          <w:divsChild>
            <w:div w:id="1139344467">
              <w:marLeft w:val="0"/>
              <w:marRight w:val="0"/>
              <w:marTop w:val="0"/>
              <w:marBottom w:val="0"/>
              <w:divBdr>
                <w:top w:val="none" w:sz="0" w:space="0" w:color="auto"/>
                <w:left w:val="none" w:sz="0" w:space="0" w:color="auto"/>
                <w:bottom w:val="none" w:sz="0" w:space="0" w:color="auto"/>
                <w:right w:val="none" w:sz="0" w:space="0" w:color="auto"/>
              </w:divBdr>
            </w:div>
          </w:divsChild>
        </w:div>
        <w:div w:id="1114792183">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461384700">
      <w:bodyDiv w:val="1"/>
      <w:marLeft w:val="0"/>
      <w:marRight w:val="0"/>
      <w:marTop w:val="0"/>
      <w:marBottom w:val="0"/>
      <w:divBdr>
        <w:top w:val="none" w:sz="0" w:space="0" w:color="auto"/>
        <w:left w:val="none" w:sz="0" w:space="0" w:color="auto"/>
        <w:bottom w:val="none" w:sz="0" w:space="0" w:color="auto"/>
        <w:right w:val="none" w:sz="0" w:space="0" w:color="auto"/>
      </w:divBdr>
      <w:divsChild>
        <w:div w:id="1117332505">
          <w:marLeft w:val="0"/>
          <w:marRight w:val="0"/>
          <w:marTop w:val="0"/>
          <w:marBottom w:val="0"/>
          <w:divBdr>
            <w:top w:val="none" w:sz="0" w:space="0" w:color="auto"/>
            <w:left w:val="none" w:sz="0" w:space="0" w:color="auto"/>
            <w:bottom w:val="none" w:sz="0" w:space="0" w:color="auto"/>
            <w:right w:val="none" w:sz="0" w:space="0" w:color="auto"/>
          </w:divBdr>
          <w:divsChild>
            <w:div w:id="277222383">
              <w:marLeft w:val="0"/>
              <w:marRight w:val="0"/>
              <w:marTop w:val="0"/>
              <w:marBottom w:val="0"/>
              <w:divBdr>
                <w:top w:val="none" w:sz="0" w:space="0" w:color="auto"/>
                <w:left w:val="none" w:sz="0" w:space="0" w:color="auto"/>
                <w:bottom w:val="none" w:sz="0" w:space="0" w:color="auto"/>
                <w:right w:val="none" w:sz="0" w:space="0" w:color="auto"/>
              </w:divBdr>
              <w:divsChild>
                <w:div w:id="1495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8586">
          <w:marLeft w:val="0"/>
          <w:marRight w:val="0"/>
          <w:marTop w:val="0"/>
          <w:marBottom w:val="0"/>
          <w:divBdr>
            <w:top w:val="none" w:sz="0" w:space="0" w:color="auto"/>
            <w:left w:val="none" w:sz="0" w:space="0" w:color="auto"/>
            <w:bottom w:val="none" w:sz="0" w:space="0" w:color="auto"/>
            <w:right w:val="none" w:sz="0" w:space="0" w:color="auto"/>
          </w:divBdr>
        </w:div>
        <w:div w:id="154758703">
          <w:marLeft w:val="0"/>
          <w:marRight w:val="0"/>
          <w:marTop w:val="0"/>
          <w:marBottom w:val="0"/>
          <w:divBdr>
            <w:top w:val="none" w:sz="0" w:space="0" w:color="auto"/>
            <w:left w:val="none" w:sz="0" w:space="0" w:color="auto"/>
            <w:bottom w:val="none" w:sz="0" w:space="0" w:color="auto"/>
            <w:right w:val="none" w:sz="0" w:space="0" w:color="auto"/>
          </w:divBdr>
          <w:divsChild>
            <w:div w:id="476260091">
              <w:marLeft w:val="0"/>
              <w:marRight w:val="0"/>
              <w:marTop w:val="0"/>
              <w:marBottom w:val="0"/>
              <w:divBdr>
                <w:top w:val="none" w:sz="0" w:space="0" w:color="auto"/>
                <w:left w:val="none" w:sz="0" w:space="0" w:color="auto"/>
                <w:bottom w:val="none" w:sz="0" w:space="0" w:color="auto"/>
                <w:right w:val="none" w:sz="0" w:space="0" w:color="auto"/>
              </w:divBdr>
              <w:divsChild>
                <w:div w:id="16575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1530">
          <w:marLeft w:val="0"/>
          <w:marRight w:val="0"/>
          <w:marTop w:val="0"/>
          <w:marBottom w:val="0"/>
          <w:divBdr>
            <w:top w:val="none" w:sz="0" w:space="0" w:color="auto"/>
            <w:left w:val="none" w:sz="0" w:space="0" w:color="auto"/>
            <w:bottom w:val="none" w:sz="0" w:space="0" w:color="auto"/>
            <w:right w:val="none" w:sz="0" w:space="0" w:color="auto"/>
          </w:divBdr>
          <w:divsChild>
            <w:div w:id="1836605890">
              <w:marLeft w:val="0"/>
              <w:marRight w:val="0"/>
              <w:marTop w:val="0"/>
              <w:marBottom w:val="0"/>
              <w:divBdr>
                <w:top w:val="none" w:sz="0" w:space="0" w:color="auto"/>
                <w:left w:val="none" w:sz="0" w:space="0" w:color="auto"/>
                <w:bottom w:val="none" w:sz="0" w:space="0" w:color="auto"/>
                <w:right w:val="none" w:sz="0" w:space="0" w:color="auto"/>
              </w:divBdr>
              <w:divsChild>
                <w:div w:id="10010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49003">
      <w:bodyDiv w:val="1"/>
      <w:marLeft w:val="0"/>
      <w:marRight w:val="0"/>
      <w:marTop w:val="0"/>
      <w:marBottom w:val="0"/>
      <w:divBdr>
        <w:top w:val="none" w:sz="0" w:space="0" w:color="auto"/>
        <w:left w:val="none" w:sz="0" w:space="0" w:color="auto"/>
        <w:bottom w:val="none" w:sz="0" w:space="0" w:color="auto"/>
        <w:right w:val="none" w:sz="0" w:space="0" w:color="auto"/>
      </w:divBdr>
      <w:divsChild>
        <w:div w:id="473451116">
          <w:marLeft w:val="0"/>
          <w:marRight w:val="0"/>
          <w:marTop w:val="0"/>
          <w:marBottom w:val="0"/>
          <w:divBdr>
            <w:top w:val="none" w:sz="0" w:space="0" w:color="auto"/>
            <w:left w:val="none" w:sz="0" w:space="0" w:color="auto"/>
            <w:bottom w:val="none" w:sz="0" w:space="0" w:color="auto"/>
            <w:right w:val="none" w:sz="0" w:space="0" w:color="auto"/>
          </w:divBdr>
          <w:divsChild>
            <w:div w:id="1075472665">
              <w:marLeft w:val="0"/>
              <w:marRight w:val="0"/>
              <w:marTop w:val="0"/>
              <w:marBottom w:val="0"/>
              <w:divBdr>
                <w:top w:val="none" w:sz="0" w:space="0" w:color="auto"/>
                <w:left w:val="none" w:sz="0" w:space="0" w:color="auto"/>
                <w:bottom w:val="none" w:sz="0" w:space="0" w:color="auto"/>
                <w:right w:val="none" w:sz="0" w:space="0" w:color="auto"/>
              </w:divBdr>
              <w:divsChild>
                <w:div w:id="5002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6161">
          <w:marLeft w:val="0"/>
          <w:marRight w:val="0"/>
          <w:marTop w:val="0"/>
          <w:marBottom w:val="0"/>
          <w:divBdr>
            <w:top w:val="none" w:sz="0" w:space="0" w:color="auto"/>
            <w:left w:val="none" w:sz="0" w:space="0" w:color="auto"/>
            <w:bottom w:val="none" w:sz="0" w:space="0" w:color="auto"/>
            <w:right w:val="none" w:sz="0" w:space="0" w:color="auto"/>
          </w:divBdr>
          <w:divsChild>
            <w:div w:id="819467933">
              <w:marLeft w:val="0"/>
              <w:marRight w:val="0"/>
              <w:marTop w:val="0"/>
              <w:marBottom w:val="0"/>
              <w:divBdr>
                <w:top w:val="none" w:sz="0" w:space="0" w:color="auto"/>
                <w:left w:val="none" w:sz="0" w:space="0" w:color="auto"/>
                <w:bottom w:val="none" w:sz="0" w:space="0" w:color="auto"/>
                <w:right w:val="none" w:sz="0" w:space="0" w:color="auto"/>
              </w:divBdr>
              <w:divsChild>
                <w:div w:id="11166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74444">
      <w:bodyDiv w:val="1"/>
      <w:marLeft w:val="0"/>
      <w:marRight w:val="0"/>
      <w:marTop w:val="0"/>
      <w:marBottom w:val="0"/>
      <w:divBdr>
        <w:top w:val="none" w:sz="0" w:space="0" w:color="auto"/>
        <w:left w:val="none" w:sz="0" w:space="0" w:color="auto"/>
        <w:bottom w:val="none" w:sz="0" w:space="0" w:color="auto"/>
        <w:right w:val="none" w:sz="0" w:space="0" w:color="auto"/>
      </w:divBdr>
    </w:div>
    <w:div w:id="519662098">
      <w:bodyDiv w:val="1"/>
      <w:marLeft w:val="0"/>
      <w:marRight w:val="0"/>
      <w:marTop w:val="0"/>
      <w:marBottom w:val="0"/>
      <w:divBdr>
        <w:top w:val="none" w:sz="0" w:space="0" w:color="auto"/>
        <w:left w:val="none" w:sz="0" w:space="0" w:color="auto"/>
        <w:bottom w:val="none" w:sz="0" w:space="0" w:color="auto"/>
        <w:right w:val="none" w:sz="0" w:space="0" w:color="auto"/>
      </w:divBdr>
    </w:div>
    <w:div w:id="538057999">
      <w:bodyDiv w:val="1"/>
      <w:marLeft w:val="0"/>
      <w:marRight w:val="0"/>
      <w:marTop w:val="0"/>
      <w:marBottom w:val="0"/>
      <w:divBdr>
        <w:top w:val="none" w:sz="0" w:space="0" w:color="auto"/>
        <w:left w:val="none" w:sz="0" w:space="0" w:color="auto"/>
        <w:bottom w:val="none" w:sz="0" w:space="0" w:color="auto"/>
        <w:right w:val="none" w:sz="0" w:space="0" w:color="auto"/>
      </w:divBdr>
      <w:divsChild>
        <w:div w:id="945381073">
          <w:marLeft w:val="0"/>
          <w:marRight w:val="0"/>
          <w:marTop w:val="0"/>
          <w:marBottom w:val="0"/>
          <w:divBdr>
            <w:top w:val="none" w:sz="0" w:space="0" w:color="auto"/>
            <w:left w:val="none" w:sz="0" w:space="0" w:color="auto"/>
            <w:bottom w:val="none" w:sz="0" w:space="0" w:color="auto"/>
            <w:right w:val="none" w:sz="0" w:space="0" w:color="auto"/>
          </w:divBdr>
          <w:divsChild>
            <w:div w:id="21243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564">
      <w:bodyDiv w:val="1"/>
      <w:marLeft w:val="0"/>
      <w:marRight w:val="0"/>
      <w:marTop w:val="0"/>
      <w:marBottom w:val="0"/>
      <w:divBdr>
        <w:top w:val="none" w:sz="0" w:space="0" w:color="auto"/>
        <w:left w:val="none" w:sz="0" w:space="0" w:color="auto"/>
        <w:bottom w:val="none" w:sz="0" w:space="0" w:color="auto"/>
        <w:right w:val="none" w:sz="0" w:space="0" w:color="auto"/>
      </w:divBdr>
    </w:div>
    <w:div w:id="603459577">
      <w:bodyDiv w:val="1"/>
      <w:marLeft w:val="0"/>
      <w:marRight w:val="0"/>
      <w:marTop w:val="0"/>
      <w:marBottom w:val="0"/>
      <w:divBdr>
        <w:top w:val="none" w:sz="0" w:space="0" w:color="auto"/>
        <w:left w:val="none" w:sz="0" w:space="0" w:color="auto"/>
        <w:bottom w:val="none" w:sz="0" w:space="0" w:color="auto"/>
        <w:right w:val="none" w:sz="0" w:space="0" w:color="auto"/>
      </w:divBdr>
      <w:divsChild>
        <w:div w:id="529337452">
          <w:marLeft w:val="0"/>
          <w:marRight w:val="0"/>
          <w:marTop w:val="0"/>
          <w:marBottom w:val="0"/>
          <w:divBdr>
            <w:top w:val="none" w:sz="0" w:space="0" w:color="auto"/>
            <w:left w:val="none" w:sz="0" w:space="0" w:color="auto"/>
            <w:bottom w:val="none" w:sz="0" w:space="0" w:color="auto"/>
            <w:right w:val="none" w:sz="0" w:space="0" w:color="auto"/>
          </w:divBdr>
          <w:divsChild>
            <w:div w:id="3050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69">
      <w:bodyDiv w:val="1"/>
      <w:marLeft w:val="0"/>
      <w:marRight w:val="0"/>
      <w:marTop w:val="0"/>
      <w:marBottom w:val="0"/>
      <w:divBdr>
        <w:top w:val="none" w:sz="0" w:space="0" w:color="auto"/>
        <w:left w:val="none" w:sz="0" w:space="0" w:color="auto"/>
        <w:bottom w:val="none" w:sz="0" w:space="0" w:color="auto"/>
        <w:right w:val="none" w:sz="0" w:space="0" w:color="auto"/>
      </w:divBdr>
      <w:divsChild>
        <w:div w:id="360665245">
          <w:marLeft w:val="0"/>
          <w:marRight w:val="0"/>
          <w:marTop w:val="0"/>
          <w:marBottom w:val="0"/>
          <w:divBdr>
            <w:top w:val="none" w:sz="0" w:space="0" w:color="auto"/>
            <w:left w:val="none" w:sz="0" w:space="0" w:color="auto"/>
            <w:bottom w:val="none" w:sz="0" w:space="0" w:color="auto"/>
            <w:right w:val="none" w:sz="0" w:space="0" w:color="auto"/>
          </w:divBdr>
          <w:divsChild>
            <w:div w:id="14506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791">
      <w:bodyDiv w:val="1"/>
      <w:marLeft w:val="0"/>
      <w:marRight w:val="0"/>
      <w:marTop w:val="0"/>
      <w:marBottom w:val="0"/>
      <w:divBdr>
        <w:top w:val="none" w:sz="0" w:space="0" w:color="auto"/>
        <w:left w:val="none" w:sz="0" w:space="0" w:color="auto"/>
        <w:bottom w:val="none" w:sz="0" w:space="0" w:color="auto"/>
        <w:right w:val="none" w:sz="0" w:space="0" w:color="auto"/>
      </w:divBdr>
      <w:divsChild>
        <w:div w:id="1893536236">
          <w:marLeft w:val="0"/>
          <w:marRight w:val="0"/>
          <w:marTop w:val="0"/>
          <w:marBottom w:val="0"/>
          <w:divBdr>
            <w:top w:val="none" w:sz="0" w:space="0" w:color="auto"/>
            <w:left w:val="none" w:sz="0" w:space="0" w:color="auto"/>
            <w:bottom w:val="none" w:sz="0" w:space="0" w:color="auto"/>
            <w:right w:val="none" w:sz="0" w:space="0" w:color="auto"/>
          </w:divBdr>
          <w:divsChild>
            <w:div w:id="15072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843">
      <w:bodyDiv w:val="1"/>
      <w:marLeft w:val="0"/>
      <w:marRight w:val="0"/>
      <w:marTop w:val="0"/>
      <w:marBottom w:val="0"/>
      <w:divBdr>
        <w:top w:val="none" w:sz="0" w:space="0" w:color="auto"/>
        <w:left w:val="none" w:sz="0" w:space="0" w:color="auto"/>
        <w:bottom w:val="none" w:sz="0" w:space="0" w:color="auto"/>
        <w:right w:val="none" w:sz="0" w:space="0" w:color="auto"/>
      </w:divBdr>
      <w:divsChild>
        <w:div w:id="1354720908">
          <w:marLeft w:val="0"/>
          <w:marRight w:val="0"/>
          <w:marTop w:val="0"/>
          <w:marBottom w:val="0"/>
          <w:divBdr>
            <w:top w:val="none" w:sz="0" w:space="0" w:color="auto"/>
            <w:left w:val="none" w:sz="0" w:space="0" w:color="auto"/>
            <w:bottom w:val="none" w:sz="0" w:space="0" w:color="auto"/>
            <w:right w:val="none" w:sz="0" w:space="0" w:color="auto"/>
          </w:divBdr>
          <w:divsChild>
            <w:div w:id="233853806">
              <w:marLeft w:val="0"/>
              <w:marRight w:val="0"/>
              <w:marTop w:val="0"/>
              <w:marBottom w:val="0"/>
              <w:divBdr>
                <w:top w:val="none" w:sz="0" w:space="0" w:color="auto"/>
                <w:left w:val="none" w:sz="0" w:space="0" w:color="auto"/>
                <w:bottom w:val="none" w:sz="0" w:space="0" w:color="auto"/>
                <w:right w:val="none" w:sz="0" w:space="0" w:color="auto"/>
              </w:divBdr>
              <w:divsChild>
                <w:div w:id="15114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025">
          <w:marLeft w:val="0"/>
          <w:marRight w:val="0"/>
          <w:marTop w:val="480"/>
          <w:marBottom w:val="480"/>
          <w:divBdr>
            <w:top w:val="single" w:sz="6" w:space="0" w:color="CED4DA"/>
            <w:left w:val="single" w:sz="6" w:space="0" w:color="CED4DA"/>
            <w:bottom w:val="single" w:sz="6" w:space="0" w:color="CED4DA"/>
            <w:right w:val="single" w:sz="6" w:space="0" w:color="CED4DA"/>
          </w:divBdr>
        </w:div>
        <w:div w:id="515114442">
          <w:marLeft w:val="0"/>
          <w:marRight w:val="0"/>
          <w:marTop w:val="0"/>
          <w:marBottom w:val="0"/>
          <w:divBdr>
            <w:top w:val="none" w:sz="0" w:space="0" w:color="auto"/>
            <w:left w:val="none" w:sz="0" w:space="0" w:color="auto"/>
            <w:bottom w:val="none" w:sz="0" w:space="0" w:color="auto"/>
            <w:right w:val="none" w:sz="0" w:space="0" w:color="auto"/>
          </w:divBdr>
          <w:divsChild>
            <w:div w:id="1260261488">
              <w:marLeft w:val="0"/>
              <w:marRight w:val="0"/>
              <w:marTop w:val="0"/>
              <w:marBottom w:val="0"/>
              <w:divBdr>
                <w:top w:val="none" w:sz="0" w:space="0" w:color="auto"/>
                <w:left w:val="none" w:sz="0" w:space="0" w:color="auto"/>
                <w:bottom w:val="none" w:sz="0" w:space="0" w:color="auto"/>
                <w:right w:val="none" w:sz="0" w:space="0" w:color="auto"/>
              </w:divBdr>
            </w:div>
          </w:divsChild>
        </w:div>
        <w:div w:id="644117132">
          <w:marLeft w:val="0"/>
          <w:marRight w:val="0"/>
          <w:marTop w:val="0"/>
          <w:marBottom w:val="0"/>
          <w:divBdr>
            <w:top w:val="none" w:sz="0" w:space="0" w:color="auto"/>
            <w:left w:val="none" w:sz="0" w:space="0" w:color="auto"/>
            <w:bottom w:val="none" w:sz="0" w:space="0" w:color="auto"/>
            <w:right w:val="none" w:sz="0" w:space="0" w:color="auto"/>
          </w:divBdr>
        </w:div>
        <w:div w:id="390081628">
          <w:marLeft w:val="0"/>
          <w:marRight w:val="0"/>
          <w:marTop w:val="0"/>
          <w:marBottom w:val="0"/>
          <w:divBdr>
            <w:top w:val="none" w:sz="0" w:space="0" w:color="auto"/>
            <w:left w:val="none" w:sz="0" w:space="0" w:color="auto"/>
            <w:bottom w:val="none" w:sz="0" w:space="0" w:color="auto"/>
            <w:right w:val="none" w:sz="0" w:space="0" w:color="auto"/>
          </w:divBdr>
          <w:divsChild>
            <w:div w:id="466968573">
              <w:marLeft w:val="0"/>
              <w:marRight w:val="0"/>
              <w:marTop w:val="0"/>
              <w:marBottom w:val="0"/>
              <w:divBdr>
                <w:top w:val="none" w:sz="0" w:space="0" w:color="auto"/>
                <w:left w:val="none" w:sz="0" w:space="0" w:color="auto"/>
                <w:bottom w:val="none" w:sz="0" w:space="0" w:color="auto"/>
                <w:right w:val="none" w:sz="0" w:space="0" w:color="auto"/>
              </w:divBdr>
              <w:divsChild>
                <w:div w:id="181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3262">
          <w:marLeft w:val="0"/>
          <w:marRight w:val="0"/>
          <w:marTop w:val="480"/>
          <w:marBottom w:val="480"/>
          <w:divBdr>
            <w:top w:val="single" w:sz="6" w:space="0" w:color="E2B21F"/>
            <w:left w:val="single" w:sz="6" w:space="0" w:color="E2B21F"/>
            <w:bottom w:val="single" w:sz="6" w:space="0" w:color="E2B21F"/>
            <w:right w:val="single" w:sz="6" w:space="0" w:color="E2B21F"/>
          </w:divBdr>
        </w:div>
        <w:div w:id="1401364646">
          <w:marLeft w:val="0"/>
          <w:marRight w:val="0"/>
          <w:marTop w:val="0"/>
          <w:marBottom w:val="0"/>
          <w:divBdr>
            <w:top w:val="none" w:sz="0" w:space="0" w:color="auto"/>
            <w:left w:val="none" w:sz="0" w:space="0" w:color="auto"/>
            <w:bottom w:val="none" w:sz="0" w:space="0" w:color="auto"/>
            <w:right w:val="none" w:sz="0" w:space="0" w:color="auto"/>
          </w:divBdr>
          <w:divsChild>
            <w:div w:id="1448040309">
              <w:marLeft w:val="0"/>
              <w:marRight w:val="0"/>
              <w:marTop w:val="0"/>
              <w:marBottom w:val="0"/>
              <w:divBdr>
                <w:top w:val="none" w:sz="0" w:space="0" w:color="auto"/>
                <w:left w:val="none" w:sz="0" w:space="0" w:color="auto"/>
                <w:bottom w:val="none" w:sz="0" w:space="0" w:color="auto"/>
                <w:right w:val="none" w:sz="0" w:space="0" w:color="auto"/>
              </w:divBdr>
              <w:divsChild>
                <w:div w:id="17001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001">
          <w:marLeft w:val="0"/>
          <w:marRight w:val="0"/>
          <w:marTop w:val="0"/>
          <w:marBottom w:val="0"/>
          <w:divBdr>
            <w:top w:val="none" w:sz="0" w:space="0" w:color="auto"/>
            <w:left w:val="none" w:sz="0" w:space="0" w:color="auto"/>
            <w:bottom w:val="none" w:sz="0" w:space="0" w:color="auto"/>
            <w:right w:val="none" w:sz="0" w:space="0" w:color="auto"/>
          </w:divBdr>
        </w:div>
        <w:div w:id="1984652597">
          <w:marLeft w:val="0"/>
          <w:marRight w:val="0"/>
          <w:marTop w:val="0"/>
          <w:marBottom w:val="0"/>
          <w:divBdr>
            <w:top w:val="none" w:sz="0" w:space="0" w:color="auto"/>
            <w:left w:val="none" w:sz="0" w:space="0" w:color="auto"/>
            <w:bottom w:val="none" w:sz="0" w:space="0" w:color="auto"/>
            <w:right w:val="none" w:sz="0" w:space="0" w:color="auto"/>
          </w:divBdr>
          <w:divsChild>
            <w:div w:id="554052844">
              <w:marLeft w:val="0"/>
              <w:marRight w:val="0"/>
              <w:marTop w:val="0"/>
              <w:marBottom w:val="0"/>
              <w:divBdr>
                <w:top w:val="none" w:sz="0" w:space="0" w:color="auto"/>
                <w:left w:val="none" w:sz="0" w:space="0" w:color="auto"/>
                <w:bottom w:val="none" w:sz="0" w:space="0" w:color="auto"/>
                <w:right w:val="none" w:sz="0" w:space="0" w:color="auto"/>
              </w:divBdr>
              <w:divsChild>
                <w:div w:id="13045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1398">
          <w:marLeft w:val="0"/>
          <w:marRight w:val="0"/>
          <w:marTop w:val="480"/>
          <w:marBottom w:val="480"/>
          <w:divBdr>
            <w:top w:val="single" w:sz="6" w:space="0" w:color="CED4DA"/>
            <w:left w:val="single" w:sz="6" w:space="0" w:color="CED4DA"/>
            <w:bottom w:val="single" w:sz="6" w:space="0" w:color="CED4DA"/>
            <w:right w:val="single" w:sz="6" w:space="0" w:color="CED4DA"/>
          </w:divBdr>
        </w:div>
        <w:div w:id="238172308">
          <w:marLeft w:val="0"/>
          <w:marRight w:val="0"/>
          <w:marTop w:val="0"/>
          <w:marBottom w:val="0"/>
          <w:divBdr>
            <w:top w:val="none" w:sz="0" w:space="0" w:color="auto"/>
            <w:left w:val="none" w:sz="0" w:space="0" w:color="auto"/>
            <w:bottom w:val="none" w:sz="0" w:space="0" w:color="auto"/>
            <w:right w:val="none" w:sz="0" w:space="0" w:color="auto"/>
          </w:divBdr>
          <w:divsChild>
            <w:div w:id="1465535921">
              <w:marLeft w:val="0"/>
              <w:marRight w:val="0"/>
              <w:marTop w:val="0"/>
              <w:marBottom w:val="0"/>
              <w:divBdr>
                <w:top w:val="none" w:sz="0" w:space="0" w:color="auto"/>
                <w:left w:val="none" w:sz="0" w:space="0" w:color="auto"/>
                <w:bottom w:val="none" w:sz="0" w:space="0" w:color="auto"/>
                <w:right w:val="none" w:sz="0" w:space="0" w:color="auto"/>
              </w:divBdr>
              <w:divsChild>
                <w:div w:id="475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4198">
      <w:bodyDiv w:val="1"/>
      <w:marLeft w:val="0"/>
      <w:marRight w:val="0"/>
      <w:marTop w:val="0"/>
      <w:marBottom w:val="0"/>
      <w:divBdr>
        <w:top w:val="none" w:sz="0" w:space="0" w:color="auto"/>
        <w:left w:val="none" w:sz="0" w:space="0" w:color="auto"/>
        <w:bottom w:val="none" w:sz="0" w:space="0" w:color="auto"/>
        <w:right w:val="none" w:sz="0" w:space="0" w:color="auto"/>
      </w:divBdr>
    </w:div>
    <w:div w:id="632178821">
      <w:bodyDiv w:val="1"/>
      <w:marLeft w:val="0"/>
      <w:marRight w:val="0"/>
      <w:marTop w:val="0"/>
      <w:marBottom w:val="0"/>
      <w:divBdr>
        <w:top w:val="none" w:sz="0" w:space="0" w:color="auto"/>
        <w:left w:val="none" w:sz="0" w:space="0" w:color="auto"/>
        <w:bottom w:val="none" w:sz="0" w:space="0" w:color="auto"/>
        <w:right w:val="none" w:sz="0" w:space="0" w:color="auto"/>
      </w:divBdr>
      <w:divsChild>
        <w:div w:id="1440104530">
          <w:marLeft w:val="0"/>
          <w:marRight w:val="0"/>
          <w:marTop w:val="0"/>
          <w:marBottom w:val="0"/>
          <w:divBdr>
            <w:top w:val="none" w:sz="0" w:space="0" w:color="auto"/>
            <w:left w:val="none" w:sz="0" w:space="0" w:color="auto"/>
            <w:bottom w:val="none" w:sz="0" w:space="0" w:color="auto"/>
            <w:right w:val="none" w:sz="0" w:space="0" w:color="auto"/>
          </w:divBdr>
          <w:divsChild>
            <w:div w:id="8002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2170">
      <w:bodyDiv w:val="1"/>
      <w:marLeft w:val="0"/>
      <w:marRight w:val="0"/>
      <w:marTop w:val="0"/>
      <w:marBottom w:val="0"/>
      <w:divBdr>
        <w:top w:val="none" w:sz="0" w:space="0" w:color="auto"/>
        <w:left w:val="none" w:sz="0" w:space="0" w:color="auto"/>
        <w:bottom w:val="none" w:sz="0" w:space="0" w:color="auto"/>
        <w:right w:val="none" w:sz="0" w:space="0" w:color="auto"/>
      </w:divBdr>
      <w:divsChild>
        <w:div w:id="1493831495">
          <w:marLeft w:val="0"/>
          <w:marRight w:val="0"/>
          <w:marTop w:val="0"/>
          <w:marBottom w:val="0"/>
          <w:divBdr>
            <w:top w:val="none" w:sz="0" w:space="0" w:color="auto"/>
            <w:left w:val="none" w:sz="0" w:space="0" w:color="auto"/>
            <w:bottom w:val="none" w:sz="0" w:space="0" w:color="auto"/>
            <w:right w:val="none" w:sz="0" w:space="0" w:color="auto"/>
          </w:divBdr>
          <w:divsChild>
            <w:div w:id="16366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415">
      <w:bodyDiv w:val="1"/>
      <w:marLeft w:val="0"/>
      <w:marRight w:val="0"/>
      <w:marTop w:val="0"/>
      <w:marBottom w:val="0"/>
      <w:divBdr>
        <w:top w:val="none" w:sz="0" w:space="0" w:color="auto"/>
        <w:left w:val="none" w:sz="0" w:space="0" w:color="auto"/>
        <w:bottom w:val="none" w:sz="0" w:space="0" w:color="auto"/>
        <w:right w:val="none" w:sz="0" w:space="0" w:color="auto"/>
      </w:divBdr>
    </w:div>
    <w:div w:id="702512598">
      <w:bodyDiv w:val="1"/>
      <w:marLeft w:val="0"/>
      <w:marRight w:val="0"/>
      <w:marTop w:val="0"/>
      <w:marBottom w:val="0"/>
      <w:divBdr>
        <w:top w:val="none" w:sz="0" w:space="0" w:color="auto"/>
        <w:left w:val="none" w:sz="0" w:space="0" w:color="auto"/>
        <w:bottom w:val="none" w:sz="0" w:space="0" w:color="auto"/>
        <w:right w:val="none" w:sz="0" w:space="0" w:color="auto"/>
      </w:divBdr>
    </w:div>
    <w:div w:id="704871917">
      <w:bodyDiv w:val="1"/>
      <w:marLeft w:val="0"/>
      <w:marRight w:val="0"/>
      <w:marTop w:val="0"/>
      <w:marBottom w:val="0"/>
      <w:divBdr>
        <w:top w:val="none" w:sz="0" w:space="0" w:color="auto"/>
        <w:left w:val="none" w:sz="0" w:space="0" w:color="auto"/>
        <w:bottom w:val="none" w:sz="0" w:space="0" w:color="auto"/>
        <w:right w:val="none" w:sz="0" w:space="0" w:color="auto"/>
      </w:divBdr>
      <w:divsChild>
        <w:div w:id="436408008">
          <w:marLeft w:val="0"/>
          <w:marRight w:val="0"/>
          <w:marTop w:val="0"/>
          <w:marBottom w:val="0"/>
          <w:divBdr>
            <w:top w:val="none" w:sz="0" w:space="0" w:color="auto"/>
            <w:left w:val="none" w:sz="0" w:space="0" w:color="auto"/>
            <w:bottom w:val="none" w:sz="0" w:space="0" w:color="auto"/>
            <w:right w:val="none" w:sz="0" w:space="0" w:color="auto"/>
          </w:divBdr>
          <w:divsChild>
            <w:div w:id="3128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121">
      <w:bodyDiv w:val="1"/>
      <w:marLeft w:val="0"/>
      <w:marRight w:val="0"/>
      <w:marTop w:val="0"/>
      <w:marBottom w:val="0"/>
      <w:divBdr>
        <w:top w:val="none" w:sz="0" w:space="0" w:color="auto"/>
        <w:left w:val="none" w:sz="0" w:space="0" w:color="auto"/>
        <w:bottom w:val="none" w:sz="0" w:space="0" w:color="auto"/>
        <w:right w:val="none" w:sz="0" w:space="0" w:color="auto"/>
      </w:divBdr>
      <w:divsChild>
        <w:div w:id="1823539458">
          <w:marLeft w:val="0"/>
          <w:marRight w:val="0"/>
          <w:marTop w:val="0"/>
          <w:marBottom w:val="0"/>
          <w:divBdr>
            <w:top w:val="none" w:sz="0" w:space="0" w:color="auto"/>
            <w:left w:val="none" w:sz="0" w:space="0" w:color="auto"/>
            <w:bottom w:val="none" w:sz="0" w:space="0" w:color="auto"/>
            <w:right w:val="none" w:sz="0" w:space="0" w:color="auto"/>
          </w:divBdr>
          <w:divsChild>
            <w:div w:id="253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9756">
      <w:bodyDiv w:val="1"/>
      <w:marLeft w:val="0"/>
      <w:marRight w:val="0"/>
      <w:marTop w:val="0"/>
      <w:marBottom w:val="0"/>
      <w:divBdr>
        <w:top w:val="none" w:sz="0" w:space="0" w:color="auto"/>
        <w:left w:val="none" w:sz="0" w:space="0" w:color="auto"/>
        <w:bottom w:val="none" w:sz="0" w:space="0" w:color="auto"/>
        <w:right w:val="none" w:sz="0" w:space="0" w:color="auto"/>
      </w:divBdr>
      <w:divsChild>
        <w:div w:id="1609240014">
          <w:marLeft w:val="0"/>
          <w:marRight w:val="0"/>
          <w:marTop w:val="0"/>
          <w:marBottom w:val="0"/>
          <w:divBdr>
            <w:top w:val="none" w:sz="0" w:space="0" w:color="auto"/>
            <w:left w:val="none" w:sz="0" w:space="0" w:color="auto"/>
            <w:bottom w:val="none" w:sz="0" w:space="0" w:color="auto"/>
            <w:right w:val="none" w:sz="0" w:space="0" w:color="auto"/>
          </w:divBdr>
          <w:divsChild>
            <w:div w:id="549197037">
              <w:marLeft w:val="0"/>
              <w:marRight w:val="0"/>
              <w:marTop w:val="0"/>
              <w:marBottom w:val="0"/>
              <w:divBdr>
                <w:top w:val="none" w:sz="0" w:space="0" w:color="auto"/>
                <w:left w:val="none" w:sz="0" w:space="0" w:color="auto"/>
                <w:bottom w:val="none" w:sz="0" w:space="0" w:color="auto"/>
                <w:right w:val="none" w:sz="0" w:space="0" w:color="auto"/>
              </w:divBdr>
              <w:divsChild>
                <w:div w:id="13556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4412">
          <w:marLeft w:val="0"/>
          <w:marRight w:val="0"/>
          <w:marTop w:val="0"/>
          <w:marBottom w:val="0"/>
          <w:divBdr>
            <w:top w:val="none" w:sz="0" w:space="0" w:color="auto"/>
            <w:left w:val="none" w:sz="0" w:space="0" w:color="auto"/>
            <w:bottom w:val="none" w:sz="0" w:space="0" w:color="auto"/>
            <w:right w:val="none" w:sz="0" w:space="0" w:color="auto"/>
          </w:divBdr>
        </w:div>
        <w:div w:id="1349988542">
          <w:marLeft w:val="0"/>
          <w:marRight w:val="0"/>
          <w:marTop w:val="0"/>
          <w:marBottom w:val="0"/>
          <w:divBdr>
            <w:top w:val="none" w:sz="0" w:space="0" w:color="auto"/>
            <w:left w:val="none" w:sz="0" w:space="0" w:color="auto"/>
            <w:bottom w:val="none" w:sz="0" w:space="0" w:color="auto"/>
            <w:right w:val="none" w:sz="0" w:space="0" w:color="auto"/>
          </w:divBdr>
          <w:divsChild>
            <w:div w:id="1300379564">
              <w:marLeft w:val="0"/>
              <w:marRight w:val="0"/>
              <w:marTop w:val="0"/>
              <w:marBottom w:val="0"/>
              <w:divBdr>
                <w:top w:val="none" w:sz="0" w:space="0" w:color="auto"/>
                <w:left w:val="none" w:sz="0" w:space="0" w:color="auto"/>
                <w:bottom w:val="none" w:sz="0" w:space="0" w:color="auto"/>
                <w:right w:val="none" w:sz="0" w:space="0" w:color="auto"/>
              </w:divBdr>
              <w:divsChild>
                <w:div w:id="18995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2667">
          <w:marLeft w:val="0"/>
          <w:marRight w:val="0"/>
          <w:marTop w:val="0"/>
          <w:marBottom w:val="0"/>
          <w:divBdr>
            <w:top w:val="none" w:sz="0" w:space="0" w:color="auto"/>
            <w:left w:val="none" w:sz="0" w:space="0" w:color="auto"/>
            <w:bottom w:val="none" w:sz="0" w:space="0" w:color="auto"/>
            <w:right w:val="none" w:sz="0" w:space="0" w:color="auto"/>
          </w:divBdr>
          <w:divsChild>
            <w:div w:id="839849545">
              <w:marLeft w:val="0"/>
              <w:marRight w:val="0"/>
              <w:marTop w:val="0"/>
              <w:marBottom w:val="0"/>
              <w:divBdr>
                <w:top w:val="none" w:sz="0" w:space="0" w:color="auto"/>
                <w:left w:val="none" w:sz="0" w:space="0" w:color="auto"/>
                <w:bottom w:val="none" w:sz="0" w:space="0" w:color="auto"/>
                <w:right w:val="none" w:sz="0" w:space="0" w:color="auto"/>
              </w:divBdr>
              <w:divsChild>
                <w:div w:id="18992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9958">
      <w:bodyDiv w:val="1"/>
      <w:marLeft w:val="0"/>
      <w:marRight w:val="0"/>
      <w:marTop w:val="0"/>
      <w:marBottom w:val="0"/>
      <w:divBdr>
        <w:top w:val="none" w:sz="0" w:space="0" w:color="auto"/>
        <w:left w:val="none" w:sz="0" w:space="0" w:color="auto"/>
        <w:bottom w:val="none" w:sz="0" w:space="0" w:color="auto"/>
        <w:right w:val="none" w:sz="0" w:space="0" w:color="auto"/>
      </w:divBdr>
    </w:div>
    <w:div w:id="735661222">
      <w:bodyDiv w:val="1"/>
      <w:marLeft w:val="0"/>
      <w:marRight w:val="0"/>
      <w:marTop w:val="0"/>
      <w:marBottom w:val="0"/>
      <w:divBdr>
        <w:top w:val="none" w:sz="0" w:space="0" w:color="auto"/>
        <w:left w:val="none" w:sz="0" w:space="0" w:color="auto"/>
        <w:bottom w:val="none" w:sz="0" w:space="0" w:color="auto"/>
        <w:right w:val="none" w:sz="0" w:space="0" w:color="auto"/>
      </w:divBdr>
      <w:divsChild>
        <w:div w:id="1484856499">
          <w:marLeft w:val="0"/>
          <w:marRight w:val="0"/>
          <w:marTop w:val="0"/>
          <w:marBottom w:val="0"/>
          <w:divBdr>
            <w:top w:val="none" w:sz="0" w:space="0" w:color="auto"/>
            <w:left w:val="none" w:sz="0" w:space="0" w:color="auto"/>
            <w:bottom w:val="none" w:sz="0" w:space="0" w:color="auto"/>
            <w:right w:val="none" w:sz="0" w:space="0" w:color="auto"/>
          </w:divBdr>
          <w:divsChild>
            <w:div w:id="1743017095">
              <w:marLeft w:val="0"/>
              <w:marRight w:val="0"/>
              <w:marTop w:val="0"/>
              <w:marBottom w:val="0"/>
              <w:divBdr>
                <w:top w:val="none" w:sz="0" w:space="0" w:color="auto"/>
                <w:left w:val="none" w:sz="0" w:space="0" w:color="auto"/>
                <w:bottom w:val="none" w:sz="0" w:space="0" w:color="auto"/>
                <w:right w:val="none" w:sz="0" w:space="0" w:color="auto"/>
              </w:divBdr>
              <w:divsChild>
                <w:div w:id="8897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69090">
          <w:marLeft w:val="0"/>
          <w:marRight w:val="0"/>
          <w:marTop w:val="0"/>
          <w:marBottom w:val="0"/>
          <w:divBdr>
            <w:top w:val="none" w:sz="0" w:space="0" w:color="auto"/>
            <w:left w:val="none" w:sz="0" w:space="0" w:color="auto"/>
            <w:bottom w:val="none" w:sz="0" w:space="0" w:color="auto"/>
            <w:right w:val="none" w:sz="0" w:space="0" w:color="auto"/>
          </w:divBdr>
        </w:div>
        <w:div w:id="2130126683">
          <w:marLeft w:val="0"/>
          <w:marRight w:val="0"/>
          <w:marTop w:val="0"/>
          <w:marBottom w:val="0"/>
          <w:divBdr>
            <w:top w:val="none" w:sz="0" w:space="0" w:color="auto"/>
            <w:left w:val="none" w:sz="0" w:space="0" w:color="auto"/>
            <w:bottom w:val="none" w:sz="0" w:space="0" w:color="auto"/>
            <w:right w:val="none" w:sz="0" w:space="0" w:color="auto"/>
          </w:divBdr>
          <w:divsChild>
            <w:div w:id="1115296352">
              <w:marLeft w:val="0"/>
              <w:marRight w:val="0"/>
              <w:marTop w:val="0"/>
              <w:marBottom w:val="0"/>
              <w:divBdr>
                <w:top w:val="none" w:sz="0" w:space="0" w:color="auto"/>
                <w:left w:val="none" w:sz="0" w:space="0" w:color="auto"/>
                <w:bottom w:val="none" w:sz="0" w:space="0" w:color="auto"/>
                <w:right w:val="none" w:sz="0" w:space="0" w:color="auto"/>
              </w:divBdr>
              <w:divsChild>
                <w:div w:id="2557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799">
          <w:marLeft w:val="0"/>
          <w:marRight w:val="0"/>
          <w:marTop w:val="480"/>
          <w:marBottom w:val="480"/>
          <w:divBdr>
            <w:top w:val="single" w:sz="6" w:space="0" w:color="84C578"/>
            <w:left w:val="single" w:sz="6" w:space="0" w:color="84C578"/>
            <w:bottom w:val="single" w:sz="6" w:space="0" w:color="84C578"/>
            <w:right w:val="single" w:sz="6" w:space="0" w:color="84C578"/>
          </w:divBdr>
        </w:div>
        <w:div w:id="411661862">
          <w:marLeft w:val="0"/>
          <w:marRight w:val="0"/>
          <w:marTop w:val="480"/>
          <w:marBottom w:val="480"/>
          <w:divBdr>
            <w:top w:val="single" w:sz="6" w:space="0" w:color="84C578"/>
            <w:left w:val="single" w:sz="6" w:space="0" w:color="84C578"/>
            <w:bottom w:val="single" w:sz="6" w:space="0" w:color="84C578"/>
            <w:right w:val="single" w:sz="6" w:space="0" w:color="84C578"/>
          </w:divBdr>
        </w:div>
        <w:div w:id="1486780741">
          <w:marLeft w:val="0"/>
          <w:marRight w:val="0"/>
          <w:marTop w:val="0"/>
          <w:marBottom w:val="0"/>
          <w:divBdr>
            <w:top w:val="none" w:sz="0" w:space="0" w:color="auto"/>
            <w:left w:val="none" w:sz="0" w:space="0" w:color="auto"/>
            <w:bottom w:val="none" w:sz="0" w:space="0" w:color="auto"/>
            <w:right w:val="none" w:sz="0" w:space="0" w:color="auto"/>
          </w:divBdr>
          <w:divsChild>
            <w:div w:id="619534701">
              <w:marLeft w:val="0"/>
              <w:marRight w:val="0"/>
              <w:marTop w:val="0"/>
              <w:marBottom w:val="0"/>
              <w:divBdr>
                <w:top w:val="none" w:sz="0" w:space="0" w:color="auto"/>
                <w:left w:val="none" w:sz="0" w:space="0" w:color="auto"/>
                <w:bottom w:val="none" w:sz="0" w:space="0" w:color="auto"/>
                <w:right w:val="none" w:sz="0" w:space="0" w:color="auto"/>
              </w:divBdr>
              <w:divsChild>
                <w:div w:id="12056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2980">
          <w:marLeft w:val="0"/>
          <w:marRight w:val="0"/>
          <w:marTop w:val="480"/>
          <w:marBottom w:val="480"/>
          <w:divBdr>
            <w:top w:val="single" w:sz="6" w:space="0" w:color="84C578"/>
            <w:left w:val="single" w:sz="6" w:space="0" w:color="84C578"/>
            <w:bottom w:val="single" w:sz="6" w:space="0" w:color="84C578"/>
            <w:right w:val="single" w:sz="6" w:space="0" w:color="84C578"/>
          </w:divBdr>
        </w:div>
        <w:div w:id="1874729841">
          <w:marLeft w:val="0"/>
          <w:marRight w:val="0"/>
          <w:marTop w:val="480"/>
          <w:marBottom w:val="480"/>
          <w:divBdr>
            <w:top w:val="single" w:sz="6" w:space="0" w:color="84C578"/>
            <w:left w:val="single" w:sz="6" w:space="0" w:color="84C578"/>
            <w:bottom w:val="single" w:sz="6" w:space="0" w:color="84C578"/>
            <w:right w:val="single" w:sz="6" w:space="0" w:color="84C578"/>
          </w:divBdr>
        </w:div>
        <w:div w:id="1862433961">
          <w:marLeft w:val="0"/>
          <w:marRight w:val="0"/>
          <w:marTop w:val="0"/>
          <w:marBottom w:val="0"/>
          <w:divBdr>
            <w:top w:val="none" w:sz="0" w:space="0" w:color="auto"/>
            <w:left w:val="none" w:sz="0" w:space="0" w:color="auto"/>
            <w:bottom w:val="none" w:sz="0" w:space="0" w:color="auto"/>
            <w:right w:val="none" w:sz="0" w:space="0" w:color="auto"/>
          </w:divBdr>
          <w:divsChild>
            <w:div w:id="750273066">
              <w:marLeft w:val="0"/>
              <w:marRight w:val="0"/>
              <w:marTop w:val="0"/>
              <w:marBottom w:val="0"/>
              <w:divBdr>
                <w:top w:val="none" w:sz="0" w:space="0" w:color="auto"/>
                <w:left w:val="none" w:sz="0" w:space="0" w:color="auto"/>
                <w:bottom w:val="none" w:sz="0" w:space="0" w:color="auto"/>
                <w:right w:val="none" w:sz="0" w:space="0" w:color="auto"/>
              </w:divBdr>
              <w:divsChild>
                <w:div w:id="10424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7648">
          <w:marLeft w:val="0"/>
          <w:marRight w:val="0"/>
          <w:marTop w:val="0"/>
          <w:marBottom w:val="0"/>
          <w:divBdr>
            <w:top w:val="none" w:sz="0" w:space="0" w:color="auto"/>
            <w:left w:val="none" w:sz="0" w:space="0" w:color="auto"/>
            <w:bottom w:val="none" w:sz="0" w:space="0" w:color="auto"/>
            <w:right w:val="none" w:sz="0" w:space="0" w:color="auto"/>
          </w:divBdr>
          <w:divsChild>
            <w:div w:id="1194882421">
              <w:marLeft w:val="0"/>
              <w:marRight w:val="0"/>
              <w:marTop w:val="0"/>
              <w:marBottom w:val="0"/>
              <w:divBdr>
                <w:top w:val="none" w:sz="0" w:space="0" w:color="auto"/>
                <w:left w:val="none" w:sz="0" w:space="0" w:color="auto"/>
                <w:bottom w:val="none" w:sz="0" w:space="0" w:color="auto"/>
                <w:right w:val="none" w:sz="0" w:space="0" w:color="auto"/>
              </w:divBdr>
              <w:divsChild>
                <w:div w:id="537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2938">
          <w:marLeft w:val="0"/>
          <w:marRight w:val="0"/>
          <w:marTop w:val="480"/>
          <w:marBottom w:val="480"/>
          <w:divBdr>
            <w:top w:val="single" w:sz="6" w:space="0" w:color="CED4DA"/>
            <w:left w:val="single" w:sz="6" w:space="0" w:color="CED4DA"/>
            <w:bottom w:val="single" w:sz="6" w:space="0" w:color="CED4DA"/>
            <w:right w:val="single" w:sz="6" w:space="0" w:color="CED4DA"/>
          </w:divBdr>
        </w:div>
        <w:div w:id="1918322090">
          <w:marLeft w:val="0"/>
          <w:marRight w:val="0"/>
          <w:marTop w:val="0"/>
          <w:marBottom w:val="0"/>
          <w:divBdr>
            <w:top w:val="none" w:sz="0" w:space="0" w:color="auto"/>
            <w:left w:val="none" w:sz="0" w:space="0" w:color="auto"/>
            <w:bottom w:val="none" w:sz="0" w:space="0" w:color="auto"/>
            <w:right w:val="none" w:sz="0" w:space="0" w:color="auto"/>
          </w:divBdr>
          <w:divsChild>
            <w:div w:id="1535536465">
              <w:marLeft w:val="0"/>
              <w:marRight w:val="0"/>
              <w:marTop w:val="0"/>
              <w:marBottom w:val="0"/>
              <w:divBdr>
                <w:top w:val="none" w:sz="0" w:space="0" w:color="auto"/>
                <w:left w:val="none" w:sz="0" w:space="0" w:color="auto"/>
                <w:bottom w:val="none" w:sz="0" w:space="0" w:color="auto"/>
                <w:right w:val="none" w:sz="0" w:space="0" w:color="auto"/>
              </w:divBdr>
              <w:divsChild>
                <w:div w:id="825249303">
                  <w:marLeft w:val="0"/>
                  <w:marRight w:val="0"/>
                  <w:marTop w:val="0"/>
                  <w:marBottom w:val="0"/>
                  <w:divBdr>
                    <w:top w:val="none" w:sz="0" w:space="0" w:color="auto"/>
                    <w:left w:val="none" w:sz="0" w:space="0" w:color="auto"/>
                    <w:bottom w:val="none" w:sz="0" w:space="0" w:color="auto"/>
                    <w:right w:val="none" w:sz="0" w:space="0" w:color="auto"/>
                  </w:divBdr>
                  <w:divsChild>
                    <w:div w:id="6930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7915">
          <w:marLeft w:val="0"/>
          <w:marRight w:val="0"/>
          <w:marTop w:val="0"/>
          <w:marBottom w:val="0"/>
          <w:divBdr>
            <w:top w:val="none" w:sz="0" w:space="0" w:color="auto"/>
            <w:left w:val="none" w:sz="0" w:space="0" w:color="auto"/>
            <w:bottom w:val="none" w:sz="0" w:space="0" w:color="auto"/>
            <w:right w:val="none" w:sz="0" w:space="0" w:color="auto"/>
          </w:divBdr>
          <w:divsChild>
            <w:div w:id="932393753">
              <w:marLeft w:val="0"/>
              <w:marRight w:val="0"/>
              <w:marTop w:val="0"/>
              <w:marBottom w:val="0"/>
              <w:divBdr>
                <w:top w:val="none" w:sz="0" w:space="0" w:color="auto"/>
                <w:left w:val="none" w:sz="0" w:space="0" w:color="auto"/>
                <w:bottom w:val="none" w:sz="0" w:space="0" w:color="auto"/>
                <w:right w:val="none" w:sz="0" w:space="0" w:color="auto"/>
              </w:divBdr>
              <w:divsChild>
                <w:div w:id="8551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8921">
      <w:bodyDiv w:val="1"/>
      <w:marLeft w:val="0"/>
      <w:marRight w:val="0"/>
      <w:marTop w:val="0"/>
      <w:marBottom w:val="0"/>
      <w:divBdr>
        <w:top w:val="none" w:sz="0" w:space="0" w:color="auto"/>
        <w:left w:val="none" w:sz="0" w:space="0" w:color="auto"/>
        <w:bottom w:val="none" w:sz="0" w:space="0" w:color="auto"/>
        <w:right w:val="none" w:sz="0" w:space="0" w:color="auto"/>
      </w:divBdr>
      <w:divsChild>
        <w:div w:id="1189834030">
          <w:marLeft w:val="0"/>
          <w:marRight w:val="0"/>
          <w:marTop w:val="0"/>
          <w:marBottom w:val="0"/>
          <w:divBdr>
            <w:top w:val="none" w:sz="0" w:space="0" w:color="auto"/>
            <w:left w:val="none" w:sz="0" w:space="0" w:color="auto"/>
            <w:bottom w:val="none" w:sz="0" w:space="0" w:color="auto"/>
            <w:right w:val="none" w:sz="0" w:space="0" w:color="auto"/>
          </w:divBdr>
          <w:divsChild>
            <w:div w:id="7994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568">
      <w:bodyDiv w:val="1"/>
      <w:marLeft w:val="0"/>
      <w:marRight w:val="0"/>
      <w:marTop w:val="0"/>
      <w:marBottom w:val="0"/>
      <w:divBdr>
        <w:top w:val="none" w:sz="0" w:space="0" w:color="auto"/>
        <w:left w:val="none" w:sz="0" w:space="0" w:color="auto"/>
        <w:bottom w:val="none" w:sz="0" w:space="0" w:color="auto"/>
        <w:right w:val="none" w:sz="0" w:space="0" w:color="auto"/>
      </w:divBdr>
      <w:divsChild>
        <w:div w:id="1959951611">
          <w:marLeft w:val="0"/>
          <w:marRight w:val="0"/>
          <w:marTop w:val="0"/>
          <w:marBottom w:val="0"/>
          <w:divBdr>
            <w:top w:val="none" w:sz="0" w:space="0" w:color="auto"/>
            <w:left w:val="none" w:sz="0" w:space="0" w:color="auto"/>
            <w:bottom w:val="none" w:sz="0" w:space="0" w:color="auto"/>
            <w:right w:val="none" w:sz="0" w:space="0" w:color="auto"/>
          </w:divBdr>
          <w:divsChild>
            <w:div w:id="365132938">
              <w:marLeft w:val="0"/>
              <w:marRight w:val="0"/>
              <w:marTop w:val="0"/>
              <w:marBottom w:val="0"/>
              <w:divBdr>
                <w:top w:val="none" w:sz="0" w:space="0" w:color="auto"/>
                <w:left w:val="none" w:sz="0" w:space="0" w:color="auto"/>
                <w:bottom w:val="none" w:sz="0" w:space="0" w:color="auto"/>
                <w:right w:val="none" w:sz="0" w:space="0" w:color="auto"/>
              </w:divBdr>
            </w:div>
          </w:divsChild>
        </w:div>
        <w:div w:id="1719940388">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758525930">
      <w:bodyDiv w:val="1"/>
      <w:marLeft w:val="0"/>
      <w:marRight w:val="0"/>
      <w:marTop w:val="0"/>
      <w:marBottom w:val="0"/>
      <w:divBdr>
        <w:top w:val="none" w:sz="0" w:space="0" w:color="auto"/>
        <w:left w:val="none" w:sz="0" w:space="0" w:color="auto"/>
        <w:bottom w:val="none" w:sz="0" w:space="0" w:color="auto"/>
        <w:right w:val="none" w:sz="0" w:space="0" w:color="auto"/>
      </w:divBdr>
      <w:divsChild>
        <w:div w:id="1058286025">
          <w:marLeft w:val="0"/>
          <w:marRight w:val="0"/>
          <w:marTop w:val="0"/>
          <w:marBottom w:val="0"/>
          <w:divBdr>
            <w:top w:val="none" w:sz="0" w:space="0" w:color="auto"/>
            <w:left w:val="none" w:sz="0" w:space="0" w:color="auto"/>
            <w:bottom w:val="none" w:sz="0" w:space="0" w:color="auto"/>
            <w:right w:val="none" w:sz="0" w:space="0" w:color="auto"/>
          </w:divBdr>
          <w:divsChild>
            <w:div w:id="220017669">
              <w:marLeft w:val="0"/>
              <w:marRight w:val="0"/>
              <w:marTop w:val="0"/>
              <w:marBottom w:val="0"/>
              <w:divBdr>
                <w:top w:val="none" w:sz="0" w:space="0" w:color="auto"/>
                <w:left w:val="none" w:sz="0" w:space="0" w:color="auto"/>
                <w:bottom w:val="none" w:sz="0" w:space="0" w:color="auto"/>
                <w:right w:val="none" w:sz="0" w:space="0" w:color="auto"/>
              </w:divBdr>
            </w:div>
          </w:divsChild>
        </w:div>
        <w:div w:id="301498225">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763693466">
      <w:bodyDiv w:val="1"/>
      <w:marLeft w:val="0"/>
      <w:marRight w:val="0"/>
      <w:marTop w:val="0"/>
      <w:marBottom w:val="0"/>
      <w:divBdr>
        <w:top w:val="none" w:sz="0" w:space="0" w:color="auto"/>
        <w:left w:val="none" w:sz="0" w:space="0" w:color="auto"/>
        <w:bottom w:val="none" w:sz="0" w:space="0" w:color="auto"/>
        <w:right w:val="none" w:sz="0" w:space="0" w:color="auto"/>
      </w:divBdr>
      <w:divsChild>
        <w:div w:id="645285994">
          <w:marLeft w:val="0"/>
          <w:marRight w:val="0"/>
          <w:marTop w:val="0"/>
          <w:marBottom w:val="0"/>
          <w:divBdr>
            <w:top w:val="none" w:sz="0" w:space="0" w:color="auto"/>
            <w:left w:val="none" w:sz="0" w:space="0" w:color="auto"/>
            <w:bottom w:val="none" w:sz="0" w:space="0" w:color="auto"/>
            <w:right w:val="none" w:sz="0" w:space="0" w:color="auto"/>
          </w:divBdr>
          <w:divsChild>
            <w:div w:id="2290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7856">
      <w:bodyDiv w:val="1"/>
      <w:marLeft w:val="0"/>
      <w:marRight w:val="0"/>
      <w:marTop w:val="0"/>
      <w:marBottom w:val="0"/>
      <w:divBdr>
        <w:top w:val="none" w:sz="0" w:space="0" w:color="auto"/>
        <w:left w:val="none" w:sz="0" w:space="0" w:color="auto"/>
        <w:bottom w:val="none" w:sz="0" w:space="0" w:color="auto"/>
        <w:right w:val="none" w:sz="0" w:space="0" w:color="auto"/>
      </w:divBdr>
      <w:divsChild>
        <w:div w:id="292370324">
          <w:marLeft w:val="0"/>
          <w:marRight w:val="0"/>
          <w:marTop w:val="0"/>
          <w:marBottom w:val="0"/>
          <w:divBdr>
            <w:top w:val="none" w:sz="0" w:space="0" w:color="auto"/>
            <w:left w:val="none" w:sz="0" w:space="0" w:color="auto"/>
            <w:bottom w:val="none" w:sz="0" w:space="0" w:color="auto"/>
            <w:right w:val="none" w:sz="0" w:space="0" w:color="auto"/>
          </w:divBdr>
          <w:divsChild>
            <w:div w:id="19086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0177">
      <w:bodyDiv w:val="1"/>
      <w:marLeft w:val="0"/>
      <w:marRight w:val="0"/>
      <w:marTop w:val="0"/>
      <w:marBottom w:val="0"/>
      <w:divBdr>
        <w:top w:val="none" w:sz="0" w:space="0" w:color="auto"/>
        <w:left w:val="none" w:sz="0" w:space="0" w:color="auto"/>
        <w:bottom w:val="none" w:sz="0" w:space="0" w:color="auto"/>
        <w:right w:val="none" w:sz="0" w:space="0" w:color="auto"/>
      </w:divBdr>
      <w:divsChild>
        <w:div w:id="2011789752">
          <w:marLeft w:val="0"/>
          <w:marRight w:val="0"/>
          <w:marTop w:val="0"/>
          <w:marBottom w:val="0"/>
          <w:divBdr>
            <w:top w:val="none" w:sz="0" w:space="0" w:color="auto"/>
            <w:left w:val="none" w:sz="0" w:space="0" w:color="auto"/>
            <w:bottom w:val="none" w:sz="0" w:space="0" w:color="auto"/>
            <w:right w:val="none" w:sz="0" w:space="0" w:color="auto"/>
          </w:divBdr>
          <w:divsChild>
            <w:div w:id="7880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9020">
      <w:bodyDiv w:val="1"/>
      <w:marLeft w:val="0"/>
      <w:marRight w:val="0"/>
      <w:marTop w:val="0"/>
      <w:marBottom w:val="0"/>
      <w:divBdr>
        <w:top w:val="none" w:sz="0" w:space="0" w:color="auto"/>
        <w:left w:val="none" w:sz="0" w:space="0" w:color="auto"/>
        <w:bottom w:val="none" w:sz="0" w:space="0" w:color="auto"/>
        <w:right w:val="none" w:sz="0" w:space="0" w:color="auto"/>
      </w:divBdr>
    </w:div>
    <w:div w:id="816341943">
      <w:bodyDiv w:val="1"/>
      <w:marLeft w:val="0"/>
      <w:marRight w:val="0"/>
      <w:marTop w:val="0"/>
      <w:marBottom w:val="0"/>
      <w:divBdr>
        <w:top w:val="none" w:sz="0" w:space="0" w:color="auto"/>
        <w:left w:val="none" w:sz="0" w:space="0" w:color="auto"/>
        <w:bottom w:val="none" w:sz="0" w:space="0" w:color="auto"/>
        <w:right w:val="none" w:sz="0" w:space="0" w:color="auto"/>
      </w:divBdr>
      <w:divsChild>
        <w:div w:id="1295134795">
          <w:marLeft w:val="0"/>
          <w:marRight w:val="0"/>
          <w:marTop w:val="0"/>
          <w:marBottom w:val="0"/>
          <w:divBdr>
            <w:top w:val="none" w:sz="0" w:space="0" w:color="auto"/>
            <w:left w:val="none" w:sz="0" w:space="0" w:color="auto"/>
            <w:bottom w:val="none" w:sz="0" w:space="0" w:color="auto"/>
            <w:right w:val="none" w:sz="0" w:space="0" w:color="auto"/>
          </w:divBdr>
          <w:divsChild>
            <w:div w:id="18567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147">
      <w:bodyDiv w:val="1"/>
      <w:marLeft w:val="0"/>
      <w:marRight w:val="0"/>
      <w:marTop w:val="0"/>
      <w:marBottom w:val="0"/>
      <w:divBdr>
        <w:top w:val="none" w:sz="0" w:space="0" w:color="auto"/>
        <w:left w:val="none" w:sz="0" w:space="0" w:color="auto"/>
        <w:bottom w:val="none" w:sz="0" w:space="0" w:color="auto"/>
        <w:right w:val="none" w:sz="0" w:space="0" w:color="auto"/>
      </w:divBdr>
    </w:div>
    <w:div w:id="853955450">
      <w:bodyDiv w:val="1"/>
      <w:marLeft w:val="0"/>
      <w:marRight w:val="0"/>
      <w:marTop w:val="0"/>
      <w:marBottom w:val="0"/>
      <w:divBdr>
        <w:top w:val="none" w:sz="0" w:space="0" w:color="auto"/>
        <w:left w:val="none" w:sz="0" w:space="0" w:color="auto"/>
        <w:bottom w:val="none" w:sz="0" w:space="0" w:color="auto"/>
        <w:right w:val="none" w:sz="0" w:space="0" w:color="auto"/>
      </w:divBdr>
      <w:divsChild>
        <w:div w:id="1326710985">
          <w:marLeft w:val="0"/>
          <w:marRight w:val="0"/>
          <w:marTop w:val="0"/>
          <w:marBottom w:val="0"/>
          <w:divBdr>
            <w:top w:val="none" w:sz="0" w:space="0" w:color="auto"/>
            <w:left w:val="none" w:sz="0" w:space="0" w:color="auto"/>
            <w:bottom w:val="none" w:sz="0" w:space="0" w:color="auto"/>
            <w:right w:val="none" w:sz="0" w:space="0" w:color="auto"/>
          </w:divBdr>
          <w:divsChild>
            <w:div w:id="1112237952">
              <w:marLeft w:val="0"/>
              <w:marRight w:val="0"/>
              <w:marTop w:val="0"/>
              <w:marBottom w:val="0"/>
              <w:divBdr>
                <w:top w:val="none" w:sz="0" w:space="0" w:color="auto"/>
                <w:left w:val="none" w:sz="0" w:space="0" w:color="auto"/>
                <w:bottom w:val="none" w:sz="0" w:space="0" w:color="auto"/>
                <w:right w:val="none" w:sz="0" w:space="0" w:color="auto"/>
              </w:divBdr>
              <w:divsChild>
                <w:div w:id="958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5984">
      <w:bodyDiv w:val="1"/>
      <w:marLeft w:val="0"/>
      <w:marRight w:val="0"/>
      <w:marTop w:val="0"/>
      <w:marBottom w:val="0"/>
      <w:divBdr>
        <w:top w:val="none" w:sz="0" w:space="0" w:color="auto"/>
        <w:left w:val="none" w:sz="0" w:space="0" w:color="auto"/>
        <w:bottom w:val="none" w:sz="0" w:space="0" w:color="auto"/>
        <w:right w:val="none" w:sz="0" w:space="0" w:color="auto"/>
      </w:divBdr>
      <w:divsChild>
        <w:div w:id="1661352350">
          <w:marLeft w:val="0"/>
          <w:marRight w:val="0"/>
          <w:marTop w:val="0"/>
          <w:marBottom w:val="0"/>
          <w:divBdr>
            <w:top w:val="none" w:sz="0" w:space="0" w:color="auto"/>
            <w:left w:val="none" w:sz="0" w:space="0" w:color="auto"/>
            <w:bottom w:val="none" w:sz="0" w:space="0" w:color="auto"/>
            <w:right w:val="none" w:sz="0" w:space="0" w:color="auto"/>
          </w:divBdr>
          <w:divsChild>
            <w:div w:id="1600916510">
              <w:marLeft w:val="0"/>
              <w:marRight w:val="0"/>
              <w:marTop w:val="0"/>
              <w:marBottom w:val="0"/>
              <w:divBdr>
                <w:top w:val="none" w:sz="0" w:space="0" w:color="auto"/>
                <w:left w:val="none" w:sz="0" w:space="0" w:color="auto"/>
                <w:bottom w:val="none" w:sz="0" w:space="0" w:color="auto"/>
                <w:right w:val="none" w:sz="0" w:space="0" w:color="auto"/>
              </w:divBdr>
            </w:div>
          </w:divsChild>
        </w:div>
        <w:div w:id="33388774">
          <w:marLeft w:val="0"/>
          <w:marRight w:val="0"/>
          <w:marTop w:val="480"/>
          <w:marBottom w:val="480"/>
          <w:divBdr>
            <w:top w:val="single" w:sz="6" w:space="0" w:color="84C578"/>
            <w:left w:val="single" w:sz="6" w:space="0" w:color="84C578"/>
            <w:bottom w:val="single" w:sz="6" w:space="0" w:color="84C578"/>
            <w:right w:val="single" w:sz="6" w:space="0" w:color="84C578"/>
          </w:divBdr>
        </w:div>
        <w:div w:id="1180924317">
          <w:marLeft w:val="0"/>
          <w:marRight w:val="0"/>
          <w:marTop w:val="0"/>
          <w:marBottom w:val="0"/>
          <w:divBdr>
            <w:top w:val="none" w:sz="0" w:space="0" w:color="auto"/>
            <w:left w:val="none" w:sz="0" w:space="0" w:color="auto"/>
            <w:bottom w:val="none" w:sz="0" w:space="0" w:color="auto"/>
            <w:right w:val="none" w:sz="0" w:space="0" w:color="auto"/>
          </w:divBdr>
        </w:div>
      </w:divsChild>
    </w:div>
    <w:div w:id="868225929">
      <w:bodyDiv w:val="1"/>
      <w:marLeft w:val="0"/>
      <w:marRight w:val="0"/>
      <w:marTop w:val="0"/>
      <w:marBottom w:val="0"/>
      <w:divBdr>
        <w:top w:val="none" w:sz="0" w:space="0" w:color="auto"/>
        <w:left w:val="none" w:sz="0" w:space="0" w:color="auto"/>
        <w:bottom w:val="none" w:sz="0" w:space="0" w:color="auto"/>
        <w:right w:val="none" w:sz="0" w:space="0" w:color="auto"/>
      </w:divBdr>
      <w:divsChild>
        <w:div w:id="1381634784">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870844992">
      <w:bodyDiv w:val="1"/>
      <w:marLeft w:val="0"/>
      <w:marRight w:val="0"/>
      <w:marTop w:val="0"/>
      <w:marBottom w:val="0"/>
      <w:divBdr>
        <w:top w:val="none" w:sz="0" w:space="0" w:color="auto"/>
        <w:left w:val="none" w:sz="0" w:space="0" w:color="auto"/>
        <w:bottom w:val="none" w:sz="0" w:space="0" w:color="auto"/>
        <w:right w:val="none" w:sz="0" w:space="0" w:color="auto"/>
      </w:divBdr>
      <w:divsChild>
        <w:div w:id="1444809198">
          <w:marLeft w:val="0"/>
          <w:marRight w:val="0"/>
          <w:marTop w:val="0"/>
          <w:marBottom w:val="0"/>
          <w:divBdr>
            <w:top w:val="none" w:sz="0" w:space="0" w:color="auto"/>
            <w:left w:val="none" w:sz="0" w:space="0" w:color="auto"/>
            <w:bottom w:val="none" w:sz="0" w:space="0" w:color="auto"/>
            <w:right w:val="none" w:sz="0" w:space="0" w:color="auto"/>
          </w:divBdr>
          <w:divsChild>
            <w:div w:id="1006900468">
              <w:marLeft w:val="0"/>
              <w:marRight w:val="0"/>
              <w:marTop w:val="0"/>
              <w:marBottom w:val="0"/>
              <w:divBdr>
                <w:top w:val="none" w:sz="0" w:space="0" w:color="auto"/>
                <w:left w:val="none" w:sz="0" w:space="0" w:color="auto"/>
                <w:bottom w:val="none" w:sz="0" w:space="0" w:color="auto"/>
                <w:right w:val="none" w:sz="0" w:space="0" w:color="auto"/>
              </w:divBdr>
            </w:div>
          </w:divsChild>
        </w:div>
        <w:div w:id="2134253061">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876046235">
      <w:bodyDiv w:val="1"/>
      <w:marLeft w:val="0"/>
      <w:marRight w:val="0"/>
      <w:marTop w:val="0"/>
      <w:marBottom w:val="0"/>
      <w:divBdr>
        <w:top w:val="none" w:sz="0" w:space="0" w:color="auto"/>
        <w:left w:val="none" w:sz="0" w:space="0" w:color="auto"/>
        <w:bottom w:val="none" w:sz="0" w:space="0" w:color="auto"/>
        <w:right w:val="none" w:sz="0" w:space="0" w:color="auto"/>
      </w:divBdr>
      <w:divsChild>
        <w:div w:id="101387560">
          <w:marLeft w:val="0"/>
          <w:marRight w:val="0"/>
          <w:marTop w:val="0"/>
          <w:marBottom w:val="0"/>
          <w:divBdr>
            <w:top w:val="none" w:sz="0" w:space="0" w:color="auto"/>
            <w:left w:val="none" w:sz="0" w:space="0" w:color="auto"/>
            <w:bottom w:val="none" w:sz="0" w:space="0" w:color="auto"/>
            <w:right w:val="none" w:sz="0" w:space="0" w:color="auto"/>
          </w:divBdr>
          <w:divsChild>
            <w:div w:id="192622015">
              <w:marLeft w:val="0"/>
              <w:marRight w:val="0"/>
              <w:marTop w:val="0"/>
              <w:marBottom w:val="0"/>
              <w:divBdr>
                <w:top w:val="none" w:sz="0" w:space="0" w:color="auto"/>
                <w:left w:val="none" w:sz="0" w:space="0" w:color="auto"/>
                <w:bottom w:val="none" w:sz="0" w:space="0" w:color="auto"/>
                <w:right w:val="none" w:sz="0" w:space="0" w:color="auto"/>
              </w:divBdr>
              <w:divsChild>
                <w:div w:id="10946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2985">
          <w:marLeft w:val="0"/>
          <w:marRight w:val="0"/>
          <w:marTop w:val="0"/>
          <w:marBottom w:val="0"/>
          <w:divBdr>
            <w:top w:val="none" w:sz="0" w:space="0" w:color="auto"/>
            <w:left w:val="none" w:sz="0" w:space="0" w:color="auto"/>
            <w:bottom w:val="none" w:sz="0" w:space="0" w:color="auto"/>
            <w:right w:val="none" w:sz="0" w:space="0" w:color="auto"/>
          </w:divBdr>
        </w:div>
        <w:div w:id="94912240">
          <w:marLeft w:val="0"/>
          <w:marRight w:val="0"/>
          <w:marTop w:val="480"/>
          <w:marBottom w:val="480"/>
          <w:divBdr>
            <w:top w:val="single" w:sz="6" w:space="0" w:color="CED4DA"/>
            <w:left w:val="single" w:sz="6" w:space="0" w:color="CED4DA"/>
            <w:bottom w:val="single" w:sz="6" w:space="0" w:color="CED4DA"/>
            <w:right w:val="single" w:sz="6" w:space="0" w:color="CED4DA"/>
          </w:divBdr>
        </w:div>
        <w:div w:id="2107185889">
          <w:marLeft w:val="0"/>
          <w:marRight w:val="0"/>
          <w:marTop w:val="0"/>
          <w:marBottom w:val="0"/>
          <w:divBdr>
            <w:top w:val="none" w:sz="0" w:space="0" w:color="auto"/>
            <w:left w:val="none" w:sz="0" w:space="0" w:color="auto"/>
            <w:bottom w:val="none" w:sz="0" w:space="0" w:color="auto"/>
            <w:right w:val="none" w:sz="0" w:space="0" w:color="auto"/>
          </w:divBdr>
          <w:divsChild>
            <w:div w:id="1988246348">
              <w:marLeft w:val="0"/>
              <w:marRight w:val="0"/>
              <w:marTop w:val="0"/>
              <w:marBottom w:val="0"/>
              <w:divBdr>
                <w:top w:val="none" w:sz="0" w:space="0" w:color="auto"/>
                <w:left w:val="none" w:sz="0" w:space="0" w:color="auto"/>
                <w:bottom w:val="none" w:sz="0" w:space="0" w:color="auto"/>
                <w:right w:val="none" w:sz="0" w:space="0" w:color="auto"/>
              </w:divBdr>
              <w:divsChild>
                <w:div w:id="668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438">
          <w:marLeft w:val="0"/>
          <w:marRight w:val="0"/>
          <w:marTop w:val="0"/>
          <w:marBottom w:val="0"/>
          <w:divBdr>
            <w:top w:val="none" w:sz="0" w:space="0" w:color="auto"/>
            <w:left w:val="none" w:sz="0" w:space="0" w:color="auto"/>
            <w:bottom w:val="none" w:sz="0" w:space="0" w:color="auto"/>
            <w:right w:val="none" w:sz="0" w:space="0" w:color="auto"/>
          </w:divBdr>
        </w:div>
        <w:div w:id="1998532109">
          <w:marLeft w:val="0"/>
          <w:marRight w:val="0"/>
          <w:marTop w:val="0"/>
          <w:marBottom w:val="0"/>
          <w:divBdr>
            <w:top w:val="none" w:sz="0" w:space="0" w:color="auto"/>
            <w:left w:val="none" w:sz="0" w:space="0" w:color="auto"/>
            <w:bottom w:val="none" w:sz="0" w:space="0" w:color="auto"/>
            <w:right w:val="none" w:sz="0" w:space="0" w:color="auto"/>
          </w:divBdr>
          <w:divsChild>
            <w:div w:id="1230729517">
              <w:marLeft w:val="0"/>
              <w:marRight w:val="0"/>
              <w:marTop w:val="0"/>
              <w:marBottom w:val="0"/>
              <w:divBdr>
                <w:top w:val="none" w:sz="0" w:space="0" w:color="auto"/>
                <w:left w:val="none" w:sz="0" w:space="0" w:color="auto"/>
                <w:bottom w:val="none" w:sz="0" w:space="0" w:color="auto"/>
                <w:right w:val="none" w:sz="0" w:space="0" w:color="auto"/>
              </w:divBdr>
              <w:divsChild>
                <w:div w:id="17911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17317">
      <w:bodyDiv w:val="1"/>
      <w:marLeft w:val="0"/>
      <w:marRight w:val="0"/>
      <w:marTop w:val="0"/>
      <w:marBottom w:val="0"/>
      <w:divBdr>
        <w:top w:val="none" w:sz="0" w:space="0" w:color="auto"/>
        <w:left w:val="none" w:sz="0" w:space="0" w:color="auto"/>
        <w:bottom w:val="none" w:sz="0" w:space="0" w:color="auto"/>
        <w:right w:val="none" w:sz="0" w:space="0" w:color="auto"/>
      </w:divBdr>
      <w:divsChild>
        <w:div w:id="1456562371">
          <w:marLeft w:val="0"/>
          <w:marRight w:val="0"/>
          <w:marTop w:val="0"/>
          <w:marBottom w:val="0"/>
          <w:divBdr>
            <w:top w:val="none" w:sz="0" w:space="0" w:color="auto"/>
            <w:left w:val="none" w:sz="0" w:space="0" w:color="auto"/>
            <w:bottom w:val="none" w:sz="0" w:space="0" w:color="auto"/>
            <w:right w:val="none" w:sz="0" w:space="0" w:color="auto"/>
          </w:divBdr>
          <w:divsChild>
            <w:div w:id="1377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0305">
      <w:bodyDiv w:val="1"/>
      <w:marLeft w:val="0"/>
      <w:marRight w:val="0"/>
      <w:marTop w:val="0"/>
      <w:marBottom w:val="0"/>
      <w:divBdr>
        <w:top w:val="none" w:sz="0" w:space="0" w:color="auto"/>
        <w:left w:val="none" w:sz="0" w:space="0" w:color="auto"/>
        <w:bottom w:val="none" w:sz="0" w:space="0" w:color="auto"/>
        <w:right w:val="none" w:sz="0" w:space="0" w:color="auto"/>
      </w:divBdr>
      <w:divsChild>
        <w:div w:id="1388914218">
          <w:marLeft w:val="0"/>
          <w:marRight w:val="0"/>
          <w:marTop w:val="0"/>
          <w:marBottom w:val="0"/>
          <w:divBdr>
            <w:top w:val="none" w:sz="0" w:space="0" w:color="auto"/>
            <w:left w:val="none" w:sz="0" w:space="0" w:color="auto"/>
            <w:bottom w:val="none" w:sz="0" w:space="0" w:color="auto"/>
            <w:right w:val="none" w:sz="0" w:space="0" w:color="auto"/>
          </w:divBdr>
          <w:divsChild>
            <w:div w:id="4676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675">
      <w:bodyDiv w:val="1"/>
      <w:marLeft w:val="0"/>
      <w:marRight w:val="0"/>
      <w:marTop w:val="0"/>
      <w:marBottom w:val="0"/>
      <w:divBdr>
        <w:top w:val="none" w:sz="0" w:space="0" w:color="auto"/>
        <w:left w:val="none" w:sz="0" w:space="0" w:color="auto"/>
        <w:bottom w:val="none" w:sz="0" w:space="0" w:color="auto"/>
        <w:right w:val="none" w:sz="0" w:space="0" w:color="auto"/>
      </w:divBdr>
    </w:div>
    <w:div w:id="926497748">
      <w:bodyDiv w:val="1"/>
      <w:marLeft w:val="0"/>
      <w:marRight w:val="0"/>
      <w:marTop w:val="0"/>
      <w:marBottom w:val="0"/>
      <w:divBdr>
        <w:top w:val="none" w:sz="0" w:space="0" w:color="auto"/>
        <w:left w:val="none" w:sz="0" w:space="0" w:color="auto"/>
        <w:bottom w:val="none" w:sz="0" w:space="0" w:color="auto"/>
        <w:right w:val="none" w:sz="0" w:space="0" w:color="auto"/>
      </w:divBdr>
    </w:div>
    <w:div w:id="928658105">
      <w:bodyDiv w:val="1"/>
      <w:marLeft w:val="0"/>
      <w:marRight w:val="0"/>
      <w:marTop w:val="0"/>
      <w:marBottom w:val="0"/>
      <w:divBdr>
        <w:top w:val="none" w:sz="0" w:space="0" w:color="auto"/>
        <w:left w:val="none" w:sz="0" w:space="0" w:color="auto"/>
        <w:bottom w:val="none" w:sz="0" w:space="0" w:color="auto"/>
        <w:right w:val="none" w:sz="0" w:space="0" w:color="auto"/>
      </w:divBdr>
      <w:divsChild>
        <w:div w:id="506941156">
          <w:marLeft w:val="0"/>
          <w:marRight w:val="0"/>
          <w:marTop w:val="0"/>
          <w:marBottom w:val="0"/>
          <w:divBdr>
            <w:top w:val="none" w:sz="0" w:space="0" w:color="auto"/>
            <w:left w:val="none" w:sz="0" w:space="0" w:color="auto"/>
            <w:bottom w:val="none" w:sz="0" w:space="0" w:color="auto"/>
            <w:right w:val="none" w:sz="0" w:space="0" w:color="auto"/>
          </w:divBdr>
          <w:divsChild>
            <w:div w:id="1492478400">
              <w:marLeft w:val="0"/>
              <w:marRight w:val="0"/>
              <w:marTop w:val="0"/>
              <w:marBottom w:val="0"/>
              <w:divBdr>
                <w:top w:val="none" w:sz="0" w:space="0" w:color="auto"/>
                <w:left w:val="none" w:sz="0" w:space="0" w:color="auto"/>
                <w:bottom w:val="none" w:sz="0" w:space="0" w:color="auto"/>
                <w:right w:val="none" w:sz="0" w:space="0" w:color="auto"/>
              </w:divBdr>
            </w:div>
          </w:divsChild>
        </w:div>
        <w:div w:id="582615118">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929044550">
      <w:bodyDiv w:val="1"/>
      <w:marLeft w:val="0"/>
      <w:marRight w:val="0"/>
      <w:marTop w:val="0"/>
      <w:marBottom w:val="0"/>
      <w:divBdr>
        <w:top w:val="none" w:sz="0" w:space="0" w:color="auto"/>
        <w:left w:val="none" w:sz="0" w:space="0" w:color="auto"/>
        <w:bottom w:val="none" w:sz="0" w:space="0" w:color="auto"/>
        <w:right w:val="none" w:sz="0" w:space="0" w:color="auto"/>
      </w:divBdr>
      <w:divsChild>
        <w:div w:id="1033462707">
          <w:marLeft w:val="0"/>
          <w:marRight w:val="0"/>
          <w:marTop w:val="0"/>
          <w:marBottom w:val="0"/>
          <w:divBdr>
            <w:top w:val="none" w:sz="0" w:space="0" w:color="auto"/>
            <w:left w:val="none" w:sz="0" w:space="0" w:color="auto"/>
            <w:bottom w:val="none" w:sz="0" w:space="0" w:color="auto"/>
            <w:right w:val="none" w:sz="0" w:space="0" w:color="auto"/>
          </w:divBdr>
          <w:divsChild>
            <w:div w:id="2135706794">
              <w:marLeft w:val="0"/>
              <w:marRight w:val="0"/>
              <w:marTop w:val="0"/>
              <w:marBottom w:val="0"/>
              <w:divBdr>
                <w:top w:val="none" w:sz="0" w:space="0" w:color="auto"/>
                <w:left w:val="none" w:sz="0" w:space="0" w:color="auto"/>
                <w:bottom w:val="none" w:sz="0" w:space="0" w:color="auto"/>
                <w:right w:val="none" w:sz="0" w:space="0" w:color="auto"/>
              </w:divBdr>
              <w:divsChild>
                <w:div w:id="5541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9006">
          <w:marLeft w:val="0"/>
          <w:marRight w:val="0"/>
          <w:marTop w:val="0"/>
          <w:marBottom w:val="0"/>
          <w:divBdr>
            <w:top w:val="none" w:sz="0" w:space="0" w:color="auto"/>
            <w:left w:val="none" w:sz="0" w:space="0" w:color="auto"/>
            <w:bottom w:val="none" w:sz="0" w:space="0" w:color="auto"/>
            <w:right w:val="none" w:sz="0" w:space="0" w:color="auto"/>
          </w:divBdr>
        </w:div>
        <w:div w:id="978849498">
          <w:marLeft w:val="0"/>
          <w:marRight w:val="0"/>
          <w:marTop w:val="0"/>
          <w:marBottom w:val="0"/>
          <w:divBdr>
            <w:top w:val="none" w:sz="0" w:space="0" w:color="auto"/>
            <w:left w:val="none" w:sz="0" w:space="0" w:color="auto"/>
            <w:bottom w:val="none" w:sz="0" w:space="0" w:color="auto"/>
            <w:right w:val="none" w:sz="0" w:space="0" w:color="auto"/>
          </w:divBdr>
          <w:divsChild>
            <w:div w:id="520163687">
              <w:marLeft w:val="0"/>
              <w:marRight w:val="0"/>
              <w:marTop w:val="0"/>
              <w:marBottom w:val="0"/>
              <w:divBdr>
                <w:top w:val="none" w:sz="0" w:space="0" w:color="auto"/>
                <w:left w:val="none" w:sz="0" w:space="0" w:color="auto"/>
                <w:bottom w:val="none" w:sz="0" w:space="0" w:color="auto"/>
                <w:right w:val="none" w:sz="0" w:space="0" w:color="auto"/>
              </w:divBdr>
              <w:divsChild>
                <w:div w:id="16332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157">
          <w:marLeft w:val="0"/>
          <w:marRight w:val="0"/>
          <w:marTop w:val="0"/>
          <w:marBottom w:val="0"/>
          <w:divBdr>
            <w:top w:val="none" w:sz="0" w:space="0" w:color="auto"/>
            <w:left w:val="none" w:sz="0" w:space="0" w:color="auto"/>
            <w:bottom w:val="none" w:sz="0" w:space="0" w:color="auto"/>
            <w:right w:val="none" w:sz="0" w:space="0" w:color="auto"/>
          </w:divBdr>
        </w:div>
        <w:div w:id="1817450180">
          <w:marLeft w:val="0"/>
          <w:marRight w:val="0"/>
          <w:marTop w:val="0"/>
          <w:marBottom w:val="0"/>
          <w:divBdr>
            <w:top w:val="none" w:sz="0" w:space="0" w:color="auto"/>
            <w:left w:val="none" w:sz="0" w:space="0" w:color="auto"/>
            <w:bottom w:val="none" w:sz="0" w:space="0" w:color="auto"/>
            <w:right w:val="none" w:sz="0" w:space="0" w:color="auto"/>
          </w:divBdr>
          <w:divsChild>
            <w:div w:id="2075472735">
              <w:marLeft w:val="0"/>
              <w:marRight w:val="0"/>
              <w:marTop w:val="0"/>
              <w:marBottom w:val="0"/>
              <w:divBdr>
                <w:top w:val="none" w:sz="0" w:space="0" w:color="auto"/>
                <w:left w:val="none" w:sz="0" w:space="0" w:color="auto"/>
                <w:bottom w:val="none" w:sz="0" w:space="0" w:color="auto"/>
                <w:right w:val="none" w:sz="0" w:space="0" w:color="auto"/>
              </w:divBdr>
              <w:divsChild>
                <w:div w:id="15819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531">
          <w:marLeft w:val="0"/>
          <w:marRight w:val="0"/>
          <w:marTop w:val="0"/>
          <w:marBottom w:val="0"/>
          <w:divBdr>
            <w:top w:val="none" w:sz="0" w:space="0" w:color="auto"/>
            <w:left w:val="none" w:sz="0" w:space="0" w:color="auto"/>
            <w:bottom w:val="none" w:sz="0" w:space="0" w:color="auto"/>
            <w:right w:val="none" w:sz="0" w:space="0" w:color="auto"/>
          </w:divBdr>
        </w:div>
        <w:div w:id="1878350937">
          <w:marLeft w:val="0"/>
          <w:marRight w:val="0"/>
          <w:marTop w:val="0"/>
          <w:marBottom w:val="0"/>
          <w:divBdr>
            <w:top w:val="none" w:sz="0" w:space="0" w:color="auto"/>
            <w:left w:val="none" w:sz="0" w:space="0" w:color="auto"/>
            <w:bottom w:val="none" w:sz="0" w:space="0" w:color="auto"/>
            <w:right w:val="none" w:sz="0" w:space="0" w:color="auto"/>
          </w:divBdr>
          <w:divsChild>
            <w:div w:id="220481504">
              <w:marLeft w:val="0"/>
              <w:marRight w:val="0"/>
              <w:marTop w:val="0"/>
              <w:marBottom w:val="0"/>
              <w:divBdr>
                <w:top w:val="none" w:sz="0" w:space="0" w:color="auto"/>
                <w:left w:val="none" w:sz="0" w:space="0" w:color="auto"/>
                <w:bottom w:val="none" w:sz="0" w:space="0" w:color="auto"/>
                <w:right w:val="none" w:sz="0" w:space="0" w:color="auto"/>
              </w:divBdr>
              <w:divsChild>
                <w:div w:id="15651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6960">
          <w:marLeft w:val="0"/>
          <w:marRight w:val="0"/>
          <w:marTop w:val="0"/>
          <w:marBottom w:val="0"/>
          <w:divBdr>
            <w:top w:val="none" w:sz="0" w:space="0" w:color="auto"/>
            <w:left w:val="none" w:sz="0" w:space="0" w:color="auto"/>
            <w:bottom w:val="none" w:sz="0" w:space="0" w:color="auto"/>
            <w:right w:val="none" w:sz="0" w:space="0" w:color="auto"/>
          </w:divBdr>
        </w:div>
        <w:div w:id="321005791">
          <w:marLeft w:val="0"/>
          <w:marRight w:val="0"/>
          <w:marTop w:val="480"/>
          <w:marBottom w:val="480"/>
          <w:divBdr>
            <w:top w:val="single" w:sz="6" w:space="0" w:color="CED4DA"/>
            <w:left w:val="single" w:sz="6" w:space="0" w:color="CED4DA"/>
            <w:bottom w:val="single" w:sz="6" w:space="0" w:color="CED4DA"/>
            <w:right w:val="single" w:sz="6" w:space="0" w:color="CED4DA"/>
          </w:divBdr>
        </w:div>
        <w:div w:id="1556813214">
          <w:marLeft w:val="0"/>
          <w:marRight w:val="0"/>
          <w:marTop w:val="0"/>
          <w:marBottom w:val="0"/>
          <w:divBdr>
            <w:top w:val="none" w:sz="0" w:space="0" w:color="auto"/>
            <w:left w:val="none" w:sz="0" w:space="0" w:color="auto"/>
            <w:bottom w:val="none" w:sz="0" w:space="0" w:color="auto"/>
            <w:right w:val="none" w:sz="0" w:space="0" w:color="auto"/>
          </w:divBdr>
          <w:divsChild>
            <w:div w:id="1303577296">
              <w:marLeft w:val="0"/>
              <w:marRight w:val="0"/>
              <w:marTop w:val="0"/>
              <w:marBottom w:val="0"/>
              <w:divBdr>
                <w:top w:val="none" w:sz="0" w:space="0" w:color="auto"/>
                <w:left w:val="none" w:sz="0" w:space="0" w:color="auto"/>
                <w:bottom w:val="none" w:sz="0" w:space="0" w:color="auto"/>
                <w:right w:val="none" w:sz="0" w:space="0" w:color="auto"/>
              </w:divBdr>
              <w:divsChild>
                <w:div w:id="298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7750">
          <w:marLeft w:val="0"/>
          <w:marRight w:val="0"/>
          <w:marTop w:val="0"/>
          <w:marBottom w:val="0"/>
          <w:divBdr>
            <w:top w:val="none" w:sz="0" w:space="0" w:color="auto"/>
            <w:left w:val="none" w:sz="0" w:space="0" w:color="auto"/>
            <w:bottom w:val="none" w:sz="0" w:space="0" w:color="auto"/>
            <w:right w:val="none" w:sz="0" w:space="0" w:color="auto"/>
          </w:divBdr>
        </w:div>
        <w:div w:id="940600996">
          <w:marLeft w:val="0"/>
          <w:marRight w:val="0"/>
          <w:marTop w:val="0"/>
          <w:marBottom w:val="0"/>
          <w:divBdr>
            <w:top w:val="none" w:sz="0" w:space="0" w:color="auto"/>
            <w:left w:val="none" w:sz="0" w:space="0" w:color="auto"/>
            <w:bottom w:val="none" w:sz="0" w:space="0" w:color="auto"/>
            <w:right w:val="none" w:sz="0" w:space="0" w:color="auto"/>
          </w:divBdr>
          <w:divsChild>
            <w:div w:id="669336575">
              <w:marLeft w:val="0"/>
              <w:marRight w:val="0"/>
              <w:marTop w:val="0"/>
              <w:marBottom w:val="0"/>
              <w:divBdr>
                <w:top w:val="none" w:sz="0" w:space="0" w:color="auto"/>
                <w:left w:val="none" w:sz="0" w:space="0" w:color="auto"/>
                <w:bottom w:val="none" w:sz="0" w:space="0" w:color="auto"/>
                <w:right w:val="none" w:sz="0" w:space="0" w:color="auto"/>
              </w:divBdr>
              <w:divsChild>
                <w:div w:id="4823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463">
          <w:marLeft w:val="0"/>
          <w:marRight w:val="0"/>
          <w:marTop w:val="0"/>
          <w:marBottom w:val="0"/>
          <w:divBdr>
            <w:top w:val="none" w:sz="0" w:space="0" w:color="auto"/>
            <w:left w:val="none" w:sz="0" w:space="0" w:color="auto"/>
            <w:bottom w:val="none" w:sz="0" w:space="0" w:color="auto"/>
            <w:right w:val="none" w:sz="0" w:space="0" w:color="auto"/>
          </w:divBdr>
        </w:div>
      </w:divsChild>
    </w:div>
    <w:div w:id="948896373">
      <w:bodyDiv w:val="1"/>
      <w:marLeft w:val="0"/>
      <w:marRight w:val="0"/>
      <w:marTop w:val="0"/>
      <w:marBottom w:val="0"/>
      <w:divBdr>
        <w:top w:val="none" w:sz="0" w:space="0" w:color="auto"/>
        <w:left w:val="none" w:sz="0" w:space="0" w:color="auto"/>
        <w:bottom w:val="none" w:sz="0" w:space="0" w:color="auto"/>
        <w:right w:val="none" w:sz="0" w:space="0" w:color="auto"/>
      </w:divBdr>
    </w:div>
    <w:div w:id="952830631">
      <w:bodyDiv w:val="1"/>
      <w:marLeft w:val="0"/>
      <w:marRight w:val="0"/>
      <w:marTop w:val="0"/>
      <w:marBottom w:val="0"/>
      <w:divBdr>
        <w:top w:val="none" w:sz="0" w:space="0" w:color="auto"/>
        <w:left w:val="none" w:sz="0" w:space="0" w:color="auto"/>
        <w:bottom w:val="none" w:sz="0" w:space="0" w:color="auto"/>
        <w:right w:val="none" w:sz="0" w:space="0" w:color="auto"/>
      </w:divBdr>
      <w:divsChild>
        <w:div w:id="1887256262">
          <w:marLeft w:val="0"/>
          <w:marRight w:val="0"/>
          <w:marTop w:val="0"/>
          <w:marBottom w:val="0"/>
          <w:divBdr>
            <w:top w:val="none" w:sz="0" w:space="0" w:color="auto"/>
            <w:left w:val="none" w:sz="0" w:space="0" w:color="auto"/>
            <w:bottom w:val="none" w:sz="0" w:space="0" w:color="auto"/>
            <w:right w:val="none" w:sz="0" w:space="0" w:color="auto"/>
          </w:divBdr>
          <w:divsChild>
            <w:div w:id="676083462">
              <w:marLeft w:val="0"/>
              <w:marRight w:val="0"/>
              <w:marTop w:val="0"/>
              <w:marBottom w:val="0"/>
              <w:divBdr>
                <w:top w:val="none" w:sz="0" w:space="0" w:color="auto"/>
                <w:left w:val="none" w:sz="0" w:space="0" w:color="auto"/>
                <w:bottom w:val="none" w:sz="0" w:space="0" w:color="auto"/>
                <w:right w:val="none" w:sz="0" w:space="0" w:color="auto"/>
              </w:divBdr>
              <w:divsChild>
                <w:div w:id="11436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3741">
          <w:marLeft w:val="0"/>
          <w:marRight w:val="0"/>
          <w:marTop w:val="0"/>
          <w:marBottom w:val="0"/>
          <w:divBdr>
            <w:top w:val="none" w:sz="0" w:space="0" w:color="auto"/>
            <w:left w:val="none" w:sz="0" w:space="0" w:color="auto"/>
            <w:bottom w:val="none" w:sz="0" w:space="0" w:color="auto"/>
            <w:right w:val="none" w:sz="0" w:space="0" w:color="auto"/>
          </w:divBdr>
        </w:div>
        <w:div w:id="1321697005">
          <w:marLeft w:val="0"/>
          <w:marRight w:val="0"/>
          <w:marTop w:val="0"/>
          <w:marBottom w:val="0"/>
          <w:divBdr>
            <w:top w:val="none" w:sz="0" w:space="0" w:color="auto"/>
            <w:left w:val="none" w:sz="0" w:space="0" w:color="auto"/>
            <w:bottom w:val="none" w:sz="0" w:space="0" w:color="auto"/>
            <w:right w:val="none" w:sz="0" w:space="0" w:color="auto"/>
          </w:divBdr>
          <w:divsChild>
            <w:div w:id="1360624934">
              <w:marLeft w:val="0"/>
              <w:marRight w:val="0"/>
              <w:marTop w:val="0"/>
              <w:marBottom w:val="0"/>
              <w:divBdr>
                <w:top w:val="none" w:sz="0" w:space="0" w:color="auto"/>
                <w:left w:val="none" w:sz="0" w:space="0" w:color="auto"/>
                <w:bottom w:val="none" w:sz="0" w:space="0" w:color="auto"/>
                <w:right w:val="none" w:sz="0" w:space="0" w:color="auto"/>
              </w:divBdr>
              <w:divsChild>
                <w:div w:id="1948077814">
                  <w:marLeft w:val="0"/>
                  <w:marRight w:val="0"/>
                  <w:marTop w:val="0"/>
                  <w:marBottom w:val="0"/>
                  <w:divBdr>
                    <w:top w:val="none" w:sz="0" w:space="0" w:color="auto"/>
                    <w:left w:val="none" w:sz="0" w:space="0" w:color="auto"/>
                    <w:bottom w:val="none" w:sz="0" w:space="0" w:color="auto"/>
                    <w:right w:val="none" w:sz="0" w:space="0" w:color="auto"/>
                  </w:divBdr>
                  <w:divsChild>
                    <w:div w:id="19313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548">
          <w:marLeft w:val="0"/>
          <w:marRight w:val="0"/>
          <w:marTop w:val="0"/>
          <w:marBottom w:val="0"/>
          <w:divBdr>
            <w:top w:val="none" w:sz="0" w:space="0" w:color="auto"/>
            <w:left w:val="none" w:sz="0" w:space="0" w:color="auto"/>
            <w:bottom w:val="none" w:sz="0" w:space="0" w:color="auto"/>
            <w:right w:val="none" w:sz="0" w:space="0" w:color="auto"/>
          </w:divBdr>
          <w:divsChild>
            <w:div w:id="572929622">
              <w:marLeft w:val="0"/>
              <w:marRight w:val="0"/>
              <w:marTop w:val="0"/>
              <w:marBottom w:val="0"/>
              <w:divBdr>
                <w:top w:val="none" w:sz="0" w:space="0" w:color="auto"/>
                <w:left w:val="none" w:sz="0" w:space="0" w:color="auto"/>
                <w:bottom w:val="none" w:sz="0" w:space="0" w:color="auto"/>
                <w:right w:val="none" w:sz="0" w:space="0" w:color="auto"/>
              </w:divBdr>
              <w:divsChild>
                <w:div w:id="1895776375">
                  <w:marLeft w:val="0"/>
                  <w:marRight w:val="0"/>
                  <w:marTop w:val="0"/>
                  <w:marBottom w:val="0"/>
                  <w:divBdr>
                    <w:top w:val="none" w:sz="0" w:space="0" w:color="auto"/>
                    <w:left w:val="none" w:sz="0" w:space="0" w:color="auto"/>
                    <w:bottom w:val="none" w:sz="0" w:space="0" w:color="auto"/>
                    <w:right w:val="none" w:sz="0" w:space="0" w:color="auto"/>
                  </w:divBdr>
                  <w:divsChild>
                    <w:div w:id="19108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7045">
          <w:marLeft w:val="0"/>
          <w:marRight w:val="0"/>
          <w:marTop w:val="0"/>
          <w:marBottom w:val="0"/>
          <w:divBdr>
            <w:top w:val="none" w:sz="0" w:space="0" w:color="auto"/>
            <w:left w:val="none" w:sz="0" w:space="0" w:color="auto"/>
            <w:bottom w:val="none" w:sz="0" w:space="0" w:color="auto"/>
            <w:right w:val="none" w:sz="0" w:space="0" w:color="auto"/>
          </w:divBdr>
          <w:divsChild>
            <w:div w:id="354156722">
              <w:marLeft w:val="0"/>
              <w:marRight w:val="0"/>
              <w:marTop w:val="0"/>
              <w:marBottom w:val="0"/>
              <w:divBdr>
                <w:top w:val="none" w:sz="0" w:space="0" w:color="auto"/>
                <w:left w:val="none" w:sz="0" w:space="0" w:color="auto"/>
                <w:bottom w:val="none" w:sz="0" w:space="0" w:color="auto"/>
                <w:right w:val="none" w:sz="0" w:space="0" w:color="auto"/>
              </w:divBdr>
              <w:divsChild>
                <w:div w:id="1784568115">
                  <w:marLeft w:val="0"/>
                  <w:marRight w:val="0"/>
                  <w:marTop w:val="0"/>
                  <w:marBottom w:val="0"/>
                  <w:divBdr>
                    <w:top w:val="none" w:sz="0" w:space="0" w:color="auto"/>
                    <w:left w:val="none" w:sz="0" w:space="0" w:color="auto"/>
                    <w:bottom w:val="none" w:sz="0" w:space="0" w:color="auto"/>
                    <w:right w:val="none" w:sz="0" w:space="0" w:color="auto"/>
                  </w:divBdr>
                  <w:divsChild>
                    <w:div w:id="3065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8724">
              <w:marLeft w:val="0"/>
              <w:marRight w:val="0"/>
              <w:marTop w:val="0"/>
              <w:marBottom w:val="0"/>
              <w:divBdr>
                <w:top w:val="none" w:sz="0" w:space="0" w:color="auto"/>
                <w:left w:val="none" w:sz="0" w:space="0" w:color="auto"/>
                <w:bottom w:val="none" w:sz="0" w:space="0" w:color="auto"/>
                <w:right w:val="none" w:sz="0" w:space="0" w:color="auto"/>
              </w:divBdr>
            </w:div>
            <w:div w:id="790779229">
              <w:marLeft w:val="0"/>
              <w:marRight w:val="0"/>
              <w:marTop w:val="480"/>
              <w:marBottom w:val="480"/>
              <w:divBdr>
                <w:top w:val="single" w:sz="6" w:space="0" w:color="DF421E"/>
                <w:left w:val="single" w:sz="6" w:space="0" w:color="DF421E"/>
                <w:bottom w:val="single" w:sz="6" w:space="0" w:color="DF421E"/>
                <w:right w:val="single" w:sz="6" w:space="0" w:color="DF421E"/>
              </w:divBdr>
            </w:div>
          </w:divsChild>
        </w:div>
        <w:div w:id="933518170">
          <w:marLeft w:val="0"/>
          <w:marRight w:val="0"/>
          <w:marTop w:val="0"/>
          <w:marBottom w:val="0"/>
          <w:divBdr>
            <w:top w:val="none" w:sz="0" w:space="0" w:color="auto"/>
            <w:left w:val="none" w:sz="0" w:space="0" w:color="auto"/>
            <w:bottom w:val="none" w:sz="0" w:space="0" w:color="auto"/>
            <w:right w:val="none" w:sz="0" w:space="0" w:color="auto"/>
          </w:divBdr>
          <w:divsChild>
            <w:div w:id="737824115">
              <w:marLeft w:val="0"/>
              <w:marRight w:val="0"/>
              <w:marTop w:val="0"/>
              <w:marBottom w:val="0"/>
              <w:divBdr>
                <w:top w:val="none" w:sz="0" w:space="0" w:color="auto"/>
                <w:left w:val="none" w:sz="0" w:space="0" w:color="auto"/>
                <w:bottom w:val="none" w:sz="0" w:space="0" w:color="auto"/>
                <w:right w:val="none" w:sz="0" w:space="0" w:color="auto"/>
              </w:divBdr>
              <w:divsChild>
                <w:div w:id="1896115559">
                  <w:marLeft w:val="0"/>
                  <w:marRight w:val="0"/>
                  <w:marTop w:val="0"/>
                  <w:marBottom w:val="0"/>
                  <w:divBdr>
                    <w:top w:val="none" w:sz="0" w:space="0" w:color="auto"/>
                    <w:left w:val="none" w:sz="0" w:space="0" w:color="auto"/>
                    <w:bottom w:val="none" w:sz="0" w:space="0" w:color="auto"/>
                    <w:right w:val="none" w:sz="0" w:space="0" w:color="auto"/>
                  </w:divBdr>
                  <w:divsChild>
                    <w:div w:id="13222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08784">
              <w:marLeft w:val="0"/>
              <w:marRight w:val="0"/>
              <w:marTop w:val="0"/>
              <w:marBottom w:val="0"/>
              <w:divBdr>
                <w:top w:val="none" w:sz="0" w:space="0" w:color="auto"/>
                <w:left w:val="none" w:sz="0" w:space="0" w:color="auto"/>
                <w:bottom w:val="none" w:sz="0" w:space="0" w:color="auto"/>
                <w:right w:val="none" w:sz="0" w:space="0" w:color="auto"/>
              </w:divBdr>
              <w:divsChild>
                <w:div w:id="1216164166">
                  <w:marLeft w:val="0"/>
                  <w:marRight w:val="0"/>
                  <w:marTop w:val="0"/>
                  <w:marBottom w:val="0"/>
                  <w:divBdr>
                    <w:top w:val="none" w:sz="0" w:space="0" w:color="auto"/>
                    <w:left w:val="none" w:sz="0" w:space="0" w:color="auto"/>
                    <w:bottom w:val="none" w:sz="0" w:space="0" w:color="auto"/>
                    <w:right w:val="none" w:sz="0" w:space="0" w:color="auto"/>
                  </w:divBdr>
                  <w:divsChild>
                    <w:div w:id="1612011838">
                      <w:marLeft w:val="0"/>
                      <w:marRight w:val="0"/>
                      <w:marTop w:val="0"/>
                      <w:marBottom w:val="0"/>
                      <w:divBdr>
                        <w:top w:val="none" w:sz="0" w:space="0" w:color="auto"/>
                        <w:left w:val="none" w:sz="0" w:space="0" w:color="auto"/>
                        <w:bottom w:val="none" w:sz="0" w:space="0" w:color="auto"/>
                        <w:right w:val="none" w:sz="0" w:space="0" w:color="auto"/>
                      </w:divBdr>
                      <w:divsChild>
                        <w:div w:id="124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0668">
                  <w:marLeft w:val="0"/>
                  <w:marRight w:val="0"/>
                  <w:marTop w:val="0"/>
                  <w:marBottom w:val="0"/>
                  <w:divBdr>
                    <w:top w:val="none" w:sz="0" w:space="0" w:color="auto"/>
                    <w:left w:val="none" w:sz="0" w:space="0" w:color="auto"/>
                    <w:bottom w:val="none" w:sz="0" w:space="0" w:color="auto"/>
                    <w:right w:val="none" w:sz="0" w:space="0" w:color="auto"/>
                  </w:divBdr>
                </w:div>
                <w:div w:id="1737825945">
                  <w:marLeft w:val="0"/>
                  <w:marRight w:val="0"/>
                  <w:marTop w:val="0"/>
                  <w:marBottom w:val="0"/>
                  <w:divBdr>
                    <w:top w:val="none" w:sz="0" w:space="0" w:color="auto"/>
                    <w:left w:val="none" w:sz="0" w:space="0" w:color="auto"/>
                    <w:bottom w:val="none" w:sz="0" w:space="0" w:color="auto"/>
                    <w:right w:val="none" w:sz="0" w:space="0" w:color="auto"/>
                  </w:divBdr>
                </w:div>
                <w:div w:id="1602762852">
                  <w:marLeft w:val="0"/>
                  <w:marRight w:val="0"/>
                  <w:marTop w:val="0"/>
                  <w:marBottom w:val="0"/>
                  <w:divBdr>
                    <w:top w:val="none" w:sz="0" w:space="0" w:color="auto"/>
                    <w:left w:val="none" w:sz="0" w:space="0" w:color="auto"/>
                    <w:bottom w:val="none" w:sz="0" w:space="0" w:color="auto"/>
                    <w:right w:val="none" w:sz="0" w:space="0" w:color="auto"/>
                  </w:divBdr>
                </w:div>
                <w:div w:id="2109422901">
                  <w:marLeft w:val="0"/>
                  <w:marRight w:val="0"/>
                  <w:marTop w:val="0"/>
                  <w:marBottom w:val="0"/>
                  <w:divBdr>
                    <w:top w:val="none" w:sz="0" w:space="0" w:color="auto"/>
                    <w:left w:val="none" w:sz="0" w:space="0" w:color="auto"/>
                    <w:bottom w:val="none" w:sz="0" w:space="0" w:color="auto"/>
                    <w:right w:val="none" w:sz="0" w:space="0" w:color="auto"/>
                  </w:divBdr>
                </w:div>
                <w:div w:id="1136534557">
                  <w:marLeft w:val="0"/>
                  <w:marRight w:val="0"/>
                  <w:marTop w:val="0"/>
                  <w:marBottom w:val="0"/>
                  <w:divBdr>
                    <w:top w:val="none" w:sz="0" w:space="0" w:color="auto"/>
                    <w:left w:val="none" w:sz="0" w:space="0" w:color="auto"/>
                    <w:bottom w:val="none" w:sz="0" w:space="0" w:color="auto"/>
                    <w:right w:val="none" w:sz="0" w:space="0" w:color="auto"/>
                  </w:divBdr>
                </w:div>
                <w:div w:id="21253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9914">
          <w:marLeft w:val="0"/>
          <w:marRight w:val="0"/>
          <w:marTop w:val="0"/>
          <w:marBottom w:val="0"/>
          <w:divBdr>
            <w:top w:val="none" w:sz="0" w:space="0" w:color="auto"/>
            <w:left w:val="none" w:sz="0" w:space="0" w:color="auto"/>
            <w:bottom w:val="none" w:sz="0" w:space="0" w:color="auto"/>
            <w:right w:val="none" w:sz="0" w:space="0" w:color="auto"/>
          </w:divBdr>
          <w:divsChild>
            <w:div w:id="1823161477">
              <w:marLeft w:val="0"/>
              <w:marRight w:val="0"/>
              <w:marTop w:val="0"/>
              <w:marBottom w:val="0"/>
              <w:divBdr>
                <w:top w:val="none" w:sz="0" w:space="0" w:color="auto"/>
                <w:left w:val="none" w:sz="0" w:space="0" w:color="auto"/>
                <w:bottom w:val="none" w:sz="0" w:space="0" w:color="auto"/>
                <w:right w:val="none" w:sz="0" w:space="0" w:color="auto"/>
              </w:divBdr>
              <w:divsChild>
                <w:div w:id="10496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0721">
          <w:marLeft w:val="0"/>
          <w:marRight w:val="0"/>
          <w:marTop w:val="0"/>
          <w:marBottom w:val="0"/>
          <w:divBdr>
            <w:top w:val="none" w:sz="0" w:space="0" w:color="auto"/>
            <w:left w:val="none" w:sz="0" w:space="0" w:color="auto"/>
            <w:bottom w:val="none" w:sz="0" w:space="0" w:color="auto"/>
            <w:right w:val="none" w:sz="0" w:space="0" w:color="auto"/>
          </w:divBdr>
        </w:div>
        <w:div w:id="239559116">
          <w:marLeft w:val="0"/>
          <w:marRight w:val="0"/>
          <w:marTop w:val="0"/>
          <w:marBottom w:val="0"/>
          <w:divBdr>
            <w:top w:val="none" w:sz="0" w:space="0" w:color="auto"/>
            <w:left w:val="none" w:sz="0" w:space="0" w:color="auto"/>
            <w:bottom w:val="none" w:sz="0" w:space="0" w:color="auto"/>
            <w:right w:val="none" w:sz="0" w:space="0" w:color="auto"/>
          </w:divBdr>
          <w:divsChild>
            <w:div w:id="1079406153">
              <w:marLeft w:val="0"/>
              <w:marRight w:val="0"/>
              <w:marTop w:val="0"/>
              <w:marBottom w:val="0"/>
              <w:divBdr>
                <w:top w:val="none" w:sz="0" w:space="0" w:color="auto"/>
                <w:left w:val="none" w:sz="0" w:space="0" w:color="auto"/>
                <w:bottom w:val="none" w:sz="0" w:space="0" w:color="auto"/>
                <w:right w:val="none" w:sz="0" w:space="0" w:color="auto"/>
              </w:divBdr>
              <w:divsChild>
                <w:div w:id="4506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7778">
          <w:marLeft w:val="0"/>
          <w:marRight w:val="0"/>
          <w:marTop w:val="0"/>
          <w:marBottom w:val="0"/>
          <w:divBdr>
            <w:top w:val="none" w:sz="0" w:space="0" w:color="auto"/>
            <w:left w:val="none" w:sz="0" w:space="0" w:color="auto"/>
            <w:bottom w:val="none" w:sz="0" w:space="0" w:color="auto"/>
            <w:right w:val="none" w:sz="0" w:space="0" w:color="auto"/>
          </w:divBdr>
        </w:div>
        <w:div w:id="24404098">
          <w:marLeft w:val="0"/>
          <w:marRight w:val="0"/>
          <w:marTop w:val="0"/>
          <w:marBottom w:val="0"/>
          <w:divBdr>
            <w:top w:val="none" w:sz="0" w:space="0" w:color="auto"/>
            <w:left w:val="none" w:sz="0" w:space="0" w:color="auto"/>
            <w:bottom w:val="none" w:sz="0" w:space="0" w:color="auto"/>
            <w:right w:val="none" w:sz="0" w:space="0" w:color="auto"/>
          </w:divBdr>
        </w:div>
        <w:div w:id="989673778">
          <w:marLeft w:val="0"/>
          <w:marRight w:val="0"/>
          <w:marTop w:val="0"/>
          <w:marBottom w:val="0"/>
          <w:divBdr>
            <w:top w:val="none" w:sz="0" w:space="0" w:color="auto"/>
            <w:left w:val="none" w:sz="0" w:space="0" w:color="auto"/>
            <w:bottom w:val="none" w:sz="0" w:space="0" w:color="auto"/>
            <w:right w:val="none" w:sz="0" w:space="0" w:color="auto"/>
          </w:divBdr>
          <w:divsChild>
            <w:div w:id="527109459">
              <w:marLeft w:val="0"/>
              <w:marRight w:val="0"/>
              <w:marTop w:val="0"/>
              <w:marBottom w:val="0"/>
              <w:divBdr>
                <w:top w:val="none" w:sz="0" w:space="0" w:color="auto"/>
                <w:left w:val="none" w:sz="0" w:space="0" w:color="auto"/>
                <w:bottom w:val="none" w:sz="0" w:space="0" w:color="auto"/>
                <w:right w:val="none" w:sz="0" w:space="0" w:color="auto"/>
              </w:divBdr>
              <w:divsChild>
                <w:div w:id="18541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3522">
          <w:marLeft w:val="0"/>
          <w:marRight w:val="0"/>
          <w:marTop w:val="0"/>
          <w:marBottom w:val="0"/>
          <w:divBdr>
            <w:top w:val="none" w:sz="0" w:space="0" w:color="auto"/>
            <w:left w:val="none" w:sz="0" w:space="0" w:color="auto"/>
            <w:bottom w:val="none" w:sz="0" w:space="0" w:color="auto"/>
            <w:right w:val="none" w:sz="0" w:space="0" w:color="auto"/>
          </w:divBdr>
          <w:divsChild>
            <w:div w:id="1553082066">
              <w:marLeft w:val="0"/>
              <w:marRight w:val="0"/>
              <w:marTop w:val="0"/>
              <w:marBottom w:val="0"/>
              <w:divBdr>
                <w:top w:val="none" w:sz="0" w:space="0" w:color="auto"/>
                <w:left w:val="none" w:sz="0" w:space="0" w:color="auto"/>
                <w:bottom w:val="none" w:sz="0" w:space="0" w:color="auto"/>
                <w:right w:val="none" w:sz="0" w:space="0" w:color="auto"/>
              </w:divBdr>
              <w:divsChild>
                <w:div w:id="12771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6764">
          <w:marLeft w:val="0"/>
          <w:marRight w:val="0"/>
          <w:marTop w:val="0"/>
          <w:marBottom w:val="0"/>
          <w:divBdr>
            <w:top w:val="none" w:sz="0" w:space="0" w:color="auto"/>
            <w:left w:val="none" w:sz="0" w:space="0" w:color="auto"/>
            <w:bottom w:val="none" w:sz="0" w:space="0" w:color="auto"/>
            <w:right w:val="none" w:sz="0" w:space="0" w:color="auto"/>
          </w:divBdr>
          <w:divsChild>
            <w:div w:id="991367908">
              <w:marLeft w:val="0"/>
              <w:marRight w:val="0"/>
              <w:marTop w:val="0"/>
              <w:marBottom w:val="0"/>
              <w:divBdr>
                <w:top w:val="none" w:sz="0" w:space="0" w:color="auto"/>
                <w:left w:val="none" w:sz="0" w:space="0" w:color="auto"/>
                <w:bottom w:val="none" w:sz="0" w:space="0" w:color="auto"/>
                <w:right w:val="none" w:sz="0" w:space="0" w:color="auto"/>
              </w:divBdr>
              <w:divsChild>
                <w:div w:id="8530008">
                  <w:marLeft w:val="0"/>
                  <w:marRight w:val="0"/>
                  <w:marTop w:val="0"/>
                  <w:marBottom w:val="0"/>
                  <w:divBdr>
                    <w:top w:val="none" w:sz="0" w:space="0" w:color="auto"/>
                    <w:left w:val="none" w:sz="0" w:space="0" w:color="auto"/>
                    <w:bottom w:val="none" w:sz="0" w:space="0" w:color="auto"/>
                    <w:right w:val="none" w:sz="0" w:space="0" w:color="auto"/>
                  </w:divBdr>
                  <w:divsChild>
                    <w:div w:id="8228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200">
          <w:marLeft w:val="0"/>
          <w:marRight w:val="0"/>
          <w:marTop w:val="0"/>
          <w:marBottom w:val="0"/>
          <w:divBdr>
            <w:top w:val="none" w:sz="0" w:space="0" w:color="auto"/>
            <w:left w:val="none" w:sz="0" w:space="0" w:color="auto"/>
            <w:bottom w:val="none" w:sz="0" w:space="0" w:color="auto"/>
            <w:right w:val="none" w:sz="0" w:space="0" w:color="auto"/>
          </w:divBdr>
          <w:divsChild>
            <w:div w:id="755858646">
              <w:marLeft w:val="0"/>
              <w:marRight w:val="0"/>
              <w:marTop w:val="0"/>
              <w:marBottom w:val="0"/>
              <w:divBdr>
                <w:top w:val="none" w:sz="0" w:space="0" w:color="auto"/>
                <w:left w:val="none" w:sz="0" w:space="0" w:color="auto"/>
                <w:bottom w:val="none" w:sz="0" w:space="0" w:color="auto"/>
                <w:right w:val="none" w:sz="0" w:space="0" w:color="auto"/>
              </w:divBdr>
              <w:divsChild>
                <w:div w:id="4025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7885">
          <w:marLeft w:val="0"/>
          <w:marRight w:val="0"/>
          <w:marTop w:val="0"/>
          <w:marBottom w:val="0"/>
          <w:divBdr>
            <w:top w:val="none" w:sz="0" w:space="0" w:color="auto"/>
            <w:left w:val="none" w:sz="0" w:space="0" w:color="auto"/>
            <w:bottom w:val="none" w:sz="0" w:space="0" w:color="auto"/>
            <w:right w:val="none" w:sz="0" w:space="0" w:color="auto"/>
          </w:divBdr>
          <w:divsChild>
            <w:div w:id="2020614552">
              <w:marLeft w:val="0"/>
              <w:marRight w:val="0"/>
              <w:marTop w:val="0"/>
              <w:marBottom w:val="0"/>
              <w:divBdr>
                <w:top w:val="none" w:sz="0" w:space="0" w:color="auto"/>
                <w:left w:val="none" w:sz="0" w:space="0" w:color="auto"/>
                <w:bottom w:val="none" w:sz="0" w:space="0" w:color="auto"/>
                <w:right w:val="none" w:sz="0" w:space="0" w:color="auto"/>
              </w:divBdr>
              <w:divsChild>
                <w:div w:id="1981156866">
                  <w:marLeft w:val="0"/>
                  <w:marRight w:val="0"/>
                  <w:marTop w:val="0"/>
                  <w:marBottom w:val="0"/>
                  <w:divBdr>
                    <w:top w:val="none" w:sz="0" w:space="0" w:color="auto"/>
                    <w:left w:val="none" w:sz="0" w:space="0" w:color="auto"/>
                    <w:bottom w:val="none" w:sz="0" w:space="0" w:color="auto"/>
                    <w:right w:val="none" w:sz="0" w:space="0" w:color="auto"/>
                  </w:divBdr>
                  <w:divsChild>
                    <w:div w:id="438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6706">
          <w:marLeft w:val="0"/>
          <w:marRight w:val="0"/>
          <w:marTop w:val="0"/>
          <w:marBottom w:val="0"/>
          <w:divBdr>
            <w:top w:val="none" w:sz="0" w:space="0" w:color="auto"/>
            <w:left w:val="none" w:sz="0" w:space="0" w:color="auto"/>
            <w:bottom w:val="none" w:sz="0" w:space="0" w:color="auto"/>
            <w:right w:val="none" w:sz="0" w:space="0" w:color="auto"/>
          </w:divBdr>
          <w:divsChild>
            <w:div w:id="938562402">
              <w:marLeft w:val="0"/>
              <w:marRight w:val="0"/>
              <w:marTop w:val="0"/>
              <w:marBottom w:val="0"/>
              <w:divBdr>
                <w:top w:val="none" w:sz="0" w:space="0" w:color="auto"/>
                <w:left w:val="none" w:sz="0" w:space="0" w:color="auto"/>
                <w:bottom w:val="none" w:sz="0" w:space="0" w:color="auto"/>
                <w:right w:val="none" w:sz="0" w:space="0" w:color="auto"/>
              </w:divBdr>
              <w:divsChild>
                <w:div w:id="1097483307">
                  <w:marLeft w:val="0"/>
                  <w:marRight w:val="0"/>
                  <w:marTop w:val="0"/>
                  <w:marBottom w:val="0"/>
                  <w:divBdr>
                    <w:top w:val="none" w:sz="0" w:space="0" w:color="auto"/>
                    <w:left w:val="none" w:sz="0" w:space="0" w:color="auto"/>
                    <w:bottom w:val="none" w:sz="0" w:space="0" w:color="auto"/>
                    <w:right w:val="none" w:sz="0" w:space="0" w:color="auto"/>
                  </w:divBdr>
                  <w:divsChild>
                    <w:div w:id="1140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89258">
          <w:marLeft w:val="0"/>
          <w:marRight w:val="0"/>
          <w:marTop w:val="0"/>
          <w:marBottom w:val="0"/>
          <w:divBdr>
            <w:top w:val="none" w:sz="0" w:space="0" w:color="auto"/>
            <w:left w:val="none" w:sz="0" w:space="0" w:color="auto"/>
            <w:bottom w:val="none" w:sz="0" w:space="0" w:color="auto"/>
            <w:right w:val="none" w:sz="0" w:space="0" w:color="auto"/>
          </w:divBdr>
          <w:divsChild>
            <w:div w:id="4787895">
              <w:marLeft w:val="0"/>
              <w:marRight w:val="0"/>
              <w:marTop w:val="0"/>
              <w:marBottom w:val="0"/>
              <w:divBdr>
                <w:top w:val="none" w:sz="0" w:space="0" w:color="auto"/>
                <w:left w:val="none" w:sz="0" w:space="0" w:color="auto"/>
                <w:bottom w:val="none" w:sz="0" w:space="0" w:color="auto"/>
                <w:right w:val="none" w:sz="0" w:space="0" w:color="auto"/>
              </w:divBdr>
              <w:divsChild>
                <w:div w:id="465053548">
                  <w:marLeft w:val="0"/>
                  <w:marRight w:val="0"/>
                  <w:marTop w:val="0"/>
                  <w:marBottom w:val="0"/>
                  <w:divBdr>
                    <w:top w:val="none" w:sz="0" w:space="0" w:color="auto"/>
                    <w:left w:val="none" w:sz="0" w:space="0" w:color="auto"/>
                    <w:bottom w:val="none" w:sz="0" w:space="0" w:color="auto"/>
                    <w:right w:val="none" w:sz="0" w:space="0" w:color="auto"/>
                  </w:divBdr>
                  <w:divsChild>
                    <w:div w:id="15448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73501">
          <w:marLeft w:val="0"/>
          <w:marRight w:val="0"/>
          <w:marTop w:val="0"/>
          <w:marBottom w:val="0"/>
          <w:divBdr>
            <w:top w:val="none" w:sz="0" w:space="0" w:color="auto"/>
            <w:left w:val="none" w:sz="0" w:space="0" w:color="auto"/>
            <w:bottom w:val="none" w:sz="0" w:space="0" w:color="auto"/>
            <w:right w:val="none" w:sz="0" w:space="0" w:color="auto"/>
          </w:divBdr>
          <w:divsChild>
            <w:div w:id="1335691746">
              <w:marLeft w:val="0"/>
              <w:marRight w:val="0"/>
              <w:marTop w:val="0"/>
              <w:marBottom w:val="0"/>
              <w:divBdr>
                <w:top w:val="none" w:sz="0" w:space="0" w:color="auto"/>
                <w:left w:val="none" w:sz="0" w:space="0" w:color="auto"/>
                <w:bottom w:val="none" w:sz="0" w:space="0" w:color="auto"/>
                <w:right w:val="none" w:sz="0" w:space="0" w:color="auto"/>
              </w:divBdr>
              <w:divsChild>
                <w:div w:id="1800219690">
                  <w:marLeft w:val="0"/>
                  <w:marRight w:val="0"/>
                  <w:marTop w:val="0"/>
                  <w:marBottom w:val="0"/>
                  <w:divBdr>
                    <w:top w:val="none" w:sz="0" w:space="0" w:color="auto"/>
                    <w:left w:val="none" w:sz="0" w:space="0" w:color="auto"/>
                    <w:bottom w:val="none" w:sz="0" w:space="0" w:color="auto"/>
                    <w:right w:val="none" w:sz="0" w:space="0" w:color="auto"/>
                  </w:divBdr>
                  <w:divsChild>
                    <w:div w:id="8599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9106">
          <w:marLeft w:val="0"/>
          <w:marRight w:val="0"/>
          <w:marTop w:val="0"/>
          <w:marBottom w:val="0"/>
          <w:divBdr>
            <w:top w:val="none" w:sz="0" w:space="0" w:color="auto"/>
            <w:left w:val="none" w:sz="0" w:space="0" w:color="auto"/>
            <w:bottom w:val="none" w:sz="0" w:space="0" w:color="auto"/>
            <w:right w:val="none" w:sz="0" w:space="0" w:color="auto"/>
          </w:divBdr>
          <w:divsChild>
            <w:div w:id="554777696">
              <w:marLeft w:val="0"/>
              <w:marRight w:val="0"/>
              <w:marTop w:val="0"/>
              <w:marBottom w:val="0"/>
              <w:divBdr>
                <w:top w:val="none" w:sz="0" w:space="0" w:color="auto"/>
                <w:left w:val="none" w:sz="0" w:space="0" w:color="auto"/>
                <w:bottom w:val="none" w:sz="0" w:space="0" w:color="auto"/>
                <w:right w:val="none" w:sz="0" w:space="0" w:color="auto"/>
              </w:divBdr>
              <w:divsChild>
                <w:div w:id="1259213529">
                  <w:marLeft w:val="0"/>
                  <w:marRight w:val="0"/>
                  <w:marTop w:val="0"/>
                  <w:marBottom w:val="0"/>
                  <w:divBdr>
                    <w:top w:val="none" w:sz="0" w:space="0" w:color="auto"/>
                    <w:left w:val="none" w:sz="0" w:space="0" w:color="auto"/>
                    <w:bottom w:val="none" w:sz="0" w:space="0" w:color="auto"/>
                    <w:right w:val="none" w:sz="0" w:space="0" w:color="auto"/>
                  </w:divBdr>
                  <w:divsChild>
                    <w:div w:id="19881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71008">
      <w:bodyDiv w:val="1"/>
      <w:marLeft w:val="0"/>
      <w:marRight w:val="0"/>
      <w:marTop w:val="0"/>
      <w:marBottom w:val="0"/>
      <w:divBdr>
        <w:top w:val="none" w:sz="0" w:space="0" w:color="auto"/>
        <w:left w:val="none" w:sz="0" w:space="0" w:color="auto"/>
        <w:bottom w:val="none" w:sz="0" w:space="0" w:color="auto"/>
        <w:right w:val="none" w:sz="0" w:space="0" w:color="auto"/>
      </w:divBdr>
      <w:divsChild>
        <w:div w:id="408960466">
          <w:marLeft w:val="0"/>
          <w:marRight w:val="0"/>
          <w:marTop w:val="0"/>
          <w:marBottom w:val="0"/>
          <w:divBdr>
            <w:top w:val="none" w:sz="0" w:space="0" w:color="auto"/>
            <w:left w:val="none" w:sz="0" w:space="0" w:color="auto"/>
            <w:bottom w:val="none" w:sz="0" w:space="0" w:color="auto"/>
            <w:right w:val="none" w:sz="0" w:space="0" w:color="auto"/>
          </w:divBdr>
          <w:divsChild>
            <w:div w:id="55863741">
              <w:marLeft w:val="0"/>
              <w:marRight w:val="0"/>
              <w:marTop w:val="0"/>
              <w:marBottom w:val="0"/>
              <w:divBdr>
                <w:top w:val="none" w:sz="0" w:space="0" w:color="auto"/>
                <w:left w:val="none" w:sz="0" w:space="0" w:color="auto"/>
                <w:bottom w:val="none" w:sz="0" w:space="0" w:color="auto"/>
                <w:right w:val="none" w:sz="0" w:space="0" w:color="auto"/>
              </w:divBdr>
              <w:divsChild>
                <w:div w:id="126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131">
          <w:marLeft w:val="0"/>
          <w:marRight w:val="0"/>
          <w:marTop w:val="0"/>
          <w:marBottom w:val="0"/>
          <w:divBdr>
            <w:top w:val="none" w:sz="0" w:space="0" w:color="auto"/>
            <w:left w:val="none" w:sz="0" w:space="0" w:color="auto"/>
            <w:bottom w:val="none" w:sz="0" w:space="0" w:color="auto"/>
            <w:right w:val="none" w:sz="0" w:space="0" w:color="auto"/>
          </w:divBdr>
          <w:divsChild>
            <w:div w:id="1050301230">
              <w:marLeft w:val="0"/>
              <w:marRight w:val="0"/>
              <w:marTop w:val="0"/>
              <w:marBottom w:val="0"/>
              <w:divBdr>
                <w:top w:val="none" w:sz="0" w:space="0" w:color="auto"/>
                <w:left w:val="none" w:sz="0" w:space="0" w:color="auto"/>
                <w:bottom w:val="none" w:sz="0" w:space="0" w:color="auto"/>
                <w:right w:val="none" w:sz="0" w:space="0" w:color="auto"/>
              </w:divBdr>
              <w:divsChild>
                <w:div w:id="11920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1455">
          <w:marLeft w:val="0"/>
          <w:marRight w:val="0"/>
          <w:marTop w:val="0"/>
          <w:marBottom w:val="0"/>
          <w:divBdr>
            <w:top w:val="none" w:sz="0" w:space="0" w:color="auto"/>
            <w:left w:val="none" w:sz="0" w:space="0" w:color="auto"/>
            <w:bottom w:val="none" w:sz="0" w:space="0" w:color="auto"/>
            <w:right w:val="none" w:sz="0" w:space="0" w:color="auto"/>
          </w:divBdr>
        </w:div>
        <w:div w:id="1061708649">
          <w:marLeft w:val="0"/>
          <w:marRight w:val="0"/>
          <w:marTop w:val="0"/>
          <w:marBottom w:val="0"/>
          <w:divBdr>
            <w:top w:val="none" w:sz="0" w:space="0" w:color="auto"/>
            <w:left w:val="none" w:sz="0" w:space="0" w:color="auto"/>
            <w:bottom w:val="none" w:sz="0" w:space="0" w:color="auto"/>
            <w:right w:val="none" w:sz="0" w:space="0" w:color="auto"/>
          </w:divBdr>
          <w:divsChild>
            <w:div w:id="1906604682">
              <w:marLeft w:val="0"/>
              <w:marRight w:val="0"/>
              <w:marTop w:val="0"/>
              <w:marBottom w:val="0"/>
              <w:divBdr>
                <w:top w:val="none" w:sz="0" w:space="0" w:color="auto"/>
                <w:left w:val="none" w:sz="0" w:space="0" w:color="auto"/>
                <w:bottom w:val="none" w:sz="0" w:space="0" w:color="auto"/>
                <w:right w:val="none" w:sz="0" w:space="0" w:color="auto"/>
              </w:divBdr>
              <w:divsChild>
                <w:div w:id="2756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7214">
          <w:marLeft w:val="0"/>
          <w:marRight w:val="0"/>
          <w:marTop w:val="0"/>
          <w:marBottom w:val="0"/>
          <w:divBdr>
            <w:top w:val="none" w:sz="0" w:space="0" w:color="auto"/>
            <w:left w:val="none" w:sz="0" w:space="0" w:color="auto"/>
            <w:bottom w:val="none" w:sz="0" w:space="0" w:color="auto"/>
            <w:right w:val="none" w:sz="0" w:space="0" w:color="auto"/>
          </w:divBdr>
        </w:div>
        <w:div w:id="646860641">
          <w:marLeft w:val="0"/>
          <w:marRight w:val="0"/>
          <w:marTop w:val="0"/>
          <w:marBottom w:val="0"/>
          <w:divBdr>
            <w:top w:val="none" w:sz="0" w:space="0" w:color="auto"/>
            <w:left w:val="none" w:sz="0" w:space="0" w:color="auto"/>
            <w:bottom w:val="none" w:sz="0" w:space="0" w:color="auto"/>
            <w:right w:val="none" w:sz="0" w:space="0" w:color="auto"/>
          </w:divBdr>
          <w:divsChild>
            <w:div w:id="1632786436">
              <w:marLeft w:val="0"/>
              <w:marRight w:val="0"/>
              <w:marTop w:val="0"/>
              <w:marBottom w:val="0"/>
              <w:divBdr>
                <w:top w:val="none" w:sz="0" w:space="0" w:color="auto"/>
                <w:left w:val="none" w:sz="0" w:space="0" w:color="auto"/>
                <w:bottom w:val="none" w:sz="0" w:space="0" w:color="auto"/>
                <w:right w:val="none" w:sz="0" w:space="0" w:color="auto"/>
              </w:divBdr>
              <w:divsChild>
                <w:div w:id="1447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018">
          <w:marLeft w:val="0"/>
          <w:marRight w:val="0"/>
          <w:marTop w:val="0"/>
          <w:marBottom w:val="0"/>
          <w:divBdr>
            <w:top w:val="none" w:sz="0" w:space="0" w:color="auto"/>
            <w:left w:val="none" w:sz="0" w:space="0" w:color="auto"/>
            <w:bottom w:val="none" w:sz="0" w:space="0" w:color="auto"/>
            <w:right w:val="none" w:sz="0" w:space="0" w:color="auto"/>
          </w:divBdr>
        </w:div>
        <w:div w:id="1898318247">
          <w:marLeft w:val="0"/>
          <w:marRight w:val="0"/>
          <w:marTop w:val="0"/>
          <w:marBottom w:val="0"/>
          <w:divBdr>
            <w:top w:val="none" w:sz="0" w:space="0" w:color="auto"/>
            <w:left w:val="none" w:sz="0" w:space="0" w:color="auto"/>
            <w:bottom w:val="none" w:sz="0" w:space="0" w:color="auto"/>
            <w:right w:val="none" w:sz="0" w:space="0" w:color="auto"/>
          </w:divBdr>
          <w:divsChild>
            <w:div w:id="1097559718">
              <w:marLeft w:val="0"/>
              <w:marRight w:val="0"/>
              <w:marTop w:val="0"/>
              <w:marBottom w:val="0"/>
              <w:divBdr>
                <w:top w:val="none" w:sz="0" w:space="0" w:color="auto"/>
                <w:left w:val="none" w:sz="0" w:space="0" w:color="auto"/>
                <w:bottom w:val="none" w:sz="0" w:space="0" w:color="auto"/>
                <w:right w:val="none" w:sz="0" w:space="0" w:color="auto"/>
              </w:divBdr>
              <w:divsChild>
                <w:div w:id="19678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764">
          <w:marLeft w:val="0"/>
          <w:marRight w:val="0"/>
          <w:marTop w:val="480"/>
          <w:marBottom w:val="480"/>
          <w:divBdr>
            <w:top w:val="single" w:sz="6" w:space="0" w:color="CED4DA"/>
            <w:left w:val="single" w:sz="6" w:space="0" w:color="CED4DA"/>
            <w:bottom w:val="single" w:sz="6" w:space="0" w:color="CED4DA"/>
            <w:right w:val="single" w:sz="6" w:space="0" w:color="CED4DA"/>
          </w:divBdr>
        </w:div>
        <w:div w:id="1701661028">
          <w:marLeft w:val="0"/>
          <w:marRight w:val="0"/>
          <w:marTop w:val="0"/>
          <w:marBottom w:val="0"/>
          <w:divBdr>
            <w:top w:val="none" w:sz="0" w:space="0" w:color="auto"/>
            <w:left w:val="none" w:sz="0" w:space="0" w:color="auto"/>
            <w:bottom w:val="none" w:sz="0" w:space="0" w:color="auto"/>
            <w:right w:val="none" w:sz="0" w:space="0" w:color="auto"/>
          </w:divBdr>
        </w:div>
        <w:div w:id="897671691">
          <w:marLeft w:val="0"/>
          <w:marRight w:val="0"/>
          <w:marTop w:val="0"/>
          <w:marBottom w:val="0"/>
          <w:divBdr>
            <w:top w:val="none" w:sz="0" w:space="0" w:color="auto"/>
            <w:left w:val="none" w:sz="0" w:space="0" w:color="auto"/>
            <w:bottom w:val="none" w:sz="0" w:space="0" w:color="auto"/>
            <w:right w:val="none" w:sz="0" w:space="0" w:color="auto"/>
          </w:divBdr>
        </w:div>
        <w:div w:id="1610694855">
          <w:marLeft w:val="0"/>
          <w:marRight w:val="0"/>
          <w:marTop w:val="0"/>
          <w:marBottom w:val="0"/>
          <w:divBdr>
            <w:top w:val="none" w:sz="0" w:space="0" w:color="auto"/>
            <w:left w:val="none" w:sz="0" w:space="0" w:color="auto"/>
            <w:bottom w:val="none" w:sz="0" w:space="0" w:color="auto"/>
            <w:right w:val="none" w:sz="0" w:space="0" w:color="auto"/>
          </w:divBdr>
          <w:divsChild>
            <w:div w:id="1422025354">
              <w:marLeft w:val="0"/>
              <w:marRight w:val="0"/>
              <w:marTop w:val="0"/>
              <w:marBottom w:val="0"/>
              <w:divBdr>
                <w:top w:val="none" w:sz="0" w:space="0" w:color="auto"/>
                <w:left w:val="none" w:sz="0" w:space="0" w:color="auto"/>
                <w:bottom w:val="none" w:sz="0" w:space="0" w:color="auto"/>
                <w:right w:val="none" w:sz="0" w:space="0" w:color="auto"/>
              </w:divBdr>
              <w:divsChild>
                <w:div w:id="18654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2826">
          <w:marLeft w:val="0"/>
          <w:marRight w:val="0"/>
          <w:marTop w:val="0"/>
          <w:marBottom w:val="0"/>
          <w:divBdr>
            <w:top w:val="none" w:sz="0" w:space="0" w:color="auto"/>
            <w:left w:val="none" w:sz="0" w:space="0" w:color="auto"/>
            <w:bottom w:val="none" w:sz="0" w:space="0" w:color="auto"/>
            <w:right w:val="none" w:sz="0" w:space="0" w:color="auto"/>
          </w:divBdr>
        </w:div>
        <w:div w:id="1588229611">
          <w:marLeft w:val="0"/>
          <w:marRight w:val="0"/>
          <w:marTop w:val="0"/>
          <w:marBottom w:val="0"/>
          <w:divBdr>
            <w:top w:val="none" w:sz="0" w:space="0" w:color="auto"/>
            <w:left w:val="none" w:sz="0" w:space="0" w:color="auto"/>
            <w:bottom w:val="none" w:sz="0" w:space="0" w:color="auto"/>
            <w:right w:val="none" w:sz="0" w:space="0" w:color="auto"/>
          </w:divBdr>
          <w:divsChild>
            <w:div w:id="2114472180">
              <w:marLeft w:val="0"/>
              <w:marRight w:val="0"/>
              <w:marTop w:val="0"/>
              <w:marBottom w:val="0"/>
              <w:divBdr>
                <w:top w:val="none" w:sz="0" w:space="0" w:color="auto"/>
                <w:left w:val="none" w:sz="0" w:space="0" w:color="auto"/>
                <w:bottom w:val="none" w:sz="0" w:space="0" w:color="auto"/>
                <w:right w:val="none" w:sz="0" w:space="0" w:color="auto"/>
              </w:divBdr>
              <w:divsChild>
                <w:div w:id="17735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5687">
          <w:marLeft w:val="0"/>
          <w:marRight w:val="0"/>
          <w:marTop w:val="0"/>
          <w:marBottom w:val="0"/>
          <w:divBdr>
            <w:top w:val="none" w:sz="0" w:space="0" w:color="auto"/>
            <w:left w:val="none" w:sz="0" w:space="0" w:color="auto"/>
            <w:bottom w:val="none" w:sz="0" w:space="0" w:color="auto"/>
            <w:right w:val="none" w:sz="0" w:space="0" w:color="auto"/>
          </w:divBdr>
        </w:div>
        <w:div w:id="1833831985">
          <w:marLeft w:val="0"/>
          <w:marRight w:val="0"/>
          <w:marTop w:val="0"/>
          <w:marBottom w:val="0"/>
          <w:divBdr>
            <w:top w:val="none" w:sz="0" w:space="0" w:color="auto"/>
            <w:left w:val="none" w:sz="0" w:space="0" w:color="auto"/>
            <w:bottom w:val="none" w:sz="0" w:space="0" w:color="auto"/>
            <w:right w:val="none" w:sz="0" w:space="0" w:color="auto"/>
          </w:divBdr>
        </w:div>
        <w:div w:id="2016685641">
          <w:marLeft w:val="0"/>
          <w:marRight w:val="0"/>
          <w:marTop w:val="0"/>
          <w:marBottom w:val="0"/>
          <w:divBdr>
            <w:top w:val="none" w:sz="0" w:space="0" w:color="auto"/>
            <w:left w:val="none" w:sz="0" w:space="0" w:color="auto"/>
            <w:bottom w:val="none" w:sz="0" w:space="0" w:color="auto"/>
            <w:right w:val="none" w:sz="0" w:space="0" w:color="auto"/>
          </w:divBdr>
        </w:div>
        <w:div w:id="861864796">
          <w:marLeft w:val="0"/>
          <w:marRight w:val="0"/>
          <w:marTop w:val="480"/>
          <w:marBottom w:val="480"/>
          <w:divBdr>
            <w:top w:val="single" w:sz="6" w:space="0" w:color="84C578"/>
            <w:left w:val="single" w:sz="6" w:space="0" w:color="84C578"/>
            <w:bottom w:val="single" w:sz="6" w:space="0" w:color="84C578"/>
            <w:right w:val="single" w:sz="6" w:space="0" w:color="84C578"/>
          </w:divBdr>
        </w:div>
        <w:div w:id="1216086526">
          <w:marLeft w:val="0"/>
          <w:marRight w:val="0"/>
          <w:marTop w:val="0"/>
          <w:marBottom w:val="0"/>
          <w:divBdr>
            <w:top w:val="none" w:sz="0" w:space="0" w:color="auto"/>
            <w:left w:val="none" w:sz="0" w:space="0" w:color="auto"/>
            <w:bottom w:val="none" w:sz="0" w:space="0" w:color="auto"/>
            <w:right w:val="none" w:sz="0" w:space="0" w:color="auto"/>
          </w:divBdr>
          <w:divsChild>
            <w:div w:id="1108159032">
              <w:marLeft w:val="0"/>
              <w:marRight w:val="0"/>
              <w:marTop w:val="0"/>
              <w:marBottom w:val="0"/>
              <w:divBdr>
                <w:top w:val="none" w:sz="0" w:space="0" w:color="auto"/>
                <w:left w:val="none" w:sz="0" w:space="0" w:color="auto"/>
                <w:bottom w:val="none" w:sz="0" w:space="0" w:color="auto"/>
                <w:right w:val="none" w:sz="0" w:space="0" w:color="auto"/>
              </w:divBdr>
              <w:divsChild>
                <w:div w:id="17177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270">
          <w:marLeft w:val="0"/>
          <w:marRight w:val="0"/>
          <w:marTop w:val="0"/>
          <w:marBottom w:val="0"/>
          <w:divBdr>
            <w:top w:val="none" w:sz="0" w:space="0" w:color="auto"/>
            <w:left w:val="none" w:sz="0" w:space="0" w:color="auto"/>
            <w:bottom w:val="none" w:sz="0" w:space="0" w:color="auto"/>
            <w:right w:val="none" w:sz="0" w:space="0" w:color="auto"/>
          </w:divBdr>
          <w:divsChild>
            <w:div w:id="8719072">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429733940">
          <w:marLeft w:val="0"/>
          <w:marRight w:val="0"/>
          <w:marTop w:val="0"/>
          <w:marBottom w:val="0"/>
          <w:divBdr>
            <w:top w:val="none" w:sz="0" w:space="0" w:color="auto"/>
            <w:left w:val="none" w:sz="0" w:space="0" w:color="auto"/>
            <w:bottom w:val="none" w:sz="0" w:space="0" w:color="auto"/>
            <w:right w:val="none" w:sz="0" w:space="0" w:color="auto"/>
          </w:divBdr>
          <w:divsChild>
            <w:div w:id="211112771">
              <w:marLeft w:val="0"/>
              <w:marRight w:val="0"/>
              <w:marTop w:val="0"/>
              <w:marBottom w:val="0"/>
              <w:divBdr>
                <w:top w:val="none" w:sz="0" w:space="0" w:color="auto"/>
                <w:left w:val="none" w:sz="0" w:space="0" w:color="auto"/>
                <w:bottom w:val="none" w:sz="0" w:space="0" w:color="auto"/>
                <w:right w:val="none" w:sz="0" w:space="0" w:color="auto"/>
              </w:divBdr>
              <w:divsChild>
                <w:div w:id="16297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602">
          <w:marLeft w:val="0"/>
          <w:marRight w:val="0"/>
          <w:marTop w:val="0"/>
          <w:marBottom w:val="0"/>
          <w:divBdr>
            <w:top w:val="none" w:sz="0" w:space="0" w:color="auto"/>
            <w:left w:val="none" w:sz="0" w:space="0" w:color="auto"/>
            <w:bottom w:val="none" w:sz="0" w:space="0" w:color="auto"/>
            <w:right w:val="none" w:sz="0" w:space="0" w:color="auto"/>
          </w:divBdr>
        </w:div>
        <w:div w:id="1892307088">
          <w:marLeft w:val="0"/>
          <w:marRight w:val="0"/>
          <w:marTop w:val="0"/>
          <w:marBottom w:val="0"/>
          <w:divBdr>
            <w:top w:val="none" w:sz="0" w:space="0" w:color="auto"/>
            <w:left w:val="none" w:sz="0" w:space="0" w:color="auto"/>
            <w:bottom w:val="none" w:sz="0" w:space="0" w:color="auto"/>
            <w:right w:val="none" w:sz="0" w:space="0" w:color="auto"/>
          </w:divBdr>
          <w:divsChild>
            <w:div w:id="1499425412">
              <w:marLeft w:val="0"/>
              <w:marRight w:val="0"/>
              <w:marTop w:val="0"/>
              <w:marBottom w:val="0"/>
              <w:divBdr>
                <w:top w:val="none" w:sz="0" w:space="0" w:color="auto"/>
                <w:left w:val="none" w:sz="0" w:space="0" w:color="auto"/>
                <w:bottom w:val="none" w:sz="0" w:space="0" w:color="auto"/>
                <w:right w:val="none" w:sz="0" w:space="0" w:color="auto"/>
              </w:divBdr>
              <w:divsChild>
                <w:div w:id="630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539">
          <w:marLeft w:val="0"/>
          <w:marRight w:val="0"/>
          <w:marTop w:val="0"/>
          <w:marBottom w:val="0"/>
          <w:divBdr>
            <w:top w:val="none" w:sz="0" w:space="0" w:color="auto"/>
            <w:left w:val="none" w:sz="0" w:space="0" w:color="auto"/>
            <w:bottom w:val="none" w:sz="0" w:space="0" w:color="auto"/>
            <w:right w:val="none" w:sz="0" w:space="0" w:color="auto"/>
          </w:divBdr>
        </w:div>
        <w:div w:id="981886067">
          <w:marLeft w:val="0"/>
          <w:marRight w:val="0"/>
          <w:marTop w:val="480"/>
          <w:marBottom w:val="480"/>
          <w:divBdr>
            <w:top w:val="single" w:sz="6" w:space="0" w:color="CED4DA"/>
            <w:left w:val="single" w:sz="6" w:space="0" w:color="CED4DA"/>
            <w:bottom w:val="single" w:sz="6" w:space="0" w:color="CED4DA"/>
            <w:right w:val="single" w:sz="6" w:space="0" w:color="CED4DA"/>
          </w:divBdr>
        </w:div>
        <w:div w:id="1021971811">
          <w:marLeft w:val="0"/>
          <w:marRight w:val="0"/>
          <w:marTop w:val="0"/>
          <w:marBottom w:val="0"/>
          <w:divBdr>
            <w:top w:val="none" w:sz="0" w:space="0" w:color="auto"/>
            <w:left w:val="none" w:sz="0" w:space="0" w:color="auto"/>
            <w:bottom w:val="none" w:sz="0" w:space="0" w:color="auto"/>
            <w:right w:val="none" w:sz="0" w:space="0" w:color="auto"/>
          </w:divBdr>
          <w:divsChild>
            <w:div w:id="1932079522">
              <w:marLeft w:val="0"/>
              <w:marRight w:val="0"/>
              <w:marTop w:val="0"/>
              <w:marBottom w:val="0"/>
              <w:divBdr>
                <w:top w:val="none" w:sz="0" w:space="0" w:color="auto"/>
                <w:left w:val="none" w:sz="0" w:space="0" w:color="auto"/>
                <w:bottom w:val="none" w:sz="0" w:space="0" w:color="auto"/>
                <w:right w:val="none" w:sz="0" w:space="0" w:color="auto"/>
              </w:divBdr>
              <w:divsChild>
                <w:div w:id="782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5629">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978190853">
      <w:bodyDiv w:val="1"/>
      <w:marLeft w:val="0"/>
      <w:marRight w:val="0"/>
      <w:marTop w:val="0"/>
      <w:marBottom w:val="0"/>
      <w:divBdr>
        <w:top w:val="none" w:sz="0" w:space="0" w:color="auto"/>
        <w:left w:val="none" w:sz="0" w:space="0" w:color="auto"/>
        <w:bottom w:val="none" w:sz="0" w:space="0" w:color="auto"/>
        <w:right w:val="none" w:sz="0" w:space="0" w:color="auto"/>
      </w:divBdr>
      <w:divsChild>
        <w:div w:id="1812863906">
          <w:marLeft w:val="0"/>
          <w:marRight w:val="0"/>
          <w:marTop w:val="0"/>
          <w:marBottom w:val="0"/>
          <w:divBdr>
            <w:top w:val="none" w:sz="0" w:space="0" w:color="auto"/>
            <w:left w:val="none" w:sz="0" w:space="0" w:color="auto"/>
            <w:bottom w:val="none" w:sz="0" w:space="0" w:color="auto"/>
            <w:right w:val="none" w:sz="0" w:space="0" w:color="auto"/>
          </w:divBdr>
          <w:divsChild>
            <w:div w:id="1315527516">
              <w:marLeft w:val="0"/>
              <w:marRight w:val="0"/>
              <w:marTop w:val="0"/>
              <w:marBottom w:val="0"/>
              <w:divBdr>
                <w:top w:val="none" w:sz="0" w:space="0" w:color="auto"/>
                <w:left w:val="none" w:sz="0" w:space="0" w:color="auto"/>
                <w:bottom w:val="none" w:sz="0" w:space="0" w:color="auto"/>
                <w:right w:val="none" w:sz="0" w:space="0" w:color="auto"/>
              </w:divBdr>
              <w:divsChild>
                <w:div w:id="12456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243">
          <w:marLeft w:val="0"/>
          <w:marRight w:val="0"/>
          <w:marTop w:val="0"/>
          <w:marBottom w:val="0"/>
          <w:divBdr>
            <w:top w:val="none" w:sz="0" w:space="0" w:color="auto"/>
            <w:left w:val="none" w:sz="0" w:space="0" w:color="auto"/>
            <w:bottom w:val="none" w:sz="0" w:space="0" w:color="auto"/>
            <w:right w:val="none" w:sz="0" w:space="0" w:color="auto"/>
          </w:divBdr>
          <w:divsChild>
            <w:div w:id="1725326789">
              <w:marLeft w:val="0"/>
              <w:marRight w:val="0"/>
              <w:marTop w:val="0"/>
              <w:marBottom w:val="0"/>
              <w:divBdr>
                <w:top w:val="none" w:sz="0" w:space="0" w:color="auto"/>
                <w:left w:val="none" w:sz="0" w:space="0" w:color="auto"/>
                <w:bottom w:val="none" w:sz="0" w:space="0" w:color="auto"/>
                <w:right w:val="none" w:sz="0" w:space="0" w:color="auto"/>
              </w:divBdr>
              <w:divsChild>
                <w:div w:id="7857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1414">
          <w:marLeft w:val="0"/>
          <w:marRight w:val="0"/>
          <w:marTop w:val="0"/>
          <w:marBottom w:val="0"/>
          <w:divBdr>
            <w:top w:val="none" w:sz="0" w:space="0" w:color="auto"/>
            <w:left w:val="none" w:sz="0" w:space="0" w:color="auto"/>
            <w:bottom w:val="none" w:sz="0" w:space="0" w:color="auto"/>
            <w:right w:val="none" w:sz="0" w:space="0" w:color="auto"/>
          </w:divBdr>
          <w:divsChild>
            <w:div w:id="1308172345">
              <w:marLeft w:val="0"/>
              <w:marRight w:val="0"/>
              <w:marTop w:val="0"/>
              <w:marBottom w:val="0"/>
              <w:divBdr>
                <w:top w:val="none" w:sz="0" w:space="0" w:color="auto"/>
                <w:left w:val="none" w:sz="0" w:space="0" w:color="auto"/>
                <w:bottom w:val="none" w:sz="0" w:space="0" w:color="auto"/>
                <w:right w:val="none" w:sz="0" w:space="0" w:color="auto"/>
              </w:divBdr>
            </w:div>
          </w:divsChild>
        </w:div>
        <w:div w:id="1365054032">
          <w:marLeft w:val="0"/>
          <w:marRight w:val="0"/>
          <w:marTop w:val="0"/>
          <w:marBottom w:val="0"/>
          <w:divBdr>
            <w:top w:val="none" w:sz="0" w:space="0" w:color="auto"/>
            <w:left w:val="none" w:sz="0" w:space="0" w:color="auto"/>
            <w:bottom w:val="none" w:sz="0" w:space="0" w:color="auto"/>
            <w:right w:val="none" w:sz="0" w:space="0" w:color="auto"/>
          </w:divBdr>
          <w:divsChild>
            <w:div w:id="1646472050">
              <w:marLeft w:val="0"/>
              <w:marRight w:val="0"/>
              <w:marTop w:val="0"/>
              <w:marBottom w:val="0"/>
              <w:divBdr>
                <w:top w:val="none" w:sz="0" w:space="0" w:color="auto"/>
                <w:left w:val="none" w:sz="0" w:space="0" w:color="auto"/>
                <w:bottom w:val="none" w:sz="0" w:space="0" w:color="auto"/>
                <w:right w:val="none" w:sz="0" w:space="0" w:color="auto"/>
              </w:divBdr>
            </w:div>
          </w:divsChild>
        </w:div>
        <w:div w:id="640305630">
          <w:marLeft w:val="0"/>
          <w:marRight w:val="0"/>
          <w:marTop w:val="0"/>
          <w:marBottom w:val="0"/>
          <w:divBdr>
            <w:top w:val="none" w:sz="0" w:space="0" w:color="auto"/>
            <w:left w:val="none" w:sz="0" w:space="0" w:color="auto"/>
            <w:bottom w:val="none" w:sz="0" w:space="0" w:color="auto"/>
            <w:right w:val="none" w:sz="0" w:space="0" w:color="auto"/>
          </w:divBdr>
          <w:divsChild>
            <w:div w:id="1156335272">
              <w:marLeft w:val="0"/>
              <w:marRight w:val="0"/>
              <w:marTop w:val="0"/>
              <w:marBottom w:val="0"/>
              <w:divBdr>
                <w:top w:val="none" w:sz="0" w:space="0" w:color="auto"/>
                <w:left w:val="none" w:sz="0" w:space="0" w:color="auto"/>
                <w:bottom w:val="none" w:sz="0" w:space="0" w:color="auto"/>
                <w:right w:val="none" w:sz="0" w:space="0" w:color="auto"/>
              </w:divBdr>
              <w:divsChild>
                <w:div w:id="3876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8889">
          <w:marLeft w:val="0"/>
          <w:marRight w:val="0"/>
          <w:marTop w:val="480"/>
          <w:marBottom w:val="480"/>
          <w:divBdr>
            <w:top w:val="single" w:sz="6" w:space="0" w:color="CED4DA"/>
            <w:left w:val="single" w:sz="6" w:space="0" w:color="CED4DA"/>
            <w:bottom w:val="single" w:sz="6" w:space="0" w:color="CED4DA"/>
            <w:right w:val="single" w:sz="6" w:space="0" w:color="CED4DA"/>
          </w:divBdr>
        </w:div>
        <w:div w:id="8559">
          <w:marLeft w:val="0"/>
          <w:marRight w:val="0"/>
          <w:marTop w:val="0"/>
          <w:marBottom w:val="0"/>
          <w:divBdr>
            <w:top w:val="none" w:sz="0" w:space="0" w:color="auto"/>
            <w:left w:val="none" w:sz="0" w:space="0" w:color="auto"/>
            <w:bottom w:val="none" w:sz="0" w:space="0" w:color="auto"/>
            <w:right w:val="none" w:sz="0" w:space="0" w:color="auto"/>
          </w:divBdr>
          <w:divsChild>
            <w:div w:id="86930460">
              <w:marLeft w:val="0"/>
              <w:marRight w:val="0"/>
              <w:marTop w:val="0"/>
              <w:marBottom w:val="0"/>
              <w:divBdr>
                <w:top w:val="none" w:sz="0" w:space="0" w:color="auto"/>
                <w:left w:val="none" w:sz="0" w:space="0" w:color="auto"/>
                <w:bottom w:val="none" w:sz="0" w:space="0" w:color="auto"/>
                <w:right w:val="none" w:sz="0" w:space="0" w:color="auto"/>
              </w:divBdr>
              <w:divsChild>
                <w:div w:id="1244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7239">
          <w:marLeft w:val="0"/>
          <w:marRight w:val="0"/>
          <w:marTop w:val="0"/>
          <w:marBottom w:val="0"/>
          <w:divBdr>
            <w:top w:val="none" w:sz="0" w:space="0" w:color="auto"/>
            <w:left w:val="none" w:sz="0" w:space="0" w:color="auto"/>
            <w:bottom w:val="none" w:sz="0" w:space="0" w:color="auto"/>
            <w:right w:val="none" w:sz="0" w:space="0" w:color="auto"/>
          </w:divBdr>
        </w:div>
        <w:div w:id="569584787">
          <w:marLeft w:val="0"/>
          <w:marRight w:val="0"/>
          <w:marTop w:val="0"/>
          <w:marBottom w:val="0"/>
          <w:divBdr>
            <w:top w:val="none" w:sz="0" w:space="0" w:color="auto"/>
            <w:left w:val="none" w:sz="0" w:space="0" w:color="auto"/>
            <w:bottom w:val="none" w:sz="0" w:space="0" w:color="auto"/>
            <w:right w:val="none" w:sz="0" w:space="0" w:color="auto"/>
          </w:divBdr>
        </w:div>
        <w:div w:id="352074571">
          <w:marLeft w:val="0"/>
          <w:marRight w:val="0"/>
          <w:marTop w:val="0"/>
          <w:marBottom w:val="0"/>
          <w:divBdr>
            <w:top w:val="none" w:sz="0" w:space="0" w:color="auto"/>
            <w:left w:val="none" w:sz="0" w:space="0" w:color="auto"/>
            <w:bottom w:val="none" w:sz="0" w:space="0" w:color="auto"/>
            <w:right w:val="none" w:sz="0" w:space="0" w:color="auto"/>
          </w:divBdr>
        </w:div>
      </w:divsChild>
    </w:div>
    <w:div w:id="979698455">
      <w:bodyDiv w:val="1"/>
      <w:marLeft w:val="0"/>
      <w:marRight w:val="0"/>
      <w:marTop w:val="0"/>
      <w:marBottom w:val="0"/>
      <w:divBdr>
        <w:top w:val="none" w:sz="0" w:space="0" w:color="auto"/>
        <w:left w:val="none" w:sz="0" w:space="0" w:color="auto"/>
        <w:bottom w:val="none" w:sz="0" w:space="0" w:color="auto"/>
        <w:right w:val="none" w:sz="0" w:space="0" w:color="auto"/>
      </w:divBdr>
    </w:div>
    <w:div w:id="992492738">
      <w:bodyDiv w:val="1"/>
      <w:marLeft w:val="0"/>
      <w:marRight w:val="0"/>
      <w:marTop w:val="0"/>
      <w:marBottom w:val="0"/>
      <w:divBdr>
        <w:top w:val="none" w:sz="0" w:space="0" w:color="auto"/>
        <w:left w:val="none" w:sz="0" w:space="0" w:color="auto"/>
        <w:bottom w:val="none" w:sz="0" w:space="0" w:color="auto"/>
        <w:right w:val="none" w:sz="0" w:space="0" w:color="auto"/>
      </w:divBdr>
      <w:divsChild>
        <w:div w:id="1419669048">
          <w:marLeft w:val="0"/>
          <w:marRight w:val="0"/>
          <w:marTop w:val="0"/>
          <w:marBottom w:val="0"/>
          <w:divBdr>
            <w:top w:val="none" w:sz="0" w:space="0" w:color="auto"/>
            <w:left w:val="none" w:sz="0" w:space="0" w:color="auto"/>
            <w:bottom w:val="none" w:sz="0" w:space="0" w:color="auto"/>
            <w:right w:val="none" w:sz="0" w:space="0" w:color="auto"/>
          </w:divBdr>
          <w:divsChild>
            <w:div w:id="660937015">
              <w:marLeft w:val="0"/>
              <w:marRight w:val="0"/>
              <w:marTop w:val="0"/>
              <w:marBottom w:val="0"/>
              <w:divBdr>
                <w:top w:val="none" w:sz="0" w:space="0" w:color="auto"/>
                <w:left w:val="none" w:sz="0" w:space="0" w:color="auto"/>
                <w:bottom w:val="none" w:sz="0" w:space="0" w:color="auto"/>
                <w:right w:val="none" w:sz="0" w:space="0" w:color="auto"/>
              </w:divBdr>
            </w:div>
          </w:divsChild>
        </w:div>
        <w:div w:id="1997874238">
          <w:marLeft w:val="0"/>
          <w:marRight w:val="0"/>
          <w:marTop w:val="480"/>
          <w:marBottom w:val="480"/>
          <w:divBdr>
            <w:top w:val="single" w:sz="6" w:space="0" w:color="CED4DA"/>
            <w:left w:val="single" w:sz="6" w:space="0" w:color="CED4DA"/>
            <w:bottom w:val="single" w:sz="6" w:space="0" w:color="CED4DA"/>
            <w:right w:val="single" w:sz="6" w:space="0" w:color="CED4DA"/>
          </w:divBdr>
        </w:div>
        <w:div w:id="1739087998">
          <w:marLeft w:val="0"/>
          <w:marRight w:val="0"/>
          <w:marTop w:val="480"/>
          <w:marBottom w:val="480"/>
          <w:divBdr>
            <w:top w:val="single" w:sz="6" w:space="0" w:color="CED4DA"/>
            <w:left w:val="single" w:sz="6" w:space="0" w:color="CED4DA"/>
            <w:bottom w:val="single" w:sz="6" w:space="0" w:color="CED4DA"/>
            <w:right w:val="single" w:sz="6" w:space="0" w:color="CED4DA"/>
          </w:divBdr>
        </w:div>
        <w:div w:id="2014409147">
          <w:marLeft w:val="0"/>
          <w:marRight w:val="0"/>
          <w:marTop w:val="0"/>
          <w:marBottom w:val="0"/>
          <w:divBdr>
            <w:top w:val="none" w:sz="0" w:space="0" w:color="auto"/>
            <w:left w:val="none" w:sz="0" w:space="0" w:color="auto"/>
            <w:bottom w:val="none" w:sz="0" w:space="0" w:color="auto"/>
            <w:right w:val="none" w:sz="0" w:space="0" w:color="auto"/>
          </w:divBdr>
        </w:div>
        <w:div w:id="771047911">
          <w:marLeft w:val="0"/>
          <w:marRight w:val="0"/>
          <w:marTop w:val="480"/>
          <w:marBottom w:val="480"/>
          <w:divBdr>
            <w:top w:val="single" w:sz="6" w:space="0" w:color="CED4DA"/>
            <w:left w:val="single" w:sz="6" w:space="0" w:color="CED4DA"/>
            <w:bottom w:val="single" w:sz="6" w:space="0" w:color="CED4DA"/>
            <w:right w:val="single" w:sz="6" w:space="0" w:color="CED4DA"/>
          </w:divBdr>
        </w:div>
        <w:div w:id="1549874636">
          <w:marLeft w:val="0"/>
          <w:marRight w:val="0"/>
          <w:marTop w:val="480"/>
          <w:marBottom w:val="480"/>
          <w:divBdr>
            <w:top w:val="single" w:sz="6" w:space="0" w:color="84C578"/>
            <w:left w:val="single" w:sz="6" w:space="0" w:color="84C578"/>
            <w:bottom w:val="single" w:sz="6" w:space="0" w:color="84C578"/>
            <w:right w:val="single" w:sz="6" w:space="0" w:color="84C578"/>
          </w:divBdr>
        </w:div>
        <w:div w:id="1971738632">
          <w:marLeft w:val="0"/>
          <w:marRight w:val="0"/>
          <w:marTop w:val="0"/>
          <w:marBottom w:val="0"/>
          <w:divBdr>
            <w:top w:val="none" w:sz="0" w:space="0" w:color="auto"/>
            <w:left w:val="none" w:sz="0" w:space="0" w:color="auto"/>
            <w:bottom w:val="none" w:sz="0" w:space="0" w:color="auto"/>
            <w:right w:val="none" w:sz="0" w:space="0" w:color="auto"/>
          </w:divBdr>
        </w:div>
      </w:divsChild>
    </w:div>
    <w:div w:id="1000231001">
      <w:bodyDiv w:val="1"/>
      <w:marLeft w:val="0"/>
      <w:marRight w:val="0"/>
      <w:marTop w:val="0"/>
      <w:marBottom w:val="0"/>
      <w:divBdr>
        <w:top w:val="none" w:sz="0" w:space="0" w:color="auto"/>
        <w:left w:val="none" w:sz="0" w:space="0" w:color="auto"/>
        <w:bottom w:val="none" w:sz="0" w:space="0" w:color="auto"/>
        <w:right w:val="none" w:sz="0" w:space="0" w:color="auto"/>
      </w:divBdr>
      <w:divsChild>
        <w:div w:id="75830305">
          <w:marLeft w:val="0"/>
          <w:marRight w:val="0"/>
          <w:marTop w:val="0"/>
          <w:marBottom w:val="0"/>
          <w:divBdr>
            <w:top w:val="none" w:sz="0" w:space="0" w:color="auto"/>
            <w:left w:val="none" w:sz="0" w:space="0" w:color="auto"/>
            <w:bottom w:val="none" w:sz="0" w:space="0" w:color="auto"/>
            <w:right w:val="none" w:sz="0" w:space="0" w:color="auto"/>
          </w:divBdr>
          <w:divsChild>
            <w:div w:id="18049645">
              <w:marLeft w:val="0"/>
              <w:marRight w:val="0"/>
              <w:marTop w:val="0"/>
              <w:marBottom w:val="0"/>
              <w:divBdr>
                <w:top w:val="none" w:sz="0" w:space="0" w:color="auto"/>
                <w:left w:val="none" w:sz="0" w:space="0" w:color="auto"/>
                <w:bottom w:val="none" w:sz="0" w:space="0" w:color="auto"/>
                <w:right w:val="none" w:sz="0" w:space="0" w:color="auto"/>
              </w:divBdr>
              <w:divsChild>
                <w:div w:id="9970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2046">
          <w:marLeft w:val="0"/>
          <w:marRight w:val="0"/>
          <w:marTop w:val="0"/>
          <w:marBottom w:val="0"/>
          <w:divBdr>
            <w:top w:val="none" w:sz="0" w:space="0" w:color="auto"/>
            <w:left w:val="none" w:sz="0" w:space="0" w:color="auto"/>
            <w:bottom w:val="none" w:sz="0" w:space="0" w:color="auto"/>
            <w:right w:val="none" w:sz="0" w:space="0" w:color="auto"/>
          </w:divBdr>
        </w:div>
        <w:div w:id="913976152">
          <w:marLeft w:val="0"/>
          <w:marRight w:val="0"/>
          <w:marTop w:val="0"/>
          <w:marBottom w:val="0"/>
          <w:divBdr>
            <w:top w:val="none" w:sz="0" w:space="0" w:color="auto"/>
            <w:left w:val="none" w:sz="0" w:space="0" w:color="auto"/>
            <w:bottom w:val="none" w:sz="0" w:space="0" w:color="auto"/>
            <w:right w:val="none" w:sz="0" w:space="0" w:color="auto"/>
          </w:divBdr>
          <w:divsChild>
            <w:div w:id="1313868405">
              <w:marLeft w:val="0"/>
              <w:marRight w:val="0"/>
              <w:marTop w:val="0"/>
              <w:marBottom w:val="0"/>
              <w:divBdr>
                <w:top w:val="none" w:sz="0" w:space="0" w:color="auto"/>
                <w:left w:val="none" w:sz="0" w:space="0" w:color="auto"/>
                <w:bottom w:val="none" w:sz="0" w:space="0" w:color="auto"/>
                <w:right w:val="none" w:sz="0" w:space="0" w:color="auto"/>
              </w:divBdr>
              <w:divsChild>
                <w:div w:id="827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024">
          <w:marLeft w:val="0"/>
          <w:marRight w:val="0"/>
          <w:marTop w:val="0"/>
          <w:marBottom w:val="0"/>
          <w:divBdr>
            <w:top w:val="none" w:sz="0" w:space="0" w:color="auto"/>
            <w:left w:val="none" w:sz="0" w:space="0" w:color="auto"/>
            <w:bottom w:val="none" w:sz="0" w:space="0" w:color="auto"/>
            <w:right w:val="none" w:sz="0" w:space="0" w:color="auto"/>
          </w:divBdr>
          <w:divsChild>
            <w:div w:id="68423794">
              <w:marLeft w:val="0"/>
              <w:marRight w:val="0"/>
              <w:marTop w:val="0"/>
              <w:marBottom w:val="0"/>
              <w:divBdr>
                <w:top w:val="none" w:sz="0" w:space="0" w:color="auto"/>
                <w:left w:val="none" w:sz="0" w:space="0" w:color="auto"/>
                <w:bottom w:val="none" w:sz="0" w:space="0" w:color="auto"/>
                <w:right w:val="none" w:sz="0" w:space="0" w:color="auto"/>
              </w:divBdr>
              <w:divsChild>
                <w:div w:id="1925647618">
                  <w:marLeft w:val="0"/>
                  <w:marRight w:val="0"/>
                  <w:marTop w:val="0"/>
                  <w:marBottom w:val="0"/>
                  <w:divBdr>
                    <w:top w:val="none" w:sz="0" w:space="0" w:color="auto"/>
                    <w:left w:val="none" w:sz="0" w:space="0" w:color="auto"/>
                    <w:bottom w:val="none" w:sz="0" w:space="0" w:color="auto"/>
                    <w:right w:val="none" w:sz="0" w:space="0" w:color="auto"/>
                  </w:divBdr>
                  <w:divsChild>
                    <w:div w:id="16605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4867">
          <w:marLeft w:val="0"/>
          <w:marRight w:val="0"/>
          <w:marTop w:val="0"/>
          <w:marBottom w:val="0"/>
          <w:divBdr>
            <w:top w:val="none" w:sz="0" w:space="0" w:color="auto"/>
            <w:left w:val="none" w:sz="0" w:space="0" w:color="auto"/>
            <w:bottom w:val="none" w:sz="0" w:space="0" w:color="auto"/>
            <w:right w:val="none" w:sz="0" w:space="0" w:color="auto"/>
          </w:divBdr>
          <w:divsChild>
            <w:div w:id="1959216979">
              <w:marLeft w:val="0"/>
              <w:marRight w:val="0"/>
              <w:marTop w:val="0"/>
              <w:marBottom w:val="0"/>
              <w:divBdr>
                <w:top w:val="none" w:sz="0" w:space="0" w:color="auto"/>
                <w:left w:val="none" w:sz="0" w:space="0" w:color="auto"/>
                <w:bottom w:val="none" w:sz="0" w:space="0" w:color="auto"/>
                <w:right w:val="none" w:sz="0" w:space="0" w:color="auto"/>
              </w:divBdr>
              <w:divsChild>
                <w:div w:id="1591964463">
                  <w:marLeft w:val="0"/>
                  <w:marRight w:val="0"/>
                  <w:marTop w:val="0"/>
                  <w:marBottom w:val="0"/>
                  <w:divBdr>
                    <w:top w:val="none" w:sz="0" w:space="0" w:color="auto"/>
                    <w:left w:val="none" w:sz="0" w:space="0" w:color="auto"/>
                    <w:bottom w:val="none" w:sz="0" w:space="0" w:color="auto"/>
                    <w:right w:val="none" w:sz="0" w:space="0" w:color="auto"/>
                  </w:divBdr>
                  <w:divsChild>
                    <w:div w:id="16913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5598">
              <w:marLeft w:val="0"/>
              <w:marRight w:val="0"/>
              <w:marTop w:val="0"/>
              <w:marBottom w:val="0"/>
              <w:divBdr>
                <w:top w:val="none" w:sz="0" w:space="0" w:color="auto"/>
                <w:left w:val="none" w:sz="0" w:space="0" w:color="auto"/>
                <w:bottom w:val="none" w:sz="0" w:space="0" w:color="auto"/>
                <w:right w:val="none" w:sz="0" w:space="0" w:color="auto"/>
              </w:divBdr>
              <w:divsChild>
                <w:div w:id="1321348274">
                  <w:marLeft w:val="0"/>
                  <w:marRight w:val="0"/>
                  <w:marTop w:val="0"/>
                  <w:marBottom w:val="0"/>
                  <w:divBdr>
                    <w:top w:val="none" w:sz="0" w:space="0" w:color="auto"/>
                    <w:left w:val="none" w:sz="0" w:space="0" w:color="auto"/>
                    <w:bottom w:val="none" w:sz="0" w:space="0" w:color="auto"/>
                    <w:right w:val="none" w:sz="0" w:space="0" w:color="auto"/>
                  </w:divBdr>
                  <w:divsChild>
                    <w:div w:id="2057272641">
                      <w:marLeft w:val="0"/>
                      <w:marRight w:val="0"/>
                      <w:marTop w:val="0"/>
                      <w:marBottom w:val="0"/>
                      <w:divBdr>
                        <w:top w:val="none" w:sz="0" w:space="0" w:color="auto"/>
                        <w:left w:val="none" w:sz="0" w:space="0" w:color="auto"/>
                        <w:bottom w:val="none" w:sz="0" w:space="0" w:color="auto"/>
                        <w:right w:val="none" w:sz="0" w:space="0" w:color="auto"/>
                      </w:divBdr>
                      <w:divsChild>
                        <w:div w:id="16614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5694">
              <w:marLeft w:val="0"/>
              <w:marRight w:val="0"/>
              <w:marTop w:val="0"/>
              <w:marBottom w:val="0"/>
              <w:divBdr>
                <w:top w:val="none" w:sz="0" w:space="0" w:color="auto"/>
                <w:left w:val="none" w:sz="0" w:space="0" w:color="auto"/>
                <w:bottom w:val="none" w:sz="0" w:space="0" w:color="auto"/>
                <w:right w:val="none" w:sz="0" w:space="0" w:color="auto"/>
              </w:divBdr>
              <w:divsChild>
                <w:div w:id="204635605">
                  <w:marLeft w:val="0"/>
                  <w:marRight w:val="0"/>
                  <w:marTop w:val="0"/>
                  <w:marBottom w:val="0"/>
                  <w:divBdr>
                    <w:top w:val="none" w:sz="0" w:space="0" w:color="auto"/>
                    <w:left w:val="none" w:sz="0" w:space="0" w:color="auto"/>
                    <w:bottom w:val="none" w:sz="0" w:space="0" w:color="auto"/>
                    <w:right w:val="none" w:sz="0" w:space="0" w:color="auto"/>
                  </w:divBdr>
                  <w:divsChild>
                    <w:div w:id="1128426600">
                      <w:marLeft w:val="0"/>
                      <w:marRight w:val="0"/>
                      <w:marTop w:val="0"/>
                      <w:marBottom w:val="0"/>
                      <w:divBdr>
                        <w:top w:val="none" w:sz="0" w:space="0" w:color="auto"/>
                        <w:left w:val="none" w:sz="0" w:space="0" w:color="auto"/>
                        <w:bottom w:val="none" w:sz="0" w:space="0" w:color="auto"/>
                        <w:right w:val="none" w:sz="0" w:space="0" w:color="auto"/>
                      </w:divBdr>
                      <w:divsChild>
                        <w:div w:id="1096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40">
          <w:marLeft w:val="0"/>
          <w:marRight w:val="0"/>
          <w:marTop w:val="0"/>
          <w:marBottom w:val="0"/>
          <w:divBdr>
            <w:top w:val="none" w:sz="0" w:space="0" w:color="auto"/>
            <w:left w:val="none" w:sz="0" w:space="0" w:color="auto"/>
            <w:bottom w:val="none" w:sz="0" w:space="0" w:color="auto"/>
            <w:right w:val="none" w:sz="0" w:space="0" w:color="auto"/>
          </w:divBdr>
          <w:divsChild>
            <w:div w:id="2065908993">
              <w:marLeft w:val="0"/>
              <w:marRight w:val="0"/>
              <w:marTop w:val="0"/>
              <w:marBottom w:val="0"/>
              <w:divBdr>
                <w:top w:val="none" w:sz="0" w:space="0" w:color="auto"/>
                <w:left w:val="none" w:sz="0" w:space="0" w:color="auto"/>
                <w:bottom w:val="none" w:sz="0" w:space="0" w:color="auto"/>
                <w:right w:val="none" w:sz="0" w:space="0" w:color="auto"/>
              </w:divBdr>
              <w:divsChild>
                <w:div w:id="1028719416">
                  <w:marLeft w:val="0"/>
                  <w:marRight w:val="0"/>
                  <w:marTop w:val="0"/>
                  <w:marBottom w:val="0"/>
                  <w:divBdr>
                    <w:top w:val="none" w:sz="0" w:space="0" w:color="auto"/>
                    <w:left w:val="none" w:sz="0" w:space="0" w:color="auto"/>
                    <w:bottom w:val="none" w:sz="0" w:space="0" w:color="auto"/>
                    <w:right w:val="none" w:sz="0" w:space="0" w:color="auto"/>
                  </w:divBdr>
                  <w:divsChild>
                    <w:div w:id="14218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808">
              <w:marLeft w:val="0"/>
              <w:marRight w:val="0"/>
              <w:marTop w:val="0"/>
              <w:marBottom w:val="0"/>
              <w:divBdr>
                <w:top w:val="none" w:sz="0" w:space="0" w:color="auto"/>
                <w:left w:val="none" w:sz="0" w:space="0" w:color="auto"/>
                <w:bottom w:val="none" w:sz="0" w:space="0" w:color="auto"/>
                <w:right w:val="none" w:sz="0" w:space="0" w:color="auto"/>
              </w:divBdr>
              <w:divsChild>
                <w:div w:id="1600288919">
                  <w:marLeft w:val="0"/>
                  <w:marRight w:val="0"/>
                  <w:marTop w:val="0"/>
                  <w:marBottom w:val="0"/>
                  <w:divBdr>
                    <w:top w:val="none" w:sz="0" w:space="0" w:color="auto"/>
                    <w:left w:val="none" w:sz="0" w:space="0" w:color="auto"/>
                    <w:bottom w:val="none" w:sz="0" w:space="0" w:color="auto"/>
                    <w:right w:val="none" w:sz="0" w:space="0" w:color="auto"/>
                  </w:divBdr>
                  <w:divsChild>
                    <w:div w:id="494348290">
                      <w:marLeft w:val="0"/>
                      <w:marRight w:val="0"/>
                      <w:marTop w:val="0"/>
                      <w:marBottom w:val="0"/>
                      <w:divBdr>
                        <w:top w:val="none" w:sz="0" w:space="0" w:color="auto"/>
                        <w:left w:val="none" w:sz="0" w:space="0" w:color="auto"/>
                        <w:bottom w:val="none" w:sz="0" w:space="0" w:color="auto"/>
                        <w:right w:val="none" w:sz="0" w:space="0" w:color="auto"/>
                      </w:divBdr>
                      <w:divsChild>
                        <w:div w:id="15583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42182">
              <w:marLeft w:val="0"/>
              <w:marRight w:val="0"/>
              <w:marTop w:val="0"/>
              <w:marBottom w:val="0"/>
              <w:divBdr>
                <w:top w:val="none" w:sz="0" w:space="0" w:color="auto"/>
                <w:left w:val="none" w:sz="0" w:space="0" w:color="auto"/>
                <w:bottom w:val="none" w:sz="0" w:space="0" w:color="auto"/>
                <w:right w:val="none" w:sz="0" w:space="0" w:color="auto"/>
              </w:divBdr>
              <w:divsChild>
                <w:div w:id="515997498">
                  <w:marLeft w:val="0"/>
                  <w:marRight w:val="0"/>
                  <w:marTop w:val="0"/>
                  <w:marBottom w:val="0"/>
                  <w:divBdr>
                    <w:top w:val="none" w:sz="0" w:space="0" w:color="auto"/>
                    <w:left w:val="none" w:sz="0" w:space="0" w:color="auto"/>
                    <w:bottom w:val="none" w:sz="0" w:space="0" w:color="auto"/>
                    <w:right w:val="none" w:sz="0" w:space="0" w:color="auto"/>
                  </w:divBdr>
                  <w:divsChild>
                    <w:div w:id="1469514439">
                      <w:marLeft w:val="0"/>
                      <w:marRight w:val="0"/>
                      <w:marTop w:val="0"/>
                      <w:marBottom w:val="0"/>
                      <w:divBdr>
                        <w:top w:val="none" w:sz="0" w:space="0" w:color="auto"/>
                        <w:left w:val="none" w:sz="0" w:space="0" w:color="auto"/>
                        <w:bottom w:val="none" w:sz="0" w:space="0" w:color="auto"/>
                        <w:right w:val="none" w:sz="0" w:space="0" w:color="auto"/>
                      </w:divBdr>
                      <w:divsChild>
                        <w:div w:id="20688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6855">
                  <w:marLeft w:val="0"/>
                  <w:marRight w:val="0"/>
                  <w:marTop w:val="0"/>
                  <w:marBottom w:val="0"/>
                  <w:divBdr>
                    <w:top w:val="none" w:sz="0" w:space="0" w:color="auto"/>
                    <w:left w:val="none" w:sz="0" w:space="0" w:color="auto"/>
                    <w:bottom w:val="none" w:sz="0" w:space="0" w:color="auto"/>
                    <w:right w:val="none" w:sz="0" w:space="0" w:color="auto"/>
                  </w:divBdr>
                </w:div>
                <w:div w:id="522743636">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838733018">
              <w:marLeft w:val="0"/>
              <w:marRight w:val="0"/>
              <w:marTop w:val="0"/>
              <w:marBottom w:val="0"/>
              <w:divBdr>
                <w:top w:val="none" w:sz="0" w:space="0" w:color="auto"/>
                <w:left w:val="none" w:sz="0" w:space="0" w:color="auto"/>
                <w:bottom w:val="none" w:sz="0" w:space="0" w:color="auto"/>
                <w:right w:val="none" w:sz="0" w:space="0" w:color="auto"/>
              </w:divBdr>
              <w:divsChild>
                <w:div w:id="968365856">
                  <w:marLeft w:val="0"/>
                  <w:marRight w:val="0"/>
                  <w:marTop w:val="0"/>
                  <w:marBottom w:val="0"/>
                  <w:divBdr>
                    <w:top w:val="none" w:sz="0" w:space="0" w:color="auto"/>
                    <w:left w:val="none" w:sz="0" w:space="0" w:color="auto"/>
                    <w:bottom w:val="none" w:sz="0" w:space="0" w:color="auto"/>
                    <w:right w:val="none" w:sz="0" w:space="0" w:color="auto"/>
                  </w:divBdr>
                  <w:divsChild>
                    <w:div w:id="1736008349">
                      <w:marLeft w:val="0"/>
                      <w:marRight w:val="0"/>
                      <w:marTop w:val="0"/>
                      <w:marBottom w:val="0"/>
                      <w:divBdr>
                        <w:top w:val="none" w:sz="0" w:space="0" w:color="auto"/>
                        <w:left w:val="none" w:sz="0" w:space="0" w:color="auto"/>
                        <w:bottom w:val="none" w:sz="0" w:space="0" w:color="auto"/>
                        <w:right w:val="none" w:sz="0" w:space="0" w:color="auto"/>
                      </w:divBdr>
                      <w:divsChild>
                        <w:div w:id="16551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7218">
      <w:bodyDiv w:val="1"/>
      <w:marLeft w:val="0"/>
      <w:marRight w:val="0"/>
      <w:marTop w:val="0"/>
      <w:marBottom w:val="0"/>
      <w:divBdr>
        <w:top w:val="none" w:sz="0" w:space="0" w:color="auto"/>
        <w:left w:val="none" w:sz="0" w:space="0" w:color="auto"/>
        <w:bottom w:val="none" w:sz="0" w:space="0" w:color="auto"/>
        <w:right w:val="none" w:sz="0" w:space="0" w:color="auto"/>
      </w:divBdr>
      <w:divsChild>
        <w:div w:id="338391895">
          <w:marLeft w:val="0"/>
          <w:marRight w:val="0"/>
          <w:marTop w:val="0"/>
          <w:marBottom w:val="0"/>
          <w:divBdr>
            <w:top w:val="none" w:sz="0" w:space="0" w:color="auto"/>
            <w:left w:val="none" w:sz="0" w:space="0" w:color="auto"/>
            <w:bottom w:val="none" w:sz="0" w:space="0" w:color="auto"/>
            <w:right w:val="none" w:sz="0" w:space="0" w:color="auto"/>
          </w:divBdr>
          <w:divsChild>
            <w:div w:id="1107894271">
              <w:marLeft w:val="0"/>
              <w:marRight w:val="0"/>
              <w:marTop w:val="0"/>
              <w:marBottom w:val="0"/>
              <w:divBdr>
                <w:top w:val="none" w:sz="0" w:space="0" w:color="auto"/>
                <w:left w:val="none" w:sz="0" w:space="0" w:color="auto"/>
                <w:bottom w:val="none" w:sz="0" w:space="0" w:color="auto"/>
                <w:right w:val="none" w:sz="0" w:space="0" w:color="auto"/>
              </w:divBdr>
              <w:divsChild>
                <w:div w:id="5927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833">
          <w:marLeft w:val="0"/>
          <w:marRight w:val="0"/>
          <w:marTop w:val="0"/>
          <w:marBottom w:val="0"/>
          <w:divBdr>
            <w:top w:val="none" w:sz="0" w:space="0" w:color="auto"/>
            <w:left w:val="none" w:sz="0" w:space="0" w:color="auto"/>
            <w:bottom w:val="none" w:sz="0" w:space="0" w:color="auto"/>
            <w:right w:val="none" w:sz="0" w:space="0" w:color="auto"/>
          </w:divBdr>
          <w:divsChild>
            <w:div w:id="1797412206">
              <w:marLeft w:val="0"/>
              <w:marRight w:val="0"/>
              <w:marTop w:val="0"/>
              <w:marBottom w:val="0"/>
              <w:divBdr>
                <w:top w:val="none" w:sz="0" w:space="0" w:color="auto"/>
                <w:left w:val="none" w:sz="0" w:space="0" w:color="auto"/>
                <w:bottom w:val="none" w:sz="0" w:space="0" w:color="auto"/>
                <w:right w:val="none" w:sz="0" w:space="0" w:color="auto"/>
              </w:divBdr>
            </w:div>
          </w:divsChild>
        </w:div>
        <w:div w:id="968123982">
          <w:marLeft w:val="0"/>
          <w:marRight w:val="0"/>
          <w:marTop w:val="0"/>
          <w:marBottom w:val="0"/>
          <w:divBdr>
            <w:top w:val="none" w:sz="0" w:space="0" w:color="auto"/>
            <w:left w:val="none" w:sz="0" w:space="0" w:color="auto"/>
            <w:bottom w:val="none" w:sz="0" w:space="0" w:color="auto"/>
            <w:right w:val="none" w:sz="0" w:space="0" w:color="auto"/>
          </w:divBdr>
          <w:divsChild>
            <w:div w:id="237133318">
              <w:marLeft w:val="0"/>
              <w:marRight w:val="0"/>
              <w:marTop w:val="0"/>
              <w:marBottom w:val="0"/>
              <w:divBdr>
                <w:top w:val="none" w:sz="0" w:space="0" w:color="auto"/>
                <w:left w:val="none" w:sz="0" w:space="0" w:color="auto"/>
                <w:bottom w:val="none" w:sz="0" w:space="0" w:color="auto"/>
                <w:right w:val="none" w:sz="0" w:space="0" w:color="auto"/>
              </w:divBdr>
              <w:divsChild>
                <w:div w:id="1598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4870">
          <w:marLeft w:val="0"/>
          <w:marRight w:val="0"/>
          <w:marTop w:val="0"/>
          <w:marBottom w:val="0"/>
          <w:divBdr>
            <w:top w:val="none" w:sz="0" w:space="0" w:color="auto"/>
            <w:left w:val="none" w:sz="0" w:space="0" w:color="auto"/>
            <w:bottom w:val="none" w:sz="0" w:space="0" w:color="auto"/>
            <w:right w:val="none" w:sz="0" w:space="0" w:color="auto"/>
          </w:divBdr>
        </w:div>
        <w:div w:id="1129083921">
          <w:marLeft w:val="0"/>
          <w:marRight w:val="0"/>
          <w:marTop w:val="0"/>
          <w:marBottom w:val="0"/>
          <w:divBdr>
            <w:top w:val="none" w:sz="0" w:space="0" w:color="auto"/>
            <w:left w:val="none" w:sz="0" w:space="0" w:color="auto"/>
            <w:bottom w:val="none" w:sz="0" w:space="0" w:color="auto"/>
            <w:right w:val="none" w:sz="0" w:space="0" w:color="auto"/>
          </w:divBdr>
          <w:divsChild>
            <w:div w:id="133105776">
              <w:marLeft w:val="0"/>
              <w:marRight w:val="0"/>
              <w:marTop w:val="0"/>
              <w:marBottom w:val="0"/>
              <w:divBdr>
                <w:top w:val="none" w:sz="0" w:space="0" w:color="auto"/>
                <w:left w:val="none" w:sz="0" w:space="0" w:color="auto"/>
                <w:bottom w:val="none" w:sz="0" w:space="0" w:color="auto"/>
                <w:right w:val="none" w:sz="0" w:space="0" w:color="auto"/>
              </w:divBdr>
              <w:divsChild>
                <w:div w:id="19208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9202">
          <w:marLeft w:val="0"/>
          <w:marRight w:val="0"/>
          <w:marTop w:val="0"/>
          <w:marBottom w:val="0"/>
          <w:divBdr>
            <w:top w:val="none" w:sz="0" w:space="0" w:color="auto"/>
            <w:left w:val="none" w:sz="0" w:space="0" w:color="auto"/>
            <w:bottom w:val="none" w:sz="0" w:space="0" w:color="auto"/>
            <w:right w:val="none" w:sz="0" w:space="0" w:color="auto"/>
          </w:divBdr>
        </w:div>
      </w:divsChild>
    </w:div>
    <w:div w:id="1010643550">
      <w:bodyDiv w:val="1"/>
      <w:marLeft w:val="0"/>
      <w:marRight w:val="0"/>
      <w:marTop w:val="0"/>
      <w:marBottom w:val="0"/>
      <w:divBdr>
        <w:top w:val="none" w:sz="0" w:space="0" w:color="auto"/>
        <w:left w:val="none" w:sz="0" w:space="0" w:color="auto"/>
        <w:bottom w:val="none" w:sz="0" w:space="0" w:color="auto"/>
        <w:right w:val="none" w:sz="0" w:space="0" w:color="auto"/>
      </w:divBdr>
    </w:div>
    <w:div w:id="1043603851">
      <w:bodyDiv w:val="1"/>
      <w:marLeft w:val="0"/>
      <w:marRight w:val="0"/>
      <w:marTop w:val="0"/>
      <w:marBottom w:val="0"/>
      <w:divBdr>
        <w:top w:val="none" w:sz="0" w:space="0" w:color="auto"/>
        <w:left w:val="none" w:sz="0" w:space="0" w:color="auto"/>
        <w:bottom w:val="none" w:sz="0" w:space="0" w:color="auto"/>
        <w:right w:val="none" w:sz="0" w:space="0" w:color="auto"/>
      </w:divBdr>
      <w:divsChild>
        <w:div w:id="1955137521">
          <w:marLeft w:val="0"/>
          <w:marRight w:val="0"/>
          <w:marTop w:val="0"/>
          <w:marBottom w:val="0"/>
          <w:divBdr>
            <w:top w:val="none" w:sz="0" w:space="0" w:color="auto"/>
            <w:left w:val="none" w:sz="0" w:space="0" w:color="auto"/>
            <w:bottom w:val="none" w:sz="0" w:space="0" w:color="auto"/>
            <w:right w:val="none" w:sz="0" w:space="0" w:color="auto"/>
          </w:divBdr>
          <w:divsChild>
            <w:div w:id="1506629174">
              <w:marLeft w:val="0"/>
              <w:marRight w:val="0"/>
              <w:marTop w:val="0"/>
              <w:marBottom w:val="0"/>
              <w:divBdr>
                <w:top w:val="none" w:sz="0" w:space="0" w:color="auto"/>
                <w:left w:val="none" w:sz="0" w:space="0" w:color="auto"/>
                <w:bottom w:val="none" w:sz="0" w:space="0" w:color="auto"/>
                <w:right w:val="none" w:sz="0" w:space="0" w:color="auto"/>
              </w:divBdr>
              <w:divsChild>
                <w:div w:id="3616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762">
          <w:marLeft w:val="0"/>
          <w:marRight w:val="0"/>
          <w:marTop w:val="0"/>
          <w:marBottom w:val="0"/>
          <w:divBdr>
            <w:top w:val="none" w:sz="0" w:space="0" w:color="auto"/>
            <w:left w:val="none" w:sz="0" w:space="0" w:color="auto"/>
            <w:bottom w:val="none" w:sz="0" w:space="0" w:color="auto"/>
            <w:right w:val="none" w:sz="0" w:space="0" w:color="auto"/>
          </w:divBdr>
          <w:divsChild>
            <w:div w:id="214893525">
              <w:marLeft w:val="0"/>
              <w:marRight w:val="0"/>
              <w:marTop w:val="0"/>
              <w:marBottom w:val="0"/>
              <w:divBdr>
                <w:top w:val="none" w:sz="0" w:space="0" w:color="auto"/>
                <w:left w:val="none" w:sz="0" w:space="0" w:color="auto"/>
                <w:bottom w:val="none" w:sz="0" w:space="0" w:color="auto"/>
                <w:right w:val="none" w:sz="0" w:space="0" w:color="auto"/>
              </w:divBdr>
              <w:divsChild>
                <w:div w:id="5374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817">
          <w:marLeft w:val="0"/>
          <w:marRight w:val="0"/>
          <w:marTop w:val="0"/>
          <w:marBottom w:val="0"/>
          <w:divBdr>
            <w:top w:val="none" w:sz="0" w:space="0" w:color="auto"/>
            <w:left w:val="none" w:sz="0" w:space="0" w:color="auto"/>
            <w:bottom w:val="none" w:sz="0" w:space="0" w:color="auto"/>
            <w:right w:val="none" w:sz="0" w:space="0" w:color="auto"/>
          </w:divBdr>
          <w:divsChild>
            <w:div w:id="291792267">
              <w:marLeft w:val="0"/>
              <w:marRight w:val="0"/>
              <w:marTop w:val="0"/>
              <w:marBottom w:val="0"/>
              <w:divBdr>
                <w:top w:val="none" w:sz="0" w:space="0" w:color="auto"/>
                <w:left w:val="none" w:sz="0" w:space="0" w:color="auto"/>
                <w:bottom w:val="none" w:sz="0" w:space="0" w:color="auto"/>
                <w:right w:val="none" w:sz="0" w:space="0" w:color="auto"/>
              </w:divBdr>
              <w:divsChild>
                <w:div w:id="18176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5987">
          <w:marLeft w:val="0"/>
          <w:marRight w:val="0"/>
          <w:marTop w:val="0"/>
          <w:marBottom w:val="0"/>
          <w:divBdr>
            <w:top w:val="none" w:sz="0" w:space="0" w:color="auto"/>
            <w:left w:val="none" w:sz="0" w:space="0" w:color="auto"/>
            <w:bottom w:val="none" w:sz="0" w:space="0" w:color="auto"/>
            <w:right w:val="none" w:sz="0" w:space="0" w:color="auto"/>
          </w:divBdr>
          <w:divsChild>
            <w:div w:id="1395546038">
              <w:marLeft w:val="0"/>
              <w:marRight w:val="0"/>
              <w:marTop w:val="0"/>
              <w:marBottom w:val="0"/>
              <w:divBdr>
                <w:top w:val="none" w:sz="0" w:space="0" w:color="auto"/>
                <w:left w:val="none" w:sz="0" w:space="0" w:color="auto"/>
                <w:bottom w:val="none" w:sz="0" w:space="0" w:color="auto"/>
                <w:right w:val="none" w:sz="0" w:space="0" w:color="auto"/>
              </w:divBdr>
              <w:divsChild>
                <w:div w:id="5129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87">
          <w:marLeft w:val="0"/>
          <w:marRight w:val="0"/>
          <w:marTop w:val="480"/>
          <w:marBottom w:val="480"/>
          <w:divBdr>
            <w:top w:val="single" w:sz="6" w:space="0" w:color="CED4DA"/>
            <w:left w:val="single" w:sz="6" w:space="0" w:color="CED4DA"/>
            <w:bottom w:val="single" w:sz="6" w:space="0" w:color="CED4DA"/>
            <w:right w:val="single" w:sz="6" w:space="0" w:color="CED4DA"/>
          </w:divBdr>
        </w:div>
        <w:div w:id="839656351">
          <w:marLeft w:val="0"/>
          <w:marRight w:val="0"/>
          <w:marTop w:val="0"/>
          <w:marBottom w:val="0"/>
          <w:divBdr>
            <w:top w:val="none" w:sz="0" w:space="0" w:color="auto"/>
            <w:left w:val="none" w:sz="0" w:space="0" w:color="auto"/>
            <w:bottom w:val="none" w:sz="0" w:space="0" w:color="auto"/>
            <w:right w:val="none" w:sz="0" w:space="0" w:color="auto"/>
          </w:divBdr>
          <w:divsChild>
            <w:div w:id="1721784834">
              <w:marLeft w:val="0"/>
              <w:marRight w:val="0"/>
              <w:marTop w:val="0"/>
              <w:marBottom w:val="0"/>
              <w:divBdr>
                <w:top w:val="none" w:sz="0" w:space="0" w:color="auto"/>
                <w:left w:val="none" w:sz="0" w:space="0" w:color="auto"/>
                <w:bottom w:val="none" w:sz="0" w:space="0" w:color="auto"/>
                <w:right w:val="none" w:sz="0" w:space="0" w:color="auto"/>
              </w:divBdr>
              <w:divsChild>
                <w:div w:id="17703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7801">
          <w:marLeft w:val="0"/>
          <w:marRight w:val="0"/>
          <w:marTop w:val="0"/>
          <w:marBottom w:val="0"/>
          <w:divBdr>
            <w:top w:val="none" w:sz="0" w:space="0" w:color="auto"/>
            <w:left w:val="none" w:sz="0" w:space="0" w:color="auto"/>
            <w:bottom w:val="none" w:sz="0" w:space="0" w:color="auto"/>
            <w:right w:val="none" w:sz="0" w:space="0" w:color="auto"/>
          </w:divBdr>
          <w:divsChild>
            <w:div w:id="250742836">
              <w:marLeft w:val="0"/>
              <w:marRight w:val="0"/>
              <w:marTop w:val="0"/>
              <w:marBottom w:val="0"/>
              <w:divBdr>
                <w:top w:val="none" w:sz="0" w:space="0" w:color="auto"/>
                <w:left w:val="none" w:sz="0" w:space="0" w:color="auto"/>
                <w:bottom w:val="none" w:sz="0" w:space="0" w:color="auto"/>
                <w:right w:val="none" w:sz="0" w:space="0" w:color="auto"/>
              </w:divBdr>
              <w:divsChild>
                <w:div w:id="1905603461">
                  <w:marLeft w:val="0"/>
                  <w:marRight w:val="0"/>
                  <w:marTop w:val="0"/>
                  <w:marBottom w:val="0"/>
                  <w:divBdr>
                    <w:top w:val="none" w:sz="0" w:space="0" w:color="auto"/>
                    <w:left w:val="none" w:sz="0" w:space="0" w:color="auto"/>
                    <w:bottom w:val="none" w:sz="0" w:space="0" w:color="auto"/>
                    <w:right w:val="none" w:sz="0" w:space="0" w:color="auto"/>
                  </w:divBdr>
                  <w:divsChild>
                    <w:div w:id="3510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5628">
          <w:marLeft w:val="0"/>
          <w:marRight w:val="0"/>
          <w:marTop w:val="0"/>
          <w:marBottom w:val="0"/>
          <w:divBdr>
            <w:top w:val="none" w:sz="0" w:space="0" w:color="auto"/>
            <w:left w:val="none" w:sz="0" w:space="0" w:color="auto"/>
            <w:bottom w:val="none" w:sz="0" w:space="0" w:color="auto"/>
            <w:right w:val="none" w:sz="0" w:space="0" w:color="auto"/>
          </w:divBdr>
          <w:divsChild>
            <w:div w:id="1431703673">
              <w:marLeft w:val="0"/>
              <w:marRight w:val="0"/>
              <w:marTop w:val="0"/>
              <w:marBottom w:val="0"/>
              <w:divBdr>
                <w:top w:val="none" w:sz="0" w:space="0" w:color="auto"/>
                <w:left w:val="none" w:sz="0" w:space="0" w:color="auto"/>
                <w:bottom w:val="none" w:sz="0" w:space="0" w:color="auto"/>
                <w:right w:val="none" w:sz="0" w:space="0" w:color="auto"/>
              </w:divBdr>
              <w:divsChild>
                <w:div w:id="1893224269">
                  <w:marLeft w:val="0"/>
                  <w:marRight w:val="0"/>
                  <w:marTop w:val="0"/>
                  <w:marBottom w:val="0"/>
                  <w:divBdr>
                    <w:top w:val="none" w:sz="0" w:space="0" w:color="auto"/>
                    <w:left w:val="none" w:sz="0" w:space="0" w:color="auto"/>
                    <w:bottom w:val="none" w:sz="0" w:space="0" w:color="auto"/>
                    <w:right w:val="none" w:sz="0" w:space="0" w:color="auto"/>
                  </w:divBdr>
                  <w:divsChild>
                    <w:div w:id="1145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7805">
          <w:marLeft w:val="0"/>
          <w:marRight w:val="0"/>
          <w:marTop w:val="0"/>
          <w:marBottom w:val="0"/>
          <w:divBdr>
            <w:top w:val="none" w:sz="0" w:space="0" w:color="auto"/>
            <w:left w:val="none" w:sz="0" w:space="0" w:color="auto"/>
            <w:bottom w:val="none" w:sz="0" w:space="0" w:color="auto"/>
            <w:right w:val="none" w:sz="0" w:space="0" w:color="auto"/>
          </w:divBdr>
          <w:divsChild>
            <w:div w:id="1610316919">
              <w:marLeft w:val="0"/>
              <w:marRight w:val="0"/>
              <w:marTop w:val="0"/>
              <w:marBottom w:val="0"/>
              <w:divBdr>
                <w:top w:val="none" w:sz="0" w:space="0" w:color="auto"/>
                <w:left w:val="none" w:sz="0" w:space="0" w:color="auto"/>
                <w:bottom w:val="none" w:sz="0" w:space="0" w:color="auto"/>
                <w:right w:val="none" w:sz="0" w:space="0" w:color="auto"/>
              </w:divBdr>
              <w:divsChild>
                <w:div w:id="2503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041">
          <w:marLeft w:val="0"/>
          <w:marRight w:val="0"/>
          <w:marTop w:val="0"/>
          <w:marBottom w:val="0"/>
          <w:divBdr>
            <w:top w:val="none" w:sz="0" w:space="0" w:color="auto"/>
            <w:left w:val="none" w:sz="0" w:space="0" w:color="auto"/>
            <w:bottom w:val="none" w:sz="0" w:space="0" w:color="auto"/>
            <w:right w:val="none" w:sz="0" w:space="0" w:color="auto"/>
          </w:divBdr>
          <w:divsChild>
            <w:div w:id="1788232908">
              <w:marLeft w:val="0"/>
              <w:marRight w:val="0"/>
              <w:marTop w:val="0"/>
              <w:marBottom w:val="0"/>
              <w:divBdr>
                <w:top w:val="none" w:sz="0" w:space="0" w:color="auto"/>
                <w:left w:val="none" w:sz="0" w:space="0" w:color="auto"/>
                <w:bottom w:val="none" w:sz="0" w:space="0" w:color="auto"/>
                <w:right w:val="none" w:sz="0" w:space="0" w:color="auto"/>
              </w:divBdr>
              <w:divsChild>
                <w:div w:id="1072855321">
                  <w:marLeft w:val="0"/>
                  <w:marRight w:val="0"/>
                  <w:marTop w:val="0"/>
                  <w:marBottom w:val="0"/>
                  <w:divBdr>
                    <w:top w:val="none" w:sz="0" w:space="0" w:color="auto"/>
                    <w:left w:val="none" w:sz="0" w:space="0" w:color="auto"/>
                    <w:bottom w:val="none" w:sz="0" w:space="0" w:color="auto"/>
                    <w:right w:val="none" w:sz="0" w:space="0" w:color="auto"/>
                  </w:divBdr>
                  <w:divsChild>
                    <w:div w:id="288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3656">
          <w:marLeft w:val="0"/>
          <w:marRight w:val="0"/>
          <w:marTop w:val="0"/>
          <w:marBottom w:val="0"/>
          <w:divBdr>
            <w:top w:val="none" w:sz="0" w:space="0" w:color="auto"/>
            <w:left w:val="none" w:sz="0" w:space="0" w:color="auto"/>
            <w:bottom w:val="none" w:sz="0" w:space="0" w:color="auto"/>
            <w:right w:val="none" w:sz="0" w:space="0" w:color="auto"/>
          </w:divBdr>
          <w:divsChild>
            <w:div w:id="859006522">
              <w:marLeft w:val="0"/>
              <w:marRight w:val="0"/>
              <w:marTop w:val="0"/>
              <w:marBottom w:val="0"/>
              <w:divBdr>
                <w:top w:val="none" w:sz="0" w:space="0" w:color="auto"/>
                <w:left w:val="none" w:sz="0" w:space="0" w:color="auto"/>
                <w:bottom w:val="none" w:sz="0" w:space="0" w:color="auto"/>
                <w:right w:val="none" w:sz="0" w:space="0" w:color="auto"/>
              </w:divBdr>
              <w:divsChild>
                <w:div w:id="1054817829">
                  <w:marLeft w:val="0"/>
                  <w:marRight w:val="0"/>
                  <w:marTop w:val="0"/>
                  <w:marBottom w:val="0"/>
                  <w:divBdr>
                    <w:top w:val="none" w:sz="0" w:space="0" w:color="auto"/>
                    <w:left w:val="none" w:sz="0" w:space="0" w:color="auto"/>
                    <w:bottom w:val="none" w:sz="0" w:space="0" w:color="auto"/>
                    <w:right w:val="none" w:sz="0" w:space="0" w:color="auto"/>
                  </w:divBdr>
                  <w:divsChild>
                    <w:div w:id="13984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5465">
          <w:marLeft w:val="0"/>
          <w:marRight w:val="0"/>
          <w:marTop w:val="0"/>
          <w:marBottom w:val="0"/>
          <w:divBdr>
            <w:top w:val="none" w:sz="0" w:space="0" w:color="auto"/>
            <w:left w:val="none" w:sz="0" w:space="0" w:color="auto"/>
            <w:bottom w:val="none" w:sz="0" w:space="0" w:color="auto"/>
            <w:right w:val="none" w:sz="0" w:space="0" w:color="auto"/>
          </w:divBdr>
          <w:divsChild>
            <w:div w:id="2013600913">
              <w:marLeft w:val="0"/>
              <w:marRight w:val="0"/>
              <w:marTop w:val="0"/>
              <w:marBottom w:val="0"/>
              <w:divBdr>
                <w:top w:val="none" w:sz="0" w:space="0" w:color="auto"/>
                <w:left w:val="none" w:sz="0" w:space="0" w:color="auto"/>
                <w:bottom w:val="none" w:sz="0" w:space="0" w:color="auto"/>
                <w:right w:val="none" w:sz="0" w:space="0" w:color="auto"/>
              </w:divBdr>
              <w:divsChild>
                <w:div w:id="15881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733">
          <w:marLeft w:val="0"/>
          <w:marRight w:val="0"/>
          <w:marTop w:val="0"/>
          <w:marBottom w:val="0"/>
          <w:divBdr>
            <w:top w:val="none" w:sz="0" w:space="0" w:color="auto"/>
            <w:left w:val="none" w:sz="0" w:space="0" w:color="auto"/>
            <w:bottom w:val="none" w:sz="0" w:space="0" w:color="auto"/>
            <w:right w:val="none" w:sz="0" w:space="0" w:color="auto"/>
          </w:divBdr>
          <w:divsChild>
            <w:div w:id="917904328">
              <w:marLeft w:val="0"/>
              <w:marRight w:val="0"/>
              <w:marTop w:val="0"/>
              <w:marBottom w:val="0"/>
              <w:divBdr>
                <w:top w:val="none" w:sz="0" w:space="0" w:color="auto"/>
                <w:left w:val="none" w:sz="0" w:space="0" w:color="auto"/>
                <w:bottom w:val="none" w:sz="0" w:space="0" w:color="auto"/>
                <w:right w:val="none" w:sz="0" w:space="0" w:color="auto"/>
              </w:divBdr>
              <w:divsChild>
                <w:div w:id="2520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857">
          <w:marLeft w:val="0"/>
          <w:marRight w:val="0"/>
          <w:marTop w:val="0"/>
          <w:marBottom w:val="0"/>
          <w:divBdr>
            <w:top w:val="none" w:sz="0" w:space="0" w:color="auto"/>
            <w:left w:val="none" w:sz="0" w:space="0" w:color="auto"/>
            <w:bottom w:val="none" w:sz="0" w:space="0" w:color="auto"/>
            <w:right w:val="none" w:sz="0" w:space="0" w:color="auto"/>
          </w:divBdr>
          <w:divsChild>
            <w:div w:id="1654724719">
              <w:marLeft w:val="0"/>
              <w:marRight w:val="0"/>
              <w:marTop w:val="0"/>
              <w:marBottom w:val="0"/>
              <w:divBdr>
                <w:top w:val="none" w:sz="0" w:space="0" w:color="auto"/>
                <w:left w:val="none" w:sz="0" w:space="0" w:color="auto"/>
                <w:bottom w:val="none" w:sz="0" w:space="0" w:color="auto"/>
                <w:right w:val="none" w:sz="0" w:space="0" w:color="auto"/>
              </w:divBdr>
              <w:divsChild>
                <w:div w:id="158036792">
                  <w:marLeft w:val="0"/>
                  <w:marRight w:val="0"/>
                  <w:marTop w:val="0"/>
                  <w:marBottom w:val="0"/>
                  <w:divBdr>
                    <w:top w:val="none" w:sz="0" w:space="0" w:color="auto"/>
                    <w:left w:val="none" w:sz="0" w:space="0" w:color="auto"/>
                    <w:bottom w:val="none" w:sz="0" w:space="0" w:color="auto"/>
                    <w:right w:val="none" w:sz="0" w:space="0" w:color="auto"/>
                  </w:divBdr>
                  <w:divsChild>
                    <w:div w:id="19809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8820">
          <w:marLeft w:val="0"/>
          <w:marRight w:val="0"/>
          <w:marTop w:val="0"/>
          <w:marBottom w:val="0"/>
          <w:divBdr>
            <w:top w:val="none" w:sz="0" w:space="0" w:color="auto"/>
            <w:left w:val="none" w:sz="0" w:space="0" w:color="auto"/>
            <w:bottom w:val="none" w:sz="0" w:space="0" w:color="auto"/>
            <w:right w:val="none" w:sz="0" w:space="0" w:color="auto"/>
          </w:divBdr>
          <w:divsChild>
            <w:div w:id="650402035">
              <w:marLeft w:val="0"/>
              <w:marRight w:val="0"/>
              <w:marTop w:val="0"/>
              <w:marBottom w:val="0"/>
              <w:divBdr>
                <w:top w:val="none" w:sz="0" w:space="0" w:color="auto"/>
                <w:left w:val="none" w:sz="0" w:space="0" w:color="auto"/>
                <w:bottom w:val="none" w:sz="0" w:space="0" w:color="auto"/>
                <w:right w:val="none" w:sz="0" w:space="0" w:color="auto"/>
              </w:divBdr>
              <w:divsChild>
                <w:div w:id="1523786565">
                  <w:marLeft w:val="0"/>
                  <w:marRight w:val="0"/>
                  <w:marTop w:val="0"/>
                  <w:marBottom w:val="0"/>
                  <w:divBdr>
                    <w:top w:val="none" w:sz="0" w:space="0" w:color="auto"/>
                    <w:left w:val="none" w:sz="0" w:space="0" w:color="auto"/>
                    <w:bottom w:val="none" w:sz="0" w:space="0" w:color="auto"/>
                    <w:right w:val="none" w:sz="0" w:space="0" w:color="auto"/>
                  </w:divBdr>
                  <w:divsChild>
                    <w:div w:id="16112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5086">
          <w:marLeft w:val="0"/>
          <w:marRight w:val="0"/>
          <w:marTop w:val="0"/>
          <w:marBottom w:val="0"/>
          <w:divBdr>
            <w:top w:val="none" w:sz="0" w:space="0" w:color="auto"/>
            <w:left w:val="none" w:sz="0" w:space="0" w:color="auto"/>
            <w:bottom w:val="none" w:sz="0" w:space="0" w:color="auto"/>
            <w:right w:val="none" w:sz="0" w:space="0" w:color="auto"/>
          </w:divBdr>
          <w:divsChild>
            <w:div w:id="1454132951">
              <w:marLeft w:val="0"/>
              <w:marRight w:val="0"/>
              <w:marTop w:val="0"/>
              <w:marBottom w:val="0"/>
              <w:divBdr>
                <w:top w:val="none" w:sz="0" w:space="0" w:color="auto"/>
                <w:left w:val="none" w:sz="0" w:space="0" w:color="auto"/>
                <w:bottom w:val="none" w:sz="0" w:space="0" w:color="auto"/>
                <w:right w:val="none" w:sz="0" w:space="0" w:color="auto"/>
              </w:divBdr>
              <w:divsChild>
                <w:div w:id="380206865">
                  <w:marLeft w:val="0"/>
                  <w:marRight w:val="0"/>
                  <w:marTop w:val="0"/>
                  <w:marBottom w:val="0"/>
                  <w:divBdr>
                    <w:top w:val="none" w:sz="0" w:space="0" w:color="auto"/>
                    <w:left w:val="none" w:sz="0" w:space="0" w:color="auto"/>
                    <w:bottom w:val="none" w:sz="0" w:space="0" w:color="auto"/>
                    <w:right w:val="none" w:sz="0" w:space="0" w:color="auto"/>
                  </w:divBdr>
                  <w:divsChild>
                    <w:div w:id="10062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504">
          <w:marLeft w:val="0"/>
          <w:marRight w:val="0"/>
          <w:marTop w:val="0"/>
          <w:marBottom w:val="0"/>
          <w:divBdr>
            <w:top w:val="none" w:sz="0" w:space="0" w:color="auto"/>
            <w:left w:val="none" w:sz="0" w:space="0" w:color="auto"/>
            <w:bottom w:val="none" w:sz="0" w:space="0" w:color="auto"/>
            <w:right w:val="none" w:sz="0" w:space="0" w:color="auto"/>
          </w:divBdr>
          <w:divsChild>
            <w:div w:id="1978874347">
              <w:marLeft w:val="0"/>
              <w:marRight w:val="0"/>
              <w:marTop w:val="0"/>
              <w:marBottom w:val="0"/>
              <w:divBdr>
                <w:top w:val="none" w:sz="0" w:space="0" w:color="auto"/>
                <w:left w:val="none" w:sz="0" w:space="0" w:color="auto"/>
                <w:bottom w:val="none" w:sz="0" w:space="0" w:color="auto"/>
                <w:right w:val="none" w:sz="0" w:space="0" w:color="auto"/>
              </w:divBdr>
              <w:divsChild>
                <w:div w:id="252856705">
                  <w:marLeft w:val="0"/>
                  <w:marRight w:val="0"/>
                  <w:marTop w:val="0"/>
                  <w:marBottom w:val="0"/>
                  <w:divBdr>
                    <w:top w:val="none" w:sz="0" w:space="0" w:color="auto"/>
                    <w:left w:val="none" w:sz="0" w:space="0" w:color="auto"/>
                    <w:bottom w:val="none" w:sz="0" w:space="0" w:color="auto"/>
                    <w:right w:val="none" w:sz="0" w:space="0" w:color="auto"/>
                  </w:divBdr>
                  <w:divsChild>
                    <w:div w:id="8651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9503">
          <w:marLeft w:val="0"/>
          <w:marRight w:val="0"/>
          <w:marTop w:val="0"/>
          <w:marBottom w:val="0"/>
          <w:divBdr>
            <w:top w:val="none" w:sz="0" w:space="0" w:color="auto"/>
            <w:left w:val="none" w:sz="0" w:space="0" w:color="auto"/>
            <w:bottom w:val="none" w:sz="0" w:space="0" w:color="auto"/>
            <w:right w:val="none" w:sz="0" w:space="0" w:color="auto"/>
          </w:divBdr>
          <w:divsChild>
            <w:div w:id="648704891">
              <w:marLeft w:val="0"/>
              <w:marRight w:val="0"/>
              <w:marTop w:val="0"/>
              <w:marBottom w:val="0"/>
              <w:divBdr>
                <w:top w:val="none" w:sz="0" w:space="0" w:color="auto"/>
                <w:left w:val="none" w:sz="0" w:space="0" w:color="auto"/>
                <w:bottom w:val="none" w:sz="0" w:space="0" w:color="auto"/>
                <w:right w:val="none" w:sz="0" w:space="0" w:color="auto"/>
              </w:divBdr>
              <w:divsChild>
                <w:div w:id="17628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7247">
      <w:bodyDiv w:val="1"/>
      <w:marLeft w:val="0"/>
      <w:marRight w:val="0"/>
      <w:marTop w:val="0"/>
      <w:marBottom w:val="0"/>
      <w:divBdr>
        <w:top w:val="none" w:sz="0" w:space="0" w:color="auto"/>
        <w:left w:val="none" w:sz="0" w:space="0" w:color="auto"/>
        <w:bottom w:val="none" w:sz="0" w:space="0" w:color="auto"/>
        <w:right w:val="none" w:sz="0" w:space="0" w:color="auto"/>
      </w:divBdr>
    </w:div>
    <w:div w:id="1073550912">
      <w:bodyDiv w:val="1"/>
      <w:marLeft w:val="0"/>
      <w:marRight w:val="0"/>
      <w:marTop w:val="0"/>
      <w:marBottom w:val="0"/>
      <w:divBdr>
        <w:top w:val="none" w:sz="0" w:space="0" w:color="auto"/>
        <w:left w:val="none" w:sz="0" w:space="0" w:color="auto"/>
        <w:bottom w:val="none" w:sz="0" w:space="0" w:color="auto"/>
        <w:right w:val="none" w:sz="0" w:space="0" w:color="auto"/>
      </w:divBdr>
      <w:divsChild>
        <w:div w:id="860751414">
          <w:marLeft w:val="0"/>
          <w:marRight w:val="0"/>
          <w:marTop w:val="0"/>
          <w:marBottom w:val="0"/>
          <w:divBdr>
            <w:top w:val="none" w:sz="0" w:space="0" w:color="auto"/>
            <w:left w:val="none" w:sz="0" w:space="0" w:color="auto"/>
            <w:bottom w:val="none" w:sz="0" w:space="0" w:color="auto"/>
            <w:right w:val="none" w:sz="0" w:space="0" w:color="auto"/>
          </w:divBdr>
          <w:divsChild>
            <w:div w:id="861357049">
              <w:marLeft w:val="0"/>
              <w:marRight w:val="0"/>
              <w:marTop w:val="0"/>
              <w:marBottom w:val="0"/>
              <w:divBdr>
                <w:top w:val="none" w:sz="0" w:space="0" w:color="auto"/>
                <w:left w:val="none" w:sz="0" w:space="0" w:color="auto"/>
                <w:bottom w:val="none" w:sz="0" w:space="0" w:color="auto"/>
                <w:right w:val="none" w:sz="0" w:space="0" w:color="auto"/>
              </w:divBdr>
              <w:divsChild>
                <w:div w:id="7933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0777">
          <w:marLeft w:val="0"/>
          <w:marRight w:val="0"/>
          <w:marTop w:val="0"/>
          <w:marBottom w:val="0"/>
          <w:divBdr>
            <w:top w:val="none" w:sz="0" w:space="0" w:color="auto"/>
            <w:left w:val="none" w:sz="0" w:space="0" w:color="auto"/>
            <w:bottom w:val="none" w:sz="0" w:space="0" w:color="auto"/>
            <w:right w:val="none" w:sz="0" w:space="0" w:color="auto"/>
          </w:divBdr>
          <w:divsChild>
            <w:div w:id="1206719293">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670792742">
          <w:marLeft w:val="0"/>
          <w:marRight w:val="0"/>
          <w:marTop w:val="0"/>
          <w:marBottom w:val="0"/>
          <w:divBdr>
            <w:top w:val="none" w:sz="0" w:space="0" w:color="auto"/>
            <w:left w:val="none" w:sz="0" w:space="0" w:color="auto"/>
            <w:bottom w:val="none" w:sz="0" w:space="0" w:color="auto"/>
            <w:right w:val="none" w:sz="0" w:space="0" w:color="auto"/>
          </w:divBdr>
          <w:divsChild>
            <w:div w:id="321154372">
              <w:marLeft w:val="0"/>
              <w:marRight w:val="0"/>
              <w:marTop w:val="0"/>
              <w:marBottom w:val="0"/>
              <w:divBdr>
                <w:top w:val="none" w:sz="0" w:space="0" w:color="auto"/>
                <w:left w:val="none" w:sz="0" w:space="0" w:color="auto"/>
                <w:bottom w:val="none" w:sz="0" w:space="0" w:color="auto"/>
                <w:right w:val="none" w:sz="0" w:space="0" w:color="auto"/>
              </w:divBdr>
              <w:divsChild>
                <w:div w:id="15928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0372">
          <w:marLeft w:val="0"/>
          <w:marRight w:val="0"/>
          <w:marTop w:val="0"/>
          <w:marBottom w:val="0"/>
          <w:divBdr>
            <w:top w:val="none" w:sz="0" w:space="0" w:color="auto"/>
            <w:left w:val="none" w:sz="0" w:space="0" w:color="auto"/>
            <w:bottom w:val="none" w:sz="0" w:space="0" w:color="auto"/>
            <w:right w:val="none" w:sz="0" w:space="0" w:color="auto"/>
          </w:divBdr>
        </w:div>
      </w:divsChild>
    </w:div>
    <w:div w:id="1075663927">
      <w:bodyDiv w:val="1"/>
      <w:marLeft w:val="0"/>
      <w:marRight w:val="0"/>
      <w:marTop w:val="0"/>
      <w:marBottom w:val="0"/>
      <w:divBdr>
        <w:top w:val="none" w:sz="0" w:space="0" w:color="auto"/>
        <w:left w:val="none" w:sz="0" w:space="0" w:color="auto"/>
        <w:bottom w:val="none" w:sz="0" w:space="0" w:color="auto"/>
        <w:right w:val="none" w:sz="0" w:space="0" w:color="auto"/>
      </w:divBdr>
    </w:div>
    <w:div w:id="1105465884">
      <w:bodyDiv w:val="1"/>
      <w:marLeft w:val="0"/>
      <w:marRight w:val="0"/>
      <w:marTop w:val="0"/>
      <w:marBottom w:val="0"/>
      <w:divBdr>
        <w:top w:val="none" w:sz="0" w:space="0" w:color="auto"/>
        <w:left w:val="none" w:sz="0" w:space="0" w:color="auto"/>
        <w:bottom w:val="none" w:sz="0" w:space="0" w:color="auto"/>
        <w:right w:val="none" w:sz="0" w:space="0" w:color="auto"/>
      </w:divBdr>
      <w:divsChild>
        <w:div w:id="840856990">
          <w:marLeft w:val="0"/>
          <w:marRight w:val="0"/>
          <w:marTop w:val="0"/>
          <w:marBottom w:val="0"/>
          <w:divBdr>
            <w:top w:val="none" w:sz="0" w:space="0" w:color="auto"/>
            <w:left w:val="none" w:sz="0" w:space="0" w:color="auto"/>
            <w:bottom w:val="none" w:sz="0" w:space="0" w:color="auto"/>
            <w:right w:val="none" w:sz="0" w:space="0" w:color="auto"/>
          </w:divBdr>
          <w:divsChild>
            <w:div w:id="1994261128">
              <w:marLeft w:val="0"/>
              <w:marRight w:val="0"/>
              <w:marTop w:val="0"/>
              <w:marBottom w:val="0"/>
              <w:divBdr>
                <w:top w:val="none" w:sz="0" w:space="0" w:color="auto"/>
                <w:left w:val="none" w:sz="0" w:space="0" w:color="auto"/>
                <w:bottom w:val="none" w:sz="0" w:space="0" w:color="auto"/>
                <w:right w:val="none" w:sz="0" w:space="0" w:color="auto"/>
              </w:divBdr>
            </w:div>
          </w:divsChild>
        </w:div>
        <w:div w:id="1316106962">
          <w:marLeft w:val="0"/>
          <w:marRight w:val="0"/>
          <w:marTop w:val="0"/>
          <w:marBottom w:val="0"/>
          <w:divBdr>
            <w:top w:val="none" w:sz="0" w:space="0" w:color="auto"/>
            <w:left w:val="none" w:sz="0" w:space="0" w:color="auto"/>
            <w:bottom w:val="none" w:sz="0" w:space="0" w:color="auto"/>
            <w:right w:val="none" w:sz="0" w:space="0" w:color="auto"/>
          </w:divBdr>
          <w:divsChild>
            <w:div w:id="1635866836">
              <w:marLeft w:val="0"/>
              <w:marRight w:val="0"/>
              <w:marTop w:val="0"/>
              <w:marBottom w:val="0"/>
              <w:divBdr>
                <w:top w:val="none" w:sz="0" w:space="0" w:color="auto"/>
                <w:left w:val="none" w:sz="0" w:space="0" w:color="auto"/>
                <w:bottom w:val="none" w:sz="0" w:space="0" w:color="auto"/>
                <w:right w:val="none" w:sz="0" w:space="0" w:color="auto"/>
              </w:divBdr>
              <w:divsChild>
                <w:div w:id="16885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5845">
      <w:bodyDiv w:val="1"/>
      <w:marLeft w:val="0"/>
      <w:marRight w:val="0"/>
      <w:marTop w:val="0"/>
      <w:marBottom w:val="0"/>
      <w:divBdr>
        <w:top w:val="none" w:sz="0" w:space="0" w:color="auto"/>
        <w:left w:val="none" w:sz="0" w:space="0" w:color="auto"/>
        <w:bottom w:val="none" w:sz="0" w:space="0" w:color="auto"/>
        <w:right w:val="none" w:sz="0" w:space="0" w:color="auto"/>
      </w:divBdr>
      <w:divsChild>
        <w:div w:id="1947692071">
          <w:marLeft w:val="0"/>
          <w:marRight w:val="0"/>
          <w:marTop w:val="0"/>
          <w:marBottom w:val="0"/>
          <w:divBdr>
            <w:top w:val="none" w:sz="0" w:space="0" w:color="auto"/>
            <w:left w:val="none" w:sz="0" w:space="0" w:color="auto"/>
            <w:bottom w:val="none" w:sz="0" w:space="0" w:color="auto"/>
            <w:right w:val="none" w:sz="0" w:space="0" w:color="auto"/>
          </w:divBdr>
          <w:divsChild>
            <w:div w:id="361054499">
              <w:marLeft w:val="0"/>
              <w:marRight w:val="0"/>
              <w:marTop w:val="0"/>
              <w:marBottom w:val="0"/>
              <w:divBdr>
                <w:top w:val="none" w:sz="0" w:space="0" w:color="auto"/>
                <w:left w:val="none" w:sz="0" w:space="0" w:color="auto"/>
                <w:bottom w:val="none" w:sz="0" w:space="0" w:color="auto"/>
                <w:right w:val="none" w:sz="0" w:space="0" w:color="auto"/>
              </w:divBdr>
            </w:div>
          </w:divsChild>
        </w:div>
        <w:div w:id="38163330">
          <w:marLeft w:val="0"/>
          <w:marRight w:val="0"/>
          <w:marTop w:val="0"/>
          <w:marBottom w:val="0"/>
          <w:divBdr>
            <w:top w:val="none" w:sz="0" w:space="0" w:color="auto"/>
            <w:left w:val="none" w:sz="0" w:space="0" w:color="auto"/>
            <w:bottom w:val="none" w:sz="0" w:space="0" w:color="auto"/>
            <w:right w:val="none" w:sz="0" w:space="0" w:color="auto"/>
          </w:divBdr>
        </w:div>
      </w:divsChild>
    </w:div>
    <w:div w:id="1115056303">
      <w:bodyDiv w:val="1"/>
      <w:marLeft w:val="0"/>
      <w:marRight w:val="0"/>
      <w:marTop w:val="0"/>
      <w:marBottom w:val="0"/>
      <w:divBdr>
        <w:top w:val="none" w:sz="0" w:space="0" w:color="auto"/>
        <w:left w:val="none" w:sz="0" w:space="0" w:color="auto"/>
        <w:bottom w:val="none" w:sz="0" w:space="0" w:color="auto"/>
        <w:right w:val="none" w:sz="0" w:space="0" w:color="auto"/>
      </w:divBdr>
      <w:divsChild>
        <w:div w:id="1376733594">
          <w:marLeft w:val="0"/>
          <w:marRight w:val="0"/>
          <w:marTop w:val="0"/>
          <w:marBottom w:val="0"/>
          <w:divBdr>
            <w:top w:val="none" w:sz="0" w:space="0" w:color="auto"/>
            <w:left w:val="none" w:sz="0" w:space="0" w:color="auto"/>
            <w:bottom w:val="none" w:sz="0" w:space="0" w:color="auto"/>
            <w:right w:val="none" w:sz="0" w:space="0" w:color="auto"/>
          </w:divBdr>
          <w:divsChild>
            <w:div w:id="14891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7668">
      <w:bodyDiv w:val="1"/>
      <w:marLeft w:val="0"/>
      <w:marRight w:val="0"/>
      <w:marTop w:val="0"/>
      <w:marBottom w:val="0"/>
      <w:divBdr>
        <w:top w:val="none" w:sz="0" w:space="0" w:color="auto"/>
        <w:left w:val="none" w:sz="0" w:space="0" w:color="auto"/>
        <w:bottom w:val="none" w:sz="0" w:space="0" w:color="auto"/>
        <w:right w:val="none" w:sz="0" w:space="0" w:color="auto"/>
      </w:divBdr>
      <w:divsChild>
        <w:div w:id="988679902">
          <w:marLeft w:val="0"/>
          <w:marRight w:val="0"/>
          <w:marTop w:val="0"/>
          <w:marBottom w:val="0"/>
          <w:divBdr>
            <w:top w:val="none" w:sz="0" w:space="0" w:color="auto"/>
            <w:left w:val="none" w:sz="0" w:space="0" w:color="auto"/>
            <w:bottom w:val="none" w:sz="0" w:space="0" w:color="auto"/>
            <w:right w:val="none" w:sz="0" w:space="0" w:color="auto"/>
          </w:divBdr>
          <w:divsChild>
            <w:div w:id="2125226896">
              <w:marLeft w:val="0"/>
              <w:marRight w:val="0"/>
              <w:marTop w:val="0"/>
              <w:marBottom w:val="0"/>
              <w:divBdr>
                <w:top w:val="none" w:sz="0" w:space="0" w:color="auto"/>
                <w:left w:val="none" w:sz="0" w:space="0" w:color="auto"/>
                <w:bottom w:val="none" w:sz="0" w:space="0" w:color="auto"/>
                <w:right w:val="none" w:sz="0" w:space="0" w:color="auto"/>
              </w:divBdr>
              <w:divsChild>
                <w:div w:id="19662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375">
          <w:marLeft w:val="0"/>
          <w:marRight w:val="0"/>
          <w:marTop w:val="0"/>
          <w:marBottom w:val="0"/>
          <w:divBdr>
            <w:top w:val="none" w:sz="0" w:space="0" w:color="auto"/>
            <w:left w:val="none" w:sz="0" w:space="0" w:color="auto"/>
            <w:bottom w:val="none" w:sz="0" w:space="0" w:color="auto"/>
            <w:right w:val="none" w:sz="0" w:space="0" w:color="auto"/>
          </w:divBdr>
          <w:divsChild>
            <w:div w:id="1818261105">
              <w:marLeft w:val="0"/>
              <w:marRight w:val="0"/>
              <w:marTop w:val="480"/>
              <w:marBottom w:val="480"/>
              <w:divBdr>
                <w:top w:val="none" w:sz="0" w:space="0" w:color="auto"/>
                <w:left w:val="none" w:sz="0" w:space="0" w:color="auto"/>
                <w:bottom w:val="none" w:sz="0" w:space="0" w:color="auto"/>
                <w:right w:val="none" w:sz="0" w:space="0" w:color="auto"/>
              </w:divBdr>
            </w:div>
            <w:div w:id="2126776107">
              <w:marLeft w:val="0"/>
              <w:marRight w:val="0"/>
              <w:marTop w:val="480"/>
              <w:marBottom w:val="480"/>
              <w:divBdr>
                <w:top w:val="single" w:sz="6" w:space="0" w:color="CED4DA"/>
                <w:left w:val="single" w:sz="6" w:space="0" w:color="CED4DA"/>
                <w:bottom w:val="single" w:sz="6" w:space="0" w:color="CED4DA"/>
                <w:right w:val="single" w:sz="6" w:space="0" w:color="CED4DA"/>
              </w:divBdr>
            </w:div>
            <w:div w:id="202714272">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491722480">
          <w:marLeft w:val="0"/>
          <w:marRight w:val="0"/>
          <w:marTop w:val="0"/>
          <w:marBottom w:val="0"/>
          <w:divBdr>
            <w:top w:val="none" w:sz="0" w:space="0" w:color="auto"/>
            <w:left w:val="none" w:sz="0" w:space="0" w:color="auto"/>
            <w:bottom w:val="none" w:sz="0" w:space="0" w:color="auto"/>
            <w:right w:val="none" w:sz="0" w:space="0" w:color="auto"/>
          </w:divBdr>
          <w:divsChild>
            <w:div w:id="773479508">
              <w:marLeft w:val="0"/>
              <w:marRight w:val="0"/>
              <w:marTop w:val="0"/>
              <w:marBottom w:val="0"/>
              <w:divBdr>
                <w:top w:val="none" w:sz="0" w:space="0" w:color="auto"/>
                <w:left w:val="none" w:sz="0" w:space="0" w:color="auto"/>
                <w:bottom w:val="none" w:sz="0" w:space="0" w:color="auto"/>
                <w:right w:val="none" w:sz="0" w:space="0" w:color="auto"/>
              </w:divBdr>
              <w:divsChild>
                <w:div w:id="16004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417">
          <w:marLeft w:val="0"/>
          <w:marRight w:val="0"/>
          <w:marTop w:val="0"/>
          <w:marBottom w:val="0"/>
          <w:divBdr>
            <w:top w:val="none" w:sz="0" w:space="0" w:color="auto"/>
            <w:left w:val="none" w:sz="0" w:space="0" w:color="auto"/>
            <w:bottom w:val="none" w:sz="0" w:space="0" w:color="auto"/>
            <w:right w:val="none" w:sz="0" w:space="0" w:color="auto"/>
          </w:divBdr>
          <w:divsChild>
            <w:div w:id="118227091">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964240546">
          <w:marLeft w:val="0"/>
          <w:marRight w:val="0"/>
          <w:marTop w:val="0"/>
          <w:marBottom w:val="0"/>
          <w:divBdr>
            <w:top w:val="none" w:sz="0" w:space="0" w:color="auto"/>
            <w:left w:val="none" w:sz="0" w:space="0" w:color="auto"/>
            <w:bottom w:val="none" w:sz="0" w:space="0" w:color="auto"/>
            <w:right w:val="none" w:sz="0" w:space="0" w:color="auto"/>
          </w:divBdr>
          <w:divsChild>
            <w:div w:id="1256090366">
              <w:marLeft w:val="0"/>
              <w:marRight w:val="0"/>
              <w:marTop w:val="0"/>
              <w:marBottom w:val="0"/>
              <w:divBdr>
                <w:top w:val="none" w:sz="0" w:space="0" w:color="auto"/>
                <w:left w:val="none" w:sz="0" w:space="0" w:color="auto"/>
                <w:bottom w:val="none" w:sz="0" w:space="0" w:color="auto"/>
                <w:right w:val="none" w:sz="0" w:space="0" w:color="auto"/>
              </w:divBdr>
            </w:div>
          </w:divsChild>
        </w:div>
        <w:div w:id="143393563">
          <w:marLeft w:val="0"/>
          <w:marRight w:val="0"/>
          <w:marTop w:val="0"/>
          <w:marBottom w:val="0"/>
          <w:divBdr>
            <w:top w:val="none" w:sz="0" w:space="0" w:color="auto"/>
            <w:left w:val="none" w:sz="0" w:space="0" w:color="auto"/>
            <w:bottom w:val="none" w:sz="0" w:space="0" w:color="auto"/>
            <w:right w:val="none" w:sz="0" w:space="0" w:color="auto"/>
          </w:divBdr>
          <w:divsChild>
            <w:div w:id="860364479">
              <w:marLeft w:val="0"/>
              <w:marRight w:val="0"/>
              <w:marTop w:val="0"/>
              <w:marBottom w:val="0"/>
              <w:divBdr>
                <w:top w:val="none" w:sz="0" w:space="0" w:color="auto"/>
                <w:left w:val="none" w:sz="0" w:space="0" w:color="auto"/>
                <w:bottom w:val="none" w:sz="0" w:space="0" w:color="auto"/>
                <w:right w:val="none" w:sz="0" w:space="0" w:color="auto"/>
              </w:divBdr>
              <w:divsChild>
                <w:div w:id="18909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390">
          <w:marLeft w:val="0"/>
          <w:marRight w:val="0"/>
          <w:marTop w:val="0"/>
          <w:marBottom w:val="0"/>
          <w:divBdr>
            <w:top w:val="none" w:sz="0" w:space="0" w:color="auto"/>
            <w:left w:val="none" w:sz="0" w:space="0" w:color="auto"/>
            <w:bottom w:val="none" w:sz="0" w:space="0" w:color="auto"/>
            <w:right w:val="none" w:sz="0" w:space="0" w:color="auto"/>
          </w:divBdr>
          <w:divsChild>
            <w:div w:id="437067138">
              <w:marLeft w:val="0"/>
              <w:marRight w:val="0"/>
              <w:marTop w:val="480"/>
              <w:marBottom w:val="480"/>
              <w:divBdr>
                <w:top w:val="single" w:sz="6" w:space="0" w:color="CED4DA"/>
                <w:left w:val="single" w:sz="6" w:space="0" w:color="CED4DA"/>
                <w:bottom w:val="single" w:sz="6" w:space="0" w:color="CED4DA"/>
                <w:right w:val="single" w:sz="6" w:space="0" w:color="CED4DA"/>
              </w:divBdr>
            </w:div>
            <w:div w:id="347220362">
              <w:marLeft w:val="0"/>
              <w:marRight w:val="0"/>
              <w:marTop w:val="480"/>
              <w:marBottom w:val="480"/>
              <w:divBdr>
                <w:top w:val="single" w:sz="6" w:space="0" w:color="CED4DA"/>
                <w:left w:val="single" w:sz="6" w:space="0" w:color="CED4DA"/>
                <w:bottom w:val="single" w:sz="6" w:space="0" w:color="CED4DA"/>
                <w:right w:val="single" w:sz="6" w:space="0" w:color="CED4DA"/>
              </w:divBdr>
            </w:div>
            <w:div w:id="820734246">
              <w:marLeft w:val="0"/>
              <w:marRight w:val="0"/>
              <w:marTop w:val="0"/>
              <w:marBottom w:val="0"/>
              <w:divBdr>
                <w:top w:val="none" w:sz="0" w:space="0" w:color="auto"/>
                <w:left w:val="none" w:sz="0" w:space="0" w:color="auto"/>
                <w:bottom w:val="none" w:sz="0" w:space="0" w:color="auto"/>
                <w:right w:val="none" w:sz="0" w:space="0" w:color="auto"/>
              </w:divBdr>
            </w:div>
            <w:div w:id="1798178282">
              <w:marLeft w:val="0"/>
              <w:marRight w:val="0"/>
              <w:marTop w:val="480"/>
              <w:marBottom w:val="480"/>
              <w:divBdr>
                <w:top w:val="single" w:sz="6" w:space="0" w:color="84C578"/>
                <w:left w:val="single" w:sz="6" w:space="0" w:color="84C578"/>
                <w:bottom w:val="single" w:sz="6" w:space="0" w:color="84C578"/>
                <w:right w:val="single" w:sz="6" w:space="0" w:color="84C578"/>
              </w:divBdr>
            </w:div>
            <w:div w:id="1665206558">
              <w:marLeft w:val="0"/>
              <w:marRight w:val="0"/>
              <w:marTop w:val="480"/>
              <w:marBottom w:val="480"/>
              <w:divBdr>
                <w:top w:val="single" w:sz="6" w:space="0" w:color="84C578"/>
                <w:left w:val="single" w:sz="6" w:space="0" w:color="84C578"/>
                <w:bottom w:val="single" w:sz="6" w:space="0" w:color="84C578"/>
                <w:right w:val="single" w:sz="6" w:space="0" w:color="84C578"/>
              </w:divBdr>
            </w:div>
            <w:div w:id="1241015970">
              <w:marLeft w:val="0"/>
              <w:marRight w:val="0"/>
              <w:marTop w:val="480"/>
              <w:marBottom w:val="480"/>
              <w:divBdr>
                <w:top w:val="none" w:sz="0" w:space="0" w:color="auto"/>
                <w:left w:val="none" w:sz="0" w:space="0" w:color="auto"/>
                <w:bottom w:val="none" w:sz="0" w:space="0" w:color="auto"/>
                <w:right w:val="none" w:sz="0" w:space="0" w:color="auto"/>
              </w:divBdr>
            </w:div>
            <w:div w:id="1814323574">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691102408">
          <w:marLeft w:val="0"/>
          <w:marRight w:val="0"/>
          <w:marTop w:val="0"/>
          <w:marBottom w:val="0"/>
          <w:divBdr>
            <w:top w:val="none" w:sz="0" w:space="0" w:color="auto"/>
            <w:left w:val="none" w:sz="0" w:space="0" w:color="auto"/>
            <w:bottom w:val="none" w:sz="0" w:space="0" w:color="auto"/>
            <w:right w:val="none" w:sz="0" w:space="0" w:color="auto"/>
          </w:divBdr>
          <w:divsChild>
            <w:div w:id="978727258">
              <w:marLeft w:val="0"/>
              <w:marRight w:val="0"/>
              <w:marTop w:val="0"/>
              <w:marBottom w:val="0"/>
              <w:divBdr>
                <w:top w:val="none" w:sz="0" w:space="0" w:color="auto"/>
                <w:left w:val="none" w:sz="0" w:space="0" w:color="auto"/>
                <w:bottom w:val="none" w:sz="0" w:space="0" w:color="auto"/>
                <w:right w:val="none" w:sz="0" w:space="0" w:color="auto"/>
              </w:divBdr>
              <w:divsChild>
                <w:div w:id="6463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49">
          <w:marLeft w:val="0"/>
          <w:marRight w:val="0"/>
          <w:marTop w:val="0"/>
          <w:marBottom w:val="0"/>
          <w:divBdr>
            <w:top w:val="none" w:sz="0" w:space="0" w:color="auto"/>
            <w:left w:val="none" w:sz="0" w:space="0" w:color="auto"/>
            <w:bottom w:val="none" w:sz="0" w:space="0" w:color="auto"/>
            <w:right w:val="none" w:sz="0" w:space="0" w:color="auto"/>
          </w:divBdr>
        </w:div>
        <w:div w:id="1831797865">
          <w:marLeft w:val="0"/>
          <w:marRight w:val="0"/>
          <w:marTop w:val="0"/>
          <w:marBottom w:val="0"/>
          <w:divBdr>
            <w:top w:val="none" w:sz="0" w:space="0" w:color="auto"/>
            <w:left w:val="none" w:sz="0" w:space="0" w:color="auto"/>
            <w:bottom w:val="none" w:sz="0" w:space="0" w:color="auto"/>
            <w:right w:val="none" w:sz="0" w:space="0" w:color="auto"/>
          </w:divBdr>
          <w:divsChild>
            <w:div w:id="75565593">
              <w:marLeft w:val="0"/>
              <w:marRight w:val="0"/>
              <w:marTop w:val="0"/>
              <w:marBottom w:val="0"/>
              <w:divBdr>
                <w:top w:val="none" w:sz="0" w:space="0" w:color="auto"/>
                <w:left w:val="none" w:sz="0" w:space="0" w:color="auto"/>
                <w:bottom w:val="none" w:sz="0" w:space="0" w:color="auto"/>
                <w:right w:val="none" w:sz="0" w:space="0" w:color="auto"/>
              </w:divBdr>
              <w:divsChild>
                <w:div w:id="92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435">
          <w:marLeft w:val="0"/>
          <w:marRight w:val="0"/>
          <w:marTop w:val="0"/>
          <w:marBottom w:val="0"/>
          <w:divBdr>
            <w:top w:val="none" w:sz="0" w:space="0" w:color="auto"/>
            <w:left w:val="none" w:sz="0" w:space="0" w:color="auto"/>
            <w:bottom w:val="none" w:sz="0" w:space="0" w:color="auto"/>
            <w:right w:val="none" w:sz="0" w:space="0" w:color="auto"/>
          </w:divBdr>
        </w:div>
      </w:divsChild>
    </w:div>
    <w:div w:id="1141121059">
      <w:bodyDiv w:val="1"/>
      <w:marLeft w:val="0"/>
      <w:marRight w:val="0"/>
      <w:marTop w:val="0"/>
      <w:marBottom w:val="0"/>
      <w:divBdr>
        <w:top w:val="none" w:sz="0" w:space="0" w:color="auto"/>
        <w:left w:val="none" w:sz="0" w:space="0" w:color="auto"/>
        <w:bottom w:val="none" w:sz="0" w:space="0" w:color="auto"/>
        <w:right w:val="none" w:sz="0" w:space="0" w:color="auto"/>
      </w:divBdr>
    </w:div>
    <w:div w:id="1173833754">
      <w:bodyDiv w:val="1"/>
      <w:marLeft w:val="0"/>
      <w:marRight w:val="0"/>
      <w:marTop w:val="0"/>
      <w:marBottom w:val="0"/>
      <w:divBdr>
        <w:top w:val="none" w:sz="0" w:space="0" w:color="auto"/>
        <w:left w:val="none" w:sz="0" w:space="0" w:color="auto"/>
        <w:bottom w:val="none" w:sz="0" w:space="0" w:color="auto"/>
        <w:right w:val="none" w:sz="0" w:space="0" w:color="auto"/>
      </w:divBdr>
      <w:divsChild>
        <w:div w:id="1385255543">
          <w:marLeft w:val="0"/>
          <w:marRight w:val="0"/>
          <w:marTop w:val="0"/>
          <w:marBottom w:val="0"/>
          <w:divBdr>
            <w:top w:val="none" w:sz="0" w:space="0" w:color="auto"/>
            <w:left w:val="none" w:sz="0" w:space="0" w:color="auto"/>
            <w:bottom w:val="none" w:sz="0" w:space="0" w:color="auto"/>
            <w:right w:val="none" w:sz="0" w:space="0" w:color="auto"/>
          </w:divBdr>
          <w:divsChild>
            <w:div w:id="5581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626">
      <w:bodyDiv w:val="1"/>
      <w:marLeft w:val="0"/>
      <w:marRight w:val="0"/>
      <w:marTop w:val="0"/>
      <w:marBottom w:val="0"/>
      <w:divBdr>
        <w:top w:val="none" w:sz="0" w:space="0" w:color="auto"/>
        <w:left w:val="none" w:sz="0" w:space="0" w:color="auto"/>
        <w:bottom w:val="none" w:sz="0" w:space="0" w:color="auto"/>
        <w:right w:val="none" w:sz="0" w:space="0" w:color="auto"/>
      </w:divBdr>
      <w:divsChild>
        <w:div w:id="566184890">
          <w:marLeft w:val="0"/>
          <w:marRight w:val="0"/>
          <w:marTop w:val="0"/>
          <w:marBottom w:val="0"/>
          <w:divBdr>
            <w:top w:val="none" w:sz="0" w:space="0" w:color="auto"/>
            <w:left w:val="none" w:sz="0" w:space="0" w:color="auto"/>
            <w:bottom w:val="none" w:sz="0" w:space="0" w:color="auto"/>
            <w:right w:val="none" w:sz="0" w:space="0" w:color="auto"/>
          </w:divBdr>
          <w:divsChild>
            <w:div w:id="11791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6315">
      <w:bodyDiv w:val="1"/>
      <w:marLeft w:val="0"/>
      <w:marRight w:val="0"/>
      <w:marTop w:val="0"/>
      <w:marBottom w:val="0"/>
      <w:divBdr>
        <w:top w:val="none" w:sz="0" w:space="0" w:color="auto"/>
        <w:left w:val="none" w:sz="0" w:space="0" w:color="auto"/>
        <w:bottom w:val="none" w:sz="0" w:space="0" w:color="auto"/>
        <w:right w:val="none" w:sz="0" w:space="0" w:color="auto"/>
      </w:divBdr>
    </w:div>
    <w:div w:id="1181897112">
      <w:bodyDiv w:val="1"/>
      <w:marLeft w:val="0"/>
      <w:marRight w:val="0"/>
      <w:marTop w:val="0"/>
      <w:marBottom w:val="0"/>
      <w:divBdr>
        <w:top w:val="none" w:sz="0" w:space="0" w:color="auto"/>
        <w:left w:val="none" w:sz="0" w:space="0" w:color="auto"/>
        <w:bottom w:val="none" w:sz="0" w:space="0" w:color="auto"/>
        <w:right w:val="none" w:sz="0" w:space="0" w:color="auto"/>
      </w:divBdr>
    </w:div>
    <w:div w:id="1221864011">
      <w:bodyDiv w:val="1"/>
      <w:marLeft w:val="0"/>
      <w:marRight w:val="0"/>
      <w:marTop w:val="0"/>
      <w:marBottom w:val="0"/>
      <w:divBdr>
        <w:top w:val="none" w:sz="0" w:space="0" w:color="auto"/>
        <w:left w:val="none" w:sz="0" w:space="0" w:color="auto"/>
        <w:bottom w:val="none" w:sz="0" w:space="0" w:color="auto"/>
        <w:right w:val="none" w:sz="0" w:space="0" w:color="auto"/>
      </w:divBdr>
      <w:divsChild>
        <w:div w:id="240793535">
          <w:marLeft w:val="0"/>
          <w:marRight w:val="0"/>
          <w:marTop w:val="0"/>
          <w:marBottom w:val="0"/>
          <w:divBdr>
            <w:top w:val="none" w:sz="0" w:space="0" w:color="auto"/>
            <w:left w:val="none" w:sz="0" w:space="0" w:color="auto"/>
            <w:bottom w:val="none" w:sz="0" w:space="0" w:color="auto"/>
            <w:right w:val="none" w:sz="0" w:space="0" w:color="auto"/>
          </w:divBdr>
          <w:divsChild>
            <w:div w:id="15274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0722">
      <w:bodyDiv w:val="1"/>
      <w:marLeft w:val="0"/>
      <w:marRight w:val="0"/>
      <w:marTop w:val="0"/>
      <w:marBottom w:val="0"/>
      <w:divBdr>
        <w:top w:val="none" w:sz="0" w:space="0" w:color="auto"/>
        <w:left w:val="none" w:sz="0" w:space="0" w:color="auto"/>
        <w:bottom w:val="none" w:sz="0" w:space="0" w:color="auto"/>
        <w:right w:val="none" w:sz="0" w:space="0" w:color="auto"/>
      </w:divBdr>
      <w:divsChild>
        <w:div w:id="826897626">
          <w:marLeft w:val="0"/>
          <w:marRight w:val="0"/>
          <w:marTop w:val="0"/>
          <w:marBottom w:val="0"/>
          <w:divBdr>
            <w:top w:val="none" w:sz="0" w:space="0" w:color="auto"/>
            <w:left w:val="none" w:sz="0" w:space="0" w:color="auto"/>
            <w:bottom w:val="none" w:sz="0" w:space="0" w:color="auto"/>
            <w:right w:val="none" w:sz="0" w:space="0" w:color="auto"/>
          </w:divBdr>
          <w:divsChild>
            <w:div w:id="560673597">
              <w:marLeft w:val="0"/>
              <w:marRight w:val="0"/>
              <w:marTop w:val="0"/>
              <w:marBottom w:val="0"/>
              <w:divBdr>
                <w:top w:val="none" w:sz="0" w:space="0" w:color="auto"/>
                <w:left w:val="none" w:sz="0" w:space="0" w:color="auto"/>
                <w:bottom w:val="none" w:sz="0" w:space="0" w:color="auto"/>
                <w:right w:val="none" w:sz="0" w:space="0" w:color="auto"/>
              </w:divBdr>
            </w:div>
          </w:divsChild>
        </w:div>
        <w:div w:id="178075982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231036339">
      <w:bodyDiv w:val="1"/>
      <w:marLeft w:val="0"/>
      <w:marRight w:val="0"/>
      <w:marTop w:val="0"/>
      <w:marBottom w:val="0"/>
      <w:divBdr>
        <w:top w:val="none" w:sz="0" w:space="0" w:color="auto"/>
        <w:left w:val="none" w:sz="0" w:space="0" w:color="auto"/>
        <w:bottom w:val="none" w:sz="0" w:space="0" w:color="auto"/>
        <w:right w:val="none" w:sz="0" w:space="0" w:color="auto"/>
      </w:divBdr>
      <w:divsChild>
        <w:div w:id="966593399">
          <w:marLeft w:val="0"/>
          <w:marRight w:val="0"/>
          <w:marTop w:val="0"/>
          <w:marBottom w:val="0"/>
          <w:divBdr>
            <w:top w:val="none" w:sz="0" w:space="0" w:color="auto"/>
            <w:left w:val="none" w:sz="0" w:space="0" w:color="auto"/>
            <w:bottom w:val="none" w:sz="0" w:space="0" w:color="auto"/>
            <w:right w:val="none" w:sz="0" w:space="0" w:color="auto"/>
          </w:divBdr>
          <w:divsChild>
            <w:div w:id="1852065805">
              <w:marLeft w:val="0"/>
              <w:marRight w:val="0"/>
              <w:marTop w:val="0"/>
              <w:marBottom w:val="0"/>
              <w:divBdr>
                <w:top w:val="none" w:sz="0" w:space="0" w:color="auto"/>
                <w:left w:val="none" w:sz="0" w:space="0" w:color="auto"/>
                <w:bottom w:val="none" w:sz="0" w:space="0" w:color="auto"/>
                <w:right w:val="none" w:sz="0" w:space="0" w:color="auto"/>
              </w:divBdr>
            </w:div>
          </w:divsChild>
        </w:div>
        <w:div w:id="1289630202">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1244491897">
      <w:bodyDiv w:val="1"/>
      <w:marLeft w:val="0"/>
      <w:marRight w:val="0"/>
      <w:marTop w:val="0"/>
      <w:marBottom w:val="0"/>
      <w:divBdr>
        <w:top w:val="none" w:sz="0" w:space="0" w:color="auto"/>
        <w:left w:val="none" w:sz="0" w:space="0" w:color="auto"/>
        <w:bottom w:val="none" w:sz="0" w:space="0" w:color="auto"/>
        <w:right w:val="none" w:sz="0" w:space="0" w:color="auto"/>
      </w:divBdr>
    </w:div>
    <w:div w:id="1250844603">
      <w:bodyDiv w:val="1"/>
      <w:marLeft w:val="0"/>
      <w:marRight w:val="0"/>
      <w:marTop w:val="0"/>
      <w:marBottom w:val="0"/>
      <w:divBdr>
        <w:top w:val="none" w:sz="0" w:space="0" w:color="auto"/>
        <w:left w:val="none" w:sz="0" w:space="0" w:color="auto"/>
        <w:bottom w:val="none" w:sz="0" w:space="0" w:color="auto"/>
        <w:right w:val="none" w:sz="0" w:space="0" w:color="auto"/>
      </w:divBdr>
      <w:divsChild>
        <w:div w:id="1440104523">
          <w:marLeft w:val="0"/>
          <w:marRight w:val="0"/>
          <w:marTop w:val="0"/>
          <w:marBottom w:val="0"/>
          <w:divBdr>
            <w:top w:val="none" w:sz="0" w:space="0" w:color="auto"/>
            <w:left w:val="none" w:sz="0" w:space="0" w:color="auto"/>
            <w:bottom w:val="none" w:sz="0" w:space="0" w:color="auto"/>
            <w:right w:val="none" w:sz="0" w:space="0" w:color="auto"/>
          </w:divBdr>
          <w:divsChild>
            <w:div w:id="478109945">
              <w:marLeft w:val="0"/>
              <w:marRight w:val="0"/>
              <w:marTop w:val="0"/>
              <w:marBottom w:val="0"/>
              <w:divBdr>
                <w:top w:val="none" w:sz="0" w:space="0" w:color="auto"/>
                <w:left w:val="none" w:sz="0" w:space="0" w:color="auto"/>
                <w:bottom w:val="none" w:sz="0" w:space="0" w:color="auto"/>
                <w:right w:val="none" w:sz="0" w:space="0" w:color="auto"/>
              </w:divBdr>
            </w:div>
          </w:divsChild>
        </w:div>
        <w:div w:id="124003709">
          <w:marLeft w:val="0"/>
          <w:marRight w:val="0"/>
          <w:marTop w:val="480"/>
          <w:marBottom w:val="480"/>
          <w:divBdr>
            <w:top w:val="single" w:sz="6" w:space="0" w:color="DF421E"/>
            <w:left w:val="single" w:sz="6" w:space="0" w:color="DF421E"/>
            <w:bottom w:val="single" w:sz="6" w:space="0" w:color="DF421E"/>
            <w:right w:val="single" w:sz="6" w:space="0" w:color="DF421E"/>
          </w:divBdr>
        </w:div>
      </w:divsChild>
    </w:div>
    <w:div w:id="1264344165">
      <w:bodyDiv w:val="1"/>
      <w:marLeft w:val="0"/>
      <w:marRight w:val="0"/>
      <w:marTop w:val="0"/>
      <w:marBottom w:val="0"/>
      <w:divBdr>
        <w:top w:val="none" w:sz="0" w:space="0" w:color="auto"/>
        <w:left w:val="none" w:sz="0" w:space="0" w:color="auto"/>
        <w:bottom w:val="none" w:sz="0" w:space="0" w:color="auto"/>
        <w:right w:val="none" w:sz="0" w:space="0" w:color="auto"/>
      </w:divBdr>
    </w:div>
    <w:div w:id="1278371114">
      <w:bodyDiv w:val="1"/>
      <w:marLeft w:val="0"/>
      <w:marRight w:val="0"/>
      <w:marTop w:val="0"/>
      <w:marBottom w:val="0"/>
      <w:divBdr>
        <w:top w:val="none" w:sz="0" w:space="0" w:color="auto"/>
        <w:left w:val="none" w:sz="0" w:space="0" w:color="auto"/>
        <w:bottom w:val="none" w:sz="0" w:space="0" w:color="auto"/>
        <w:right w:val="none" w:sz="0" w:space="0" w:color="auto"/>
      </w:divBdr>
      <w:divsChild>
        <w:div w:id="762720475">
          <w:marLeft w:val="0"/>
          <w:marRight w:val="0"/>
          <w:marTop w:val="0"/>
          <w:marBottom w:val="0"/>
          <w:divBdr>
            <w:top w:val="none" w:sz="0" w:space="0" w:color="auto"/>
            <w:left w:val="none" w:sz="0" w:space="0" w:color="auto"/>
            <w:bottom w:val="none" w:sz="0" w:space="0" w:color="auto"/>
            <w:right w:val="none" w:sz="0" w:space="0" w:color="auto"/>
          </w:divBdr>
          <w:divsChild>
            <w:div w:id="4378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49286">
      <w:bodyDiv w:val="1"/>
      <w:marLeft w:val="0"/>
      <w:marRight w:val="0"/>
      <w:marTop w:val="0"/>
      <w:marBottom w:val="0"/>
      <w:divBdr>
        <w:top w:val="none" w:sz="0" w:space="0" w:color="auto"/>
        <w:left w:val="none" w:sz="0" w:space="0" w:color="auto"/>
        <w:bottom w:val="none" w:sz="0" w:space="0" w:color="auto"/>
        <w:right w:val="none" w:sz="0" w:space="0" w:color="auto"/>
      </w:divBdr>
      <w:divsChild>
        <w:div w:id="803275067">
          <w:marLeft w:val="0"/>
          <w:marRight w:val="0"/>
          <w:marTop w:val="0"/>
          <w:marBottom w:val="0"/>
          <w:divBdr>
            <w:top w:val="none" w:sz="0" w:space="0" w:color="auto"/>
            <w:left w:val="none" w:sz="0" w:space="0" w:color="auto"/>
            <w:bottom w:val="none" w:sz="0" w:space="0" w:color="auto"/>
            <w:right w:val="none" w:sz="0" w:space="0" w:color="auto"/>
          </w:divBdr>
          <w:divsChild>
            <w:div w:id="11735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6862">
      <w:bodyDiv w:val="1"/>
      <w:marLeft w:val="0"/>
      <w:marRight w:val="0"/>
      <w:marTop w:val="0"/>
      <w:marBottom w:val="0"/>
      <w:divBdr>
        <w:top w:val="none" w:sz="0" w:space="0" w:color="auto"/>
        <w:left w:val="none" w:sz="0" w:space="0" w:color="auto"/>
        <w:bottom w:val="none" w:sz="0" w:space="0" w:color="auto"/>
        <w:right w:val="none" w:sz="0" w:space="0" w:color="auto"/>
      </w:divBdr>
      <w:divsChild>
        <w:div w:id="965890209">
          <w:marLeft w:val="0"/>
          <w:marRight w:val="0"/>
          <w:marTop w:val="0"/>
          <w:marBottom w:val="0"/>
          <w:divBdr>
            <w:top w:val="none" w:sz="0" w:space="0" w:color="auto"/>
            <w:left w:val="none" w:sz="0" w:space="0" w:color="auto"/>
            <w:bottom w:val="none" w:sz="0" w:space="0" w:color="auto"/>
            <w:right w:val="none" w:sz="0" w:space="0" w:color="auto"/>
          </w:divBdr>
          <w:divsChild>
            <w:div w:id="1562255087">
              <w:marLeft w:val="0"/>
              <w:marRight w:val="0"/>
              <w:marTop w:val="0"/>
              <w:marBottom w:val="0"/>
              <w:divBdr>
                <w:top w:val="none" w:sz="0" w:space="0" w:color="auto"/>
                <w:left w:val="none" w:sz="0" w:space="0" w:color="auto"/>
                <w:bottom w:val="none" w:sz="0" w:space="0" w:color="auto"/>
                <w:right w:val="none" w:sz="0" w:space="0" w:color="auto"/>
              </w:divBdr>
              <w:divsChild>
                <w:div w:id="1801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2676">
          <w:marLeft w:val="0"/>
          <w:marRight w:val="0"/>
          <w:marTop w:val="0"/>
          <w:marBottom w:val="0"/>
          <w:divBdr>
            <w:top w:val="none" w:sz="0" w:space="0" w:color="auto"/>
            <w:left w:val="none" w:sz="0" w:space="0" w:color="auto"/>
            <w:bottom w:val="none" w:sz="0" w:space="0" w:color="auto"/>
            <w:right w:val="none" w:sz="0" w:space="0" w:color="auto"/>
          </w:divBdr>
          <w:divsChild>
            <w:div w:id="1621065121">
              <w:marLeft w:val="0"/>
              <w:marRight w:val="0"/>
              <w:marTop w:val="0"/>
              <w:marBottom w:val="0"/>
              <w:divBdr>
                <w:top w:val="none" w:sz="0" w:space="0" w:color="auto"/>
                <w:left w:val="none" w:sz="0" w:space="0" w:color="auto"/>
                <w:bottom w:val="none" w:sz="0" w:space="0" w:color="auto"/>
                <w:right w:val="none" w:sz="0" w:space="0" w:color="auto"/>
              </w:divBdr>
            </w:div>
          </w:divsChild>
        </w:div>
        <w:div w:id="758449204">
          <w:marLeft w:val="0"/>
          <w:marRight w:val="0"/>
          <w:marTop w:val="0"/>
          <w:marBottom w:val="0"/>
          <w:divBdr>
            <w:top w:val="none" w:sz="0" w:space="0" w:color="auto"/>
            <w:left w:val="none" w:sz="0" w:space="0" w:color="auto"/>
            <w:bottom w:val="none" w:sz="0" w:space="0" w:color="auto"/>
            <w:right w:val="none" w:sz="0" w:space="0" w:color="auto"/>
          </w:divBdr>
          <w:divsChild>
            <w:div w:id="942148029">
              <w:marLeft w:val="0"/>
              <w:marRight w:val="0"/>
              <w:marTop w:val="0"/>
              <w:marBottom w:val="0"/>
              <w:divBdr>
                <w:top w:val="none" w:sz="0" w:space="0" w:color="auto"/>
                <w:left w:val="none" w:sz="0" w:space="0" w:color="auto"/>
                <w:bottom w:val="none" w:sz="0" w:space="0" w:color="auto"/>
                <w:right w:val="none" w:sz="0" w:space="0" w:color="auto"/>
              </w:divBdr>
              <w:divsChild>
                <w:div w:id="2641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4614">
          <w:marLeft w:val="0"/>
          <w:marRight w:val="0"/>
          <w:marTop w:val="0"/>
          <w:marBottom w:val="0"/>
          <w:divBdr>
            <w:top w:val="none" w:sz="0" w:space="0" w:color="auto"/>
            <w:left w:val="none" w:sz="0" w:space="0" w:color="auto"/>
            <w:bottom w:val="none" w:sz="0" w:space="0" w:color="auto"/>
            <w:right w:val="none" w:sz="0" w:space="0" w:color="auto"/>
          </w:divBdr>
          <w:divsChild>
            <w:div w:id="1456825512">
              <w:marLeft w:val="0"/>
              <w:marRight w:val="0"/>
              <w:marTop w:val="0"/>
              <w:marBottom w:val="0"/>
              <w:divBdr>
                <w:top w:val="none" w:sz="0" w:space="0" w:color="auto"/>
                <w:left w:val="none" w:sz="0" w:space="0" w:color="auto"/>
                <w:bottom w:val="none" w:sz="0" w:space="0" w:color="auto"/>
                <w:right w:val="none" w:sz="0" w:space="0" w:color="auto"/>
              </w:divBdr>
              <w:divsChild>
                <w:div w:id="10425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5232">
          <w:marLeft w:val="0"/>
          <w:marRight w:val="0"/>
          <w:marTop w:val="0"/>
          <w:marBottom w:val="0"/>
          <w:divBdr>
            <w:top w:val="none" w:sz="0" w:space="0" w:color="auto"/>
            <w:left w:val="none" w:sz="0" w:space="0" w:color="auto"/>
            <w:bottom w:val="none" w:sz="0" w:space="0" w:color="auto"/>
            <w:right w:val="none" w:sz="0" w:space="0" w:color="auto"/>
          </w:divBdr>
        </w:div>
        <w:div w:id="1746147575">
          <w:marLeft w:val="0"/>
          <w:marRight w:val="0"/>
          <w:marTop w:val="0"/>
          <w:marBottom w:val="0"/>
          <w:divBdr>
            <w:top w:val="none" w:sz="0" w:space="0" w:color="auto"/>
            <w:left w:val="none" w:sz="0" w:space="0" w:color="auto"/>
            <w:bottom w:val="none" w:sz="0" w:space="0" w:color="auto"/>
            <w:right w:val="none" w:sz="0" w:space="0" w:color="auto"/>
          </w:divBdr>
        </w:div>
        <w:div w:id="1558541861">
          <w:marLeft w:val="0"/>
          <w:marRight w:val="0"/>
          <w:marTop w:val="0"/>
          <w:marBottom w:val="0"/>
          <w:divBdr>
            <w:top w:val="none" w:sz="0" w:space="0" w:color="auto"/>
            <w:left w:val="none" w:sz="0" w:space="0" w:color="auto"/>
            <w:bottom w:val="none" w:sz="0" w:space="0" w:color="auto"/>
            <w:right w:val="none" w:sz="0" w:space="0" w:color="auto"/>
          </w:divBdr>
        </w:div>
        <w:div w:id="1520897224">
          <w:marLeft w:val="0"/>
          <w:marRight w:val="0"/>
          <w:marTop w:val="0"/>
          <w:marBottom w:val="0"/>
          <w:divBdr>
            <w:top w:val="none" w:sz="0" w:space="0" w:color="auto"/>
            <w:left w:val="none" w:sz="0" w:space="0" w:color="auto"/>
            <w:bottom w:val="none" w:sz="0" w:space="0" w:color="auto"/>
            <w:right w:val="none" w:sz="0" w:space="0" w:color="auto"/>
          </w:divBdr>
          <w:divsChild>
            <w:div w:id="1101334314">
              <w:marLeft w:val="0"/>
              <w:marRight w:val="0"/>
              <w:marTop w:val="0"/>
              <w:marBottom w:val="0"/>
              <w:divBdr>
                <w:top w:val="none" w:sz="0" w:space="0" w:color="auto"/>
                <w:left w:val="none" w:sz="0" w:space="0" w:color="auto"/>
                <w:bottom w:val="none" w:sz="0" w:space="0" w:color="auto"/>
                <w:right w:val="none" w:sz="0" w:space="0" w:color="auto"/>
              </w:divBdr>
              <w:divsChild>
                <w:div w:id="5072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2709">
          <w:marLeft w:val="0"/>
          <w:marRight w:val="0"/>
          <w:marTop w:val="0"/>
          <w:marBottom w:val="0"/>
          <w:divBdr>
            <w:top w:val="none" w:sz="0" w:space="0" w:color="auto"/>
            <w:left w:val="none" w:sz="0" w:space="0" w:color="auto"/>
            <w:bottom w:val="none" w:sz="0" w:space="0" w:color="auto"/>
            <w:right w:val="none" w:sz="0" w:space="0" w:color="auto"/>
          </w:divBdr>
        </w:div>
        <w:div w:id="788204380">
          <w:marLeft w:val="0"/>
          <w:marRight w:val="0"/>
          <w:marTop w:val="0"/>
          <w:marBottom w:val="0"/>
          <w:divBdr>
            <w:top w:val="none" w:sz="0" w:space="0" w:color="auto"/>
            <w:left w:val="none" w:sz="0" w:space="0" w:color="auto"/>
            <w:bottom w:val="none" w:sz="0" w:space="0" w:color="auto"/>
            <w:right w:val="none" w:sz="0" w:space="0" w:color="auto"/>
          </w:divBdr>
          <w:divsChild>
            <w:div w:id="65424460">
              <w:marLeft w:val="0"/>
              <w:marRight w:val="0"/>
              <w:marTop w:val="0"/>
              <w:marBottom w:val="0"/>
              <w:divBdr>
                <w:top w:val="none" w:sz="0" w:space="0" w:color="auto"/>
                <w:left w:val="none" w:sz="0" w:space="0" w:color="auto"/>
                <w:bottom w:val="none" w:sz="0" w:space="0" w:color="auto"/>
                <w:right w:val="none" w:sz="0" w:space="0" w:color="auto"/>
              </w:divBdr>
              <w:divsChild>
                <w:div w:id="1898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3398">
      <w:bodyDiv w:val="1"/>
      <w:marLeft w:val="0"/>
      <w:marRight w:val="0"/>
      <w:marTop w:val="0"/>
      <w:marBottom w:val="0"/>
      <w:divBdr>
        <w:top w:val="none" w:sz="0" w:space="0" w:color="auto"/>
        <w:left w:val="none" w:sz="0" w:space="0" w:color="auto"/>
        <w:bottom w:val="none" w:sz="0" w:space="0" w:color="auto"/>
        <w:right w:val="none" w:sz="0" w:space="0" w:color="auto"/>
      </w:divBdr>
    </w:div>
    <w:div w:id="1352608998">
      <w:bodyDiv w:val="1"/>
      <w:marLeft w:val="0"/>
      <w:marRight w:val="0"/>
      <w:marTop w:val="0"/>
      <w:marBottom w:val="0"/>
      <w:divBdr>
        <w:top w:val="none" w:sz="0" w:space="0" w:color="auto"/>
        <w:left w:val="none" w:sz="0" w:space="0" w:color="auto"/>
        <w:bottom w:val="none" w:sz="0" w:space="0" w:color="auto"/>
        <w:right w:val="none" w:sz="0" w:space="0" w:color="auto"/>
      </w:divBdr>
      <w:divsChild>
        <w:div w:id="943997466">
          <w:marLeft w:val="0"/>
          <w:marRight w:val="0"/>
          <w:marTop w:val="0"/>
          <w:marBottom w:val="0"/>
          <w:divBdr>
            <w:top w:val="none" w:sz="0" w:space="0" w:color="auto"/>
            <w:left w:val="none" w:sz="0" w:space="0" w:color="auto"/>
            <w:bottom w:val="none" w:sz="0" w:space="0" w:color="auto"/>
            <w:right w:val="none" w:sz="0" w:space="0" w:color="auto"/>
          </w:divBdr>
          <w:divsChild>
            <w:div w:id="9453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584">
      <w:bodyDiv w:val="1"/>
      <w:marLeft w:val="0"/>
      <w:marRight w:val="0"/>
      <w:marTop w:val="0"/>
      <w:marBottom w:val="0"/>
      <w:divBdr>
        <w:top w:val="none" w:sz="0" w:space="0" w:color="auto"/>
        <w:left w:val="none" w:sz="0" w:space="0" w:color="auto"/>
        <w:bottom w:val="none" w:sz="0" w:space="0" w:color="auto"/>
        <w:right w:val="none" w:sz="0" w:space="0" w:color="auto"/>
      </w:divBdr>
      <w:divsChild>
        <w:div w:id="1382050479">
          <w:marLeft w:val="0"/>
          <w:marRight w:val="0"/>
          <w:marTop w:val="0"/>
          <w:marBottom w:val="0"/>
          <w:divBdr>
            <w:top w:val="none" w:sz="0" w:space="0" w:color="auto"/>
            <w:left w:val="none" w:sz="0" w:space="0" w:color="auto"/>
            <w:bottom w:val="none" w:sz="0" w:space="0" w:color="auto"/>
            <w:right w:val="none" w:sz="0" w:space="0" w:color="auto"/>
          </w:divBdr>
          <w:divsChild>
            <w:div w:id="860584353">
              <w:marLeft w:val="0"/>
              <w:marRight w:val="0"/>
              <w:marTop w:val="0"/>
              <w:marBottom w:val="0"/>
              <w:divBdr>
                <w:top w:val="none" w:sz="0" w:space="0" w:color="auto"/>
                <w:left w:val="none" w:sz="0" w:space="0" w:color="auto"/>
                <w:bottom w:val="none" w:sz="0" w:space="0" w:color="auto"/>
                <w:right w:val="none" w:sz="0" w:space="0" w:color="auto"/>
              </w:divBdr>
              <w:divsChild>
                <w:div w:id="10280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7736">
      <w:bodyDiv w:val="1"/>
      <w:marLeft w:val="0"/>
      <w:marRight w:val="0"/>
      <w:marTop w:val="0"/>
      <w:marBottom w:val="0"/>
      <w:divBdr>
        <w:top w:val="none" w:sz="0" w:space="0" w:color="auto"/>
        <w:left w:val="none" w:sz="0" w:space="0" w:color="auto"/>
        <w:bottom w:val="none" w:sz="0" w:space="0" w:color="auto"/>
        <w:right w:val="none" w:sz="0" w:space="0" w:color="auto"/>
      </w:divBdr>
      <w:divsChild>
        <w:div w:id="424881626">
          <w:marLeft w:val="0"/>
          <w:marRight w:val="0"/>
          <w:marTop w:val="0"/>
          <w:marBottom w:val="0"/>
          <w:divBdr>
            <w:top w:val="none" w:sz="0" w:space="0" w:color="auto"/>
            <w:left w:val="none" w:sz="0" w:space="0" w:color="auto"/>
            <w:bottom w:val="none" w:sz="0" w:space="0" w:color="auto"/>
            <w:right w:val="none" w:sz="0" w:space="0" w:color="auto"/>
          </w:divBdr>
          <w:divsChild>
            <w:div w:id="1883977656">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448621341">
          <w:marLeft w:val="0"/>
          <w:marRight w:val="0"/>
          <w:marTop w:val="0"/>
          <w:marBottom w:val="0"/>
          <w:divBdr>
            <w:top w:val="none" w:sz="0" w:space="0" w:color="auto"/>
            <w:left w:val="none" w:sz="0" w:space="0" w:color="auto"/>
            <w:bottom w:val="none" w:sz="0" w:space="0" w:color="auto"/>
            <w:right w:val="none" w:sz="0" w:space="0" w:color="auto"/>
          </w:divBdr>
          <w:divsChild>
            <w:div w:id="286199159">
              <w:marLeft w:val="0"/>
              <w:marRight w:val="0"/>
              <w:marTop w:val="0"/>
              <w:marBottom w:val="0"/>
              <w:divBdr>
                <w:top w:val="none" w:sz="0" w:space="0" w:color="auto"/>
                <w:left w:val="none" w:sz="0" w:space="0" w:color="auto"/>
                <w:bottom w:val="none" w:sz="0" w:space="0" w:color="auto"/>
                <w:right w:val="none" w:sz="0" w:space="0" w:color="auto"/>
              </w:divBdr>
              <w:divsChild>
                <w:div w:id="7276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611">
          <w:marLeft w:val="0"/>
          <w:marRight w:val="0"/>
          <w:marTop w:val="0"/>
          <w:marBottom w:val="0"/>
          <w:divBdr>
            <w:top w:val="none" w:sz="0" w:space="0" w:color="auto"/>
            <w:left w:val="none" w:sz="0" w:space="0" w:color="auto"/>
            <w:bottom w:val="none" w:sz="0" w:space="0" w:color="auto"/>
            <w:right w:val="none" w:sz="0" w:space="0" w:color="auto"/>
          </w:divBdr>
        </w:div>
        <w:div w:id="550073697">
          <w:marLeft w:val="0"/>
          <w:marRight w:val="0"/>
          <w:marTop w:val="0"/>
          <w:marBottom w:val="0"/>
          <w:divBdr>
            <w:top w:val="none" w:sz="0" w:space="0" w:color="auto"/>
            <w:left w:val="none" w:sz="0" w:space="0" w:color="auto"/>
            <w:bottom w:val="none" w:sz="0" w:space="0" w:color="auto"/>
            <w:right w:val="none" w:sz="0" w:space="0" w:color="auto"/>
          </w:divBdr>
          <w:divsChild>
            <w:div w:id="1121916223">
              <w:marLeft w:val="0"/>
              <w:marRight w:val="0"/>
              <w:marTop w:val="0"/>
              <w:marBottom w:val="0"/>
              <w:divBdr>
                <w:top w:val="none" w:sz="0" w:space="0" w:color="auto"/>
                <w:left w:val="none" w:sz="0" w:space="0" w:color="auto"/>
                <w:bottom w:val="none" w:sz="0" w:space="0" w:color="auto"/>
                <w:right w:val="none" w:sz="0" w:space="0" w:color="auto"/>
              </w:divBdr>
              <w:divsChild>
                <w:div w:id="20453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2889">
          <w:marLeft w:val="0"/>
          <w:marRight w:val="0"/>
          <w:marTop w:val="0"/>
          <w:marBottom w:val="0"/>
          <w:divBdr>
            <w:top w:val="none" w:sz="0" w:space="0" w:color="auto"/>
            <w:left w:val="none" w:sz="0" w:space="0" w:color="auto"/>
            <w:bottom w:val="none" w:sz="0" w:space="0" w:color="auto"/>
            <w:right w:val="none" w:sz="0" w:space="0" w:color="auto"/>
          </w:divBdr>
        </w:div>
      </w:divsChild>
    </w:div>
    <w:div w:id="1404647767">
      <w:bodyDiv w:val="1"/>
      <w:marLeft w:val="0"/>
      <w:marRight w:val="0"/>
      <w:marTop w:val="0"/>
      <w:marBottom w:val="0"/>
      <w:divBdr>
        <w:top w:val="none" w:sz="0" w:space="0" w:color="auto"/>
        <w:left w:val="none" w:sz="0" w:space="0" w:color="auto"/>
        <w:bottom w:val="none" w:sz="0" w:space="0" w:color="auto"/>
        <w:right w:val="none" w:sz="0" w:space="0" w:color="auto"/>
      </w:divBdr>
      <w:divsChild>
        <w:div w:id="1830441399">
          <w:marLeft w:val="0"/>
          <w:marRight w:val="0"/>
          <w:marTop w:val="0"/>
          <w:marBottom w:val="0"/>
          <w:divBdr>
            <w:top w:val="none" w:sz="0" w:space="0" w:color="auto"/>
            <w:left w:val="none" w:sz="0" w:space="0" w:color="auto"/>
            <w:bottom w:val="none" w:sz="0" w:space="0" w:color="auto"/>
            <w:right w:val="none" w:sz="0" w:space="0" w:color="auto"/>
          </w:divBdr>
          <w:divsChild>
            <w:div w:id="187067322">
              <w:marLeft w:val="0"/>
              <w:marRight w:val="0"/>
              <w:marTop w:val="0"/>
              <w:marBottom w:val="0"/>
              <w:divBdr>
                <w:top w:val="none" w:sz="0" w:space="0" w:color="auto"/>
                <w:left w:val="none" w:sz="0" w:space="0" w:color="auto"/>
                <w:bottom w:val="none" w:sz="0" w:space="0" w:color="auto"/>
                <w:right w:val="none" w:sz="0" w:space="0" w:color="auto"/>
              </w:divBdr>
            </w:div>
          </w:divsChild>
        </w:div>
        <w:div w:id="23680595">
          <w:marLeft w:val="0"/>
          <w:marRight w:val="0"/>
          <w:marTop w:val="0"/>
          <w:marBottom w:val="0"/>
          <w:divBdr>
            <w:top w:val="none" w:sz="0" w:space="0" w:color="auto"/>
            <w:left w:val="none" w:sz="0" w:space="0" w:color="auto"/>
            <w:bottom w:val="none" w:sz="0" w:space="0" w:color="auto"/>
            <w:right w:val="none" w:sz="0" w:space="0" w:color="auto"/>
          </w:divBdr>
        </w:div>
      </w:divsChild>
    </w:div>
    <w:div w:id="1410662694">
      <w:bodyDiv w:val="1"/>
      <w:marLeft w:val="0"/>
      <w:marRight w:val="0"/>
      <w:marTop w:val="0"/>
      <w:marBottom w:val="0"/>
      <w:divBdr>
        <w:top w:val="none" w:sz="0" w:space="0" w:color="auto"/>
        <w:left w:val="none" w:sz="0" w:space="0" w:color="auto"/>
        <w:bottom w:val="none" w:sz="0" w:space="0" w:color="auto"/>
        <w:right w:val="none" w:sz="0" w:space="0" w:color="auto"/>
      </w:divBdr>
      <w:divsChild>
        <w:div w:id="1746759268">
          <w:marLeft w:val="0"/>
          <w:marRight w:val="0"/>
          <w:marTop w:val="0"/>
          <w:marBottom w:val="0"/>
          <w:divBdr>
            <w:top w:val="none" w:sz="0" w:space="0" w:color="auto"/>
            <w:left w:val="none" w:sz="0" w:space="0" w:color="auto"/>
            <w:bottom w:val="none" w:sz="0" w:space="0" w:color="auto"/>
            <w:right w:val="none" w:sz="0" w:space="0" w:color="auto"/>
          </w:divBdr>
          <w:divsChild>
            <w:div w:id="900750438">
              <w:marLeft w:val="0"/>
              <w:marRight w:val="0"/>
              <w:marTop w:val="0"/>
              <w:marBottom w:val="0"/>
              <w:divBdr>
                <w:top w:val="none" w:sz="0" w:space="0" w:color="auto"/>
                <w:left w:val="none" w:sz="0" w:space="0" w:color="auto"/>
                <w:bottom w:val="none" w:sz="0" w:space="0" w:color="auto"/>
                <w:right w:val="none" w:sz="0" w:space="0" w:color="auto"/>
              </w:divBdr>
              <w:divsChild>
                <w:div w:id="13395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7442">
          <w:marLeft w:val="0"/>
          <w:marRight w:val="0"/>
          <w:marTop w:val="0"/>
          <w:marBottom w:val="0"/>
          <w:divBdr>
            <w:top w:val="none" w:sz="0" w:space="0" w:color="auto"/>
            <w:left w:val="none" w:sz="0" w:space="0" w:color="auto"/>
            <w:bottom w:val="none" w:sz="0" w:space="0" w:color="auto"/>
            <w:right w:val="none" w:sz="0" w:space="0" w:color="auto"/>
          </w:divBdr>
        </w:div>
        <w:div w:id="1772237862">
          <w:marLeft w:val="0"/>
          <w:marRight w:val="0"/>
          <w:marTop w:val="0"/>
          <w:marBottom w:val="0"/>
          <w:divBdr>
            <w:top w:val="none" w:sz="0" w:space="0" w:color="auto"/>
            <w:left w:val="none" w:sz="0" w:space="0" w:color="auto"/>
            <w:bottom w:val="none" w:sz="0" w:space="0" w:color="auto"/>
            <w:right w:val="none" w:sz="0" w:space="0" w:color="auto"/>
          </w:divBdr>
          <w:divsChild>
            <w:div w:id="1305693606">
              <w:marLeft w:val="0"/>
              <w:marRight w:val="0"/>
              <w:marTop w:val="0"/>
              <w:marBottom w:val="0"/>
              <w:divBdr>
                <w:top w:val="none" w:sz="0" w:space="0" w:color="auto"/>
                <w:left w:val="none" w:sz="0" w:space="0" w:color="auto"/>
                <w:bottom w:val="none" w:sz="0" w:space="0" w:color="auto"/>
                <w:right w:val="none" w:sz="0" w:space="0" w:color="auto"/>
              </w:divBdr>
              <w:divsChild>
                <w:div w:id="14062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96">
          <w:marLeft w:val="0"/>
          <w:marRight w:val="0"/>
          <w:marTop w:val="0"/>
          <w:marBottom w:val="0"/>
          <w:divBdr>
            <w:top w:val="none" w:sz="0" w:space="0" w:color="auto"/>
            <w:left w:val="none" w:sz="0" w:space="0" w:color="auto"/>
            <w:bottom w:val="none" w:sz="0" w:space="0" w:color="auto"/>
            <w:right w:val="none" w:sz="0" w:space="0" w:color="auto"/>
          </w:divBdr>
          <w:divsChild>
            <w:div w:id="857816212">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82525321">
          <w:marLeft w:val="0"/>
          <w:marRight w:val="0"/>
          <w:marTop w:val="0"/>
          <w:marBottom w:val="0"/>
          <w:divBdr>
            <w:top w:val="none" w:sz="0" w:space="0" w:color="auto"/>
            <w:left w:val="none" w:sz="0" w:space="0" w:color="auto"/>
            <w:bottom w:val="none" w:sz="0" w:space="0" w:color="auto"/>
            <w:right w:val="none" w:sz="0" w:space="0" w:color="auto"/>
          </w:divBdr>
          <w:divsChild>
            <w:div w:id="312299783">
              <w:marLeft w:val="0"/>
              <w:marRight w:val="0"/>
              <w:marTop w:val="0"/>
              <w:marBottom w:val="0"/>
              <w:divBdr>
                <w:top w:val="none" w:sz="0" w:space="0" w:color="auto"/>
                <w:left w:val="none" w:sz="0" w:space="0" w:color="auto"/>
                <w:bottom w:val="none" w:sz="0" w:space="0" w:color="auto"/>
                <w:right w:val="none" w:sz="0" w:space="0" w:color="auto"/>
              </w:divBdr>
              <w:divsChild>
                <w:div w:id="11459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6641">
          <w:marLeft w:val="0"/>
          <w:marRight w:val="0"/>
          <w:marTop w:val="0"/>
          <w:marBottom w:val="0"/>
          <w:divBdr>
            <w:top w:val="none" w:sz="0" w:space="0" w:color="auto"/>
            <w:left w:val="none" w:sz="0" w:space="0" w:color="auto"/>
            <w:bottom w:val="none" w:sz="0" w:space="0" w:color="auto"/>
            <w:right w:val="none" w:sz="0" w:space="0" w:color="auto"/>
          </w:divBdr>
        </w:div>
        <w:div w:id="827136127">
          <w:marLeft w:val="0"/>
          <w:marRight w:val="0"/>
          <w:marTop w:val="0"/>
          <w:marBottom w:val="0"/>
          <w:divBdr>
            <w:top w:val="none" w:sz="0" w:space="0" w:color="auto"/>
            <w:left w:val="none" w:sz="0" w:space="0" w:color="auto"/>
            <w:bottom w:val="none" w:sz="0" w:space="0" w:color="auto"/>
            <w:right w:val="none" w:sz="0" w:space="0" w:color="auto"/>
          </w:divBdr>
          <w:divsChild>
            <w:div w:id="1378436362">
              <w:marLeft w:val="0"/>
              <w:marRight w:val="0"/>
              <w:marTop w:val="0"/>
              <w:marBottom w:val="0"/>
              <w:divBdr>
                <w:top w:val="none" w:sz="0" w:space="0" w:color="auto"/>
                <w:left w:val="none" w:sz="0" w:space="0" w:color="auto"/>
                <w:bottom w:val="none" w:sz="0" w:space="0" w:color="auto"/>
                <w:right w:val="none" w:sz="0" w:space="0" w:color="auto"/>
              </w:divBdr>
              <w:divsChild>
                <w:div w:id="5927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4684">
          <w:marLeft w:val="0"/>
          <w:marRight w:val="0"/>
          <w:marTop w:val="0"/>
          <w:marBottom w:val="0"/>
          <w:divBdr>
            <w:top w:val="none" w:sz="0" w:space="0" w:color="auto"/>
            <w:left w:val="none" w:sz="0" w:space="0" w:color="auto"/>
            <w:bottom w:val="none" w:sz="0" w:space="0" w:color="auto"/>
            <w:right w:val="none" w:sz="0" w:space="0" w:color="auto"/>
          </w:divBdr>
        </w:div>
      </w:divsChild>
    </w:div>
    <w:div w:id="1430853905">
      <w:bodyDiv w:val="1"/>
      <w:marLeft w:val="0"/>
      <w:marRight w:val="0"/>
      <w:marTop w:val="0"/>
      <w:marBottom w:val="0"/>
      <w:divBdr>
        <w:top w:val="none" w:sz="0" w:space="0" w:color="auto"/>
        <w:left w:val="none" w:sz="0" w:space="0" w:color="auto"/>
        <w:bottom w:val="none" w:sz="0" w:space="0" w:color="auto"/>
        <w:right w:val="none" w:sz="0" w:space="0" w:color="auto"/>
      </w:divBdr>
      <w:divsChild>
        <w:div w:id="447041927">
          <w:marLeft w:val="0"/>
          <w:marRight w:val="0"/>
          <w:marTop w:val="0"/>
          <w:marBottom w:val="0"/>
          <w:divBdr>
            <w:top w:val="none" w:sz="0" w:space="0" w:color="auto"/>
            <w:left w:val="none" w:sz="0" w:space="0" w:color="auto"/>
            <w:bottom w:val="none" w:sz="0" w:space="0" w:color="auto"/>
            <w:right w:val="none" w:sz="0" w:space="0" w:color="auto"/>
          </w:divBdr>
          <w:divsChild>
            <w:div w:id="1675298450">
              <w:marLeft w:val="0"/>
              <w:marRight w:val="0"/>
              <w:marTop w:val="0"/>
              <w:marBottom w:val="0"/>
              <w:divBdr>
                <w:top w:val="none" w:sz="0" w:space="0" w:color="auto"/>
                <w:left w:val="none" w:sz="0" w:space="0" w:color="auto"/>
                <w:bottom w:val="none" w:sz="0" w:space="0" w:color="auto"/>
                <w:right w:val="none" w:sz="0" w:space="0" w:color="auto"/>
              </w:divBdr>
              <w:divsChild>
                <w:div w:id="18332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6549">
      <w:bodyDiv w:val="1"/>
      <w:marLeft w:val="0"/>
      <w:marRight w:val="0"/>
      <w:marTop w:val="0"/>
      <w:marBottom w:val="0"/>
      <w:divBdr>
        <w:top w:val="none" w:sz="0" w:space="0" w:color="auto"/>
        <w:left w:val="none" w:sz="0" w:space="0" w:color="auto"/>
        <w:bottom w:val="none" w:sz="0" w:space="0" w:color="auto"/>
        <w:right w:val="none" w:sz="0" w:space="0" w:color="auto"/>
      </w:divBdr>
    </w:div>
    <w:div w:id="1444152195">
      <w:bodyDiv w:val="1"/>
      <w:marLeft w:val="0"/>
      <w:marRight w:val="0"/>
      <w:marTop w:val="0"/>
      <w:marBottom w:val="0"/>
      <w:divBdr>
        <w:top w:val="none" w:sz="0" w:space="0" w:color="auto"/>
        <w:left w:val="none" w:sz="0" w:space="0" w:color="auto"/>
        <w:bottom w:val="none" w:sz="0" w:space="0" w:color="auto"/>
        <w:right w:val="none" w:sz="0" w:space="0" w:color="auto"/>
      </w:divBdr>
      <w:divsChild>
        <w:div w:id="1695575863">
          <w:marLeft w:val="0"/>
          <w:marRight w:val="0"/>
          <w:marTop w:val="0"/>
          <w:marBottom w:val="0"/>
          <w:divBdr>
            <w:top w:val="none" w:sz="0" w:space="0" w:color="auto"/>
            <w:left w:val="none" w:sz="0" w:space="0" w:color="auto"/>
            <w:bottom w:val="none" w:sz="0" w:space="0" w:color="auto"/>
            <w:right w:val="none" w:sz="0" w:space="0" w:color="auto"/>
          </w:divBdr>
          <w:divsChild>
            <w:div w:id="111752118">
              <w:marLeft w:val="0"/>
              <w:marRight w:val="0"/>
              <w:marTop w:val="0"/>
              <w:marBottom w:val="0"/>
              <w:divBdr>
                <w:top w:val="none" w:sz="0" w:space="0" w:color="auto"/>
                <w:left w:val="none" w:sz="0" w:space="0" w:color="auto"/>
                <w:bottom w:val="none" w:sz="0" w:space="0" w:color="auto"/>
                <w:right w:val="none" w:sz="0" w:space="0" w:color="auto"/>
              </w:divBdr>
              <w:divsChild>
                <w:div w:id="13482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861">
          <w:marLeft w:val="0"/>
          <w:marRight w:val="0"/>
          <w:marTop w:val="0"/>
          <w:marBottom w:val="0"/>
          <w:divBdr>
            <w:top w:val="none" w:sz="0" w:space="0" w:color="auto"/>
            <w:left w:val="none" w:sz="0" w:space="0" w:color="auto"/>
            <w:bottom w:val="none" w:sz="0" w:space="0" w:color="auto"/>
            <w:right w:val="none" w:sz="0" w:space="0" w:color="auto"/>
          </w:divBdr>
        </w:div>
        <w:div w:id="1677028349">
          <w:marLeft w:val="0"/>
          <w:marRight w:val="0"/>
          <w:marTop w:val="0"/>
          <w:marBottom w:val="0"/>
          <w:divBdr>
            <w:top w:val="none" w:sz="0" w:space="0" w:color="auto"/>
            <w:left w:val="none" w:sz="0" w:space="0" w:color="auto"/>
            <w:bottom w:val="none" w:sz="0" w:space="0" w:color="auto"/>
            <w:right w:val="none" w:sz="0" w:space="0" w:color="auto"/>
          </w:divBdr>
          <w:divsChild>
            <w:div w:id="440421998">
              <w:marLeft w:val="0"/>
              <w:marRight w:val="0"/>
              <w:marTop w:val="0"/>
              <w:marBottom w:val="0"/>
              <w:divBdr>
                <w:top w:val="none" w:sz="0" w:space="0" w:color="auto"/>
                <w:left w:val="none" w:sz="0" w:space="0" w:color="auto"/>
                <w:bottom w:val="none" w:sz="0" w:space="0" w:color="auto"/>
                <w:right w:val="none" w:sz="0" w:space="0" w:color="auto"/>
              </w:divBdr>
              <w:divsChild>
                <w:div w:id="1255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9814">
          <w:marLeft w:val="0"/>
          <w:marRight w:val="0"/>
          <w:marTop w:val="0"/>
          <w:marBottom w:val="0"/>
          <w:divBdr>
            <w:top w:val="none" w:sz="0" w:space="0" w:color="auto"/>
            <w:left w:val="none" w:sz="0" w:space="0" w:color="auto"/>
            <w:bottom w:val="none" w:sz="0" w:space="0" w:color="auto"/>
            <w:right w:val="none" w:sz="0" w:space="0" w:color="auto"/>
          </w:divBdr>
        </w:div>
        <w:div w:id="761537221">
          <w:marLeft w:val="0"/>
          <w:marRight w:val="0"/>
          <w:marTop w:val="0"/>
          <w:marBottom w:val="0"/>
          <w:divBdr>
            <w:top w:val="none" w:sz="0" w:space="0" w:color="auto"/>
            <w:left w:val="none" w:sz="0" w:space="0" w:color="auto"/>
            <w:bottom w:val="none" w:sz="0" w:space="0" w:color="auto"/>
            <w:right w:val="none" w:sz="0" w:space="0" w:color="auto"/>
          </w:divBdr>
          <w:divsChild>
            <w:div w:id="710033300">
              <w:marLeft w:val="0"/>
              <w:marRight w:val="0"/>
              <w:marTop w:val="0"/>
              <w:marBottom w:val="0"/>
              <w:divBdr>
                <w:top w:val="none" w:sz="0" w:space="0" w:color="auto"/>
                <w:left w:val="none" w:sz="0" w:space="0" w:color="auto"/>
                <w:bottom w:val="none" w:sz="0" w:space="0" w:color="auto"/>
                <w:right w:val="none" w:sz="0" w:space="0" w:color="auto"/>
              </w:divBdr>
              <w:divsChild>
                <w:div w:id="422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59">
          <w:marLeft w:val="0"/>
          <w:marRight w:val="0"/>
          <w:marTop w:val="0"/>
          <w:marBottom w:val="0"/>
          <w:divBdr>
            <w:top w:val="none" w:sz="0" w:space="0" w:color="auto"/>
            <w:left w:val="none" w:sz="0" w:space="0" w:color="auto"/>
            <w:bottom w:val="none" w:sz="0" w:space="0" w:color="auto"/>
            <w:right w:val="none" w:sz="0" w:space="0" w:color="auto"/>
          </w:divBdr>
          <w:divsChild>
            <w:div w:id="198928678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716199383">
          <w:marLeft w:val="0"/>
          <w:marRight w:val="0"/>
          <w:marTop w:val="0"/>
          <w:marBottom w:val="0"/>
          <w:divBdr>
            <w:top w:val="none" w:sz="0" w:space="0" w:color="auto"/>
            <w:left w:val="none" w:sz="0" w:space="0" w:color="auto"/>
            <w:bottom w:val="none" w:sz="0" w:space="0" w:color="auto"/>
            <w:right w:val="none" w:sz="0" w:space="0" w:color="auto"/>
          </w:divBdr>
          <w:divsChild>
            <w:div w:id="1018654028">
              <w:marLeft w:val="0"/>
              <w:marRight w:val="0"/>
              <w:marTop w:val="0"/>
              <w:marBottom w:val="0"/>
              <w:divBdr>
                <w:top w:val="none" w:sz="0" w:space="0" w:color="auto"/>
                <w:left w:val="none" w:sz="0" w:space="0" w:color="auto"/>
                <w:bottom w:val="none" w:sz="0" w:space="0" w:color="auto"/>
                <w:right w:val="none" w:sz="0" w:space="0" w:color="auto"/>
              </w:divBdr>
              <w:divsChild>
                <w:div w:id="6016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132">
          <w:marLeft w:val="0"/>
          <w:marRight w:val="0"/>
          <w:marTop w:val="0"/>
          <w:marBottom w:val="0"/>
          <w:divBdr>
            <w:top w:val="none" w:sz="0" w:space="0" w:color="auto"/>
            <w:left w:val="none" w:sz="0" w:space="0" w:color="auto"/>
            <w:bottom w:val="none" w:sz="0" w:space="0" w:color="auto"/>
            <w:right w:val="none" w:sz="0" w:space="0" w:color="auto"/>
          </w:divBdr>
        </w:div>
      </w:divsChild>
    </w:div>
    <w:div w:id="1446315813">
      <w:bodyDiv w:val="1"/>
      <w:marLeft w:val="0"/>
      <w:marRight w:val="0"/>
      <w:marTop w:val="0"/>
      <w:marBottom w:val="0"/>
      <w:divBdr>
        <w:top w:val="none" w:sz="0" w:space="0" w:color="auto"/>
        <w:left w:val="none" w:sz="0" w:space="0" w:color="auto"/>
        <w:bottom w:val="none" w:sz="0" w:space="0" w:color="auto"/>
        <w:right w:val="none" w:sz="0" w:space="0" w:color="auto"/>
      </w:divBdr>
      <w:divsChild>
        <w:div w:id="453258782">
          <w:marLeft w:val="0"/>
          <w:marRight w:val="0"/>
          <w:marTop w:val="0"/>
          <w:marBottom w:val="0"/>
          <w:divBdr>
            <w:top w:val="none" w:sz="0" w:space="0" w:color="auto"/>
            <w:left w:val="none" w:sz="0" w:space="0" w:color="auto"/>
            <w:bottom w:val="none" w:sz="0" w:space="0" w:color="auto"/>
            <w:right w:val="none" w:sz="0" w:space="0" w:color="auto"/>
          </w:divBdr>
          <w:divsChild>
            <w:div w:id="1498574086">
              <w:marLeft w:val="0"/>
              <w:marRight w:val="0"/>
              <w:marTop w:val="0"/>
              <w:marBottom w:val="0"/>
              <w:divBdr>
                <w:top w:val="none" w:sz="0" w:space="0" w:color="auto"/>
                <w:left w:val="none" w:sz="0" w:space="0" w:color="auto"/>
                <w:bottom w:val="none" w:sz="0" w:space="0" w:color="auto"/>
                <w:right w:val="none" w:sz="0" w:space="0" w:color="auto"/>
              </w:divBdr>
              <w:divsChild>
                <w:div w:id="245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1617">
          <w:marLeft w:val="0"/>
          <w:marRight w:val="0"/>
          <w:marTop w:val="0"/>
          <w:marBottom w:val="0"/>
          <w:divBdr>
            <w:top w:val="none" w:sz="0" w:space="0" w:color="auto"/>
            <w:left w:val="none" w:sz="0" w:space="0" w:color="auto"/>
            <w:bottom w:val="none" w:sz="0" w:space="0" w:color="auto"/>
            <w:right w:val="none" w:sz="0" w:space="0" w:color="auto"/>
          </w:divBdr>
          <w:divsChild>
            <w:div w:id="1979726221">
              <w:marLeft w:val="0"/>
              <w:marRight w:val="0"/>
              <w:marTop w:val="0"/>
              <w:marBottom w:val="0"/>
              <w:divBdr>
                <w:top w:val="none" w:sz="0" w:space="0" w:color="auto"/>
                <w:left w:val="none" w:sz="0" w:space="0" w:color="auto"/>
                <w:bottom w:val="none" w:sz="0" w:space="0" w:color="auto"/>
                <w:right w:val="none" w:sz="0" w:space="0" w:color="auto"/>
              </w:divBdr>
            </w:div>
          </w:divsChild>
        </w:div>
        <w:div w:id="9374186">
          <w:marLeft w:val="0"/>
          <w:marRight w:val="0"/>
          <w:marTop w:val="0"/>
          <w:marBottom w:val="0"/>
          <w:divBdr>
            <w:top w:val="none" w:sz="0" w:space="0" w:color="auto"/>
            <w:left w:val="none" w:sz="0" w:space="0" w:color="auto"/>
            <w:bottom w:val="none" w:sz="0" w:space="0" w:color="auto"/>
            <w:right w:val="none" w:sz="0" w:space="0" w:color="auto"/>
          </w:divBdr>
          <w:divsChild>
            <w:div w:id="1345471853">
              <w:marLeft w:val="0"/>
              <w:marRight w:val="0"/>
              <w:marTop w:val="0"/>
              <w:marBottom w:val="0"/>
              <w:divBdr>
                <w:top w:val="none" w:sz="0" w:space="0" w:color="auto"/>
                <w:left w:val="none" w:sz="0" w:space="0" w:color="auto"/>
                <w:bottom w:val="none" w:sz="0" w:space="0" w:color="auto"/>
                <w:right w:val="none" w:sz="0" w:space="0" w:color="auto"/>
              </w:divBdr>
            </w:div>
          </w:divsChild>
        </w:div>
        <w:div w:id="718822055">
          <w:marLeft w:val="0"/>
          <w:marRight w:val="0"/>
          <w:marTop w:val="0"/>
          <w:marBottom w:val="0"/>
          <w:divBdr>
            <w:top w:val="none" w:sz="0" w:space="0" w:color="auto"/>
            <w:left w:val="none" w:sz="0" w:space="0" w:color="auto"/>
            <w:bottom w:val="none" w:sz="0" w:space="0" w:color="auto"/>
            <w:right w:val="none" w:sz="0" w:space="0" w:color="auto"/>
          </w:divBdr>
          <w:divsChild>
            <w:div w:id="2050372039">
              <w:marLeft w:val="0"/>
              <w:marRight w:val="0"/>
              <w:marTop w:val="0"/>
              <w:marBottom w:val="0"/>
              <w:divBdr>
                <w:top w:val="none" w:sz="0" w:space="0" w:color="auto"/>
                <w:left w:val="none" w:sz="0" w:space="0" w:color="auto"/>
                <w:bottom w:val="none" w:sz="0" w:space="0" w:color="auto"/>
                <w:right w:val="none" w:sz="0" w:space="0" w:color="auto"/>
              </w:divBdr>
              <w:divsChild>
                <w:div w:id="14137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1598">
          <w:marLeft w:val="0"/>
          <w:marRight w:val="0"/>
          <w:marTop w:val="0"/>
          <w:marBottom w:val="0"/>
          <w:divBdr>
            <w:top w:val="none" w:sz="0" w:space="0" w:color="auto"/>
            <w:left w:val="none" w:sz="0" w:space="0" w:color="auto"/>
            <w:bottom w:val="none" w:sz="0" w:space="0" w:color="auto"/>
            <w:right w:val="none" w:sz="0" w:space="0" w:color="auto"/>
          </w:divBdr>
        </w:div>
        <w:div w:id="175199592">
          <w:marLeft w:val="0"/>
          <w:marRight w:val="0"/>
          <w:marTop w:val="0"/>
          <w:marBottom w:val="0"/>
          <w:divBdr>
            <w:top w:val="none" w:sz="0" w:space="0" w:color="auto"/>
            <w:left w:val="none" w:sz="0" w:space="0" w:color="auto"/>
            <w:bottom w:val="none" w:sz="0" w:space="0" w:color="auto"/>
            <w:right w:val="none" w:sz="0" w:space="0" w:color="auto"/>
          </w:divBdr>
          <w:divsChild>
            <w:div w:id="1654990457">
              <w:marLeft w:val="0"/>
              <w:marRight w:val="0"/>
              <w:marTop w:val="0"/>
              <w:marBottom w:val="0"/>
              <w:divBdr>
                <w:top w:val="none" w:sz="0" w:space="0" w:color="auto"/>
                <w:left w:val="none" w:sz="0" w:space="0" w:color="auto"/>
                <w:bottom w:val="none" w:sz="0" w:space="0" w:color="auto"/>
                <w:right w:val="none" w:sz="0" w:space="0" w:color="auto"/>
              </w:divBdr>
              <w:divsChild>
                <w:div w:id="13719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826">
          <w:marLeft w:val="0"/>
          <w:marRight w:val="0"/>
          <w:marTop w:val="0"/>
          <w:marBottom w:val="0"/>
          <w:divBdr>
            <w:top w:val="none" w:sz="0" w:space="0" w:color="auto"/>
            <w:left w:val="none" w:sz="0" w:space="0" w:color="auto"/>
            <w:bottom w:val="none" w:sz="0" w:space="0" w:color="auto"/>
            <w:right w:val="none" w:sz="0" w:space="0" w:color="auto"/>
          </w:divBdr>
        </w:div>
        <w:div w:id="20523235">
          <w:marLeft w:val="0"/>
          <w:marRight w:val="0"/>
          <w:marTop w:val="0"/>
          <w:marBottom w:val="0"/>
          <w:divBdr>
            <w:top w:val="none" w:sz="0" w:space="0" w:color="auto"/>
            <w:left w:val="none" w:sz="0" w:space="0" w:color="auto"/>
            <w:bottom w:val="none" w:sz="0" w:space="0" w:color="auto"/>
            <w:right w:val="none" w:sz="0" w:space="0" w:color="auto"/>
          </w:divBdr>
        </w:div>
        <w:div w:id="570046529">
          <w:marLeft w:val="0"/>
          <w:marRight w:val="0"/>
          <w:marTop w:val="0"/>
          <w:marBottom w:val="0"/>
          <w:divBdr>
            <w:top w:val="none" w:sz="0" w:space="0" w:color="auto"/>
            <w:left w:val="none" w:sz="0" w:space="0" w:color="auto"/>
            <w:bottom w:val="none" w:sz="0" w:space="0" w:color="auto"/>
            <w:right w:val="none" w:sz="0" w:space="0" w:color="auto"/>
          </w:divBdr>
        </w:div>
        <w:div w:id="159779400">
          <w:marLeft w:val="0"/>
          <w:marRight w:val="0"/>
          <w:marTop w:val="0"/>
          <w:marBottom w:val="0"/>
          <w:divBdr>
            <w:top w:val="none" w:sz="0" w:space="0" w:color="auto"/>
            <w:left w:val="none" w:sz="0" w:space="0" w:color="auto"/>
            <w:bottom w:val="none" w:sz="0" w:space="0" w:color="auto"/>
            <w:right w:val="none" w:sz="0" w:space="0" w:color="auto"/>
          </w:divBdr>
          <w:divsChild>
            <w:div w:id="1783455567">
              <w:marLeft w:val="0"/>
              <w:marRight w:val="0"/>
              <w:marTop w:val="0"/>
              <w:marBottom w:val="0"/>
              <w:divBdr>
                <w:top w:val="none" w:sz="0" w:space="0" w:color="auto"/>
                <w:left w:val="none" w:sz="0" w:space="0" w:color="auto"/>
                <w:bottom w:val="none" w:sz="0" w:space="0" w:color="auto"/>
                <w:right w:val="none" w:sz="0" w:space="0" w:color="auto"/>
              </w:divBdr>
              <w:divsChild>
                <w:div w:id="7893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9242">
          <w:marLeft w:val="0"/>
          <w:marRight w:val="0"/>
          <w:marTop w:val="0"/>
          <w:marBottom w:val="0"/>
          <w:divBdr>
            <w:top w:val="none" w:sz="0" w:space="0" w:color="auto"/>
            <w:left w:val="none" w:sz="0" w:space="0" w:color="auto"/>
            <w:bottom w:val="none" w:sz="0" w:space="0" w:color="auto"/>
            <w:right w:val="none" w:sz="0" w:space="0" w:color="auto"/>
          </w:divBdr>
          <w:divsChild>
            <w:div w:id="1457917947">
              <w:marLeft w:val="0"/>
              <w:marRight w:val="0"/>
              <w:marTop w:val="0"/>
              <w:marBottom w:val="0"/>
              <w:divBdr>
                <w:top w:val="none" w:sz="0" w:space="0" w:color="auto"/>
                <w:left w:val="none" w:sz="0" w:space="0" w:color="auto"/>
                <w:bottom w:val="none" w:sz="0" w:space="0" w:color="auto"/>
                <w:right w:val="none" w:sz="0" w:space="0" w:color="auto"/>
              </w:divBdr>
              <w:divsChild>
                <w:div w:id="17375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2123">
          <w:marLeft w:val="0"/>
          <w:marRight w:val="0"/>
          <w:marTop w:val="0"/>
          <w:marBottom w:val="0"/>
          <w:divBdr>
            <w:top w:val="none" w:sz="0" w:space="0" w:color="auto"/>
            <w:left w:val="none" w:sz="0" w:space="0" w:color="auto"/>
            <w:bottom w:val="none" w:sz="0" w:space="0" w:color="auto"/>
            <w:right w:val="none" w:sz="0" w:space="0" w:color="auto"/>
          </w:divBdr>
        </w:div>
      </w:divsChild>
    </w:div>
    <w:div w:id="1448548179">
      <w:bodyDiv w:val="1"/>
      <w:marLeft w:val="0"/>
      <w:marRight w:val="0"/>
      <w:marTop w:val="0"/>
      <w:marBottom w:val="0"/>
      <w:divBdr>
        <w:top w:val="none" w:sz="0" w:space="0" w:color="auto"/>
        <w:left w:val="none" w:sz="0" w:space="0" w:color="auto"/>
        <w:bottom w:val="none" w:sz="0" w:space="0" w:color="auto"/>
        <w:right w:val="none" w:sz="0" w:space="0" w:color="auto"/>
      </w:divBdr>
      <w:divsChild>
        <w:div w:id="637227109">
          <w:marLeft w:val="0"/>
          <w:marRight w:val="0"/>
          <w:marTop w:val="0"/>
          <w:marBottom w:val="0"/>
          <w:divBdr>
            <w:top w:val="none" w:sz="0" w:space="0" w:color="auto"/>
            <w:left w:val="none" w:sz="0" w:space="0" w:color="auto"/>
            <w:bottom w:val="none" w:sz="0" w:space="0" w:color="auto"/>
            <w:right w:val="none" w:sz="0" w:space="0" w:color="auto"/>
          </w:divBdr>
          <w:divsChild>
            <w:div w:id="14853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7447">
      <w:bodyDiv w:val="1"/>
      <w:marLeft w:val="0"/>
      <w:marRight w:val="0"/>
      <w:marTop w:val="0"/>
      <w:marBottom w:val="0"/>
      <w:divBdr>
        <w:top w:val="none" w:sz="0" w:space="0" w:color="auto"/>
        <w:left w:val="none" w:sz="0" w:space="0" w:color="auto"/>
        <w:bottom w:val="none" w:sz="0" w:space="0" w:color="auto"/>
        <w:right w:val="none" w:sz="0" w:space="0" w:color="auto"/>
      </w:divBdr>
      <w:divsChild>
        <w:div w:id="434832397">
          <w:marLeft w:val="0"/>
          <w:marRight w:val="0"/>
          <w:marTop w:val="0"/>
          <w:marBottom w:val="0"/>
          <w:divBdr>
            <w:top w:val="none" w:sz="0" w:space="0" w:color="auto"/>
            <w:left w:val="none" w:sz="0" w:space="0" w:color="auto"/>
            <w:bottom w:val="none" w:sz="0" w:space="0" w:color="auto"/>
            <w:right w:val="none" w:sz="0" w:space="0" w:color="auto"/>
          </w:divBdr>
          <w:divsChild>
            <w:div w:id="584148316">
              <w:marLeft w:val="0"/>
              <w:marRight w:val="0"/>
              <w:marTop w:val="0"/>
              <w:marBottom w:val="0"/>
              <w:divBdr>
                <w:top w:val="none" w:sz="0" w:space="0" w:color="auto"/>
                <w:left w:val="none" w:sz="0" w:space="0" w:color="auto"/>
                <w:bottom w:val="none" w:sz="0" w:space="0" w:color="auto"/>
                <w:right w:val="none" w:sz="0" w:space="0" w:color="auto"/>
              </w:divBdr>
            </w:div>
          </w:divsChild>
        </w:div>
        <w:div w:id="2104448211">
          <w:marLeft w:val="0"/>
          <w:marRight w:val="0"/>
          <w:marTop w:val="0"/>
          <w:marBottom w:val="0"/>
          <w:divBdr>
            <w:top w:val="none" w:sz="0" w:space="0" w:color="auto"/>
            <w:left w:val="none" w:sz="0" w:space="0" w:color="auto"/>
            <w:bottom w:val="none" w:sz="0" w:space="0" w:color="auto"/>
            <w:right w:val="none" w:sz="0" w:space="0" w:color="auto"/>
          </w:divBdr>
          <w:divsChild>
            <w:div w:id="1042367986">
              <w:marLeft w:val="0"/>
              <w:marRight w:val="0"/>
              <w:marTop w:val="0"/>
              <w:marBottom w:val="0"/>
              <w:divBdr>
                <w:top w:val="none" w:sz="0" w:space="0" w:color="auto"/>
                <w:left w:val="none" w:sz="0" w:space="0" w:color="auto"/>
                <w:bottom w:val="none" w:sz="0" w:space="0" w:color="auto"/>
                <w:right w:val="none" w:sz="0" w:space="0" w:color="auto"/>
              </w:divBdr>
              <w:divsChild>
                <w:div w:id="17860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3813">
          <w:marLeft w:val="0"/>
          <w:marRight w:val="0"/>
          <w:marTop w:val="0"/>
          <w:marBottom w:val="0"/>
          <w:divBdr>
            <w:top w:val="none" w:sz="0" w:space="0" w:color="auto"/>
            <w:left w:val="none" w:sz="0" w:space="0" w:color="auto"/>
            <w:bottom w:val="none" w:sz="0" w:space="0" w:color="auto"/>
            <w:right w:val="none" w:sz="0" w:space="0" w:color="auto"/>
          </w:divBdr>
          <w:divsChild>
            <w:div w:id="1710569950">
              <w:marLeft w:val="0"/>
              <w:marRight w:val="0"/>
              <w:marTop w:val="0"/>
              <w:marBottom w:val="0"/>
              <w:divBdr>
                <w:top w:val="none" w:sz="0" w:space="0" w:color="auto"/>
                <w:left w:val="none" w:sz="0" w:space="0" w:color="auto"/>
                <w:bottom w:val="none" w:sz="0" w:space="0" w:color="auto"/>
                <w:right w:val="none" w:sz="0" w:space="0" w:color="auto"/>
              </w:divBdr>
            </w:div>
          </w:divsChild>
        </w:div>
        <w:div w:id="2074697974">
          <w:marLeft w:val="0"/>
          <w:marRight w:val="0"/>
          <w:marTop w:val="0"/>
          <w:marBottom w:val="0"/>
          <w:divBdr>
            <w:top w:val="none" w:sz="0" w:space="0" w:color="auto"/>
            <w:left w:val="none" w:sz="0" w:space="0" w:color="auto"/>
            <w:bottom w:val="none" w:sz="0" w:space="0" w:color="auto"/>
            <w:right w:val="none" w:sz="0" w:space="0" w:color="auto"/>
          </w:divBdr>
          <w:divsChild>
            <w:div w:id="14602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1979">
      <w:bodyDiv w:val="1"/>
      <w:marLeft w:val="0"/>
      <w:marRight w:val="0"/>
      <w:marTop w:val="0"/>
      <w:marBottom w:val="0"/>
      <w:divBdr>
        <w:top w:val="none" w:sz="0" w:space="0" w:color="auto"/>
        <w:left w:val="none" w:sz="0" w:space="0" w:color="auto"/>
        <w:bottom w:val="none" w:sz="0" w:space="0" w:color="auto"/>
        <w:right w:val="none" w:sz="0" w:space="0" w:color="auto"/>
      </w:divBdr>
      <w:divsChild>
        <w:div w:id="290331929">
          <w:marLeft w:val="0"/>
          <w:marRight w:val="0"/>
          <w:marTop w:val="0"/>
          <w:marBottom w:val="0"/>
          <w:divBdr>
            <w:top w:val="none" w:sz="0" w:space="0" w:color="auto"/>
            <w:left w:val="none" w:sz="0" w:space="0" w:color="auto"/>
            <w:bottom w:val="none" w:sz="0" w:space="0" w:color="auto"/>
            <w:right w:val="none" w:sz="0" w:space="0" w:color="auto"/>
          </w:divBdr>
          <w:divsChild>
            <w:div w:id="13677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4667">
      <w:bodyDiv w:val="1"/>
      <w:marLeft w:val="0"/>
      <w:marRight w:val="0"/>
      <w:marTop w:val="0"/>
      <w:marBottom w:val="0"/>
      <w:divBdr>
        <w:top w:val="none" w:sz="0" w:space="0" w:color="auto"/>
        <w:left w:val="none" w:sz="0" w:space="0" w:color="auto"/>
        <w:bottom w:val="none" w:sz="0" w:space="0" w:color="auto"/>
        <w:right w:val="none" w:sz="0" w:space="0" w:color="auto"/>
      </w:divBdr>
      <w:divsChild>
        <w:div w:id="1719356485">
          <w:marLeft w:val="0"/>
          <w:marRight w:val="0"/>
          <w:marTop w:val="0"/>
          <w:marBottom w:val="0"/>
          <w:divBdr>
            <w:top w:val="none" w:sz="0" w:space="0" w:color="auto"/>
            <w:left w:val="none" w:sz="0" w:space="0" w:color="auto"/>
            <w:bottom w:val="none" w:sz="0" w:space="0" w:color="auto"/>
            <w:right w:val="none" w:sz="0" w:space="0" w:color="auto"/>
          </w:divBdr>
          <w:divsChild>
            <w:div w:id="467665923">
              <w:marLeft w:val="0"/>
              <w:marRight w:val="0"/>
              <w:marTop w:val="0"/>
              <w:marBottom w:val="0"/>
              <w:divBdr>
                <w:top w:val="none" w:sz="0" w:space="0" w:color="auto"/>
                <w:left w:val="none" w:sz="0" w:space="0" w:color="auto"/>
                <w:bottom w:val="none" w:sz="0" w:space="0" w:color="auto"/>
                <w:right w:val="none" w:sz="0" w:space="0" w:color="auto"/>
              </w:divBdr>
            </w:div>
          </w:divsChild>
        </w:div>
        <w:div w:id="2024895372">
          <w:marLeft w:val="0"/>
          <w:marRight w:val="0"/>
          <w:marTop w:val="0"/>
          <w:marBottom w:val="0"/>
          <w:divBdr>
            <w:top w:val="none" w:sz="0" w:space="0" w:color="auto"/>
            <w:left w:val="none" w:sz="0" w:space="0" w:color="auto"/>
            <w:bottom w:val="none" w:sz="0" w:space="0" w:color="auto"/>
            <w:right w:val="none" w:sz="0" w:space="0" w:color="auto"/>
          </w:divBdr>
        </w:div>
      </w:divsChild>
    </w:div>
    <w:div w:id="1546604522">
      <w:bodyDiv w:val="1"/>
      <w:marLeft w:val="0"/>
      <w:marRight w:val="0"/>
      <w:marTop w:val="0"/>
      <w:marBottom w:val="0"/>
      <w:divBdr>
        <w:top w:val="none" w:sz="0" w:space="0" w:color="auto"/>
        <w:left w:val="none" w:sz="0" w:space="0" w:color="auto"/>
        <w:bottom w:val="none" w:sz="0" w:space="0" w:color="auto"/>
        <w:right w:val="none" w:sz="0" w:space="0" w:color="auto"/>
      </w:divBdr>
    </w:div>
    <w:div w:id="1557467614">
      <w:bodyDiv w:val="1"/>
      <w:marLeft w:val="0"/>
      <w:marRight w:val="0"/>
      <w:marTop w:val="0"/>
      <w:marBottom w:val="0"/>
      <w:divBdr>
        <w:top w:val="none" w:sz="0" w:space="0" w:color="auto"/>
        <w:left w:val="none" w:sz="0" w:space="0" w:color="auto"/>
        <w:bottom w:val="none" w:sz="0" w:space="0" w:color="auto"/>
        <w:right w:val="none" w:sz="0" w:space="0" w:color="auto"/>
      </w:divBdr>
    </w:div>
    <w:div w:id="1558664730">
      <w:bodyDiv w:val="1"/>
      <w:marLeft w:val="0"/>
      <w:marRight w:val="0"/>
      <w:marTop w:val="0"/>
      <w:marBottom w:val="0"/>
      <w:divBdr>
        <w:top w:val="none" w:sz="0" w:space="0" w:color="auto"/>
        <w:left w:val="none" w:sz="0" w:space="0" w:color="auto"/>
        <w:bottom w:val="none" w:sz="0" w:space="0" w:color="auto"/>
        <w:right w:val="none" w:sz="0" w:space="0" w:color="auto"/>
      </w:divBdr>
    </w:div>
    <w:div w:id="1576237454">
      <w:bodyDiv w:val="1"/>
      <w:marLeft w:val="0"/>
      <w:marRight w:val="0"/>
      <w:marTop w:val="0"/>
      <w:marBottom w:val="0"/>
      <w:divBdr>
        <w:top w:val="none" w:sz="0" w:space="0" w:color="auto"/>
        <w:left w:val="none" w:sz="0" w:space="0" w:color="auto"/>
        <w:bottom w:val="none" w:sz="0" w:space="0" w:color="auto"/>
        <w:right w:val="none" w:sz="0" w:space="0" w:color="auto"/>
      </w:divBdr>
    </w:div>
    <w:div w:id="1587881171">
      <w:bodyDiv w:val="1"/>
      <w:marLeft w:val="0"/>
      <w:marRight w:val="0"/>
      <w:marTop w:val="0"/>
      <w:marBottom w:val="0"/>
      <w:divBdr>
        <w:top w:val="none" w:sz="0" w:space="0" w:color="auto"/>
        <w:left w:val="none" w:sz="0" w:space="0" w:color="auto"/>
        <w:bottom w:val="none" w:sz="0" w:space="0" w:color="auto"/>
        <w:right w:val="none" w:sz="0" w:space="0" w:color="auto"/>
      </w:divBdr>
      <w:divsChild>
        <w:div w:id="150830368">
          <w:marLeft w:val="0"/>
          <w:marRight w:val="0"/>
          <w:marTop w:val="0"/>
          <w:marBottom w:val="0"/>
          <w:divBdr>
            <w:top w:val="none" w:sz="0" w:space="0" w:color="auto"/>
            <w:left w:val="none" w:sz="0" w:space="0" w:color="auto"/>
            <w:bottom w:val="none" w:sz="0" w:space="0" w:color="auto"/>
            <w:right w:val="none" w:sz="0" w:space="0" w:color="auto"/>
          </w:divBdr>
          <w:divsChild>
            <w:div w:id="2081098940">
              <w:marLeft w:val="0"/>
              <w:marRight w:val="0"/>
              <w:marTop w:val="0"/>
              <w:marBottom w:val="0"/>
              <w:divBdr>
                <w:top w:val="none" w:sz="0" w:space="0" w:color="auto"/>
                <w:left w:val="none" w:sz="0" w:space="0" w:color="auto"/>
                <w:bottom w:val="none" w:sz="0" w:space="0" w:color="auto"/>
                <w:right w:val="none" w:sz="0" w:space="0" w:color="auto"/>
              </w:divBdr>
              <w:divsChild>
                <w:div w:id="11242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901">
          <w:marLeft w:val="0"/>
          <w:marRight w:val="0"/>
          <w:marTop w:val="0"/>
          <w:marBottom w:val="0"/>
          <w:divBdr>
            <w:top w:val="none" w:sz="0" w:space="0" w:color="auto"/>
            <w:left w:val="none" w:sz="0" w:space="0" w:color="auto"/>
            <w:bottom w:val="none" w:sz="0" w:space="0" w:color="auto"/>
            <w:right w:val="none" w:sz="0" w:space="0" w:color="auto"/>
          </w:divBdr>
          <w:divsChild>
            <w:div w:id="995186025">
              <w:marLeft w:val="0"/>
              <w:marRight w:val="0"/>
              <w:marTop w:val="0"/>
              <w:marBottom w:val="0"/>
              <w:divBdr>
                <w:top w:val="none" w:sz="0" w:space="0" w:color="auto"/>
                <w:left w:val="none" w:sz="0" w:space="0" w:color="auto"/>
                <w:bottom w:val="none" w:sz="0" w:space="0" w:color="auto"/>
                <w:right w:val="none" w:sz="0" w:space="0" w:color="auto"/>
              </w:divBdr>
            </w:div>
          </w:divsChild>
        </w:div>
        <w:div w:id="1732970219">
          <w:marLeft w:val="0"/>
          <w:marRight w:val="0"/>
          <w:marTop w:val="0"/>
          <w:marBottom w:val="0"/>
          <w:divBdr>
            <w:top w:val="none" w:sz="0" w:space="0" w:color="auto"/>
            <w:left w:val="none" w:sz="0" w:space="0" w:color="auto"/>
            <w:bottom w:val="none" w:sz="0" w:space="0" w:color="auto"/>
            <w:right w:val="none" w:sz="0" w:space="0" w:color="auto"/>
          </w:divBdr>
          <w:divsChild>
            <w:div w:id="1780488857">
              <w:marLeft w:val="0"/>
              <w:marRight w:val="0"/>
              <w:marTop w:val="0"/>
              <w:marBottom w:val="0"/>
              <w:divBdr>
                <w:top w:val="none" w:sz="0" w:space="0" w:color="auto"/>
                <w:left w:val="none" w:sz="0" w:space="0" w:color="auto"/>
                <w:bottom w:val="none" w:sz="0" w:space="0" w:color="auto"/>
                <w:right w:val="none" w:sz="0" w:space="0" w:color="auto"/>
              </w:divBdr>
              <w:divsChild>
                <w:div w:id="16265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655">
          <w:marLeft w:val="0"/>
          <w:marRight w:val="0"/>
          <w:marTop w:val="0"/>
          <w:marBottom w:val="0"/>
          <w:divBdr>
            <w:top w:val="none" w:sz="0" w:space="0" w:color="auto"/>
            <w:left w:val="none" w:sz="0" w:space="0" w:color="auto"/>
            <w:bottom w:val="none" w:sz="0" w:space="0" w:color="auto"/>
            <w:right w:val="none" w:sz="0" w:space="0" w:color="auto"/>
          </w:divBdr>
        </w:div>
        <w:div w:id="461077265">
          <w:marLeft w:val="0"/>
          <w:marRight w:val="0"/>
          <w:marTop w:val="0"/>
          <w:marBottom w:val="0"/>
          <w:divBdr>
            <w:top w:val="none" w:sz="0" w:space="0" w:color="auto"/>
            <w:left w:val="none" w:sz="0" w:space="0" w:color="auto"/>
            <w:bottom w:val="none" w:sz="0" w:space="0" w:color="auto"/>
            <w:right w:val="none" w:sz="0" w:space="0" w:color="auto"/>
          </w:divBdr>
          <w:divsChild>
            <w:div w:id="1176729008">
              <w:marLeft w:val="0"/>
              <w:marRight w:val="0"/>
              <w:marTop w:val="0"/>
              <w:marBottom w:val="0"/>
              <w:divBdr>
                <w:top w:val="none" w:sz="0" w:space="0" w:color="auto"/>
                <w:left w:val="none" w:sz="0" w:space="0" w:color="auto"/>
                <w:bottom w:val="none" w:sz="0" w:space="0" w:color="auto"/>
                <w:right w:val="none" w:sz="0" w:space="0" w:color="auto"/>
              </w:divBdr>
              <w:divsChild>
                <w:div w:id="8913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3268">
          <w:marLeft w:val="0"/>
          <w:marRight w:val="0"/>
          <w:marTop w:val="0"/>
          <w:marBottom w:val="0"/>
          <w:divBdr>
            <w:top w:val="none" w:sz="0" w:space="0" w:color="auto"/>
            <w:left w:val="none" w:sz="0" w:space="0" w:color="auto"/>
            <w:bottom w:val="none" w:sz="0" w:space="0" w:color="auto"/>
            <w:right w:val="none" w:sz="0" w:space="0" w:color="auto"/>
          </w:divBdr>
          <w:divsChild>
            <w:div w:id="1404064855">
              <w:marLeft w:val="0"/>
              <w:marRight w:val="0"/>
              <w:marTop w:val="0"/>
              <w:marBottom w:val="0"/>
              <w:divBdr>
                <w:top w:val="none" w:sz="0" w:space="0" w:color="auto"/>
                <w:left w:val="none" w:sz="0" w:space="0" w:color="auto"/>
                <w:bottom w:val="none" w:sz="0" w:space="0" w:color="auto"/>
                <w:right w:val="none" w:sz="0" w:space="0" w:color="auto"/>
              </w:divBdr>
            </w:div>
          </w:divsChild>
        </w:div>
        <w:div w:id="269433991">
          <w:marLeft w:val="0"/>
          <w:marRight w:val="0"/>
          <w:marTop w:val="0"/>
          <w:marBottom w:val="0"/>
          <w:divBdr>
            <w:top w:val="none" w:sz="0" w:space="0" w:color="auto"/>
            <w:left w:val="none" w:sz="0" w:space="0" w:color="auto"/>
            <w:bottom w:val="none" w:sz="0" w:space="0" w:color="auto"/>
            <w:right w:val="none" w:sz="0" w:space="0" w:color="auto"/>
          </w:divBdr>
        </w:div>
        <w:div w:id="716247313">
          <w:marLeft w:val="0"/>
          <w:marRight w:val="0"/>
          <w:marTop w:val="0"/>
          <w:marBottom w:val="0"/>
          <w:divBdr>
            <w:top w:val="none" w:sz="0" w:space="0" w:color="auto"/>
            <w:left w:val="none" w:sz="0" w:space="0" w:color="auto"/>
            <w:bottom w:val="none" w:sz="0" w:space="0" w:color="auto"/>
            <w:right w:val="none" w:sz="0" w:space="0" w:color="auto"/>
          </w:divBdr>
          <w:divsChild>
            <w:div w:id="223686300">
              <w:marLeft w:val="0"/>
              <w:marRight w:val="0"/>
              <w:marTop w:val="0"/>
              <w:marBottom w:val="0"/>
              <w:divBdr>
                <w:top w:val="none" w:sz="0" w:space="0" w:color="auto"/>
                <w:left w:val="none" w:sz="0" w:space="0" w:color="auto"/>
                <w:bottom w:val="none" w:sz="0" w:space="0" w:color="auto"/>
                <w:right w:val="none" w:sz="0" w:space="0" w:color="auto"/>
              </w:divBdr>
              <w:divsChild>
                <w:div w:id="3973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389">
          <w:marLeft w:val="0"/>
          <w:marRight w:val="0"/>
          <w:marTop w:val="0"/>
          <w:marBottom w:val="0"/>
          <w:divBdr>
            <w:top w:val="none" w:sz="0" w:space="0" w:color="auto"/>
            <w:left w:val="none" w:sz="0" w:space="0" w:color="auto"/>
            <w:bottom w:val="none" w:sz="0" w:space="0" w:color="auto"/>
            <w:right w:val="none" w:sz="0" w:space="0" w:color="auto"/>
          </w:divBdr>
        </w:div>
      </w:divsChild>
    </w:div>
    <w:div w:id="1590311583">
      <w:bodyDiv w:val="1"/>
      <w:marLeft w:val="0"/>
      <w:marRight w:val="0"/>
      <w:marTop w:val="0"/>
      <w:marBottom w:val="0"/>
      <w:divBdr>
        <w:top w:val="none" w:sz="0" w:space="0" w:color="auto"/>
        <w:left w:val="none" w:sz="0" w:space="0" w:color="auto"/>
        <w:bottom w:val="none" w:sz="0" w:space="0" w:color="auto"/>
        <w:right w:val="none" w:sz="0" w:space="0" w:color="auto"/>
      </w:divBdr>
    </w:div>
    <w:div w:id="1608662149">
      <w:bodyDiv w:val="1"/>
      <w:marLeft w:val="0"/>
      <w:marRight w:val="0"/>
      <w:marTop w:val="0"/>
      <w:marBottom w:val="0"/>
      <w:divBdr>
        <w:top w:val="none" w:sz="0" w:space="0" w:color="auto"/>
        <w:left w:val="none" w:sz="0" w:space="0" w:color="auto"/>
        <w:bottom w:val="none" w:sz="0" w:space="0" w:color="auto"/>
        <w:right w:val="none" w:sz="0" w:space="0" w:color="auto"/>
      </w:divBdr>
      <w:divsChild>
        <w:div w:id="1387222875">
          <w:marLeft w:val="0"/>
          <w:marRight w:val="0"/>
          <w:marTop w:val="0"/>
          <w:marBottom w:val="0"/>
          <w:divBdr>
            <w:top w:val="none" w:sz="0" w:space="0" w:color="auto"/>
            <w:left w:val="none" w:sz="0" w:space="0" w:color="auto"/>
            <w:bottom w:val="none" w:sz="0" w:space="0" w:color="auto"/>
            <w:right w:val="none" w:sz="0" w:space="0" w:color="auto"/>
          </w:divBdr>
          <w:divsChild>
            <w:div w:id="1375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3112">
      <w:bodyDiv w:val="1"/>
      <w:marLeft w:val="0"/>
      <w:marRight w:val="0"/>
      <w:marTop w:val="0"/>
      <w:marBottom w:val="0"/>
      <w:divBdr>
        <w:top w:val="none" w:sz="0" w:space="0" w:color="auto"/>
        <w:left w:val="none" w:sz="0" w:space="0" w:color="auto"/>
        <w:bottom w:val="none" w:sz="0" w:space="0" w:color="auto"/>
        <w:right w:val="none" w:sz="0" w:space="0" w:color="auto"/>
      </w:divBdr>
      <w:divsChild>
        <w:div w:id="2080210473">
          <w:marLeft w:val="0"/>
          <w:marRight w:val="0"/>
          <w:marTop w:val="0"/>
          <w:marBottom w:val="0"/>
          <w:divBdr>
            <w:top w:val="none" w:sz="0" w:space="0" w:color="auto"/>
            <w:left w:val="none" w:sz="0" w:space="0" w:color="auto"/>
            <w:bottom w:val="none" w:sz="0" w:space="0" w:color="auto"/>
            <w:right w:val="none" w:sz="0" w:space="0" w:color="auto"/>
          </w:divBdr>
          <w:divsChild>
            <w:div w:id="1089737429">
              <w:marLeft w:val="0"/>
              <w:marRight w:val="0"/>
              <w:marTop w:val="0"/>
              <w:marBottom w:val="0"/>
              <w:divBdr>
                <w:top w:val="none" w:sz="0" w:space="0" w:color="auto"/>
                <w:left w:val="none" w:sz="0" w:space="0" w:color="auto"/>
                <w:bottom w:val="none" w:sz="0" w:space="0" w:color="auto"/>
                <w:right w:val="none" w:sz="0" w:space="0" w:color="auto"/>
              </w:divBdr>
            </w:div>
          </w:divsChild>
        </w:div>
        <w:div w:id="362361689">
          <w:marLeft w:val="0"/>
          <w:marRight w:val="0"/>
          <w:marTop w:val="480"/>
          <w:marBottom w:val="480"/>
          <w:divBdr>
            <w:top w:val="single" w:sz="6" w:space="0" w:color="DF421E"/>
            <w:left w:val="single" w:sz="6" w:space="0" w:color="DF421E"/>
            <w:bottom w:val="single" w:sz="6" w:space="0" w:color="DF421E"/>
            <w:right w:val="single" w:sz="6" w:space="0" w:color="DF421E"/>
          </w:divBdr>
        </w:div>
        <w:div w:id="1770470780">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661540725">
      <w:bodyDiv w:val="1"/>
      <w:marLeft w:val="0"/>
      <w:marRight w:val="0"/>
      <w:marTop w:val="0"/>
      <w:marBottom w:val="0"/>
      <w:divBdr>
        <w:top w:val="none" w:sz="0" w:space="0" w:color="auto"/>
        <w:left w:val="none" w:sz="0" w:space="0" w:color="auto"/>
        <w:bottom w:val="none" w:sz="0" w:space="0" w:color="auto"/>
        <w:right w:val="none" w:sz="0" w:space="0" w:color="auto"/>
      </w:divBdr>
      <w:divsChild>
        <w:div w:id="752973634">
          <w:marLeft w:val="0"/>
          <w:marRight w:val="0"/>
          <w:marTop w:val="0"/>
          <w:marBottom w:val="0"/>
          <w:divBdr>
            <w:top w:val="none" w:sz="0" w:space="0" w:color="auto"/>
            <w:left w:val="none" w:sz="0" w:space="0" w:color="auto"/>
            <w:bottom w:val="none" w:sz="0" w:space="0" w:color="auto"/>
            <w:right w:val="none" w:sz="0" w:space="0" w:color="auto"/>
          </w:divBdr>
          <w:divsChild>
            <w:div w:id="806093061">
              <w:marLeft w:val="0"/>
              <w:marRight w:val="0"/>
              <w:marTop w:val="0"/>
              <w:marBottom w:val="0"/>
              <w:divBdr>
                <w:top w:val="none" w:sz="0" w:space="0" w:color="auto"/>
                <w:left w:val="none" w:sz="0" w:space="0" w:color="auto"/>
                <w:bottom w:val="none" w:sz="0" w:space="0" w:color="auto"/>
                <w:right w:val="none" w:sz="0" w:space="0" w:color="auto"/>
              </w:divBdr>
              <w:divsChild>
                <w:div w:id="10804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6159">
          <w:marLeft w:val="0"/>
          <w:marRight w:val="0"/>
          <w:marTop w:val="0"/>
          <w:marBottom w:val="0"/>
          <w:divBdr>
            <w:top w:val="none" w:sz="0" w:space="0" w:color="auto"/>
            <w:left w:val="none" w:sz="0" w:space="0" w:color="auto"/>
            <w:bottom w:val="none" w:sz="0" w:space="0" w:color="auto"/>
            <w:right w:val="none" w:sz="0" w:space="0" w:color="auto"/>
          </w:divBdr>
        </w:div>
      </w:divsChild>
    </w:div>
    <w:div w:id="1697465886">
      <w:bodyDiv w:val="1"/>
      <w:marLeft w:val="0"/>
      <w:marRight w:val="0"/>
      <w:marTop w:val="0"/>
      <w:marBottom w:val="0"/>
      <w:divBdr>
        <w:top w:val="none" w:sz="0" w:space="0" w:color="auto"/>
        <w:left w:val="none" w:sz="0" w:space="0" w:color="auto"/>
        <w:bottom w:val="none" w:sz="0" w:space="0" w:color="auto"/>
        <w:right w:val="none" w:sz="0" w:space="0" w:color="auto"/>
      </w:divBdr>
    </w:div>
    <w:div w:id="1710840210">
      <w:bodyDiv w:val="1"/>
      <w:marLeft w:val="0"/>
      <w:marRight w:val="0"/>
      <w:marTop w:val="0"/>
      <w:marBottom w:val="0"/>
      <w:divBdr>
        <w:top w:val="none" w:sz="0" w:space="0" w:color="auto"/>
        <w:left w:val="none" w:sz="0" w:space="0" w:color="auto"/>
        <w:bottom w:val="none" w:sz="0" w:space="0" w:color="auto"/>
        <w:right w:val="none" w:sz="0" w:space="0" w:color="auto"/>
      </w:divBdr>
      <w:divsChild>
        <w:div w:id="1018199719">
          <w:marLeft w:val="0"/>
          <w:marRight w:val="0"/>
          <w:marTop w:val="0"/>
          <w:marBottom w:val="0"/>
          <w:divBdr>
            <w:top w:val="none" w:sz="0" w:space="0" w:color="auto"/>
            <w:left w:val="none" w:sz="0" w:space="0" w:color="auto"/>
            <w:bottom w:val="none" w:sz="0" w:space="0" w:color="auto"/>
            <w:right w:val="none" w:sz="0" w:space="0" w:color="auto"/>
          </w:divBdr>
          <w:divsChild>
            <w:div w:id="19307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9591">
      <w:bodyDiv w:val="1"/>
      <w:marLeft w:val="0"/>
      <w:marRight w:val="0"/>
      <w:marTop w:val="0"/>
      <w:marBottom w:val="0"/>
      <w:divBdr>
        <w:top w:val="none" w:sz="0" w:space="0" w:color="auto"/>
        <w:left w:val="none" w:sz="0" w:space="0" w:color="auto"/>
        <w:bottom w:val="none" w:sz="0" w:space="0" w:color="auto"/>
        <w:right w:val="none" w:sz="0" w:space="0" w:color="auto"/>
      </w:divBdr>
    </w:div>
    <w:div w:id="1787650000">
      <w:bodyDiv w:val="1"/>
      <w:marLeft w:val="0"/>
      <w:marRight w:val="0"/>
      <w:marTop w:val="0"/>
      <w:marBottom w:val="0"/>
      <w:divBdr>
        <w:top w:val="none" w:sz="0" w:space="0" w:color="auto"/>
        <w:left w:val="none" w:sz="0" w:space="0" w:color="auto"/>
        <w:bottom w:val="none" w:sz="0" w:space="0" w:color="auto"/>
        <w:right w:val="none" w:sz="0" w:space="0" w:color="auto"/>
      </w:divBdr>
    </w:div>
    <w:div w:id="1788812688">
      <w:bodyDiv w:val="1"/>
      <w:marLeft w:val="0"/>
      <w:marRight w:val="0"/>
      <w:marTop w:val="0"/>
      <w:marBottom w:val="0"/>
      <w:divBdr>
        <w:top w:val="none" w:sz="0" w:space="0" w:color="auto"/>
        <w:left w:val="none" w:sz="0" w:space="0" w:color="auto"/>
        <w:bottom w:val="none" w:sz="0" w:space="0" w:color="auto"/>
        <w:right w:val="none" w:sz="0" w:space="0" w:color="auto"/>
      </w:divBdr>
      <w:divsChild>
        <w:div w:id="1912890346">
          <w:marLeft w:val="0"/>
          <w:marRight w:val="0"/>
          <w:marTop w:val="0"/>
          <w:marBottom w:val="0"/>
          <w:divBdr>
            <w:top w:val="none" w:sz="0" w:space="0" w:color="auto"/>
            <w:left w:val="none" w:sz="0" w:space="0" w:color="auto"/>
            <w:bottom w:val="none" w:sz="0" w:space="0" w:color="auto"/>
            <w:right w:val="none" w:sz="0" w:space="0" w:color="auto"/>
          </w:divBdr>
          <w:divsChild>
            <w:div w:id="15749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2715">
      <w:bodyDiv w:val="1"/>
      <w:marLeft w:val="0"/>
      <w:marRight w:val="0"/>
      <w:marTop w:val="0"/>
      <w:marBottom w:val="0"/>
      <w:divBdr>
        <w:top w:val="none" w:sz="0" w:space="0" w:color="auto"/>
        <w:left w:val="none" w:sz="0" w:space="0" w:color="auto"/>
        <w:bottom w:val="none" w:sz="0" w:space="0" w:color="auto"/>
        <w:right w:val="none" w:sz="0" w:space="0" w:color="auto"/>
      </w:divBdr>
    </w:div>
    <w:div w:id="1833787982">
      <w:bodyDiv w:val="1"/>
      <w:marLeft w:val="0"/>
      <w:marRight w:val="0"/>
      <w:marTop w:val="0"/>
      <w:marBottom w:val="0"/>
      <w:divBdr>
        <w:top w:val="none" w:sz="0" w:space="0" w:color="auto"/>
        <w:left w:val="none" w:sz="0" w:space="0" w:color="auto"/>
        <w:bottom w:val="none" w:sz="0" w:space="0" w:color="auto"/>
        <w:right w:val="none" w:sz="0" w:space="0" w:color="auto"/>
      </w:divBdr>
    </w:div>
    <w:div w:id="1851918248">
      <w:bodyDiv w:val="1"/>
      <w:marLeft w:val="0"/>
      <w:marRight w:val="0"/>
      <w:marTop w:val="0"/>
      <w:marBottom w:val="0"/>
      <w:divBdr>
        <w:top w:val="none" w:sz="0" w:space="0" w:color="auto"/>
        <w:left w:val="none" w:sz="0" w:space="0" w:color="auto"/>
        <w:bottom w:val="none" w:sz="0" w:space="0" w:color="auto"/>
        <w:right w:val="none" w:sz="0" w:space="0" w:color="auto"/>
      </w:divBdr>
      <w:divsChild>
        <w:div w:id="1954747278">
          <w:marLeft w:val="0"/>
          <w:marRight w:val="0"/>
          <w:marTop w:val="0"/>
          <w:marBottom w:val="0"/>
          <w:divBdr>
            <w:top w:val="none" w:sz="0" w:space="0" w:color="auto"/>
            <w:left w:val="none" w:sz="0" w:space="0" w:color="auto"/>
            <w:bottom w:val="none" w:sz="0" w:space="0" w:color="auto"/>
            <w:right w:val="none" w:sz="0" w:space="0" w:color="auto"/>
          </w:divBdr>
          <w:divsChild>
            <w:div w:id="1641762921">
              <w:marLeft w:val="0"/>
              <w:marRight w:val="0"/>
              <w:marTop w:val="0"/>
              <w:marBottom w:val="0"/>
              <w:divBdr>
                <w:top w:val="none" w:sz="0" w:space="0" w:color="auto"/>
                <w:left w:val="none" w:sz="0" w:space="0" w:color="auto"/>
                <w:bottom w:val="none" w:sz="0" w:space="0" w:color="auto"/>
                <w:right w:val="none" w:sz="0" w:space="0" w:color="auto"/>
              </w:divBdr>
              <w:divsChild>
                <w:div w:id="102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4473">
          <w:marLeft w:val="0"/>
          <w:marRight w:val="0"/>
          <w:marTop w:val="0"/>
          <w:marBottom w:val="0"/>
          <w:divBdr>
            <w:top w:val="none" w:sz="0" w:space="0" w:color="auto"/>
            <w:left w:val="none" w:sz="0" w:space="0" w:color="auto"/>
            <w:bottom w:val="none" w:sz="0" w:space="0" w:color="auto"/>
            <w:right w:val="none" w:sz="0" w:space="0" w:color="auto"/>
          </w:divBdr>
          <w:divsChild>
            <w:div w:id="1672441984">
              <w:marLeft w:val="0"/>
              <w:marRight w:val="0"/>
              <w:marTop w:val="0"/>
              <w:marBottom w:val="0"/>
              <w:divBdr>
                <w:top w:val="none" w:sz="0" w:space="0" w:color="auto"/>
                <w:left w:val="none" w:sz="0" w:space="0" w:color="auto"/>
                <w:bottom w:val="none" w:sz="0" w:space="0" w:color="auto"/>
                <w:right w:val="none" w:sz="0" w:space="0" w:color="auto"/>
              </w:divBdr>
              <w:divsChild>
                <w:div w:id="6911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2944">
          <w:marLeft w:val="0"/>
          <w:marRight w:val="0"/>
          <w:marTop w:val="0"/>
          <w:marBottom w:val="0"/>
          <w:divBdr>
            <w:top w:val="none" w:sz="0" w:space="0" w:color="auto"/>
            <w:left w:val="none" w:sz="0" w:space="0" w:color="auto"/>
            <w:bottom w:val="none" w:sz="0" w:space="0" w:color="auto"/>
            <w:right w:val="none" w:sz="0" w:space="0" w:color="auto"/>
          </w:divBdr>
          <w:divsChild>
            <w:div w:id="1432316471">
              <w:marLeft w:val="0"/>
              <w:marRight w:val="0"/>
              <w:marTop w:val="0"/>
              <w:marBottom w:val="0"/>
              <w:divBdr>
                <w:top w:val="none" w:sz="0" w:space="0" w:color="auto"/>
                <w:left w:val="none" w:sz="0" w:space="0" w:color="auto"/>
                <w:bottom w:val="none" w:sz="0" w:space="0" w:color="auto"/>
                <w:right w:val="none" w:sz="0" w:space="0" w:color="auto"/>
              </w:divBdr>
            </w:div>
          </w:divsChild>
        </w:div>
        <w:div w:id="143471747">
          <w:marLeft w:val="0"/>
          <w:marRight w:val="0"/>
          <w:marTop w:val="0"/>
          <w:marBottom w:val="0"/>
          <w:divBdr>
            <w:top w:val="none" w:sz="0" w:space="0" w:color="auto"/>
            <w:left w:val="none" w:sz="0" w:space="0" w:color="auto"/>
            <w:bottom w:val="none" w:sz="0" w:space="0" w:color="auto"/>
            <w:right w:val="none" w:sz="0" w:space="0" w:color="auto"/>
          </w:divBdr>
          <w:divsChild>
            <w:div w:id="490096158">
              <w:marLeft w:val="0"/>
              <w:marRight w:val="0"/>
              <w:marTop w:val="0"/>
              <w:marBottom w:val="0"/>
              <w:divBdr>
                <w:top w:val="none" w:sz="0" w:space="0" w:color="auto"/>
                <w:left w:val="none" w:sz="0" w:space="0" w:color="auto"/>
                <w:bottom w:val="none" w:sz="0" w:space="0" w:color="auto"/>
                <w:right w:val="none" w:sz="0" w:space="0" w:color="auto"/>
              </w:divBdr>
            </w:div>
          </w:divsChild>
        </w:div>
        <w:div w:id="1790274497">
          <w:marLeft w:val="0"/>
          <w:marRight w:val="0"/>
          <w:marTop w:val="0"/>
          <w:marBottom w:val="0"/>
          <w:divBdr>
            <w:top w:val="none" w:sz="0" w:space="0" w:color="auto"/>
            <w:left w:val="none" w:sz="0" w:space="0" w:color="auto"/>
            <w:bottom w:val="none" w:sz="0" w:space="0" w:color="auto"/>
            <w:right w:val="none" w:sz="0" w:space="0" w:color="auto"/>
          </w:divBdr>
          <w:divsChild>
            <w:div w:id="579297286">
              <w:marLeft w:val="0"/>
              <w:marRight w:val="0"/>
              <w:marTop w:val="0"/>
              <w:marBottom w:val="0"/>
              <w:divBdr>
                <w:top w:val="none" w:sz="0" w:space="0" w:color="auto"/>
                <w:left w:val="none" w:sz="0" w:space="0" w:color="auto"/>
                <w:bottom w:val="none" w:sz="0" w:space="0" w:color="auto"/>
                <w:right w:val="none" w:sz="0" w:space="0" w:color="auto"/>
              </w:divBdr>
              <w:divsChild>
                <w:div w:id="1265528351">
                  <w:marLeft w:val="0"/>
                  <w:marRight w:val="0"/>
                  <w:marTop w:val="0"/>
                  <w:marBottom w:val="0"/>
                  <w:divBdr>
                    <w:top w:val="none" w:sz="0" w:space="0" w:color="auto"/>
                    <w:left w:val="none" w:sz="0" w:space="0" w:color="auto"/>
                    <w:bottom w:val="none" w:sz="0" w:space="0" w:color="auto"/>
                    <w:right w:val="none" w:sz="0" w:space="0" w:color="auto"/>
                  </w:divBdr>
                </w:div>
                <w:div w:id="1476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265">
          <w:marLeft w:val="0"/>
          <w:marRight w:val="0"/>
          <w:marTop w:val="480"/>
          <w:marBottom w:val="480"/>
          <w:divBdr>
            <w:top w:val="single" w:sz="6" w:space="0" w:color="CED4DA"/>
            <w:left w:val="single" w:sz="6" w:space="0" w:color="CED4DA"/>
            <w:bottom w:val="single" w:sz="6" w:space="0" w:color="CED4DA"/>
            <w:right w:val="single" w:sz="6" w:space="0" w:color="CED4DA"/>
          </w:divBdr>
        </w:div>
        <w:div w:id="1567377824">
          <w:marLeft w:val="0"/>
          <w:marRight w:val="0"/>
          <w:marTop w:val="0"/>
          <w:marBottom w:val="0"/>
          <w:divBdr>
            <w:top w:val="none" w:sz="0" w:space="0" w:color="auto"/>
            <w:left w:val="none" w:sz="0" w:space="0" w:color="auto"/>
            <w:bottom w:val="none" w:sz="0" w:space="0" w:color="auto"/>
            <w:right w:val="none" w:sz="0" w:space="0" w:color="auto"/>
          </w:divBdr>
          <w:divsChild>
            <w:div w:id="273635313">
              <w:marLeft w:val="0"/>
              <w:marRight w:val="0"/>
              <w:marTop w:val="0"/>
              <w:marBottom w:val="0"/>
              <w:divBdr>
                <w:top w:val="none" w:sz="0" w:space="0" w:color="auto"/>
                <w:left w:val="none" w:sz="0" w:space="0" w:color="auto"/>
                <w:bottom w:val="none" w:sz="0" w:space="0" w:color="auto"/>
                <w:right w:val="none" w:sz="0" w:space="0" w:color="auto"/>
              </w:divBdr>
            </w:div>
          </w:divsChild>
        </w:div>
        <w:div w:id="288442609">
          <w:marLeft w:val="0"/>
          <w:marRight w:val="0"/>
          <w:marTop w:val="480"/>
          <w:marBottom w:val="480"/>
          <w:divBdr>
            <w:top w:val="single" w:sz="6" w:space="0" w:color="CED4DA"/>
            <w:left w:val="single" w:sz="6" w:space="0" w:color="CED4DA"/>
            <w:bottom w:val="single" w:sz="6" w:space="0" w:color="CED4DA"/>
            <w:right w:val="single" w:sz="6" w:space="0" w:color="CED4DA"/>
          </w:divBdr>
        </w:div>
        <w:div w:id="665590019">
          <w:marLeft w:val="0"/>
          <w:marRight w:val="0"/>
          <w:marTop w:val="0"/>
          <w:marBottom w:val="0"/>
          <w:divBdr>
            <w:top w:val="none" w:sz="0" w:space="0" w:color="auto"/>
            <w:left w:val="none" w:sz="0" w:space="0" w:color="auto"/>
            <w:bottom w:val="none" w:sz="0" w:space="0" w:color="auto"/>
            <w:right w:val="none" w:sz="0" w:space="0" w:color="auto"/>
          </w:divBdr>
          <w:divsChild>
            <w:div w:id="1793397592">
              <w:marLeft w:val="0"/>
              <w:marRight w:val="0"/>
              <w:marTop w:val="0"/>
              <w:marBottom w:val="0"/>
              <w:divBdr>
                <w:top w:val="none" w:sz="0" w:space="0" w:color="auto"/>
                <w:left w:val="none" w:sz="0" w:space="0" w:color="auto"/>
                <w:bottom w:val="none" w:sz="0" w:space="0" w:color="auto"/>
                <w:right w:val="none" w:sz="0" w:space="0" w:color="auto"/>
              </w:divBdr>
              <w:divsChild>
                <w:div w:id="149292481">
                  <w:marLeft w:val="0"/>
                  <w:marRight w:val="0"/>
                  <w:marTop w:val="0"/>
                  <w:marBottom w:val="0"/>
                  <w:divBdr>
                    <w:top w:val="none" w:sz="0" w:space="0" w:color="auto"/>
                    <w:left w:val="none" w:sz="0" w:space="0" w:color="auto"/>
                    <w:bottom w:val="none" w:sz="0" w:space="0" w:color="auto"/>
                    <w:right w:val="none" w:sz="0" w:space="0" w:color="auto"/>
                  </w:divBdr>
                </w:div>
                <w:div w:id="16813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3053">
          <w:marLeft w:val="0"/>
          <w:marRight w:val="0"/>
          <w:marTop w:val="480"/>
          <w:marBottom w:val="480"/>
          <w:divBdr>
            <w:top w:val="single" w:sz="6" w:space="0" w:color="CED4DA"/>
            <w:left w:val="single" w:sz="6" w:space="0" w:color="CED4DA"/>
            <w:bottom w:val="single" w:sz="6" w:space="0" w:color="CED4DA"/>
            <w:right w:val="single" w:sz="6" w:space="0" w:color="CED4DA"/>
          </w:divBdr>
        </w:div>
        <w:div w:id="204024939">
          <w:marLeft w:val="0"/>
          <w:marRight w:val="0"/>
          <w:marTop w:val="0"/>
          <w:marBottom w:val="0"/>
          <w:divBdr>
            <w:top w:val="none" w:sz="0" w:space="0" w:color="auto"/>
            <w:left w:val="none" w:sz="0" w:space="0" w:color="auto"/>
            <w:bottom w:val="none" w:sz="0" w:space="0" w:color="auto"/>
            <w:right w:val="none" w:sz="0" w:space="0" w:color="auto"/>
          </w:divBdr>
          <w:divsChild>
            <w:div w:id="804394733">
              <w:marLeft w:val="0"/>
              <w:marRight w:val="0"/>
              <w:marTop w:val="0"/>
              <w:marBottom w:val="0"/>
              <w:divBdr>
                <w:top w:val="none" w:sz="0" w:space="0" w:color="auto"/>
                <w:left w:val="none" w:sz="0" w:space="0" w:color="auto"/>
                <w:bottom w:val="none" w:sz="0" w:space="0" w:color="auto"/>
                <w:right w:val="none" w:sz="0" w:space="0" w:color="auto"/>
              </w:divBdr>
            </w:div>
          </w:divsChild>
        </w:div>
        <w:div w:id="408499164">
          <w:marLeft w:val="0"/>
          <w:marRight w:val="0"/>
          <w:marTop w:val="0"/>
          <w:marBottom w:val="0"/>
          <w:divBdr>
            <w:top w:val="none" w:sz="0" w:space="0" w:color="auto"/>
            <w:left w:val="none" w:sz="0" w:space="0" w:color="auto"/>
            <w:bottom w:val="none" w:sz="0" w:space="0" w:color="auto"/>
            <w:right w:val="none" w:sz="0" w:space="0" w:color="auto"/>
          </w:divBdr>
          <w:divsChild>
            <w:div w:id="286279349">
              <w:marLeft w:val="0"/>
              <w:marRight w:val="0"/>
              <w:marTop w:val="0"/>
              <w:marBottom w:val="0"/>
              <w:divBdr>
                <w:top w:val="none" w:sz="0" w:space="0" w:color="auto"/>
                <w:left w:val="none" w:sz="0" w:space="0" w:color="auto"/>
                <w:bottom w:val="none" w:sz="0" w:space="0" w:color="auto"/>
                <w:right w:val="none" w:sz="0" w:space="0" w:color="auto"/>
              </w:divBdr>
            </w:div>
          </w:divsChild>
        </w:div>
        <w:div w:id="1030646668">
          <w:marLeft w:val="0"/>
          <w:marRight w:val="0"/>
          <w:marTop w:val="0"/>
          <w:marBottom w:val="0"/>
          <w:divBdr>
            <w:top w:val="none" w:sz="0" w:space="0" w:color="auto"/>
            <w:left w:val="none" w:sz="0" w:space="0" w:color="auto"/>
            <w:bottom w:val="none" w:sz="0" w:space="0" w:color="auto"/>
            <w:right w:val="none" w:sz="0" w:space="0" w:color="auto"/>
          </w:divBdr>
          <w:divsChild>
            <w:div w:id="749933230">
              <w:marLeft w:val="0"/>
              <w:marRight w:val="0"/>
              <w:marTop w:val="0"/>
              <w:marBottom w:val="0"/>
              <w:divBdr>
                <w:top w:val="none" w:sz="0" w:space="0" w:color="auto"/>
                <w:left w:val="none" w:sz="0" w:space="0" w:color="auto"/>
                <w:bottom w:val="none" w:sz="0" w:space="0" w:color="auto"/>
                <w:right w:val="none" w:sz="0" w:space="0" w:color="auto"/>
              </w:divBdr>
            </w:div>
          </w:divsChild>
        </w:div>
        <w:div w:id="865799259">
          <w:marLeft w:val="0"/>
          <w:marRight w:val="0"/>
          <w:marTop w:val="0"/>
          <w:marBottom w:val="0"/>
          <w:divBdr>
            <w:top w:val="none" w:sz="0" w:space="0" w:color="auto"/>
            <w:left w:val="none" w:sz="0" w:space="0" w:color="auto"/>
            <w:bottom w:val="none" w:sz="0" w:space="0" w:color="auto"/>
            <w:right w:val="none" w:sz="0" w:space="0" w:color="auto"/>
          </w:divBdr>
          <w:divsChild>
            <w:div w:id="1492209164">
              <w:marLeft w:val="0"/>
              <w:marRight w:val="0"/>
              <w:marTop w:val="0"/>
              <w:marBottom w:val="0"/>
              <w:divBdr>
                <w:top w:val="none" w:sz="0" w:space="0" w:color="auto"/>
                <w:left w:val="none" w:sz="0" w:space="0" w:color="auto"/>
                <w:bottom w:val="none" w:sz="0" w:space="0" w:color="auto"/>
                <w:right w:val="none" w:sz="0" w:space="0" w:color="auto"/>
              </w:divBdr>
            </w:div>
          </w:divsChild>
        </w:div>
        <w:div w:id="471753018">
          <w:marLeft w:val="0"/>
          <w:marRight w:val="0"/>
          <w:marTop w:val="0"/>
          <w:marBottom w:val="0"/>
          <w:divBdr>
            <w:top w:val="none" w:sz="0" w:space="0" w:color="auto"/>
            <w:left w:val="none" w:sz="0" w:space="0" w:color="auto"/>
            <w:bottom w:val="none" w:sz="0" w:space="0" w:color="auto"/>
            <w:right w:val="none" w:sz="0" w:space="0" w:color="auto"/>
          </w:divBdr>
          <w:divsChild>
            <w:div w:id="1892227211">
              <w:marLeft w:val="0"/>
              <w:marRight w:val="0"/>
              <w:marTop w:val="0"/>
              <w:marBottom w:val="0"/>
              <w:divBdr>
                <w:top w:val="none" w:sz="0" w:space="0" w:color="auto"/>
                <w:left w:val="none" w:sz="0" w:space="0" w:color="auto"/>
                <w:bottom w:val="none" w:sz="0" w:space="0" w:color="auto"/>
                <w:right w:val="none" w:sz="0" w:space="0" w:color="auto"/>
              </w:divBdr>
            </w:div>
          </w:divsChild>
        </w:div>
        <w:div w:id="1666207946">
          <w:marLeft w:val="0"/>
          <w:marRight w:val="0"/>
          <w:marTop w:val="0"/>
          <w:marBottom w:val="0"/>
          <w:divBdr>
            <w:top w:val="none" w:sz="0" w:space="0" w:color="auto"/>
            <w:left w:val="none" w:sz="0" w:space="0" w:color="auto"/>
            <w:bottom w:val="none" w:sz="0" w:space="0" w:color="auto"/>
            <w:right w:val="none" w:sz="0" w:space="0" w:color="auto"/>
          </w:divBdr>
          <w:divsChild>
            <w:div w:id="435834925">
              <w:marLeft w:val="0"/>
              <w:marRight w:val="0"/>
              <w:marTop w:val="0"/>
              <w:marBottom w:val="0"/>
              <w:divBdr>
                <w:top w:val="none" w:sz="0" w:space="0" w:color="auto"/>
                <w:left w:val="none" w:sz="0" w:space="0" w:color="auto"/>
                <w:bottom w:val="none" w:sz="0" w:space="0" w:color="auto"/>
                <w:right w:val="none" w:sz="0" w:space="0" w:color="auto"/>
              </w:divBdr>
            </w:div>
          </w:divsChild>
        </w:div>
        <w:div w:id="1845171588">
          <w:marLeft w:val="0"/>
          <w:marRight w:val="0"/>
          <w:marTop w:val="0"/>
          <w:marBottom w:val="0"/>
          <w:divBdr>
            <w:top w:val="none" w:sz="0" w:space="0" w:color="auto"/>
            <w:left w:val="none" w:sz="0" w:space="0" w:color="auto"/>
            <w:bottom w:val="none" w:sz="0" w:space="0" w:color="auto"/>
            <w:right w:val="none" w:sz="0" w:space="0" w:color="auto"/>
          </w:divBdr>
          <w:divsChild>
            <w:div w:id="1098330582">
              <w:marLeft w:val="0"/>
              <w:marRight w:val="0"/>
              <w:marTop w:val="0"/>
              <w:marBottom w:val="0"/>
              <w:divBdr>
                <w:top w:val="none" w:sz="0" w:space="0" w:color="auto"/>
                <w:left w:val="none" w:sz="0" w:space="0" w:color="auto"/>
                <w:bottom w:val="none" w:sz="0" w:space="0" w:color="auto"/>
                <w:right w:val="none" w:sz="0" w:space="0" w:color="auto"/>
              </w:divBdr>
            </w:div>
          </w:divsChild>
        </w:div>
        <w:div w:id="447352980">
          <w:marLeft w:val="0"/>
          <w:marRight w:val="0"/>
          <w:marTop w:val="0"/>
          <w:marBottom w:val="0"/>
          <w:divBdr>
            <w:top w:val="none" w:sz="0" w:space="0" w:color="auto"/>
            <w:left w:val="none" w:sz="0" w:space="0" w:color="auto"/>
            <w:bottom w:val="none" w:sz="0" w:space="0" w:color="auto"/>
            <w:right w:val="none" w:sz="0" w:space="0" w:color="auto"/>
          </w:divBdr>
          <w:divsChild>
            <w:div w:id="386026849">
              <w:marLeft w:val="0"/>
              <w:marRight w:val="0"/>
              <w:marTop w:val="0"/>
              <w:marBottom w:val="0"/>
              <w:divBdr>
                <w:top w:val="none" w:sz="0" w:space="0" w:color="auto"/>
                <w:left w:val="none" w:sz="0" w:space="0" w:color="auto"/>
                <w:bottom w:val="none" w:sz="0" w:space="0" w:color="auto"/>
                <w:right w:val="none" w:sz="0" w:space="0" w:color="auto"/>
              </w:divBdr>
            </w:div>
          </w:divsChild>
        </w:div>
        <w:div w:id="801457727">
          <w:marLeft w:val="0"/>
          <w:marRight w:val="0"/>
          <w:marTop w:val="0"/>
          <w:marBottom w:val="0"/>
          <w:divBdr>
            <w:top w:val="none" w:sz="0" w:space="0" w:color="auto"/>
            <w:left w:val="none" w:sz="0" w:space="0" w:color="auto"/>
            <w:bottom w:val="none" w:sz="0" w:space="0" w:color="auto"/>
            <w:right w:val="none" w:sz="0" w:space="0" w:color="auto"/>
          </w:divBdr>
          <w:divsChild>
            <w:div w:id="1658337735">
              <w:marLeft w:val="0"/>
              <w:marRight w:val="0"/>
              <w:marTop w:val="0"/>
              <w:marBottom w:val="0"/>
              <w:divBdr>
                <w:top w:val="none" w:sz="0" w:space="0" w:color="auto"/>
                <w:left w:val="none" w:sz="0" w:space="0" w:color="auto"/>
                <w:bottom w:val="none" w:sz="0" w:space="0" w:color="auto"/>
                <w:right w:val="none" w:sz="0" w:space="0" w:color="auto"/>
              </w:divBdr>
            </w:div>
          </w:divsChild>
        </w:div>
        <w:div w:id="238566864">
          <w:marLeft w:val="0"/>
          <w:marRight w:val="0"/>
          <w:marTop w:val="480"/>
          <w:marBottom w:val="480"/>
          <w:divBdr>
            <w:top w:val="single" w:sz="6" w:space="0" w:color="CED4DA"/>
            <w:left w:val="single" w:sz="6" w:space="0" w:color="CED4DA"/>
            <w:bottom w:val="single" w:sz="6" w:space="0" w:color="CED4DA"/>
            <w:right w:val="single" w:sz="6" w:space="0" w:color="CED4DA"/>
          </w:divBdr>
        </w:div>
        <w:div w:id="625428461">
          <w:marLeft w:val="0"/>
          <w:marRight w:val="0"/>
          <w:marTop w:val="0"/>
          <w:marBottom w:val="0"/>
          <w:divBdr>
            <w:top w:val="none" w:sz="0" w:space="0" w:color="auto"/>
            <w:left w:val="none" w:sz="0" w:space="0" w:color="auto"/>
            <w:bottom w:val="none" w:sz="0" w:space="0" w:color="auto"/>
            <w:right w:val="none" w:sz="0" w:space="0" w:color="auto"/>
          </w:divBdr>
          <w:divsChild>
            <w:div w:id="1870292893">
              <w:marLeft w:val="0"/>
              <w:marRight w:val="0"/>
              <w:marTop w:val="0"/>
              <w:marBottom w:val="0"/>
              <w:divBdr>
                <w:top w:val="none" w:sz="0" w:space="0" w:color="auto"/>
                <w:left w:val="none" w:sz="0" w:space="0" w:color="auto"/>
                <w:bottom w:val="none" w:sz="0" w:space="0" w:color="auto"/>
                <w:right w:val="none" w:sz="0" w:space="0" w:color="auto"/>
              </w:divBdr>
            </w:div>
          </w:divsChild>
        </w:div>
        <w:div w:id="1409883225">
          <w:marLeft w:val="0"/>
          <w:marRight w:val="0"/>
          <w:marTop w:val="0"/>
          <w:marBottom w:val="0"/>
          <w:divBdr>
            <w:top w:val="none" w:sz="0" w:space="0" w:color="auto"/>
            <w:left w:val="none" w:sz="0" w:space="0" w:color="auto"/>
            <w:bottom w:val="none" w:sz="0" w:space="0" w:color="auto"/>
            <w:right w:val="none" w:sz="0" w:space="0" w:color="auto"/>
          </w:divBdr>
          <w:divsChild>
            <w:div w:id="1622102557">
              <w:marLeft w:val="0"/>
              <w:marRight w:val="0"/>
              <w:marTop w:val="0"/>
              <w:marBottom w:val="0"/>
              <w:divBdr>
                <w:top w:val="none" w:sz="0" w:space="0" w:color="auto"/>
                <w:left w:val="none" w:sz="0" w:space="0" w:color="auto"/>
                <w:bottom w:val="none" w:sz="0" w:space="0" w:color="auto"/>
                <w:right w:val="none" w:sz="0" w:space="0" w:color="auto"/>
              </w:divBdr>
            </w:div>
          </w:divsChild>
        </w:div>
        <w:div w:id="1187019584">
          <w:marLeft w:val="0"/>
          <w:marRight w:val="0"/>
          <w:marTop w:val="0"/>
          <w:marBottom w:val="0"/>
          <w:divBdr>
            <w:top w:val="none" w:sz="0" w:space="0" w:color="auto"/>
            <w:left w:val="none" w:sz="0" w:space="0" w:color="auto"/>
            <w:bottom w:val="none" w:sz="0" w:space="0" w:color="auto"/>
            <w:right w:val="none" w:sz="0" w:space="0" w:color="auto"/>
          </w:divBdr>
          <w:divsChild>
            <w:div w:id="1700080338">
              <w:marLeft w:val="0"/>
              <w:marRight w:val="0"/>
              <w:marTop w:val="0"/>
              <w:marBottom w:val="0"/>
              <w:divBdr>
                <w:top w:val="none" w:sz="0" w:space="0" w:color="auto"/>
                <w:left w:val="none" w:sz="0" w:space="0" w:color="auto"/>
                <w:bottom w:val="none" w:sz="0" w:space="0" w:color="auto"/>
                <w:right w:val="none" w:sz="0" w:space="0" w:color="auto"/>
              </w:divBdr>
            </w:div>
          </w:divsChild>
        </w:div>
        <w:div w:id="226035226">
          <w:marLeft w:val="0"/>
          <w:marRight w:val="0"/>
          <w:marTop w:val="0"/>
          <w:marBottom w:val="0"/>
          <w:divBdr>
            <w:top w:val="none" w:sz="0" w:space="0" w:color="auto"/>
            <w:left w:val="none" w:sz="0" w:space="0" w:color="auto"/>
            <w:bottom w:val="none" w:sz="0" w:space="0" w:color="auto"/>
            <w:right w:val="none" w:sz="0" w:space="0" w:color="auto"/>
          </w:divBdr>
          <w:divsChild>
            <w:div w:id="2000690699">
              <w:marLeft w:val="0"/>
              <w:marRight w:val="0"/>
              <w:marTop w:val="0"/>
              <w:marBottom w:val="0"/>
              <w:divBdr>
                <w:top w:val="none" w:sz="0" w:space="0" w:color="auto"/>
                <w:left w:val="none" w:sz="0" w:space="0" w:color="auto"/>
                <w:bottom w:val="none" w:sz="0" w:space="0" w:color="auto"/>
                <w:right w:val="none" w:sz="0" w:space="0" w:color="auto"/>
              </w:divBdr>
            </w:div>
          </w:divsChild>
        </w:div>
        <w:div w:id="873232612">
          <w:marLeft w:val="0"/>
          <w:marRight w:val="0"/>
          <w:marTop w:val="0"/>
          <w:marBottom w:val="0"/>
          <w:divBdr>
            <w:top w:val="none" w:sz="0" w:space="0" w:color="auto"/>
            <w:left w:val="none" w:sz="0" w:space="0" w:color="auto"/>
            <w:bottom w:val="none" w:sz="0" w:space="0" w:color="auto"/>
            <w:right w:val="none" w:sz="0" w:space="0" w:color="auto"/>
          </w:divBdr>
          <w:divsChild>
            <w:div w:id="1577588712">
              <w:marLeft w:val="0"/>
              <w:marRight w:val="0"/>
              <w:marTop w:val="0"/>
              <w:marBottom w:val="0"/>
              <w:divBdr>
                <w:top w:val="none" w:sz="0" w:space="0" w:color="auto"/>
                <w:left w:val="none" w:sz="0" w:space="0" w:color="auto"/>
                <w:bottom w:val="none" w:sz="0" w:space="0" w:color="auto"/>
                <w:right w:val="none" w:sz="0" w:space="0" w:color="auto"/>
              </w:divBdr>
              <w:divsChild>
                <w:div w:id="4455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635">
          <w:marLeft w:val="0"/>
          <w:marRight w:val="0"/>
          <w:marTop w:val="0"/>
          <w:marBottom w:val="0"/>
          <w:divBdr>
            <w:top w:val="none" w:sz="0" w:space="0" w:color="auto"/>
            <w:left w:val="none" w:sz="0" w:space="0" w:color="auto"/>
            <w:bottom w:val="none" w:sz="0" w:space="0" w:color="auto"/>
            <w:right w:val="none" w:sz="0" w:space="0" w:color="auto"/>
          </w:divBdr>
          <w:divsChild>
            <w:div w:id="968243326">
              <w:marLeft w:val="0"/>
              <w:marRight w:val="0"/>
              <w:marTop w:val="0"/>
              <w:marBottom w:val="0"/>
              <w:divBdr>
                <w:top w:val="none" w:sz="0" w:space="0" w:color="auto"/>
                <w:left w:val="none" w:sz="0" w:space="0" w:color="auto"/>
                <w:bottom w:val="none" w:sz="0" w:space="0" w:color="auto"/>
                <w:right w:val="none" w:sz="0" w:space="0" w:color="auto"/>
              </w:divBdr>
            </w:div>
          </w:divsChild>
        </w:div>
        <w:div w:id="1811559814">
          <w:marLeft w:val="0"/>
          <w:marRight w:val="0"/>
          <w:marTop w:val="0"/>
          <w:marBottom w:val="0"/>
          <w:divBdr>
            <w:top w:val="none" w:sz="0" w:space="0" w:color="auto"/>
            <w:left w:val="none" w:sz="0" w:space="0" w:color="auto"/>
            <w:bottom w:val="none" w:sz="0" w:space="0" w:color="auto"/>
            <w:right w:val="none" w:sz="0" w:space="0" w:color="auto"/>
          </w:divBdr>
          <w:divsChild>
            <w:div w:id="14970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1287">
      <w:bodyDiv w:val="1"/>
      <w:marLeft w:val="0"/>
      <w:marRight w:val="0"/>
      <w:marTop w:val="0"/>
      <w:marBottom w:val="0"/>
      <w:divBdr>
        <w:top w:val="none" w:sz="0" w:space="0" w:color="auto"/>
        <w:left w:val="none" w:sz="0" w:space="0" w:color="auto"/>
        <w:bottom w:val="none" w:sz="0" w:space="0" w:color="auto"/>
        <w:right w:val="none" w:sz="0" w:space="0" w:color="auto"/>
      </w:divBdr>
    </w:div>
    <w:div w:id="1876505724">
      <w:bodyDiv w:val="1"/>
      <w:marLeft w:val="0"/>
      <w:marRight w:val="0"/>
      <w:marTop w:val="0"/>
      <w:marBottom w:val="0"/>
      <w:divBdr>
        <w:top w:val="none" w:sz="0" w:space="0" w:color="auto"/>
        <w:left w:val="none" w:sz="0" w:space="0" w:color="auto"/>
        <w:bottom w:val="none" w:sz="0" w:space="0" w:color="auto"/>
        <w:right w:val="none" w:sz="0" w:space="0" w:color="auto"/>
      </w:divBdr>
      <w:divsChild>
        <w:div w:id="863594876">
          <w:marLeft w:val="0"/>
          <w:marRight w:val="0"/>
          <w:marTop w:val="0"/>
          <w:marBottom w:val="0"/>
          <w:divBdr>
            <w:top w:val="none" w:sz="0" w:space="0" w:color="auto"/>
            <w:left w:val="none" w:sz="0" w:space="0" w:color="auto"/>
            <w:bottom w:val="none" w:sz="0" w:space="0" w:color="auto"/>
            <w:right w:val="none" w:sz="0" w:space="0" w:color="auto"/>
          </w:divBdr>
          <w:divsChild>
            <w:div w:id="17837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6576">
      <w:bodyDiv w:val="1"/>
      <w:marLeft w:val="0"/>
      <w:marRight w:val="0"/>
      <w:marTop w:val="0"/>
      <w:marBottom w:val="0"/>
      <w:divBdr>
        <w:top w:val="none" w:sz="0" w:space="0" w:color="auto"/>
        <w:left w:val="none" w:sz="0" w:space="0" w:color="auto"/>
        <w:bottom w:val="none" w:sz="0" w:space="0" w:color="auto"/>
        <w:right w:val="none" w:sz="0" w:space="0" w:color="auto"/>
      </w:divBdr>
    </w:div>
    <w:div w:id="1917393599">
      <w:bodyDiv w:val="1"/>
      <w:marLeft w:val="0"/>
      <w:marRight w:val="0"/>
      <w:marTop w:val="0"/>
      <w:marBottom w:val="0"/>
      <w:divBdr>
        <w:top w:val="none" w:sz="0" w:space="0" w:color="auto"/>
        <w:left w:val="none" w:sz="0" w:space="0" w:color="auto"/>
        <w:bottom w:val="none" w:sz="0" w:space="0" w:color="auto"/>
        <w:right w:val="none" w:sz="0" w:space="0" w:color="auto"/>
      </w:divBdr>
    </w:div>
    <w:div w:id="1917469558">
      <w:bodyDiv w:val="1"/>
      <w:marLeft w:val="0"/>
      <w:marRight w:val="0"/>
      <w:marTop w:val="0"/>
      <w:marBottom w:val="0"/>
      <w:divBdr>
        <w:top w:val="none" w:sz="0" w:space="0" w:color="auto"/>
        <w:left w:val="none" w:sz="0" w:space="0" w:color="auto"/>
        <w:bottom w:val="none" w:sz="0" w:space="0" w:color="auto"/>
        <w:right w:val="none" w:sz="0" w:space="0" w:color="auto"/>
      </w:divBdr>
      <w:divsChild>
        <w:div w:id="1691908047">
          <w:marLeft w:val="0"/>
          <w:marRight w:val="0"/>
          <w:marTop w:val="0"/>
          <w:marBottom w:val="0"/>
          <w:divBdr>
            <w:top w:val="none" w:sz="0" w:space="0" w:color="auto"/>
            <w:left w:val="none" w:sz="0" w:space="0" w:color="auto"/>
            <w:bottom w:val="none" w:sz="0" w:space="0" w:color="auto"/>
            <w:right w:val="none" w:sz="0" w:space="0" w:color="auto"/>
          </w:divBdr>
          <w:divsChild>
            <w:div w:id="1793748075">
              <w:marLeft w:val="0"/>
              <w:marRight w:val="0"/>
              <w:marTop w:val="0"/>
              <w:marBottom w:val="0"/>
              <w:divBdr>
                <w:top w:val="none" w:sz="0" w:space="0" w:color="auto"/>
                <w:left w:val="none" w:sz="0" w:space="0" w:color="auto"/>
                <w:bottom w:val="none" w:sz="0" w:space="0" w:color="auto"/>
                <w:right w:val="none" w:sz="0" w:space="0" w:color="auto"/>
              </w:divBdr>
              <w:divsChild>
                <w:div w:id="10750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1754">
          <w:marLeft w:val="0"/>
          <w:marRight w:val="0"/>
          <w:marTop w:val="0"/>
          <w:marBottom w:val="0"/>
          <w:divBdr>
            <w:top w:val="none" w:sz="0" w:space="0" w:color="auto"/>
            <w:left w:val="none" w:sz="0" w:space="0" w:color="auto"/>
            <w:bottom w:val="none" w:sz="0" w:space="0" w:color="auto"/>
            <w:right w:val="none" w:sz="0" w:space="0" w:color="auto"/>
          </w:divBdr>
          <w:divsChild>
            <w:div w:id="610478076">
              <w:marLeft w:val="0"/>
              <w:marRight w:val="0"/>
              <w:marTop w:val="0"/>
              <w:marBottom w:val="0"/>
              <w:divBdr>
                <w:top w:val="none" w:sz="0" w:space="0" w:color="auto"/>
                <w:left w:val="none" w:sz="0" w:space="0" w:color="auto"/>
                <w:bottom w:val="none" w:sz="0" w:space="0" w:color="auto"/>
                <w:right w:val="none" w:sz="0" w:space="0" w:color="auto"/>
              </w:divBdr>
              <w:divsChild>
                <w:div w:id="15028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880">
          <w:marLeft w:val="0"/>
          <w:marRight w:val="0"/>
          <w:marTop w:val="0"/>
          <w:marBottom w:val="0"/>
          <w:divBdr>
            <w:top w:val="none" w:sz="0" w:space="0" w:color="auto"/>
            <w:left w:val="none" w:sz="0" w:space="0" w:color="auto"/>
            <w:bottom w:val="none" w:sz="0" w:space="0" w:color="auto"/>
            <w:right w:val="none" w:sz="0" w:space="0" w:color="auto"/>
          </w:divBdr>
          <w:divsChild>
            <w:div w:id="22363282">
              <w:marLeft w:val="0"/>
              <w:marRight w:val="0"/>
              <w:marTop w:val="0"/>
              <w:marBottom w:val="0"/>
              <w:divBdr>
                <w:top w:val="none" w:sz="0" w:space="0" w:color="auto"/>
                <w:left w:val="none" w:sz="0" w:space="0" w:color="auto"/>
                <w:bottom w:val="none" w:sz="0" w:space="0" w:color="auto"/>
                <w:right w:val="none" w:sz="0" w:space="0" w:color="auto"/>
              </w:divBdr>
              <w:divsChild>
                <w:div w:id="18716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8829">
          <w:marLeft w:val="0"/>
          <w:marRight w:val="0"/>
          <w:marTop w:val="0"/>
          <w:marBottom w:val="0"/>
          <w:divBdr>
            <w:top w:val="none" w:sz="0" w:space="0" w:color="auto"/>
            <w:left w:val="none" w:sz="0" w:space="0" w:color="auto"/>
            <w:bottom w:val="none" w:sz="0" w:space="0" w:color="auto"/>
            <w:right w:val="none" w:sz="0" w:space="0" w:color="auto"/>
          </w:divBdr>
        </w:div>
        <w:div w:id="1481267830">
          <w:marLeft w:val="0"/>
          <w:marRight w:val="0"/>
          <w:marTop w:val="0"/>
          <w:marBottom w:val="0"/>
          <w:divBdr>
            <w:top w:val="none" w:sz="0" w:space="0" w:color="auto"/>
            <w:left w:val="none" w:sz="0" w:space="0" w:color="auto"/>
            <w:bottom w:val="none" w:sz="0" w:space="0" w:color="auto"/>
            <w:right w:val="none" w:sz="0" w:space="0" w:color="auto"/>
          </w:divBdr>
          <w:divsChild>
            <w:div w:id="576478170">
              <w:marLeft w:val="0"/>
              <w:marRight w:val="0"/>
              <w:marTop w:val="0"/>
              <w:marBottom w:val="0"/>
              <w:divBdr>
                <w:top w:val="none" w:sz="0" w:space="0" w:color="auto"/>
                <w:left w:val="none" w:sz="0" w:space="0" w:color="auto"/>
                <w:bottom w:val="none" w:sz="0" w:space="0" w:color="auto"/>
                <w:right w:val="none" w:sz="0" w:space="0" w:color="auto"/>
              </w:divBdr>
              <w:divsChild>
                <w:div w:id="10696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843">
          <w:marLeft w:val="0"/>
          <w:marRight w:val="0"/>
          <w:marTop w:val="0"/>
          <w:marBottom w:val="0"/>
          <w:divBdr>
            <w:top w:val="none" w:sz="0" w:space="0" w:color="auto"/>
            <w:left w:val="none" w:sz="0" w:space="0" w:color="auto"/>
            <w:bottom w:val="none" w:sz="0" w:space="0" w:color="auto"/>
            <w:right w:val="none" w:sz="0" w:space="0" w:color="auto"/>
          </w:divBdr>
          <w:divsChild>
            <w:div w:id="434977992">
              <w:marLeft w:val="0"/>
              <w:marRight w:val="0"/>
              <w:marTop w:val="0"/>
              <w:marBottom w:val="0"/>
              <w:divBdr>
                <w:top w:val="none" w:sz="0" w:space="0" w:color="auto"/>
                <w:left w:val="none" w:sz="0" w:space="0" w:color="auto"/>
                <w:bottom w:val="none" w:sz="0" w:space="0" w:color="auto"/>
                <w:right w:val="none" w:sz="0" w:space="0" w:color="auto"/>
              </w:divBdr>
              <w:divsChild>
                <w:div w:id="2559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2056">
          <w:marLeft w:val="0"/>
          <w:marRight w:val="0"/>
          <w:marTop w:val="0"/>
          <w:marBottom w:val="0"/>
          <w:divBdr>
            <w:top w:val="none" w:sz="0" w:space="0" w:color="auto"/>
            <w:left w:val="none" w:sz="0" w:space="0" w:color="auto"/>
            <w:bottom w:val="none" w:sz="0" w:space="0" w:color="auto"/>
            <w:right w:val="none" w:sz="0" w:space="0" w:color="auto"/>
          </w:divBdr>
          <w:divsChild>
            <w:div w:id="1553692954">
              <w:marLeft w:val="0"/>
              <w:marRight w:val="0"/>
              <w:marTop w:val="0"/>
              <w:marBottom w:val="0"/>
              <w:divBdr>
                <w:top w:val="none" w:sz="0" w:space="0" w:color="auto"/>
                <w:left w:val="none" w:sz="0" w:space="0" w:color="auto"/>
                <w:bottom w:val="none" w:sz="0" w:space="0" w:color="auto"/>
                <w:right w:val="none" w:sz="0" w:space="0" w:color="auto"/>
              </w:divBdr>
              <w:divsChild>
                <w:div w:id="1958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6148">
      <w:bodyDiv w:val="1"/>
      <w:marLeft w:val="0"/>
      <w:marRight w:val="0"/>
      <w:marTop w:val="0"/>
      <w:marBottom w:val="0"/>
      <w:divBdr>
        <w:top w:val="none" w:sz="0" w:space="0" w:color="auto"/>
        <w:left w:val="none" w:sz="0" w:space="0" w:color="auto"/>
        <w:bottom w:val="none" w:sz="0" w:space="0" w:color="auto"/>
        <w:right w:val="none" w:sz="0" w:space="0" w:color="auto"/>
      </w:divBdr>
      <w:divsChild>
        <w:div w:id="288127880">
          <w:marLeft w:val="0"/>
          <w:marRight w:val="0"/>
          <w:marTop w:val="0"/>
          <w:marBottom w:val="0"/>
          <w:divBdr>
            <w:top w:val="none" w:sz="0" w:space="0" w:color="auto"/>
            <w:left w:val="none" w:sz="0" w:space="0" w:color="auto"/>
            <w:bottom w:val="none" w:sz="0" w:space="0" w:color="auto"/>
            <w:right w:val="none" w:sz="0" w:space="0" w:color="auto"/>
          </w:divBdr>
          <w:divsChild>
            <w:div w:id="406928502">
              <w:marLeft w:val="0"/>
              <w:marRight w:val="0"/>
              <w:marTop w:val="0"/>
              <w:marBottom w:val="0"/>
              <w:divBdr>
                <w:top w:val="none" w:sz="0" w:space="0" w:color="auto"/>
                <w:left w:val="none" w:sz="0" w:space="0" w:color="auto"/>
                <w:bottom w:val="none" w:sz="0" w:space="0" w:color="auto"/>
                <w:right w:val="none" w:sz="0" w:space="0" w:color="auto"/>
              </w:divBdr>
            </w:div>
          </w:divsChild>
        </w:div>
        <w:div w:id="1968316797">
          <w:marLeft w:val="0"/>
          <w:marRight w:val="0"/>
          <w:marTop w:val="0"/>
          <w:marBottom w:val="0"/>
          <w:divBdr>
            <w:top w:val="none" w:sz="0" w:space="0" w:color="auto"/>
            <w:left w:val="none" w:sz="0" w:space="0" w:color="auto"/>
            <w:bottom w:val="none" w:sz="0" w:space="0" w:color="auto"/>
            <w:right w:val="none" w:sz="0" w:space="0" w:color="auto"/>
          </w:divBdr>
        </w:div>
        <w:div w:id="1330718030">
          <w:marLeft w:val="0"/>
          <w:marRight w:val="0"/>
          <w:marTop w:val="480"/>
          <w:marBottom w:val="480"/>
          <w:divBdr>
            <w:top w:val="single" w:sz="6" w:space="0" w:color="CED4DA"/>
            <w:left w:val="single" w:sz="6" w:space="0" w:color="CED4DA"/>
            <w:bottom w:val="single" w:sz="6" w:space="0" w:color="CED4DA"/>
            <w:right w:val="single" w:sz="6" w:space="0" w:color="CED4DA"/>
          </w:divBdr>
        </w:div>
        <w:div w:id="1185049053">
          <w:marLeft w:val="0"/>
          <w:marRight w:val="0"/>
          <w:marTop w:val="0"/>
          <w:marBottom w:val="0"/>
          <w:divBdr>
            <w:top w:val="none" w:sz="0" w:space="0" w:color="auto"/>
            <w:left w:val="none" w:sz="0" w:space="0" w:color="auto"/>
            <w:bottom w:val="none" w:sz="0" w:space="0" w:color="auto"/>
            <w:right w:val="none" w:sz="0" w:space="0" w:color="auto"/>
          </w:divBdr>
          <w:divsChild>
            <w:div w:id="731344285">
              <w:marLeft w:val="0"/>
              <w:marRight w:val="0"/>
              <w:marTop w:val="0"/>
              <w:marBottom w:val="0"/>
              <w:divBdr>
                <w:top w:val="none" w:sz="0" w:space="0" w:color="auto"/>
                <w:left w:val="none" w:sz="0" w:space="0" w:color="auto"/>
                <w:bottom w:val="none" w:sz="0" w:space="0" w:color="auto"/>
                <w:right w:val="none" w:sz="0" w:space="0" w:color="auto"/>
              </w:divBdr>
            </w:div>
          </w:divsChild>
        </w:div>
        <w:div w:id="1520268125">
          <w:marLeft w:val="0"/>
          <w:marRight w:val="0"/>
          <w:marTop w:val="0"/>
          <w:marBottom w:val="0"/>
          <w:divBdr>
            <w:top w:val="none" w:sz="0" w:space="0" w:color="auto"/>
            <w:left w:val="none" w:sz="0" w:space="0" w:color="auto"/>
            <w:bottom w:val="none" w:sz="0" w:space="0" w:color="auto"/>
            <w:right w:val="none" w:sz="0" w:space="0" w:color="auto"/>
          </w:divBdr>
        </w:div>
        <w:div w:id="1826119638">
          <w:marLeft w:val="0"/>
          <w:marRight w:val="0"/>
          <w:marTop w:val="480"/>
          <w:marBottom w:val="480"/>
          <w:divBdr>
            <w:top w:val="single" w:sz="6" w:space="0" w:color="CED4DA"/>
            <w:left w:val="single" w:sz="6" w:space="0" w:color="CED4DA"/>
            <w:bottom w:val="single" w:sz="6" w:space="0" w:color="CED4DA"/>
            <w:right w:val="single" w:sz="6" w:space="0" w:color="CED4DA"/>
          </w:divBdr>
        </w:div>
        <w:div w:id="1157266841">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928727345">
      <w:bodyDiv w:val="1"/>
      <w:marLeft w:val="0"/>
      <w:marRight w:val="0"/>
      <w:marTop w:val="0"/>
      <w:marBottom w:val="0"/>
      <w:divBdr>
        <w:top w:val="none" w:sz="0" w:space="0" w:color="auto"/>
        <w:left w:val="none" w:sz="0" w:space="0" w:color="auto"/>
        <w:bottom w:val="none" w:sz="0" w:space="0" w:color="auto"/>
        <w:right w:val="none" w:sz="0" w:space="0" w:color="auto"/>
      </w:divBdr>
    </w:div>
    <w:div w:id="1933972220">
      <w:bodyDiv w:val="1"/>
      <w:marLeft w:val="0"/>
      <w:marRight w:val="0"/>
      <w:marTop w:val="0"/>
      <w:marBottom w:val="0"/>
      <w:divBdr>
        <w:top w:val="none" w:sz="0" w:space="0" w:color="auto"/>
        <w:left w:val="none" w:sz="0" w:space="0" w:color="auto"/>
        <w:bottom w:val="none" w:sz="0" w:space="0" w:color="auto"/>
        <w:right w:val="none" w:sz="0" w:space="0" w:color="auto"/>
      </w:divBdr>
      <w:divsChild>
        <w:div w:id="1601990466">
          <w:marLeft w:val="0"/>
          <w:marRight w:val="0"/>
          <w:marTop w:val="0"/>
          <w:marBottom w:val="0"/>
          <w:divBdr>
            <w:top w:val="none" w:sz="0" w:space="0" w:color="auto"/>
            <w:left w:val="none" w:sz="0" w:space="0" w:color="auto"/>
            <w:bottom w:val="none" w:sz="0" w:space="0" w:color="auto"/>
            <w:right w:val="none" w:sz="0" w:space="0" w:color="auto"/>
          </w:divBdr>
          <w:divsChild>
            <w:div w:id="777481923">
              <w:marLeft w:val="0"/>
              <w:marRight w:val="0"/>
              <w:marTop w:val="0"/>
              <w:marBottom w:val="0"/>
              <w:divBdr>
                <w:top w:val="none" w:sz="0" w:space="0" w:color="auto"/>
                <w:left w:val="none" w:sz="0" w:space="0" w:color="auto"/>
                <w:bottom w:val="none" w:sz="0" w:space="0" w:color="auto"/>
                <w:right w:val="none" w:sz="0" w:space="0" w:color="auto"/>
              </w:divBdr>
            </w:div>
          </w:divsChild>
        </w:div>
        <w:div w:id="1604221282">
          <w:marLeft w:val="0"/>
          <w:marRight w:val="0"/>
          <w:marTop w:val="480"/>
          <w:marBottom w:val="480"/>
          <w:divBdr>
            <w:top w:val="single" w:sz="6" w:space="0" w:color="84C578"/>
            <w:left w:val="single" w:sz="6" w:space="0" w:color="84C578"/>
            <w:bottom w:val="single" w:sz="6" w:space="0" w:color="84C578"/>
            <w:right w:val="single" w:sz="6" w:space="0" w:color="84C578"/>
          </w:divBdr>
        </w:div>
        <w:div w:id="525289470">
          <w:marLeft w:val="0"/>
          <w:marRight w:val="0"/>
          <w:marTop w:val="0"/>
          <w:marBottom w:val="0"/>
          <w:divBdr>
            <w:top w:val="none" w:sz="0" w:space="0" w:color="auto"/>
            <w:left w:val="none" w:sz="0" w:space="0" w:color="auto"/>
            <w:bottom w:val="none" w:sz="0" w:space="0" w:color="auto"/>
            <w:right w:val="none" w:sz="0" w:space="0" w:color="auto"/>
          </w:divBdr>
          <w:divsChild>
            <w:div w:id="679040654">
              <w:marLeft w:val="0"/>
              <w:marRight w:val="0"/>
              <w:marTop w:val="0"/>
              <w:marBottom w:val="0"/>
              <w:divBdr>
                <w:top w:val="none" w:sz="0" w:space="0" w:color="auto"/>
                <w:left w:val="none" w:sz="0" w:space="0" w:color="auto"/>
                <w:bottom w:val="none" w:sz="0" w:space="0" w:color="auto"/>
                <w:right w:val="none" w:sz="0" w:space="0" w:color="auto"/>
              </w:divBdr>
              <w:divsChild>
                <w:div w:id="15077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1216">
          <w:marLeft w:val="0"/>
          <w:marRight w:val="0"/>
          <w:marTop w:val="0"/>
          <w:marBottom w:val="0"/>
          <w:divBdr>
            <w:top w:val="none" w:sz="0" w:space="0" w:color="auto"/>
            <w:left w:val="none" w:sz="0" w:space="0" w:color="auto"/>
            <w:bottom w:val="none" w:sz="0" w:space="0" w:color="auto"/>
            <w:right w:val="none" w:sz="0" w:space="0" w:color="auto"/>
          </w:divBdr>
          <w:divsChild>
            <w:div w:id="721487558">
              <w:marLeft w:val="0"/>
              <w:marRight w:val="0"/>
              <w:marTop w:val="0"/>
              <w:marBottom w:val="0"/>
              <w:divBdr>
                <w:top w:val="none" w:sz="0" w:space="0" w:color="auto"/>
                <w:left w:val="none" w:sz="0" w:space="0" w:color="auto"/>
                <w:bottom w:val="none" w:sz="0" w:space="0" w:color="auto"/>
                <w:right w:val="none" w:sz="0" w:space="0" w:color="auto"/>
              </w:divBdr>
              <w:divsChild>
                <w:div w:id="2120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8600">
      <w:bodyDiv w:val="1"/>
      <w:marLeft w:val="0"/>
      <w:marRight w:val="0"/>
      <w:marTop w:val="0"/>
      <w:marBottom w:val="0"/>
      <w:divBdr>
        <w:top w:val="none" w:sz="0" w:space="0" w:color="auto"/>
        <w:left w:val="none" w:sz="0" w:space="0" w:color="auto"/>
        <w:bottom w:val="none" w:sz="0" w:space="0" w:color="auto"/>
        <w:right w:val="none" w:sz="0" w:space="0" w:color="auto"/>
      </w:divBdr>
      <w:divsChild>
        <w:div w:id="2020809410">
          <w:marLeft w:val="0"/>
          <w:marRight w:val="0"/>
          <w:marTop w:val="0"/>
          <w:marBottom w:val="0"/>
          <w:divBdr>
            <w:top w:val="none" w:sz="0" w:space="0" w:color="auto"/>
            <w:left w:val="none" w:sz="0" w:space="0" w:color="auto"/>
            <w:bottom w:val="none" w:sz="0" w:space="0" w:color="auto"/>
            <w:right w:val="none" w:sz="0" w:space="0" w:color="auto"/>
          </w:divBdr>
          <w:divsChild>
            <w:div w:id="1769691689">
              <w:marLeft w:val="0"/>
              <w:marRight w:val="0"/>
              <w:marTop w:val="0"/>
              <w:marBottom w:val="0"/>
              <w:divBdr>
                <w:top w:val="none" w:sz="0" w:space="0" w:color="auto"/>
                <w:left w:val="none" w:sz="0" w:space="0" w:color="auto"/>
                <w:bottom w:val="none" w:sz="0" w:space="0" w:color="auto"/>
                <w:right w:val="none" w:sz="0" w:space="0" w:color="auto"/>
              </w:divBdr>
              <w:divsChild>
                <w:div w:id="17526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3527">
          <w:marLeft w:val="0"/>
          <w:marRight w:val="0"/>
          <w:marTop w:val="0"/>
          <w:marBottom w:val="0"/>
          <w:divBdr>
            <w:top w:val="none" w:sz="0" w:space="0" w:color="auto"/>
            <w:left w:val="none" w:sz="0" w:space="0" w:color="auto"/>
            <w:bottom w:val="none" w:sz="0" w:space="0" w:color="auto"/>
            <w:right w:val="none" w:sz="0" w:space="0" w:color="auto"/>
          </w:divBdr>
        </w:div>
        <w:div w:id="1650330524">
          <w:marLeft w:val="0"/>
          <w:marRight w:val="0"/>
          <w:marTop w:val="0"/>
          <w:marBottom w:val="0"/>
          <w:divBdr>
            <w:top w:val="none" w:sz="0" w:space="0" w:color="auto"/>
            <w:left w:val="none" w:sz="0" w:space="0" w:color="auto"/>
            <w:bottom w:val="none" w:sz="0" w:space="0" w:color="auto"/>
            <w:right w:val="none" w:sz="0" w:space="0" w:color="auto"/>
          </w:divBdr>
          <w:divsChild>
            <w:div w:id="1883711753">
              <w:marLeft w:val="0"/>
              <w:marRight w:val="0"/>
              <w:marTop w:val="0"/>
              <w:marBottom w:val="0"/>
              <w:divBdr>
                <w:top w:val="none" w:sz="0" w:space="0" w:color="auto"/>
                <w:left w:val="none" w:sz="0" w:space="0" w:color="auto"/>
                <w:bottom w:val="none" w:sz="0" w:space="0" w:color="auto"/>
                <w:right w:val="none" w:sz="0" w:space="0" w:color="auto"/>
              </w:divBdr>
              <w:divsChild>
                <w:div w:id="8676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5868">
      <w:bodyDiv w:val="1"/>
      <w:marLeft w:val="0"/>
      <w:marRight w:val="0"/>
      <w:marTop w:val="0"/>
      <w:marBottom w:val="0"/>
      <w:divBdr>
        <w:top w:val="none" w:sz="0" w:space="0" w:color="auto"/>
        <w:left w:val="none" w:sz="0" w:space="0" w:color="auto"/>
        <w:bottom w:val="none" w:sz="0" w:space="0" w:color="auto"/>
        <w:right w:val="none" w:sz="0" w:space="0" w:color="auto"/>
      </w:divBdr>
    </w:div>
    <w:div w:id="1971938030">
      <w:bodyDiv w:val="1"/>
      <w:marLeft w:val="0"/>
      <w:marRight w:val="0"/>
      <w:marTop w:val="0"/>
      <w:marBottom w:val="0"/>
      <w:divBdr>
        <w:top w:val="none" w:sz="0" w:space="0" w:color="auto"/>
        <w:left w:val="none" w:sz="0" w:space="0" w:color="auto"/>
        <w:bottom w:val="none" w:sz="0" w:space="0" w:color="auto"/>
        <w:right w:val="none" w:sz="0" w:space="0" w:color="auto"/>
      </w:divBdr>
      <w:divsChild>
        <w:div w:id="1415126229">
          <w:marLeft w:val="0"/>
          <w:marRight w:val="0"/>
          <w:marTop w:val="0"/>
          <w:marBottom w:val="0"/>
          <w:divBdr>
            <w:top w:val="none" w:sz="0" w:space="0" w:color="auto"/>
            <w:left w:val="none" w:sz="0" w:space="0" w:color="auto"/>
            <w:bottom w:val="none" w:sz="0" w:space="0" w:color="auto"/>
            <w:right w:val="none" w:sz="0" w:space="0" w:color="auto"/>
          </w:divBdr>
          <w:divsChild>
            <w:div w:id="108353681">
              <w:marLeft w:val="0"/>
              <w:marRight w:val="0"/>
              <w:marTop w:val="0"/>
              <w:marBottom w:val="0"/>
              <w:divBdr>
                <w:top w:val="none" w:sz="0" w:space="0" w:color="auto"/>
                <w:left w:val="none" w:sz="0" w:space="0" w:color="auto"/>
                <w:bottom w:val="none" w:sz="0" w:space="0" w:color="auto"/>
                <w:right w:val="none" w:sz="0" w:space="0" w:color="auto"/>
              </w:divBdr>
            </w:div>
          </w:divsChild>
        </w:div>
        <w:div w:id="380133229">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973555894">
      <w:bodyDiv w:val="1"/>
      <w:marLeft w:val="0"/>
      <w:marRight w:val="0"/>
      <w:marTop w:val="0"/>
      <w:marBottom w:val="0"/>
      <w:divBdr>
        <w:top w:val="none" w:sz="0" w:space="0" w:color="auto"/>
        <w:left w:val="none" w:sz="0" w:space="0" w:color="auto"/>
        <w:bottom w:val="none" w:sz="0" w:space="0" w:color="auto"/>
        <w:right w:val="none" w:sz="0" w:space="0" w:color="auto"/>
      </w:divBdr>
    </w:div>
    <w:div w:id="2013531640">
      <w:bodyDiv w:val="1"/>
      <w:marLeft w:val="0"/>
      <w:marRight w:val="0"/>
      <w:marTop w:val="0"/>
      <w:marBottom w:val="0"/>
      <w:divBdr>
        <w:top w:val="none" w:sz="0" w:space="0" w:color="auto"/>
        <w:left w:val="none" w:sz="0" w:space="0" w:color="auto"/>
        <w:bottom w:val="none" w:sz="0" w:space="0" w:color="auto"/>
        <w:right w:val="none" w:sz="0" w:space="0" w:color="auto"/>
      </w:divBdr>
    </w:div>
    <w:div w:id="2020345964">
      <w:bodyDiv w:val="1"/>
      <w:marLeft w:val="0"/>
      <w:marRight w:val="0"/>
      <w:marTop w:val="0"/>
      <w:marBottom w:val="0"/>
      <w:divBdr>
        <w:top w:val="none" w:sz="0" w:space="0" w:color="auto"/>
        <w:left w:val="none" w:sz="0" w:space="0" w:color="auto"/>
        <w:bottom w:val="none" w:sz="0" w:space="0" w:color="auto"/>
        <w:right w:val="none" w:sz="0" w:space="0" w:color="auto"/>
      </w:divBdr>
    </w:div>
    <w:div w:id="2022394307">
      <w:bodyDiv w:val="1"/>
      <w:marLeft w:val="0"/>
      <w:marRight w:val="0"/>
      <w:marTop w:val="0"/>
      <w:marBottom w:val="0"/>
      <w:divBdr>
        <w:top w:val="none" w:sz="0" w:space="0" w:color="auto"/>
        <w:left w:val="none" w:sz="0" w:space="0" w:color="auto"/>
        <w:bottom w:val="none" w:sz="0" w:space="0" w:color="auto"/>
        <w:right w:val="none" w:sz="0" w:space="0" w:color="auto"/>
      </w:divBdr>
      <w:divsChild>
        <w:div w:id="2000108201">
          <w:marLeft w:val="0"/>
          <w:marRight w:val="0"/>
          <w:marTop w:val="0"/>
          <w:marBottom w:val="0"/>
          <w:divBdr>
            <w:top w:val="none" w:sz="0" w:space="0" w:color="auto"/>
            <w:left w:val="none" w:sz="0" w:space="0" w:color="auto"/>
            <w:bottom w:val="none" w:sz="0" w:space="0" w:color="auto"/>
            <w:right w:val="none" w:sz="0" w:space="0" w:color="auto"/>
          </w:divBdr>
          <w:divsChild>
            <w:div w:id="18878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2538">
      <w:bodyDiv w:val="1"/>
      <w:marLeft w:val="0"/>
      <w:marRight w:val="0"/>
      <w:marTop w:val="0"/>
      <w:marBottom w:val="0"/>
      <w:divBdr>
        <w:top w:val="none" w:sz="0" w:space="0" w:color="auto"/>
        <w:left w:val="none" w:sz="0" w:space="0" w:color="auto"/>
        <w:bottom w:val="none" w:sz="0" w:space="0" w:color="auto"/>
        <w:right w:val="none" w:sz="0" w:space="0" w:color="auto"/>
      </w:divBdr>
    </w:div>
    <w:div w:id="2053074071">
      <w:bodyDiv w:val="1"/>
      <w:marLeft w:val="0"/>
      <w:marRight w:val="0"/>
      <w:marTop w:val="0"/>
      <w:marBottom w:val="0"/>
      <w:divBdr>
        <w:top w:val="none" w:sz="0" w:space="0" w:color="auto"/>
        <w:left w:val="none" w:sz="0" w:space="0" w:color="auto"/>
        <w:bottom w:val="none" w:sz="0" w:space="0" w:color="auto"/>
        <w:right w:val="none" w:sz="0" w:space="0" w:color="auto"/>
      </w:divBdr>
    </w:div>
    <w:div w:id="2074347331">
      <w:bodyDiv w:val="1"/>
      <w:marLeft w:val="0"/>
      <w:marRight w:val="0"/>
      <w:marTop w:val="0"/>
      <w:marBottom w:val="0"/>
      <w:divBdr>
        <w:top w:val="none" w:sz="0" w:space="0" w:color="auto"/>
        <w:left w:val="none" w:sz="0" w:space="0" w:color="auto"/>
        <w:bottom w:val="none" w:sz="0" w:space="0" w:color="auto"/>
        <w:right w:val="none" w:sz="0" w:space="0" w:color="auto"/>
      </w:divBdr>
    </w:div>
    <w:div w:id="2077892088">
      <w:bodyDiv w:val="1"/>
      <w:marLeft w:val="0"/>
      <w:marRight w:val="0"/>
      <w:marTop w:val="0"/>
      <w:marBottom w:val="0"/>
      <w:divBdr>
        <w:top w:val="none" w:sz="0" w:space="0" w:color="auto"/>
        <w:left w:val="none" w:sz="0" w:space="0" w:color="auto"/>
        <w:bottom w:val="none" w:sz="0" w:space="0" w:color="auto"/>
        <w:right w:val="none" w:sz="0" w:space="0" w:color="auto"/>
      </w:divBdr>
    </w:div>
    <w:div w:id="2083797479">
      <w:bodyDiv w:val="1"/>
      <w:marLeft w:val="0"/>
      <w:marRight w:val="0"/>
      <w:marTop w:val="0"/>
      <w:marBottom w:val="0"/>
      <w:divBdr>
        <w:top w:val="none" w:sz="0" w:space="0" w:color="auto"/>
        <w:left w:val="none" w:sz="0" w:space="0" w:color="auto"/>
        <w:bottom w:val="none" w:sz="0" w:space="0" w:color="auto"/>
        <w:right w:val="none" w:sz="0" w:space="0" w:color="auto"/>
      </w:divBdr>
      <w:divsChild>
        <w:div w:id="2028482332">
          <w:marLeft w:val="0"/>
          <w:marRight w:val="0"/>
          <w:marTop w:val="0"/>
          <w:marBottom w:val="0"/>
          <w:divBdr>
            <w:top w:val="none" w:sz="0" w:space="0" w:color="auto"/>
            <w:left w:val="none" w:sz="0" w:space="0" w:color="auto"/>
            <w:bottom w:val="none" w:sz="0" w:space="0" w:color="auto"/>
            <w:right w:val="none" w:sz="0" w:space="0" w:color="auto"/>
          </w:divBdr>
          <w:divsChild>
            <w:div w:id="376708818">
              <w:marLeft w:val="0"/>
              <w:marRight w:val="0"/>
              <w:marTop w:val="0"/>
              <w:marBottom w:val="0"/>
              <w:divBdr>
                <w:top w:val="none" w:sz="0" w:space="0" w:color="auto"/>
                <w:left w:val="none" w:sz="0" w:space="0" w:color="auto"/>
                <w:bottom w:val="none" w:sz="0" w:space="0" w:color="auto"/>
                <w:right w:val="none" w:sz="0" w:space="0" w:color="auto"/>
              </w:divBdr>
            </w:div>
          </w:divsChild>
        </w:div>
        <w:div w:id="1253204498">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2130929292">
      <w:bodyDiv w:val="1"/>
      <w:marLeft w:val="0"/>
      <w:marRight w:val="0"/>
      <w:marTop w:val="0"/>
      <w:marBottom w:val="0"/>
      <w:divBdr>
        <w:top w:val="none" w:sz="0" w:space="0" w:color="auto"/>
        <w:left w:val="none" w:sz="0" w:space="0" w:color="auto"/>
        <w:bottom w:val="none" w:sz="0" w:space="0" w:color="auto"/>
        <w:right w:val="none" w:sz="0" w:space="0" w:color="auto"/>
      </w:divBdr>
    </w:div>
    <w:div w:id="214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ostgresql.org/docs/10/functions-admin.html" TargetMode="External"/><Relationship Id="rId671" Type="http://schemas.openxmlformats.org/officeDocument/2006/relationships/hyperlink" Target="https://www.postgresql.org/docs/10/monitoring-stats.html" TargetMode="External"/><Relationship Id="rId769" Type="http://schemas.openxmlformats.org/officeDocument/2006/relationships/theme" Target="theme/theme1.xml"/><Relationship Id="rId21" Type="http://schemas.openxmlformats.org/officeDocument/2006/relationships/hyperlink" Target="https://www.postgresql.org/docs/10/uuid-ossp.html" TargetMode="External"/><Relationship Id="rId324" Type="http://schemas.openxmlformats.org/officeDocument/2006/relationships/hyperlink" Target="https://www.postgresql.org/docs/10/runtime-config-connection.html" TargetMode="External"/><Relationship Id="rId531" Type="http://schemas.openxmlformats.org/officeDocument/2006/relationships/hyperlink" Target="https://www.postgresql.org/docs/10/app-pgbasebackup.html" TargetMode="External"/><Relationship Id="rId629" Type="http://schemas.openxmlformats.org/officeDocument/2006/relationships/hyperlink" Target="https://www.postgresql.org/docs/10/archive-recovery-settings.html" TargetMode="External"/><Relationship Id="rId170" Type="http://schemas.openxmlformats.org/officeDocument/2006/relationships/hyperlink" Target="https://www.postgresql.org/docs/10/kernel-resources.html" TargetMode="External"/><Relationship Id="rId268" Type="http://schemas.openxmlformats.org/officeDocument/2006/relationships/hyperlink" Target="https://www.postgresql.org/docs/10/routine-vacuuming.html" TargetMode="External"/><Relationship Id="rId475" Type="http://schemas.openxmlformats.org/officeDocument/2006/relationships/hyperlink" Target="https://www.postgresql.org/docs/10/runtime-config-client.html" TargetMode="External"/><Relationship Id="rId682" Type="http://schemas.openxmlformats.org/officeDocument/2006/relationships/hyperlink" Target="https://www.postgresql.org/docs/10/runtime-config-logging.html" TargetMode="External"/><Relationship Id="rId32" Type="http://schemas.openxmlformats.org/officeDocument/2006/relationships/hyperlink" Target="https://www.postgresql.org/docs/10/install-post.html" TargetMode="External"/><Relationship Id="rId128" Type="http://schemas.openxmlformats.org/officeDocument/2006/relationships/hyperlink" Target="https://www.postgresql.org/docs/10/auth-pg-hba-conf.html" TargetMode="External"/><Relationship Id="rId335" Type="http://schemas.openxmlformats.org/officeDocument/2006/relationships/hyperlink" Target="https://www.postgresql.org/docs/10/locale.html" TargetMode="External"/><Relationship Id="rId542" Type="http://schemas.openxmlformats.org/officeDocument/2006/relationships/hyperlink" Target="https://www.postgresql.org/docs/10/sql-createdatabase.html" TargetMode="External"/><Relationship Id="rId181" Type="http://schemas.openxmlformats.org/officeDocument/2006/relationships/hyperlink" Target="https://www.postgresql.org/docs/10/runtime-config-resource.html" TargetMode="External"/><Relationship Id="rId402" Type="http://schemas.openxmlformats.org/officeDocument/2006/relationships/hyperlink" Target="https://www.postgresql.org/docs/10/sql-revoke.html" TargetMode="External"/><Relationship Id="rId279" Type="http://schemas.openxmlformats.org/officeDocument/2006/relationships/hyperlink" Target="https://www.postgresql.org/docs/10/manage-ag-tablespaces.html" TargetMode="External"/><Relationship Id="rId486" Type="http://schemas.openxmlformats.org/officeDocument/2006/relationships/hyperlink" Target="https://www.postgresql.org/docs/10/runtime-config-autovacuum.html" TargetMode="External"/><Relationship Id="rId693" Type="http://schemas.openxmlformats.org/officeDocument/2006/relationships/hyperlink" Target="https://www.postgresql.org/docs/10/storage-vm.html" TargetMode="External"/><Relationship Id="rId707" Type="http://schemas.openxmlformats.org/officeDocument/2006/relationships/hyperlink" Target="https://www.postgresql.org/docs/10/manage-ag-tablespaces.html" TargetMode="External"/><Relationship Id="rId43" Type="http://schemas.openxmlformats.org/officeDocument/2006/relationships/hyperlink" Target="http://publib.boulder.ibm.com/infocenter/pseries/topic/com.ibm.aix.doc/aixprggd/genprogc/lrg_prg_support.htm" TargetMode="External"/><Relationship Id="rId139" Type="http://schemas.openxmlformats.org/officeDocument/2006/relationships/hyperlink" Target="https://www.postgresql.org/docs/10/runtime-config-connection.html" TargetMode="External"/><Relationship Id="rId346" Type="http://schemas.openxmlformats.org/officeDocument/2006/relationships/hyperlink" Target="https://www.postgresql.org/docs/10/runtime-config-file-locations.html" TargetMode="External"/><Relationship Id="rId553" Type="http://schemas.openxmlformats.org/officeDocument/2006/relationships/hyperlink" Target="https://www.postgresql.org/docs/10/sql-commit-prepared.html" TargetMode="External"/><Relationship Id="rId760" Type="http://schemas.openxmlformats.org/officeDocument/2006/relationships/hyperlink" Target="https://www.postgresql.org/docs/10/warm-standby.html" TargetMode="External"/><Relationship Id="rId192" Type="http://schemas.openxmlformats.org/officeDocument/2006/relationships/hyperlink" Target="https://www.postgresql.org/docs/10/runtime-config-wal.html" TargetMode="External"/><Relationship Id="rId206" Type="http://schemas.openxmlformats.org/officeDocument/2006/relationships/hyperlink" Target="https://www.postgresql.org/docs/10/continuous-archiving.html" TargetMode="External"/><Relationship Id="rId413" Type="http://schemas.openxmlformats.org/officeDocument/2006/relationships/hyperlink" Target="https://www.postgresql.org/docs/10/server-start.html" TargetMode="External"/><Relationship Id="rId497" Type="http://schemas.openxmlformats.org/officeDocument/2006/relationships/hyperlink" Target="https://www.postgresql.org/docs/10/sql-createindex.html" TargetMode="External"/><Relationship Id="rId620" Type="http://schemas.openxmlformats.org/officeDocument/2006/relationships/hyperlink" Target="https://www.postgresql.org/docs/10/runtime-config-replication.html" TargetMode="External"/><Relationship Id="rId718" Type="http://schemas.openxmlformats.org/officeDocument/2006/relationships/hyperlink" Target="https://www.postgresql.org/docs/10/runtime-config-wal.html" TargetMode="External"/><Relationship Id="rId357" Type="http://schemas.openxmlformats.org/officeDocument/2006/relationships/hyperlink" Target="https://www.postgresql.org/docs/10/auth-methods.html" TargetMode="External"/><Relationship Id="rId54" Type="http://schemas.openxmlformats.org/officeDocument/2006/relationships/hyperlink" Target="http://www.oracle.com/technetwork/server-storage/solarisstudio/downloads/" TargetMode="External"/><Relationship Id="rId217" Type="http://schemas.openxmlformats.org/officeDocument/2006/relationships/hyperlink" Target="https://www.postgresql.org/docs/10/hot-standby.html" TargetMode="External"/><Relationship Id="rId564" Type="http://schemas.openxmlformats.org/officeDocument/2006/relationships/hyperlink" Target="https://www.postgresql.org/docs/10/continuous-archiving.html" TargetMode="External"/><Relationship Id="rId424" Type="http://schemas.openxmlformats.org/officeDocument/2006/relationships/hyperlink" Target="https://www.postgresql.org/docs/10/runtime-config-client.html" TargetMode="External"/><Relationship Id="rId631" Type="http://schemas.openxmlformats.org/officeDocument/2006/relationships/hyperlink" Target="https://www.postgresql.org/docs/10/recovery-target-settings.html" TargetMode="External"/><Relationship Id="rId729" Type="http://schemas.openxmlformats.org/officeDocument/2006/relationships/hyperlink" Target="https://www.postgresql.org/docs/10/warm-standby.html" TargetMode="External"/><Relationship Id="rId270" Type="http://schemas.openxmlformats.org/officeDocument/2006/relationships/hyperlink" Target="https://www.postgresql.org/docs/10/routine-vacuuming.html" TargetMode="External"/><Relationship Id="rId65" Type="http://schemas.openxmlformats.org/officeDocument/2006/relationships/hyperlink" Target="http://gnuwin32.sourceforge.net/" TargetMode="External"/><Relationship Id="rId130" Type="http://schemas.openxmlformats.org/officeDocument/2006/relationships/hyperlink" Target="https://www.postgresql.org/docs/10/libpq-ssl.html" TargetMode="External"/><Relationship Id="rId368" Type="http://schemas.openxmlformats.org/officeDocument/2006/relationships/hyperlink" Target="https://www.postgresql.org/docs/10/auth-pg-hba-conf.html" TargetMode="External"/><Relationship Id="rId575" Type="http://schemas.openxmlformats.org/officeDocument/2006/relationships/hyperlink" Target="https://www.postgresql.org/docs/10/runtime-config-replication.html" TargetMode="External"/><Relationship Id="rId228" Type="http://schemas.openxmlformats.org/officeDocument/2006/relationships/hyperlink" Target="https://www.postgresql.org/docs/10/geqo.html" TargetMode="External"/><Relationship Id="rId435" Type="http://schemas.openxmlformats.org/officeDocument/2006/relationships/hyperlink" Target="https://www.postgresql.org/docs/10/collation.html" TargetMode="External"/><Relationship Id="rId642" Type="http://schemas.openxmlformats.org/officeDocument/2006/relationships/hyperlink" Target="https://www.postgresql.org/docs/10/warm-standby.html" TargetMode="External"/><Relationship Id="rId281" Type="http://schemas.openxmlformats.org/officeDocument/2006/relationships/hyperlink" Target="https://www.postgresql.org/docs/10/sql-createfunction.html" TargetMode="External"/><Relationship Id="rId502" Type="http://schemas.openxmlformats.org/officeDocument/2006/relationships/hyperlink" Target="https://pgbadger.darold.net/" TargetMode="External"/><Relationship Id="rId76" Type="http://schemas.openxmlformats.org/officeDocument/2006/relationships/hyperlink" Target="http://sourceforge.net/projects/openjade/files/openjade/1.3.1/openjade-1_3_1-2-bin.zip/download" TargetMode="External"/><Relationship Id="rId141" Type="http://schemas.openxmlformats.org/officeDocument/2006/relationships/hyperlink" Target="https://www.postgresql.org/docs/10/runtime-config-connection.html" TargetMode="External"/><Relationship Id="rId379" Type="http://schemas.openxmlformats.org/officeDocument/2006/relationships/hyperlink" Target="https://www.postgresql.org/docs/10/runtime-config-connection.html" TargetMode="External"/><Relationship Id="rId586" Type="http://schemas.openxmlformats.org/officeDocument/2006/relationships/hyperlink" Target="https://www.postgresql.org/docs/10/protocol-replication.html" TargetMode="External"/><Relationship Id="rId7" Type="http://schemas.openxmlformats.org/officeDocument/2006/relationships/hyperlink" Target="https://www.postgresql.org/docs/10/reference.html" TargetMode="External"/><Relationship Id="rId239" Type="http://schemas.openxmlformats.org/officeDocument/2006/relationships/hyperlink" Target="https://www.postgresql.org/docs/10/runtime-config-logging.html" TargetMode="External"/><Relationship Id="rId446" Type="http://schemas.openxmlformats.org/officeDocument/2006/relationships/hyperlink" Target="https://tools.ietf.org/html/bcp47" TargetMode="External"/><Relationship Id="rId653" Type="http://schemas.openxmlformats.org/officeDocument/2006/relationships/hyperlink" Target="https://www.postgresql.org/docs/10/runtime-config-statistics.html" TargetMode="External"/><Relationship Id="rId292" Type="http://schemas.openxmlformats.org/officeDocument/2006/relationships/hyperlink" Target="https://www.postgresql.org/docs/10/runtime-config-autovacuum.html" TargetMode="External"/><Relationship Id="rId306" Type="http://schemas.openxmlformats.org/officeDocument/2006/relationships/hyperlink" Target="https://www.postgresql.org/docs/10/datatype-numeric.html" TargetMode="External"/><Relationship Id="rId87" Type="http://schemas.openxmlformats.org/officeDocument/2006/relationships/hyperlink" Target="https://www.postgresql.org/docs/10/multibyte.html" TargetMode="External"/><Relationship Id="rId513" Type="http://schemas.openxmlformats.org/officeDocument/2006/relationships/hyperlink" Target="https://www.postgresql.org/docs/10/app-pgdump.html" TargetMode="External"/><Relationship Id="rId597" Type="http://schemas.openxmlformats.org/officeDocument/2006/relationships/hyperlink" Target="https://www.postgresql.org/docs/10/pgstandby.html" TargetMode="External"/><Relationship Id="rId720" Type="http://schemas.openxmlformats.org/officeDocument/2006/relationships/hyperlink" Target="https://www.postgresql.org/docs/10/runtime-config-wal.html" TargetMode="External"/><Relationship Id="rId152" Type="http://schemas.openxmlformats.org/officeDocument/2006/relationships/hyperlink" Target="https://www.postgresql.org/docs/10/view-pg-file-settings.html" TargetMode="External"/><Relationship Id="rId457" Type="http://schemas.openxmlformats.org/officeDocument/2006/relationships/hyperlink" Target="https://www.postgresql.org/docs/10/routine-vacuuming.html" TargetMode="External"/><Relationship Id="rId664" Type="http://schemas.openxmlformats.org/officeDocument/2006/relationships/hyperlink" Target="https://www.postgresql.org/docs/10/progress-reporting.html" TargetMode="External"/><Relationship Id="rId14" Type="http://schemas.openxmlformats.org/officeDocument/2006/relationships/hyperlink" Target="http://www.gnu.org/order/ftp.html" TargetMode="External"/><Relationship Id="rId317" Type="http://schemas.openxmlformats.org/officeDocument/2006/relationships/hyperlink" Target="https://www.postgresql.org/docs/10/runtime-config-client.html" TargetMode="External"/><Relationship Id="rId524" Type="http://schemas.openxmlformats.org/officeDocument/2006/relationships/hyperlink" Target="https://www.postgresql.org/docs/10/functions-admin.html" TargetMode="External"/><Relationship Id="rId731" Type="http://schemas.openxmlformats.org/officeDocument/2006/relationships/hyperlink" Target="https://www.postgresql.org/docs/10/runtime-config-wal.html" TargetMode="External"/><Relationship Id="rId98" Type="http://schemas.openxmlformats.org/officeDocument/2006/relationships/hyperlink" Target="https://www.postgresql.org/docs/10/kernel-resources.html" TargetMode="External"/><Relationship Id="rId163" Type="http://schemas.openxmlformats.org/officeDocument/2006/relationships/hyperlink" Target="https://www.postgresql.org/docs/10/runtime-config-connection.html" TargetMode="External"/><Relationship Id="rId370" Type="http://schemas.openxmlformats.org/officeDocument/2006/relationships/hyperlink" Target="https://www.postgresql.org/docs/10/runtime-config-connection.html" TargetMode="External"/><Relationship Id="rId230" Type="http://schemas.openxmlformats.org/officeDocument/2006/relationships/hyperlink" Target="https://www.postgresql.org/docs/10/ddl-partitioning.html" TargetMode="External"/><Relationship Id="rId468" Type="http://schemas.openxmlformats.org/officeDocument/2006/relationships/hyperlink" Target="https://www.postgresql.org/docs/10/sql-altertable.html" TargetMode="External"/><Relationship Id="rId675" Type="http://schemas.openxmlformats.org/officeDocument/2006/relationships/hyperlink" Target="https://www.postgresql.org/docs/10/runtime-config-logging.html" TargetMode="External"/><Relationship Id="rId25" Type="http://schemas.openxmlformats.org/officeDocument/2006/relationships/hyperlink" Target="https://www.postgresql.org/docs/10/regress-coverage.html" TargetMode="External"/><Relationship Id="rId328" Type="http://schemas.openxmlformats.org/officeDocument/2006/relationships/hyperlink" Target="https://www.postgresql.org/docs/10/app-pgdump.html" TargetMode="External"/><Relationship Id="rId535" Type="http://schemas.openxmlformats.org/officeDocument/2006/relationships/hyperlink" Target="https://www.postgresql.org/docs/10/continuous-archiving.html" TargetMode="External"/><Relationship Id="rId742" Type="http://schemas.openxmlformats.org/officeDocument/2006/relationships/hyperlink" Target="https://www.postgresql.org/docs/10/runtime-config-wal.html" TargetMode="External"/><Relationship Id="rId174" Type="http://schemas.openxmlformats.org/officeDocument/2006/relationships/hyperlink" Target="https://www.postgresql.org/docs/10/runtime-config-resource.html" TargetMode="External"/><Relationship Id="rId381" Type="http://schemas.openxmlformats.org/officeDocument/2006/relationships/hyperlink" Target="https://www.postgresql.org/docs/10/auth-username-maps.html" TargetMode="External"/><Relationship Id="rId602" Type="http://schemas.openxmlformats.org/officeDocument/2006/relationships/hyperlink" Target="https://www.postgresql.org/docs/10/continuous-archiving.html" TargetMode="External"/><Relationship Id="rId241" Type="http://schemas.openxmlformats.org/officeDocument/2006/relationships/hyperlink" Target="https://www.postgresql.org/docs/10/runtime-config-logging.html" TargetMode="External"/><Relationship Id="rId479" Type="http://schemas.openxmlformats.org/officeDocument/2006/relationships/hyperlink" Target="https://www.postgresql.org/docs/10/app-postgres.html" TargetMode="External"/><Relationship Id="rId686" Type="http://schemas.openxmlformats.org/officeDocument/2006/relationships/hyperlink" Target="https://www.postgresql.org/docs/10/monitoring-stats.html" TargetMode="External"/><Relationship Id="rId36" Type="http://schemas.openxmlformats.org/officeDocument/2006/relationships/hyperlink" Target="https://www.postgresql.org/docs/10/install-procedure.html" TargetMode="External"/><Relationship Id="rId339" Type="http://schemas.openxmlformats.org/officeDocument/2006/relationships/hyperlink" Target="https://www.postgresql.org/docs/10/runtime-config-client.html" TargetMode="External"/><Relationship Id="rId546" Type="http://schemas.openxmlformats.org/officeDocument/2006/relationships/hyperlink" Target="https://www.postgresql.org/docs/10/creating-cluster.html" TargetMode="External"/><Relationship Id="rId753" Type="http://schemas.openxmlformats.org/officeDocument/2006/relationships/hyperlink" Target="https://www.postgresql.org/docs/10/view-pg-replication-origin-status.html" TargetMode="External"/><Relationship Id="rId101" Type="http://schemas.openxmlformats.org/officeDocument/2006/relationships/hyperlink" Target="https://www.postgresql.org/docs/10/runtime-config-resource.html" TargetMode="External"/><Relationship Id="rId185" Type="http://schemas.openxmlformats.org/officeDocument/2006/relationships/hyperlink" Target="https://www.postgresql.org/docs/10/parallel-query.html" TargetMode="External"/><Relationship Id="rId406" Type="http://schemas.openxmlformats.org/officeDocument/2006/relationships/hyperlink" Target="https://www.postgresql.org/docs/10/sql-reassign-owned.html" TargetMode="External"/><Relationship Id="rId392" Type="http://schemas.openxmlformats.org/officeDocument/2006/relationships/hyperlink" Target="https://www.postgresql.org/docs/10/sql-createrole.html" TargetMode="External"/><Relationship Id="rId613" Type="http://schemas.openxmlformats.org/officeDocument/2006/relationships/hyperlink" Target="https://www.postgresql.org/docs/10/runtime-config-replication.html" TargetMode="External"/><Relationship Id="rId697" Type="http://schemas.openxmlformats.org/officeDocument/2006/relationships/hyperlink" Target="http://sourceware.org/systemtap/" TargetMode="External"/><Relationship Id="rId252" Type="http://schemas.openxmlformats.org/officeDocument/2006/relationships/hyperlink" Target="https://www.postgresql.org/docs/10/runtime-config-logging.html" TargetMode="External"/><Relationship Id="rId47" Type="http://schemas.openxmlformats.org/officeDocument/2006/relationships/hyperlink" Target="http://publib.boulder.ibm.com/infocenter/pseries/v5r3/topic/com.ibm.aix.doc/aixbman/prftungd/memperf6.htm" TargetMode="External"/><Relationship Id="rId112" Type="http://schemas.openxmlformats.org/officeDocument/2006/relationships/hyperlink" Target="https://www.kernel.org/doc/Documentation/vm/overcommit-accounting" TargetMode="External"/><Relationship Id="rId557" Type="http://schemas.openxmlformats.org/officeDocument/2006/relationships/hyperlink" Target="https://www.postgresql.org/docs/10/warm-standby.html" TargetMode="External"/><Relationship Id="rId764" Type="http://schemas.openxmlformats.org/officeDocument/2006/relationships/hyperlink" Target="https://www.postgresql.org/docs/10/runtime.html" TargetMode="External"/><Relationship Id="rId196" Type="http://schemas.openxmlformats.org/officeDocument/2006/relationships/hyperlink" Target="https://www.postgresql.org/docs/10/runtime-config-wal.html" TargetMode="External"/><Relationship Id="rId417" Type="http://schemas.openxmlformats.org/officeDocument/2006/relationships/hyperlink" Target="https://www.postgresql.org/docs/10/manage-ag-templatedbs.html" TargetMode="External"/><Relationship Id="rId624" Type="http://schemas.openxmlformats.org/officeDocument/2006/relationships/hyperlink" Target="https://www.postgresql.org/docs/10/transaction-iso.html" TargetMode="External"/><Relationship Id="rId263" Type="http://schemas.openxmlformats.org/officeDocument/2006/relationships/hyperlink" Target="https://www.postgresql.org/docs/10/sql-explain.html" TargetMode="External"/><Relationship Id="rId470" Type="http://schemas.openxmlformats.org/officeDocument/2006/relationships/hyperlink" Target="https://www.postgresql.org/docs/10/sql-analyze.html" TargetMode="External"/><Relationship Id="rId58" Type="http://schemas.openxmlformats.org/officeDocument/2006/relationships/hyperlink" Target="https://www.postgresql.org/docs/10/installation.html" TargetMode="External"/><Relationship Id="rId123" Type="http://schemas.openxmlformats.org/officeDocument/2006/relationships/hyperlink" Target="https://www.postgresql.org/docs/10/install-procedure.html" TargetMode="External"/><Relationship Id="rId330" Type="http://schemas.openxmlformats.org/officeDocument/2006/relationships/hyperlink" Target="https://www.postgresql.org/docs/10/sql-syntax-lexical.html" TargetMode="External"/><Relationship Id="rId568" Type="http://schemas.openxmlformats.org/officeDocument/2006/relationships/hyperlink" Target="https://www.postgresql.org/docs/10/warm-standby.html" TargetMode="External"/><Relationship Id="rId428" Type="http://schemas.openxmlformats.org/officeDocument/2006/relationships/hyperlink" Target="https://www.postgresql.org/docs/10/app-psql.html" TargetMode="External"/><Relationship Id="rId635" Type="http://schemas.openxmlformats.org/officeDocument/2006/relationships/hyperlink" Target="https://www.postgresql.org/docs/10/recovery-target-settings.html" TargetMode="External"/><Relationship Id="rId274" Type="http://schemas.openxmlformats.org/officeDocument/2006/relationships/hyperlink" Target="https://www.postgresql.org/docs/10/runtime-config-logging.html" TargetMode="External"/><Relationship Id="rId481" Type="http://schemas.openxmlformats.org/officeDocument/2006/relationships/hyperlink" Target="https://www.postgresql.org/docs/10/runtime-config-client.html" TargetMode="External"/><Relationship Id="rId702" Type="http://schemas.openxmlformats.org/officeDocument/2006/relationships/hyperlink" Target="https://www.postgresql.org/docs/10/runtime-config-wal.html" TargetMode="External"/><Relationship Id="rId69" Type="http://schemas.openxmlformats.org/officeDocument/2006/relationships/hyperlink" Target="http://www.slproweb.com/products/Win32OpenSSL.html" TargetMode="External"/><Relationship Id="rId134" Type="http://schemas.openxmlformats.org/officeDocument/2006/relationships/hyperlink" Target="https://www.postgresql.org/docs/10/runtime-config-connection.html" TargetMode="External"/><Relationship Id="rId579" Type="http://schemas.openxmlformats.org/officeDocument/2006/relationships/hyperlink" Target="https://www.postgresql.org/docs/10/monitoring-stats.html" TargetMode="External"/><Relationship Id="rId341" Type="http://schemas.openxmlformats.org/officeDocument/2006/relationships/hyperlink" Target="https://www.postgresql.org/docs/10/runtime-config-logging.html" TargetMode="External"/><Relationship Id="rId439" Type="http://schemas.openxmlformats.org/officeDocument/2006/relationships/hyperlink" Target="https://www.postgresql.org/docs/10/functions-admin.html" TargetMode="External"/><Relationship Id="rId646" Type="http://schemas.openxmlformats.org/officeDocument/2006/relationships/hyperlink" Target="https://www.postgresql.org/docs/10/view-pg-locks.html" TargetMode="External"/><Relationship Id="rId201" Type="http://schemas.openxmlformats.org/officeDocument/2006/relationships/hyperlink" Target="https://www.postgresql.org/docs/10/runtime-config-wal.html" TargetMode="External"/><Relationship Id="rId285" Type="http://schemas.openxmlformats.org/officeDocument/2006/relationships/hyperlink" Target="https://www.postgresql.org/docs/10/sql-set-transaction.html" TargetMode="External"/><Relationship Id="rId506" Type="http://schemas.openxmlformats.org/officeDocument/2006/relationships/hyperlink" Target="https://www.postgresql.org/docs/10/app-psql.html" TargetMode="External"/><Relationship Id="rId492" Type="http://schemas.openxmlformats.org/officeDocument/2006/relationships/hyperlink" Target="https://www.postgresql.org/docs/10/sql-createtable.html" TargetMode="External"/><Relationship Id="rId713" Type="http://schemas.openxmlformats.org/officeDocument/2006/relationships/hyperlink" Target="https://www.postgresql.org/docs/10/app-initdb.html" TargetMode="External"/><Relationship Id="rId145" Type="http://schemas.openxmlformats.org/officeDocument/2006/relationships/hyperlink" Target="https://www.postgresql.org/docs/10/runtime-config-connection.html" TargetMode="External"/><Relationship Id="rId352" Type="http://schemas.openxmlformats.org/officeDocument/2006/relationships/hyperlink" Target="https://www.postgresql.org/docs/10/auth-methods.html" TargetMode="External"/><Relationship Id="rId212" Type="http://schemas.openxmlformats.org/officeDocument/2006/relationships/hyperlink" Target="https://www.postgresql.org/docs/10/runtime-config-wal.html" TargetMode="External"/><Relationship Id="rId657" Type="http://schemas.openxmlformats.org/officeDocument/2006/relationships/hyperlink" Target="https://www.postgresql.org/docs/10/monitoring-stats.html" TargetMode="External"/><Relationship Id="rId296" Type="http://schemas.openxmlformats.org/officeDocument/2006/relationships/hyperlink" Target="https://www.postgresql.org/docs/10/datatype-binary.html" TargetMode="External"/><Relationship Id="rId517" Type="http://schemas.openxmlformats.org/officeDocument/2006/relationships/hyperlink" Target="https://www.postgresql.org/docs/10/continuous-archiving.html" TargetMode="External"/><Relationship Id="rId724" Type="http://schemas.openxmlformats.org/officeDocument/2006/relationships/hyperlink" Target="https://www.postgresql.org/docs/10/runtime-config-wal.html" TargetMode="External"/><Relationship Id="rId60" Type="http://schemas.openxmlformats.org/officeDocument/2006/relationships/hyperlink" Target="https://www.postgresql.org/docs/10/installation-platform-notes.html" TargetMode="External"/><Relationship Id="rId156" Type="http://schemas.openxmlformats.org/officeDocument/2006/relationships/hyperlink" Target="https://www.postgresql.org/docs/10/sql-show.html" TargetMode="External"/><Relationship Id="rId363" Type="http://schemas.openxmlformats.org/officeDocument/2006/relationships/hyperlink" Target="https://www.postgresql.org/docs/10/auth-methods.html" TargetMode="External"/><Relationship Id="rId570" Type="http://schemas.openxmlformats.org/officeDocument/2006/relationships/hyperlink" Target="https://www.postgresql.org/docs/10/runtime-config-connection.html" TargetMode="External"/><Relationship Id="rId223" Type="http://schemas.openxmlformats.org/officeDocument/2006/relationships/hyperlink" Target="https://www.postgresql.org/docs/10/sql-analyze.html" TargetMode="External"/><Relationship Id="rId430" Type="http://schemas.openxmlformats.org/officeDocument/2006/relationships/hyperlink" Target="https://www.postgresql.org/docs/10/collation.html" TargetMode="External"/><Relationship Id="rId668" Type="http://schemas.openxmlformats.org/officeDocument/2006/relationships/hyperlink" Target="https://www.postgresql.org/docs/10/monitoring-stats.html" TargetMode="External"/><Relationship Id="rId18" Type="http://schemas.openxmlformats.org/officeDocument/2006/relationships/hyperlink" Target="https://www.postgresql.org/docs/10/libpq-ldap.html" TargetMode="External"/><Relationship Id="rId528" Type="http://schemas.openxmlformats.org/officeDocument/2006/relationships/hyperlink" Target="https://www.postgresql.org/docs/10/continuous-archiving.html" TargetMode="External"/><Relationship Id="rId735" Type="http://schemas.openxmlformats.org/officeDocument/2006/relationships/hyperlink" Target="https://www.postgresql.org/docs/10/pgtestfsync.html" TargetMode="External"/><Relationship Id="rId167" Type="http://schemas.openxmlformats.org/officeDocument/2006/relationships/hyperlink" Target="https://www.postgresql.org/docs/10/sql-alterrole.html" TargetMode="External"/><Relationship Id="rId374" Type="http://schemas.openxmlformats.org/officeDocument/2006/relationships/hyperlink" Target="https://www.postgresql.org/docs/10/sql-alterrole.html" TargetMode="External"/><Relationship Id="rId581" Type="http://schemas.openxmlformats.org/officeDocument/2006/relationships/hyperlink" Target="https://www.postgresql.org/docs/10/runtime-config-replication.html" TargetMode="External"/><Relationship Id="rId71" Type="http://schemas.openxmlformats.org/officeDocument/2006/relationships/hyperlink" Target="http://www.ossp.org/pkg/lib/uuid/" TargetMode="External"/><Relationship Id="rId234" Type="http://schemas.openxmlformats.org/officeDocument/2006/relationships/hyperlink" Target="https://www.postgresql.org/docs/10/explicit-joins.html" TargetMode="External"/><Relationship Id="rId679" Type="http://schemas.openxmlformats.org/officeDocument/2006/relationships/hyperlink" Target="https://www.postgresql.org/docs/10/runtime-config-logging.html" TargetMode="External"/><Relationship Id="rId2" Type="http://schemas.openxmlformats.org/officeDocument/2006/relationships/styles" Target="styles.xml"/><Relationship Id="rId29" Type="http://schemas.openxmlformats.org/officeDocument/2006/relationships/hyperlink" Target="https://www.postgresql.org/docs/10/regress.html" TargetMode="External"/><Relationship Id="rId441" Type="http://schemas.openxmlformats.org/officeDocument/2006/relationships/hyperlink" Target="https://www.postgresql.org/docs/10/collation.html" TargetMode="External"/><Relationship Id="rId539" Type="http://schemas.openxmlformats.org/officeDocument/2006/relationships/hyperlink" Target="https://www.postgresql.org/docs/10/recovery-target-settings.html" TargetMode="External"/><Relationship Id="rId746" Type="http://schemas.openxmlformats.org/officeDocument/2006/relationships/hyperlink" Target="https://www.postgresql.org/docs/10/sql-alterpublication.html" TargetMode="External"/><Relationship Id="rId178" Type="http://schemas.openxmlformats.org/officeDocument/2006/relationships/hyperlink" Target="https://www.postgresql.org/docs/10/runtime-config-resource.html" TargetMode="External"/><Relationship Id="rId301" Type="http://schemas.openxmlformats.org/officeDocument/2006/relationships/hyperlink" Target="https://www.postgresql.org/docs/10/datatype-datetime.html" TargetMode="External"/><Relationship Id="rId82" Type="http://schemas.openxmlformats.org/officeDocument/2006/relationships/hyperlink" Target="https://www.postgresql.org/docs/10/app-initdb.html" TargetMode="External"/><Relationship Id="rId385" Type="http://schemas.openxmlformats.org/officeDocument/2006/relationships/hyperlink" Target="https://www.postgresql.org/docs/10/auth-username-maps.html" TargetMode="External"/><Relationship Id="rId592" Type="http://schemas.openxmlformats.org/officeDocument/2006/relationships/hyperlink" Target="https://www.postgresql.org/docs/10/runtime-config-replication.html" TargetMode="External"/><Relationship Id="rId606" Type="http://schemas.openxmlformats.org/officeDocument/2006/relationships/hyperlink" Target="https://www.postgresql.org/docs/10/runtime-config-replication.html" TargetMode="External"/><Relationship Id="rId245" Type="http://schemas.openxmlformats.org/officeDocument/2006/relationships/hyperlink" Target="https://www.postgresql.org/docs/10/runtime-config-client.html" TargetMode="External"/><Relationship Id="rId452" Type="http://schemas.openxmlformats.org/officeDocument/2006/relationships/hyperlink" Target="https://www.postgresql.org/docs/10/multibyte.html" TargetMode="External"/><Relationship Id="rId105" Type="http://schemas.openxmlformats.org/officeDocument/2006/relationships/hyperlink" Target="https://www.postgresql.org/docs/10/runtime-config-resource.html" TargetMode="External"/><Relationship Id="rId312" Type="http://schemas.openxmlformats.org/officeDocument/2006/relationships/hyperlink" Target="https://www.postgresql.org/docs/10/textsearch.html" TargetMode="External"/><Relationship Id="rId757" Type="http://schemas.openxmlformats.org/officeDocument/2006/relationships/hyperlink" Target="https://www.postgresql.org/docs/10/logicaldecoding.html" TargetMode="External"/><Relationship Id="rId93" Type="http://schemas.openxmlformats.org/officeDocument/2006/relationships/hyperlink" Target="https://www.postgresql.org/docs/10/runtime-config-resource.html" TargetMode="External"/><Relationship Id="rId189" Type="http://schemas.openxmlformats.org/officeDocument/2006/relationships/hyperlink" Target="https://www.postgresql.org/docs/10/wal-configuration.html" TargetMode="External"/><Relationship Id="rId396" Type="http://schemas.openxmlformats.org/officeDocument/2006/relationships/hyperlink" Target="https://www.postgresql.org/docs/10/app-psql.html" TargetMode="External"/><Relationship Id="rId617" Type="http://schemas.openxmlformats.org/officeDocument/2006/relationships/hyperlink" Target="https://www.postgresql.org/docs/10/runtime-config-replication.html" TargetMode="External"/><Relationship Id="rId256" Type="http://schemas.openxmlformats.org/officeDocument/2006/relationships/hyperlink" Target="https://www.postgresql.org/docs/10/protocol-replication.html" TargetMode="External"/><Relationship Id="rId463" Type="http://schemas.openxmlformats.org/officeDocument/2006/relationships/hyperlink" Target="https://www.postgresql.org/docs/10/indexes-index-only-scans.html" TargetMode="External"/><Relationship Id="rId670" Type="http://schemas.openxmlformats.org/officeDocument/2006/relationships/hyperlink" Target="https://www.postgresql.org/docs/10/monitoring-stats.html" TargetMode="External"/><Relationship Id="rId116" Type="http://schemas.openxmlformats.org/officeDocument/2006/relationships/hyperlink" Target="https://www.postgresql.org/docs/10/app-pg-ctl.html" TargetMode="External"/><Relationship Id="rId323" Type="http://schemas.openxmlformats.org/officeDocument/2006/relationships/hyperlink" Target="https://www.postgresql.org/docs/10/runtime-config-resource.html" TargetMode="External"/><Relationship Id="rId530" Type="http://schemas.openxmlformats.org/officeDocument/2006/relationships/hyperlink" Target="https://www.postgresql.org/docs/10/app-pgbasebackup.html" TargetMode="External"/><Relationship Id="rId768" Type="http://schemas.openxmlformats.org/officeDocument/2006/relationships/fontTable" Target="fontTable.xml"/><Relationship Id="rId20" Type="http://schemas.openxmlformats.org/officeDocument/2006/relationships/hyperlink" Target="https://www.postgresql.org/docs/10/server-start.html" TargetMode="External"/><Relationship Id="rId628" Type="http://schemas.openxmlformats.org/officeDocument/2006/relationships/hyperlink" Target="https://www.postgresql.org/docs/10/warm-standby.html" TargetMode="External"/><Relationship Id="rId267" Type="http://schemas.openxmlformats.org/officeDocument/2006/relationships/hyperlink" Target="https://www.postgresql.org/docs/10/runtime-config-statistics.html" TargetMode="External"/><Relationship Id="rId474" Type="http://schemas.openxmlformats.org/officeDocument/2006/relationships/hyperlink" Target="https://www.postgresql.org/docs/10/mvcc-intro.html" TargetMode="External"/><Relationship Id="rId127" Type="http://schemas.openxmlformats.org/officeDocument/2006/relationships/hyperlink" Target="https://www.postgresql.org/docs/10/libpq-connect.html" TargetMode="External"/><Relationship Id="rId681" Type="http://schemas.openxmlformats.org/officeDocument/2006/relationships/hyperlink" Target="https://www.postgresql.org/docs/10/monitoring-stats.html" TargetMode="External"/><Relationship Id="rId31" Type="http://schemas.openxmlformats.org/officeDocument/2006/relationships/hyperlink" Target="https://www.postgresql.org/docs/10/install-procedure.html" TargetMode="External"/><Relationship Id="rId334" Type="http://schemas.openxmlformats.org/officeDocument/2006/relationships/hyperlink" Target="https://www.postgresql.org/docs/10/app-initdb.html" TargetMode="External"/><Relationship Id="rId541" Type="http://schemas.openxmlformats.org/officeDocument/2006/relationships/hyperlink" Target="https://www.postgresql.org/docs/10/runtime-config-logging.html" TargetMode="External"/><Relationship Id="rId639" Type="http://schemas.openxmlformats.org/officeDocument/2006/relationships/hyperlink" Target="https://www.postgresql.org/docs/10/runtime-config-replication.html" TargetMode="External"/><Relationship Id="rId180" Type="http://schemas.openxmlformats.org/officeDocument/2006/relationships/hyperlink" Target="https://www.postgresql.org/docs/10/runtime-config-resource.html" TargetMode="External"/><Relationship Id="rId278" Type="http://schemas.openxmlformats.org/officeDocument/2006/relationships/hyperlink" Target="https://www.postgresql.org/docs/10/runtime-config-client.html" TargetMode="External"/><Relationship Id="rId401" Type="http://schemas.openxmlformats.org/officeDocument/2006/relationships/hyperlink" Target="https://www.postgresql.org/docs/10/sql-grant.html" TargetMode="External"/><Relationship Id="rId485" Type="http://schemas.openxmlformats.org/officeDocument/2006/relationships/hyperlink" Target="https://www.postgresql.org/docs/10/runtime-config-autovacuum.html" TargetMode="External"/><Relationship Id="rId692" Type="http://schemas.openxmlformats.org/officeDocument/2006/relationships/hyperlink" Target="https://www.postgresql.org/docs/10/progress-reporting.html" TargetMode="External"/><Relationship Id="rId706" Type="http://schemas.openxmlformats.org/officeDocument/2006/relationships/hyperlink" Target="https://www.postgresql.org/docs/10/oid2name.html" TargetMode="External"/><Relationship Id="rId42" Type="http://schemas.openxmlformats.org/officeDocument/2006/relationships/hyperlink" Target="https://www.postgresql.org/docs/10/regress.html" TargetMode="External"/><Relationship Id="rId84" Type="http://schemas.openxmlformats.org/officeDocument/2006/relationships/hyperlink" Target="https://www.postgresql.org/docs/10/server-start.html" TargetMode="External"/><Relationship Id="rId138" Type="http://schemas.openxmlformats.org/officeDocument/2006/relationships/hyperlink" Target="https://www.postgresql.org/docs/10/runtime-config-connection.html" TargetMode="External"/><Relationship Id="rId345" Type="http://schemas.openxmlformats.org/officeDocument/2006/relationships/hyperlink" Target="https://www.postgresql.org/docs/10/user-manag.html" TargetMode="External"/><Relationship Id="rId387" Type="http://schemas.openxmlformats.org/officeDocument/2006/relationships/hyperlink" Target="https://www.postgresql.org/docs/10/auth-username-maps.html" TargetMode="External"/><Relationship Id="rId510" Type="http://schemas.openxmlformats.org/officeDocument/2006/relationships/hyperlink" Target="https://www.postgresql.org/docs/10/routine-vacuuming.html" TargetMode="External"/><Relationship Id="rId552" Type="http://schemas.openxmlformats.org/officeDocument/2006/relationships/hyperlink" Target="https://www.postgresql.org/docs/10/sql-prepare-transaction.html" TargetMode="External"/><Relationship Id="rId594" Type="http://schemas.openxmlformats.org/officeDocument/2006/relationships/hyperlink" Target="https://www.postgresql.org/docs/10/runtime-config-replication.html" TargetMode="External"/><Relationship Id="rId608" Type="http://schemas.openxmlformats.org/officeDocument/2006/relationships/hyperlink" Target="https://www.postgresql.org/docs/10/functions-admin.html" TargetMode="External"/><Relationship Id="rId191" Type="http://schemas.openxmlformats.org/officeDocument/2006/relationships/hyperlink" Target="https://www.postgresql.org/docs/10/runtime-config-wal.html" TargetMode="External"/><Relationship Id="rId205" Type="http://schemas.openxmlformats.org/officeDocument/2006/relationships/hyperlink" Target="https://www.postgresql.org/docs/10/warm-standby.html" TargetMode="External"/><Relationship Id="rId247" Type="http://schemas.openxmlformats.org/officeDocument/2006/relationships/hyperlink" Target="https://www.postgresql.org/docs/10/runtime-config-logging.html" TargetMode="External"/><Relationship Id="rId412" Type="http://schemas.openxmlformats.org/officeDocument/2006/relationships/hyperlink" Target="https://www.postgresql.org/docs/10/app-psql.html" TargetMode="External"/><Relationship Id="rId107" Type="http://schemas.openxmlformats.org/officeDocument/2006/relationships/hyperlink" Target="https://www.postgresql.org/docs/10/runtime-config-resource.html" TargetMode="External"/><Relationship Id="rId289" Type="http://schemas.openxmlformats.org/officeDocument/2006/relationships/hyperlink" Target="https://www.postgresql.org/docs/10/routine-vacuuming.html" TargetMode="External"/><Relationship Id="rId454" Type="http://schemas.openxmlformats.org/officeDocument/2006/relationships/hyperlink" Target="https://www.postgresql.org/docs/10/runtime-config-client.html" TargetMode="External"/><Relationship Id="rId496" Type="http://schemas.openxmlformats.org/officeDocument/2006/relationships/hyperlink" Target="https://www.postgresql.org/docs/10/sql-reindex.html" TargetMode="External"/><Relationship Id="rId661" Type="http://schemas.openxmlformats.org/officeDocument/2006/relationships/hyperlink" Target="https://www.postgresql.org/docs/10/monitoring-stats.html" TargetMode="External"/><Relationship Id="rId717" Type="http://schemas.openxmlformats.org/officeDocument/2006/relationships/hyperlink" Target="https://www.postgresql.org/docs/10/runtime-config-wal.html" TargetMode="External"/><Relationship Id="rId759" Type="http://schemas.openxmlformats.org/officeDocument/2006/relationships/hyperlink" Target="https://www.postgresql.org/docs/10/warm-standby.html" TargetMode="External"/><Relationship Id="rId11" Type="http://schemas.openxmlformats.org/officeDocument/2006/relationships/hyperlink" Target="https://www.postgresql.org/docs/10/plpython-python23.html" TargetMode="External"/><Relationship Id="rId53" Type="http://schemas.openxmlformats.org/officeDocument/2006/relationships/hyperlink" Target="http://mingw-w64.sourceforge.net/" TargetMode="External"/><Relationship Id="rId149" Type="http://schemas.openxmlformats.org/officeDocument/2006/relationships/hyperlink" Target="https://www.postgresql.org/docs/10/runtime-config-logging.html" TargetMode="External"/><Relationship Id="rId314" Type="http://schemas.openxmlformats.org/officeDocument/2006/relationships/hyperlink" Target="https://www.postgresql.org/docs/10/runtime-config-client.html" TargetMode="External"/><Relationship Id="rId356" Type="http://schemas.openxmlformats.org/officeDocument/2006/relationships/hyperlink" Target="https://www.postgresql.org/docs/10/auth-methods.html" TargetMode="External"/><Relationship Id="rId398" Type="http://schemas.openxmlformats.org/officeDocument/2006/relationships/hyperlink" Target="https://www.postgresql.org/docs/10/sql-createrole.html" TargetMode="External"/><Relationship Id="rId521" Type="http://schemas.openxmlformats.org/officeDocument/2006/relationships/hyperlink" Target="https://www.postgresql.org/docs/10/runtime-config-wal.html" TargetMode="External"/><Relationship Id="rId563" Type="http://schemas.openxmlformats.org/officeDocument/2006/relationships/hyperlink" Target="https://www.postgresql.org/docs/10/continuous-archiving.html" TargetMode="External"/><Relationship Id="rId619" Type="http://schemas.openxmlformats.org/officeDocument/2006/relationships/hyperlink" Target="https://www.postgresql.org/docs/10/runtime-config-replication.html" TargetMode="External"/><Relationship Id="rId95" Type="http://schemas.openxmlformats.org/officeDocument/2006/relationships/hyperlink" Target="https://www.postgresql.org/docs/10/kernel-resources.html" TargetMode="External"/><Relationship Id="rId160" Type="http://schemas.openxmlformats.org/officeDocument/2006/relationships/hyperlink" Target="https://www.postgresql.org/docs/10/client-authentication.html" TargetMode="External"/><Relationship Id="rId216" Type="http://schemas.openxmlformats.org/officeDocument/2006/relationships/hyperlink" Target="https://www.postgresql.org/docs/10/runtime-config-wal.html" TargetMode="External"/><Relationship Id="rId423" Type="http://schemas.openxmlformats.org/officeDocument/2006/relationships/hyperlink" Target="https://www.postgresql.org/docs/10/sql-createtablespace.html" TargetMode="External"/><Relationship Id="rId258" Type="http://schemas.openxmlformats.org/officeDocument/2006/relationships/hyperlink" Target="https://www.postgresql.org/docs/10/datatype-datetime.html" TargetMode="External"/><Relationship Id="rId465" Type="http://schemas.openxmlformats.org/officeDocument/2006/relationships/hyperlink" Target="https://www.postgresql.org/docs/10/mvcc.html" TargetMode="External"/><Relationship Id="rId630" Type="http://schemas.openxmlformats.org/officeDocument/2006/relationships/hyperlink" Target="https://www.postgresql.org/docs/10/recovery-target-settings.html" TargetMode="External"/><Relationship Id="rId672" Type="http://schemas.openxmlformats.org/officeDocument/2006/relationships/hyperlink" Target="https://www.postgresql.org/docs/10/monitoring-stats.html" TargetMode="External"/><Relationship Id="rId728" Type="http://schemas.openxmlformats.org/officeDocument/2006/relationships/hyperlink" Target="https://www.postgresql.org/docs/10/runtime-config-replication.html" TargetMode="External"/><Relationship Id="rId22" Type="http://schemas.openxmlformats.org/officeDocument/2006/relationships/hyperlink" Target="http://www.ossp.org/pkg/lib/uuid/" TargetMode="External"/><Relationship Id="rId64" Type="http://schemas.openxmlformats.org/officeDocument/2006/relationships/hyperlink" Target="http://gnuwin32.sourceforge.net/" TargetMode="External"/><Relationship Id="rId118" Type="http://schemas.openxmlformats.org/officeDocument/2006/relationships/hyperlink" Target="https://www.postgresql.org/docs/10/pgupgrade.html" TargetMode="External"/><Relationship Id="rId325" Type="http://schemas.openxmlformats.org/officeDocument/2006/relationships/hyperlink" Target="https://www.postgresql.org/docs/10/runtime-config-resource.html" TargetMode="External"/><Relationship Id="rId367" Type="http://schemas.openxmlformats.org/officeDocument/2006/relationships/hyperlink" Target="https://www.postgresql.org/docs/10/functions-matching.html" TargetMode="External"/><Relationship Id="rId532" Type="http://schemas.openxmlformats.org/officeDocument/2006/relationships/hyperlink" Target="https://www.postgresql.org/docs/10/runtime-config-wal.html" TargetMode="External"/><Relationship Id="rId574" Type="http://schemas.openxmlformats.org/officeDocument/2006/relationships/hyperlink" Target="https://www.postgresql.org/docs/10/runtime-config-connection.html" TargetMode="External"/><Relationship Id="rId171" Type="http://schemas.openxmlformats.org/officeDocument/2006/relationships/hyperlink" Target="https://www.postgresql.org/docs/10/sql-prepare-transaction.html" TargetMode="External"/><Relationship Id="rId227" Type="http://schemas.openxmlformats.org/officeDocument/2006/relationships/hyperlink" Target="https://www.postgresql.org/docs/10/sql-altertablespace.html" TargetMode="External"/><Relationship Id="rId269" Type="http://schemas.openxmlformats.org/officeDocument/2006/relationships/hyperlink" Target="https://www.postgresql.org/docs/10/routine-vacuuming.html" TargetMode="External"/><Relationship Id="rId434" Type="http://schemas.openxmlformats.org/officeDocument/2006/relationships/hyperlink" Target="https://www.postgresql.org/docs/10/indexes-opclass.html" TargetMode="External"/><Relationship Id="rId476" Type="http://schemas.openxmlformats.org/officeDocument/2006/relationships/hyperlink" Target="https://www.postgresql.org/docs/10/storage-vm.html" TargetMode="External"/><Relationship Id="rId641" Type="http://schemas.openxmlformats.org/officeDocument/2006/relationships/hyperlink" Target="https://www.postgresql.org/docs/10/libpq-envars.html" TargetMode="External"/><Relationship Id="rId683" Type="http://schemas.openxmlformats.org/officeDocument/2006/relationships/hyperlink" Target="https://www.postgresql.org/docs/10/runtime-config-logging.html" TargetMode="External"/><Relationship Id="rId739" Type="http://schemas.openxmlformats.org/officeDocument/2006/relationships/hyperlink" Target="https://www.postgresql.org/docs/10/wal-configuration.html" TargetMode="External"/><Relationship Id="rId33" Type="http://schemas.openxmlformats.org/officeDocument/2006/relationships/hyperlink" Target="https://www.postgresql.org/docs/10/install-post.html" TargetMode="External"/><Relationship Id="rId129" Type="http://schemas.openxmlformats.org/officeDocument/2006/relationships/hyperlink" Target="https://www.postgresql.org/docs/10/ssl-tcp.html" TargetMode="External"/><Relationship Id="rId280" Type="http://schemas.openxmlformats.org/officeDocument/2006/relationships/hyperlink" Target="https://www.postgresql.org/docs/10/runtime-config-client.html" TargetMode="External"/><Relationship Id="rId336" Type="http://schemas.openxmlformats.org/officeDocument/2006/relationships/hyperlink" Target="https://www.postgresql.org/docs/10/locale.html" TargetMode="External"/><Relationship Id="rId501" Type="http://schemas.openxmlformats.org/officeDocument/2006/relationships/hyperlink" Target="https://www.postgresql.org/docs/10/runtime-config-logging.html" TargetMode="External"/><Relationship Id="rId543" Type="http://schemas.openxmlformats.org/officeDocument/2006/relationships/hyperlink" Target="https://www.postgresql.org/docs/10/sql-createtablespace.html" TargetMode="External"/><Relationship Id="rId75" Type="http://schemas.openxmlformats.org/officeDocument/2006/relationships/hyperlink" Target="https://metacpan.org/release/IPC-Run/" TargetMode="External"/><Relationship Id="rId140" Type="http://schemas.openxmlformats.org/officeDocument/2006/relationships/hyperlink" Target="https://www.postgresql.org/docs/10/libpq-ssl.html" TargetMode="External"/><Relationship Id="rId182" Type="http://schemas.openxmlformats.org/officeDocument/2006/relationships/hyperlink" Target="https://www.postgresql.org/docs/10/runtime-config-resource.html" TargetMode="External"/><Relationship Id="rId378" Type="http://schemas.openxmlformats.org/officeDocument/2006/relationships/hyperlink" Target="https://www.postgresql.org/docs/10/postgres-user.html" TargetMode="External"/><Relationship Id="rId403" Type="http://schemas.openxmlformats.org/officeDocument/2006/relationships/hyperlink" Target="https://www.postgresql.org/docs/10/sql-set-role.html" TargetMode="External"/><Relationship Id="rId585" Type="http://schemas.openxmlformats.org/officeDocument/2006/relationships/hyperlink" Target="https://www.postgresql.org/docs/10/view-pg-replication-slots.html" TargetMode="External"/><Relationship Id="rId750" Type="http://schemas.openxmlformats.org/officeDocument/2006/relationships/hyperlink" Target="https://www.postgresql.org/docs/10/sql-altersubscription.html" TargetMode="External"/><Relationship Id="rId6" Type="http://schemas.openxmlformats.org/officeDocument/2006/relationships/endnotes" Target="endnotes.xml"/><Relationship Id="rId238" Type="http://schemas.openxmlformats.org/officeDocument/2006/relationships/hyperlink" Target="https://www.postgresql.org/docs/10/runtime-config-logging.html" TargetMode="External"/><Relationship Id="rId445" Type="http://schemas.openxmlformats.org/officeDocument/2006/relationships/hyperlink" Target="http://unicode.org/reports/tr35/tr35-collation.html" TargetMode="External"/><Relationship Id="rId487" Type="http://schemas.openxmlformats.org/officeDocument/2006/relationships/hyperlink" Target="https://www.postgresql.org/docs/10/runtime-config-connection.html" TargetMode="External"/><Relationship Id="rId610" Type="http://schemas.openxmlformats.org/officeDocument/2006/relationships/hyperlink" Target="https://www.postgresql.org/docs/10/runtime-config-replication.html" TargetMode="External"/><Relationship Id="rId652" Type="http://schemas.openxmlformats.org/officeDocument/2006/relationships/hyperlink" Target="https://www.postgresql.org/docs/10/runtime-config-statistics.html" TargetMode="External"/><Relationship Id="rId694" Type="http://schemas.openxmlformats.org/officeDocument/2006/relationships/hyperlink" Target="https://www.postgresql.org/docs/10/runtime-config-resource.html" TargetMode="External"/><Relationship Id="rId708" Type="http://schemas.openxmlformats.org/officeDocument/2006/relationships/hyperlink" Target="https://www.postgresql.org/docs/10/runtime-config-wal.html" TargetMode="External"/><Relationship Id="rId291" Type="http://schemas.openxmlformats.org/officeDocument/2006/relationships/hyperlink" Target="https://www.postgresql.org/docs/10/routine-vacuuming.html" TargetMode="External"/><Relationship Id="rId305" Type="http://schemas.openxmlformats.org/officeDocument/2006/relationships/hyperlink" Target="https://www.postgresql.org/docs/10/datetime-config-files.html" TargetMode="External"/><Relationship Id="rId347" Type="http://schemas.openxmlformats.org/officeDocument/2006/relationships/hyperlink" Target="https://www.postgresql.org/docs/10/runtime-config-connection.html" TargetMode="External"/><Relationship Id="rId512" Type="http://schemas.openxmlformats.org/officeDocument/2006/relationships/hyperlink" Target="https://www.postgresql.org/docs/10/app-pg-dumpall.html" TargetMode="External"/><Relationship Id="rId44" Type="http://schemas.openxmlformats.org/officeDocument/2006/relationships/hyperlink" Target="http://publib.boulder.ibm.com/infocenter/pseries/topic/com.ibm.aix.doc/aixprggd/genprogc/address_space.htm" TargetMode="External"/><Relationship Id="rId86" Type="http://schemas.openxmlformats.org/officeDocument/2006/relationships/hyperlink" Target="https://www.postgresql.org/docs/10/locale.html" TargetMode="External"/><Relationship Id="rId151" Type="http://schemas.openxmlformats.org/officeDocument/2006/relationships/hyperlink" Target="https://www.postgresql.org/docs/10/sql-altersystem.html" TargetMode="External"/><Relationship Id="rId389" Type="http://schemas.openxmlformats.org/officeDocument/2006/relationships/hyperlink" Target="https://www.postgresql.org/docs/10/auth-username-maps.html" TargetMode="External"/><Relationship Id="rId554" Type="http://schemas.openxmlformats.org/officeDocument/2006/relationships/hyperlink" Target="https://www.postgresql.org/docs/10/sql-prepare-transaction.html" TargetMode="External"/><Relationship Id="rId596" Type="http://schemas.openxmlformats.org/officeDocument/2006/relationships/hyperlink" Target="https://www.postgresql.org/docs/10/pgstandby.html" TargetMode="External"/><Relationship Id="rId761" Type="http://schemas.openxmlformats.org/officeDocument/2006/relationships/hyperlink" Target="https://www.postgresql.org/docs/10/monitoring-stats.html" TargetMode="External"/><Relationship Id="rId193" Type="http://schemas.openxmlformats.org/officeDocument/2006/relationships/hyperlink" Target="https://www.postgresql.org/docs/10/runtime-config-wal.html" TargetMode="External"/><Relationship Id="rId207" Type="http://schemas.openxmlformats.org/officeDocument/2006/relationships/hyperlink" Target="https://www.postgresql.org/docs/10/runtime-config-wal.html" TargetMode="External"/><Relationship Id="rId249" Type="http://schemas.openxmlformats.org/officeDocument/2006/relationships/hyperlink" Target="https://www.postgresql.org/docs/10/runtime-config-logging.html" TargetMode="External"/><Relationship Id="rId414" Type="http://schemas.openxmlformats.org/officeDocument/2006/relationships/hyperlink" Target="https://www.postgresql.org/docs/10/sql-createdatabase.html" TargetMode="External"/><Relationship Id="rId456" Type="http://schemas.openxmlformats.org/officeDocument/2006/relationships/hyperlink" Target="https://www.postgresql.org/docs/10/backup.html" TargetMode="External"/><Relationship Id="rId498" Type="http://schemas.openxmlformats.org/officeDocument/2006/relationships/hyperlink" Target="https://www.postgresql.org/docs/10/sql-alterindex.html" TargetMode="External"/><Relationship Id="rId621" Type="http://schemas.openxmlformats.org/officeDocument/2006/relationships/hyperlink" Target="https://www.postgresql.org/docs/10/runtime-config-replication.html" TargetMode="External"/><Relationship Id="rId663" Type="http://schemas.openxmlformats.org/officeDocument/2006/relationships/hyperlink" Target="https://www.postgresql.org/docs/10/monitoring-stats.html" TargetMode="External"/><Relationship Id="rId13" Type="http://schemas.openxmlformats.org/officeDocument/2006/relationships/hyperlink" Target="https://www.postgresql.org/docs/10/docguide-toolsets.html" TargetMode="External"/><Relationship Id="rId109" Type="http://schemas.openxmlformats.org/officeDocument/2006/relationships/hyperlink" Target="https://www.postgresql.org/docs/10/runtime-config-resource.html" TargetMode="External"/><Relationship Id="rId260" Type="http://schemas.openxmlformats.org/officeDocument/2006/relationships/hyperlink" Target="https://www.postgresql.org/docs/10/monitoring.html" TargetMode="External"/><Relationship Id="rId316" Type="http://schemas.openxmlformats.org/officeDocument/2006/relationships/hyperlink" Target="https://www.postgresql.org/docs/10/auto-explain.html" TargetMode="External"/><Relationship Id="rId523" Type="http://schemas.openxmlformats.org/officeDocument/2006/relationships/hyperlink" Target="https://www.postgresql.org/docs/10/runtime-config-wal.html" TargetMode="External"/><Relationship Id="rId719" Type="http://schemas.openxmlformats.org/officeDocument/2006/relationships/hyperlink" Target="https://www.postgresql.org/docs/10/runtime-config.html" TargetMode="External"/><Relationship Id="rId55" Type="http://schemas.openxmlformats.org/officeDocument/2006/relationships/hyperlink" Target="http://www.sunfreeware.com/" TargetMode="External"/><Relationship Id="rId97" Type="http://schemas.openxmlformats.org/officeDocument/2006/relationships/hyperlink" Target="https://www.postgresql.org/docs/10/server-start.html" TargetMode="External"/><Relationship Id="rId120" Type="http://schemas.openxmlformats.org/officeDocument/2006/relationships/hyperlink" Target="https://www.postgresql.org/docs/10/client-authentication.html" TargetMode="External"/><Relationship Id="rId358" Type="http://schemas.openxmlformats.org/officeDocument/2006/relationships/hyperlink" Target="https://www.postgresql.org/docs/10/auth-methods.html" TargetMode="External"/><Relationship Id="rId565" Type="http://schemas.openxmlformats.org/officeDocument/2006/relationships/hyperlink" Target="https://www.postgresql.org/docs/10/log-shipping-alternative.html" TargetMode="External"/><Relationship Id="rId730" Type="http://schemas.openxmlformats.org/officeDocument/2006/relationships/hyperlink" Target="https://www.postgresql.org/docs/10/runtime-config-wal.html" TargetMode="External"/><Relationship Id="rId162" Type="http://schemas.openxmlformats.org/officeDocument/2006/relationships/hyperlink" Target="https://www.postgresql.org/docs/10/client-authentication.html" TargetMode="External"/><Relationship Id="rId218" Type="http://schemas.openxmlformats.org/officeDocument/2006/relationships/hyperlink" Target="https://www.postgresql.org/docs/10/hot-standby.html" TargetMode="External"/><Relationship Id="rId425" Type="http://schemas.openxmlformats.org/officeDocument/2006/relationships/hyperlink" Target="https://www.postgresql.org/docs/10/runtime-config-client.html" TargetMode="External"/><Relationship Id="rId467" Type="http://schemas.openxmlformats.org/officeDocument/2006/relationships/hyperlink" Target="https://www.postgresql.org/docs/10/sql-cluster.html" TargetMode="External"/><Relationship Id="rId632" Type="http://schemas.openxmlformats.org/officeDocument/2006/relationships/hyperlink" Target="https://www.postgresql.org/docs/10/recovery-target-settings.html" TargetMode="External"/><Relationship Id="rId271" Type="http://schemas.openxmlformats.org/officeDocument/2006/relationships/hyperlink" Target="https://www.postgresql.org/docs/10/runtime-config-resource.html" TargetMode="External"/><Relationship Id="rId674" Type="http://schemas.openxmlformats.org/officeDocument/2006/relationships/hyperlink" Target="https://www.postgresql.org/docs/10/monitoring-stats.html" TargetMode="External"/><Relationship Id="rId24" Type="http://schemas.openxmlformats.org/officeDocument/2006/relationships/hyperlink" Target="https://www.postgresql.org/docs/10/pgcrypto.html" TargetMode="External"/><Relationship Id="rId66" Type="http://schemas.openxmlformats.org/officeDocument/2006/relationships/hyperlink" Target="http://web.mit.edu/Kerberos/dist/index.html" TargetMode="External"/><Relationship Id="rId131" Type="http://schemas.openxmlformats.org/officeDocument/2006/relationships/hyperlink" Target="https://www.postgresql.org/docs/10/runtime-config-connection.html" TargetMode="External"/><Relationship Id="rId327" Type="http://schemas.openxmlformats.org/officeDocument/2006/relationships/hyperlink" Target="https://www.postgresql.org/docs/10/sql-syntax-lexical.html" TargetMode="External"/><Relationship Id="rId369" Type="http://schemas.openxmlformats.org/officeDocument/2006/relationships/hyperlink" Target="https://www.postgresql.org/docs/10/auth-username-maps.html" TargetMode="External"/><Relationship Id="rId534" Type="http://schemas.openxmlformats.org/officeDocument/2006/relationships/hyperlink" Target="https://www.postgresql.org/docs/10/runtime-config-wal.html" TargetMode="External"/><Relationship Id="rId576" Type="http://schemas.openxmlformats.org/officeDocument/2006/relationships/hyperlink" Target="https://www.postgresql.org/docs/10/functions-admin.html" TargetMode="External"/><Relationship Id="rId741" Type="http://schemas.openxmlformats.org/officeDocument/2006/relationships/hyperlink" Target="https://www.postgresql.org/docs/10/wal-reliability.html" TargetMode="External"/><Relationship Id="rId173" Type="http://schemas.openxmlformats.org/officeDocument/2006/relationships/hyperlink" Target="https://www.postgresql.org/docs/10/runtime-config-autovacuum.html" TargetMode="External"/><Relationship Id="rId229" Type="http://schemas.openxmlformats.org/officeDocument/2006/relationships/hyperlink" Target="https://www.postgresql.org/docs/10/planner-stats.html" TargetMode="External"/><Relationship Id="rId380" Type="http://schemas.openxmlformats.org/officeDocument/2006/relationships/hyperlink" Target="https://www.postgresql.org/docs/10/auth-username-maps.html" TargetMode="External"/><Relationship Id="rId436" Type="http://schemas.openxmlformats.org/officeDocument/2006/relationships/hyperlink" Target="https://www.postgresql.org/docs/10/nls.html" TargetMode="External"/><Relationship Id="rId601" Type="http://schemas.openxmlformats.org/officeDocument/2006/relationships/hyperlink" Target="https://www.postgresql.org/docs/10/continuous-archiving.html" TargetMode="External"/><Relationship Id="rId643" Type="http://schemas.openxmlformats.org/officeDocument/2006/relationships/hyperlink" Target="https://www.postgresql.org/docs/10/warm-standby.html" TargetMode="External"/><Relationship Id="rId240" Type="http://schemas.openxmlformats.org/officeDocument/2006/relationships/hyperlink" Target="https://www.postgresql.org/docs/10/event-log-registration.html" TargetMode="External"/><Relationship Id="rId478" Type="http://schemas.openxmlformats.org/officeDocument/2006/relationships/hyperlink" Target="https://www.postgresql.org/docs/10/runtime-config-autovacuum.html" TargetMode="External"/><Relationship Id="rId685" Type="http://schemas.openxmlformats.org/officeDocument/2006/relationships/hyperlink" Target="https://www.postgresql.org/docs/10/monitoring-stats.html" TargetMode="External"/><Relationship Id="rId35" Type="http://schemas.openxmlformats.org/officeDocument/2006/relationships/hyperlink" Target="http://xahlee.org/UnixResource_dir/_/ldpath.html" TargetMode="External"/><Relationship Id="rId77" Type="http://schemas.openxmlformats.org/officeDocument/2006/relationships/hyperlink" Target="http://www.oasis-open.org/docbook/sgml/4.2/docbook-4.2.zip" TargetMode="External"/><Relationship Id="rId100" Type="http://schemas.openxmlformats.org/officeDocument/2006/relationships/hyperlink" Target="https://www.postgresql.org/docs/10/runtime-config-autovacuum.html" TargetMode="External"/><Relationship Id="rId282" Type="http://schemas.openxmlformats.org/officeDocument/2006/relationships/hyperlink" Target="https://www.postgresql.org/docs/10/mvcc.html" TargetMode="External"/><Relationship Id="rId338" Type="http://schemas.openxmlformats.org/officeDocument/2006/relationships/hyperlink" Target="https://www.postgresql.org/docs/10/wal-configuration.html" TargetMode="External"/><Relationship Id="rId503" Type="http://schemas.openxmlformats.org/officeDocument/2006/relationships/hyperlink" Target="https://bucardo.org/check_postgres/" TargetMode="External"/><Relationship Id="rId545" Type="http://schemas.openxmlformats.org/officeDocument/2006/relationships/hyperlink" Target="https://www.postgresql.org/docs/10/wal.html" TargetMode="External"/><Relationship Id="rId587" Type="http://schemas.openxmlformats.org/officeDocument/2006/relationships/hyperlink" Target="https://www.postgresql.org/docs/10/functions-admin.html" TargetMode="External"/><Relationship Id="rId710" Type="http://schemas.openxmlformats.org/officeDocument/2006/relationships/hyperlink" Target="https://www.postgresql.org/docs/10/pgtestfsync.html" TargetMode="External"/><Relationship Id="rId752" Type="http://schemas.openxmlformats.org/officeDocument/2006/relationships/hyperlink" Target="https://www.postgresql.org/docs/10/functions-admin.html" TargetMode="External"/><Relationship Id="rId8" Type="http://schemas.openxmlformats.org/officeDocument/2006/relationships/hyperlink" Target="https://www.postgresql.org/docs/10/tutorial.html" TargetMode="External"/><Relationship Id="rId142" Type="http://schemas.openxmlformats.org/officeDocument/2006/relationships/hyperlink" Target="http://h41379.www4.hpe.com/doc/83final/ba554_90007/ch04s02.html" TargetMode="External"/><Relationship Id="rId184" Type="http://schemas.openxmlformats.org/officeDocument/2006/relationships/hyperlink" Target="https://www.postgresql.org/docs/10/runtime-config-resource.html" TargetMode="External"/><Relationship Id="rId391" Type="http://schemas.openxmlformats.org/officeDocument/2006/relationships/hyperlink" Target="https://www.postgresql.org/docs/10/ddl-priv.html" TargetMode="External"/><Relationship Id="rId405" Type="http://schemas.openxmlformats.org/officeDocument/2006/relationships/hyperlink" Target="https://www.postgresql.org/docs/10/sql-droprole.html" TargetMode="External"/><Relationship Id="rId447" Type="http://schemas.openxmlformats.org/officeDocument/2006/relationships/hyperlink" Target="http://www.unicode.org/repos/cldr/trunk/common/bcp47/collation.xml" TargetMode="External"/><Relationship Id="rId612" Type="http://schemas.openxmlformats.org/officeDocument/2006/relationships/hyperlink" Target="https://www.postgresql.org/docs/10/runtime-config-replication.html" TargetMode="External"/><Relationship Id="rId251" Type="http://schemas.openxmlformats.org/officeDocument/2006/relationships/hyperlink" Target="https://www.postgresql.org/docs/10/runtime-config-client.html" TargetMode="External"/><Relationship Id="rId489" Type="http://schemas.openxmlformats.org/officeDocument/2006/relationships/hyperlink" Target="https://www.postgresql.org/docs/10/runtime-config-autovacuum.html" TargetMode="External"/><Relationship Id="rId654" Type="http://schemas.openxmlformats.org/officeDocument/2006/relationships/hyperlink" Target="https://www.postgresql.org/docs/10/sql-set.html" TargetMode="External"/><Relationship Id="rId696" Type="http://schemas.openxmlformats.org/officeDocument/2006/relationships/hyperlink" Target="https://en.wikipedia.org/wiki/DTrace" TargetMode="External"/><Relationship Id="rId46" Type="http://schemas.openxmlformats.org/officeDocument/2006/relationships/hyperlink" Target="http://publib.boulder.ibm.com/infocenter/pseries/v5r3/topic/com.ibm.aix.doc/aixbman/prftungd/memperf7.htm" TargetMode="External"/><Relationship Id="rId293" Type="http://schemas.openxmlformats.org/officeDocument/2006/relationships/hyperlink" Target="https://www.postgresql.org/docs/10/routine-vacuuming.html" TargetMode="External"/><Relationship Id="rId307" Type="http://schemas.openxmlformats.org/officeDocument/2006/relationships/hyperlink" Target="https://www.postgresql.org/docs/10/multibyte.html" TargetMode="External"/><Relationship Id="rId349" Type="http://schemas.openxmlformats.org/officeDocument/2006/relationships/hyperlink" Target="https://www.postgresql.org/docs/10/ssl-tcp.html" TargetMode="External"/><Relationship Id="rId514" Type="http://schemas.openxmlformats.org/officeDocument/2006/relationships/hyperlink" Target="https://www.postgresql.org/docs/10/app-pgrestore.html" TargetMode="External"/><Relationship Id="rId556" Type="http://schemas.openxmlformats.org/officeDocument/2006/relationships/hyperlink" Target="https://www.postgresql.org/docs/10/different-replication-solutions.html" TargetMode="External"/><Relationship Id="rId721" Type="http://schemas.openxmlformats.org/officeDocument/2006/relationships/hyperlink" Target="https://www.postgresql.org/docs/10/runtime-config-wal.html" TargetMode="External"/><Relationship Id="rId763" Type="http://schemas.openxmlformats.org/officeDocument/2006/relationships/hyperlink" Target="https://www.postgresql.org/docs/10/installation.html" TargetMode="External"/><Relationship Id="rId88" Type="http://schemas.openxmlformats.org/officeDocument/2006/relationships/hyperlink" Target="http://www.time-travellers.org/shane/papers/NFS_considered_harmful.html" TargetMode="External"/><Relationship Id="rId111" Type="http://schemas.openxmlformats.org/officeDocument/2006/relationships/hyperlink" Target="http://lwn.net/Articles/104179/" TargetMode="External"/><Relationship Id="rId153" Type="http://schemas.openxmlformats.org/officeDocument/2006/relationships/hyperlink" Target="https://www.postgresql.org/docs/10/sql-altersystem.html" TargetMode="External"/><Relationship Id="rId195" Type="http://schemas.openxmlformats.org/officeDocument/2006/relationships/hyperlink" Target="https://www.postgresql.org/docs/10/runtime-config-wal.html" TargetMode="External"/><Relationship Id="rId209" Type="http://schemas.openxmlformats.org/officeDocument/2006/relationships/hyperlink" Target="https://www.postgresql.org/docs/10/warm-standby.html" TargetMode="External"/><Relationship Id="rId360" Type="http://schemas.openxmlformats.org/officeDocument/2006/relationships/hyperlink" Target="https://www.postgresql.org/docs/10/auth-methods.html" TargetMode="External"/><Relationship Id="rId416" Type="http://schemas.openxmlformats.org/officeDocument/2006/relationships/hyperlink" Target="https://www.postgresql.org/docs/10/creating-cluster.html" TargetMode="External"/><Relationship Id="rId598" Type="http://schemas.openxmlformats.org/officeDocument/2006/relationships/hyperlink" Target="https://www.postgresql.org/docs/10/runtime-config-wal.html" TargetMode="External"/><Relationship Id="rId220" Type="http://schemas.openxmlformats.org/officeDocument/2006/relationships/hyperlink" Target="https://www.postgresql.org/docs/10/hot-standby.html" TargetMode="External"/><Relationship Id="rId458" Type="http://schemas.openxmlformats.org/officeDocument/2006/relationships/hyperlink" Target="https://www.postgresql.org/docs/10/routine-vacuuming.html" TargetMode="External"/><Relationship Id="rId623" Type="http://schemas.openxmlformats.org/officeDocument/2006/relationships/hyperlink" Target="https://www.postgresql.org/docs/10/runtime-config-replication.html" TargetMode="External"/><Relationship Id="rId665" Type="http://schemas.openxmlformats.org/officeDocument/2006/relationships/hyperlink" Target="https://www.postgresql.org/docs/10/monitoring-stats.html" TargetMode="External"/><Relationship Id="rId15" Type="http://schemas.openxmlformats.org/officeDocument/2006/relationships/hyperlink" Target="ftp://ftp.gnu.org/gnu/" TargetMode="External"/><Relationship Id="rId57" Type="http://schemas.openxmlformats.org/officeDocument/2006/relationships/hyperlink" Target="https://www.postgresql.org/docs/10/dynamic-trace.html" TargetMode="External"/><Relationship Id="rId262" Type="http://schemas.openxmlformats.org/officeDocument/2006/relationships/hyperlink" Target="https://www.postgresql.org/docs/10/monitoring-stats.html" TargetMode="External"/><Relationship Id="rId318" Type="http://schemas.openxmlformats.org/officeDocument/2006/relationships/hyperlink" Target="https://www.postgresql.org/docs/10/sql-load.html" TargetMode="External"/><Relationship Id="rId525" Type="http://schemas.openxmlformats.org/officeDocument/2006/relationships/hyperlink" Target="https://www.postgresql.org/docs/10/populate.html" TargetMode="External"/><Relationship Id="rId567" Type="http://schemas.openxmlformats.org/officeDocument/2006/relationships/hyperlink" Target="https://www.postgresql.org/docs/10/pgarchivecleanup.html" TargetMode="External"/><Relationship Id="rId732" Type="http://schemas.openxmlformats.org/officeDocument/2006/relationships/hyperlink" Target="https://www.postgresql.org/docs/10/runtime-config-wal.html" TargetMode="External"/><Relationship Id="rId99" Type="http://schemas.openxmlformats.org/officeDocument/2006/relationships/hyperlink" Target="https://www.postgresql.org/docs/10/runtime-config-connection.html" TargetMode="External"/><Relationship Id="rId122" Type="http://schemas.openxmlformats.org/officeDocument/2006/relationships/hyperlink" Target="https://www.postgresql.org/docs/10/runtime.html" TargetMode="External"/><Relationship Id="rId164" Type="http://schemas.openxmlformats.org/officeDocument/2006/relationships/hyperlink" Target="https://www.postgresql.org/docs/10/client-authentication.html" TargetMode="External"/><Relationship Id="rId371" Type="http://schemas.openxmlformats.org/officeDocument/2006/relationships/hyperlink" Target="https://tools.ietf.org/html/rfc7677" TargetMode="External"/><Relationship Id="rId427" Type="http://schemas.openxmlformats.org/officeDocument/2006/relationships/hyperlink" Target="https://www.postgresql.org/docs/10/catalog-pg-tablespace.html" TargetMode="External"/><Relationship Id="rId469" Type="http://schemas.openxmlformats.org/officeDocument/2006/relationships/hyperlink" Target="https://www.postgresql.org/docs/10/sql-truncate.html" TargetMode="External"/><Relationship Id="rId634" Type="http://schemas.openxmlformats.org/officeDocument/2006/relationships/hyperlink" Target="https://www.postgresql.org/docs/10/recovery-target-settings.html" TargetMode="External"/><Relationship Id="rId676" Type="http://schemas.openxmlformats.org/officeDocument/2006/relationships/hyperlink" Target="https://www.postgresql.org/docs/10/monitoring-stats.html" TargetMode="External"/><Relationship Id="rId26" Type="http://schemas.openxmlformats.org/officeDocument/2006/relationships/hyperlink" Target="https://www.postgresql.org/docs/10/dynamic-trace.html" TargetMode="External"/><Relationship Id="rId231" Type="http://schemas.openxmlformats.org/officeDocument/2006/relationships/hyperlink" Target="https://www.postgresql.org/docs/10/explicit-joins.html" TargetMode="External"/><Relationship Id="rId273" Type="http://schemas.openxmlformats.org/officeDocument/2006/relationships/hyperlink" Target="https://www.postgresql.org/docs/10/runtime-config-logging.html" TargetMode="External"/><Relationship Id="rId329" Type="http://schemas.openxmlformats.org/officeDocument/2006/relationships/hyperlink" Target="https://www.postgresql.org/docs/10/app-pg-dumpall.html" TargetMode="External"/><Relationship Id="rId480" Type="http://schemas.openxmlformats.org/officeDocument/2006/relationships/hyperlink" Target="https://www.postgresql.org/docs/10/runtime-config-client.html" TargetMode="External"/><Relationship Id="rId536" Type="http://schemas.openxmlformats.org/officeDocument/2006/relationships/hyperlink" Target="https://www.postgresql.org/docs/10/runtime-config-statistics.html" TargetMode="External"/><Relationship Id="rId701" Type="http://schemas.openxmlformats.org/officeDocument/2006/relationships/hyperlink" Target="https://www.postgresql.org/docs/10/runtime-config-resource.html" TargetMode="External"/><Relationship Id="rId68" Type="http://schemas.openxmlformats.org/officeDocument/2006/relationships/hyperlink" Target="http://xmlsoft.org/" TargetMode="External"/><Relationship Id="rId133" Type="http://schemas.openxmlformats.org/officeDocument/2006/relationships/hyperlink" Target="https://www.postgresql.org/docs/10/installation.html" TargetMode="External"/><Relationship Id="rId175" Type="http://schemas.openxmlformats.org/officeDocument/2006/relationships/hyperlink" Target="https://www.postgresql.org/docs/10/runtime-config-resource.html" TargetMode="External"/><Relationship Id="rId340" Type="http://schemas.openxmlformats.org/officeDocument/2006/relationships/hyperlink" Target="https://www.postgresql.org/docs/10/runtime-config-logging.html" TargetMode="External"/><Relationship Id="rId578" Type="http://schemas.openxmlformats.org/officeDocument/2006/relationships/hyperlink" Target="https://www.postgresql.org/docs/10/monitoring-ps.html" TargetMode="External"/><Relationship Id="rId743" Type="http://schemas.openxmlformats.org/officeDocument/2006/relationships/hyperlink" Target="https://www.postgresql.org/docs/10/high-availability.html" TargetMode="External"/><Relationship Id="rId200" Type="http://schemas.openxmlformats.org/officeDocument/2006/relationships/hyperlink" Target="https://www.postgresql.org/docs/10/continuous-archiving.html" TargetMode="External"/><Relationship Id="rId382" Type="http://schemas.openxmlformats.org/officeDocument/2006/relationships/hyperlink" Target="https://www.postgresql.org/docs/10/auth-username-maps.html" TargetMode="External"/><Relationship Id="rId438" Type="http://schemas.openxmlformats.org/officeDocument/2006/relationships/hyperlink" Target="https://www.postgresql.org/docs/10/sql-createcollation.html" TargetMode="External"/><Relationship Id="rId603" Type="http://schemas.openxmlformats.org/officeDocument/2006/relationships/hyperlink" Target="https://www.postgresql.org/docs/10/continuous-archiving.html" TargetMode="External"/><Relationship Id="rId645" Type="http://schemas.openxmlformats.org/officeDocument/2006/relationships/hyperlink" Target="https://www.postgresql.org/docs/10/using-explain.html" TargetMode="External"/><Relationship Id="rId687" Type="http://schemas.openxmlformats.org/officeDocument/2006/relationships/hyperlink" Target="https://www.postgresql.org/docs/10/monitoring-stats.html" TargetMode="External"/><Relationship Id="rId242" Type="http://schemas.openxmlformats.org/officeDocument/2006/relationships/hyperlink" Target="http://pubs.opengroup.org/onlinepubs/009695399/functions/strftime.html" TargetMode="External"/><Relationship Id="rId284" Type="http://schemas.openxmlformats.org/officeDocument/2006/relationships/hyperlink" Target="https://www.postgresql.org/docs/10/sql-set-transaction.html" TargetMode="External"/><Relationship Id="rId491" Type="http://schemas.openxmlformats.org/officeDocument/2006/relationships/hyperlink" Target="https://www.postgresql.org/docs/10/runtime-config-autovacuum.html" TargetMode="External"/><Relationship Id="rId505" Type="http://schemas.openxmlformats.org/officeDocument/2006/relationships/hyperlink" Target="https://www.postgresql.org/docs/10/client-authentication.html" TargetMode="External"/><Relationship Id="rId712" Type="http://schemas.openxmlformats.org/officeDocument/2006/relationships/hyperlink" Target="https://www.postgresql.org/docs/10/runtime-config-wal.html" TargetMode="External"/><Relationship Id="rId37" Type="http://schemas.openxmlformats.org/officeDocument/2006/relationships/hyperlink" Target="https://buildfarm.postgresql.org/" TargetMode="External"/><Relationship Id="rId79" Type="http://schemas.openxmlformats.org/officeDocument/2006/relationships/hyperlink" Target="https://www.postgresql.org/docs/10/creating-cluster.html" TargetMode="External"/><Relationship Id="rId102" Type="http://schemas.openxmlformats.org/officeDocument/2006/relationships/hyperlink" Target="https://www.postgresql.org/docs/10/kernel-resources.html" TargetMode="External"/><Relationship Id="rId144" Type="http://schemas.openxmlformats.org/officeDocument/2006/relationships/hyperlink" Target="https://www.postgresql.org/docs/10/ssl-tcp.html" TargetMode="External"/><Relationship Id="rId547" Type="http://schemas.openxmlformats.org/officeDocument/2006/relationships/hyperlink" Target="https://www.postgresql.org/docs/10/warm-standby.html" TargetMode="External"/><Relationship Id="rId589" Type="http://schemas.openxmlformats.org/officeDocument/2006/relationships/hyperlink" Target="https://www.postgresql.org/docs/10/runtime-config-replication.html" TargetMode="External"/><Relationship Id="rId754" Type="http://schemas.openxmlformats.org/officeDocument/2006/relationships/hyperlink" Target="https://www.postgresql.org/docs/10/largeobjects.html" TargetMode="External"/><Relationship Id="rId90" Type="http://schemas.openxmlformats.org/officeDocument/2006/relationships/hyperlink" Target="https://www.postgresql.org/docs/10/app-postgres.html" TargetMode="External"/><Relationship Id="rId186" Type="http://schemas.openxmlformats.org/officeDocument/2006/relationships/hyperlink" Target="https://www.postgresql.org/docs/10/runtime-config-resource.html" TargetMode="External"/><Relationship Id="rId351" Type="http://schemas.openxmlformats.org/officeDocument/2006/relationships/hyperlink" Target="https://www.postgresql.org/docs/10/auth-methods.html" TargetMode="External"/><Relationship Id="rId393" Type="http://schemas.openxmlformats.org/officeDocument/2006/relationships/hyperlink" Target="https://www.postgresql.org/docs/10/sql-droprole.html" TargetMode="External"/><Relationship Id="rId407" Type="http://schemas.openxmlformats.org/officeDocument/2006/relationships/hyperlink" Target="https://www.postgresql.org/docs/10/sql-drop-owned.html" TargetMode="External"/><Relationship Id="rId449" Type="http://schemas.openxmlformats.org/officeDocument/2006/relationships/hyperlink" Target="https://www.postgresql.org/docs/10/sql-createcollation.html" TargetMode="External"/><Relationship Id="rId614" Type="http://schemas.openxmlformats.org/officeDocument/2006/relationships/hyperlink" Target="https://www.postgresql.org/docs/10/hot-standby.html" TargetMode="External"/><Relationship Id="rId656" Type="http://schemas.openxmlformats.org/officeDocument/2006/relationships/hyperlink" Target="https://www.postgresql.org/docs/10/monitoring-stats.html" TargetMode="External"/><Relationship Id="rId211" Type="http://schemas.openxmlformats.org/officeDocument/2006/relationships/hyperlink" Target="https://www.postgresql.org/docs/10/warm-standby.html" TargetMode="External"/><Relationship Id="rId253" Type="http://schemas.openxmlformats.org/officeDocument/2006/relationships/hyperlink" Target="https://www.postgresql.org/docs/10/runtime-config-logging.html" TargetMode="External"/><Relationship Id="rId295" Type="http://schemas.openxmlformats.org/officeDocument/2006/relationships/hyperlink" Target="https://www.postgresql.org/docs/10/routine-vacuuming.html" TargetMode="External"/><Relationship Id="rId309" Type="http://schemas.openxmlformats.org/officeDocument/2006/relationships/hyperlink" Target="https://www.postgresql.org/docs/10/locale.html" TargetMode="External"/><Relationship Id="rId460" Type="http://schemas.openxmlformats.org/officeDocument/2006/relationships/hyperlink" Target="https://bucardo.org/check_postgres/" TargetMode="External"/><Relationship Id="rId516" Type="http://schemas.openxmlformats.org/officeDocument/2006/relationships/hyperlink" Target="https://www.postgresql.org/docs/10/server-shutdown.html" TargetMode="External"/><Relationship Id="rId698" Type="http://schemas.openxmlformats.org/officeDocument/2006/relationships/hyperlink" Target="https://www.postgresql.org/docs/10/install-procedure.html" TargetMode="External"/><Relationship Id="rId48" Type="http://schemas.openxmlformats.org/officeDocument/2006/relationships/hyperlink" Target="http://www.redbooks.ibm.com/abstracts/sg245674.html?Open" TargetMode="External"/><Relationship Id="rId113" Type="http://schemas.openxmlformats.org/officeDocument/2006/relationships/hyperlink" Target="https://www.postgresql.org/docs/10/runtime-config-resource.html" TargetMode="External"/><Relationship Id="rId320" Type="http://schemas.openxmlformats.org/officeDocument/2006/relationships/hyperlink" Target="https://www.postgresql.org/docs/10/gin-tips.html" TargetMode="External"/><Relationship Id="rId558" Type="http://schemas.openxmlformats.org/officeDocument/2006/relationships/hyperlink" Target="https://www.postgresql.org/docs/10/warm-standby.html" TargetMode="External"/><Relationship Id="rId723" Type="http://schemas.openxmlformats.org/officeDocument/2006/relationships/hyperlink" Target="https://www.postgresql.org/docs/10/runtime-config-wal.html" TargetMode="External"/><Relationship Id="rId765" Type="http://schemas.openxmlformats.org/officeDocument/2006/relationships/hyperlink" Target="https://www.postgresql.org/docs/10/regress-tap.html" TargetMode="External"/><Relationship Id="rId155" Type="http://schemas.openxmlformats.org/officeDocument/2006/relationships/hyperlink" Target="https://www.postgresql.org/docs/10/sql-alterrole.html" TargetMode="External"/><Relationship Id="rId197" Type="http://schemas.openxmlformats.org/officeDocument/2006/relationships/hyperlink" Target="https://www.postgresql.org/docs/10/wal-async-commit.html" TargetMode="External"/><Relationship Id="rId362" Type="http://schemas.openxmlformats.org/officeDocument/2006/relationships/hyperlink" Target="https://www.postgresql.org/docs/10/auth-methods.html" TargetMode="External"/><Relationship Id="rId418" Type="http://schemas.openxmlformats.org/officeDocument/2006/relationships/hyperlink" Target="https://www.postgresql.org/docs/10/app-createdb.html" TargetMode="External"/><Relationship Id="rId625" Type="http://schemas.openxmlformats.org/officeDocument/2006/relationships/hyperlink" Target="https://www.postgresql.org/docs/10/applevel-consistency.html" TargetMode="External"/><Relationship Id="rId222" Type="http://schemas.openxmlformats.org/officeDocument/2006/relationships/hyperlink" Target="https://www.postgresql.org/docs/10/runtime-config-query.html" TargetMode="External"/><Relationship Id="rId264" Type="http://schemas.openxmlformats.org/officeDocument/2006/relationships/hyperlink" Target="https://www.postgresql.org/docs/10/pgstatstatements.html" TargetMode="External"/><Relationship Id="rId471" Type="http://schemas.openxmlformats.org/officeDocument/2006/relationships/hyperlink" Target="https://www.postgresql.org/docs/10/runtime-config-query.html" TargetMode="External"/><Relationship Id="rId667" Type="http://schemas.openxmlformats.org/officeDocument/2006/relationships/hyperlink" Target="https://www.postgresql.org/docs/10/monitoring-stats.html" TargetMode="External"/><Relationship Id="rId17" Type="http://schemas.openxmlformats.org/officeDocument/2006/relationships/hyperlink" Target="https://www.postgresql.org/docs/10/sourcerepo.html" TargetMode="External"/><Relationship Id="rId59" Type="http://schemas.openxmlformats.org/officeDocument/2006/relationships/hyperlink" Target="https://www.postgresql.org/docs/10/installation-platform-notes.html" TargetMode="External"/><Relationship Id="rId124" Type="http://schemas.openxmlformats.org/officeDocument/2006/relationships/hyperlink" Target="https://www.postgresql.org/docs/10/pgupgrade.html" TargetMode="External"/><Relationship Id="rId527" Type="http://schemas.openxmlformats.org/officeDocument/2006/relationships/hyperlink" Target="https://www.postgresql.org/docs/10/app-pgbasebackup.html" TargetMode="External"/><Relationship Id="rId569" Type="http://schemas.openxmlformats.org/officeDocument/2006/relationships/hyperlink" Target="https://www.postgresql.org/docs/10/warm-standby.html" TargetMode="External"/><Relationship Id="rId734" Type="http://schemas.openxmlformats.org/officeDocument/2006/relationships/hyperlink" Target="https://www.postgresql.org/docs/10/runtime-config-wal.html" TargetMode="External"/><Relationship Id="rId70" Type="http://schemas.openxmlformats.org/officeDocument/2006/relationships/hyperlink" Target="http://www.openssl.org/" TargetMode="External"/><Relationship Id="rId166" Type="http://schemas.openxmlformats.org/officeDocument/2006/relationships/hyperlink" Target="https://www.postgresql.org/docs/10/sql-createrole.html" TargetMode="External"/><Relationship Id="rId331" Type="http://schemas.openxmlformats.org/officeDocument/2006/relationships/hyperlink" Target="https://www.postgresql.org/docs/10/functions-comparison.html" TargetMode="External"/><Relationship Id="rId373" Type="http://schemas.openxmlformats.org/officeDocument/2006/relationships/hyperlink" Target="https://www.postgresql.org/docs/10/sql-createuser.html" TargetMode="External"/><Relationship Id="rId429" Type="http://schemas.openxmlformats.org/officeDocument/2006/relationships/hyperlink" Target="https://www.postgresql.org/docs/10/locale.html" TargetMode="External"/><Relationship Id="rId580" Type="http://schemas.openxmlformats.org/officeDocument/2006/relationships/hyperlink" Target="https://www.postgresql.org/docs/10/hot-standby.html" TargetMode="External"/><Relationship Id="rId636" Type="http://schemas.openxmlformats.org/officeDocument/2006/relationships/hyperlink" Target="https://www.postgresql.org/docs/10/recovery-target-settings.html" TargetMode="External"/><Relationship Id="rId1" Type="http://schemas.openxmlformats.org/officeDocument/2006/relationships/numbering" Target="numbering.xml"/><Relationship Id="rId233" Type="http://schemas.openxmlformats.org/officeDocument/2006/relationships/hyperlink" Target="https://www.postgresql.org/docs/10/runtime-config-query.html" TargetMode="External"/><Relationship Id="rId440" Type="http://schemas.openxmlformats.org/officeDocument/2006/relationships/hyperlink" Target="https://www.postgresql.org/docs/10/sql-createcollation.html" TargetMode="External"/><Relationship Id="rId678" Type="http://schemas.openxmlformats.org/officeDocument/2006/relationships/hyperlink" Target="https://www.postgresql.org/docs/10/runtime-config-statistics.html" TargetMode="External"/><Relationship Id="rId28" Type="http://schemas.openxmlformats.org/officeDocument/2006/relationships/hyperlink" Target="https://www.postgresql.org/docs/10/plpython-python23.html" TargetMode="External"/><Relationship Id="rId275" Type="http://schemas.openxmlformats.org/officeDocument/2006/relationships/hyperlink" Target="https://www.postgresql.org/docs/10/ddl-schemas.html" TargetMode="External"/><Relationship Id="rId300" Type="http://schemas.openxmlformats.org/officeDocument/2006/relationships/hyperlink" Target="https://www.postgresql.org/docs/10/gin-tips.html" TargetMode="External"/><Relationship Id="rId482" Type="http://schemas.openxmlformats.org/officeDocument/2006/relationships/hyperlink" Target="https://www.postgresql.org/docs/10/runtime-config-autovacuum.html" TargetMode="External"/><Relationship Id="rId538" Type="http://schemas.openxmlformats.org/officeDocument/2006/relationships/hyperlink" Target="https://www.postgresql.org/docs/10/continuous-archiving.html" TargetMode="External"/><Relationship Id="rId703" Type="http://schemas.openxmlformats.org/officeDocument/2006/relationships/hyperlink" Target="https://www.postgresql.org/docs/10/storage-toast.html" TargetMode="External"/><Relationship Id="rId745" Type="http://schemas.openxmlformats.org/officeDocument/2006/relationships/hyperlink" Target="https://www.postgresql.org/docs/10/sql-createpublication.html" TargetMode="External"/><Relationship Id="rId81" Type="http://schemas.openxmlformats.org/officeDocument/2006/relationships/hyperlink" Target="https://www.postgresql.org/docs/10/managing-databases.html" TargetMode="External"/><Relationship Id="rId135" Type="http://schemas.openxmlformats.org/officeDocument/2006/relationships/hyperlink" Target="https://www.postgresql.org/docs/10/auth-pg-hba-conf.html" TargetMode="External"/><Relationship Id="rId177" Type="http://schemas.openxmlformats.org/officeDocument/2006/relationships/hyperlink" Target="https://www.postgresql.org/docs/10/sql-analyze.html" TargetMode="External"/><Relationship Id="rId342" Type="http://schemas.openxmlformats.org/officeDocument/2006/relationships/hyperlink" Target="https://www.postgresql.org/docs/10/app-initdb.html" TargetMode="External"/><Relationship Id="rId384" Type="http://schemas.openxmlformats.org/officeDocument/2006/relationships/hyperlink" Target="https://www.postgresql.org/docs/10/auth-username-maps.html" TargetMode="External"/><Relationship Id="rId591" Type="http://schemas.openxmlformats.org/officeDocument/2006/relationships/hyperlink" Target="https://www.postgresql.org/docs/10/auth-pg-hba-conf.html" TargetMode="External"/><Relationship Id="rId605" Type="http://schemas.openxmlformats.org/officeDocument/2006/relationships/hyperlink" Target="https://www.postgresql.org/docs/10/warm-standby.html" TargetMode="External"/><Relationship Id="rId202" Type="http://schemas.openxmlformats.org/officeDocument/2006/relationships/hyperlink" Target="https://www.postgresql.org/docs/10/runtime-config-resource.html" TargetMode="External"/><Relationship Id="rId244" Type="http://schemas.openxmlformats.org/officeDocument/2006/relationships/hyperlink" Target="https://www.postgresql.org/docs/10/runtime-config-logging.html" TargetMode="External"/><Relationship Id="rId647" Type="http://schemas.openxmlformats.org/officeDocument/2006/relationships/hyperlink" Target="https://www.postgresql.org/docs/10/runtime-config-logging.html" TargetMode="External"/><Relationship Id="rId689" Type="http://schemas.openxmlformats.org/officeDocument/2006/relationships/hyperlink" Target="https://www.postgresql.org/docs/10/view-pg-locks.html" TargetMode="External"/><Relationship Id="rId39" Type="http://schemas.openxmlformats.org/officeDocument/2006/relationships/hyperlink" Target="mailto:pgsql-bugs@lists.postgresql.org" TargetMode="External"/><Relationship Id="rId286" Type="http://schemas.openxmlformats.org/officeDocument/2006/relationships/hyperlink" Target="https://www.postgresql.org/docs/10/sql-altertable.html" TargetMode="External"/><Relationship Id="rId451" Type="http://schemas.openxmlformats.org/officeDocument/2006/relationships/hyperlink" Target="https://www.postgresql.org/docs/10/manage-ag-templatedbs.html" TargetMode="External"/><Relationship Id="rId493" Type="http://schemas.openxmlformats.org/officeDocument/2006/relationships/hyperlink" Target="https://www.postgresql.org/docs/10/runtime-config-autovacuum.html" TargetMode="External"/><Relationship Id="rId507" Type="http://schemas.openxmlformats.org/officeDocument/2006/relationships/hyperlink" Target="https://www.postgresql.org/docs/10/app-pgrestore.html" TargetMode="External"/><Relationship Id="rId549" Type="http://schemas.openxmlformats.org/officeDocument/2006/relationships/hyperlink" Target="https://www.postgresql.org/docs/10/hot-standby.html" TargetMode="External"/><Relationship Id="rId714" Type="http://schemas.openxmlformats.org/officeDocument/2006/relationships/hyperlink" Target="https://www.postgresql.org/docs/10/continuous-archiving.html" TargetMode="External"/><Relationship Id="rId756" Type="http://schemas.openxmlformats.org/officeDocument/2006/relationships/hyperlink" Target="https://www.postgresql.org/docs/10/warm-standby.html" TargetMode="External"/><Relationship Id="rId50" Type="http://schemas.openxmlformats.org/officeDocument/2006/relationships/hyperlink" Target="ftp://us-ffs.external.hp.com/" TargetMode="External"/><Relationship Id="rId104" Type="http://schemas.openxmlformats.org/officeDocument/2006/relationships/hyperlink" Target="https://www.postgresql.org/docs/10/runtime-config-autovacuum.html" TargetMode="External"/><Relationship Id="rId146" Type="http://schemas.openxmlformats.org/officeDocument/2006/relationships/hyperlink" Target="https://www.postgresql.org/docs/10/runtime-config-connection.html" TargetMode="External"/><Relationship Id="rId188" Type="http://schemas.openxmlformats.org/officeDocument/2006/relationships/hyperlink" Target="https://www.postgresql.org/docs/10/runtime-config-resource.html" TargetMode="External"/><Relationship Id="rId311" Type="http://schemas.openxmlformats.org/officeDocument/2006/relationships/hyperlink" Target="https://www.postgresql.org/docs/10/locale.html" TargetMode="External"/><Relationship Id="rId353" Type="http://schemas.openxmlformats.org/officeDocument/2006/relationships/hyperlink" Target="https://www.postgresql.org/docs/10/auth-methods.html" TargetMode="External"/><Relationship Id="rId395" Type="http://schemas.openxmlformats.org/officeDocument/2006/relationships/hyperlink" Target="https://www.postgresql.org/docs/10/app-dropuser.html" TargetMode="External"/><Relationship Id="rId409" Type="http://schemas.openxmlformats.org/officeDocument/2006/relationships/hyperlink" Target="https://www.postgresql.org/docs/10/ddl-schemas.html" TargetMode="External"/><Relationship Id="rId560" Type="http://schemas.openxmlformats.org/officeDocument/2006/relationships/hyperlink" Target="https://www.postgresql.org/docs/10/sql-createtablespace.html" TargetMode="External"/><Relationship Id="rId92" Type="http://schemas.openxmlformats.org/officeDocument/2006/relationships/hyperlink" Target="https://www.postgresql.org/docs/10/app-pg-ctl.html" TargetMode="External"/><Relationship Id="rId213" Type="http://schemas.openxmlformats.org/officeDocument/2006/relationships/hyperlink" Target="https://www.postgresql.org/docs/10/runtime-config-wal.html" TargetMode="External"/><Relationship Id="rId420" Type="http://schemas.openxmlformats.org/officeDocument/2006/relationships/hyperlink" Target="https://www.postgresql.org/docs/10/runtime-config.html" TargetMode="External"/><Relationship Id="rId616" Type="http://schemas.openxmlformats.org/officeDocument/2006/relationships/hyperlink" Target="https://www.postgresql.org/docs/10/runtime-config-wal.html" TargetMode="External"/><Relationship Id="rId658" Type="http://schemas.openxmlformats.org/officeDocument/2006/relationships/hyperlink" Target="https://www.postgresql.org/docs/10/monitoring-stats.html" TargetMode="External"/><Relationship Id="rId255" Type="http://schemas.openxmlformats.org/officeDocument/2006/relationships/hyperlink" Target="https://www.postgresql.org/docs/10/runtime-config-locks.html" TargetMode="External"/><Relationship Id="rId297" Type="http://schemas.openxmlformats.org/officeDocument/2006/relationships/hyperlink" Target="https://www.postgresql.org/docs/10/functions-xml.html" TargetMode="External"/><Relationship Id="rId462" Type="http://schemas.openxmlformats.org/officeDocument/2006/relationships/hyperlink" Target="https://www.postgresql.org/docs/10/sql-vacuum.html" TargetMode="External"/><Relationship Id="rId518" Type="http://schemas.openxmlformats.org/officeDocument/2006/relationships/hyperlink" Target="https://www.postgresql.org/docs/10/continuous-archiving.html" TargetMode="External"/><Relationship Id="rId725" Type="http://schemas.openxmlformats.org/officeDocument/2006/relationships/hyperlink" Target="https://www.postgresql.org/docs/10/runtime-config-wal.html" TargetMode="External"/><Relationship Id="rId115" Type="http://schemas.openxmlformats.org/officeDocument/2006/relationships/hyperlink" Target="https://www.kernel.org/doc/Documentation/vm/hugetlbpage.txt" TargetMode="External"/><Relationship Id="rId157" Type="http://schemas.openxmlformats.org/officeDocument/2006/relationships/hyperlink" Target="https://www.postgresql.org/docs/10/sql-set.html" TargetMode="External"/><Relationship Id="rId322" Type="http://schemas.openxmlformats.org/officeDocument/2006/relationships/hyperlink" Target="https://www.postgresql.org/docs/10/runtime-config-connection.html" TargetMode="External"/><Relationship Id="rId364" Type="http://schemas.openxmlformats.org/officeDocument/2006/relationships/hyperlink" Target="https://www.postgresql.org/docs/10/view-pg-hba-file-rules.html" TargetMode="External"/><Relationship Id="rId767" Type="http://schemas.openxmlformats.org/officeDocument/2006/relationships/hyperlink" Target="https://www.postgresql.org/docs/10/runtime-config-resource.html" TargetMode="External"/><Relationship Id="rId61" Type="http://schemas.openxmlformats.org/officeDocument/2006/relationships/hyperlink" Target="https://www.microsoft.com/download" TargetMode="External"/><Relationship Id="rId199" Type="http://schemas.openxmlformats.org/officeDocument/2006/relationships/hyperlink" Target="https://www.postgresql.org/docs/10/wal-reliability.html" TargetMode="External"/><Relationship Id="rId571" Type="http://schemas.openxmlformats.org/officeDocument/2006/relationships/hyperlink" Target="https://www.postgresql.org/docs/10/warm-standby.html" TargetMode="External"/><Relationship Id="rId627" Type="http://schemas.openxmlformats.org/officeDocument/2006/relationships/hyperlink" Target="https://www.postgresql.org/docs/10/pgarchivecleanup.html" TargetMode="External"/><Relationship Id="rId669" Type="http://schemas.openxmlformats.org/officeDocument/2006/relationships/hyperlink" Target="https://www.postgresql.org/docs/10/monitoring-stats.html" TargetMode="External"/><Relationship Id="rId19" Type="http://schemas.openxmlformats.org/officeDocument/2006/relationships/hyperlink" Target="https://www.postgresql.org/docs/10/auth-methods.html" TargetMode="External"/><Relationship Id="rId224" Type="http://schemas.openxmlformats.org/officeDocument/2006/relationships/hyperlink" Target="https://www.postgresql.org/docs/10/runtime-config-query.html" TargetMode="External"/><Relationship Id="rId266" Type="http://schemas.openxmlformats.org/officeDocument/2006/relationships/hyperlink" Target="https://www.postgresql.org/docs/10/sql-createtable.html" TargetMode="External"/><Relationship Id="rId431" Type="http://schemas.openxmlformats.org/officeDocument/2006/relationships/hyperlink" Target="https://www.postgresql.org/docs/10/multibyte.html" TargetMode="External"/><Relationship Id="rId473" Type="http://schemas.openxmlformats.org/officeDocument/2006/relationships/hyperlink" Target="https://www.postgresql.org/docs/10/indexes-index-only-scans.html" TargetMode="External"/><Relationship Id="rId529" Type="http://schemas.openxmlformats.org/officeDocument/2006/relationships/hyperlink" Target="https://www.postgresql.org/docs/10/app-pgbasebackup.html" TargetMode="External"/><Relationship Id="rId680" Type="http://schemas.openxmlformats.org/officeDocument/2006/relationships/hyperlink" Target="https://www.postgresql.org/docs/10/runtime-config-replication.html" TargetMode="External"/><Relationship Id="rId736" Type="http://schemas.openxmlformats.org/officeDocument/2006/relationships/hyperlink" Target="https://www.postgresql.org/docs/10/runtime-config-wal.html" TargetMode="External"/><Relationship Id="rId30" Type="http://schemas.openxmlformats.org/officeDocument/2006/relationships/hyperlink" Target="https://www.postgresql.org/docs/10/upgrading.html" TargetMode="External"/><Relationship Id="rId126" Type="http://schemas.openxmlformats.org/officeDocument/2006/relationships/hyperlink" Target="https://www.postgresql.org/docs/10/runtime-config-connection.html" TargetMode="External"/><Relationship Id="rId168" Type="http://schemas.openxmlformats.org/officeDocument/2006/relationships/hyperlink" Target="https://www.postgresql.org/docs/10/auth-methods.html" TargetMode="External"/><Relationship Id="rId333" Type="http://schemas.openxmlformats.org/officeDocument/2006/relationships/hyperlink" Target="https://www.postgresql.org/docs/10/runtime-config-resource.html" TargetMode="External"/><Relationship Id="rId540" Type="http://schemas.openxmlformats.org/officeDocument/2006/relationships/hyperlink" Target="https://www.postgresql.org/docs/10/app-pgbasebackup.html" TargetMode="External"/><Relationship Id="rId72" Type="http://schemas.openxmlformats.org/officeDocument/2006/relationships/hyperlink" Target="http://www.python.org/" TargetMode="External"/><Relationship Id="rId375" Type="http://schemas.openxmlformats.org/officeDocument/2006/relationships/hyperlink" Target="https://www.postgresql.org/docs/10/runtime-config-connection.html" TargetMode="External"/><Relationship Id="rId582" Type="http://schemas.openxmlformats.org/officeDocument/2006/relationships/hyperlink" Target="https://www.postgresql.org/docs/10/runtime-config-wal.html" TargetMode="External"/><Relationship Id="rId638" Type="http://schemas.openxmlformats.org/officeDocument/2006/relationships/hyperlink" Target="https://www.postgresql.org/docs/10/functions-admin.html" TargetMode="External"/><Relationship Id="rId3" Type="http://schemas.openxmlformats.org/officeDocument/2006/relationships/settings" Target="settings.xml"/><Relationship Id="rId235" Type="http://schemas.openxmlformats.org/officeDocument/2006/relationships/hyperlink" Target="https://www.postgresql.org/docs/10/runtime-config-query.html" TargetMode="External"/><Relationship Id="rId277" Type="http://schemas.openxmlformats.org/officeDocument/2006/relationships/hyperlink" Target="https://www.postgresql.org/docs/10/sql-createpolicy.html" TargetMode="External"/><Relationship Id="rId400" Type="http://schemas.openxmlformats.org/officeDocument/2006/relationships/hyperlink" Target="https://www.postgresql.org/docs/10/runtime-config.html" TargetMode="External"/><Relationship Id="rId442" Type="http://schemas.openxmlformats.org/officeDocument/2006/relationships/hyperlink" Target="https://www.postgresql.org/docs/10/functions-admin.html" TargetMode="External"/><Relationship Id="rId484" Type="http://schemas.openxmlformats.org/officeDocument/2006/relationships/hyperlink" Target="https://www.postgresql.org/docs/10/runtime-config-autovacuum.html" TargetMode="External"/><Relationship Id="rId705" Type="http://schemas.openxmlformats.org/officeDocument/2006/relationships/hyperlink" Target="https://www.postgresql.org/docs/10/functions-admin.html" TargetMode="External"/><Relationship Id="rId137" Type="http://schemas.openxmlformats.org/officeDocument/2006/relationships/hyperlink" Target="https://www.postgresql.org/docs/10/runtime-config-connection.html" TargetMode="External"/><Relationship Id="rId302" Type="http://schemas.openxmlformats.org/officeDocument/2006/relationships/hyperlink" Target="https://www.postgresql.org/docs/10/runtime-config-client.html" TargetMode="External"/><Relationship Id="rId344" Type="http://schemas.openxmlformats.org/officeDocument/2006/relationships/hyperlink" Target="https://www.postgresql.org/docs/10/user-manag.html" TargetMode="External"/><Relationship Id="rId691" Type="http://schemas.openxmlformats.org/officeDocument/2006/relationships/hyperlink" Target="https://www.postgresql.org/docs/10/progress-reporting.html" TargetMode="External"/><Relationship Id="rId747" Type="http://schemas.openxmlformats.org/officeDocument/2006/relationships/hyperlink" Target="https://www.postgresql.org/docs/10/warm-standby.html" TargetMode="External"/><Relationship Id="rId41" Type="http://schemas.openxmlformats.org/officeDocument/2006/relationships/hyperlink" Target="https://www.postgresql.org/docs/10/install-requirements.html" TargetMode="External"/><Relationship Id="rId83" Type="http://schemas.openxmlformats.org/officeDocument/2006/relationships/hyperlink" Target="https://www.postgresql.org/docs/10/app-pg-ctl.html" TargetMode="External"/><Relationship Id="rId179" Type="http://schemas.openxmlformats.org/officeDocument/2006/relationships/hyperlink" Target="https://www.postgresql.org/docs/10/sql-altertablespace.html" TargetMode="External"/><Relationship Id="rId386" Type="http://schemas.openxmlformats.org/officeDocument/2006/relationships/hyperlink" Target="https://www.postgresql.org/docs/10/auth-methods.html" TargetMode="External"/><Relationship Id="rId551" Type="http://schemas.openxmlformats.org/officeDocument/2006/relationships/hyperlink" Target="https://www.postgresql.org/docs/10/logicaldecoding.html" TargetMode="External"/><Relationship Id="rId593" Type="http://schemas.openxmlformats.org/officeDocument/2006/relationships/hyperlink" Target="https://www.postgresql.org/docs/10/runtime-config-wal.html" TargetMode="External"/><Relationship Id="rId607" Type="http://schemas.openxmlformats.org/officeDocument/2006/relationships/hyperlink" Target="https://www.postgresql.org/docs/10/transaction-iso.html" TargetMode="External"/><Relationship Id="rId649" Type="http://schemas.openxmlformats.org/officeDocument/2006/relationships/hyperlink" Target="https://www.postgresql.org/docs/10/runtime-config.html" TargetMode="External"/><Relationship Id="rId190" Type="http://schemas.openxmlformats.org/officeDocument/2006/relationships/hyperlink" Target="https://www.postgresql.org/docs/10/populate.html" TargetMode="External"/><Relationship Id="rId204" Type="http://schemas.openxmlformats.org/officeDocument/2006/relationships/hyperlink" Target="https://www.postgresql.org/docs/10/runtime-config-wal.html" TargetMode="External"/><Relationship Id="rId246" Type="http://schemas.openxmlformats.org/officeDocument/2006/relationships/hyperlink" Target="https://www.postgresql.org/docs/10/runtime-config-logging.html" TargetMode="External"/><Relationship Id="rId288" Type="http://schemas.openxmlformats.org/officeDocument/2006/relationships/hyperlink" Target="https://www.postgresql.org/docs/10/runtime-config-autovacuum.html" TargetMode="External"/><Relationship Id="rId411" Type="http://schemas.openxmlformats.org/officeDocument/2006/relationships/hyperlink" Target="https://www.postgresql.org/docs/10/manage-ag-dropdb.html" TargetMode="External"/><Relationship Id="rId453" Type="http://schemas.openxmlformats.org/officeDocument/2006/relationships/hyperlink" Target="https://www.postgresql.org/docs/10/libpq-control.html" TargetMode="External"/><Relationship Id="rId509" Type="http://schemas.openxmlformats.org/officeDocument/2006/relationships/hyperlink" Target="https://www.postgresql.org/docs/10/routine-vacuuming.html" TargetMode="External"/><Relationship Id="rId660" Type="http://schemas.openxmlformats.org/officeDocument/2006/relationships/hyperlink" Target="https://www.postgresql.org/docs/10/monitoring-stats.html" TargetMode="External"/><Relationship Id="rId106" Type="http://schemas.openxmlformats.org/officeDocument/2006/relationships/hyperlink" Target="http://sunsite.uakom.sk/sunworldonline/swol-09-1997/swol-09-insidesolaris.html" TargetMode="External"/><Relationship Id="rId313" Type="http://schemas.openxmlformats.org/officeDocument/2006/relationships/hyperlink" Target="https://www.postgresql.org/docs/10/sql-load.html" TargetMode="External"/><Relationship Id="rId495" Type="http://schemas.openxmlformats.org/officeDocument/2006/relationships/hyperlink" Target="https://www.postgresql.org/docs/10/sql-reindex.html" TargetMode="External"/><Relationship Id="rId716" Type="http://schemas.openxmlformats.org/officeDocument/2006/relationships/hyperlink" Target="https://www.postgresql.org/docs/10/runtime-config-wal.html" TargetMode="External"/><Relationship Id="rId758" Type="http://schemas.openxmlformats.org/officeDocument/2006/relationships/hyperlink" Target="https://www.postgresql.org/docs/10/protocol-logical-replication.html" TargetMode="External"/><Relationship Id="rId10" Type="http://schemas.openxmlformats.org/officeDocument/2006/relationships/hyperlink" Target="https://www.postgresql.org/docs/10/supported-platforms.html" TargetMode="External"/><Relationship Id="rId52" Type="http://schemas.openxmlformats.org/officeDocument/2006/relationships/hyperlink" Target="http://www.mingw.org/" TargetMode="External"/><Relationship Id="rId94" Type="http://schemas.openxmlformats.org/officeDocument/2006/relationships/hyperlink" Target="https://www.postgresql.org/docs/10/runtime-config-connection.html" TargetMode="External"/><Relationship Id="rId148" Type="http://schemas.openxmlformats.org/officeDocument/2006/relationships/hyperlink" Target="https://www.postgresql.org/docs/10/runtime-config-connection.html" TargetMode="External"/><Relationship Id="rId355" Type="http://schemas.openxmlformats.org/officeDocument/2006/relationships/hyperlink" Target="https://www.postgresql.org/docs/10/auth-methods.html" TargetMode="External"/><Relationship Id="rId397" Type="http://schemas.openxmlformats.org/officeDocument/2006/relationships/hyperlink" Target="https://www.postgresql.org/docs/10/client-authentication.html" TargetMode="External"/><Relationship Id="rId520" Type="http://schemas.openxmlformats.org/officeDocument/2006/relationships/hyperlink" Target="https://www.postgresql.org/docs/10/runtime-config-wal.html" TargetMode="External"/><Relationship Id="rId562" Type="http://schemas.openxmlformats.org/officeDocument/2006/relationships/hyperlink" Target="https://www.postgresql.org/docs/10/continuous-archiving.html" TargetMode="External"/><Relationship Id="rId618" Type="http://schemas.openxmlformats.org/officeDocument/2006/relationships/hyperlink" Target="https://www.postgresql.org/docs/10/runtime-config-replication.html" TargetMode="External"/><Relationship Id="rId215" Type="http://schemas.openxmlformats.org/officeDocument/2006/relationships/hyperlink" Target="https://www.postgresql.org/docs/10/monitoring-stats.html" TargetMode="External"/><Relationship Id="rId257" Type="http://schemas.openxmlformats.org/officeDocument/2006/relationships/hyperlink" Target="https://www.postgresql.org/docs/10/runtime-config-client.html" TargetMode="External"/><Relationship Id="rId422" Type="http://schemas.openxmlformats.org/officeDocument/2006/relationships/hyperlink" Target="https://www.postgresql.org/docs/10/app-dropdb.html" TargetMode="External"/><Relationship Id="rId464" Type="http://schemas.openxmlformats.org/officeDocument/2006/relationships/hyperlink" Target="https://www.postgresql.org/docs/10/runtime-config-resource.html" TargetMode="External"/><Relationship Id="rId299" Type="http://schemas.openxmlformats.org/officeDocument/2006/relationships/hyperlink" Target="https://www.postgresql.org/docs/10/gin-implementation.html" TargetMode="External"/><Relationship Id="rId727" Type="http://schemas.openxmlformats.org/officeDocument/2006/relationships/hyperlink" Target="https://www.postgresql.org/docs/10/runtime-config-resource.html" TargetMode="External"/><Relationship Id="rId63" Type="http://schemas.openxmlformats.org/officeDocument/2006/relationships/hyperlink" Target="http://www.mingw.org/wiki/MSYS" TargetMode="External"/><Relationship Id="rId159" Type="http://schemas.openxmlformats.org/officeDocument/2006/relationships/hyperlink" Target="https://www.postgresql.org/docs/10/sql-update.html" TargetMode="External"/><Relationship Id="rId366" Type="http://schemas.openxmlformats.org/officeDocument/2006/relationships/hyperlink" Target="https://www.postgresql.org/docs/10/runtime-config-file-locations.html" TargetMode="External"/><Relationship Id="rId573" Type="http://schemas.openxmlformats.org/officeDocument/2006/relationships/hyperlink" Target="https://www.postgresql.org/docs/10/runtime-config-connection.html" TargetMode="External"/><Relationship Id="rId226" Type="http://schemas.openxmlformats.org/officeDocument/2006/relationships/hyperlink" Target="https://www.postgresql.org/docs/10/sql-altertablespace.html" TargetMode="External"/><Relationship Id="rId433" Type="http://schemas.openxmlformats.org/officeDocument/2006/relationships/hyperlink" Target="https://www.postgresql.org/docs/10/runtime-config-client.html" TargetMode="External"/><Relationship Id="rId640" Type="http://schemas.openxmlformats.org/officeDocument/2006/relationships/hyperlink" Target="https://www.postgresql.org/docs/10/libpq-connect.html" TargetMode="External"/><Relationship Id="rId738" Type="http://schemas.openxmlformats.org/officeDocument/2006/relationships/hyperlink" Target="https://www.postgresql.org/docs/10/runtime-config-developer.html" TargetMode="External"/><Relationship Id="rId74" Type="http://schemas.openxmlformats.org/officeDocument/2006/relationships/hyperlink" Target="https://www.postgresql.org/docs/10/regress.html" TargetMode="External"/><Relationship Id="rId377" Type="http://schemas.openxmlformats.org/officeDocument/2006/relationships/hyperlink" Target="https://www.postgresql.org/docs/10/libpq-connect.html" TargetMode="External"/><Relationship Id="rId500" Type="http://schemas.openxmlformats.org/officeDocument/2006/relationships/hyperlink" Target="https://www.postgresql.org/docs/10/sql-altertable.html" TargetMode="External"/><Relationship Id="rId584" Type="http://schemas.openxmlformats.org/officeDocument/2006/relationships/hyperlink" Target="https://www.postgresql.org/docs/10/runtime-config-replication.html" TargetMode="External"/><Relationship Id="rId5" Type="http://schemas.openxmlformats.org/officeDocument/2006/relationships/footnotes" Target="footnotes.xml"/><Relationship Id="rId237" Type="http://schemas.openxmlformats.org/officeDocument/2006/relationships/hyperlink" Target="https://www.postgresql.org/docs/10/runtime-config-logging.html" TargetMode="External"/><Relationship Id="rId444" Type="http://schemas.openxmlformats.org/officeDocument/2006/relationships/hyperlink" Target="http://userguide.icu-project.org/collation/api" TargetMode="External"/><Relationship Id="rId651" Type="http://schemas.openxmlformats.org/officeDocument/2006/relationships/hyperlink" Target="https://www.postgresql.org/docs/10/runtime-config-statistics.html" TargetMode="External"/><Relationship Id="rId749" Type="http://schemas.openxmlformats.org/officeDocument/2006/relationships/hyperlink" Target="https://www.postgresql.org/docs/10/sql-createsubscription.html" TargetMode="External"/><Relationship Id="rId290" Type="http://schemas.openxmlformats.org/officeDocument/2006/relationships/hyperlink" Target="https://www.postgresql.org/docs/10/runtime-config-autovacuum.html" TargetMode="External"/><Relationship Id="rId304" Type="http://schemas.openxmlformats.org/officeDocument/2006/relationships/hyperlink" Target="https://www.postgresql.org/docs/10/datatype-datetime.html" TargetMode="External"/><Relationship Id="rId388" Type="http://schemas.openxmlformats.org/officeDocument/2006/relationships/hyperlink" Target="https://www.postgresql.org/docs/10/auth-username-maps.html" TargetMode="External"/><Relationship Id="rId511" Type="http://schemas.openxmlformats.org/officeDocument/2006/relationships/hyperlink" Target="https://www.postgresql.org/docs/10/populate.html" TargetMode="External"/><Relationship Id="rId609" Type="http://schemas.openxmlformats.org/officeDocument/2006/relationships/hyperlink" Target="https://www.postgresql.org/docs/10/runtime-config-replication.html" TargetMode="External"/><Relationship Id="rId85" Type="http://schemas.openxmlformats.org/officeDocument/2006/relationships/hyperlink" Target="https://www.postgresql.org/docs/10/client-authentication.html" TargetMode="External"/><Relationship Id="rId150" Type="http://schemas.openxmlformats.org/officeDocument/2006/relationships/hyperlink" Target="https://www.postgresql.org/docs/10/runtime-config-logging.html" TargetMode="External"/><Relationship Id="rId595" Type="http://schemas.openxmlformats.org/officeDocument/2006/relationships/hyperlink" Target="https://www.postgresql.org/docs/10/app-pgrewind.html" TargetMode="External"/><Relationship Id="rId248" Type="http://schemas.openxmlformats.org/officeDocument/2006/relationships/hyperlink" Target="https://www.postgresql.org/docs/10/runtime-config-logging.html" TargetMode="External"/><Relationship Id="rId455" Type="http://schemas.openxmlformats.org/officeDocument/2006/relationships/hyperlink" Target="http://www.unicode.org/" TargetMode="External"/><Relationship Id="rId662" Type="http://schemas.openxmlformats.org/officeDocument/2006/relationships/hyperlink" Target="https://www.postgresql.org/docs/10/monitoring-stats.html" TargetMode="External"/><Relationship Id="rId12" Type="http://schemas.openxmlformats.org/officeDocument/2006/relationships/hyperlink" Target="http://www.gnu.org/software/gettext/" TargetMode="External"/><Relationship Id="rId108" Type="http://schemas.openxmlformats.org/officeDocument/2006/relationships/hyperlink" Target="https://www.postgresql.org/docs/10/runtime-config-resource.html" TargetMode="External"/><Relationship Id="rId315" Type="http://schemas.openxmlformats.org/officeDocument/2006/relationships/hyperlink" Target="https://www.postgresql.org/docs/10/sql-load.html" TargetMode="External"/><Relationship Id="rId522" Type="http://schemas.openxmlformats.org/officeDocument/2006/relationships/hyperlink" Target="https://www.postgresql.org/docs/10/runtime-config-file-locations.html" TargetMode="External"/><Relationship Id="rId96" Type="http://schemas.openxmlformats.org/officeDocument/2006/relationships/hyperlink" Target="https://www.postgresql.org/docs/10/client-authentication-problems.html" TargetMode="External"/><Relationship Id="rId161" Type="http://schemas.openxmlformats.org/officeDocument/2006/relationships/hyperlink" Target="https://www.postgresql.org/docs/10/auth-username-maps.html" TargetMode="External"/><Relationship Id="rId399" Type="http://schemas.openxmlformats.org/officeDocument/2006/relationships/hyperlink" Target="https://www.postgresql.org/docs/10/sql-alterrole.html" TargetMode="External"/><Relationship Id="rId259" Type="http://schemas.openxmlformats.org/officeDocument/2006/relationships/hyperlink" Target="https://www.postgresql.org/docs/10/monitoring-ps.html" TargetMode="External"/><Relationship Id="rId466" Type="http://schemas.openxmlformats.org/officeDocument/2006/relationships/hyperlink" Target="https://www.postgresql.org/docs/10/app-vacuumdb.html" TargetMode="External"/><Relationship Id="rId673" Type="http://schemas.openxmlformats.org/officeDocument/2006/relationships/hyperlink" Target="https://www.postgresql.org/docs/10/monitoring-stats.html" TargetMode="External"/><Relationship Id="rId23" Type="http://schemas.openxmlformats.org/officeDocument/2006/relationships/hyperlink" Target="https://www.postgresql.org/docs/10/xml2.html" TargetMode="External"/><Relationship Id="rId119" Type="http://schemas.openxmlformats.org/officeDocument/2006/relationships/hyperlink" Target="https://www.postgresql.org/docs/10/release.html" TargetMode="External"/><Relationship Id="rId326" Type="http://schemas.openxmlformats.org/officeDocument/2006/relationships/hyperlink" Target="https://www.postgresql.org/docs/10/runtime-config-locks.html" TargetMode="External"/><Relationship Id="rId533" Type="http://schemas.openxmlformats.org/officeDocument/2006/relationships/hyperlink" Target="https://www.postgresql.org/docs/10/continuous-archiving.html" TargetMode="External"/><Relationship Id="rId740" Type="http://schemas.openxmlformats.org/officeDocument/2006/relationships/hyperlink" Target="https://www.postgresql.org/docs/10/datatype-pg-lsn.html" TargetMode="External"/><Relationship Id="rId172" Type="http://schemas.openxmlformats.org/officeDocument/2006/relationships/hyperlink" Target="https://www.postgresql.org/docs/10/runtime-config-connection.html" TargetMode="External"/><Relationship Id="rId477" Type="http://schemas.openxmlformats.org/officeDocument/2006/relationships/hyperlink" Target="https://www.postgresql.org/docs/10/runtime-config-client.html" TargetMode="External"/><Relationship Id="rId600" Type="http://schemas.openxmlformats.org/officeDocument/2006/relationships/hyperlink" Target="https://www.postgresql.org/docs/10/runtime-config-wal.html" TargetMode="External"/><Relationship Id="rId684" Type="http://schemas.openxmlformats.org/officeDocument/2006/relationships/hyperlink" Target="https://www.postgresql.org/docs/10/runtime-config-statistics.html" TargetMode="External"/><Relationship Id="rId337" Type="http://schemas.openxmlformats.org/officeDocument/2006/relationships/hyperlink" Target="https://www.postgresql.org/docs/10/runtime-config-client.html" TargetMode="External"/><Relationship Id="rId34" Type="http://schemas.openxmlformats.org/officeDocument/2006/relationships/hyperlink" Target="https://www.postgresql.org/docs/10/install-procedure.html" TargetMode="External"/><Relationship Id="rId544" Type="http://schemas.openxmlformats.org/officeDocument/2006/relationships/hyperlink" Target="https://www.postgresql.org/docs/10/runtime-config-wal.html" TargetMode="External"/><Relationship Id="rId751" Type="http://schemas.openxmlformats.org/officeDocument/2006/relationships/hyperlink" Target="https://www.postgresql.org/docs/10/sql-dropsubscription.html" TargetMode="External"/><Relationship Id="rId183" Type="http://schemas.openxmlformats.org/officeDocument/2006/relationships/hyperlink" Target="https://www.postgresql.org/docs/10/runtime-config-resource.html" TargetMode="External"/><Relationship Id="rId390" Type="http://schemas.openxmlformats.org/officeDocument/2006/relationships/hyperlink" Target="http://www.kernel.org/pub/linux/libs/pam/" TargetMode="External"/><Relationship Id="rId404" Type="http://schemas.openxmlformats.org/officeDocument/2006/relationships/hyperlink" Target="https://www.postgresql.org/docs/10/sql-droprole.html" TargetMode="External"/><Relationship Id="rId611" Type="http://schemas.openxmlformats.org/officeDocument/2006/relationships/hyperlink" Target="https://www.postgresql.org/docs/10/runtime-config-replication.html" TargetMode="External"/><Relationship Id="rId250" Type="http://schemas.openxmlformats.org/officeDocument/2006/relationships/hyperlink" Target="https://www.postgresql.org/docs/10/runtime-config-logging.html" TargetMode="External"/><Relationship Id="rId488" Type="http://schemas.openxmlformats.org/officeDocument/2006/relationships/hyperlink" Target="https://www.postgresql.org/docs/10/runtime-config-connection.html" TargetMode="External"/><Relationship Id="rId695" Type="http://schemas.openxmlformats.org/officeDocument/2006/relationships/hyperlink" Target="https://www.postgresql.org/docs/10/runtime-config-resource.html" TargetMode="External"/><Relationship Id="rId709" Type="http://schemas.openxmlformats.org/officeDocument/2006/relationships/hyperlink" Target="http://sg.danny.cz/sg/sdparm.html" TargetMode="External"/><Relationship Id="rId45" Type="http://schemas.openxmlformats.org/officeDocument/2006/relationships/hyperlink" Target="http://publib.boulder.ibm.com/infocenter/pseries/v5r3/topic/com.ibm.aix.doc/aixbman/prftungd/resmgmt2.htm" TargetMode="External"/><Relationship Id="rId110" Type="http://schemas.openxmlformats.org/officeDocument/2006/relationships/hyperlink" Target="https://www.postgresql.org/docs/10/runtime-config-connection.html" TargetMode="External"/><Relationship Id="rId348" Type="http://schemas.openxmlformats.org/officeDocument/2006/relationships/hyperlink" Target="https://www.postgresql.org/docs/10/runtime-config-connection.html" TargetMode="External"/><Relationship Id="rId555" Type="http://schemas.openxmlformats.org/officeDocument/2006/relationships/hyperlink" Target="https://www.postgresql.org/docs/10/sql-commit-prepared.html" TargetMode="External"/><Relationship Id="rId762" Type="http://schemas.openxmlformats.org/officeDocument/2006/relationships/hyperlink" Target="https://www.postgresql.org/docs/10/regress-evaluation.html" TargetMode="External"/><Relationship Id="rId194" Type="http://schemas.openxmlformats.org/officeDocument/2006/relationships/hyperlink" Target="https://www.postgresql.org/docs/10/runtime-config-wal.html" TargetMode="External"/><Relationship Id="rId208" Type="http://schemas.openxmlformats.org/officeDocument/2006/relationships/hyperlink" Target="https://www.postgresql.org/docs/10/warm-standby.html" TargetMode="External"/><Relationship Id="rId415" Type="http://schemas.openxmlformats.org/officeDocument/2006/relationships/hyperlink" Target="https://www.postgresql.org/docs/10/role-attributes.html" TargetMode="External"/><Relationship Id="rId622" Type="http://schemas.openxmlformats.org/officeDocument/2006/relationships/hyperlink" Target="https://www.postgresql.org/docs/10/runtime-config-replication.html" TargetMode="External"/><Relationship Id="rId261" Type="http://schemas.openxmlformats.org/officeDocument/2006/relationships/hyperlink" Target="https://www.postgresql.org/docs/10/pgtesttiming.html" TargetMode="External"/><Relationship Id="rId499" Type="http://schemas.openxmlformats.org/officeDocument/2006/relationships/hyperlink" Target="https://www.postgresql.org/docs/10/sql-dropindex.html" TargetMode="External"/><Relationship Id="rId56" Type="http://schemas.openxmlformats.org/officeDocument/2006/relationships/hyperlink" Target="http://www.gnu.org/order/ftp.html" TargetMode="External"/><Relationship Id="rId359" Type="http://schemas.openxmlformats.org/officeDocument/2006/relationships/hyperlink" Target="https://www.postgresql.org/docs/10/auth-methods.html" TargetMode="External"/><Relationship Id="rId566" Type="http://schemas.openxmlformats.org/officeDocument/2006/relationships/hyperlink" Target="https://www.postgresql.org/docs/10/archive-recovery-settings.html" TargetMode="External"/><Relationship Id="rId121" Type="http://schemas.openxmlformats.org/officeDocument/2006/relationships/hyperlink" Target="https://www.postgresql.org/docs/10/backup-dump.html" TargetMode="External"/><Relationship Id="rId219" Type="http://schemas.openxmlformats.org/officeDocument/2006/relationships/hyperlink" Target="https://www.postgresql.org/docs/10/hot-standby.html" TargetMode="External"/><Relationship Id="rId426" Type="http://schemas.openxmlformats.org/officeDocument/2006/relationships/hyperlink" Target="https://www.postgresql.org/docs/10/sql-droptablespace.html" TargetMode="External"/><Relationship Id="rId633" Type="http://schemas.openxmlformats.org/officeDocument/2006/relationships/hyperlink" Target="https://www.postgresql.org/docs/10/datatype-pg-lsn.html" TargetMode="External"/><Relationship Id="rId67" Type="http://schemas.openxmlformats.org/officeDocument/2006/relationships/hyperlink" Target="http://zlatkovic.com/pub/libxml" TargetMode="External"/><Relationship Id="rId272" Type="http://schemas.openxmlformats.org/officeDocument/2006/relationships/hyperlink" Target="https://www.postgresql.org/docs/10/runtime-config-resource.html" TargetMode="External"/><Relationship Id="rId577" Type="http://schemas.openxmlformats.org/officeDocument/2006/relationships/hyperlink" Target="https://www.postgresql.org/docs/10/functions-admin.html" TargetMode="External"/><Relationship Id="rId700" Type="http://schemas.openxmlformats.org/officeDocument/2006/relationships/hyperlink" Target="https://www.postgresql.org/docs/10/dynamic-trace.html" TargetMode="External"/><Relationship Id="rId132" Type="http://schemas.openxmlformats.org/officeDocument/2006/relationships/hyperlink" Target="https://www.postgresql.org/docs/10/pgcrypto.html" TargetMode="External"/><Relationship Id="rId437" Type="http://schemas.openxmlformats.org/officeDocument/2006/relationships/hyperlink" Target="https://www.postgresql.org/docs/10/multibyte.html" TargetMode="External"/><Relationship Id="rId644" Type="http://schemas.openxmlformats.org/officeDocument/2006/relationships/hyperlink" Target="https://www.postgresql.org/docs/10/sql-explain.html" TargetMode="External"/><Relationship Id="rId283" Type="http://schemas.openxmlformats.org/officeDocument/2006/relationships/hyperlink" Target="https://www.postgresql.org/docs/10/sql-set-transaction.html" TargetMode="External"/><Relationship Id="rId490" Type="http://schemas.openxmlformats.org/officeDocument/2006/relationships/hyperlink" Target="https://www.postgresql.org/docs/10/runtime-config-autovacuum.html" TargetMode="External"/><Relationship Id="rId504" Type="http://schemas.openxmlformats.org/officeDocument/2006/relationships/hyperlink" Target="https://www.postgresql.org/docs/10/app-pgdump.html" TargetMode="External"/><Relationship Id="rId711" Type="http://schemas.openxmlformats.org/officeDocument/2006/relationships/hyperlink" Target="http://brad.livejournal.com/2116715.html" TargetMode="External"/><Relationship Id="rId78" Type="http://schemas.openxmlformats.org/officeDocument/2006/relationships/hyperlink" Target="http://www.oasis-open.org/cover/ISOEnts.zip" TargetMode="External"/><Relationship Id="rId143" Type="http://schemas.openxmlformats.org/officeDocument/2006/relationships/hyperlink" Target="https://www.postgresql.org/docs/10/auth-methods.html" TargetMode="External"/><Relationship Id="rId350" Type="http://schemas.openxmlformats.org/officeDocument/2006/relationships/hyperlink" Target="https://www.postgresql.org/docs/10/auth-methods.html" TargetMode="External"/><Relationship Id="rId588" Type="http://schemas.openxmlformats.org/officeDocument/2006/relationships/hyperlink" Target="https://www.postgresql.org/docs/10/warm-standby.html" TargetMode="External"/><Relationship Id="rId9" Type="http://schemas.openxmlformats.org/officeDocument/2006/relationships/hyperlink" Target="https://www.postgresql.org/docs/10/sql.html" TargetMode="External"/><Relationship Id="rId210" Type="http://schemas.openxmlformats.org/officeDocument/2006/relationships/hyperlink" Target="https://www.postgresql.org/docs/10/runtime-config-connection.html" TargetMode="External"/><Relationship Id="rId448" Type="http://schemas.openxmlformats.org/officeDocument/2006/relationships/hyperlink" Target="https://ssl.icu-project.org/icu-bin/locexp" TargetMode="External"/><Relationship Id="rId655" Type="http://schemas.openxmlformats.org/officeDocument/2006/relationships/hyperlink" Target="https://www.postgresql.org/docs/10/runtime-config-statistics.html" TargetMode="External"/><Relationship Id="rId294" Type="http://schemas.openxmlformats.org/officeDocument/2006/relationships/hyperlink" Target="https://www.postgresql.org/docs/10/runtime-config-autovacuum.html" TargetMode="External"/><Relationship Id="rId308" Type="http://schemas.openxmlformats.org/officeDocument/2006/relationships/hyperlink" Target="https://www.postgresql.org/docs/10/locale.html" TargetMode="External"/><Relationship Id="rId515" Type="http://schemas.openxmlformats.org/officeDocument/2006/relationships/hyperlink" Target="https://www.postgresql.org/docs/10/creating-cluster.html" TargetMode="External"/><Relationship Id="rId722" Type="http://schemas.openxmlformats.org/officeDocument/2006/relationships/hyperlink" Target="https://www.postgresql.org/docs/10/runtime-config-wal.html" TargetMode="External"/><Relationship Id="rId89" Type="http://schemas.openxmlformats.org/officeDocument/2006/relationships/hyperlink" Target="https://www.postgresql.org/docs/10/logfile-maintenance.html" TargetMode="External"/><Relationship Id="rId154" Type="http://schemas.openxmlformats.org/officeDocument/2006/relationships/hyperlink" Target="https://www.postgresql.org/docs/10/sql-alterdatabase.html" TargetMode="External"/><Relationship Id="rId361" Type="http://schemas.openxmlformats.org/officeDocument/2006/relationships/hyperlink" Target="https://www.postgresql.org/docs/10/auth-methods.html" TargetMode="External"/><Relationship Id="rId599" Type="http://schemas.openxmlformats.org/officeDocument/2006/relationships/hyperlink" Target="https://www.postgresql.org/docs/10/runtime-config-wal.html" TargetMode="External"/><Relationship Id="rId459" Type="http://schemas.openxmlformats.org/officeDocument/2006/relationships/hyperlink" Target="https://www.postgresql.org/docs/10/logfile-maintenance.html" TargetMode="External"/><Relationship Id="rId666" Type="http://schemas.openxmlformats.org/officeDocument/2006/relationships/hyperlink" Target="https://www.postgresql.org/docs/10/monitoring-stats.html" TargetMode="External"/><Relationship Id="rId16" Type="http://schemas.openxmlformats.org/officeDocument/2006/relationships/hyperlink" Target="https://www.postgresql.org/download/" TargetMode="External"/><Relationship Id="rId221" Type="http://schemas.openxmlformats.org/officeDocument/2006/relationships/hyperlink" Target="https://www.postgresql.org/docs/10/monitoring-stats.html" TargetMode="External"/><Relationship Id="rId319" Type="http://schemas.openxmlformats.org/officeDocument/2006/relationships/hyperlink" Target="https://www.postgresql.org/docs/10/runtime-config-client.html" TargetMode="External"/><Relationship Id="rId526" Type="http://schemas.openxmlformats.org/officeDocument/2006/relationships/hyperlink" Target="https://www.postgresql.org/docs/10/app-pgbasebackup.html" TargetMode="External"/><Relationship Id="rId733" Type="http://schemas.openxmlformats.org/officeDocument/2006/relationships/hyperlink" Target="https://www.postgresql.org/docs/10/runtime-config-wal.html" TargetMode="External"/><Relationship Id="rId165" Type="http://schemas.openxmlformats.org/officeDocument/2006/relationships/hyperlink" Target="https://www.postgresql.org/docs/10/ssl-tcp.html" TargetMode="External"/><Relationship Id="rId372" Type="http://schemas.openxmlformats.org/officeDocument/2006/relationships/hyperlink" Target="https://www.postgresql.org/docs/10/runtime-config-connection.html" TargetMode="External"/><Relationship Id="rId677" Type="http://schemas.openxmlformats.org/officeDocument/2006/relationships/hyperlink" Target="https://www.postgresql.org/docs/10/runtime-config-statistics.html" TargetMode="External"/><Relationship Id="rId232" Type="http://schemas.openxmlformats.org/officeDocument/2006/relationships/hyperlink" Target="https://www.postgresql.org/docs/10/runtime-config-query.html" TargetMode="External"/><Relationship Id="rId27" Type="http://schemas.openxmlformats.org/officeDocument/2006/relationships/hyperlink" Target="https://www.postgresql.org/docs/10/regress-tap.html" TargetMode="External"/><Relationship Id="rId537" Type="http://schemas.openxmlformats.org/officeDocument/2006/relationships/hyperlink" Target="https://www.postgresql.org/docs/10/recovery-config.html" TargetMode="External"/><Relationship Id="rId744" Type="http://schemas.openxmlformats.org/officeDocument/2006/relationships/hyperlink" Target="https://www.postgresql.org/docs/10/sql-altertable.html" TargetMode="External"/><Relationship Id="rId80" Type="http://schemas.openxmlformats.org/officeDocument/2006/relationships/hyperlink" Target="https://www.postgresql.org/docs/10/creating-cluster.html" TargetMode="External"/><Relationship Id="rId176" Type="http://schemas.openxmlformats.org/officeDocument/2006/relationships/hyperlink" Target="https://www.postgresql.org/docs/10/sql-vacuum.html" TargetMode="External"/><Relationship Id="rId383" Type="http://schemas.openxmlformats.org/officeDocument/2006/relationships/hyperlink" Target="https://www.postgresql.org/docs/10/auth-methods.html" TargetMode="External"/><Relationship Id="rId590" Type="http://schemas.openxmlformats.org/officeDocument/2006/relationships/hyperlink" Target="https://www.postgresql.org/docs/10/runtime-config-replication.html" TargetMode="External"/><Relationship Id="rId604" Type="http://schemas.openxmlformats.org/officeDocument/2006/relationships/hyperlink" Target="https://www.postgresql.org/docs/10/functions-admin.html" TargetMode="External"/><Relationship Id="rId243" Type="http://schemas.openxmlformats.org/officeDocument/2006/relationships/hyperlink" Target="https://www.postgresql.org/docs/10/runtime-config-logging.html" TargetMode="External"/><Relationship Id="rId450" Type="http://schemas.openxmlformats.org/officeDocument/2006/relationships/hyperlink" Target="https://www.postgresql.org/docs/10/multibyte.html" TargetMode="External"/><Relationship Id="rId688" Type="http://schemas.openxmlformats.org/officeDocument/2006/relationships/hyperlink" Target="https://www.postgresql.org/docs/10/monitoring-stats.html" TargetMode="External"/><Relationship Id="rId38" Type="http://schemas.openxmlformats.org/officeDocument/2006/relationships/hyperlink" Target="https://www.postgresql.org/docs/10/installation-platform-notes.html" TargetMode="External"/><Relationship Id="rId103" Type="http://schemas.openxmlformats.org/officeDocument/2006/relationships/hyperlink" Target="https://www.postgresql.org/docs/10/runtime-config-connection.html" TargetMode="External"/><Relationship Id="rId310" Type="http://schemas.openxmlformats.org/officeDocument/2006/relationships/hyperlink" Target="https://www.postgresql.org/docs/10/locale.html" TargetMode="External"/><Relationship Id="rId548" Type="http://schemas.openxmlformats.org/officeDocument/2006/relationships/hyperlink" Target="https://www.postgresql.org/docs/10/warm-standby.html" TargetMode="External"/><Relationship Id="rId755" Type="http://schemas.openxmlformats.org/officeDocument/2006/relationships/hyperlink" Target="https://www.postgresql.org/docs/10/logical-replication-architecture.html" TargetMode="External"/><Relationship Id="rId91" Type="http://schemas.openxmlformats.org/officeDocument/2006/relationships/hyperlink" Target="https://www.postgresql.org/docs/10/runtime-config.html" TargetMode="External"/><Relationship Id="rId187" Type="http://schemas.openxmlformats.org/officeDocument/2006/relationships/hyperlink" Target="https://www.postgresql.org/docs/10/runtime-config-resource.html" TargetMode="External"/><Relationship Id="rId394" Type="http://schemas.openxmlformats.org/officeDocument/2006/relationships/hyperlink" Target="https://www.postgresql.org/docs/10/app-createuser.html" TargetMode="External"/><Relationship Id="rId408" Type="http://schemas.openxmlformats.org/officeDocument/2006/relationships/hyperlink" Target="https://www.postgresql.org/docs/10/default-roles.html" TargetMode="External"/><Relationship Id="rId615" Type="http://schemas.openxmlformats.org/officeDocument/2006/relationships/hyperlink" Target="https://www.postgresql.org/docs/10/hot-standby.html" TargetMode="External"/><Relationship Id="rId254" Type="http://schemas.openxmlformats.org/officeDocument/2006/relationships/hyperlink" Target="https://www.postgresql.org/docs/10/errcodes-appendix.html" TargetMode="External"/><Relationship Id="rId699" Type="http://schemas.openxmlformats.org/officeDocument/2006/relationships/hyperlink" Target="https://www.postgresql.org/docs/10/dynamic-trace.html" TargetMode="External"/><Relationship Id="rId49" Type="http://schemas.openxmlformats.org/officeDocument/2006/relationships/hyperlink" Target="https://www.postgresql.org/docs/10/install-windows.html" TargetMode="External"/><Relationship Id="rId114" Type="http://schemas.openxmlformats.org/officeDocument/2006/relationships/hyperlink" Target="https://www.postgresql.org/docs/10/runtime-config-resource.html" TargetMode="External"/><Relationship Id="rId461" Type="http://schemas.openxmlformats.org/officeDocument/2006/relationships/hyperlink" Target="https://www.postgresql.org/docs/10/routine-vacuuming.html" TargetMode="External"/><Relationship Id="rId559" Type="http://schemas.openxmlformats.org/officeDocument/2006/relationships/hyperlink" Target="https://www.postgresql.org/docs/10/hot-standby.html" TargetMode="External"/><Relationship Id="rId766" Type="http://schemas.openxmlformats.org/officeDocument/2006/relationships/hyperlink" Target="https://www.postgresql.org/docs/10/regress-variant.html" TargetMode="External"/><Relationship Id="rId198" Type="http://schemas.openxmlformats.org/officeDocument/2006/relationships/hyperlink" Target="https://www.postgresql.org/docs/10/runtime-config-replication.html" TargetMode="External"/><Relationship Id="rId321" Type="http://schemas.openxmlformats.org/officeDocument/2006/relationships/hyperlink" Target="https://www.postgresql.org/docs/10/runtime-config-logging.html" TargetMode="External"/><Relationship Id="rId419" Type="http://schemas.openxmlformats.org/officeDocument/2006/relationships/hyperlink" Target="https://www.postgresql.org/docs/10/client-authentication.html" TargetMode="External"/><Relationship Id="rId626" Type="http://schemas.openxmlformats.org/officeDocument/2006/relationships/hyperlink" Target="https://www.postgresql.org/docs/10/warm-standby.html" TargetMode="External"/><Relationship Id="rId265" Type="http://schemas.openxmlformats.org/officeDocument/2006/relationships/hyperlink" Target="https://www.postgresql.org/docs/10/routine-vacuuming.html" TargetMode="External"/><Relationship Id="rId472" Type="http://schemas.openxmlformats.org/officeDocument/2006/relationships/hyperlink" Target="https://www.postgresql.org/docs/10/storage-vm.html" TargetMode="External"/><Relationship Id="rId125" Type="http://schemas.openxmlformats.org/officeDocument/2006/relationships/hyperlink" Target="https://www.postgresql.org/docs/10/pgupgrade.html" TargetMode="External"/><Relationship Id="rId332" Type="http://schemas.openxmlformats.org/officeDocument/2006/relationships/hyperlink" Target="https://www.postgresql.org/docs/10/runtime-config-resource.html" TargetMode="External"/><Relationship Id="rId637" Type="http://schemas.openxmlformats.org/officeDocument/2006/relationships/hyperlink" Target="https://www.postgresql.org/docs/10/continuous-archiving.html" TargetMode="External"/><Relationship Id="rId276" Type="http://schemas.openxmlformats.org/officeDocument/2006/relationships/hyperlink" Target="https://www.postgresql.org/docs/10/functions-info.html" TargetMode="External"/><Relationship Id="rId483" Type="http://schemas.openxmlformats.org/officeDocument/2006/relationships/hyperlink" Target="https://www.postgresql.org/docs/10/runtime-config-statistics.html" TargetMode="External"/><Relationship Id="rId690" Type="http://schemas.openxmlformats.org/officeDocument/2006/relationships/hyperlink" Target="https://www.postgresql.org/docs/10/mvcc.html" TargetMode="External"/><Relationship Id="rId704" Type="http://schemas.openxmlformats.org/officeDocument/2006/relationships/hyperlink" Target="https://www.postgresql.org/docs/10/storage-file-layout.html" TargetMode="External"/><Relationship Id="rId40" Type="http://schemas.openxmlformats.org/officeDocument/2006/relationships/hyperlink" Target="mailto:pgsql-hackers@lists.postgresql.org" TargetMode="External"/><Relationship Id="rId136" Type="http://schemas.openxmlformats.org/officeDocument/2006/relationships/hyperlink" Target="https://www.postgresql.org/docs/10/runtime-config-connection.html" TargetMode="External"/><Relationship Id="rId343" Type="http://schemas.openxmlformats.org/officeDocument/2006/relationships/hyperlink" Target="https://www.postgresql.org/docs/10/runtime-config-short.html" TargetMode="External"/><Relationship Id="rId550" Type="http://schemas.openxmlformats.org/officeDocument/2006/relationships/hyperlink" Target="https://www.postgresql.org/docs/10/logical-replication.html" TargetMode="External"/><Relationship Id="rId203" Type="http://schemas.openxmlformats.org/officeDocument/2006/relationships/hyperlink" Target="https://www.postgresql.org/docs/10/runtime-config-resource.html" TargetMode="External"/><Relationship Id="rId648" Type="http://schemas.openxmlformats.org/officeDocument/2006/relationships/hyperlink" Target="https://www.postgresql.org/docs/10/runtime-config-logging.html" TargetMode="External"/><Relationship Id="rId287" Type="http://schemas.openxmlformats.org/officeDocument/2006/relationships/hyperlink" Target="https://www.postgresql.org/docs/10/routine-vacuuming.html" TargetMode="External"/><Relationship Id="rId410" Type="http://schemas.openxmlformats.org/officeDocument/2006/relationships/hyperlink" Target="https://www.postgresql.org/docs/10/manage-ag-createdb.html" TargetMode="External"/><Relationship Id="rId494" Type="http://schemas.openxmlformats.org/officeDocument/2006/relationships/hyperlink" Target="https://www.postgresql.org/docs/10/runtime-config-resource.html" TargetMode="External"/><Relationship Id="rId508" Type="http://schemas.openxmlformats.org/officeDocument/2006/relationships/hyperlink" Target="https://www.postgresql.org/docs/10/sql-analyze.html" TargetMode="External"/><Relationship Id="rId715" Type="http://schemas.openxmlformats.org/officeDocument/2006/relationships/hyperlink" Target="https://www.postgresql.org/docs/10/runtime-config-wal.html" TargetMode="External"/><Relationship Id="rId147" Type="http://schemas.openxmlformats.org/officeDocument/2006/relationships/hyperlink" Target="https://www.postgresql.org/docs/10/runtime-config-connection.html" TargetMode="External"/><Relationship Id="rId354" Type="http://schemas.openxmlformats.org/officeDocument/2006/relationships/hyperlink" Target="https://www.postgresql.org/docs/10/auth-methods.html" TargetMode="External"/><Relationship Id="rId51" Type="http://schemas.openxmlformats.org/officeDocument/2006/relationships/hyperlink" Target="https://www.postgresql.org/docs/10/install-windows.html" TargetMode="External"/><Relationship Id="rId561" Type="http://schemas.openxmlformats.org/officeDocument/2006/relationships/hyperlink" Target="https://www.postgresql.org/docs/10/archive-recovery-settings.html" TargetMode="External"/><Relationship Id="rId659" Type="http://schemas.openxmlformats.org/officeDocument/2006/relationships/hyperlink" Target="https://www.postgresql.org/docs/10/monitoring-stats.html" TargetMode="External"/><Relationship Id="rId214" Type="http://schemas.openxmlformats.org/officeDocument/2006/relationships/hyperlink" Target="https://www.postgresql.org/docs/10/warm-standby.html" TargetMode="External"/><Relationship Id="rId298" Type="http://schemas.openxmlformats.org/officeDocument/2006/relationships/hyperlink" Target="https://www.postgresql.org/docs/10/datatype-xml.html" TargetMode="External"/><Relationship Id="rId421" Type="http://schemas.openxmlformats.org/officeDocument/2006/relationships/hyperlink" Target="https://www.postgresql.org/docs/10/sql-dropdatabase.html" TargetMode="External"/><Relationship Id="rId519" Type="http://schemas.openxmlformats.org/officeDocument/2006/relationships/hyperlink" Target="https://www.postgresql.org/docs/10/runtime-config-wal.html" TargetMode="External"/><Relationship Id="rId158" Type="http://schemas.openxmlformats.org/officeDocument/2006/relationships/hyperlink" Target="https://www.postgresql.org/docs/10/view-pg-settings.html" TargetMode="External"/><Relationship Id="rId726" Type="http://schemas.openxmlformats.org/officeDocument/2006/relationships/hyperlink" Target="https://www.postgresql.org/docs/10/runtime-config-wal.html" TargetMode="External"/><Relationship Id="rId62" Type="http://schemas.openxmlformats.org/officeDocument/2006/relationships/hyperlink" Target="http://www.activestate.com/" TargetMode="External"/><Relationship Id="rId365" Type="http://schemas.openxmlformats.org/officeDocument/2006/relationships/hyperlink" Target="https://www.postgresql.org/docs/10/auth-pg-hba-conf.html" TargetMode="External"/><Relationship Id="rId572" Type="http://schemas.openxmlformats.org/officeDocument/2006/relationships/hyperlink" Target="https://www.postgresql.org/docs/10/runtime-config-connection.html" TargetMode="External"/><Relationship Id="rId225" Type="http://schemas.openxmlformats.org/officeDocument/2006/relationships/hyperlink" Target="https://www.postgresql.org/docs/10/indexes-index-only-scans.html" TargetMode="External"/><Relationship Id="rId432" Type="http://schemas.openxmlformats.org/officeDocument/2006/relationships/hyperlink" Target="https://www.postgresql.org/docs/10/collation.html" TargetMode="External"/><Relationship Id="rId737" Type="http://schemas.openxmlformats.org/officeDocument/2006/relationships/hyperlink" Target="https://www.postgresql.org/docs/10/pgtestfsync.html" TargetMode="External"/><Relationship Id="rId73" Type="http://schemas.openxmlformats.org/officeDocument/2006/relationships/hyperlink" Target="http://www.zlib.net/" TargetMode="External"/><Relationship Id="rId169" Type="http://schemas.openxmlformats.org/officeDocument/2006/relationships/hyperlink" Target="https://www.postgresql.org/docs/10/auth-methods.html" TargetMode="External"/><Relationship Id="rId376" Type="http://schemas.openxmlformats.org/officeDocument/2006/relationships/hyperlink" Target="https://www.postgresql.org/docs/10/installation.html" TargetMode="External"/><Relationship Id="rId583" Type="http://schemas.openxmlformats.org/officeDocument/2006/relationships/hyperlink" Target="https://www.postgresql.org/docs/10/runtime-config-replication.html" TargetMode="External"/><Relationship Id="rId4" Type="http://schemas.openxmlformats.org/officeDocument/2006/relationships/webSettings" Target="webSettings.xml"/><Relationship Id="rId236" Type="http://schemas.openxmlformats.org/officeDocument/2006/relationships/hyperlink" Target="https://www.postgresql.org/docs/10/runtime-config-query.html" TargetMode="External"/><Relationship Id="rId443" Type="http://schemas.openxmlformats.org/officeDocument/2006/relationships/hyperlink" Target="http://userguide.icu-project.org/locale" TargetMode="External"/><Relationship Id="rId650" Type="http://schemas.openxmlformats.org/officeDocument/2006/relationships/hyperlink" Target="https://www.postgresql.org/docs/10/runtime-config-statistics.html" TargetMode="External"/><Relationship Id="rId303" Type="http://schemas.openxmlformats.org/officeDocument/2006/relationships/hyperlink" Target="https://www.postgresql.org/docs/10/datatype-datetime.html" TargetMode="External"/><Relationship Id="rId748" Type="http://schemas.openxmlformats.org/officeDocument/2006/relationships/hyperlink" Target="https://www.postgresql.org/docs/10/warm-standb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268</Pages>
  <Words>130482</Words>
  <Characters>743752</Characters>
  <Application>Microsoft Office Word</Application>
  <DocSecurity>0</DocSecurity>
  <Lines>6197</Lines>
  <Paragraphs>1744</Paragraphs>
  <ScaleCrop>false</ScaleCrop>
  <Company/>
  <LinksUpToDate>false</LinksUpToDate>
  <CharactersWithSpaces>872490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6</cp:revision>
  <dcterms:created xsi:type="dcterms:W3CDTF">2019-09-08T14:56:00Z</dcterms:created>
  <dcterms:modified xsi:type="dcterms:W3CDTF">2019-09-08T15:46:00Z</dcterms:modified>
</cp:coreProperties>
</file>