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8F12CC" w14:textId="053BBB90" w:rsidR="00150232" w:rsidRDefault="007C56E8">
      <w:pPr>
        <w:pStyle w:val="Title"/>
      </w:pPr>
      <w:proofErr w:type="spellStart"/>
      <w:r>
        <w:t>HybridCheck</w:t>
      </w:r>
      <w:proofErr w:type="spellEnd"/>
      <w:r w:rsidR="00843C8A">
        <w:t xml:space="preserve"> User Manual</w:t>
      </w:r>
    </w:p>
    <w:p w14:paraId="26D0F427" w14:textId="77777777" w:rsidR="00150232" w:rsidRDefault="00843C8A">
      <w:pPr>
        <w:pStyle w:val="Authors"/>
      </w:pPr>
      <w:r>
        <w:t>Ben J. Ward</w:t>
      </w:r>
    </w:p>
    <w:p w14:paraId="3933400E" w14:textId="77777777" w:rsidR="00150232" w:rsidRDefault="00447B79">
      <w:pPr>
        <w:pStyle w:val="Date"/>
      </w:pPr>
      <w:r>
        <w:t>February 2015</w:t>
      </w:r>
    </w:p>
    <w:p w14:paraId="7E2D224A" w14:textId="17CD5967" w:rsidR="005C085A" w:rsidRDefault="005A14EE" w:rsidP="006A6708">
      <w:pPr>
        <w:jc w:val="center"/>
      </w:pPr>
      <w:r>
        <w:rPr>
          <w:noProof/>
        </w:rPr>
        <w:drawing>
          <wp:inline distT="0" distB="0" distL="0" distR="0" wp14:anchorId="3BEB86A8" wp14:editId="5599A463">
            <wp:extent cx="2895600" cy="2438400"/>
            <wp:effectExtent l="0" t="0" r="0" b="0"/>
            <wp:docPr id="7" name="687474703a2f2f77617264393235302e6769746875622e696f2f487962726964436865636b2f696d672f487962726964436865636b4c6f676f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7474703a2f2f77617264393235302e6769746875622e696f2f487962726964436865636b2f696d672f487962726964436865636b4c6f676f2e706e67.png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C7B" w14:textId="6B6C9CD0" w:rsidR="004564B4" w:rsidRDefault="007C56E8" w:rsidP="00E34B8D">
      <w:pPr>
        <w:rPr>
          <w:lang w:val="en-GB"/>
        </w:rPr>
      </w:pPr>
      <w:bookmarkStart w:id="0" w:name="introduction"/>
      <w:proofErr w:type="spellStart"/>
      <w:r>
        <w:rPr>
          <w:lang w:val="en-GB"/>
        </w:rPr>
        <w:t>HybridCheck</w:t>
      </w:r>
      <w:proofErr w:type="spellEnd"/>
      <w:r w:rsidR="004564B4" w:rsidRPr="00627487">
        <w:rPr>
          <w:lang w:val="en-GB"/>
        </w:rPr>
        <w:t xml:space="preserve"> is a software package to visualise the recombination signal in </w:t>
      </w:r>
      <w:r w:rsidR="00447B79" w:rsidRPr="00447B79">
        <w:rPr>
          <w:lang w:val="en-GB"/>
        </w:rPr>
        <w:t>assembled next generation sequence data</w:t>
      </w:r>
      <w:r w:rsidR="004564B4" w:rsidRPr="00627487">
        <w:rPr>
          <w:lang w:val="en-GB"/>
        </w:rPr>
        <w:t xml:space="preserve">, and it can be used to </w:t>
      </w:r>
      <w:r w:rsidR="008B2C9F">
        <w:rPr>
          <w:lang w:val="en-GB"/>
        </w:rPr>
        <w:t>detect</w:t>
      </w:r>
      <w:r w:rsidR="004564B4" w:rsidRPr="00627487">
        <w:rPr>
          <w:lang w:val="en-GB"/>
        </w:rPr>
        <w:t xml:space="preserve"> recombination, genetic introgression, hybridisation and horizontal gene transfer. It can scan large (multiple kb) contigs and whole genome sequences of three or more individuals. </w:t>
      </w:r>
      <w:r w:rsidR="008B2C9F">
        <w:rPr>
          <w:lang w:val="en-GB"/>
        </w:rPr>
        <w:t xml:space="preserve">The </w:t>
      </w:r>
      <w:proofErr w:type="spellStart"/>
      <w:r>
        <w:rPr>
          <w:lang w:val="en-GB"/>
        </w:rPr>
        <w:t>HybridCheck</w:t>
      </w:r>
      <w:proofErr w:type="spellEnd"/>
      <w:r w:rsidR="008B2C9F">
        <w:rPr>
          <w:lang w:val="en-GB"/>
        </w:rPr>
        <w:t xml:space="preserve"> package</w:t>
      </w:r>
      <w:r w:rsidR="004564B4" w:rsidRPr="00627487">
        <w:rPr>
          <w:lang w:val="en-GB"/>
        </w:rPr>
        <w:t xml:space="preserve"> has a</w:t>
      </w:r>
      <w:r w:rsidR="008B2C9F">
        <w:rPr>
          <w:lang w:val="en-GB"/>
        </w:rPr>
        <w:t>n optional</w:t>
      </w:r>
      <w:r w:rsidR="004564B4" w:rsidRPr="00627487">
        <w:rPr>
          <w:lang w:val="en-GB"/>
        </w:rPr>
        <w:t xml:space="preserve"> user-friendly graphical interface. </w:t>
      </w:r>
      <w:proofErr w:type="spellStart"/>
      <w:r>
        <w:rPr>
          <w:lang w:val="en-GB"/>
        </w:rPr>
        <w:t>HybridCheck</w:t>
      </w:r>
      <w:proofErr w:type="spellEnd"/>
      <w:r w:rsidR="004564B4" w:rsidRPr="00627487">
        <w:rPr>
          <w:lang w:val="en-GB"/>
        </w:rPr>
        <w:t xml:space="preserve"> </w:t>
      </w:r>
      <w:r w:rsidR="00447B79">
        <w:rPr>
          <w:lang w:val="en-GB"/>
        </w:rPr>
        <w:t>conducts ABBA-BABA test</w:t>
      </w:r>
      <w:r w:rsidR="004574E5">
        <w:rPr>
          <w:lang w:val="en-GB"/>
        </w:rPr>
        <w:t>s</w:t>
      </w:r>
      <w:r w:rsidR="00447B79">
        <w:rPr>
          <w:lang w:val="en-GB"/>
        </w:rPr>
        <w:t xml:space="preserve">, </w:t>
      </w:r>
      <w:r w:rsidR="004564B4" w:rsidRPr="00627487">
        <w:rPr>
          <w:lang w:val="en-GB"/>
        </w:rPr>
        <w:t xml:space="preserve">visualises </w:t>
      </w:r>
      <w:r w:rsidR="004574E5">
        <w:rPr>
          <w:lang w:val="en-GB"/>
        </w:rPr>
        <w:t xml:space="preserve">the </w:t>
      </w:r>
      <w:r w:rsidR="004564B4" w:rsidRPr="00627487">
        <w:rPr>
          <w:lang w:val="en-GB"/>
        </w:rPr>
        <w:t>mosaic-like genome structure in</w:t>
      </w:r>
      <w:r w:rsidR="00447B79">
        <w:rPr>
          <w:lang w:val="en-GB"/>
        </w:rPr>
        <w:t xml:space="preserve"> high quality </w:t>
      </w:r>
      <w:r w:rsidR="004564B4" w:rsidRPr="00627487">
        <w:rPr>
          <w:lang w:val="en-GB"/>
        </w:rPr>
        <w:t xml:space="preserve">graphics, </w:t>
      </w:r>
      <w:r w:rsidR="00447B79">
        <w:rPr>
          <w:lang w:val="en-GB"/>
        </w:rPr>
        <w:t xml:space="preserve">and estimates the coalescence times of </w:t>
      </w:r>
      <w:r w:rsidR="004574E5">
        <w:rPr>
          <w:lang w:val="en-GB"/>
        </w:rPr>
        <w:t>each recombinant block</w:t>
      </w:r>
      <w:r w:rsidR="004564B4" w:rsidRPr="00627487">
        <w:rPr>
          <w:lang w:val="en-GB"/>
        </w:rPr>
        <w:t>.</w:t>
      </w:r>
    </w:p>
    <w:p w14:paraId="44ADAE3B" w14:textId="77777777" w:rsidR="00627487" w:rsidRDefault="00627487" w:rsidP="00627487"/>
    <w:p w14:paraId="5601D537" w14:textId="77777777" w:rsidR="00627487" w:rsidRDefault="00627487" w:rsidP="00627487"/>
    <w:p w14:paraId="1F5D7945" w14:textId="77777777" w:rsidR="00627487" w:rsidRDefault="00627487" w:rsidP="00627487"/>
    <w:p w14:paraId="6002212F" w14:textId="77777777" w:rsidR="00627487" w:rsidRDefault="00627487" w:rsidP="00627487"/>
    <w:p w14:paraId="4CBFEF1A" w14:textId="77777777" w:rsidR="00481DC3" w:rsidRDefault="00481DC3" w:rsidP="00627487"/>
    <w:p w14:paraId="7A4488EA" w14:textId="77777777" w:rsidR="00481DC3" w:rsidRDefault="00481DC3" w:rsidP="00627487"/>
    <w:p w14:paraId="02443D24" w14:textId="77777777" w:rsidR="005A14EE" w:rsidRDefault="005A14EE" w:rsidP="00627487"/>
    <w:p w14:paraId="32457C5C" w14:textId="77777777" w:rsidR="00481DC3" w:rsidRDefault="00481DC3" w:rsidP="00627487"/>
    <w:p w14:paraId="2EC098EF" w14:textId="77777777" w:rsidR="000829C1" w:rsidRDefault="000829C1" w:rsidP="00B32661">
      <w:pPr>
        <w:pStyle w:val="Heading1"/>
      </w:pPr>
      <w:bookmarkStart w:id="1" w:name="_Toc284517950"/>
      <w:r>
        <w:lastRenderedPageBreak/>
        <w:t>Table of Contents</w:t>
      </w:r>
      <w:bookmarkEnd w:id="1"/>
    </w:p>
    <w:p w14:paraId="2DB7D58D" w14:textId="77777777" w:rsidR="00A4444B" w:rsidRDefault="0026553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fldChar w:fldCharType="begin"/>
      </w:r>
      <w:r w:rsidR="00E34B8D">
        <w:instrText xml:space="preserve"> TOC \o "1-3" </w:instrText>
      </w:r>
      <w:r>
        <w:fldChar w:fldCharType="separate"/>
      </w:r>
      <w:r w:rsidR="00A4444B">
        <w:rPr>
          <w:noProof/>
        </w:rPr>
        <w:t>Table of Contents</w:t>
      </w:r>
      <w:r w:rsidR="00A4444B">
        <w:rPr>
          <w:noProof/>
        </w:rPr>
        <w:tab/>
      </w:r>
      <w:r>
        <w:rPr>
          <w:noProof/>
        </w:rPr>
        <w:fldChar w:fldCharType="begin"/>
      </w:r>
      <w:r w:rsidR="00A4444B">
        <w:rPr>
          <w:noProof/>
        </w:rPr>
        <w:instrText xml:space="preserve"> PAGEREF _Toc284517950 \h </w:instrText>
      </w:r>
      <w:r>
        <w:rPr>
          <w:noProof/>
        </w:rPr>
      </w:r>
      <w:r>
        <w:rPr>
          <w:noProof/>
        </w:rPr>
        <w:fldChar w:fldCharType="separate"/>
      </w:r>
      <w:r w:rsidR="00A4444B">
        <w:rPr>
          <w:noProof/>
        </w:rPr>
        <w:t>2</w:t>
      </w:r>
      <w:r>
        <w:rPr>
          <w:noProof/>
        </w:rPr>
        <w:fldChar w:fldCharType="end"/>
      </w:r>
    </w:p>
    <w:p w14:paraId="00885C11" w14:textId="77777777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>Introduction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_Toc284517951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0A40A37D" w14:textId="70727555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What is needed before installing </w:t>
      </w:r>
      <w:r w:rsidR="007C56E8">
        <w:rPr>
          <w:noProof/>
        </w:rPr>
        <w:t>HybridCheck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_Toc284517952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6CCCA56F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_Toc284517953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01F3936B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OS 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_Toc284517954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786B23F1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Linux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_Toc284517955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414EDDF9" w14:textId="5818BB95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with the launchers for OS X, Linux and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_Toc284517956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09A668F6" w14:textId="24548E6B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OS 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_Toc284517957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50154E21" w14:textId="2309F430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Linux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_Toc284517958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5C631AA2" w14:textId="50E52043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_Toc284517959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6101A01A" w14:textId="63587AAD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Running </w:t>
      </w:r>
      <w:r w:rsidR="007C56E8">
        <w:rPr>
          <w:noProof/>
        </w:rPr>
        <w:t>HybridCheck</w:t>
      </w:r>
      <w:r>
        <w:rPr>
          <w:noProof/>
        </w:rPr>
        <w:t xml:space="preserve"> on your machine with the launcher and Graphical User Interface (GUI)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_Toc284517960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1667EAD3" w14:textId="152D526B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Using </w:t>
      </w:r>
      <w:r w:rsidR="007C56E8">
        <w:rPr>
          <w:noProof/>
        </w:rPr>
        <w:t>HybridCheck</w:t>
      </w:r>
      <w:r>
        <w:rPr>
          <w:noProof/>
        </w:rPr>
        <w:t xml:space="preserve"> with the GUI to analyse sequences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_Toc284517961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5</w:t>
      </w:r>
      <w:r w:rsidR="0026553B">
        <w:rPr>
          <w:noProof/>
        </w:rPr>
        <w:fldChar w:fldCharType="end"/>
      </w:r>
    </w:p>
    <w:p w14:paraId="2BA87147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Sequence Data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_Toc284517962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5</w:t>
      </w:r>
      <w:r w:rsidR="0026553B">
        <w:rPr>
          <w:noProof/>
        </w:rPr>
        <w:fldChar w:fldCharType="end"/>
      </w:r>
    </w:p>
    <w:p w14:paraId="780E7559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Perform Four Taxon Tests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_Toc284517963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6</w:t>
      </w:r>
      <w:r w:rsidR="0026553B">
        <w:rPr>
          <w:noProof/>
        </w:rPr>
        <w:fldChar w:fldCharType="end"/>
      </w:r>
    </w:p>
    <w:p w14:paraId="5DB8DF40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Specify Triplets to Analyse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_Toc284517964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8</w:t>
      </w:r>
      <w:r w:rsidR="0026553B">
        <w:rPr>
          <w:noProof/>
        </w:rPr>
        <w:fldChar w:fldCharType="end"/>
      </w:r>
    </w:p>
    <w:p w14:paraId="18598746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Analyse Triplets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_Toc284517965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10</w:t>
      </w:r>
      <w:r w:rsidR="0026553B">
        <w:rPr>
          <w:noProof/>
        </w:rPr>
        <w:fldChar w:fldCharType="end"/>
      </w:r>
    </w:p>
    <w:p w14:paraId="3DA746EC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Analyse user defined blocks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_Toc284517966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14</w:t>
      </w:r>
      <w:r w:rsidR="0026553B">
        <w:rPr>
          <w:noProof/>
        </w:rPr>
        <w:fldChar w:fldCharType="end"/>
      </w:r>
    </w:p>
    <w:p w14:paraId="555891F1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Exiting the Program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_Toc284517967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15</w:t>
      </w:r>
      <w:r w:rsidR="0026553B">
        <w:rPr>
          <w:noProof/>
        </w:rPr>
        <w:fldChar w:fldCharType="end"/>
      </w:r>
    </w:p>
    <w:p w14:paraId="41E3ABF5" w14:textId="77777777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>Contacting us if you have problems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_Toc284517968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15</w:t>
      </w:r>
      <w:r w:rsidR="0026553B">
        <w:rPr>
          <w:noProof/>
        </w:rPr>
        <w:fldChar w:fldCharType="end"/>
      </w:r>
    </w:p>
    <w:p w14:paraId="5648B4F0" w14:textId="77777777" w:rsidR="00670248" w:rsidRDefault="0026553B" w:rsidP="00670248">
      <w:r>
        <w:fldChar w:fldCharType="end"/>
      </w:r>
      <w:r w:rsidR="00453550">
        <w:br w:type="page"/>
      </w:r>
    </w:p>
    <w:p w14:paraId="3E523A59" w14:textId="77777777" w:rsidR="00150232" w:rsidRDefault="00843C8A" w:rsidP="00B32661">
      <w:pPr>
        <w:pStyle w:val="Heading1"/>
      </w:pPr>
      <w:bookmarkStart w:id="2" w:name="_Toc284517951"/>
      <w:r>
        <w:lastRenderedPageBreak/>
        <w:t>Introduction</w:t>
      </w:r>
      <w:bookmarkEnd w:id="2"/>
    </w:p>
    <w:bookmarkEnd w:id="0"/>
    <w:p w14:paraId="73953608" w14:textId="42D36304" w:rsidR="00150232" w:rsidRDefault="00843C8A">
      <w:r>
        <w:t>This manual is written for researcher</w:t>
      </w:r>
      <w:r w:rsidR="004564B4">
        <w:t>s</w:t>
      </w:r>
      <w:r>
        <w:t xml:space="preserve"> </w:t>
      </w:r>
      <w:r w:rsidR="004564B4">
        <w:t xml:space="preserve">who are </w:t>
      </w:r>
      <w:r>
        <w:t xml:space="preserve">not familiar with </w:t>
      </w:r>
      <w:r w:rsidR="002353AB">
        <w:t xml:space="preserve">using </w:t>
      </w:r>
      <w:r>
        <w:t>R</w:t>
      </w:r>
      <w:r w:rsidR="00AF47B7">
        <w:t xml:space="preserve">, but who want to use </w:t>
      </w:r>
      <w:proofErr w:type="spellStart"/>
      <w:r w:rsidR="007C56E8">
        <w:t>HybridCheck</w:t>
      </w:r>
      <w:proofErr w:type="spellEnd"/>
      <w:r>
        <w:t xml:space="preserve">. We have created a </w:t>
      </w:r>
      <w:r w:rsidR="004564B4">
        <w:t>Graphical User Interface (</w:t>
      </w:r>
      <w:r>
        <w:t>GUI</w:t>
      </w:r>
      <w:r w:rsidR="004564B4">
        <w:t>)</w:t>
      </w:r>
      <w:r>
        <w:t xml:space="preserve"> for </w:t>
      </w:r>
      <w:proofErr w:type="spellStart"/>
      <w:r w:rsidR="007C56E8">
        <w:t>HybridCheck</w:t>
      </w:r>
      <w:proofErr w:type="spellEnd"/>
      <w:r>
        <w:t xml:space="preserve"> ba</w:t>
      </w:r>
      <w:r w:rsidR="00611F76">
        <w:t>sed on a web-app framework, in addition to</w:t>
      </w:r>
      <w:r>
        <w:t xml:space="preserve"> launcher</w:t>
      </w:r>
      <w:r w:rsidR="00B47DC8">
        <w:t>s</w:t>
      </w:r>
      <w:r>
        <w:t xml:space="preserve"> for Window</w:t>
      </w:r>
      <w:r w:rsidR="00B47DC8">
        <w:t>s,</w:t>
      </w:r>
      <w:r>
        <w:t xml:space="preserve"> </w:t>
      </w:r>
      <w:r w:rsidR="00BF5863">
        <w:t>OS X</w:t>
      </w:r>
      <w:r w:rsidR="00B47DC8">
        <w:t>, and Linux systems</w:t>
      </w:r>
      <w:r w:rsidR="0021028D">
        <w:t xml:space="preserve">. The GUI version of </w:t>
      </w:r>
      <w:proofErr w:type="spellStart"/>
      <w:r w:rsidR="007C56E8">
        <w:t>HybridCheck</w:t>
      </w:r>
      <w:proofErr w:type="spellEnd"/>
      <w:r>
        <w:t xml:space="preserve"> is intended for exploratory analysis of </w:t>
      </w:r>
      <w:r w:rsidR="0021028D">
        <w:t xml:space="preserve">a limited number (up to ~10) </w:t>
      </w:r>
      <w:r w:rsidR="0077578E">
        <w:t xml:space="preserve">of </w:t>
      </w:r>
      <w:r>
        <w:t>sequence</w:t>
      </w:r>
      <w:r w:rsidR="00947C8F">
        <w:t>s</w:t>
      </w:r>
      <w:r w:rsidR="0021028D">
        <w:t>.</w:t>
      </w:r>
      <w:r>
        <w:t xml:space="preserve"> </w:t>
      </w:r>
    </w:p>
    <w:p w14:paraId="3E46B89C" w14:textId="64F1767E" w:rsidR="00150232" w:rsidRDefault="00843C8A">
      <w:r>
        <w:t>When batch</w:t>
      </w:r>
      <w:r w:rsidR="0021028D">
        <w:t>-</w:t>
      </w:r>
      <w:r>
        <w:t xml:space="preserve">processing </w:t>
      </w:r>
      <w:r w:rsidR="0021028D">
        <w:t xml:space="preserve">many files </w:t>
      </w:r>
      <w:r>
        <w:t xml:space="preserve">and </w:t>
      </w:r>
      <w:proofErr w:type="spellStart"/>
      <w:r>
        <w:t>analysi</w:t>
      </w:r>
      <w:r w:rsidR="0021028D">
        <w:t>ng</w:t>
      </w:r>
      <w:proofErr w:type="spellEnd"/>
      <w:r>
        <w:t xml:space="preserve"> many </w:t>
      </w:r>
      <w:r w:rsidR="00947C8F">
        <w:t>sequences</w:t>
      </w:r>
      <w:r>
        <w:t xml:space="preserve">, </w:t>
      </w:r>
      <w:proofErr w:type="spellStart"/>
      <w:r w:rsidR="007C56E8">
        <w:t>HybridCheck</w:t>
      </w:r>
      <w:proofErr w:type="spellEnd"/>
      <w:r>
        <w:t xml:space="preserve"> is be</w:t>
      </w:r>
      <w:r w:rsidR="0021028D">
        <w:t>st</w:t>
      </w:r>
      <w:r>
        <w:t xml:space="preserve"> used as an R library in a script</w:t>
      </w:r>
      <w:r w:rsidR="0021028D">
        <w:t xml:space="preserve">. </w:t>
      </w:r>
      <w:r w:rsidR="0077578E">
        <w:t>When analyzing many sequences</w:t>
      </w:r>
      <w:r w:rsidR="0021028D">
        <w:t xml:space="preserve">, please refer to the </w:t>
      </w:r>
      <w:r>
        <w:t xml:space="preserve">document "Programming with </w:t>
      </w:r>
      <w:proofErr w:type="spellStart"/>
      <w:r w:rsidR="007C56E8">
        <w:t>HybridCheck</w:t>
      </w:r>
      <w:proofErr w:type="spellEnd"/>
      <w:r>
        <w:t>"</w:t>
      </w:r>
      <w:r w:rsidR="00947C8F">
        <w:t xml:space="preserve">, but note however that </w:t>
      </w:r>
      <w:r w:rsidR="0077578E">
        <w:t xml:space="preserve">in that case </w:t>
      </w:r>
      <w:r>
        <w:t xml:space="preserve">the user </w:t>
      </w:r>
      <w:r w:rsidR="00947C8F">
        <w:t xml:space="preserve">needs to be </w:t>
      </w:r>
      <w:r>
        <w:t>famil</w:t>
      </w:r>
      <w:r w:rsidR="00947C8F">
        <w:t>i</w:t>
      </w:r>
      <w:r>
        <w:t xml:space="preserve">ar with </w:t>
      </w:r>
      <w:r w:rsidR="00947C8F">
        <w:t xml:space="preserve">the </w:t>
      </w:r>
      <w:r>
        <w:t>R syntax.</w:t>
      </w:r>
    </w:p>
    <w:p w14:paraId="3A24FB22" w14:textId="3D73F2F0" w:rsidR="00150232" w:rsidRDefault="00843C8A">
      <w:pPr>
        <w:pStyle w:val="Heading1"/>
      </w:pPr>
      <w:bookmarkStart w:id="3" w:name="_Toc284517952"/>
      <w:bookmarkStart w:id="4" w:name="what-is-needed-before-installing-hybrids"/>
      <w:r>
        <w:t xml:space="preserve">What is needed before installing </w:t>
      </w:r>
      <w:proofErr w:type="spellStart"/>
      <w:r w:rsidR="007C56E8">
        <w:t>HybridCheck</w:t>
      </w:r>
      <w:bookmarkEnd w:id="3"/>
      <w:proofErr w:type="spellEnd"/>
    </w:p>
    <w:bookmarkEnd w:id="4"/>
    <w:p w14:paraId="37C3259D" w14:textId="78FD8897" w:rsidR="00150232" w:rsidRDefault="007C56E8">
      <w:proofErr w:type="spellStart"/>
      <w:r>
        <w:t>HybridCheck</w:t>
      </w:r>
      <w:proofErr w:type="spellEnd"/>
      <w:r w:rsidR="00C24D5C">
        <w:t xml:space="preserve"> is an R package</w:t>
      </w:r>
      <w:r w:rsidR="00843C8A">
        <w:t xml:space="preserve">, and </w:t>
      </w:r>
      <w:r w:rsidR="0077578E">
        <w:t xml:space="preserve">R needs to be </w:t>
      </w:r>
      <w:r w:rsidR="00843C8A">
        <w:t>install</w:t>
      </w:r>
      <w:r w:rsidR="0077578E">
        <w:t>ed</w:t>
      </w:r>
      <w:r w:rsidR="00843C8A">
        <w:t xml:space="preserve"> on the computer</w:t>
      </w:r>
      <w:r w:rsidR="00947C8F">
        <w:t xml:space="preserve"> before installing </w:t>
      </w:r>
      <w:proofErr w:type="spellStart"/>
      <w:r>
        <w:t>HybridCheck</w:t>
      </w:r>
      <w:proofErr w:type="spellEnd"/>
      <w:r w:rsidR="00843C8A">
        <w:t xml:space="preserve">. </w:t>
      </w:r>
      <w:r w:rsidR="00FB5D90">
        <w:t>Th</w:t>
      </w:r>
      <w:r w:rsidR="000B7C32">
        <w:t>is section of the manual describes</w:t>
      </w:r>
      <w:r w:rsidR="00FB5D90">
        <w:t xml:space="preserve"> how to do this. An alternative is to use </w:t>
      </w:r>
      <w:proofErr w:type="spellStart"/>
      <w:r w:rsidR="00FB5D90">
        <w:t>HybridCheck</w:t>
      </w:r>
      <w:proofErr w:type="spellEnd"/>
      <w:r w:rsidR="00FB5D90">
        <w:t xml:space="preserve"> bundled inside a </w:t>
      </w:r>
      <w:proofErr w:type="spellStart"/>
      <w:r w:rsidR="00FB5D90">
        <w:t>Docker</w:t>
      </w:r>
      <w:proofErr w:type="spellEnd"/>
      <w:r w:rsidR="00FB5D90">
        <w:t xml:space="preserve"> c</w:t>
      </w:r>
      <w:r w:rsidR="00E72B83">
        <w:t>ontainer along with R and all the required</w:t>
      </w:r>
      <w:r w:rsidR="00FB5D90">
        <w:t xml:space="preserve"> dependencies.</w:t>
      </w:r>
      <w:r w:rsidR="00AB40C2">
        <w:t xml:space="preserve"> Because a full description of </w:t>
      </w:r>
      <w:proofErr w:type="spellStart"/>
      <w:r w:rsidR="00AB40C2">
        <w:t>Docker</w:t>
      </w:r>
      <w:proofErr w:type="spellEnd"/>
      <w:r w:rsidR="00AB40C2">
        <w:t xml:space="preserve"> is beyond the scope of this manual, f</w:t>
      </w:r>
      <w:r w:rsidR="00E72B83">
        <w:t>or more in</w:t>
      </w:r>
      <w:r w:rsidR="006265D9">
        <w:t>fo please</w:t>
      </w:r>
      <w:r w:rsidR="003C73E5">
        <w:t xml:space="preserve"> visit the </w:t>
      </w:r>
      <w:proofErr w:type="spellStart"/>
      <w:r w:rsidR="003C73E5">
        <w:t>Docker</w:t>
      </w:r>
      <w:proofErr w:type="spellEnd"/>
      <w:r w:rsidR="00E72B83">
        <w:t xml:space="preserve"> w</w:t>
      </w:r>
      <w:r w:rsidR="00E27313">
        <w:t>ebsite</w:t>
      </w:r>
      <w:r w:rsidR="003C73E5">
        <w:t xml:space="preserve"> (</w:t>
      </w:r>
      <w:r w:rsidR="00B32446" w:rsidRPr="00B32446">
        <w:t>https://www.docker.com</w:t>
      </w:r>
      <w:bookmarkStart w:id="5" w:name="_GoBack"/>
      <w:bookmarkEnd w:id="5"/>
      <w:r w:rsidR="003C73E5">
        <w:t>)</w:t>
      </w:r>
      <w:r w:rsidR="00E27313">
        <w:t xml:space="preserve">, and the </w:t>
      </w:r>
      <w:proofErr w:type="spellStart"/>
      <w:r w:rsidR="00E27313">
        <w:t>DockerHub</w:t>
      </w:r>
      <w:proofErr w:type="spellEnd"/>
      <w:r w:rsidR="00E27313">
        <w:t xml:space="preserve"> </w:t>
      </w:r>
      <w:r w:rsidR="002B7DCD">
        <w:t>web</w:t>
      </w:r>
      <w:r w:rsidR="00E27313">
        <w:t xml:space="preserve">page </w:t>
      </w:r>
      <w:r w:rsidR="003C73E5">
        <w:t xml:space="preserve">for </w:t>
      </w:r>
      <w:proofErr w:type="spellStart"/>
      <w:r w:rsidR="003C73E5">
        <w:t>HybridCheck</w:t>
      </w:r>
      <w:proofErr w:type="spellEnd"/>
      <w:r w:rsidR="003C73E5">
        <w:t xml:space="preserve"> </w:t>
      </w:r>
      <w:r w:rsidR="00A7200A">
        <w:t>(</w:t>
      </w:r>
      <w:r w:rsidR="00E27313" w:rsidRPr="00E27313">
        <w:t>https://hub.docker.com/r/ward9250/dockerized-hybridcheckapp/</w:t>
      </w:r>
      <w:r w:rsidR="00E27313">
        <w:t>)</w:t>
      </w:r>
      <w:r w:rsidR="00E72B83">
        <w:t>.</w:t>
      </w:r>
      <w:r w:rsidR="00FB5D90">
        <w:t xml:space="preserve"> </w:t>
      </w:r>
    </w:p>
    <w:p w14:paraId="5486BED7" w14:textId="77777777" w:rsidR="00150232" w:rsidRDefault="00843C8A">
      <w:pPr>
        <w:pStyle w:val="Heading2"/>
      </w:pPr>
      <w:bookmarkStart w:id="6" w:name="_Toc284517953"/>
      <w:bookmarkStart w:id="7" w:name="installing-r-on-windows"/>
      <w:r>
        <w:t>Installing R on Windows</w:t>
      </w:r>
      <w:bookmarkEnd w:id="6"/>
    </w:p>
    <w:bookmarkEnd w:id="7"/>
    <w:p w14:paraId="505430E5" w14:textId="77777777" w:rsidR="00150232" w:rsidRDefault="00843C8A">
      <w:r>
        <w:t xml:space="preserve">Go to the </w:t>
      </w:r>
      <w:hyperlink r:id="rId11">
        <w:r>
          <w:rPr>
            <w:rStyle w:val="Link"/>
          </w:rPr>
          <w:t>CRAN web</w:t>
        </w:r>
        <w:r w:rsidR="00947C8F">
          <w:rPr>
            <w:rStyle w:val="Link"/>
          </w:rPr>
          <w:t xml:space="preserve"> </w:t>
        </w:r>
        <w:r>
          <w:rPr>
            <w:rStyle w:val="Link"/>
          </w:rPr>
          <w:t>page for R for Windows</w:t>
        </w:r>
      </w:hyperlink>
      <w:r w:rsidR="00947C8F">
        <w:t xml:space="preserve"> (</w:t>
      </w:r>
      <w:r w:rsidR="00947C8F" w:rsidRPr="00947C8F">
        <w:t>http://cran.r-project.org/</w:t>
      </w:r>
      <w:r w:rsidR="00947C8F">
        <w:t>) and</w:t>
      </w:r>
      <w:r>
        <w:t xml:space="preserve"> click on the link to get 'base' R and choose the latest version</w:t>
      </w:r>
      <w:r w:rsidR="00947C8F">
        <w:t>. T</w:t>
      </w:r>
      <w:r>
        <w:t>his will download an installer for Windows. Run the downloaded installer and install R in the default location on the machine.</w:t>
      </w:r>
    </w:p>
    <w:p w14:paraId="48E4A585" w14:textId="77777777" w:rsidR="00150232" w:rsidRDefault="003E687C">
      <w:r>
        <w:t xml:space="preserve">After this, click </w:t>
      </w:r>
      <w:r w:rsidRPr="009D1674">
        <w:t xml:space="preserve">on </w:t>
      </w:r>
      <w:hyperlink r:id="rId12" w:history="1">
        <w:proofErr w:type="spellStart"/>
        <w:r w:rsidR="00843C8A" w:rsidRPr="009D1674">
          <w:rPr>
            <w:rStyle w:val="Hyperlink"/>
            <w:color w:val="548DD4" w:themeColor="text2" w:themeTint="99"/>
            <w:u w:val="none"/>
          </w:rPr>
          <w:t>Rtools</w:t>
        </w:r>
        <w:proofErr w:type="spellEnd"/>
      </w:hyperlink>
      <w:r w:rsidR="006A6708">
        <w:t xml:space="preserve"> (</w:t>
      </w:r>
      <w:r>
        <w:t>http://cran.r-project.org/bin/windows/Rtools/</w:t>
      </w:r>
      <w:r w:rsidR="006A6708">
        <w:t xml:space="preserve">) </w:t>
      </w:r>
      <w:r w:rsidR="00843C8A">
        <w:t xml:space="preserve">and download the installer that is applicable to the version of R you chose to download and install. Once downloaded, click and install </w:t>
      </w:r>
      <w:proofErr w:type="spellStart"/>
      <w:r w:rsidR="00843C8A">
        <w:t>Rtools</w:t>
      </w:r>
      <w:proofErr w:type="spellEnd"/>
      <w:r w:rsidR="00843C8A">
        <w:t xml:space="preserve"> according to the default settings.</w:t>
      </w:r>
    </w:p>
    <w:p w14:paraId="06AEC17A" w14:textId="77777777" w:rsidR="00150232" w:rsidRDefault="00843C8A">
      <w:pPr>
        <w:pStyle w:val="Heading2"/>
      </w:pPr>
      <w:bookmarkStart w:id="8" w:name="_Toc284517954"/>
      <w:bookmarkStart w:id="9" w:name="installing-r-on-osx"/>
      <w:r>
        <w:t xml:space="preserve">Installing R on </w:t>
      </w:r>
      <w:r w:rsidR="00BF5863">
        <w:t>OS X</w:t>
      </w:r>
      <w:bookmarkEnd w:id="8"/>
    </w:p>
    <w:bookmarkEnd w:id="9"/>
    <w:p w14:paraId="794116D8" w14:textId="77777777" w:rsidR="00150232" w:rsidRDefault="00843C8A">
      <w:r>
        <w:t xml:space="preserve">Go to the </w:t>
      </w:r>
      <w:hyperlink r:id="rId13">
        <w:r>
          <w:rPr>
            <w:rStyle w:val="Link"/>
          </w:rPr>
          <w:t xml:space="preserve">CRAN webpage for R for </w:t>
        </w:r>
        <w:r w:rsidR="00BF5863">
          <w:rPr>
            <w:rStyle w:val="Link"/>
          </w:rPr>
          <w:t>OS X</w:t>
        </w:r>
      </w:hyperlink>
      <w:r w:rsidR="00E643C5">
        <w:t xml:space="preserve"> </w:t>
      </w:r>
      <w:r w:rsidR="00E643C5" w:rsidRPr="00E643C5">
        <w:t>(http://cran.r-project.org/)</w:t>
      </w:r>
      <w:r w:rsidR="00E643C5">
        <w:t xml:space="preserve"> and</w:t>
      </w:r>
      <w:r>
        <w:t xml:space="preserve"> click on the </w:t>
      </w:r>
      <w:r w:rsidR="00E643C5">
        <w:t xml:space="preserve">latest </w:t>
      </w:r>
      <w:r>
        <w:t>version of R. Run the download</w:t>
      </w:r>
      <w:r w:rsidR="00141EC3">
        <w:t>ed file</w:t>
      </w:r>
      <w:r>
        <w:t xml:space="preserve">, keep the default settings and </w:t>
      </w:r>
      <w:proofErr w:type="spellStart"/>
      <w:r>
        <w:t>R.app</w:t>
      </w:r>
      <w:proofErr w:type="spellEnd"/>
      <w:r>
        <w:t xml:space="preserve"> will be downloaded to the Applications folder.</w:t>
      </w:r>
    </w:p>
    <w:p w14:paraId="51165F25" w14:textId="77777777" w:rsidR="00BF5863" w:rsidRDefault="00BF5863" w:rsidP="00BF5863">
      <w:pPr>
        <w:pStyle w:val="Heading2"/>
      </w:pPr>
      <w:bookmarkStart w:id="10" w:name="_Toc284517955"/>
      <w:r>
        <w:t>Installing R on Linux</w:t>
      </w:r>
      <w:bookmarkEnd w:id="10"/>
    </w:p>
    <w:p w14:paraId="624CDFE3" w14:textId="77777777" w:rsidR="00BF5863" w:rsidRDefault="0031772C">
      <w:r>
        <w:t xml:space="preserve">The process for installing R on a computer running a distribution of the GNU/Linux operating system depends on which distribution is installed. </w:t>
      </w:r>
      <w:r w:rsidR="004E5F93">
        <w:t>The most common</w:t>
      </w:r>
      <w:r w:rsidR="00141EC3">
        <w:t>ly used</w:t>
      </w:r>
      <w:r w:rsidR="004E5F93">
        <w:t xml:space="preserve"> distributions include Ubuntu and Fedora, and for </w:t>
      </w:r>
      <w:r w:rsidR="00141EC3">
        <w:t xml:space="preserve">such </w:t>
      </w:r>
      <w:r w:rsidR="004E5F93">
        <w:t xml:space="preserve">distributions, there is a </w:t>
      </w:r>
      <w:hyperlink r:id="rId14" w:history="1">
        <w:r w:rsidR="009D1674" w:rsidRPr="009D1674">
          <w:rPr>
            <w:rStyle w:val="Hyperlink"/>
            <w:color w:val="548DD4" w:themeColor="text2" w:themeTint="99"/>
            <w:u w:val="none"/>
          </w:rPr>
          <w:t>CRAN page</w:t>
        </w:r>
      </w:hyperlink>
      <w:r w:rsidR="009D1674">
        <w:t xml:space="preserve"> (</w:t>
      </w:r>
      <w:r w:rsidR="009D1674" w:rsidRPr="009D1674">
        <w:t>http://cran.r-project.org/bin/linux/</w:t>
      </w:r>
      <w:r w:rsidR="009D1674">
        <w:t xml:space="preserve">) with links to instructions for several common GNU/Linux distributions. </w:t>
      </w:r>
      <w:r w:rsidR="00650774">
        <w:t>The install process for a popular distribution like Ubuntu will involve adding the R repository to the package manager, and then using the p</w:t>
      </w:r>
      <w:r w:rsidR="000770F2">
        <w:t>ackage manager to install R, however</w:t>
      </w:r>
      <w:r w:rsidR="00650774">
        <w:t xml:space="preserve"> the specifics will be found on the aforementioned CRAN </w:t>
      </w:r>
      <w:r w:rsidR="00F96539">
        <w:t xml:space="preserve">Linux </w:t>
      </w:r>
      <w:r w:rsidR="00650774">
        <w:t xml:space="preserve">page. </w:t>
      </w:r>
    </w:p>
    <w:p w14:paraId="3A35F250" w14:textId="41080D5E" w:rsidR="00150232" w:rsidRDefault="00843C8A">
      <w:pPr>
        <w:pStyle w:val="Heading1"/>
      </w:pPr>
      <w:bookmarkStart w:id="11" w:name="_Toc284517956"/>
      <w:bookmarkStart w:id="12" w:name="installing-and-running-hybrids-on-my-mac"/>
      <w:r>
        <w:t xml:space="preserve">Installing </w:t>
      </w:r>
      <w:proofErr w:type="spellStart"/>
      <w:r w:rsidR="007C56E8">
        <w:t>HybridCheck</w:t>
      </w:r>
      <w:proofErr w:type="spellEnd"/>
      <w:r>
        <w:t xml:space="preserve"> with </w:t>
      </w:r>
      <w:r w:rsidR="00141EC3">
        <w:t xml:space="preserve">the </w:t>
      </w:r>
      <w:r>
        <w:t xml:space="preserve">launchers for </w:t>
      </w:r>
      <w:r w:rsidR="00BF5863">
        <w:t>OS X</w:t>
      </w:r>
      <w:r w:rsidR="00141EC3">
        <w:t>,</w:t>
      </w:r>
      <w:r>
        <w:t xml:space="preserve"> </w:t>
      </w:r>
      <w:r w:rsidR="00393AF0">
        <w:t>Linux</w:t>
      </w:r>
      <w:r w:rsidR="00141EC3">
        <w:t xml:space="preserve"> and </w:t>
      </w:r>
      <w:r>
        <w:t>Windows</w:t>
      </w:r>
      <w:bookmarkEnd w:id="11"/>
    </w:p>
    <w:bookmarkEnd w:id="12"/>
    <w:p w14:paraId="429DC1A7" w14:textId="55A403BF" w:rsidR="00150232" w:rsidRDefault="00843C8A">
      <w:r>
        <w:t xml:space="preserve">Go to the </w:t>
      </w:r>
      <w:hyperlink r:id="rId15">
        <w:proofErr w:type="spellStart"/>
        <w:r w:rsidR="007C56E8">
          <w:rPr>
            <w:rStyle w:val="Link"/>
          </w:rPr>
          <w:t>HybridCheck</w:t>
        </w:r>
        <w:proofErr w:type="spellEnd"/>
        <w:r>
          <w:rPr>
            <w:rStyle w:val="Link"/>
          </w:rPr>
          <w:t xml:space="preserve"> website</w:t>
        </w:r>
      </w:hyperlink>
      <w:r>
        <w:t xml:space="preserve"> and download the appropriate launcher for your </w:t>
      </w:r>
      <w:r w:rsidR="00BF5863">
        <w:t xml:space="preserve">operating </w:t>
      </w:r>
      <w:r>
        <w:t>system.</w:t>
      </w:r>
    </w:p>
    <w:p w14:paraId="391AEE4C" w14:textId="6D296EA9" w:rsidR="00150232" w:rsidRDefault="00BF5863">
      <w:pPr>
        <w:pStyle w:val="Heading2"/>
      </w:pPr>
      <w:bookmarkStart w:id="13" w:name="_Toc284517957"/>
      <w:bookmarkStart w:id="14" w:name="osx"/>
      <w:r>
        <w:t xml:space="preserve">Installing </w:t>
      </w:r>
      <w:proofErr w:type="spellStart"/>
      <w:r w:rsidR="007C56E8">
        <w:t>HybridCheck</w:t>
      </w:r>
      <w:proofErr w:type="spellEnd"/>
      <w:r>
        <w:t xml:space="preserve"> on </w:t>
      </w:r>
      <w:r w:rsidR="00843C8A">
        <w:t>OS</w:t>
      </w:r>
      <w:r>
        <w:t xml:space="preserve"> </w:t>
      </w:r>
      <w:r w:rsidR="00843C8A">
        <w:t>X</w:t>
      </w:r>
      <w:bookmarkEnd w:id="13"/>
    </w:p>
    <w:bookmarkEnd w:id="14"/>
    <w:p w14:paraId="5934B026" w14:textId="4352A57B" w:rsidR="00150232" w:rsidRDefault="00843C8A">
      <w:r>
        <w:t>On OS</w:t>
      </w:r>
      <w:r w:rsidR="00BF5863">
        <w:t xml:space="preserve"> </w:t>
      </w:r>
      <w:r>
        <w:t xml:space="preserve">X simply copy the downloaded .app file to the Applications folder. Clicking on the app from Launcher will present you with the option to Run </w:t>
      </w:r>
      <w:proofErr w:type="spellStart"/>
      <w:r w:rsidR="007C56E8">
        <w:t>HybridCheck</w:t>
      </w:r>
      <w:proofErr w:type="spellEnd"/>
      <w:r>
        <w:t xml:space="preserve"> or force an update of </w:t>
      </w:r>
      <w:proofErr w:type="spellStart"/>
      <w:r w:rsidR="007C56E8">
        <w:t>HybridCheck</w:t>
      </w:r>
      <w:proofErr w:type="spellEnd"/>
      <w:r>
        <w:t xml:space="preserve"> and the packages it depends on.</w:t>
      </w:r>
    </w:p>
    <w:p w14:paraId="55569A23" w14:textId="13A1EBCE" w:rsidR="00BF5863" w:rsidRDefault="00BF5863" w:rsidP="00BF5863">
      <w:pPr>
        <w:pStyle w:val="Heading2"/>
      </w:pPr>
      <w:bookmarkStart w:id="15" w:name="_Toc284517958"/>
      <w:bookmarkStart w:id="16" w:name="windows"/>
      <w:r>
        <w:t xml:space="preserve">Installing </w:t>
      </w:r>
      <w:proofErr w:type="spellStart"/>
      <w:r w:rsidR="007C56E8">
        <w:t>HybridCheck</w:t>
      </w:r>
      <w:proofErr w:type="spellEnd"/>
      <w:r w:rsidRPr="00BF5863">
        <w:t xml:space="preserve"> on </w:t>
      </w:r>
      <w:r>
        <w:t>Linux</w:t>
      </w:r>
      <w:bookmarkEnd w:id="15"/>
    </w:p>
    <w:p w14:paraId="766425FA" w14:textId="1E5EB722" w:rsidR="00541CD0" w:rsidRPr="00541CD0" w:rsidRDefault="0062350A" w:rsidP="00541CD0">
      <w:r>
        <w:t>For a GNU/Linux</w:t>
      </w:r>
      <w:r w:rsidR="00784FD4">
        <w:t xml:space="preserve"> distribution, extract the downloaded tar.gz</w:t>
      </w:r>
      <w:r w:rsidR="00FB0DF2">
        <w:t xml:space="preserve"> compressed</w:t>
      </w:r>
      <w:r w:rsidR="00784FD4">
        <w:t xml:space="preserve"> folder</w:t>
      </w:r>
      <w:r w:rsidR="00FB0DF2">
        <w:t xml:space="preserve"> anywhere in your user space of your choosing. Contained within the extrac</w:t>
      </w:r>
      <w:r w:rsidR="004D14AF">
        <w:t xml:space="preserve">ted folder are two shell files, one is used to install </w:t>
      </w:r>
      <w:proofErr w:type="spellStart"/>
      <w:r w:rsidR="007C56E8">
        <w:t>HybridCheck</w:t>
      </w:r>
      <w:proofErr w:type="spellEnd"/>
      <w:r w:rsidR="004D14AF">
        <w:t xml:space="preserve"> and its</w:t>
      </w:r>
      <w:r w:rsidR="00E85C84">
        <w:t xml:space="preserve"> dependencies to your R library and is called Install_</w:t>
      </w:r>
      <w:r w:rsidR="007C56E8">
        <w:t>HybridCheck</w:t>
      </w:r>
      <w:r w:rsidR="00E85C84">
        <w:t>.sh.</w:t>
      </w:r>
      <w:r w:rsidR="002A3E44">
        <w:t xml:space="preserve"> </w:t>
      </w:r>
      <w:r w:rsidR="00E85C84">
        <w:t xml:space="preserve">Use </w:t>
      </w:r>
      <w:r w:rsidR="002A3E44">
        <w:t>the other shell file</w:t>
      </w:r>
      <w:r w:rsidR="00E85C84">
        <w:t>, called Run_</w:t>
      </w:r>
      <w:r w:rsidR="007C56E8">
        <w:t>HybridCheck</w:t>
      </w:r>
      <w:r w:rsidR="00E85C84">
        <w:t xml:space="preserve">.sh, to start </w:t>
      </w:r>
      <w:proofErr w:type="spellStart"/>
      <w:r w:rsidR="007C56E8">
        <w:t>HybridCheck</w:t>
      </w:r>
      <w:proofErr w:type="spellEnd"/>
      <w:r w:rsidR="00E85C84">
        <w:t>.</w:t>
      </w:r>
    </w:p>
    <w:p w14:paraId="7B11CBEC" w14:textId="63DC1D93" w:rsidR="00150232" w:rsidRDefault="00BF5863">
      <w:pPr>
        <w:pStyle w:val="Heading2"/>
      </w:pPr>
      <w:bookmarkStart w:id="17" w:name="_Toc284517959"/>
      <w:r w:rsidRPr="00BF5863">
        <w:t xml:space="preserve">Installing </w:t>
      </w:r>
      <w:proofErr w:type="spellStart"/>
      <w:r w:rsidR="007C56E8">
        <w:t>HybridCheck</w:t>
      </w:r>
      <w:proofErr w:type="spellEnd"/>
      <w:r w:rsidRPr="00BF5863">
        <w:t xml:space="preserve"> on </w:t>
      </w:r>
      <w:r w:rsidR="00843C8A">
        <w:t>Windows</w:t>
      </w:r>
      <w:bookmarkEnd w:id="17"/>
    </w:p>
    <w:bookmarkEnd w:id="16"/>
    <w:p w14:paraId="74C91059" w14:textId="30D978E5" w:rsidR="00150232" w:rsidRDefault="00843C8A">
      <w:r>
        <w:t xml:space="preserve">On Windows, double click the downloaded file and go through the guided installer. Once </w:t>
      </w:r>
      <w:r w:rsidR="00A669FA">
        <w:t>the installer is finished</w:t>
      </w:r>
      <w:r w:rsidR="00E643C5">
        <w:t xml:space="preserve">, go to </w:t>
      </w:r>
      <w:r>
        <w:t xml:space="preserve">the 'Start Menu' </w:t>
      </w:r>
      <w:r w:rsidR="00E643C5">
        <w:t xml:space="preserve">and look </w:t>
      </w:r>
      <w:r>
        <w:t xml:space="preserve">under 'All Programs' </w:t>
      </w:r>
      <w:r w:rsidR="00E643C5">
        <w:t xml:space="preserve">where </w:t>
      </w:r>
      <w:r>
        <w:t xml:space="preserve">there will be a new </w:t>
      </w:r>
      <w:proofErr w:type="spellStart"/>
      <w:r w:rsidR="007C56E8">
        <w:t>HybridCheck</w:t>
      </w:r>
      <w:proofErr w:type="spellEnd"/>
      <w:r>
        <w:t xml:space="preserve"> section with three execu</w:t>
      </w:r>
      <w:r w:rsidR="002F2109">
        <w:t>tab</w:t>
      </w:r>
      <w:r>
        <w:t>le options:</w:t>
      </w:r>
    </w:p>
    <w:p w14:paraId="60850AA9" w14:textId="6985971F" w:rsidR="00150232" w:rsidRDefault="007C56E8">
      <w:pPr>
        <w:pStyle w:val="DefinitionTerm"/>
      </w:pPr>
      <w:proofErr w:type="spellStart"/>
      <w:r>
        <w:t>HybridCheck</w:t>
      </w:r>
      <w:proofErr w:type="spellEnd"/>
    </w:p>
    <w:p w14:paraId="6AF6D7A0" w14:textId="31A38F91" w:rsidR="00150232" w:rsidRDefault="00843C8A">
      <w:pPr>
        <w:pStyle w:val="Definition"/>
      </w:pPr>
      <w:r>
        <w:t>Run</w:t>
      </w:r>
      <w:r w:rsidR="009E7AD6">
        <w:t>s</w:t>
      </w:r>
      <w:r>
        <w:t xml:space="preserve"> the </w:t>
      </w:r>
      <w:proofErr w:type="spellStart"/>
      <w:r w:rsidR="007C56E8">
        <w:t>HybridCheck</w:t>
      </w:r>
      <w:proofErr w:type="spellEnd"/>
      <w:r>
        <w:t xml:space="preserve"> program.</w:t>
      </w:r>
    </w:p>
    <w:p w14:paraId="1ABAF3FD" w14:textId="77777777" w:rsidR="00150232" w:rsidRDefault="00843C8A">
      <w:pPr>
        <w:pStyle w:val="DefinitionTerm"/>
      </w:pPr>
      <w:r>
        <w:t>Uninstall</w:t>
      </w:r>
    </w:p>
    <w:p w14:paraId="112EE2E4" w14:textId="04B7B858" w:rsidR="00150232" w:rsidRDefault="00843C8A">
      <w:pPr>
        <w:pStyle w:val="Definition"/>
      </w:pPr>
      <w:r>
        <w:t>Uninstall</w:t>
      </w:r>
      <w:r w:rsidR="009E7AD6">
        <w:t>s</w:t>
      </w:r>
      <w:r>
        <w:t xml:space="preserve"> the </w:t>
      </w:r>
      <w:proofErr w:type="spellStart"/>
      <w:r w:rsidR="007C56E8">
        <w:t>HybridCheck</w:t>
      </w:r>
      <w:proofErr w:type="spellEnd"/>
      <w:r>
        <w:t xml:space="preserve"> launcher. R and the R library will still be on the machine.</w:t>
      </w:r>
    </w:p>
    <w:p w14:paraId="4EC2FE39" w14:textId="77777777" w:rsidR="00150232" w:rsidRDefault="00843C8A">
      <w:pPr>
        <w:pStyle w:val="DefinitionTerm"/>
      </w:pPr>
      <w:r>
        <w:t>Update</w:t>
      </w:r>
    </w:p>
    <w:p w14:paraId="299FAFCB" w14:textId="6912A44F" w:rsidR="00150232" w:rsidRDefault="00843C8A">
      <w:pPr>
        <w:pStyle w:val="Definition"/>
      </w:pPr>
      <w:r>
        <w:t>Force</w:t>
      </w:r>
      <w:r w:rsidR="009E7AD6">
        <w:t>s</w:t>
      </w:r>
      <w:r>
        <w:t xml:space="preserve"> an update of the </w:t>
      </w:r>
      <w:proofErr w:type="spellStart"/>
      <w:r w:rsidR="007C56E8">
        <w:t>HybridCheck</w:t>
      </w:r>
      <w:proofErr w:type="spellEnd"/>
      <w:r>
        <w:t xml:space="preserve"> library and the packages it depends on.</w:t>
      </w:r>
    </w:p>
    <w:p w14:paraId="6E27C57A" w14:textId="40907E86" w:rsidR="00150232" w:rsidRDefault="00843C8A">
      <w:pPr>
        <w:pStyle w:val="Heading1"/>
      </w:pPr>
      <w:bookmarkStart w:id="18" w:name="_Toc284517960"/>
      <w:bookmarkStart w:id="19" w:name="running-hybrids-on-your-machine-with-the"/>
      <w:r>
        <w:lastRenderedPageBreak/>
        <w:t xml:space="preserve">Running </w:t>
      </w:r>
      <w:proofErr w:type="spellStart"/>
      <w:r w:rsidR="007C56E8">
        <w:t>HybridCheck</w:t>
      </w:r>
      <w:proofErr w:type="spellEnd"/>
      <w:r>
        <w:t xml:space="preserve"> on your machine with the launcher</w:t>
      </w:r>
      <w:r w:rsidR="004E6429">
        <w:t xml:space="preserve"> and Graphical User Interface (GUI)</w:t>
      </w:r>
      <w:bookmarkEnd w:id="18"/>
    </w:p>
    <w:bookmarkEnd w:id="19"/>
    <w:p w14:paraId="06CFC525" w14:textId="0B7E3CBD" w:rsidR="00150232" w:rsidRDefault="0077578E">
      <w:r>
        <w:t xml:space="preserve">In </w:t>
      </w:r>
      <w:r w:rsidR="00843C8A">
        <w:t>Windows</w:t>
      </w:r>
      <w:r>
        <w:t xml:space="preserve">, </w:t>
      </w:r>
      <w:r w:rsidR="00DD55DF">
        <w:t xml:space="preserve">you must </w:t>
      </w:r>
      <w:r w:rsidR="00843C8A">
        <w:t xml:space="preserve">click on the </w:t>
      </w:r>
      <w:proofErr w:type="spellStart"/>
      <w:r w:rsidR="007C56E8">
        <w:t>HybridCheck</w:t>
      </w:r>
      <w:proofErr w:type="spellEnd"/>
      <w:r w:rsidR="00843C8A">
        <w:t xml:space="preserve"> option in the </w:t>
      </w:r>
      <w:r>
        <w:t>‘</w:t>
      </w:r>
      <w:r w:rsidR="00843C8A">
        <w:t>All Programs</w:t>
      </w:r>
      <w:r>
        <w:t>’</w:t>
      </w:r>
      <w:r w:rsidR="00843C8A">
        <w:t xml:space="preserve"> menu</w:t>
      </w:r>
      <w:r>
        <w:t xml:space="preserve">. In </w:t>
      </w:r>
      <w:r w:rsidR="00BF5863">
        <w:t>OS X</w:t>
      </w:r>
      <w:r>
        <w:t>,</w:t>
      </w:r>
      <w:r w:rsidR="00843C8A">
        <w:t xml:space="preserve"> </w:t>
      </w:r>
      <w:r w:rsidR="00C27231">
        <w:t xml:space="preserve">you must </w:t>
      </w:r>
      <w:r w:rsidR="00843C8A">
        <w:t xml:space="preserve">run the app from Launcher and choose the Run </w:t>
      </w:r>
      <w:proofErr w:type="spellStart"/>
      <w:r w:rsidR="007C56E8">
        <w:t>HybridCheck</w:t>
      </w:r>
      <w:proofErr w:type="spellEnd"/>
      <w:r w:rsidR="00843C8A">
        <w:t xml:space="preserve"> o</w:t>
      </w:r>
      <w:r w:rsidR="00DD0E54">
        <w:t xml:space="preserve">ption. In a GNU/Linux distribution, </w:t>
      </w:r>
      <w:r w:rsidR="00C27231">
        <w:t>you can</w:t>
      </w:r>
      <w:r w:rsidR="00024B5A">
        <w:t xml:space="preserve"> type ‘</w:t>
      </w:r>
      <w:proofErr w:type="spellStart"/>
      <w:r w:rsidR="00024B5A">
        <w:t>hybridcheck</w:t>
      </w:r>
      <w:proofErr w:type="spellEnd"/>
      <w:r w:rsidR="00024B5A">
        <w:t>’ in a terminal window</w:t>
      </w:r>
      <w:r w:rsidR="00B01B50">
        <w:t>.</w:t>
      </w:r>
    </w:p>
    <w:p w14:paraId="6BCADE9A" w14:textId="501C5B15" w:rsidR="00150232" w:rsidRDefault="003E193D">
      <w:r>
        <w:t xml:space="preserve">In all </w:t>
      </w:r>
      <w:r w:rsidR="00843C8A">
        <w:t xml:space="preserve">cases the launcher will check that </w:t>
      </w:r>
      <w:proofErr w:type="spellStart"/>
      <w:r w:rsidR="007C56E8">
        <w:t>HybridCheck</w:t>
      </w:r>
      <w:proofErr w:type="spellEnd"/>
      <w:r w:rsidR="003234DA">
        <w:t>, and all packages it depends on, are</w:t>
      </w:r>
      <w:r w:rsidR="00843C8A">
        <w:t xml:space="preserve"> installed in the system's R lib</w:t>
      </w:r>
      <w:r w:rsidR="00637CDC">
        <w:t>r</w:t>
      </w:r>
      <w:r w:rsidR="00C83378">
        <w:t xml:space="preserve">ary. Then the launcher </w:t>
      </w:r>
      <w:r w:rsidR="00843C8A">
        <w:t>will</w:t>
      </w:r>
      <w:r w:rsidR="00C83378">
        <w:t xml:space="preserve"> start R, load the </w:t>
      </w:r>
      <w:proofErr w:type="spellStart"/>
      <w:r w:rsidR="007C56E8">
        <w:t>HybridCheck</w:t>
      </w:r>
      <w:proofErr w:type="spellEnd"/>
      <w:r w:rsidR="00C83378">
        <w:t xml:space="preserve"> package</w:t>
      </w:r>
      <w:r w:rsidR="00843C8A">
        <w:t xml:space="preserve">, fetch the latest version of the </w:t>
      </w:r>
      <w:r w:rsidR="001C33B7">
        <w:t>GUI</w:t>
      </w:r>
      <w:r w:rsidR="00843C8A">
        <w:t xml:space="preserve">, and open it </w:t>
      </w:r>
      <w:r w:rsidR="00C526D1">
        <w:t xml:space="preserve">in your systems default </w:t>
      </w:r>
      <w:r w:rsidR="00FE2CAB">
        <w:t>Internet</w:t>
      </w:r>
      <w:r w:rsidR="001C33B7">
        <w:t xml:space="preserve"> </w:t>
      </w:r>
      <w:r w:rsidR="00843C8A">
        <w:t xml:space="preserve">browser. </w:t>
      </w:r>
    </w:p>
    <w:p w14:paraId="60CAA2B2" w14:textId="77777777" w:rsidR="00AB4933" w:rsidRDefault="00AB4933"/>
    <w:p w14:paraId="58D05E1B" w14:textId="088BB6AB" w:rsidR="00150232" w:rsidRDefault="00843C8A">
      <w:pPr>
        <w:pStyle w:val="Heading2"/>
      </w:pPr>
      <w:bookmarkStart w:id="20" w:name="_Toc284517961"/>
      <w:bookmarkStart w:id="21" w:name="using-hybrids-with-the-gui-to-carry-out-"/>
      <w:r>
        <w:t xml:space="preserve">Using </w:t>
      </w:r>
      <w:proofErr w:type="spellStart"/>
      <w:r w:rsidR="007C56E8">
        <w:t>HybridCheck</w:t>
      </w:r>
      <w:proofErr w:type="spellEnd"/>
      <w:r>
        <w:t xml:space="preserve"> with the GUI to </w:t>
      </w:r>
      <w:proofErr w:type="spellStart"/>
      <w:r>
        <w:t>analys</w:t>
      </w:r>
      <w:r w:rsidR="001C33B7">
        <w:t>e</w:t>
      </w:r>
      <w:proofErr w:type="spellEnd"/>
      <w:r>
        <w:t xml:space="preserve"> sequences</w:t>
      </w:r>
      <w:bookmarkEnd w:id="20"/>
    </w:p>
    <w:bookmarkEnd w:id="21"/>
    <w:p w14:paraId="4CB70AAC" w14:textId="4E074587" w:rsidR="00150232" w:rsidRDefault="00843C8A">
      <w:r>
        <w:t xml:space="preserve">The </w:t>
      </w:r>
      <w:proofErr w:type="spellStart"/>
      <w:r w:rsidR="007C56E8">
        <w:t>HybridCheck</w:t>
      </w:r>
      <w:proofErr w:type="spellEnd"/>
      <w:r>
        <w:t xml:space="preserve"> GUI wil</w:t>
      </w:r>
      <w:r w:rsidR="00103A69">
        <w:t>l open on the first out of five</w:t>
      </w:r>
      <w:r>
        <w:t xml:space="preserve"> </w:t>
      </w:r>
      <w:r w:rsidR="00CD4DBF">
        <w:t xml:space="preserve">GUI </w:t>
      </w:r>
      <w:r w:rsidR="008B2ADD">
        <w:t>sections;</w:t>
      </w:r>
      <w:r w:rsidR="00A3203A">
        <w:t xml:space="preserve"> each section is dedicated to an analysis step</w:t>
      </w:r>
      <w:r>
        <w:t>:</w:t>
      </w:r>
    </w:p>
    <w:p w14:paraId="252152A9" w14:textId="77777777" w:rsidR="00150232" w:rsidRDefault="00843C8A">
      <w:pPr>
        <w:pStyle w:val="Heading3"/>
      </w:pPr>
      <w:bookmarkStart w:id="22" w:name="_Toc284517962"/>
      <w:bookmarkStart w:id="23" w:name="sequence-data"/>
      <w:r>
        <w:t>Sequence Data</w:t>
      </w:r>
      <w:bookmarkEnd w:id="22"/>
    </w:p>
    <w:bookmarkEnd w:id="23"/>
    <w:p w14:paraId="0A6CDFA2" w14:textId="09CBA540" w:rsidR="001226B1" w:rsidRDefault="00843C8A" w:rsidP="00665E46">
      <w:pPr>
        <w:rPr>
          <w:noProof/>
        </w:rPr>
      </w:pPr>
      <w:r>
        <w:t xml:space="preserve">This first tab is the Sequence Data tab </w:t>
      </w:r>
      <w:r w:rsidR="00757E05">
        <w:t>with one button</w:t>
      </w:r>
      <w:r>
        <w:t xml:space="preserve"> to load in a FASTA formatted data file</w:t>
      </w:r>
      <w:r w:rsidR="00472F63">
        <w:t xml:space="preserve"> (Figure 1)</w:t>
      </w:r>
      <w:r>
        <w:t>.</w:t>
      </w:r>
      <w:r w:rsidR="007C21AE">
        <w:t xml:space="preserve"> Click the button and select a FASTA formatted alignment file from your computer to load.</w:t>
      </w:r>
    </w:p>
    <w:p w14:paraId="648F31FC" w14:textId="594B4DEE" w:rsidR="007C56E8" w:rsidRDefault="00055DD6" w:rsidP="00665E46">
      <w:r>
        <w:rPr>
          <w:noProof/>
        </w:rPr>
        <w:drawing>
          <wp:inline distT="0" distB="0" distL="0" distR="0" wp14:anchorId="38F98757" wp14:editId="798834AD">
            <wp:extent cx="5486400" cy="3135630"/>
            <wp:effectExtent l="0" t="0" r="0" b="0"/>
            <wp:docPr id="5" name="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.png"/>
                    <pic:cNvPicPr/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1336" w14:textId="77777777" w:rsidR="001F452E" w:rsidRPr="001F452E" w:rsidRDefault="001226B1" w:rsidP="00720D55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1</w:t>
        </w:r>
      </w:fldSimple>
      <w:r w:rsidR="005B7AD0">
        <w:t>.</w:t>
      </w:r>
      <w:proofErr w:type="gramEnd"/>
      <w:r>
        <w:t xml:space="preserve"> The DNA sequence file input screen.</w:t>
      </w:r>
    </w:p>
    <w:p w14:paraId="6909AB6C" w14:textId="7E2705DF" w:rsidR="0047503D" w:rsidRDefault="00757E05">
      <w:r>
        <w:lastRenderedPageBreak/>
        <w:t>After loading</w:t>
      </w:r>
      <w:r w:rsidR="00843C8A">
        <w:t xml:space="preserve"> the DNA sequence data, the screen updates and displays some </w:t>
      </w:r>
      <w:r>
        <w:t xml:space="preserve">summary statistics </w:t>
      </w:r>
      <w:r w:rsidR="00843C8A">
        <w:t>about the sequences that have b</w:t>
      </w:r>
      <w:r w:rsidR="00287D42">
        <w:t xml:space="preserve">een loaded in. </w:t>
      </w:r>
      <w:r w:rsidR="00BA5D00">
        <w:t>In the example (Figure 2</w:t>
      </w:r>
      <w:r w:rsidR="004A0BB4">
        <w:t>), 10 aligned sequences have been loaded.</w:t>
      </w:r>
      <w:r w:rsidR="0047503D">
        <w:t xml:space="preserve"> </w:t>
      </w:r>
      <w:r w:rsidR="003408A0">
        <w:t xml:space="preserve">By default, </w:t>
      </w:r>
      <w:proofErr w:type="spellStart"/>
      <w:r w:rsidR="007C56E8">
        <w:t>HybridCheck</w:t>
      </w:r>
      <w:proofErr w:type="spellEnd"/>
      <w:r w:rsidR="003408A0">
        <w:t xml:space="preserve"> assumes every sequence is from a separate population (it calls these “unnamed_1”, “unnamed_2” and so on). </w:t>
      </w:r>
      <w:r w:rsidR="00F471E3">
        <w:t xml:space="preserve">You can </w:t>
      </w:r>
      <w:r w:rsidR="007E32E8">
        <w:t>specify populations for your</w:t>
      </w:r>
      <w:r w:rsidR="0017463F">
        <w:t xml:space="preserve"> sequences</w:t>
      </w:r>
      <w:r w:rsidR="00C466C2">
        <w:t xml:space="preserve"> using the “Define Populations” box</w:t>
      </w:r>
      <w:r w:rsidR="004D1EB5">
        <w:t xml:space="preserve"> (Figure 2):</w:t>
      </w:r>
      <w:r w:rsidR="0028083B">
        <w:t xml:space="preserve"> t</w:t>
      </w:r>
      <w:r w:rsidR="00995C55">
        <w:t xml:space="preserve">o set some populations, enter the number of populations and </w:t>
      </w:r>
      <w:r w:rsidR="00EE710C">
        <w:t xml:space="preserve">for each population, </w:t>
      </w:r>
      <w:r w:rsidR="00B96EDE">
        <w:t>enter a name</w:t>
      </w:r>
      <w:r w:rsidR="00995C55">
        <w:t xml:space="preserve">, and the sequences that </w:t>
      </w:r>
      <w:r w:rsidR="00FA46F5">
        <w:t>make up that population.</w:t>
      </w:r>
      <w:r w:rsidR="00610326">
        <w:t xml:space="preserve"> In the example (Figure 2) f</w:t>
      </w:r>
      <w:r w:rsidR="004F3507">
        <w:t xml:space="preserve">our populations are defined called </w:t>
      </w:r>
      <w:r w:rsidR="00F2448D">
        <w:t>‘</w:t>
      </w:r>
      <w:r w:rsidR="004F3507">
        <w:t>Pop1</w:t>
      </w:r>
      <w:r w:rsidR="00F2448D">
        <w:t>’</w:t>
      </w:r>
      <w:r w:rsidR="004F3507">
        <w:t xml:space="preserve">, </w:t>
      </w:r>
      <w:r w:rsidR="00F2448D">
        <w:t>‘</w:t>
      </w:r>
      <w:r w:rsidR="004F3507">
        <w:t>Pop2</w:t>
      </w:r>
      <w:r w:rsidR="00F2448D">
        <w:t>’</w:t>
      </w:r>
      <w:r w:rsidR="004F3507">
        <w:t xml:space="preserve">, </w:t>
      </w:r>
      <w:r w:rsidR="00F2448D">
        <w:t>‘</w:t>
      </w:r>
      <w:r w:rsidR="004F3507">
        <w:t>Pop3</w:t>
      </w:r>
      <w:r w:rsidR="00F2448D">
        <w:t>’</w:t>
      </w:r>
      <w:r w:rsidR="004F3507">
        <w:t xml:space="preserve">, and </w:t>
      </w:r>
      <w:r w:rsidR="00F2448D">
        <w:t>‘</w:t>
      </w:r>
      <w:r w:rsidR="004F3507">
        <w:t>Pop4</w:t>
      </w:r>
      <w:r w:rsidR="00F2448D">
        <w:t>’</w:t>
      </w:r>
      <w:r w:rsidR="00CC078D">
        <w:t>.</w:t>
      </w:r>
    </w:p>
    <w:p w14:paraId="33023FE7" w14:textId="2FFE8F9B" w:rsidR="00F00B9D" w:rsidRDefault="00055DD6" w:rsidP="00F00B9D">
      <w:pPr>
        <w:keepNext/>
      </w:pPr>
      <w:r>
        <w:rPr>
          <w:noProof/>
        </w:rPr>
        <w:drawing>
          <wp:inline distT="0" distB="0" distL="0" distR="0" wp14:anchorId="53D7EDAC" wp14:editId="458E94E2">
            <wp:extent cx="5486400" cy="3135630"/>
            <wp:effectExtent l="0" t="0" r="0" b="0"/>
            <wp:docPr id="9" name="SequenceLoa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Loaded.png"/>
                    <pic:cNvPicPr/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4972" w14:textId="731CB343" w:rsidR="0047503D" w:rsidRDefault="00F00B9D" w:rsidP="00F00B9D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2</w:t>
        </w:r>
      </w:fldSimple>
      <w:r>
        <w:t>.</w:t>
      </w:r>
      <w:proofErr w:type="gramEnd"/>
      <w:r>
        <w:t xml:space="preserve"> </w:t>
      </w:r>
      <w:proofErr w:type="spellStart"/>
      <w:r w:rsidR="007C56E8">
        <w:t>HybridCheck</w:t>
      </w:r>
      <w:proofErr w:type="spellEnd"/>
      <w:r>
        <w:t xml:space="preserve"> with sequences loaded and populations defined.</w:t>
      </w:r>
    </w:p>
    <w:p w14:paraId="3AC09406" w14:textId="77777777" w:rsidR="0047503D" w:rsidRDefault="0047503D"/>
    <w:p w14:paraId="08FB7C88" w14:textId="77777777" w:rsidR="00A17C3C" w:rsidRDefault="00A17C3C" w:rsidP="00A17C3C">
      <w:pPr>
        <w:pStyle w:val="Heading3"/>
      </w:pPr>
      <w:bookmarkStart w:id="24" w:name="_Toc284517963"/>
      <w:r>
        <w:t>Perform Four Taxon Tests</w:t>
      </w:r>
      <w:bookmarkEnd w:id="24"/>
    </w:p>
    <w:p w14:paraId="02C62F82" w14:textId="6C8CC52F" w:rsidR="0018681E" w:rsidRDefault="00306924" w:rsidP="004574E5">
      <w:pPr>
        <w:rPr>
          <w:rFonts w:eastAsiaTheme="minorEastAsia"/>
        </w:rPr>
      </w:pPr>
      <w:r>
        <w:t>After you have loaded the sequence data and defined the populations, you can either go straight to scanning sequence tr</w:t>
      </w:r>
      <w:r w:rsidR="0058371E">
        <w:t>iplets, or</w:t>
      </w:r>
      <w:r>
        <w:t xml:space="preserve"> perform some Four Taxon Tests</w:t>
      </w:r>
      <w:r w:rsidR="00B23C06">
        <w:t xml:space="preserve"> (Figure 3)</w:t>
      </w:r>
      <w:r>
        <w:t>.</w:t>
      </w:r>
      <w:r w:rsidR="004B0505">
        <w:t xml:space="preserve"> Four tax</w:t>
      </w:r>
      <w:r w:rsidR="00E85A55">
        <w:t xml:space="preserve">on tests compute D values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B0505">
        <w:t xml:space="preserve"> value</w:t>
      </w:r>
      <w:r w:rsidR="0066279F">
        <w:t>s for sets of four populations or</w:t>
      </w:r>
      <w:r w:rsidR="00B214B3">
        <w:t xml:space="preserve"> sequences. These values</w:t>
      </w:r>
      <w:r w:rsidR="00692449">
        <w:t xml:space="preserve"> </w:t>
      </w:r>
      <w:r w:rsidR="00B214B3">
        <w:t xml:space="preserve">quantify </w:t>
      </w:r>
      <w:r w:rsidR="008229D0">
        <w:t xml:space="preserve">the balance of ABBA and BABA sites, </w:t>
      </w:r>
      <w:r w:rsidR="00774B68">
        <w:t xml:space="preserve">and the proportion of the genome that is </w:t>
      </w:r>
      <w:r w:rsidR="00C7788A">
        <w:t>consistent with</w:t>
      </w:r>
      <w:r w:rsidR="00E676EF">
        <w:t xml:space="preserve"> a scenario</w:t>
      </w:r>
      <w:r w:rsidR="00C7788A">
        <w:t xml:space="preserve"> introgression</w:t>
      </w:r>
      <w:r w:rsidR="00293C93">
        <w:t xml:space="preserve">, </w:t>
      </w:r>
      <w:r w:rsidR="003C054D">
        <w:t>respectively.</w:t>
      </w:r>
      <w:r w:rsidR="009B786A">
        <w:t xml:space="preserve"> For a</w:t>
      </w:r>
      <w:r w:rsidR="000A7E66">
        <w:t xml:space="preserve"> test a population must be denoted P1, P2, P3, and P4, such that </w:t>
      </w:r>
      <w:r w:rsidR="00F34CCB">
        <w:t xml:space="preserve">the relationship </w:t>
      </w:r>
      <w:r w:rsidR="004574E5">
        <w:t>(((P1, P2), P3), P4)</w:t>
      </w:r>
      <w:r w:rsidR="004E1733">
        <w:t xml:space="preserve"> is assumed.</w:t>
      </w:r>
      <w:r w:rsidR="009B786A">
        <w:t xml:space="preserve"> </w:t>
      </w:r>
      <w:r w:rsidR="004574E5">
        <w:t>In other words, P1 and P2 coalesced first, followed by P3 and finally P4</w:t>
      </w:r>
      <w:r w:rsidR="00856C71">
        <w:t>,</w:t>
      </w:r>
      <w:r w:rsidR="004574E5">
        <w:t xml:space="preserve"> which is the most ancestral sequence.</w:t>
      </w:r>
      <w:r w:rsidR="00EC09E4">
        <w:t xml:space="preserve">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C09E4">
        <w:rPr>
          <w:rFonts w:eastAsiaTheme="minorEastAsia"/>
        </w:rPr>
        <w:t xml:space="preserve"> statistics are calculated; </w:t>
      </w:r>
      <w:r w:rsidR="00D777D9">
        <w:rPr>
          <w:rFonts w:eastAsiaTheme="minorEastAsia"/>
        </w:rPr>
        <w:t>one expresses the proportion of the genome consistent with a scenario of complete introgression between taxa P2 and P3, the other expresses the same value, but for a scenario of complete introgression between taxa P1 and P3.</w:t>
      </w:r>
    </w:p>
    <w:p w14:paraId="190088BC" w14:textId="4C93BAD9" w:rsidR="00322E0A" w:rsidRDefault="00424871" w:rsidP="00A17C3C">
      <w:r>
        <w:rPr>
          <w:rFonts w:eastAsiaTheme="minorEastAsia"/>
        </w:rPr>
        <w:lastRenderedPageBreak/>
        <w:t xml:space="preserve">For a given set of four taxa, </w:t>
      </w:r>
      <w:proofErr w:type="spellStart"/>
      <w:r w:rsidR="007C56E8">
        <w:rPr>
          <w:rFonts w:eastAsiaTheme="minorEastAsia"/>
        </w:rPr>
        <w:t>HybridCheck</w:t>
      </w:r>
      <w:proofErr w:type="spellEnd"/>
      <w:r>
        <w:rPr>
          <w:rFonts w:eastAsiaTheme="minorEastAsia"/>
        </w:rPr>
        <w:t xml:space="preserve"> will calculate</w:t>
      </w:r>
      <w:r w:rsidR="00D1690A">
        <w:rPr>
          <w:rFonts w:eastAsiaTheme="minorEastAsia"/>
        </w:rPr>
        <w:t xml:space="preserve">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D1690A">
        <w:rPr>
          <w:rFonts w:eastAsiaTheme="minorEastAsia"/>
        </w:rPr>
        <w:t xml:space="preserve"> statistics for the entire length of</w:t>
      </w:r>
      <w:r w:rsidR="00EC4A22">
        <w:rPr>
          <w:rFonts w:eastAsiaTheme="minorEastAsia"/>
        </w:rPr>
        <w:t xml:space="preserve"> sequences</w:t>
      </w:r>
      <w:r w:rsidR="00002802">
        <w:rPr>
          <w:rFonts w:eastAsiaTheme="minorEastAsia"/>
        </w:rPr>
        <w:t xml:space="preserve"> (hereafter referred</w:t>
      </w:r>
      <w:r w:rsidR="003A1E82">
        <w:rPr>
          <w:rFonts w:eastAsiaTheme="minorEastAsia"/>
        </w:rPr>
        <w:t xml:space="preserve"> to as the </w:t>
      </w:r>
      <w:r w:rsidR="003A1E82" w:rsidRPr="003A1E82">
        <w:rPr>
          <w:rFonts w:eastAsiaTheme="minorEastAsia"/>
          <w:i/>
        </w:rPr>
        <w:t>global s</w:t>
      </w:r>
      <w:r w:rsidR="00002802" w:rsidRPr="003A1E82">
        <w:rPr>
          <w:rFonts w:eastAsiaTheme="minorEastAsia"/>
          <w:i/>
        </w:rPr>
        <w:t>tatistics</w:t>
      </w:r>
      <w:r w:rsidR="00002802">
        <w:rPr>
          <w:rFonts w:eastAsiaTheme="minorEastAsia"/>
        </w:rPr>
        <w:t>)</w:t>
      </w:r>
      <w:r w:rsidR="00D1690A">
        <w:rPr>
          <w:rFonts w:eastAsiaTheme="minorEastAsia"/>
        </w:rPr>
        <w:t xml:space="preserve">, </w:t>
      </w:r>
      <w:proofErr w:type="spellStart"/>
      <w:r w:rsidR="007C56E8">
        <w:rPr>
          <w:rFonts w:eastAsiaTheme="minorEastAsia"/>
        </w:rPr>
        <w:t>HybridCheck</w:t>
      </w:r>
      <w:proofErr w:type="spellEnd"/>
      <w:r w:rsidR="00846DD4">
        <w:rPr>
          <w:rFonts w:eastAsiaTheme="minorEastAsia"/>
        </w:rPr>
        <w:t xml:space="preserve"> </w:t>
      </w:r>
      <w:r w:rsidR="0088267C">
        <w:rPr>
          <w:rFonts w:eastAsiaTheme="minorEastAsia"/>
        </w:rPr>
        <w:t xml:space="preserve">then </w:t>
      </w:r>
      <w:r w:rsidR="00846DD4">
        <w:rPr>
          <w:rFonts w:eastAsiaTheme="minorEastAsia"/>
        </w:rPr>
        <w:t xml:space="preserve">uses a </w:t>
      </w:r>
      <w:r w:rsidR="000061A3">
        <w:rPr>
          <w:rFonts w:eastAsiaTheme="minorEastAsia"/>
        </w:rPr>
        <w:t xml:space="preserve">leave-one-out </w:t>
      </w:r>
      <w:r w:rsidR="00846DD4">
        <w:rPr>
          <w:rFonts w:eastAsiaTheme="minorEastAsia"/>
        </w:rPr>
        <w:t>jack-knife procedure</w:t>
      </w:r>
      <w:r w:rsidR="00FC371F">
        <w:rPr>
          <w:rFonts w:eastAsiaTheme="minorEastAsia"/>
        </w:rPr>
        <w:t xml:space="preserve"> </w:t>
      </w:r>
      <w:r w:rsidR="006C7A47">
        <w:rPr>
          <w:rFonts w:eastAsiaTheme="minorEastAsia"/>
        </w:rPr>
        <w:t>in which</w:t>
      </w:r>
      <w:r w:rsidR="00846DD4">
        <w:rPr>
          <w:rFonts w:eastAsiaTheme="minorEastAsia"/>
        </w:rPr>
        <w:t xml:space="preserve"> the sequences </w:t>
      </w:r>
      <w:r w:rsidR="00002802">
        <w:rPr>
          <w:rFonts w:eastAsiaTheme="minorEastAsia"/>
        </w:rPr>
        <w:t>of the four taxa in the test are</w:t>
      </w:r>
      <w:r w:rsidR="00846DD4">
        <w:rPr>
          <w:rFonts w:eastAsiaTheme="minorEastAsia"/>
        </w:rPr>
        <w:t xml:space="preserve"> divided int</w:t>
      </w:r>
      <w:r w:rsidR="000061A3">
        <w:rPr>
          <w:rFonts w:eastAsiaTheme="minorEastAsia"/>
        </w:rPr>
        <w:t>o non-overlap</w:t>
      </w:r>
      <w:r w:rsidR="00D80E0F">
        <w:rPr>
          <w:rFonts w:eastAsiaTheme="minorEastAsia"/>
        </w:rPr>
        <w:t>ping segments. For each segment D</w:t>
      </w:r>
      <w:r w:rsidR="00946B2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946B29">
        <w:rPr>
          <w:rFonts w:eastAsiaTheme="minorEastAsia"/>
        </w:rPr>
        <w:t xml:space="preserve"> scores are </w:t>
      </w:r>
      <w:r w:rsidR="000F12AD">
        <w:rPr>
          <w:rFonts w:eastAsiaTheme="minorEastAsia"/>
        </w:rPr>
        <w:t>worked out and</w:t>
      </w:r>
      <w:r w:rsidR="000061A3">
        <w:rPr>
          <w:rFonts w:eastAsiaTheme="minorEastAsia"/>
        </w:rPr>
        <w:t xml:space="preserve"> the</w:t>
      </w:r>
      <w:r w:rsidR="00002802">
        <w:rPr>
          <w:rFonts w:eastAsiaTheme="minorEastAsia"/>
        </w:rPr>
        <w:t xml:space="preserve"> </w:t>
      </w:r>
      <w:r w:rsidR="000061A3">
        <w:rPr>
          <w:rFonts w:eastAsiaTheme="minorEastAsia"/>
        </w:rPr>
        <w:t>g</w:t>
      </w:r>
      <w:r w:rsidR="003A1E82">
        <w:rPr>
          <w:rFonts w:eastAsiaTheme="minorEastAsia"/>
        </w:rPr>
        <w:t xml:space="preserve">lobal statistics are </w:t>
      </w:r>
      <w:r w:rsidR="000061A3">
        <w:rPr>
          <w:rFonts w:eastAsiaTheme="minorEastAsia"/>
        </w:rPr>
        <w:t>r</w:t>
      </w:r>
      <w:r w:rsidR="00033508">
        <w:rPr>
          <w:rFonts w:eastAsiaTheme="minorEastAsia"/>
        </w:rPr>
        <w:t>ecalculated whilst excluding that</w:t>
      </w:r>
      <w:r w:rsidR="000061A3">
        <w:rPr>
          <w:rFonts w:eastAsiaTheme="minorEastAsia"/>
        </w:rPr>
        <w:t xml:space="preserve"> segment</w:t>
      </w:r>
      <w:r w:rsidR="00B75B27">
        <w:rPr>
          <w:rFonts w:eastAsiaTheme="minorEastAsia"/>
        </w:rPr>
        <w:t xml:space="preserve">, producing pseudo-estimates that are used </w:t>
      </w:r>
      <w:r w:rsidR="00E915B3">
        <w:rPr>
          <w:rFonts w:eastAsiaTheme="minorEastAsia"/>
        </w:rPr>
        <w:t xml:space="preserve">to </w:t>
      </w:r>
      <w:r w:rsidR="00B75B27">
        <w:rPr>
          <w:rFonts w:eastAsiaTheme="minorEastAsia"/>
        </w:rPr>
        <w:t xml:space="preserve">estimate the three </w:t>
      </w:r>
      <w:r w:rsidR="004F62D7">
        <w:rPr>
          <w:rFonts w:eastAsiaTheme="minorEastAsia"/>
        </w:rPr>
        <w:t xml:space="preserve">global </w:t>
      </w:r>
      <w:r w:rsidR="00B75B27">
        <w:rPr>
          <w:rFonts w:eastAsiaTheme="minorEastAsia"/>
        </w:rPr>
        <w:t>statistics of interest</w:t>
      </w:r>
      <w:r w:rsidR="000F12AD">
        <w:rPr>
          <w:rFonts w:eastAsiaTheme="minorEastAsia"/>
        </w:rPr>
        <w:t xml:space="preserve">. This procedure </w:t>
      </w:r>
      <w:r w:rsidR="00AB1D33">
        <w:rPr>
          <w:rFonts w:eastAsiaTheme="minorEastAsia"/>
        </w:rPr>
        <w:t xml:space="preserve">also results in a </w:t>
      </w:r>
      <w:r w:rsidR="005F74EC">
        <w:rPr>
          <w:rFonts w:eastAsiaTheme="minorEastAsia"/>
        </w:rPr>
        <w:t>Z score</w:t>
      </w:r>
      <w:r w:rsidR="003F0131">
        <w:rPr>
          <w:rFonts w:eastAsiaTheme="minorEastAsia"/>
        </w:rPr>
        <w:t xml:space="preserve"> for the three </w:t>
      </w:r>
      <w:r w:rsidR="00AB1D33">
        <w:rPr>
          <w:rFonts w:eastAsiaTheme="minorEastAsia"/>
        </w:rPr>
        <w:t xml:space="preserve">global </w:t>
      </w:r>
      <w:r w:rsidR="003F0131">
        <w:rPr>
          <w:rFonts w:eastAsiaTheme="minorEastAsia"/>
        </w:rPr>
        <w:t>statistics</w:t>
      </w:r>
      <w:r w:rsidR="000061A3">
        <w:rPr>
          <w:rFonts w:eastAsiaTheme="minorEastAsia"/>
        </w:rPr>
        <w:t xml:space="preserve">. </w:t>
      </w:r>
      <w:r w:rsidR="000F7E45">
        <w:rPr>
          <w:rFonts w:eastAsiaTheme="minorEastAsia"/>
        </w:rPr>
        <w:t>Thus</w:t>
      </w:r>
      <w:r w:rsidR="00B762E3">
        <w:rPr>
          <w:rFonts w:eastAsiaTheme="minorEastAsia"/>
        </w:rPr>
        <w:t>,</w:t>
      </w:r>
      <w:r w:rsidR="000F7E45">
        <w:rPr>
          <w:rFonts w:eastAsiaTheme="minorEastAsia"/>
        </w:rPr>
        <w:t xml:space="preserve"> for every test </w:t>
      </w:r>
      <w:proofErr w:type="spellStart"/>
      <w:r w:rsidR="007C56E8">
        <w:rPr>
          <w:rFonts w:eastAsiaTheme="minorEastAsia"/>
        </w:rPr>
        <w:t>HybridCheck</w:t>
      </w:r>
      <w:proofErr w:type="spellEnd"/>
      <w:r w:rsidR="000F7E45">
        <w:rPr>
          <w:rFonts w:eastAsiaTheme="minorEastAsia"/>
        </w:rPr>
        <w:t xml:space="preserve"> provides the use</w:t>
      </w:r>
      <w:r w:rsidR="00B762E3">
        <w:rPr>
          <w:rFonts w:eastAsiaTheme="minorEastAsia"/>
        </w:rPr>
        <w:t>r with the</w:t>
      </w:r>
      <w:r w:rsidR="00D377EC">
        <w:rPr>
          <w:rFonts w:eastAsiaTheme="minorEastAsia"/>
        </w:rPr>
        <w:t xml:space="preserve"> </w:t>
      </w:r>
      <w:r w:rsidR="00A97820">
        <w:rPr>
          <w:rFonts w:eastAsiaTheme="minorEastAsia"/>
        </w:rPr>
        <w:t xml:space="preserve">three </w:t>
      </w:r>
      <w:r w:rsidR="00D377EC">
        <w:rPr>
          <w:rFonts w:eastAsiaTheme="minorEastAsia"/>
        </w:rPr>
        <w:t xml:space="preserve">global </w:t>
      </w:r>
      <w:r w:rsidR="00674530">
        <w:rPr>
          <w:rFonts w:eastAsiaTheme="minorEastAsia"/>
        </w:rPr>
        <w:t>statistics</w:t>
      </w:r>
      <w:r w:rsidR="00554460">
        <w:rPr>
          <w:rFonts w:eastAsiaTheme="minorEastAsia"/>
        </w:rPr>
        <w:t xml:space="preserve"> (D and the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E7BDD">
        <w:rPr>
          <w:rFonts w:eastAsiaTheme="minorEastAsia"/>
        </w:rPr>
        <w:t xml:space="preserve"> values</w:t>
      </w:r>
      <w:r w:rsidR="00554460">
        <w:rPr>
          <w:rFonts w:eastAsiaTheme="minorEastAsia"/>
        </w:rPr>
        <w:t>)</w:t>
      </w:r>
      <w:r w:rsidR="00D749E6">
        <w:rPr>
          <w:rFonts w:eastAsiaTheme="minorEastAsia"/>
        </w:rPr>
        <w:t>, jack-knife estimates of those</w:t>
      </w:r>
      <w:r w:rsidR="00674530">
        <w:rPr>
          <w:rFonts w:eastAsiaTheme="minorEastAsia"/>
        </w:rPr>
        <w:t xml:space="preserve"> </w:t>
      </w:r>
      <w:r w:rsidR="00FC2542">
        <w:rPr>
          <w:rFonts w:eastAsiaTheme="minorEastAsia"/>
        </w:rPr>
        <w:t xml:space="preserve">global statistics, and </w:t>
      </w:r>
      <w:r w:rsidR="00554460">
        <w:rPr>
          <w:rFonts w:eastAsiaTheme="minorEastAsia"/>
        </w:rPr>
        <w:t xml:space="preserve">the same statistics </w:t>
      </w:r>
      <w:r w:rsidR="00D749E6">
        <w:rPr>
          <w:rFonts w:eastAsiaTheme="minorEastAsia"/>
        </w:rPr>
        <w:t xml:space="preserve">but calculated for each segment, allowing the user to see changes in the stats across </w:t>
      </w:r>
      <w:proofErr w:type="spellStart"/>
      <w:r w:rsidR="00D749E6">
        <w:rPr>
          <w:rFonts w:eastAsiaTheme="minorEastAsia"/>
        </w:rPr>
        <w:t>contigs</w:t>
      </w:r>
      <w:proofErr w:type="spellEnd"/>
      <w:r w:rsidR="00D749E6">
        <w:rPr>
          <w:rFonts w:eastAsiaTheme="minorEastAsia"/>
        </w:rPr>
        <w:t>, and the influence of individual segments on the global statistics.</w:t>
      </w:r>
    </w:p>
    <w:p w14:paraId="448A636C" w14:textId="010C88F3" w:rsidR="00322E0A" w:rsidRDefault="007C56E8" w:rsidP="008F0A83">
      <w:proofErr w:type="spellStart"/>
      <w:r>
        <w:t>HybridCheck</w:t>
      </w:r>
      <w:proofErr w:type="spellEnd"/>
      <w:r w:rsidR="00322E0A">
        <w:t xml:space="preserve"> allows you to specify the </w:t>
      </w:r>
      <w:r w:rsidR="007A318A">
        <w:t>population combinations</w:t>
      </w:r>
      <w:r w:rsidR="00322E0A">
        <w:t xml:space="preserve"> to</w:t>
      </w:r>
      <w:r w:rsidR="007A318A">
        <w:t xml:space="preserve"> test</w:t>
      </w:r>
      <w:r w:rsidR="00CD67C7">
        <w:t xml:space="preserve"> manually, alternatively the checkbox “Automatically generate”</w:t>
      </w:r>
      <w:r w:rsidR="00443A52">
        <w:t xml:space="preserve"> </w:t>
      </w:r>
      <w:r w:rsidR="00A957DD">
        <w:t xml:space="preserve">(Figure 4) </w:t>
      </w:r>
      <w:r w:rsidR="00443A52">
        <w:t xml:space="preserve">causes </w:t>
      </w:r>
      <w:proofErr w:type="spellStart"/>
      <w:r>
        <w:t>HybridCheck</w:t>
      </w:r>
      <w:proofErr w:type="spellEnd"/>
      <w:r w:rsidR="00443A52">
        <w:t xml:space="preserve"> to generate every non-redundant combination of four populations, and then assign the four</w:t>
      </w:r>
      <w:r w:rsidR="00060D1F">
        <w:t xml:space="preserve"> populations</w:t>
      </w:r>
      <w:r w:rsidR="00443A52">
        <w:t xml:space="preserve"> to P1, P2, P3, and P4 based on their distances.</w:t>
      </w:r>
      <w:r w:rsidR="00A957DD">
        <w:t xml:space="preserve"> After the combinations</w:t>
      </w:r>
      <w:r w:rsidR="00322E0A">
        <w:t xml:space="preserve"> </w:t>
      </w:r>
      <w:r w:rsidR="00C118B5">
        <w:t xml:space="preserve">have been generated, </w:t>
      </w:r>
      <w:r w:rsidR="000739ED">
        <w:t>you</w:t>
      </w:r>
      <w:r w:rsidR="004574E5">
        <w:t xml:space="preserve"> can </w:t>
      </w:r>
      <w:r w:rsidR="000739ED">
        <w:t xml:space="preserve">run the </w:t>
      </w:r>
      <w:r w:rsidR="007E4C6C">
        <w:t>four-taxon</w:t>
      </w:r>
      <w:r w:rsidR="000739ED">
        <w:t xml:space="preserve"> tests: the UI will display a box</w:t>
      </w:r>
      <w:r w:rsidR="00B425CB">
        <w:t xml:space="preserve"> to select which tests you want to run – set to “ALL” by default. In addition, you</w:t>
      </w:r>
      <w:r w:rsidR="004574E5">
        <w:t xml:space="preserve"> can </w:t>
      </w:r>
      <w:r w:rsidR="00B425CB">
        <w:t>speci</w:t>
      </w:r>
      <w:r w:rsidR="008E14B0">
        <w:t>f</w:t>
      </w:r>
      <w:r w:rsidR="00B425CB">
        <w:t xml:space="preserve">y either a number of </w:t>
      </w:r>
      <w:r w:rsidR="004574E5">
        <w:t>segments</w:t>
      </w:r>
      <w:r w:rsidR="00B425CB">
        <w:t>, or the length of</w:t>
      </w:r>
      <w:r w:rsidR="004574E5">
        <w:t xml:space="preserve"> segments </w:t>
      </w:r>
      <w:r w:rsidR="00B425CB">
        <w:t>to use</w:t>
      </w:r>
      <w:r w:rsidR="00B03715">
        <w:t xml:space="preserve"> for</w:t>
      </w:r>
      <w:r w:rsidR="004574E5">
        <w:t xml:space="preserve"> </w:t>
      </w:r>
      <w:r w:rsidR="00B425CB">
        <w:t>the jack-knife</w:t>
      </w:r>
      <w:r w:rsidR="00BE3A92">
        <w:t xml:space="preserve"> procedure</w:t>
      </w:r>
      <w:r w:rsidR="00B425CB">
        <w:t>.</w:t>
      </w:r>
      <w:r w:rsidR="008F0A83">
        <w:t xml:space="preserve"> </w:t>
      </w:r>
      <w:r w:rsidR="00244B0F">
        <w:t>R</w:t>
      </w:r>
      <w:r w:rsidR="00F524F6">
        <w:t>un</w:t>
      </w:r>
      <w:r w:rsidR="00411AC6">
        <w:t xml:space="preserve"> the four-</w:t>
      </w:r>
      <w:r w:rsidR="00270BD0">
        <w:t>taxon tests</w:t>
      </w:r>
      <w:r w:rsidR="00F524F6">
        <w:t xml:space="preserve"> by clicking the “Run Tests” button</w:t>
      </w:r>
      <w:r w:rsidR="00946BC4">
        <w:t xml:space="preserve"> (Figure 4)</w:t>
      </w:r>
      <w:r w:rsidR="00C76CB8">
        <w:t xml:space="preserve">, and </w:t>
      </w:r>
      <w:r w:rsidR="00257381">
        <w:t xml:space="preserve">you can select which </w:t>
      </w:r>
      <w:r w:rsidR="00C31176">
        <w:t xml:space="preserve">test </w:t>
      </w:r>
      <w:r w:rsidR="00257381">
        <w:t>results to show on the screen (Figure 5)</w:t>
      </w:r>
      <w:r w:rsidR="00F73154">
        <w:t>, by default all will be printed</w:t>
      </w:r>
      <w:r w:rsidR="00257381">
        <w:t>.</w:t>
      </w:r>
      <w:r w:rsidR="000B4A8B">
        <w:t xml:space="preserve"> </w:t>
      </w:r>
      <w:r w:rsidR="006272D7">
        <w:t xml:space="preserve">It may take some time for the results to be displayed. </w:t>
      </w:r>
      <w:r w:rsidR="000B4A8B">
        <w:t>These results can be useful for refining triplets to be scanned for recombination signal, as described in the subsequent sections.</w:t>
      </w:r>
    </w:p>
    <w:p w14:paraId="0C14F8E2" w14:textId="5C65F9B1" w:rsidR="000645FA" w:rsidRDefault="00611FE0" w:rsidP="000645FA">
      <w:pPr>
        <w:keepNext/>
      </w:pPr>
      <w:r>
        <w:rPr>
          <w:noProof/>
        </w:rPr>
        <w:drawing>
          <wp:inline distT="0" distB="0" distL="0" distR="0" wp14:anchorId="4F28F5E2" wp14:editId="1A4E3C5D">
            <wp:extent cx="5486400" cy="3135630"/>
            <wp:effectExtent l="0" t="0" r="0" b="0"/>
            <wp:docPr id="2" name="FT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Screen.png"/>
                    <pic:cNvPicPr/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6FE" w14:textId="77777777" w:rsidR="000645FA" w:rsidRDefault="000645FA" w:rsidP="000645FA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3</w:t>
        </w:r>
      </w:fldSimple>
      <w:r>
        <w:t>.</w:t>
      </w:r>
      <w:proofErr w:type="gramEnd"/>
      <w:r>
        <w:t xml:space="preserve"> </w:t>
      </w:r>
      <w:proofErr w:type="gramStart"/>
      <w:r>
        <w:t>Four Taxon Test screen.</w:t>
      </w:r>
      <w:proofErr w:type="gramEnd"/>
    </w:p>
    <w:p w14:paraId="6624ED49" w14:textId="1844C13B" w:rsidR="003C054D" w:rsidRDefault="00611FE0" w:rsidP="003C054D">
      <w:pPr>
        <w:keepNext/>
      </w:pPr>
      <w:r>
        <w:rPr>
          <w:noProof/>
        </w:rPr>
        <w:lastRenderedPageBreak/>
        <w:drawing>
          <wp:inline distT="0" distB="0" distL="0" distR="0" wp14:anchorId="20B5BCAB" wp14:editId="4773FB87">
            <wp:extent cx="5486400" cy="3135630"/>
            <wp:effectExtent l="0" t="0" r="0" b="0"/>
            <wp:docPr id="3" name="FTT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gen.png"/>
                    <pic:cNvPicPr/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0082" w14:textId="3DF30802" w:rsidR="00306924" w:rsidRPr="00A17C3C" w:rsidRDefault="003C054D" w:rsidP="003C054D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4</w:t>
        </w:r>
      </w:fldSimple>
      <w:r>
        <w:t>.</w:t>
      </w:r>
      <w:proofErr w:type="gramEnd"/>
      <w:r>
        <w:t xml:space="preserve"> Running the </w:t>
      </w:r>
      <w:proofErr w:type="gramStart"/>
      <w:r>
        <w:t>four taxon</w:t>
      </w:r>
      <w:proofErr w:type="gramEnd"/>
      <w:r>
        <w:t xml:space="preserve"> tests.</w:t>
      </w:r>
      <w:r w:rsidR="003B756E">
        <w:t xml:space="preserve"> In this example, a jack-knife block size of 20</w:t>
      </w:r>
      <w:r w:rsidR="00976CDE">
        <w:t>,</w:t>
      </w:r>
      <w:r w:rsidR="003B756E">
        <w:t>000bp is used.</w:t>
      </w:r>
    </w:p>
    <w:p w14:paraId="48103FC9" w14:textId="77777777" w:rsidR="00A17C3C" w:rsidRDefault="00A17C3C"/>
    <w:p w14:paraId="326BE394" w14:textId="225FA4F5" w:rsidR="00D338A8" w:rsidRDefault="00DF0968" w:rsidP="00D338A8">
      <w:pPr>
        <w:pStyle w:val="Heading3"/>
      </w:pPr>
      <w:bookmarkStart w:id="25" w:name="specify-triplets-to-analyze"/>
      <w:r>
        <w:rPr>
          <w:noProof/>
        </w:rPr>
        <w:drawing>
          <wp:inline distT="0" distB="0" distL="0" distR="0" wp14:anchorId="4A4821C5" wp14:editId="778DFCF3">
            <wp:extent cx="5486400" cy="3135630"/>
            <wp:effectExtent l="0" t="0" r="0" b="0"/>
            <wp:docPr id="4" name="FTT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Global.png"/>
                    <pic:cNvPicPr/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22BD" w14:textId="12699138" w:rsidR="00FE309A" w:rsidRPr="00FE309A" w:rsidRDefault="00D338A8" w:rsidP="00FE309A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5</w:t>
        </w:r>
      </w:fldSimple>
      <w:r>
        <w:t>.</w:t>
      </w:r>
      <w:proofErr w:type="gramEnd"/>
      <w:r>
        <w:t xml:space="preserve"> An example of the </w:t>
      </w:r>
      <w:r w:rsidR="00F34564">
        <w:t>g</w:t>
      </w:r>
      <w:r w:rsidR="00976CDE">
        <w:t xml:space="preserve">lobal statistics </w:t>
      </w:r>
      <w:r>
        <w:t>results printed for four taxon tests.</w:t>
      </w:r>
    </w:p>
    <w:p w14:paraId="559878AF" w14:textId="788DE397" w:rsidR="00F34564" w:rsidRDefault="00D30D2D" w:rsidP="00D30D2D">
      <w:pPr>
        <w:rPr>
          <w:rFonts w:eastAsiaTheme="minorEastAsia"/>
        </w:rPr>
      </w:pPr>
      <w:bookmarkStart w:id="26" w:name="_Toc284517964"/>
      <w:r>
        <w:t xml:space="preserve">In Figure 5 the aforementioned global test statistics for a single test are shown. </w:t>
      </w:r>
      <w:r w:rsidR="008A42D5">
        <w:t xml:space="preserve">You can see from the image that the test was applied </w:t>
      </w:r>
      <w:r w:rsidR="001757DD">
        <w:t>to the assumed history of (((Pop2, Pop3), Pop4), Pop1)</w:t>
      </w:r>
      <w:proofErr w:type="gramStart"/>
      <w:r w:rsidR="001757DD">
        <w:t>;</w:t>
      </w:r>
      <w:r w:rsidR="006C0A2B">
        <w:t>.</w:t>
      </w:r>
      <w:proofErr w:type="gramEnd"/>
      <w:r w:rsidR="006C0A2B">
        <w:t xml:space="preserve"> In the top panel are a series of stats computed for the whole length of the multiple sequence alignment</w:t>
      </w:r>
      <w:r w:rsidR="00AA26B4">
        <w:t xml:space="preserve">, including the ABBA and BABA scores, </w:t>
      </w:r>
      <w:r w:rsidR="00AA26B4">
        <w:lastRenderedPageBreak/>
        <w:t xml:space="preserve">binomial P-value, D,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A26B4">
        <w:rPr>
          <w:rFonts w:eastAsiaTheme="minorEastAsia"/>
        </w:rPr>
        <w:t xml:space="preserve"> statistics, and the jack-knife corrected values for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A26B4">
        <w:rPr>
          <w:rFonts w:eastAsiaTheme="minorEastAsia"/>
        </w:rPr>
        <w:t xml:space="preserve">. </w:t>
      </w:r>
      <w:r w:rsidR="00C8193B">
        <w:rPr>
          <w:rFonts w:eastAsiaTheme="minorEastAsia"/>
        </w:rPr>
        <w:t xml:space="preserve">Finally there are three Z scores for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C8193B">
        <w:rPr>
          <w:rFonts w:eastAsiaTheme="minorEastAsia"/>
        </w:rPr>
        <w:t xml:space="preserve"> ba</w:t>
      </w:r>
      <w:proofErr w:type="spellStart"/>
      <w:r w:rsidR="007F30CE">
        <w:rPr>
          <w:rFonts w:eastAsiaTheme="minorEastAsia"/>
        </w:rPr>
        <w:t>sed</w:t>
      </w:r>
      <w:proofErr w:type="spellEnd"/>
      <w:r w:rsidR="007F30CE">
        <w:rPr>
          <w:rFonts w:eastAsiaTheme="minorEastAsia"/>
        </w:rPr>
        <w:t xml:space="preserve"> on the jackknife procedure.</w:t>
      </w:r>
    </w:p>
    <w:p w14:paraId="75BEE1CF" w14:textId="78AF2E98" w:rsidR="0017576B" w:rsidRDefault="0017576B" w:rsidP="00D30D2D">
      <w:pPr>
        <w:rPr>
          <w:rFonts w:eastAsiaTheme="minorEastAsia"/>
        </w:rPr>
      </w:pPr>
      <w:r>
        <w:rPr>
          <w:rFonts w:eastAsiaTheme="minorEastAsia"/>
        </w:rPr>
        <w:t>In F</w:t>
      </w:r>
      <w:r w:rsidR="007F30CE">
        <w:rPr>
          <w:rFonts w:eastAsiaTheme="minorEastAsia"/>
        </w:rPr>
        <w:t>igure</w:t>
      </w:r>
      <w:r>
        <w:rPr>
          <w:rFonts w:eastAsiaTheme="minorEastAsia"/>
        </w:rPr>
        <w:t xml:space="preserve"> 6</w:t>
      </w:r>
      <w:r w:rsidR="00BC36E5">
        <w:rPr>
          <w:rFonts w:eastAsiaTheme="minorEastAsia"/>
        </w:rPr>
        <w:t xml:space="preserve"> t</w:t>
      </w:r>
      <w:r>
        <w:rPr>
          <w:rFonts w:eastAsiaTheme="minorEastAsia"/>
        </w:rPr>
        <w:t xml:space="preserve">he table of statistics produced for each </w:t>
      </w:r>
      <w:r w:rsidR="00813EAE">
        <w:rPr>
          <w:rFonts w:eastAsiaTheme="minorEastAsia"/>
        </w:rPr>
        <w:t xml:space="preserve">jack-knife segment is displayed, each row represents one </w:t>
      </w:r>
      <w:r w:rsidR="00292B44">
        <w:rPr>
          <w:rFonts w:eastAsiaTheme="minorEastAsia"/>
        </w:rPr>
        <w:t xml:space="preserve">non-overlapping </w:t>
      </w:r>
      <w:r w:rsidR="00813EAE">
        <w:rPr>
          <w:rFonts w:eastAsiaTheme="minorEastAsia"/>
        </w:rPr>
        <w:t>jack-knife block.</w:t>
      </w:r>
    </w:p>
    <w:p w14:paraId="41803368" w14:textId="5482C121" w:rsidR="0017576B" w:rsidRDefault="00D93729" w:rsidP="00D30D2D">
      <w:pPr>
        <w:rPr>
          <w:rFonts w:eastAsiaTheme="minorEastAsia"/>
        </w:rPr>
      </w:pPr>
      <w:r>
        <w:rPr>
          <w:rFonts w:eastAsiaTheme="minorEastAsia"/>
        </w:rPr>
        <w:t>The first nine</w:t>
      </w:r>
      <w:r w:rsidR="00A74959">
        <w:rPr>
          <w:rFonts w:eastAsiaTheme="minorEastAsia"/>
        </w:rPr>
        <w:t xml:space="preserve"> columns are the statistics of 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74959">
        <w:rPr>
          <w:rFonts w:eastAsiaTheme="minorEastAsia"/>
        </w:rPr>
        <w:t xml:space="preserve"> and P, computed for the local region of the sequence within the jack-knife segment. </w:t>
      </w:r>
      <w:r w:rsidR="00B0707E">
        <w:rPr>
          <w:rFonts w:eastAsiaTheme="minorEastAsia"/>
        </w:rPr>
        <w:t xml:space="preserve">The column labeled “Block Fraction” quantifies how much of the total ABBA and BABA sites across the sequence are contained within the block, expressed as a proportion. This value quantifies how influential the block is on the global statistics – </w:t>
      </w:r>
      <w:r w:rsidR="007D6BBD">
        <w:rPr>
          <w:rFonts w:eastAsiaTheme="minorEastAsia"/>
        </w:rPr>
        <w:t xml:space="preserve">if a jack-knife block has extreme D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7D6BBD">
        <w:rPr>
          <w:rFonts w:eastAsiaTheme="minorEastAsia"/>
        </w:rPr>
        <w:t xml:space="preserve"> values</w:t>
      </w:r>
      <w:r w:rsidR="00FE027D">
        <w:rPr>
          <w:rFonts w:eastAsiaTheme="minorEastAsia"/>
        </w:rPr>
        <w:t>, but a low Block Fraction value,</w:t>
      </w:r>
      <w:r w:rsidR="00163101">
        <w:rPr>
          <w:rFonts w:eastAsiaTheme="minorEastAsia"/>
        </w:rPr>
        <w:t xml:space="preserve"> it may have </w:t>
      </w:r>
      <w:proofErr w:type="gramStart"/>
      <w:r w:rsidR="00163101">
        <w:rPr>
          <w:rFonts w:eastAsiaTheme="minorEastAsia"/>
        </w:rPr>
        <w:t xml:space="preserve">an </w:t>
      </w:r>
      <w:r w:rsidR="0015036E">
        <w:rPr>
          <w:rFonts w:eastAsiaTheme="minorEastAsia"/>
        </w:rPr>
        <w:t>‘unfair’</w:t>
      </w:r>
      <w:proofErr w:type="gramEnd"/>
      <w:r w:rsidR="0015036E">
        <w:rPr>
          <w:rFonts w:eastAsiaTheme="minorEastAsia"/>
        </w:rPr>
        <w:t xml:space="preserve"> influence on the observed global statistics, and it’s influence will be reduced when computing the jack-knife corrected global statistics.</w:t>
      </w:r>
      <w:r w:rsidR="00696C00">
        <w:rPr>
          <w:rFonts w:eastAsiaTheme="minorEastAsia"/>
        </w:rPr>
        <w:t xml:space="preserve"> In the example in Figure 6, we see one jack-knife block contains almost all the two-state (ABBA and BABA) sites</w:t>
      </w:r>
      <w:r w:rsidR="00645F9C">
        <w:rPr>
          <w:rFonts w:eastAsiaTheme="minorEastAsia"/>
        </w:rPr>
        <w:t xml:space="preserve">, so any other block with high or low D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45F9C">
        <w:rPr>
          <w:rFonts w:eastAsiaTheme="minorEastAsia"/>
        </w:rPr>
        <w:t xml:space="preserve"> statistics </w:t>
      </w:r>
      <w:r w:rsidR="00200E89">
        <w:rPr>
          <w:rFonts w:eastAsiaTheme="minorEastAsia"/>
        </w:rPr>
        <w:t xml:space="preserve">has </w:t>
      </w:r>
      <w:r w:rsidR="00671644">
        <w:rPr>
          <w:rFonts w:eastAsiaTheme="minorEastAsia"/>
        </w:rPr>
        <w:t>a larger influence on the observed global statistics</w:t>
      </w:r>
      <w:r w:rsidR="005961BF">
        <w:rPr>
          <w:rFonts w:eastAsiaTheme="minorEastAsia"/>
        </w:rPr>
        <w:t xml:space="preserve"> than is warranted by the amount</w:t>
      </w:r>
      <w:r w:rsidR="00671644">
        <w:rPr>
          <w:rFonts w:eastAsiaTheme="minorEastAsia"/>
        </w:rPr>
        <w:t xml:space="preserve"> of all the two state sites it represents.</w:t>
      </w:r>
    </w:p>
    <w:p w14:paraId="65F0C874" w14:textId="09F73D4D" w:rsidR="00D93729" w:rsidRDefault="00D93729" w:rsidP="00D30D2D">
      <w:pPr>
        <w:rPr>
          <w:rFonts w:eastAsiaTheme="minorEastAsia"/>
        </w:rPr>
      </w:pPr>
      <w:r>
        <w:rPr>
          <w:rFonts w:eastAsiaTheme="minorEastAsia"/>
        </w:rPr>
        <w:t>The re</w:t>
      </w:r>
      <w:r w:rsidR="00AF5DC7">
        <w:rPr>
          <w:rFonts w:eastAsiaTheme="minorEastAsia"/>
        </w:rPr>
        <w:t>maining columns after the tenth “Block Fraction”</w:t>
      </w:r>
      <w:r w:rsidR="005164C5">
        <w:rPr>
          <w:rFonts w:eastAsiaTheme="minorEastAsia"/>
        </w:rPr>
        <w:t xml:space="preserve"> column are the scaled pseudo est</w:t>
      </w:r>
      <w:r w:rsidR="00813EAE">
        <w:rPr>
          <w:rFonts w:eastAsiaTheme="minorEastAsia"/>
        </w:rPr>
        <w:t>imates of the global statistics</w:t>
      </w:r>
      <w:r w:rsidR="005164C5">
        <w:rPr>
          <w:rFonts w:eastAsiaTheme="minorEastAsia"/>
        </w:rPr>
        <w:t xml:space="preserve"> computed by leaving out the given jack-knife block.</w:t>
      </w:r>
    </w:p>
    <w:p w14:paraId="2141FECE" w14:textId="67A6D9AE" w:rsidR="00A74959" w:rsidRDefault="0017576B" w:rsidP="00A74959">
      <w:pPr>
        <w:keepNext/>
      </w:pPr>
      <w:r>
        <w:rPr>
          <w:rFonts w:eastAsiaTheme="minorEastAsia"/>
        </w:rPr>
        <w:t xml:space="preserve"> </w:t>
      </w:r>
      <w:r w:rsidR="007F30CE">
        <w:rPr>
          <w:rFonts w:eastAsiaTheme="minorEastAsia"/>
        </w:rPr>
        <w:t xml:space="preserve"> </w:t>
      </w:r>
      <w:r w:rsidR="00DF0968">
        <w:rPr>
          <w:noProof/>
        </w:rPr>
        <w:drawing>
          <wp:inline distT="0" distB="0" distL="0" distR="0" wp14:anchorId="06F9C4E7" wp14:editId="1ECAB23A">
            <wp:extent cx="5486400" cy="3135630"/>
            <wp:effectExtent l="0" t="0" r="0" b="0"/>
            <wp:docPr id="6" name="FTT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Local.png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293" w14:textId="5560117D" w:rsidR="007F30CE" w:rsidRDefault="00A74959" w:rsidP="00A7495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Table of statistics computed for each jack-knife segment.</w:t>
      </w:r>
    </w:p>
    <w:p w14:paraId="43F2D920" w14:textId="77777777" w:rsidR="00706170" w:rsidRDefault="00706170" w:rsidP="00D30D2D"/>
    <w:p w14:paraId="5645AD37" w14:textId="77777777" w:rsidR="004702C8" w:rsidRDefault="004702C8" w:rsidP="00D30D2D"/>
    <w:p w14:paraId="7014ABC8" w14:textId="77777777" w:rsidR="00150232" w:rsidRDefault="005351BD">
      <w:pPr>
        <w:pStyle w:val="Heading3"/>
      </w:pPr>
      <w:r>
        <w:lastRenderedPageBreak/>
        <w:t xml:space="preserve">Specify Triplets to </w:t>
      </w:r>
      <w:proofErr w:type="spellStart"/>
      <w:r>
        <w:t>Analys</w:t>
      </w:r>
      <w:r w:rsidR="00843C8A">
        <w:t>e</w:t>
      </w:r>
      <w:bookmarkEnd w:id="26"/>
      <w:proofErr w:type="spellEnd"/>
    </w:p>
    <w:bookmarkEnd w:id="25"/>
    <w:p w14:paraId="640EF850" w14:textId="10A353FB" w:rsidR="005E4788" w:rsidRDefault="00256409" w:rsidP="00C85403">
      <w:r>
        <w:t>In t</w:t>
      </w:r>
      <w:r w:rsidR="00384739">
        <w:t>his section</w:t>
      </w:r>
      <w:r w:rsidR="00843C8A">
        <w:t xml:space="preserve"> you</w:t>
      </w:r>
      <w:r>
        <w:t xml:space="preserve"> determine which </w:t>
      </w:r>
      <w:r w:rsidR="00843C8A">
        <w:t xml:space="preserve">triplets </w:t>
      </w:r>
      <w:r w:rsidR="005351BD">
        <w:t xml:space="preserve">to </w:t>
      </w:r>
      <w:proofErr w:type="spellStart"/>
      <w:r w:rsidR="005351BD">
        <w:t>analys</w:t>
      </w:r>
      <w:r w:rsidR="00FE2936">
        <w:t>e</w:t>
      </w:r>
      <w:proofErr w:type="spellEnd"/>
      <w:r w:rsidR="00FE2936">
        <w:t xml:space="preserve">. By default, </w:t>
      </w:r>
      <w:proofErr w:type="spellStart"/>
      <w:r w:rsidR="007C56E8">
        <w:t>HybridCheck</w:t>
      </w:r>
      <w:proofErr w:type="spellEnd"/>
      <w:r w:rsidR="00FE2936">
        <w:t xml:space="preserve"> wi</w:t>
      </w:r>
      <w:r w:rsidR="00D71462">
        <w:t>ll</w:t>
      </w:r>
      <w:r>
        <w:t xml:space="preserve"> define which </w:t>
      </w:r>
      <w:r w:rsidR="00D71462">
        <w:t xml:space="preserve">triplets to </w:t>
      </w:r>
      <w:proofErr w:type="spellStart"/>
      <w:r w:rsidR="00D71462">
        <w:t>analys</w:t>
      </w:r>
      <w:r w:rsidR="00FE2936">
        <w:t>e</w:t>
      </w:r>
      <w:proofErr w:type="spellEnd"/>
      <w:r w:rsidR="00FE2936">
        <w:t xml:space="preserve"> based on the results of the four-taxon tests performed.</w:t>
      </w:r>
      <w:r w:rsidR="00E75F86">
        <w:t xml:space="preserve"> If there are </w:t>
      </w:r>
      <w:r w:rsidR="00276139">
        <w:t xml:space="preserve">no tests performed then every </w:t>
      </w:r>
      <w:r w:rsidR="000C572F">
        <w:t xml:space="preserve">possible </w:t>
      </w:r>
      <w:r w:rsidR="00D843CD">
        <w:t xml:space="preserve">triplet will be </w:t>
      </w:r>
      <w:proofErr w:type="spellStart"/>
      <w:r w:rsidR="00D843CD">
        <w:t>analysed</w:t>
      </w:r>
      <w:proofErr w:type="spellEnd"/>
      <w:r w:rsidR="006E2CF7">
        <w:t>.</w:t>
      </w:r>
      <w:r w:rsidR="00843C8A">
        <w:t xml:space="preserve"> In the e</w:t>
      </w:r>
      <w:r w:rsidR="00036181">
        <w:t>xample figure</w:t>
      </w:r>
      <w:r w:rsidR="00521F75">
        <w:t xml:space="preserve">, for 10 sequences there are </w:t>
      </w:r>
      <w:r w:rsidR="00843C8A">
        <w:t>120 possible triplets</w:t>
      </w:r>
      <w:r w:rsidR="00164650">
        <w:t xml:space="preserve"> (Figure 7</w:t>
      </w:r>
      <w:r w:rsidR="00144B8A">
        <w:t>)</w:t>
      </w:r>
      <w:r w:rsidR="006E2CF7">
        <w:t xml:space="preserve">, but due to the results of the </w:t>
      </w:r>
      <w:r w:rsidR="006D65E8">
        <w:t xml:space="preserve">four-taxon tests, </w:t>
      </w:r>
      <w:proofErr w:type="spellStart"/>
      <w:r w:rsidR="007C56E8">
        <w:t>HybridCheck</w:t>
      </w:r>
      <w:proofErr w:type="spellEnd"/>
      <w:r w:rsidR="006D65E8">
        <w:t xml:space="preserve"> has na</w:t>
      </w:r>
      <w:r w:rsidR="006E2CF7">
        <w:t xml:space="preserve">rrowed down the choice </w:t>
      </w:r>
      <w:r w:rsidR="00F15CF1">
        <w:t>to 60 triplets</w:t>
      </w:r>
      <w:r w:rsidR="0026361E">
        <w:t xml:space="preserve"> to </w:t>
      </w:r>
      <w:proofErr w:type="spellStart"/>
      <w:r w:rsidR="0026361E">
        <w:t>analyse</w:t>
      </w:r>
      <w:proofErr w:type="spellEnd"/>
      <w:r w:rsidR="00843C8A">
        <w:t>.</w:t>
      </w:r>
      <w:r w:rsidR="002B5F21">
        <w:t xml:space="preserve"> </w:t>
      </w:r>
      <w:r w:rsidR="00EC6AB5">
        <w:t>If you have no four-taxon test results</w:t>
      </w:r>
      <w:r w:rsidR="001259F9">
        <w:t>, but still want to ignore triplets that are comprised of sequences from the same population o</w:t>
      </w:r>
      <w:r w:rsidR="006E0131">
        <w:t xml:space="preserve">r species, whilst keeping </w:t>
      </w:r>
      <w:r w:rsidR="001259F9">
        <w:t>triplets comprised of sequences from separate populations or species, this option can be specified instead</w:t>
      </w:r>
      <w:r w:rsidR="006E0131">
        <w:t>.</w:t>
      </w:r>
      <w:r w:rsidR="001259F9">
        <w:t xml:space="preserve"> To do this, simply </w:t>
      </w:r>
      <w:r w:rsidR="009F7DE2">
        <w:t>switch the triplet generation method</w:t>
      </w:r>
      <w:r w:rsidR="003B42ED">
        <w:t xml:space="preserve"> to “Generate triplets to scan for recombination between populations”.</w:t>
      </w:r>
      <w:r w:rsidR="005A1601">
        <w:t xml:space="preserve"> If you select</w:t>
      </w:r>
      <w:r w:rsidR="002E5D47">
        <w:t xml:space="preserve"> that</w:t>
      </w:r>
      <w:r w:rsidR="005A1F43">
        <w:t xml:space="preserve"> </w:t>
      </w:r>
      <w:r w:rsidR="005A1601">
        <w:t xml:space="preserve">option, </w:t>
      </w:r>
      <w:r w:rsidR="005A1F43">
        <w:t>you will be able to choose how many sequences from the</w:t>
      </w:r>
      <w:r w:rsidR="00DE149C">
        <w:t xml:space="preserve"> same popu</w:t>
      </w:r>
      <w:r w:rsidR="00436FDD">
        <w:t>lation are allowed in a triplet</w:t>
      </w:r>
      <w:proofErr w:type="gramStart"/>
      <w:r w:rsidR="00436FDD">
        <w:t>;</w:t>
      </w:r>
      <w:proofErr w:type="gramEnd"/>
      <w:r w:rsidR="00DE149C">
        <w:t xml:space="preserve"> one or two.</w:t>
      </w:r>
      <w:r w:rsidR="005A1F43">
        <w:t xml:space="preserve"> </w:t>
      </w:r>
    </w:p>
    <w:p w14:paraId="2D58FB31" w14:textId="77777777" w:rsidR="00B971FA" w:rsidRDefault="00B971FA" w:rsidP="00C85403"/>
    <w:p w14:paraId="49A95061" w14:textId="04970E2B" w:rsidR="00B971FA" w:rsidRDefault="00256409" w:rsidP="00C85403">
      <w:r>
        <w:t>In addition</w:t>
      </w:r>
      <w:r w:rsidR="00B971FA">
        <w:t xml:space="preserve">, you can also select the checkbox </w:t>
      </w:r>
      <w:r w:rsidR="00BC1F11">
        <w:t xml:space="preserve">marked </w:t>
      </w:r>
      <w:r w:rsidR="00B971FA">
        <w:t>“Raw p-distance based”.</w:t>
      </w:r>
      <w:r w:rsidR="00BC1F11">
        <w:t xml:space="preserve"> This </w:t>
      </w:r>
      <w:r w:rsidR="00B01413">
        <w:t>option allo</w:t>
      </w:r>
      <w:r w:rsidR="00D41A2D">
        <w:t>ws you to exclude triplets</w:t>
      </w:r>
      <w:r w:rsidR="00B01413">
        <w:t xml:space="preserve"> contain</w:t>
      </w:r>
      <w:r w:rsidR="00D41A2D">
        <w:t>ing</w:t>
      </w:r>
      <w:r w:rsidR="00B01413">
        <w:t xml:space="preserve"> sequences that are too closely related</w:t>
      </w:r>
      <w:r>
        <w:t>. T</w:t>
      </w:r>
      <w:r w:rsidR="00B01413">
        <w:t xml:space="preserve">his can be done by setting a manual distance threshold, or by allowing </w:t>
      </w:r>
      <w:proofErr w:type="spellStart"/>
      <w:r w:rsidR="007C56E8">
        <w:t>HybridCheck</w:t>
      </w:r>
      <w:proofErr w:type="spellEnd"/>
      <w:r w:rsidR="00B01413">
        <w:t xml:space="preserve"> to decide on the distance threshold used</w:t>
      </w:r>
      <w:r w:rsidR="008E6BE5">
        <w:t xml:space="preserve"> through</w:t>
      </w:r>
      <w:r>
        <w:t xml:space="preserve"> </w:t>
      </w:r>
      <w:proofErr w:type="spellStart"/>
      <w:r>
        <w:t>analysing</w:t>
      </w:r>
      <w:proofErr w:type="spellEnd"/>
      <w:r>
        <w:t xml:space="preserve"> </w:t>
      </w:r>
      <w:r w:rsidR="008E6BE5">
        <w:t xml:space="preserve">the distribution of </w:t>
      </w:r>
      <w:r w:rsidR="00876260">
        <w:t xml:space="preserve">the pairwise </w:t>
      </w:r>
      <w:r w:rsidR="008E6BE5">
        <w:t>distances</w:t>
      </w:r>
      <w:r w:rsidR="00876260">
        <w:t xml:space="preserve"> of all sequences</w:t>
      </w:r>
      <w:r w:rsidR="00164650">
        <w:t xml:space="preserve"> (Figure 8</w:t>
      </w:r>
      <w:r w:rsidR="00E75E8C">
        <w:t>)</w:t>
      </w:r>
      <w:r w:rsidR="008E6BE5">
        <w:t>.</w:t>
      </w:r>
    </w:p>
    <w:p w14:paraId="7F7D814F" w14:textId="30A0BB06" w:rsidR="005E4788" w:rsidRDefault="00FC0C59" w:rsidP="005E4788">
      <w:pPr>
        <w:keepNext/>
      </w:pPr>
      <w:r>
        <w:rPr>
          <w:noProof/>
        </w:rPr>
        <w:drawing>
          <wp:inline distT="0" distB="0" distL="0" distR="0" wp14:anchorId="2133A55B" wp14:editId="2BDF4CE8">
            <wp:extent cx="5486400" cy="3135630"/>
            <wp:effectExtent l="0" t="0" r="0" b="0"/>
            <wp:docPr id="12" name="Triplet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tGen1.png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F5E" w14:textId="77777777" w:rsidR="005E4788" w:rsidRDefault="005E4788" w:rsidP="005E4788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7</w:t>
        </w:r>
      </w:fldSimple>
      <w:r w:rsidR="005B7AD0">
        <w:t>.</w:t>
      </w:r>
      <w:proofErr w:type="gramEnd"/>
      <w:r w:rsidR="00302681">
        <w:t xml:space="preserve"> </w:t>
      </w:r>
      <w:proofErr w:type="gramStart"/>
      <w:r w:rsidR="00302681">
        <w:t>The triplet</w:t>
      </w:r>
      <w:r>
        <w:t xml:space="preserve"> generation screen.</w:t>
      </w:r>
      <w:proofErr w:type="gramEnd"/>
    </w:p>
    <w:p w14:paraId="257842CE" w14:textId="4D9AF1B4" w:rsidR="00E75E8C" w:rsidRDefault="00FC0C59" w:rsidP="00E75E8C">
      <w:pPr>
        <w:pStyle w:val="Heading3"/>
      </w:pPr>
      <w:bookmarkStart w:id="27" w:name="analyze-triplets"/>
      <w:r>
        <w:rPr>
          <w:noProof/>
        </w:rPr>
        <w:lastRenderedPageBreak/>
        <w:drawing>
          <wp:inline distT="0" distB="0" distL="0" distR="0" wp14:anchorId="4C375BCF" wp14:editId="182542A7">
            <wp:extent cx="5486400" cy="3135630"/>
            <wp:effectExtent l="0" t="0" r="0" b="0"/>
            <wp:docPr id="14" name="TripletG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tGen2.png"/>
                    <pic:cNvPicPr/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A185" w14:textId="687AB8CA" w:rsidR="00631FBF" w:rsidRDefault="00E75E8C" w:rsidP="00E75E8C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8</w:t>
      </w:r>
      <w:r w:rsidR="0026553B">
        <w:rPr>
          <w:noProof/>
        </w:rPr>
        <w:fldChar w:fldCharType="end"/>
      </w:r>
      <w:r>
        <w:t>.</w:t>
      </w:r>
      <w:proofErr w:type="gramEnd"/>
      <w:r>
        <w:t xml:space="preserve"> Triplets </w:t>
      </w:r>
      <w:r w:rsidR="00FC0C59">
        <w:t xml:space="preserve">to scan have been </w:t>
      </w:r>
      <w:r>
        <w:t>refined according to the results of four-taxon tests, and according to the distances between sequences.</w:t>
      </w:r>
    </w:p>
    <w:p w14:paraId="66EC2622" w14:textId="4762FC2C" w:rsidR="00F859F1" w:rsidRDefault="00181FE2" w:rsidP="007C6F07">
      <w:r>
        <w:t xml:space="preserve">With the triplet selection set, the next section to complete is the </w:t>
      </w:r>
      <w:r w:rsidR="007120E3">
        <w:rPr>
          <w:i/>
        </w:rPr>
        <w:t>Triplet Analysis</w:t>
      </w:r>
      <w:r>
        <w:t xml:space="preserve"> stage.</w:t>
      </w:r>
    </w:p>
    <w:p w14:paraId="5CA259FE" w14:textId="77777777" w:rsidR="003E1817" w:rsidRDefault="003E1817" w:rsidP="007C6F07"/>
    <w:p w14:paraId="5B633CF0" w14:textId="77777777" w:rsidR="003E1817" w:rsidRDefault="003E1817" w:rsidP="007C6F07"/>
    <w:p w14:paraId="0925B0F6" w14:textId="77777777" w:rsidR="003E1817" w:rsidRDefault="003E1817" w:rsidP="007C6F07"/>
    <w:p w14:paraId="060284D1" w14:textId="77777777" w:rsidR="003E1817" w:rsidRDefault="003E1817" w:rsidP="007C6F07"/>
    <w:p w14:paraId="29AE094A" w14:textId="77777777" w:rsidR="003E1817" w:rsidRDefault="003E1817" w:rsidP="007C6F07"/>
    <w:p w14:paraId="14A71AAD" w14:textId="77777777" w:rsidR="003E1817" w:rsidRDefault="003E1817" w:rsidP="007C6F07"/>
    <w:p w14:paraId="69B71A90" w14:textId="77777777" w:rsidR="003E1817" w:rsidRDefault="003E1817" w:rsidP="007C6F07"/>
    <w:p w14:paraId="3082FD99" w14:textId="77777777" w:rsidR="003E1817" w:rsidRDefault="003E1817" w:rsidP="007C6F07"/>
    <w:p w14:paraId="2C47B704" w14:textId="77777777" w:rsidR="003E1817" w:rsidRDefault="003E1817" w:rsidP="007C6F07"/>
    <w:p w14:paraId="5644E586" w14:textId="77777777" w:rsidR="003E1817" w:rsidRDefault="003E1817" w:rsidP="007C6F07"/>
    <w:p w14:paraId="2C26340D" w14:textId="77777777" w:rsidR="003E1817" w:rsidRDefault="003E1817" w:rsidP="007C6F07"/>
    <w:p w14:paraId="50A79F8D" w14:textId="77777777" w:rsidR="003E1817" w:rsidRDefault="003E1817" w:rsidP="007C6F07"/>
    <w:p w14:paraId="49A0D357" w14:textId="77777777" w:rsidR="003E1817" w:rsidRDefault="003E1817" w:rsidP="007C6F07"/>
    <w:p w14:paraId="0C7FD6BF" w14:textId="77777777" w:rsidR="00150232" w:rsidRDefault="00560E30">
      <w:pPr>
        <w:pStyle w:val="Heading3"/>
      </w:pPr>
      <w:bookmarkStart w:id="28" w:name="_Toc284517965"/>
      <w:proofErr w:type="spellStart"/>
      <w:r>
        <w:lastRenderedPageBreak/>
        <w:t>Analys</w:t>
      </w:r>
      <w:r w:rsidR="00843C8A">
        <w:t>e</w:t>
      </w:r>
      <w:proofErr w:type="spellEnd"/>
      <w:r w:rsidR="00843C8A">
        <w:t xml:space="preserve"> Triplets</w:t>
      </w:r>
      <w:bookmarkEnd w:id="28"/>
    </w:p>
    <w:bookmarkEnd w:id="27"/>
    <w:p w14:paraId="1F5E228C" w14:textId="6C41E989" w:rsidR="00150232" w:rsidRDefault="005166DC">
      <w:r>
        <w:t xml:space="preserve">The </w:t>
      </w:r>
      <w:r w:rsidR="00E92DE0" w:rsidRPr="005C100A">
        <w:rPr>
          <w:i/>
        </w:rPr>
        <w:t>T</w:t>
      </w:r>
      <w:r w:rsidR="00E3498E" w:rsidRPr="005C100A">
        <w:rPr>
          <w:i/>
        </w:rPr>
        <w:t>riplets</w:t>
      </w:r>
      <w:r w:rsidR="004A7FA8">
        <w:rPr>
          <w:i/>
        </w:rPr>
        <w:t xml:space="preserve"> Analysis</w:t>
      </w:r>
      <w:r w:rsidR="00E3498E">
        <w:t xml:space="preserve"> section</w:t>
      </w:r>
      <w:r w:rsidR="00304F5E">
        <w:t xml:space="preserve"> is where you </w:t>
      </w:r>
      <w:r w:rsidR="00843C8A">
        <w:t>set options for</w:t>
      </w:r>
      <w:r w:rsidR="00304F5E">
        <w:t>,</w:t>
      </w:r>
      <w:r w:rsidR="00843C8A">
        <w:t xml:space="preserve"> and see the results of analyses of the triplets.</w:t>
      </w:r>
    </w:p>
    <w:p w14:paraId="7960216F" w14:textId="315E4E8E" w:rsidR="000145AF" w:rsidRDefault="00752B75">
      <w:r>
        <w:t>T</w:t>
      </w:r>
      <w:r w:rsidR="000145AF">
        <w:t xml:space="preserve">he page is split into two </w:t>
      </w:r>
      <w:r w:rsidR="00095904">
        <w:t>sections</w:t>
      </w:r>
      <w:proofErr w:type="gramStart"/>
      <w:r w:rsidR="00095904">
        <w:t>;</w:t>
      </w:r>
      <w:proofErr w:type="gramEnd"/>
      <w:r w:rsidR="00E153AD">
        <w:t xml:space="preserve"> the </w:t>
      </w:r>
      <w:r w:rsidR="00BA6993">
        <w:rPr>
          <w:i/>
        </w:rPr>
        <w:t>Parameters</w:t>
      </w:r>
      <w:r w:rsidR="00E153AD">
        <w:t xml:space="preserve"> section and the </w:t>
      </w:r>
      <w:r w:rsidR="00E153AD" w:rsidRPr="00E153AD">
        <w:rPr>
          <w:i/>
        </w:rPr>
        <w:t>View Results</w:t>
      </w:r>
      <w:r w:rsidR="00E153AD">
        <w:t xml:space="preserve"> section</w:t>
      </w:r>
      <w:r w:rsidR="00A50D76">
        <w:t xml:space="preserve"> (Figure 9</w:t>
      </w:r>
      <w:r w:rsidR="00804896">
        <w:t>)</w:t>
      </w:r>
      <w:r w:rsidR="00E153AD">
        <w:t>. T</w:t>
      </w:r>
      <w:r w:rsidR="00095904">
        <w:t>he Settings section is where you set the</w:t>
      </w:r>
      <w:r w:rsidR="00F2467A">
        <w:t xml:space="preserve"> parameters for A) t</w:t>
      </w:r>
      <w:r w:rsidR="00095904">
        <w:t>he sliding window scan</w:t>
      </w:r>
      <w:r w:rsidR="00F2467A">
        <w:t>, B) t</w:t>
      </w:r>
      <w:r w:rsidR="00095904">
        <w:t>he</w:t>
      </w:r>
      <w:r w:rsidR="00F2467A">
        <w:t xml:space="preserve"> block detection, and C) b</w:t>
      </w:r>
      <w:r w:rsidR="00F80D81">
        <w:t>lock testing and dating</w:t>
      </w:r>
      <w:r w:rsidR="00817971">
        <w:t xml:space="preserve"> stages</w:t>
      </w:r>
      <w:r w:rsidR="00F80D81">
        <w:t>. It is also the section wher</w:t>
      </w:r>
      <w:r w:rsidR="0071711F">
        <w:t>e you specify which triplets</w:t>
      </w:r>
      <w:r w:rsidR="00F80D81">
        <w:t xml:space="preserve"> </w:t>
      </w:r>
      <w:r w:rsidR="0071711F">
        <w:t>(</w:t>
      </w:r>
      <w:r w:rsidR="00F80D81">
        <w:t>generated in the previous section</w:t>
      </w:r>
      <w:r w:rsidR="0071711F">
        <w:t>)</w:t>
      </w:r>
      <w:r w:rsidR="00C52234">
        <w:t xml:space="preserve"> will be </w:t>
      </w:r>
      <w:proofErr w:type="spellStart"/>
      <w:r w:rsidR="00C52234">
        <w:t>analys</w:t>
      </w:r>
      <w:r w:rsidR="00F80D81">
        <w:t>ed</w:t>
      </w:r>
      <w:proofErr w:type="spellEnd"/>
      <w:r w:rsidR="00F80D81">
        <w:t xml:space="preserve"> with those settings. By default every triplet generated in the previous stage will be </w:t>
      </w:r>
      <w:proofErr w:type="spellStart"/>
      <w:r w:rsidR="002D17E4">
        <w:t>ana</w:t>
      </w:r>
      <w:r w:rsidR="00C52234">
        <w:t>lys</w:t>
      </w:r>
      <w:r w:rsidR="005C100A">
        <w:t>ed</w:t>
      </w:r>
      <w:proofErr w:type="spellEnd"/>
      <w:r w:rsidR="005C100A">
        <w:t xml:space="preserve">, as indicated by the </w:t>
      </w:r>
      <w:r w:rsidR="005C100A" w:rsidRPr="005C100A">
        <w:rPr>
          <w:i/>
        </w:rPr>
        <w:t>ALL</w:t>
      </w:r>
      <w:r w:rsidR="005C100A">
        <w:t xml:space="preserve"> displayed in the </w:t>
      </w:r>
      <w:r w:rsidR="002D17E4" w:rsidRPr="005C100A">
        <w:rPr>
          <w:i/>
        </w:rPr>
        <w:t>Run</w:t>
      </w:r>
      <w:r w:rsidR="005C100A" w:rsidRPr="005C100A">
        <w:rPr>
          <w:i/>
        </w:rPr>
        <w:t xml:space="preserve"> / rerun analysis for triplets</w:t>
      </w:r>
      <w:r w:rsidR="002D17E4">
        <w:t xml:space="preserve"> box</w:t>
      </w:r>
      <w:r w:rsidR="00FB6C98">
        <w:t xml:space="preserve"> (Figure 9</w:t>
      </w:r>
      <w:r w:rsidR="00AC2672">
        <w:t>)</w:t>
      </w:r>
      <w:r w:rsidR="002D17E4">
        <w:t>.</w:t>
      </w:r>
    </w:p>
    <w:p w14:paraId="77EF9196" w14:textId="01F8EFB1" w:rsidR="00AC2672" w:rsidRDefault="000D106B" w:rsidP="00AC2672">
      <w:pPr>
        <w:keepNext/>
      </w:pPr>
      <w:r>
        <w:rPr>
          <w:noProof/>
        </w:rPr>
        <w:drawing>
          <wp:inline distT="0" distB="0" distL="0" distR="0" wp14:anchorId="4610043C" wp14:editId="01FB6F97">
            <wp:extent cx="5486400" cy="3135630"/>
            <wp:effectExtent l="0" t="0" r="0" b="0"/>
            <wp:docPr id="15" name="AnalyzeTriple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1.png"/>
                    <pic:cNvPicPr/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27D8" w14:textId="77777777" w:rsidR="000145AF" w:rsidRDefault="00AC2672" w:rsidP="006843DD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9</w:t>
      </w:r>
      <w:r w:rsidR="0026553B">
        <w:rPr>
          <w:noProof/>
        </w:rPr>
        <w:fldChar w:fldCharType="end"/>
      </w:r>
      <w:r w:rsidR="00BF18FB">
        <w:t>.</w:t>
      </w:r>
      <w:proofErr w:type="gramEnd"/>
      <w:r w:rsidR="00D75453">
        <w:t xml:space="preserve"> </w:t>
      </w:r>
      <w:proofErr w:type="spellStart"/>
      <w:r w:rsidR="00D75453">
        <w:t>Analys</w:t>
      </w:r>
      <w:r>
        <w:t>e</w:t>
      </w:r>
      <w:proofErr w:type="spellEnd"/>
      <w:r>
        <w:t xml:space="preserve"> and explore sequence triplets section.</w:t>
      </w:r>
    </w:p>
    <w:p w14:paraId="73526926" w14:textId="77777777" w:rsidR="00150232" w:rsidRDefault="0012187F">
      <w:pPr>
        <w:pStyle w:val="DefinitionTerm"/>
      </w:pPr>
      <w:r>
        <w:t>Settings</w:t>
      </w:r>
      <w:r w:rsidR="00843C8A">
        <w:t xml:space="preserve"> to scan sequence similarity:</w:t>
      </w:r>
    </w:p>
    <w:p w14:paraId="3B98D549" w14:textId="58B573CC" w:rsidR="00150232" w:rsidRDefault="00843C8A">
      <w:pPr>
        <w:pStyle w:val="Definition"/>
      </w:pPr>
      <w:r>
        <w:t>Set the sliding window size and step</w:t>
      </w:r>
      <w:r w:rsidR="00757E05">
        <w:t xml:space="preserve"> size for </w:t>
      </w:r>
      <w:proofErr w:type="spellStart"/>
      <w:r w:rsidR="007C56E8">
        <w:t>HybridCheck</w:t>
      </w:r>
      <w:proofErr w:type="spellEnd"/>
      <w:r>
        <w:t xml:space="preserve"> to use when it scans the pairwise </w:t>
      </w:r>
      <w:r w:rsidR="00F3775C">
        <w:t xml:space="preserve">sequence similarity </w:t>
      </w:r>
      <w:r>
        <w:t>across the informative sites of a sequence</w:t>
      </w:r>
      <w:r w:rsidR="00F3775C">
        <w:t xml:space="preserve"> triplet</w:t>
      </w:r>
      <w:r>
        <w:t>.</w:t>
      </w:r>
      <w:r w:rsidR="006843DD">
        <w:t xml:space="preserve"> These two settings</w:t>
      </w:r>
      <w:r w:rsidR="00DD1254">
        <w:t xml:space="preserve"> are located in the box titled </w:t>
      </w:r>
      <w:r w:rsidR="006843DD" w:rsidRPr="00DD1254">
        <w:rPr>
          <w:i/>
        </w:rPr>
        <w:t xml:space="preserve">How to scan </w:t>
      </w:r>
      <w:r w:rsidR="00DD1254" w:rsidRPr="00DD1254">
        <w:rPr>
          <w:i/>
        </w:rPr>
        <w:t>sequence similarity</w:t>
      </w:r>
      <w:r w:rsidR="00DD1254">
        <w:t xml:space="preserve"> </w:t>
      </w:r>
      <w:r w:rsidR="008E5A5D">
        <w:t>(Figure 9</w:t>
      </w:r>
      <w:r w:rsidR="006843DD">
        <w:t>).</w:t>
      </w:r>
      <w:r w:rsidR="00036200">
        <w:t xml:space="preserve"> By default these values are 100 and 1</w:t>
      </w:r>
      <w:r w:rsidR="0020756B">
        <w:t>,</w:t>
      </w:r>
      <w:r w:rsidR="00036200">
        <w:t xml:space="preserve"> respectively.</w:t>
      </w:r>
    </w:p>
    <w:p w14:paraId="713B1C5F" w14:textId="77777777" w:rsidR="00150232" w:rsidRDefault="00843C8A">
      <w:pPr>
        <w:pStyle w:val="Definition"/>
      </w:pPr>
      <w:r>
        <w:t>Smaller windows for scans will pick up smaller regions of elev</w:t>
      </w:r>
      <w:r w:rsidR="006A4951">
        <w:t>ated sequence similarity that would be less visible in larger windows,</w:t>
      </w:r>
      <w:r>
        <w:t xml:space="preserve"> but data may be prone to noise. Smaller windows and step sizes will also require more memory and more computation time.</w:t>
      </w:r>
    </w:p>
    <w:p w14:paraId="03BC53F7" w14:textId="77777777" w:rsidR="00150232" w:rsidRDefault="00843C8A">
      <w:pPr>
        <w:pStyle w:val="DefinitionTerm"/>
      </w:pPr>
      <w:r>
        <w:lastRenderedPageBreak/>
        <w:t>Block detection settings:</w:t>
      </w:r>
    </w:p>
    <w:p w14:paraId="6AEDCA20" w14:textId="2CCD7846" w:rsidR="00240D45" w:rsidRPr="00240D45" w:rsidRDefault="00240D45" w:rsidP="00240D45">
      <w:pPr>
        <w:pStyle w:val="Definition"/>
      </w:pPr>
      <w:r>
        <w:t xml:space="preserve">Settings for block detection are </w:t>
      </w:r>
      <w:r w:rsidR="00C20FB7">
        <w:t>located</w:t>
      </w:r>
      <w:r w:rsidR="003450FC">
        <w:t xml:space="preserve"> in the box titled </w:t>
      </w:r>
      <w:r w:rsidR="003450FC" w:rsidRPr="003450FC">
        <w:rPr>
          <w:i/>
        </w:rPr>
        <w:t>Block detection settings</w:t>
      </w:r>
      <w:r w:rsidR="003450FC">
        <w:t xml:space="preserve"> </w:t>
      </w:r>
      <w:r>
        <w:t>(Fi</w:t>
      </w:r>
      <w:r w:rsidR="00583311">
        <w:t>gure 9</w:t>
      </w:r>
      <w:r>
        <w:t>).</w:t>
      </w:r>
    </w:p>
    <w:p w14:paraId="3F700B96" w14:textId="2B8784A7" w:rsidR="00150232" w:rsidRDefault="007C56E8">
      <w:pPr>
        <w:pStyle w:val="Definition"/>
      </w:pPr>
      <w:proofErr w:type="spellStart"/>
      <w:r>
        <w:t>HybridCheck</w:t>
      </w:r>
      <w:proofErr w:type="spellEnd"/>
      <w:r w:rsidR="00843C8A">
        <w:t xml:space="preserve"> </w:t>
      </w:r>
      <w:r w:rsidR="00757E05">
        <w:t xml:space="preserve">can </w:t>
      </w:r>
      <w:r w:rsidR="00843C8A">
        <w:t xml:space="preserve">determine </w:t>
      </w:r>
      <w:r w:rsidR="00757E05">
        <w:t>a suitable threshold</w:t>
      </w:r>
      <w:r w:rsidR="00843C8A">
        <w:t xml:space="preserve"> for identifying </w:t>
      </w:r>
      <w:r w:rsidR="00757E05">
        <w:t xml:space="preserve">significantly </w:t>
      </w:r>
      <w:r w:rsidR="00843C8A">
        <w:t>elevated regions of sequence similarity</w:t>
      </w:r>
      <w:r w:rsidR="00DC7DAF">
        <w:t xml:space="preserve"> </w:t>
      </w:r>
      <w:r w:rsidR="002513CA">
        <w:t>if you check</w:t>
      </w:r>
      <w:r w:rsidR="00AB657C">
        <w:t xml:space="preserve"> the </w:t>
      </w:r>
      <w:proofErr w:type="gramStart"/>
      <w:r w:rsidR="00DC7DAF" w:rsidRPr="00AB657C">
        <w:rPr>
          <w:i/>
        </w:rPr>
        <w:t>No,</w:t>
      </w:r>
      <w:proofErr w:type="gramEnd"/>
      <w:r w:rsidR="00DC7DAF" w:rsidRPr="00AB657C">
        <w:rPr>
          <w:i/>
        </w:rPr>
        <w:t xml:space="preserve"> automatically</w:t>
      </w:r>
      <w:r w:rsidR="00AB657C" w:rsidRPr="00AB657C">
        <w:rPr>
          <w:i/>
        </w:rPr>
        <w:t xml:space="preserve"> detect thresholds from data</w:t>
      </w:r>
      <w:r w:rsidR="00DC7DAF">
        <w:t xml:space="preserve"> checkbox</w:t>
      </w:r>
      <w:r w:rsidR="00AB657C">
        <w:t xml:space="preserve"> for the </w:t>
      </w:r>
      <w:r w:rsidR="00AB657C" w:rsidRPr="00AB657C">
        <w:rPr>
          <w:i/>
        </w:rPr>
        <w:t>Use a manual threshold?</w:t>
      </w:r>
      <w:r w:rsidR="00457E0F">
        <w:t xml:space="preserve"> </w:t>
      </w:r>
      <w:proofErr w:type="gramStart"/>
      <w:r w:rsidR="00457E0F">
        <w:t>option</w:t>
      </w:r>
      <w:proofErr w:type="gramEnd"/>
      <w:r w:rsidR="00DC7DAF">
        <w:t xml:space="preserve">. </w:t>
      </w:r>
      <w:r w:rsidR="00757E05">
        <w:t>A</w:t>
      </w:r>
      <w:r w:rsidR="00843C8A">
        <w:t>lternatively,</w:t>
      </w:r>
      <w:r w:rsidR="00757E05">
        <w:t xml:space="preserve"> </w:t>
      </w:r>
      <w:r w:rsidR="00AB657C">
        <w:t xml:space="preserve">tick </w:t>
      </w:r>
      <w:proofErr w:type="gramStart"/>
      <w:r w:rsidR="00AB657C" w:rsidRPr="00AB657C">
        <w:rPr>
          <w:i/>
        </w:rPr>
        <w:t>Yes</w:t>
      </w:r>
      <w:proofErr w:type="gramEnd"/>
      <w:r w:rsidR="00001B63">
        <w:t xml:space="preserve"> </w:t>
      </w:r>
      <w:r w:rsidR="0039213D">
        <w:t>for this option and then use the slider beneath</w:t>
      </w:r>
      <w:r w:rsidR="00C13CA9">
        <w:t xml:space="preserve"> </w:t>
      </w:r>
      <w:r w:rsidR="00001B63">
        <w:t xml:space="preserve">to </w:t>
      </w:r>
      <w:r w:rsidR="00843C8A">
        <w:t xml:space="preserve">set </w:t>
      </w:r>
      <w:r w:rsidR="00757E05">
        <w:t>a manual threshold</w:t>
      </w:r>
      <w:r w:rsidR="00843C8A">
        <w:t xml:space="preserve"> for </w:t>
      </w:r>
      <w:proofErr w:type="spellStart"/>
      <w:r>
        <w:t>HybridCheck</w:t>
      </w:r>
      <w:proofErr w:type="spellEnd"/>
      <w:r w:rsidR="00843C8A">
        <w:t xml:space="preserve"> to use</w:t>
      </w:r>
      <w:r w:rsidR="00555D41">
        <w:t>.</w:t>
      </w:r>
      <w:r w:rsidR="00C13CA9">
        <w:t xml:space="preserve"> </w:t>
      </w:r>
      <w:r w:rsidR="00025D59">
        <w:t>It is recommended that the box labeled</w:t>
      </w:r>
      <w:r w:rsidR="00AB657C">
        <w:t xml:space="preserve"> </w:t>
      </w:r>
      <w:r w:rsidR="00025D59" w:rsidRPr="00AB657C">
        <w:rPr>
          <w:i/>
        </w:rPr>
        <w:t>Fallback to a manual</w:t>
      </w:r>
      <w:r w:rsidR="00AB657C" w:rsidRPr="00AB657C">
        <w:rPr>
          <w:i/>
        </w:rPr>
        <w:t xml:space="preserve"> threshold</w:t>
      </w:r>
      <w:r w:rsidR="00025D59">
        <w:t xml:space="preserve"> remain checked.</w:t>
      </w:r>
    </w:p>
    <w:p w14:paraId="48794AF0" w14:textId="77777777" w:rsidR="002D7155" w:rsidRDefault="002D7155">
      <w:pPr>
        <w:pStyle w:val="Definition"/>
      </w:pPr>
    </w:p>
    <w:p w14:paraId="703CC408" w14:textId="77777777" w:rsidR="00150232" w:rsidRDefault="00843C8A">
      <w:pPr>
        <w:pStyle w:val="DefinitionTerm"/>
      </w:pPr>
      <w:r>
        <w:t>Block dating settings:</w:t>
      </w:r>
    </w:p>
    <w:p w14:paraId="663967DB" w14:textId="4CC0C5C5" w:rsidR="00C20FB7" w:rsidRPr="00C20FB7" w:rsidRDefault="00C20FB7" w:rsidP="00C20FB7">
      <w:pPr>
        <w:pStyle w:val="Definition"/>
      </w:pPr>
      <w:r>
        <w:t>The settings for block testing and dating</w:t>
      </w:r>
      <w:r w:rsidR="00B93FCF">
        <w:t xml:space="preserve"> are located in the box titled </w:t>
      </w:r>
      <w:r w:rsidR="00B93FCF" w:rsidRPr="00B93FCF">
        <w:rPr>
          <w:i/>
        </w:rPr>
        <w:t>Block dating settings</w:t>
      </w:r>
      <w:r w:rsidR="00583311">
        <w:t xml:space="preserve"> (Figure 9</w:t>
      </w:r>
      <w:r>
        <w:t>).</w:t>
      </w:r>
    </w:p>
    <w:p w14:paraId="43522DA0" w14:textId="77777777" w:rsidR="00757E05" w:rsidRDefault="00843C8A">
      <w:pPr>
        <w:pStyle w:val="Definition"/>
      </w:pPr>
      <w:r>
        <w:t>Set whether you want</w:t>
      </w:r>
      <w:r w:rsidR="0094514B">
        <w:t xml:space="preserve"> to </w:t>
      </w:r>
      <w:r w:rsidR="0094514B" w:rsidRPr="0094514B">
        <w:rPr>
          <w:i/>
        </w:rPr>
        <w:t>eliminate insignificant blocks</w:t>
      </w:r>
      <w:r>
        <w:t xml:space="preserve"> that</w:t>
      </w:r>
      <w:r w:rsidR="00993E76">
        <w:t xml:space="preserve"> fail an exact probability test. The formula for this test is given as:</w:t>
      </w:r>
    </w:p>
    <w:p w14:paraId="42AD30A3" w14:textId="77777777" w:rsidR="00757E05" w:rsidRPr="00710604" w:rsidRDefault="00710604">
      <w:pPr>
        <w:pStyle w:val="Definition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⌊k⌋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eqArr>
                </m:e>
              </m:d>
            </m:e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n-i</m:t>
              </m:r>
            </m:sup>
          </m:sSup>
        </m:oMath>
      </m:oMathPara>
    </w:p>
    <w:p w14:paraId="092FAB12" w14:textId="77777777" w:rsidR="001D3561" w:rsidRDefault="00710604">
      <w:pPr>
        <w:pStyle w:val="Definition"/>
      </w:pPr>
      <w:r>
        <w:rPr>
          <w:rFonts w:eastAsiaTheme="minorEastAsia"/>
        </w:rPr>
        <w:t xml:space="preserve">Where </w:t>
      </w:r>
      <w:r>
        <w:rPr>
          <w:rFonts w:eastAsiaTheme="minorEastAsia"/>
          <w:i/>
        </w:rPr>
        <w:t>p</w:t>
      </w:r>
      <w:r>
        <w:rPr>
          <w:rFonts w:eastAsiaTheme="minorEastAsia"/>
        </w:rPr>
        <w:t xml:space="preserve"> is the proportion of mutations between the two aligned sequences to which the recombination block applies, and </w:t>
      </w:r>
      <w:r>
        <w:rPr>
          <w:rFonts w:eastAsiaTheme="minorEastAsia"/>
          <w:i/>
        </w:rPr>
        <w:t>k</w:t>
      </w:r>
      <w:r>
        <w:rPr>
          <w:rFonts w:eastAsiaTheme="minorEastAsia"/>
        </w:rPr>
        <w:t xml:space="preserve"> is the observed number of mutations between the two aligned sequences, within the bounds of the </w:t>
      </w:r>
      <w:r w:rsidR="00E77E1D">
        <w:rPr>
          <w:rFonts w:eastAsiaTheme="minorEastAsia"/>
        </w:rPr>
        <w:t xml:space="preserve">potential </w:t>
      </w:r>
      <w:r>
        <w:rPr>
          <w:rFonts w:eastAsiaTheme="minorEastAsia"/>
        </w:rPr>
        <w:t>recombination region.</w:t>
      </w:r>
      <w:r w:rsidR="00894A5B">
        <w:rPr>
          <w:rFonts w:eastAsiaTheme="minorEastAsia"/>
        </w:rPr>
        <w:t xml:space="preserve"> The default critical alp</w:t>
      </w:r>
      <w:r w:rsidR="00E56158">
        <w:rPr>
          <w:rFonts w:eastAsiaTheme="minorEastAsia"/>
        </w:rPr>
        <w:t xml:space="preserve">ha for this test is 0.05, and values less than 0.05 </w:t>
      </w:r>
      <w:proofErr w:type="gramStart"/>
      <w:r w:rsidR="00E56158">
        <w:rPr>
          <w:rFonts w:eastAsiaTheme="minorEastAsia"/>
        </w:rPr>
        <w:t>pass</w:t>
      </w:r>
      <w:proofErr w:type="gramEnd"/>
      <w:r w:rsidR="00E56158">
        <w:rPr>
          <w:rFonts w:eastAsiaTheme="minorEastAsia"/>
        </w:rPr>
        <w:t xml:space="preserve"> the test. The alpha can be set </w:t>
      </w:r>
      <w:r w:rsidR="00894A5B">
        <w:rPr>
          <w:rFonts w:eastAsiaTheme="minorEastAsia"/>
        </w:rPr>
        <w:t xml:space="preserve">by entering </w:t>
      </w:r>
      <w:r w:rsidR="008B18CE">
        <w:rPr>
          <w:rFonts w:eastAsiaTheme="minorEastAsia"/>
        </w:rPr>
        <w:t xml:space="preserve">a new alpha in the box labeled </w:t>
      </w:r>
      <w:r w:rsidR="008B18CE" w:rsidRPr="008B18CE">
        <w:rPr>
          <w:rFonts w:eastAsiaTheme="minorEastAsia"/>
          <w:i/>
        </w:rPr>
        <w:t>Critical Value (alpha)</w:t>
      </w:r>
      <w:r w:rsidR="00E56158">
        <w:rPr>
          <w:rFonts w:eastAsiaTheme="minorEastAsia"/>
        </w:rPr>
        <w:t xml:space="preserve"> or by checking the box label</w:t>
      </w:r>
      <w:r w:rsidR="008B18CE">
        <w:rPr>
          <w:rFonts w:eastAsiaTheme="minorEastAsia"/>
        </w:rPr>
        <w:t xml:space="preserve">ed </w:t>
      </w:r>
      <w:proofErr w:type="spellStart"/>
      <w:r w:rsidR="00E56158" w:rsidRPr="008B18CE">
        <w:rPr>
          <w:i/>
        </w:rPr>
        <w:t>Bonferroni</w:t>
      </w:r>
      <w:proofErr w:type="spellEnd"/>
      <w:r w:rsidR="00E56158" w:rsidRPr="008B18CE">
        <w:rPr>
          <w:i/>
        </w:rPr>
        <w:t xml:space="preserve"> correct critical value?</w:t>
      </w:r>
    </w:p>
    <w:p w14:paraId="04C27A74" w14:textId="77777777" w:rsidR="007E71CC" w:rsidRDefault="00843C8A">
      <w:pPr>
        <w:pStyle w:val="Definition"/>
      </w:pPr>
      <w:r>
        <w:t>Set an assumed substitution rate and select a choice of mutation model from the selection</w:t>
      </w:r>
      <w:r w:rsidR="001D3561">
        <w:t xml:space="preserve"> of </w:t>
      </w:r>
      <w:r w:rsidR="001D3561" w:rsidRPr="007973EC">
        <w:rPr>
          <w:i/>
        </w:rPr>
        <w:t>JC69, K80, F81, K81, F84, BH87, T92</w:t>
      </w:r>
      <w:r w:rsidR="001D3561">
        <w:t xml:space="preserve">, and </w:t>
      </w:r>
      <w:r w:rsidR="001D3561" w:rsidRPr="007973EC">
        <w:rPr>
          <w:i/>
        </w:rPr>
        <w:t>TN93</w:t>
      </w:r>
      <w:r>
        <w:t>. These are used in estimating the divergence times of recombinant regions</w:t>
      </w:r>
      <w:r w:rsidR="007E71CC">
        <w:t xml:space="preserve"> by</w:t>
      </w:r>
      <w:r w:rsidR="00B04D99">
        <w:t xml:space="preserve"> solving </w:t>
      </w:r>
      <w:r w:rsidR="0053691A">
        <w:t>the function</w:t>
      </w:r>
      <w:r w:rsidR="00B04D99">
        <w:t xml:space="preserve"> for </w:t>
      </w:r>
      <w:r w:rsidR="00B04D99" w:rsidRPr="00B04D99">
        <w:t>2</w:t>
      </w:r>
      <w:r w:rsidR="00B04D99" w:rsidRPr="00B04D99">
        <w:rPr>
          <w:rFonts w:cs="Arial"/>
          <w:i/>
          <w:color w:val="000000"/>
        </w:rPr>
        <w:t>µt</w:t>
      </w:r>
      <w:r w:rsidR="0053691A">
        <w:t>:</w:t>
      </w:r>
    </w:p>
    <w:p w14:paraId="33E06E5C" w14:textId="77777777" w:rsidR="0053691A" w:rsidRPr="0053691A" w:rsidRDefault="0053691A">
      <w:pPr>
        <w:pStyle w:val="Definition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n,k,2μt,Pr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X≤k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⌊k⌋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eqArr>
                    </m:e>
                  </m:d>
                </m:e>
              </m:nary>
              <m:r>
                <w:rPr>
                  <w:rFonts w:ascii="Cambria Math" w:hAnsi="Cambria Math"/>
                </w:rPr>
                <m:t>2μ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1-2μt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n-i</m:t>
                  </m:r>
                </m:sup>
              </m:sSup>
            </m:e>
          </m:d>
          <m:r>
            <w:rPr>
              <w:rFonts w:ascii="Cambria Math" w:hAnsi="Cambria Math"/>
            </w:rPr>
            <m:t>-Pr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</m:oMath>
      </m:oMathPara>
    </w:p>
    <w:p w14:paraId="43F69E6E" w14:textId="77777777" w:rsidR="0053691A" w:rsidRPr="00E010C4" w:rsidRDefault="00B04D99">
      <w:pPr>
        <w:pStyle w:val="Definition"/>
      </w:pPr>
      <w:r w:rsidRPr="00B04D99">
        <w:t>Where 2</w:t>
      </w:r>
      <w:r w:rsidRPr="00B04D99">
        <w:rPr>
          <w:rFonts w:cs="Arial"/>
          <w:i/>
          <w:color w:val="000000"/>
        </w:rPr>
        <w:t xml:space="preserve">µt </w:t>
      </w:r>
      <w:r w:rsidRPr="00B04D99">
        <w:rPr>
          <w:rFonts w:cs="Arial"/>
          <w:color w:val="000000"/>
        </w:rPr>
        <w:t xml:space="preserve">is the divergence between the two sequences, </w:t>
      </w:r>
      <w:r>
        <w:rPr>
          <w:rFonts w:cs="Arial"/>
          <w:i/>
          <w:color w:val="000000"/>
        </w:rPr>
        <w:t xml:space="preserve">k </w:t>
      </w:r>
      <w:r>
        <w:rPr>
          <w:rFonts w:cs="Arial"/>
          <w:color w:val="000000"/>
        </w:rPr>
        <w:t xml:space="preserve">is the observed number of mutations in the block, and </w:t>
      </w:r>
      <w:r>
        <w:rPr>
          <w:rFonts w:cs="Arial"/>
          <w:i/>
          <w:color w:val="000000"/>
        </w:rPr>
        <w:t>n</w:t>
      </w:r>
      <w:r>
        <w:rPr>
          <w:rFonts w:cs="Arial"/>
          <w:color w:val="000000"/>
        </w:rPr>
        <w:t xml:space="preserve"> is the size of the block. The root is then solved for </w:t>
      </w:r>
      <w:r>
        <w:rPr>
          <w:rFonts w:cs="Arial"/>
          <w:i/>
          <w:color w:val="000000"/>
        </w:rPr>
        <w:t>t</w:t>
      </w:r>
      <w:r w:rsidR="00E010C4">
        <w:rPr>
          <w:rFonts w:cs="Arial"/>
          <w:color w:val="000000"/>
        </w:rPr>
        <w:t>, using the assumed mutation rate provided by the user in the settings.</w:t>
      </w:r>
    </w:p>
    <w:p w14:paraId="6728C816" w14:textId="77777777" w:rsidR="000B2FBD" w:rsidRPr="00B04D99" w:rsidRDefault="00843C8A">
      <w:pPr>
        <w:pStyle w:val="Definition"/>
      </w:pPr>
      <w:r w:rsidRPr="00B04D99">
        <w:t xml:space="preserve"> </w:t>
      </w:r>
      <w:r w:rsidR="00EA39B7" w:rsidRPr="00B04D99">
        <w:t xml:space="preserve"> </w:t>
      </w:r>
    </w:p>
    <w:p w14:paraId="2290E3F0" w14:textId="4AC70A60" w:rsidR="009D134F" w:rsidRDefault="005D2A06">
      <w:pPr>
        <w:pStyle w:val="Definition"/>
      </w:pPr>
      <w:r>
        <w:t xml:space="preserve">Once the settings in these three boxes are set as desired, and the triplets to be </w:t>
      </w:r>
      <w:proofErr w:type="spellStart"/>
      <w:r>
        <w:t>analysed</w:t>
      </w:r>
      <w:proofErr w:type="spellEnd"/>
      <w:r>
        <w:t xml:space="preserve"> or re-</w:t>
      </w:r>
      <w:proofErr w:type="spellStart"/>
      <w:r>
        <w:t>analysed</w:t>
      </w:r>
      <w:proofErr w:type="spellEnd"/>
      <w:r>
        <w:t xml:space="preserve"> with those settings are set as desired, </w:t>
      </w:r>
      <w:r w:rsidR="009B4526">
        <w:t xml:space="preserve">hit the </w:t>
      </w:r>
      <w:r w:rsidR="009B4526">
        <w:rPr>
          <w:i/>
        </w:rPr>
        <w:t>Run Analysis</w:t>
      </w:r>
      <w:r w:rsidR="009B4526">
        <w:t xml:space="preserve"> button, and wai</w:t>
      </w:r>
      <w:r w:rsidR="00014750">
        <w:t xml:space="preserve">t whilst </w:t>
      </w:r>
      <w:proofErr w:type="spellStart"/>
      <w:r w:rsidR="007C56E8">
        <w:t>HybridCheck</w:t>
      </w:r>
      <w:proofErr w:type="spellEnd"/>
      <w:r w:rsidR="00014750">
        <w:t xml:space="preserve"> performs </w:t>
      </w:r>
      <w:r w:rsidR="009B4526">
        <w:t xml:space="preserve">the sequence similarity scans for </w:t>
      </w:r>
      <w:r w:rsidR="009B4526">
        <w:lastRenderedPageBreak/>
        <w:t>each triplet</w:t>
      </w:r>
      <w:r w:rsidR="00014750">
        <w:t>, and then identifies</w:t>
      </w:r>
      <w:r w:rsidR="009B4526">
        <w:t xml:space="preserve"> blocks in the scan data for each triplet, and then finally tests and dates blocks for each triplet.</w:t>
      </w:r>
    </w:p>
    <w:p w14:paraId="2B852FE7" w14:textId="77777777" w:rsidR="00C75533" w:rsidRDefault="009D134F" w:rsidP="00C85406">
      <w:pPr>
        <w:pStyle w:val="Definition"/>
      </w:pPr>
      <w:r>
        <w:t xml:space="preserve">Once </w:t>
      </w:r>
      <w:r w:rsidR="00746850">
        <w:t>you have run an analysis, you can view the results of a giv</w:t>
      </w:r>
      <w:r w:rsidR="00AF07BE">
        <w:t xml:space="preserve">en triplet in the </w:t>
      </w:r>
      <w:r w:rsidR="00AF07BE" w:rsidRPr="00AF07BE">
        <w:rPr>
          <w:i/>
        </w:rPr>
        <w:t>View Results</w:t>
      </w:r>
      <w:r w:rsidR="00AF07BE">
        <w:t xml:space="preserve"> p</w:t>
      </w:r>
      <w:r w:rsidR="00746850">
        <w:t>ane</w:t>
      </w:r>
      <w:r w:rsidR="00AF07BE">
        <w:t>l</w:t>
      </w:r>
      <w:r w:rsidR="00B7126A">
        <w:t xml:space="preserve">. </w:t>
      </w:r>
      <w:r w:rsidR="00611782">
        <w:t xml:space="preserve">The top of this panel features a dropdown panel </w:t>
      </w:r>
      <w:r w:rsidR="004C08D7">
        <w:t xml:space="preserve">called </w:t>
      </w:r>
      <w:r w:rsidR="004C08D7">
        <w:rPr>
          <w:i/>
        </w:rPr>
        <w:t>View Triplet</w:t>
      </w:r>
      <w:r w:rsidR="00753347">
        <w:rPr>
          <w:i/>
        </w:rPr>
        <w:t>,</w:t>
      </w:r>
      <w:r w:rsidR="004C08D7">
        <w:rPr>
          <w:i/>
        </w:rPr>
        <w:t xml:space="preserve"> </w:t>
      </w:r>
      <w:r w:rsidR="00753347">
        <w:t>which</w:t>
      </w:r>
      <w:r w:rsidR="00611782">
        <w:t xml:space="preserve"> select</w:t>
      </w:r>
      <w:r w:rsidR="00753347">
        <w:t>s</w:t>
      </w:r>
      <w:r w:rsidR="002904A5">
        <w:t xml:space="preserve"> a triplet, the results of which shall be displayed to screen</w:t>
      </w:r>
      <w:r w:rsidR="00611782">
        <w:t>. The panel also features two buttons; one for saving the table of detected and dated recombinant blocks</w:t>
      </w:r>
      <w:r w:rsidR="005D2A06">
        <w:t xml:space="preserve"> </w:t>
      </w:r>
      <w:r w:rsidR="00611782">
        <w:t xml:space="preserve">for the selected triplet, and </w:t>
      </w:r>
      <w:r w:rsidR="00CC4748">
        <w:t xml:space="preserve">one for </w:t>
      </w:r>
      <w:r w:rsidR="00573EBF">
        <w:t xml:space="preserve">saving the generated plots to image file. </w:t>
      </w:r>
    </w:p>
    <w:p w14:paraId="2F8B6FDC" w14:textId="72446D20" w:rsidR="00150232" w:rsidRDefault="00C85406" w:rsidP="00C85406">
      <w:pPr>
        <w:pStyle w:val="Definition"/>
      </w:pPr>
      <w:r>
        <w:t xml:space="preserve">Below this pane, </w:t>
      </w:r>
      <w:r w:rsidR="00843C8A">
        <w:t>two panes showing plots of the recombination signal can be viewed</w:t>
      </w:r>
      <w:r w:rsidR="00BB2C4C">
        <w:t xml:space="preserve"> (Figure</w:t>
      </w:r>
      <w:r w:rsidR="00F53AC0">
        <w:t>s</w:t>
      </w:r>
      <w:r w:rsidR="00583311">
        <w:t xml:space="preserve"> 10 &amp; 11</w:t>
      </w:r>
      <w:r w:rsidR="00BB2C4C">
        <w:t>)</w:t>
      </w:r>
      <w:r w:rsidR="00C4583D">
        <w:t>.</w:t>
      </w:r>
      <w:r w:rsidR="007D1894">
        <w:t xml:space="preserve"> Figure 11 also shows the view of the data-table of detected recombinant blocks. This table prints one line for every such block detected and displays the two sequences </w:t>
      </w:r>
      <w:r w:rsidR="008E78E8">
        <w:t>that share the block, the location in BP, the number of SNPs in the block, the 95% CI of the age estimate, its assigned P-value, and the P-value threshold it had to beat to be counted as significant.</w:t>
      </w:r>
    </w:p>
    <w:p w14:paraId="134F1494" w14:textId="49919C76" w:rsidR="00D96D03" w:rsidRDefault="00597528" w:rsidP="00D96D03">
      <w:pPr>
        <w:pStyle w:val="Definition"/>
        <w:keepNext/>
      </w:pPr>
      <w:r>
        <w:rPr>
          <w:noProof/>
        </w:rPr>
        <w:drawing>
          <wp:inline distT="0" distB="0" distL="0" distR="0" wp14:anchorId="722C2F75" wp14:editId="2088BCF2">
            <wp:extent cx="5486400" cy="3241675"/>
            <wp:effectExtent l="0" t="0" r="0" b="9525"/>
            <wp:docPr id="16" name="AnalyzeTripl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2.png"/>
                    <pic:cNvPicPr/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3A72" w14:textId="77777777" w:rsidR="00D96D03" w:rsidRDefault="00D96D03" w:rsidP="00D96D03">
      <w:pPr>
        <w:pStyle w:val="Caption"/>
      </w:pPr>
      <w:proofErr w:type="gramStart"/>
      <w:r>
        <w:t xml:space="preserve">Figure </w:t>
      </w:r>
      <w:fldSimple w:instr=" SEQ Figure \* ARABIC ">
        <w:r w:rsidR="00A74959">
          <w:rPr>
            <w:noProof/>
          </w:rPr>
          <w:t>10</w:t>
        </w:r>
      </w:fldSimple>
      <w:r>
        <w:t>.</w:t>
      </w:r>
      <w:proofErr w:type="gramEnd"/>
      <w:r>
        <w:t xml:space="preserve"> Viewing the results</w:t>
      </w:r>
      <w:r w:rsidR="00B4508E">
        <w:t xml:space="preserve"> of an </w:t>
      </w:r>
      <w:proofErr w:type="spellStart"/>
      <w:r w:rsidR="00B4508E">
        <w:t>analys</w:t>
      </w:r>
      <w:r>
        <w:t>ed</w:t>
      </w:r>
      <w:proofErr w:type="spellEnd"/>
      <w:r>
        <w:t xml:space="preserve"> triplet: </w:t>
      </w:r>
      <w:r w:rsidR="00172E06">
        <w:t xml:space="preserve">A </w:t>
      </w:r>
      <w:r w:rsidR="00585250">
        <w:t xml:space="preserve">panel showing </w:t>
      </w:r>
      <w:proofErr w:type="spellStart"/>
      <w:r>
        <w:t>coloured</w:t>
      </w:r>
      <w:proofErr w:type="spellEnd"/>
      <w:r>
        <w:t xml:space="preserve"> heat-plots of recombination signal.</w:t>
      </w:r>
    </w:p>
    <w:p w14:paraId="1846F234" w14:textId="77777777" w:rsidR="00667E32" w:rsidRDefault="00667E32" w:rsidP="00C37B38"/>
    <w:p w14:paraId="74C67DF1" w14:textId="77777777" w:rsidR="00667E32" w:rsidRDefault="00667E32" w:rsidP="00C37B38"/>
    <w:p w14:paraId="7DDA8A92" w14:textId="77777777" w:rsidR="00667E32" w:rsidRDefault="00667E32" w:rsidP="00C37B38"/>
    <w:p w14:paraId="44030557" w14:textId="77777777" w:rsidR="00667E32" w:rsidRDefault="00667E32" w:rsidP="00C37B38"/>
    <w:p w14:paraId="42F0AFA6" w14:textId="77777777" w:rsidR="00667E32" w:rsidRDefault="00667E32" w:rsidP="00C37B38"/>
    <w:p w14:paraId="1E300899" w14:textId="2A54D274" w:rsidR="00057459" w:rsidRDefault="00C37B38" w:rsidP="00C37B38">
      <w:r>
        <w:lastRenderedPageBreak/>
        <w:t>To save the plo</w:t>
      </w:r>
      <w:r w:rsidR="00033B30">
        <w:t xml:space="preserve">ts, </w:t>
      </w:r>
      <w:r w:rsidR="00057459">
        <w:t xml:space="preserve">you can use the </w:t>
      </w:r>
      <w:r w:rsidR="00057459" w:rsidRPr="00EC2751">
        <w:rPr>
          <w:i/>
        </w:rPr>
        <w:t>Save Plots</w:t>
      </w:r>
      <w:r w:rsidR="00057459">
        <w:t xml:space="preserve"> button, visible in the top panel of the </w:t>
      </w:r>
      <w:r w:rsidR="00057459">
        <w:rPr>
          <w:i/>
        </w:rPr>
        <w:t>View Results</w:t>
      </w:r>
      <w:r w:rsidR="00841DB0">
        <w:t xml:space="preserve"> section (</w:t>
      </w:r>
      <w:proofErr w:type="spellStart"/>
      <w:r w:rsidR="00841DB0">
        <w:t>Figur</w:t>
      </w:r>
      <w:proofErr w:type="spellEnd"/>
      <w:r w:rsidR="00FA7831">
        <w:t xml:space="preserve"> </w:t>
      </w:r>
      <w:r w:rsidR="002B6B5C">
        <w:t>10</w:t>
      </w:r>
      <w:r w:rsidR="00057459">
        <w:t>) and set a download destination and name for the plot in the resulting dialog window. Alternatively, right click on them and select "Save Image As</w:t>
      </w:r>
      <w:proofErr w:type="gramStart"/>
      <w:r w:rsidR="00057459">
        <w:t>..</w:t>
      </w:r>
      <w:proofErr w:type="gramEnd"/>
      <w:r w:rsidR="00057459">
        <w:t xml:space="preserve">.", exactly as for any image in a web browser. </w:t>
      </w:r>
    </w:p>
    <w:p w14:paraId="33C69F9D" w14:textId="77777777" w:rsidR="00057459" w:rsidRDefault="00057459" w:rsidP="00C37B38"/>
    <w:p w14:paraId="65E60F31" w14:textId="0619462C" w:rsidR="005707A3" w:rsidRPr="00CB6605" w:rsidRDefault="005504DD" w:rsidP="00C37B38">
      <w:r>
        <w:t>U</w:t>
      </w:r>
      <w:r w:rsidR="00CB6605">
        <w:t xml:space="preserve">se the </w:t>
      </w:r>
      <w:r w:rsidR="00CB6605">
        <w:rPr>
          <w:i/>
        </w:rPr>
        <w:t>Save Table</w:t>
      </w:r>
      <w:r w:rsidR="00CB6605">
        <w:t xml:space="preserve"> button visible in the </w:t>
      </w:r>
      <w:r w:rsidR="001932A2">
        <w:t xml:space="preserve">top panel of the </w:t>
      </w:r>
      <w:r w:rsidR="001932A2" w:rsidRPr="001932A2">
        <w:rPr>
          <w:i/>
        </w:rPr>
        <w:t>View Results</w:t>
      </w:r>
      <w:r w:rsidR="001932A2">
        <w:t xml:space="preserve"> section</w:t>
      </w:r>
      <w:r w:rsidR="00C72C87">
        <w:t xml:space="preserve"> </w:t>
      </w:r>
      <w:r w:rsidR="007E22EB">
        <w:t xml:space="preserve">(Figure </w:t>
      </w:r>
      <w:r w:rsidR="00EF7A8B">
        <w:t>10</w:t>
      </w:r>
      <w:r w:rsidR="00037F1F">
        <w:t>), and set a filename and destination folder for the comma-separated-values (CSV) format</w:t>
      </w:r>
      <w:r w:rsidR="00925514">
        <w:t>ted file. This file can be further o</w:t>
      </w:r>
      <w:r w:rsidR="003F655D">
        <w:t>pened and used</w:t>
      </w:r>
      <w:r w:rsidR="00F807BD">
        <w:t xml:space="preserve"> in other programs such as s</w:t>
      </w:r>
      <w:r w:rsidR="00BE5885">
        <w:t>preadsheets</w:t>
      </w:r>
      <w:r w:rsidR="0060591D">
        <w:t xml:space="preserve"> software</w:t>
      </w:r>
      <w:r w:rsidR="00925514">
        <w:t>.</w:t>
      </w:r>
      <w:r w:rsidR="00037F1F">
        <w:t xml:space="preserve"> </w:t>
      </w:r>
    </w:p>
    <w:p w14:paraId="44BC3771" w14:textId="77777777" w:rsidR="00BA6E7A" w:rsidRDefault="00BA6E7A" w:rsidP="00F70E29"/>
    <w:p w14:paraId="0038EDEE" w14:textId="77777777" w:rsidR="00F70E29" w:rsidRPr="00C3713D" w:rsidRDefault="00F70E29" w:rsidP="00F70E29">
      <w:pPr>
        <w:rPr>
          <w:b/>
        </w:rPr>
      </w:pPr>
      <w:r>
        <w:rPr>
          <w:b/>
        </w:rPr>
        <w:t>Re-running an analysis or editing the output:</w:t>
      </w:r>
    </w:p>
    <w:p w14:paraId="230C7704" w14:textId="02745E0C" w:rsidR="00F70E29" w:rsidRDefault="00F70E29" w:rsidP="00F70E29">
      <w:r>
        <w:t xml:space="preserve">If you have done an analysis but want to redo it with different analysis settings, simply change the options again using the interface and press the </w:t>
      </w:r>
      <w:r w:rsidRPr="008029B6">
        <w:rPr>
          <w:i/>
        </w:rPr>
        <w:t>Run Analysis</w:t>
      </w:r>
      <w:r w:rsidR="00F5749D">
        <w:t xml:space="preserve"> button (Figure 9</w:t>
      </w:r>
      <w:r>
        <w:t>) again. You can specify to re-</w:t>
      </w:r>
      <w:proofErr w:type="spellStart"/>
      <w:r>
        <w:t>analyse</w:t>
      </w:r>
      <w:proofErr w:type="spellEnd"/>
      <w:r>
        <w:t xml:space="preserve"> and view results </w:t>
      </w:r>
      <w:r w:rsidR="003B59F0">
        <w:t xml:space="preserve">of </w:t>
      </w:r>
      <w:r>
        <w:t xml:space="preserve">only a few interesting triplets out of the total set of triplets you first </w:t>
      </w:r>
      <w:proofErr w:type="spellStart"/>
      <w:r>
        <w:t>analysed</w:t>
      </w:r>
      <w:proofErr w:type="spellEnd"/>
      <w:r>
        <w:t xml:space="preserve"> using the </w:t>
      </w:r>
      <w:r w:rsidRPr="005C100A">
        <w:rPr>
          <w:i/>
        </w:rPr>
        <w:t>Run / rerun analysis for triplets</w:t>
      </w:r>
      <w:r>
        <w:t xml:space="preserve"> and </w:t>
      </w:r>
      <w:r w:rsidRPr="009F360E">
        <w:rPr>
          <w:i/>
        </w:rPr>
        <w:t>View Triplet</w:t>
      </w:r>
      <w:r>
        <w:t xml:space="preserve"> boxes, which are </w:t>
      </w:r>
      <w:r w:rsidR="00856DBC">
        <w:t>visible in Figure 9</w:t>
      </w:r>
      <w:r>
        <w:t xml:space="preserve">. </w:t>
      </w:r>
    </w:p>
    <w:p w14:paraId="303E86BC" w14:textId="77777777" w:rsidR="00F70E29" w:rsidRDefault="00F70E29" w:rsidP="00C85406">
      <w:pPr>
        <w:pStyle w:val="Definition"/>
      </w:pPr>
    </w:p>
    <w:p w14:paraId="69C39796" w14:textId="55C2DBEE" w:rsidR="00D96D03" w:rsidRDefault="00841DB0" w:rsidP="00D96D03">
      <w:pPr>
        <w:pStyle w:val="Definition"/>
        <w:keepNext/>
      </w:pPr>
      <w:r>
        <w:rPr>
          <w:noProof/>
        </w:rPr>
        <w:drawing>
          <wp:inline distT="0" distB="0" distL="0" distR="0" wp14:anchorId="2F7C12B4" wp14:editId="1CC2427C">
            <wp:extent cx="5486400" cy="3241675"/>
            <wp:effectExtent l="0" t="0" r="0" b="9525"/>
            <wp:docPr id="17" name="AnalyzeTriple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3.png"/>
                    <pic:cNvPicPr/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5AA" w14:textId="77777777" w:rsidR="00D96D03" w:rsidRDefault="00D96D03" w:rsidP="00D96D03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11</w:t>
      </w:r>
      <w:r w:rsidR="0026553B">
        <w:rPr>
          <w:noProof/>
        </w:rPr>
        <w:fldChar w:fldCharType="end"/>
      </w:r>
      <w:r>
        <w:t>.</w:t>
      </w:r>
      <w:proofErr w:type="gramEnd"/>
      <w:r>
        <w:t xml:space="preserve"> Viewing the results of an </w:t>
      </w:r>
      <w:proofErr w:type="spellStart"/>
      <w:r>
        <w:t>analysed</w:t>
      </w:r>
      <w:proofErr w:type="spellEnd"/>
      <w:r>
        <w:t xml:space="preserve"> triplet: </w:t>
      </w:r>
      <w:r w:rsidR="00172E06">
        <w:t xml:space="preserve">A </w:t>
      </w:r>
      <w:r w:rsidR="00585250">
        <w:t xml:space="preserve">panel showing </w:t>
      </w:r>
      <w:r>
        <w:t>line</w:t>
      </w:r>
      <w:r w:rsidR="00585250">
        <w:t>-plot</w:t>
      </w:r>
      <w:r>
        <w:t xml:space="preserve"> of recombination signal.</w:t>
      </w:r>
    </w:p>
    <w:p w14:paraId="52CC3B03" w14:textId="77777777" w:rsidR="00A96851" w:rsidRDefault="00A96851" w:rsidP="00A96851"/>
    <w:p w14:paraId="0000BB09" w14:textId="64AB4166" w:rsidR="00E8346C" w:rsidRDefault="00EB2A3D" w:rsidP="00401EB0">
      <w:r>
        <w:t xml:space="preserve">If you just want to change the aesthetic values of the plots however, you do not need to re-run the analysis, the plots are “reactive”. This means that they are </w:t>
      </w:r>
      <w:r>
        <w:lastRenderedPageBreak/>
        <w:t xml:space="preserve">automatically redrawn for the user, whenever one of the settings that affect how the plot is drawn is changed. </w:t>
      </w:r>
      <w:r w:rsidR="00401EB0">
        <w:t>The settings for edi</w:t>
      </w:r>
      <w:r>
        <w:t>ting how the plots are drawn</w:t>
      </w:r>
      <w:r w:rsidR="00401EB0">
        <w:t xml:space="preserve"> are in the collapsed panel labeled </w:t>
      </w:r>
      <w:r w:rsidR="00401EB0">
        <w:rPr>
          <w:i/>
        </w:rPr>
        <w:t>Plotting Settings</w:t>
      </w:r>
      <w:r w:rsidR="00E754BA">
        <w:t xml:space="preserve"> (Figure 9</w:t>
      </w:r>
      <w:r w:rsidR="00401EB0">
        <w:t>).</w:t>
      </w:r>
      <w:r w:rsidR="00747372">
        <w:t xml:space="preserve"> To view the settings for drawing the plots, click the collapsed pane to expand it and view its contents</w:t>
      </w:r>
      <w:r w:rsidR="00FA6127">
        <w:t>.</w:t>
      </w:r>
      <w:r w:rsidR="00401EB0">
        <w:t xml:space="preserve"> The</w:t>
      </w:r>
      <w:r w:rsidR="005407BC">
        <w:t>se settings allow you to make si</w:t>
      </w:r>
      <w:r w:rsidR="00AA69D0">
        <w:t xml:space="preserve">mple </w:t>
      </w:r>
      <w:r w:rsidR="005407BC">
        <w:t>changes such as</w:t>
      </w:r>
      <w:r w:rsidR="00AA665A">
        <w:t xml:space="preserve"> altering</w:t>
      </w:r>
      <w:r w:rsidR="00401EB0">
        <w:t xml:space="preserve"> the </w:t>
      </w:r>
      <w:proofErr w:type="spellStart"/>
      <w:r w:rsidR="00401EB0">
        <w:t>colour</w:t>
      </w:r>
      <w:proofErr w:type="spellEnd"/>
      <w:r w:rsidR="00401EB0">
        <w:t>, face, and size of axis labels, and include or exclude legends</w:t>
      </w:r>
      <w:r w:rsidR="00E8346C">
        <w:t>.</w:t>
      </w:r>
    </w:p>
    <w:p w14:paraId="06CFBE6E" w14:textId="1E7B3A32" w:rsidR="00E45148" w:rsidRDefault="00E8346C" w:rsidP="00CA0AA0">
      <w:r>
        <w:t>The settings</w:t>
      </w:r>
      <w:r w:rsidR="00167A32">
        <w:t xml:space="preserve"> provide a reasonable amount of flexibility, but </w:t>
      </w:r>
      <w:r w:rsidR="00C97252">
        <w:t xml:space="preserve">this is </w:t>
      </w:r>
      <w:r w:rsidR="00167A32">
        <w:t>very littl</w:t>
      </w:r>
      <w:r w:rsidR="003D49D4">
        <w:t>e compared to the flexibility gained by</w:t>
      </w:r>
      <w:r w:rsidR="00167A32">
        <w:t xml:space="preserve"> programming in R with </w:t>
      </w:r>
      <w:r w:rsidR="00EB365E">
        <w:t xml:space="preserve">the </w:t>
      </w:r>
      <w:proofErr w:type="spellStart"/>
      <w:r w:rsidR="007C56E8">
        <w:t>HybridCheck</w:t>
      </w:r>
      <w:proofErr w:type="spellEnd"/>
      <w:r w:rsidR="00EB365E">
        <w:t xml:space="preserve">, </w:t>
      </w:r>
      <w:r w:rsidR="00167A32">
        <w:t>grid and ggplot2</w:t>
      </w:r>
      <w:r w:rsidR="00EB365E">
        <w:t xml:space="preserve"> packages</w:t>
      </w:r>
      <w:r w:rsidR="00167A32">
        <w:t>.</w:t>
      </w:r>
      <w:r w:rsidR="002B73D3">
        <w:t xml:space="preserve"> However, whilst that provides maximum flexibility</w:t>
      </w:r>
      <w:r w:rsidR="0052521D">
        <w:t xml:space="preserve"> in the appearance of the plots</w:t>
      </w:r>
      <w:r w:rsidR="002B73D3">
        <w:t>, it requires the user to be com</w:t>
      </w:r>
      <w:bookmarkStart w:id="29" w:name="_Toc284517966"/>
      <w:r w:rsidR="00CA0AA0">
        <w:t>fortable at programming with R.</w:t>
      </w:r>
    </w:p>
    <w:p w14:paraId="0C4ED7BE" w14:textId="77777777" w:rsidR="00CA0AA0" w:rsidRDefault="00CA0AA0" w:rsidP="0084027B">
      <w:pPr>
        <w:pStyle w:val="Heading3"/>
      </w:pPr>
      <w:r>
        <w:br w:type="page"/>
      </w:r>
    </w:p>
    <w:p w14:paraId="126BDA0F" w14:textId="21C7E2A7" w:rsidR="0084027B" w:rsidRDefault="0084027B" w:rsidP="0084027B">
      <w:pPr>
        <w:pStyle w:val="Heading3"/>
      </w:pPr>
      <w:proofErr w:type="spellStart"/>
      <w:r>
        <w:lastRenderedPageBreak/>
        <w:t>Analyse</w:t>
      </w:r>
      <w:proofErr w:type="spellEnd"/>
      <w:r>
        <w:t xml:space="preserve"> user defined blocks</w:t>
      </w:r>
      <w:bookmarkEnd w:id="29"/>
    </w:p>
    <w:p w14:paraId="4E99229A" w14:textId="2E094A34" w:rsidR="006E5C5E" w:rsidRDefault="006E5C5E" w:rsidP="0084027B">
      <w:r>
        <w:t>There are a wide variety of recombination breakpoint detection algorithms available that vary in sophistication</w:t>
      </w:r>
      <w:r w:rsidR="00B42439">
        <w:t xml:space="preserve"> and ease of use, and</w:t>
      </w:r>
      <w:r>
        <w:t xml:space="preserve"> </w:t>
      </w:r>
      <w:proofErr w:type="spellStart"/>
      <w:r w:rsidR="007C56E8">
        <w:t>HybridCheck</w:t>
      </w:r>
      <w:proofErr w:type="spellEnd"/>
      <w:r>
        <w:t xml:space="preserve"> provide</w:t>
      </w:r>
      <w:r w:rsidR="00B42439">
        <w:t>s</w:t>
      </w:r>
      <w:r>
        <w:t xml:space="preserve"> a method of detecting blocks as described in previous sections of this manual. However</w:t>
      </w:r>
      <w:r w:rsidR="007E5604">
        <w:t>,</w:t>
      </w:r>
      <w:r>
        <w:t xml:space="preserve"> </w:t>
      </w:r>
      <w:r w:rsidR="00EB2F05">
        <w:t xml:space="preserve">you </w:t>
      </w:r>
      <w:r w:rsidR="0076643C">
        <w:t xml:space="preserve">may already know of some recombinant regions in their sequence data, either through searching the literature, or by using one of the other recombination breakpoint detection programs available. </w:t>
      </w:r>
      <w:r w:rsidR="00EB2F05">
        <w:t>In such a case, you</w:t>
      </w:r>
      <w:r w:rsidR="00C727D7">
        <w:t xml:space="preserve"> may not want to use the </w:t>
      </w:r>
      <w:r w:rsidR="00D55366">
        <w:t>scan</w:t>
      </w:r>
      <w:r w:rsidR="00B307F8">
        <w:t>ning</w:t>
      </w:r>
      <w:r w:rsidR="00D55366">
        <w:t xml:space="preserve"> and detection functionality of </w:t>
      </w:r>
      <w:proofErr w:type="spellStart"/>
      <w:r w:rsidR="007C56E8">
        <w:t>HybridCheck</w:t>
      </w:r>
      <w:proofErr w:type="spellEnd"/>
      <w:r w:rsidR="00D55366">
        <w:t xml:space="preserve">, but may want to use the significance testing and divergence time estimation functionality </w:t>
      </w:r>
      <w:proofErr w:type="spellStart"/>
      <w:r w:rsidR="007C56E8">
        <w:t>HybridCheck</w:t>
      </w:r>
      <w:proofErr w:type="spellEnd"/>
      <w:r w:rsidR="00D55366">
        <w:t xml:space="preserve"> provide</w:t>
      </w:r>
      <w:r w:rsidR="00866E21">
        <w:t>s</w:t>
      </w:r>
      <w:r w:rsidR="00D55366">
        <w:t>.</w:t>
      </w:r>
    </w:p>
    <w:p w14:paraId="63D14DC7" w14:textId="0B518E73" w:rsidR="00605166" w:rsidRDefault="00605166" w:rsidP="0084027B">
      <w:r>
        <w:t xml:space="preserve">This is where the </w:t>
      </w:r>
      <w:r w:rsidR="00FA2C14">
        <w:rPr>
          <w:i/>
        </w:rPr>
        <w:t>User Defined Block</w:t>
      </w:r>
      <w:r w:rsidR="00D83146">
        <w:t xml:space="preserve"> screen is useful (Figure</w:t>
      </w:r>
      <w:r w:rsidR="00413152">
        <w:t xml:space="preserve"> 12</w:t>
      </w:r>
      <w:r w:rsidR="00D83146">
        <w:t>):</w:t>
      </w:r>
    </w:p>
    <w:p w14:paraId="6FA1B158" w14:textId="46B94BA5" w:rsidR="00C825DB" w:rsidRDefault="00CD1324" w:rsidP="00C825DB">
      <w:pPr>
        <w:keepNext/>
      </w:pPr>
      <w:r>
        <w:rPr>
          <w:noProof/>
        </w:rPr>
        <w:drawing>
          <wp:inline distT="0" distB="0" distL="0" distR="0" wp14:anchorId="4D97D5C7" wp14:editId="1595219F">
            <wp:extent cx="5486400" cy="3241675"/>
            <wp:effectExtent l="0" t="0" r="0" b="9525"/>
            <wp:docPr id="22" name="UserBloc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Blocks1.png"/>
                    <pic:cNvPicPr/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5F2" w14:textId="356F8DD4" w:rsidR="005B06CD" w:rsidRDefault="00C825DB" w:rsidP="00C825DB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12</w:t>
      </w:r>
      <w:r w:rsidR="0026553B">
        <w:rPr>
          <w:noProof/>
        </w:rPr>
        <w:fldChar w:fldCharType="end"/>
      </w:r>
      <w:r>
        <w:t>.</w:t>
      </w:r>
      <w:proofErr w:type="gramEnd"/>
      <w:r>
        <w:t xml:space="preserve"> Known recombination regions can be tested and dated with </w:t>
      </w:r>
      <w:proofErr w:type="spellStart"/>
      <w:r w:rsidR="007C56E8">
        <w:t>HybridCheck</w:t>
      </w:r>
      <w:proofErr w:type="spellEnd"/>
      <w:r>
        <w:t>.</w:t>
      </w:r>
    </w:p>
    <w:p w14:paraId="67DCBAD2" w14:textId="7BE57DFC" w:rsidR="00E95A5F" w:rsidRDefault="00E95A5F" w:rsidP="00E95A5F">
      <w:r>
        <w:t>After loading DNA sequence</w:t>
      </w:r>
      <w:r w:rsidR="003E73E8">
        <w:t xml:space="preserve"> file as described pre</w:t>
      </w:r>
      <w:r w:rsidR="0004640D">
        <w:t>viously in this manual, you</w:t>
      </w:r>
      <w:r w:rsidR="003E73E8">
        <w:t xml:space="preserve"> can add known recombinant regions between two sequences by filling the fields of the </w:t>
      </w:r>
      <w:r w:rsidR="003E73E8">
        <w:rPr>
          <w:i/>
        </w:rPr>
        <w:t>Add or clear user blocks</w:t>
      </w:r>
      <w:r w:rsidR="003E73E8">
        <w:t xml:space="preserve"> panel, and then clicking the </w:t>
      </w:r>
      <w:r w:rsidR="003E73E8">
        <w:rPr>
          <w:i/>
        </w:rPr>
        <w:t>Add user defined block between sequences</w:t>
      </w:r>
      <w:r w:rsidR="003E73E8">
        <w:t xml:space="preserve"> button.</w:t>
      </w:r>
      <w:r w:rsidR="00D639FC">
        <w:t xml:space="preserve"> </w:t>
      </w:r>
      <w:r w:rsidR="00030A65">
        <w:t xml:space="preserve">The added block is visible in a </w:t>
      </w:r>
      <w:r w:rsidR="00413152">
        <w:t>table below the panel (Figure 13</w:t>
      </w:r>
      <w:r w:rsidR="00030A65">
        <w:t>).</w:t>
      </w:r>
    </w:p>
    <w:p w14:paraId="19F7F630" w14:textId="2C25F9D5" w:rsidR="006377F4" w:rsidRDefault="00F5679A" w:rsidP="00E95A5F">
      <w:r>
        <w:t xml:space="preserve">After adding all the regions you want to test, check the settings in the fields of the </w:t>
      </w:r>
      <w:r>
        <w:rPr>
          <w:i/>
        </w:rPr>
        <w:t>Block dating settings</w:t>
      </w:r>
      <w:r w:rsidR="00776561">
        <w:t xml:space="preserve"> panel, and click the </w:t>
      </w:r>
      <w:r w:rsidR="00776561">
        <w:rPr>
          <w:i/>
        </w:rPr>
        <w:t>Test and date user blocks between sequences</w:t>
      </w:r>
      <w:r w:rsidR="00776561">
        <w:t xml:space="preserve"> button, the data-table will be updated with the results of the test and the estimated divergence times of blocks</w:t>
      </w:r>
      <w:r w:rsidR="00200CDD">
        <w:t xml:space="preserve"> (Figure 13</w:t>
      </w:r>
      <w:r w:rsidR="00286372">
        <w:t>).</w:t>
      </w:r>
    </w:p>
    <w:p w14:paraId="58AC587E" w14:textId="77777777" w:rsidR="005B06CD" w:rsidRDefault="005B06CD" w:rsidP="0084027B"/>
    <w:p w14:paraId="66CBB76F" w14:textId="0BC27F1E" w:rsidR="00673813" w:rsidRDefault="000E37E2" w:rsidP="00673813">
      <w:pPr>
        <w:keepNext/>
      </w:pPr>
      <w:r>
        <w:rPr>
          <w:noProof/>
        </w:rPr>
        <w:lastRenderedPageBreak/>
        <w:drawing>
          <wp:inline distT="0" distB="0" distL="0" distR="0" wp14:anchorId="3F935706" wp14:editId="556FCAEF">
            <wp:extent cx="5486400" cy="3241675"/>
            <wp:effectExtent l="0" t="0" r="0" b="9525"/>
            <wp:docPr id="25" name="UserBloc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Blocks2.png"/>
                    <pic:cNvPicPr/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91D" w14:textId="77777777" w:rsidR="005B06CD" w:rsidRDefault="00673813" w:rsidP="00673813">
      <w:pPr>
        <w:pStyle w:val="Caption"/>
      </w:pPr>
      <w:r>
        <w:t xml:space="preserve">Figure </w:t>
      </w:r>
      <w:r w:rsidR="0045644B">
        <w:t>13</w:t>
      </w:r>
      <w:r>
        <w:t>.</w:t>
      </w:r>
      <w:r w:rsidR="0010405C">
        <w:t xml:space="preserve"> </w:t>
      </w:r>
      <w:r w:rsidR="00C40447">
        <w:t>The user-</w:t>
      </w:r>
      <w:r w:rsidR="00854572">
        <w:t>defined block has a p-value, and a 95% confidence ran</w:t>
      </w:r>
      <w:r w:rsidR="00964E50">
        <w:t xml:space="preserve">ge for divergence times </w:t>
      </w:r>
      <w:r w:rsidR="00854572">
        <w:t>calculated for it.</w:t>
      </w:r>
    </w:p>
    <w:p w14:paraId="7A899490" w14:textId="77777777" w:rsidR="005B06CD" w:rsidRPr="00D83146" w:rsidRDefault="005B06CD" w:rsidP="0084027B"/>
    <w:p w14:paraId="0B156003" w14:textId="77777777" w:rsidR="0084027B" w:rsidRDefault="0070297E" w:rsidP="0070297E">
      <w:pPr>
        <w:pStyle w:val="Heading2"/>
      </w:pPr>
      <w:bookmarkStart w:id="30" w:name="_Toc284517967"/>
      <w:r>
        <w:t>Exiting the Program</w:t>
      </w:r>
      <w:bookmarkEnd w:id="30"/>
    </w:p>
    <w:p w14:paraId="4E1104C4" w14:textId="1358BC3A" w:rsidR="00150232" w:rsidRDefault="00843C8A">
      <w:r>
        <w:t xml:space="preserve">Whilst you are using the </w:t>
      </w:r>
      <w:proofErr w:type="spellStart"/>
      <w:r w:rsidR="007C56E8">
        <w:t>HybridCheck</w:t>
      </w:r>
      <w:proofErr w:type="spellEnd"/>
      <w:r>
        <w:t xml:space="preserve"> graphical interface, </w:t>
      </w:r>
      <w:r w:rsidR="00C036C4">
        <w:t xml:space="preserve">an R session is running </w:t>
      </w:r>
      <w:r w:rsidR="00B65072">
        <w:t xml:space="preserve">in </w:t>
      </w:r>
      <w:r w:rsidR="00C036C4">
        <w:t xml:space="preserve">the </w:t>
      </w:r>
      <w:r>
        <w:t>background and you can see its progress and p</w:t>
      </w:r>
      <w:r w:rsidR="000A3240">
        <w:t xml:space="preserve">rinted messages in this console. </w:t>
      </w:r>
      <w:r>
        <w:t xml:space="preserve">Closing this background session will stop </w:t>
      </w:r>
      <w:proofErr w:type="spellStart"/>
      <w:r w:rsidR="007C56E8">
        <w:t>HybridCheck</w:t>
      </w:r>
      <w:proofErr w:type="spellEnd"/>
      <w:r>
        <w:t xml:space="preserve"> and the graphical interface will go grey and inactive, and you can simply close it.</w:t>
      </w:r>
    </w:p>
    <w:p w14:paraId="7DF0BD73" w14:textId="77777777" w:rsidR="000A3240" w:rsidRDefault="000A3240">
      <w:pPr>
        <w:pStyle w:val="Heading2"/>
      </w:pPr>
      <w:bookmarkStart w:id="31" w:name="im-stuck"/>
    </w:p>
    <w:p w14:paraId="17A0D459" w14:textId="77777777" w:rsidR="00150232" w:rsidRDefault="00702F4A" w:rsidP="00B73342">
      <w:pPr>
        <w:pStyle w:val="Heading1"/>
      </w:pPr>
      <w:bookmarkStart w:id="32" w:name="_Toc284517968"/>
      <w:r>
        <w:t>Contact</w:t>
      </w:r>
      <w:r w:rsidR="00754C0D">
        <w:t>ing</w:t>
      </w:r>
      <w:r>
        <w:t xml:space="preserve"> us if you have problems</w:t>
      </w:r>
      <w:bookmarkEnd w:id="32"/>
    </w:p>
    <w:bookmarkEnd w:id="31"/>
    <w:p w14:paraId="0FFF1FA5" w14:textId="078B1010" w:rsidR="00150232" w:rsidRDefault="007C56E8">
      <w:proofErr w:type="spellStart"/>
      <w:r>
        <w:t>HybridCheck</w:t>
      </w:r>
      <w:proofErr w:type="spellEnd"/>
      <w:r w:rsidR="007A0341">
        <w:t xml:space="preserve"> is an open source and continually improving set of software. </w:t>
      </w:r>
      <w:r w:rsidR="00843C8A">
        <w:t xml:space="preserve">If you get </w:t>
      </w:r>
      <w:r w:rsidR="007A0341">
        <w:t>stuck or something goes wrong, you can c</w:t>
      </w:r>
      <w:r w:rsidR="00843C8A">
        <w:t xml:space="preserve">ontact Ben J. Ward at </w:t>
      </w:r>
      <w:hyperlink r:id="rId42">
        <w:r w:rsidR="00843C8A">
          <w:rPr>
            <w:rStyle w:val="Link"/>
          </w:rPr>
          <w:t>b.ward@uea.ac.uk</w:t>
        </w:r>
      </w:hyperlink>
      <w:r w:rsidR="003C0BB7">
        <w:t>. Alternatively, t</w:t>
      </w:r>
      <w:r w:rsidR="00843C8A">
        <w:t xml:space="preserve">he </w:t>
      </w:r>
      <w:hyperlink r:id="rId43">
        <w:proofErr w:type="spellStart"/>
        <w:r w:rsidR="00843C8A">
          <w:rPr>
            <w:rStyle w:val="Link"/>
          </w:rPr>
          <w:t>GitHub</w:t>
        </w:r>
        <w:proofErr w:type="spellEnd"/>
        <w:r w:rsidR="00843C8A">
          <w:rPr>
            <w:rStyle w:val="Link"/>
          </w:rPr>
          <w:t xml:space="preserve"> repository for </w:t>
        </w:r>
        <w:proofErr w:type="spellStart"/>
        <w:r>
          <w:rPr>
            <w:rStyle w:val="Link"/>
          </w:rPr>
          <w:t>HybridCheck</w:t>
        </w:r>
        <w:proofErr w:type="spellEnd"/>
      </w:hyperlink>
      <w:r w:rsidR="003C0BB7">
        <w:t xml:space="preserve"> allows you to</w:t>
      </w:r>
      <w:r w:rsidR="00843C8A">
        <w:t xml:space="preserve"> file a bug report, question, or feature request.</w:t>
      </w:r>
      <w:r w:rsidR="003C0BB7">
        <w:t xml:space="preserve"> It also has links to the website and the </w:t>
      </w:r>
      <w:proofErr w:type="spellStart"/>
      <w:r w:rsidR="003C0BB7">
        <w:t>Gitter</w:t>
      </w:r>
      <w:proofErr w:type="spellEnd"/>
      <w:r w:rsidR="003C0BB7">
        <w:t xml:space="preserve"> chat room for this software project.</w:t>
      </w:r>
      <w:r w:rsidR="00843C8A">
        <w:t xml:space="preserve"> We will do our best to assist </w:t>
      </w:r>
      <w:r w:rsidR="009D028D">
        <w:t xml:space="preserve">you; a </w:t>
      </w:r>
      <w:r w:rsidR="00AB3C70">
        <w:t>sample</w:t>
      </w:r>
      <w:r w:rsidR="009D028D">
        <w:t xml:space="preserve"> of your data or code</w:t>
      </w:r>
      <w:r w:rsidR="00AB3C70">
        <w:t xml:space="preserve"> that can reproduce the error may be required</w:t>
      </w:r>
      <w:r w:rsidR="00843C8A">
        <w:t>.</w:t>
      </w:r>
    </w:p>
    <w:sectPr w:rsidR="00150232" w:rsidSect="009313D0">
      <w:footerReference w:type="even" r:id="rId44"/>
      <w:footerReference w:type="default" r:id="rId45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953784" w14:textId="77777777" w:rsidR="00A7200A" w:rsidRDefault="00A7200A" w:rsidP="00385192">
      <w:pPr>
        <w:spacing w:before="0" w:after="0"/>
      </w:pPr>
      <w:r>
        <w:separator/>
      </w:r>
    </w:p>
  </w:endnote>
  <w:endnote w:type="continuationSeparator" w:id="0">
    <w:p w14:paraId="555E4187" w14:textId="77777777" w:rsidR="00A7200A" w:rsidRDefault="00A7200A" w:rsidP="0038519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9FFEE" w14:textId="77777777" w:rsidR="00A7200A" w:rsidRDefault="00A7200A" w:rsidP="0067024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CC4EEF" w14:textId="77777777" w:rsidR="00A7200A" w:rsidRDefault="00A7200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71192" w14:textId="77777777" w:rsidR="00A7200A" w:rsidRDefault="00A7200A" w:rsidP="0067024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2446">
      <w:rPr>
        <w:rStyle w:val="PageNumber"/>
        <w:noProof/>
      </w:rPr>
      <w:t>3</w:t>
    </w:r>
    <w:r>
      <w:rPr>
        <w:rStyle w:val="PageNumber"/>
      </w:rPr>
      <w:fldChar w:fldCharType="end"/>
    </w:r>
  </w:p>
  <w:p w14:paraId="1B09C33E" w14:textId="77777777" w:rsidR="00A7200A" w:rsidRDefault="00A7200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64902" w14:textId="77777777" w:rsidR="00A7200A" w:rsidRDefault="00A7200A" w:rsidP="00385192">
      <w:pPr>
        <w:spacing w:before="0" w:after="0"/>
      </w:pPr>
      <w:r>
        <w:separator/>
      </w:r>
    </w:p>
  </w:footnote>
  <w:footnote w:type="continuationSeparator" w:id="0">
    <w:p w14:paraId="66073346" w14:textId="77777777" w:rsidR="00A7200A" w:rsidRDefault="00A7200A" w:rsidP="0038519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9C7F64"/>
    <w:multiLevelType w:val="multilevel"/>
    <w:tmpl w:val="05669C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0"/>
  <w:doNotDisplayPageBoundaries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dgnword-docGUID" w:val="{E84BE8CB-115D-4440-B1C8-2B39DC811BEB}"/>
    <w:docVar w:name="dgnword-eventsink" w:val="108853632"/>
  </w:docVars>
  <w:rsids>
    <w:rsidRoot w:val="00590D07"/>
    <w:rsid w:val="00001B63"/>
    <w:rsid w:val="00002802"/>
    <w:rsid w:val="000061A3"/>
    <w:rsid w:val="00011C8B"/>
    <w:rsid w:val="000145AF"/>
    <w:rsid w:val="00014750"/>
    <w:rsid w:val="00017835"/>
    <w:rsid w:val="00024B5A"/>
    <w:rsid w:val="00025598"/>
    <w:rsid w:val="00025D59"/>
    <w:rsid w:val="00030A65"/>
    <w:rsid w:val="00033508"/>
    <w:rsid w:val="00033AC3"/>
    <w:rsid w:val="00033B30"/>
    <w:rsid w:val="00036181"/>
    <w:rsid w:val="00036200"/>
    <w:rsid w:val="00037F1F"/>
    <w:rsid w:val="0004640D"/>
    <w:rsid w:val="00055DD6"/>
    <w:rsid w:val="00057459"/>
    <w:rsid w:val="000604B0"/>
    <w:rsid w:val="00060D1F"/>
    <w:rsid w:val="00061876"/>
    <w:rsid w:val="000645FA"/>
    <w:rsid w:val="00072086"/>
    <w:rsid w:val="000739ED"/>
    <w:rsid w:val="000766FC"/>
    <w:rsid w:val="000770F2"/>
    <w:rsid w:val="000829C1"/>
    <w:rsid w:val="000862FB"/>
    <w:rsid w:val="000876B9"/>
    <w:rsid w:val="00095904"/>
    <w:rsid w:val="000A3240"/>
    <w:rsid w:val="000A7E66"/>
    <w:rsid w:val="000B147F"/>
    <w:rsid w:val="000B2FBD"/>
    <w:rsid w:val="000B4A8B"/>
    <w:rsid w:val="000B7C32"/>
    <w:rsid w:val="000C572F"/>
    <w:rsid w:val="000C5B8B"/>
    <w:rsid w:val="000D106B"/>
    <w:rsid w:val="000D1825"/>
    <w:rsid w:val="000E37E2"/>
    <w:rsid w:val="000F12AD"/>
    <w:rsid w:val="000F4B35"/>
    <w:rsid w:val="000F7E45"/>
    <w:rsid w:val="0010115C"/>
    <w:rsid w:val="00103A69"/>
    <w:rsid w:val="0010405C"/>
    <w:rsid w:val="00113F91"/>
    <w:rsid w:val="0012187F"/>
    <w:rsid w:val="001226B1"/>
    <w:rsid w:val="001259F9"/>
    <w:rsid w:val="00141EC3"/>
    <w:rsid w:val="00144B8A"/>
    <w:rsid w:val="00150232"/>
    <w:rsid w:val="0015036E"/>
    <w:rsid w:val="00152955"/>
    <w:rsid w:val="00154AAF"/>
    <w:rsid w:val="00154EFF"/>
    <w:rsid w:val="0015777A"/>
    <w:rsid w:val="00163101"/>
    <w:rsid w:val="00164650"/>
    <w:rsid w:val="00165997"/>
    <w:rsid w:val="00167A32"/>
    <w:rsid w:val="0017055F"/>
    <w:rsid w:val="00172E06"/>
    <w:rsid w:val="0017463F"/>
    <w:rsid w:val="0017576B"/>
    <w:rsid w:val="001757DD"/>
    <w:rsid w:val="00177425"/>
    <w:rsid w:val="00177FDA"/>
    <w:rsid w:val="00181FE2"/>
    <w:rsid w:val="0018681E"/>
    <w:rsid w:val="00186F82"/>
    <w:rsid w:val="001907BC"/>
    <w:rsid w:val="001932A2"/>
    <w:rsid w:val="00194C74"/>
    <w:rsid w:val="001B1016"/>
    <w:rsid w:val="001C33B7"/>
    <w:rsid w:val="001D101F"/>
    <w:rsid w:val="001D170A"/>
    <w:rsid w:val="001D3561"/>
    <w:rsid w:val="001D63A9"/>
    <w:rsid w:val="001E7BDD"/>
    <w:rsid w:val="001F452E"/>
    <w:rsid w:val="00200CDD"/>
    <w:rsid w:val="00200E89"/>
    <w:rsid w:val="00201554"/>
    <w:rsid w:val="0020756B"/>
    <w:rsid w:val="0021028D"/>
    <w:rsid w:val="002159A4"/>
    <w:rsid w:val="00222168"/>
    <w:rsid w:val="00234390"/>
    <w:rsid w:val="002353AB"/>
    <w:rsid w:val="00240D45"/>
    <w:rsid w:val="00244B0F"/>
    <w:rsid w:val="00246438"/>
    <w:rsid w:val="002513CA"/>
    <w:rsid w:val="00256409"/>
    <w:rsid w:val="00257381"/>
    <w:rsid w:val="00260420"/>
    <w:rsid w:val="002623E2"/>
    <w:rsid w:val="0026361E"/>
    <w:rsid w:val="0026553B"/>
    <w:rsid w:val="00270BD0"/>
    <w:rsid w:val="00271660"/>
    <w:rsid w:val="00276139"/>
    <w:rsid w:val="0028083B"/>
    <w:rsid w:val="00286372"/>
    <w:rsid w:val="00286B81"/>
    <w:rsid w:val="00287D42"/>
    <w:rsid w:val="002904A5"/>
    <w:rsid w:val="00292B44"/>
    <w:rsid w:val="00293C93"/>
    <w:rsid w:val="002958C0"/>
    <w:rsid w:val="002A3E44"/>
    <w:rsid w:val="002A63B4"/>
    <w:rsid w:val="002B208D"/>
    <w:rsid w:val="002B5F21"/>
    <w:rsid w:val="002B64DA"/>
    <w:rsid w:val="002B6B5C"/>
    <w:rsid w:val="002B73D3"/>
    <w:rsid w:val="002B7DCD"/>
    <w:rsid w:val="002C0D90"/>
    <w:rsid w:val="002D17E4"/>
    <w:rsid w:val="002D7155"/>
    <w:rsid w:val="002E47D9"/>
    <w:rsid w:val="002E5D47"/>
    <w:rsid w:val="002F2109"/>
    <w:rsid w:val="00302681"/>
    <w:rsid w:val="00304F5E"/>
    <w:rsid w:val="00306924"/>
    <w:rsid w:val="003142F3"/>
    <w:rsid w:val="0031772C"/>
    <w:rsid w:val="00322E0A"/>
    <w:rsid w:val="003234DA"/>
    <w:rsid w:val="003408A0"/>
    <w:rsid w:val="00342A07"/>
    <w:rsid w:val="003432F2"/>
    <w:rsid w:val="003450FC"/>
    <w:rsid w:val="003461C4"/>
    <w:rsid w:val="003557BE"/>
    <w:rsid w:val="00355B9F"/>
    <w:rsid w:val="0036699F"/>
    <w:rsid w:val="00376C06"/>
    <w:rsid w:val="00384739"/>
    <w:rsid w:val="00385192"/>
    <w:rsid w:val="0039213D"/>
    <w:rsid w:val="0039325F"/>
    <w:rsid w:val="00393AF0"/>
    <w:rsid w:val="003A1E82"/>
    <w:rsid w:val="003B42ED"/>
    <w:rsid w:val="003B52EF"/>
    <w:rsid w:val="003B59F0"/>
    <w:rsid w:val="003B756E"/>
    <w:rsid w:val="003C054D"/>
    <w:rsid w:val="003C0BB7"/>
    <w:rsid w:val="003C73E5"/>
    <w:rsid w:val="003D1589"/>
    <w:rsid w:val="003D49D4"/>
    <w:rsid w:val="003E1817"/>
    <w:rsid w:val="003E193D"/>
    <w:rsid w:val="003E687C"/>
    <w:rsid w:val="003E73E8"/>
    <w:rsid w:val="003E7991"/>
    <w:rsid w:val="003F0131"/>
    <w:rsid w:val="003F1B96"/>
    <w:rsid w:val="003F38C3"/>
    <w:rsid w:val="003F655D"/>
    <w:rsid w:val="00401EB0"/>
    <w:rsid w:val="00411AC6"/>
    <w:rsid w:val="00413152"/>
    <w:rsid w:val="00420514"/>
    <w:rsid w:val="00424871"/>
    <w:rsid w:val="0042579C"/>
    <w:rsid w:val="00425C0D"/>
    <w:rsid w:val="00436BBF"/>
    <w:rsid w:val="00436FDD"/>
    <w:rsid w:val="00441F6D"/>
    <w:rsid w:val="00443A52"/>
    <w:rsid w:val="00446970"/>
    <w:rsid w:val="00447B79"/>
    <w:rsid w:val="00453550"/>
    <w:rsid w:val="0045644B"/>
    <w:rsid w:val="004564B4"/>
    <w:rsid w:val="004574E5"/>
    <w:rsid w:val="00457E0F"/>
    <w:rsid w:val="004674EC"/>
    <w:rsid w:val="004702C8"/>
    <w:rsid w:val="00472F63"/>
    <w:rsid w:val="0047503D"/>
    <w:rsid w:val="00475ADD"/>
    <w:rsid w:val="00481DC3"/>
    <w:rsid w:val="004973CB"/>
    <w:rsid w:val="004A0BB4"/>
    <w:rsid w:val="004A7FA8"/>
    <w:rsid w:val="004B0505"/>
    <w:rsid w:val="004C08D7"/>
    <w:rsid w:val="004C65B8"/>
    <w:rsid w:val="004D14AF"/>
    <w:rsid w:val="004D1EB5"/>
    <w:rsid w:val="004E1215"/>
    <w:rsid w:val="004E1733"/>
    <w:rsid w:val="004E29B3"/>
    <w:rsid w:val="004E5F93"/>
    <w:rsid w:val="004E6429"/>
    <w:rsid w:val="004F0471"/>
    <w:rsid w:val="004F3507"/>
    <w:rsid w:val="004F410A"/>
    <w:rsid w:val="004F62D7"/>
    <w:rsid w:val="005164C5"/>
    <w:rsid w:val="005166DC"/>
    <w:rsid w:val="00521F75"/>
    <w:rsid w:val="0052521D"/>
    <w:rsid w:val="005274BD"/>
    <w:rsid w:val="00532D0A"/>
    <w:rsid w:val="005351BD"/>
    <w:rsid w:val="005352E4"/>
    <w:rsid w:val="0053691A"/>
    <w:rsid w:val="005407BC"/>
    <w:rsid w:val="00541CD0"/>
    <w:rsid w:val="005504DD"/>
    <w:rsid w:val="00552E70"/>
    <w:rsid w:val="00554460"/>
    <w:rsid w:val="00555D41"/>
    <w:rsid w:val="00560E30"/>
    <w:rsid w:val="005679A8"/>
    <w:rsid w:val="005707A3"/>
    <w:rsid w:val="00573EBF"/>
    <w:rsid w:val="00583311"/>
    <w:rsid w:val="0058371E"/>
    <w:rsid w:val="00585250"/>
    <w:rsid w:val="0059043C"/>
    <w:rsid w:val="00590D07"/>
    <w:rsid w:val="005961BF"/>
    <w:rsid w:val="00597528"/>
    <w:rsid w:val="005A14EE"/>
    <w:rsid w:val="005A1601"/>
    <w:rsid w:val="005A1F43"/>
    <w:rsid w:val="005B06CD"/>
    <w:rsid w:val="005B7AD0"/>
    <w:rsid w:val="005C085A"/>
    <w:rsid w:val="005C100A"/>
    <w:rsid w:val="005D2A06"/>
    <w:rsid w:val="005D4477"/>
    <w:rsid w:val="005E4788"/>
    <w:rsid w:val="005F74EC"/>
    <w:rsid w:val="00605166"/>
    <w:rsid w:val="0060591D"/>
    <w:rsid w:val="00610326"/>
    <w:rsid w:val="00611782"/>
    <w:rsid w:val="00611F76"/>
    <w:rsid w:val="00611FE0"/>
    <w:rsid w:val="0062350A"/>
    <w:rsid w:val="006265D9"/>
    <w:rsid w:val="006272D7"/>
    <w:rsid w:val="00627487"/>
    <w:rsid w:val="00631FBF"/>
    <w:rsid w:val="006377F4"/>
    <w:rsid w:val="00637CDC"/>
    <w:rsid w:val="00645F9C"/>
    <w:rsid w:val="00650774"/>
    <w:rsid w:val="0066279F"/>
    <w:rsid w:val="00665E46"/>
    <w:rsid w:val="00667E32"/>
    <w:rsid w:val="00670248"/>
    <w:rsid w:val="00671644"/>
    <w:rsid w:val="00673813"/>
    <w:rsid w:val="00674530"/>
    <w:rsid w:val="00681010"/>
    <w:rsid w:val="006843DD"/>
    <w:rsid w:val="00692449"/>
    <w:rsid w:val="00696C00"/>
    <w:rsid w:val="006A4951"/>
    <w:rsid w:val="006A6708"/>
    <w:rsid w:val="006A69F9"/>
    <w:rsid w:val="006A7CBB"/>
    <w:rsid w:val="006B0E7C"/>
    <w:rsid w:val="006C0A2B"/>
    <w:rsid w:val="006C77C7"/>
    <w:rsid w:val="006C7A47"/>
    <w:rsid w:val="006D65E8"/>
    <w:rsid w:val="006D7230"/>
    <w:rsid w:val="006E0131"/>
    <w:rsid w:val="006E2CF7"/>
    <w:rsid w:val="006E5C5E"/>
    <w:rsid w:val="006F0125"/>
    <w:rsid w:val="0070297E"/>
    <w:rsid w:val="00702F4A"/>
    <w:rsid w:val="00706170"/>
    <w:rsid w:val="007070EF"/>
    <w:rsid w:val="00710604"/>
    <w:rsid w:val="0071095E"/>
    <w:rsid w:val="007120E3"/>
    <w:rsid w:val="0071711F"/>
    <w:rsid w:val="00720D55"/>
    <w:rsid w:val="00721030"/>
    <w:rsid w:val="00723957"/>
    <w:rsid w:val="0072726A"/>
    <w:rsid w:val="007341FD"/>
    <w:rsid w:val="0073473F"/>
    <w:rsid w:val="007372F1"/>
    <w:rsid w:val="00746850"/>
    <w:rsid w:val="00747372"/>
    <w:rsid w:val="00752B75"/>
    <w:rsid w:val="00753347"/>
    <w:rsid w:val="00754C0D"/>
    <w:rsid w:val="00757E05"/>
    <w:rsid w:val="0076643C"/>
    <w:rsid w:val="00772022"/>
    <w:rsid w:val="00774B68"/>
    <w:rsid w:val="0077578E"/>
    <w:rsid w:val="00776561"/>
    <w:rsid w:val="00784812"/>
    <w:rsid w:val="00784D58"/>
    <w:rsid w:val="00784FD4"/>
    <w:rsid w:val="007869C6"/>
    <w:rsid w:val="007973EC"/>
    <w:rsid w:val="007A0341"/>
    <w:rsid w:val="007A318A"/>
    <w:rsid w:val="007C21AE"/>
    <w:rsid w:val="007C56E8"/>
    <w:rsid w:val="007C6F07"/>
    <w:rsid w:val="007D1894"/>
    <w:rsid w:val="007D2AEE"/>
    <w:rsid w:val="007D38AF"/>
    <w:rsid w:val="007D3C72"/>
    <w:rsid w:val="007D6BBD"/>
    <w:rsid w:val="007E22EB"/>
    <w:rsid w:val="007E32E8"/>
    <w:rsid w:val="007E4970"/>
    <w:rsid w:val="007E4C6C"/>
    <w:rsid w:val="007E5604"/>
    <w:rsid w:val="007E71CC"/>
    <w:rsid w:val="007F30CE"/>
    <w:rsid w:val="007F54CE"/>
    <w:rsid w:val="008029B6"/>
    <w:rsid w:val="00803DCF"/>
    <w:rsid w:val="00804896"/>
    <w:rsid w:val="00810636"/>
    <w:rsid w:val="00813EAE"/>
    <w:rsid w:val="0081647F"/>
    <w:rsid w:val="00817971"/>
    <w:rsid w:val="008229D0"/>
    <w:rsid w:val="008248E5"/>
    <w:rsid w:val="008277F9"/>
    <w:rsid w:val="00835F97"/>
    <w:rsid w:val="0084027B"/>
    <w:rsid w:val="00841DB0"/>
    <w:rsid w:val="00843844"/>
    <w:rsid w:val="00843C8A"/>
    <w:rsid w:val="00846DD4"/>
    <w:rsid w:val="00854572"/>
    <w:rsid w:val="00856C71"/>
    <w:rsid w:val="00856DBC"/>
    <w:rsid w:val="00860A17"/>
    <w:rsid w:val="00863CD3"/>
    <w:rsid w:val="00866E21"/>
    <w:rsid w:val="0087333A"/>
    <w:rsid w:val="00876260"/>
    <w:rsid w:val="0088267C"/>
    <w:rsid w:val="00894A5B"/>
    <w:rsid w:val="008A3748"/>
    <w:rsid w:val="008A42D5"/>
    <w:rsid w:val="008A6C5A"/>
    <w:rsid w:val="008B0BE0"/>
    <w:rsid w:val="008B18CE"/>
    <w:rsid w:val="008B2ADD"/>
    <w:rsid w:val="008B2C9F"/>
    <w:rsid w:val="008B6737"/>
    <w:rsid w:val="008D644F"/>
    <w:rsid w:val="008D6863"/>
    <w:rsid w:val="008E14B0"/>
    <w:rsid w:val="008E3773"/>
    <w:rsid w:val="008E5A5D"/>
    <w:rsid w:val="008E6BE5"/>
    <w:rsid w:val="008E78E8"/>
    <w:rsid w:val="008F0A83"/>
    <w:rsid w:val="00911739"/>
    <w:rsid w:val="0091709E"/>
    <w:rsid w:val="00925514"/>
    <w:rsid w:val="009304ED"/>
    <w:rsid w:val="00930F4B"/>
    <w:rsid w:val="009313D0"/>
    <w:rsid w:val="009346D3"/>
    <w:rsid w:val="009368A2"/>
    <w:rsid w:val="00940B7C"/>
    <w:rsid w:val="0094514B"/>
    <w:rsid w:val="00946B29"/>
    <w:rsid w:val="00946BC4"/>
    <w:rsid w:val="00947C8F"/>
    <w:rsid w:val="00950797"/>
    <w:rsid w:val="00955EB3"/>
    <w:rsid w:val="00964E50"/>
    <w:rsid w:val="00976CDE"/>
    <w:rsid w:val="00993E76"/>
    <w:rsid w:val="00995C55"/>
    <w:rsid w:val="009B4526"/>
    <w:rsid w:val="009B786A"/>
    <w:rsid w:val="009D028D"/>
    <w:rsid w:val="009D134F"/>
    <w:rsid w:val="009D1674"/>
    <w:rsid w:val="009D3606"/>
    <w:rsid w:val="009E7AD6"/>
    <w:rsid w:val="009F360E"/>
    <w:rsid w:val="009F7DE2"/>
    <w:rsid w:val="00A027DC"/>
    <w:rsid w:val="00A03832"/>
    <w:rsid w:val="00A1398A"/>
    <w:rsid w:val="00A17C3C"/>
    <w:rsid w:val="00A3203A"/>
    <w:rsid w:val="00A408F8"/>
    <w:rsid w:val="00A41F1B"/>
    <w:rsid w:val="00A4444B"/>
    <w:rsid w:val="00A50D76"/>
    <w:rsid w:val="00A511B7"/>
    <w:rsid w:val="00A60A85"/>
    <w:rsid w:val="00A60ACB"/>
    <w:rsid w:val="00A618C5"/>
    <w:rsid w:val="00A669FA"/>
    <w:rsid w:val="00A7200A"/>
    <w:rsid w:val="00A74959"/>
    <w:rsid w:val="00A846A5"/>
    <w:rsid w:val="00A871C1"/>
    <w:rsid w:val="00A92B8E"/>
    <w:rsid w:val="00A92F68"/>
    <w:rsid w:val="00A957DD"/>
    <w:rsid w:val="00A96851"/>
    <w:rsid w:val="00A96C1C"/>
    <w:rsid w:val="00A97820"/>
    <w:rsid w:val="00AA26B4"/>
    <w:rsid w:val="00AA665A"/>
    <w:rsid w:val="00AA69D0"/>
    <w:rsid w:val="00AB0068"/>
    <w:rsid w:val="00AB02A2"/>
    <w:rsid w:val="00AB1D33"/>
    <w:rsid w:val="00AB3C70"/>
    <w:rsid w:val="00AB40C2"/>
    <w:rsid w:val="00AB4933"/>
    <w:rsid w:val="00AB657C"/>
    <w:rsid w:val="00AC2672"/>
    <w:rsid w:val="00AE4DE5"/>
    <w:rsid w:val="00AF07BE"/>
    <w:rsid w:val="00AF47B7"/>
    <w:rsid w:val="00AF5DC7"/>
    <w:rsid w:val="00B01413"/>
    <w:rsid w:val="00B01B50"/>
    <w:rsid w:val="00B03715"/>
    <w:rsid w:val="00B04D99"/>
    <w:rsid w:val="00B0707E"/>
    <w:rsid w:val="00B15855"/>
    <w:rsid w:val="00B214B3"/>
    <w:rsid w:val="00B23C06"/>
    <w:rsid w:val="00B245E6"/>
    <w:rsid w:val="00B27318"/>
    <w:rsid w:val="00B307F8"/>
    <w:rsid w:val="00B32446"/>
    <w:rsid w:val="00B32661"/>
    <w:rsid w:val="00B42439"/>
    <w:rsid w:val="00B425CB"/>
    <w:rsid w:val="00B435CA"/>
    <w:rsid w:val="00B4508E"/>
    <w:rsid w:val="00B47DC8"/>
    <w:rsid w:val="00B5010A"/>
    <w:rsid w:val="00B64B2F"/>
    <w:rsid w:val="00B65072"/>
    <w:rsid w:val="00B7126A"/>
    <w:rsid w:val="00B73342"/>
    <w:rsid w:val="00B75B27"/>
    <w:rsid w:val="00B762E3"/>
    <w:rsid w:val="00B86B75"/>
    <w:rsid w:val="00B93FCF"/>
    <w:rsid w:val="00B96EDE"/>
    <w:rsid w:val="00B971FA"/>
    <w:rsid w:val="00BA5D00"/>
    <w:rsid w:val="00BA5D63"/>
    <w:rsid w:val="00BA6993"/>
    <w:rsid w:val="00BA6E7A"/>
    <w:rsid w:val="00BB191F"/>
    <w:rsid w:val="00BB2C4C"/>
    <w:rsid w:val="00BC1F11"/>
    <w:rsid w:val="00BC36E5"/>
    <w:rsid w:val="00BC48D5"/>
    <w:rsid w:val="00BE1B32"/>
    <w:rsid w:val="00BE2E99"/>
    <w:rsid w:val="00BE3A92"/>
    <w:rsid w:val="00BE5885"/>
    <w:rsid w:val="00BF18FB"/>
    <w:rsid w:val="00BF5071"/>
    <w:rsid w:val="00BF5863"/>
    <w:rsid w:val="00C036C4"/>
    <w:rsid w:val="00C118B5"/>
    <w:rsid w:val="00C13CA9"/>
    <w:rsid w:val="00C160A7"/>
    <w:rsid w:val="00C20FB7"/>
    <w:rsid w:val="00C24D5C"/>
    <w:rsid w:val="00C27231"/>
    <w:rsid w:val="00C31176"/>
    <w:rsid w:val="00C320A1"/>
    <w:rsid w:val="00C36279"/>
    <w:rsid w:val="00C3713D"/>
    <w:rsid w:val="00C37B38"/>
    <w:rsid w:val="00C40447"/>
    <w:rsid w:val="00C41A18"/>
    <w:rsid w:val="00C4583D"/>
    <w:rsid w:val="00C466C2"/>
    <w:rsid w:val="00C52234"/>
    <w:rsid w:val="00C526D1"/>
    <w:rsid w:val="00C57BC2"/>
    <w:rsid w:val="00C63C75"/>
    <w:rsid w:val="00C70B9B"/>
    <w:rsid w:val="00C727D7"/>
    <w:rsid w:val="00C72C87"/>
    <w:rsid w:val="00C75533"/>
    <w:rsid w:val="00C76CB8"/>
    <w:rsid w:val="00C7788A"/>
    <w:rsid w:val="00C8193B"/>
    <w:rsid w:val="00C81EBF"/>
    <w:rsid w:val="00C822D4"/>
    <w:rsid w:val="00C825DB"/>
    <w:rsid w:val="00C83378"/>
    <w:rsid w:val="00C85403"/>
    <w:rsid w:val="00C85406"/>
    <w:rsid w:val="00C8604B"/>
    <w:rsid w:val="00C97252"/>
    <w:rsid w:val="00CA0AA0"/>
    <w:rsid w:val="00CA6C92"/>
    <w:rsid w:val="00CB424C"/>
    <w:rsid w:val="00CB6605"/>
    <w:rsid w:val="00CC078D"/>
    <w:rsid w:val="00CC4748"/>
    <w:rsid w:val="00CC4859"/>
    <w:rsid w:val="00CC7A9E"/>
    <w:rsid w:val="00CD1324"/>
    <w:rsid w:val="00CD19B0"/>
    <w:rsid w:val="00CD4DBF"/>
    <w:rsid w:val="00CD67C7"/>
    <w:rsid w:val="00CD7158"/>
    <w:rsid w:val="00D1690A"/>
    <w:rsid w:val="00D17CCC"/>
    <w:rsid w:val="00D2204F"/>
    <w:rsid w:val="00D30D2D"/>
    <w:rsid w:val="00D338A8"/>
    <w:rsid w:val="00D33BE7"/>
    <w:rsid w:val="00D377EC"/>
    <w:rsid w:val="00D40158"/>
    <w:rsid w:val="00D40B8F"/>
    <w:rsid w:val="00D41A2D"/>
    <w:rsid w:val="00D47EF9"/>
    <w:rsid w:val="00D54FA0"/>
    <w:rsid w:val="00D55366"/>
    <w:rsid w:val="00D639FC"/>
    <w:rsid w:val="00D71462"/>
    <w:rsid w:val="00D749E6"/>
    <w:rsid w:val="00D75453"/>
    <w:rsid w:val="00D777D9"/>
    <w:rsid w:val="00D80E0F"/>
    <w:rsid w:val="00D83146"/>
    <w:rsid w:val="00D838A4"/>
    <w:rsid w:val="00D843CD"/>
    <w:rsid w:val="00D93729"/>
    <w:rsid w:val="00D95125"/>
    <w:rsid w:val="00D95796"/>
    <w:rsid w:val="00D96424"/>
    <w:rsid w:val="00D96D03"/>
    <w:rsid w:val="00DC033B"/>
    <w:rsid w:val="00DC7DAF"/>
    <w:rsid w:val="00DD0E54"/>
    <w:rsid w:val="00DD1254"/>
    <w:rsid w:val="00DD55DF"/>
    <w:rsid w:val="00DE149C"/>
    <w:rsid w:val="00DE1BD5"/>
    <w:rsid w:val="00DF0968"/>
    <w:rsid w:val="00E010C4"/>
    <w:rsid w:val="00E03CEB"/>
    <w:rsid w:val="00E03F95"/>
    <w:rsid w:val="00E153AD"/>
    <w:rsid w:val="00E27313"/>
    <w:rsid w:val="00E315A3"/>
    <w:rsid w:val="00E3498E"/>
    <w:rsid w:val="00E34B8D"/>
    <w:rsid w:val="00E35FC8"/>
    <w:rsid w:val="00E45148"/>
    <w:rsid w:val="00E47AF0"/>
    <w:rsid w:val="00E55499"/>
    <w:rsid w:val="00E56158"/>
    <w:rsid w:val="00E569D0"/>
    <w:rsid w:val="00E62215"/>
    <w:rsid w:val="00E643C5"/>
    <w:rsid w:val="00E676EF"/>
    <w:rsid w:val="00E72B83"/>
    <w:rsid w:val="00E754BA"/>
    <w:rsid w:val="00E75E8C"/>
    <w:rsid w:val="00E75F86"/>
    <w:rsid w:val="00E77E1D"/>
    <w:rsid w:val="00E80EA2"/>
    <w:rsid w:val="00E8346C"/>
    <w:rsid w:val="00E85A55"/>
    <w:rsid w:val="00E85C84"/>
    <w:rsid w:val="00E90AB0"/>
    <w:rsid w:val="00E9100F"/>
    <w:rsid w:val="00E915B3"/>
    <w:rsid w:val="00E92DE0"/>
    <w:rsid w:val="00E944D2"/>
    <w:rsid w:val="00E95A5F"/>
    <w:rsid w:val="00EA39B7"/>
    <w:rsid w:val="00EB2A3D"/>
    <w:rsid w:val="00EB2F05"/>
    <w:rsid w:val="00EB365E"/>
    <w:rsid w:val="00EC09E4"/>
    <w:rsid w:val="00EC2751"/>
    <w:rsid w:val="00EC4A22"/>
    <w:rsid w:val="00EC6AB5"/>
    <w:rsid w:val="00EE11AE"/>
    <w:rsid w:val="00EE32BC"/>
    <w:rsid w:val="00EE710C"/>
    <w:rsid w:val="00EF7A8B"/>
    <w:rsid w:val="00F00B9D"/>
    <w:rsid w:val="00F15CF1"/>
    <w:rsid w:val="00F2448D"/>
    <w:rsid w:val="00F2467A"/>
    <w:rsid w:val="00F32261"/>
    <w:rsid w:val="00F34564"/>
    <w:rsid w:val="00F3457F"/>
    <w:rsid w:val="00F34CCB"/>
    <w:rsid w:val="00F3775C"/>
    <w:rsid w:val="00F4064C"/>
    <w:rsid w:val="00F471E3"/>
    <w:rsid w:val="00F514AF"/>
    <w:rsid w:val="00F524F6"/>
    <w:rsid w:val="00F53AC0"/>
    <w:rsid w:val="00F5679A"/>
    <w:rsid w:val="00F5749D"/>
    <w:rsid w:val="00F70E29"/>
    <w:rsid w:val="00F73154"/>
    <w:rsid w:val="00F807BD"/>
    <w:rsid w:val="00F80D81"/>
    <w:rsid w:val="00F825DC"/>
    <w:rsid w:val="00F859F1"/>
    <w:rsid w:val="00F87E19"/>
    <w:rsid w:val="00F919CC"/>
    <w:rsid w:val="00F96539"/>
    <w:rsid w:val="00FA2C14"/>
    <w:rsid w:val="00FA46F5"/>
    <w:rsid w:val="00FA558F"/>
    <w:rsid w:val="00FA6127"/>
    <w:rsid w:val="00FA7831"/>
    <w:rsid w:val="00FB0DF2"/>
    <w:rsid w:val="00FB5D90"/>
    <w:rsid w:val="00FB6C98"/>
    <w:rsid w:val="00FC0C59"/>
    <w:rsid w:val="00FC2542"/>
    <w:rsid w:val="00FC371F"/>
    <w:rsid w:val="00FE027D"/>
    <w:rsid w:val="00FE2936"/>
    <w:rsid w:val="00FE2CAB"/>
    <w:rsid w:val="00FE309A"/>
    <w:rsid w:val="00FE4A41"/>
    <w:rsid w:val="00FE684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1AC0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  <w:lsdException w:name="toc 1" w:uiPriority="39"/>
    <w:lsdException w:name="toc 2" w:uiPriority="39"/>
    <w:lsdException w:name="toc 3" w:uiPriority="39"/>
    <w:lsdException w:name="TOC Heading" w:uiPriority="39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843C8A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C8A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rsid w:val="004564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4564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564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4564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564B4"/>
    <w:rPr>
      <w:b/>
      <w:bCs/>
      <w:sz w:val="20"/>
      <w:szCs w:val="20"/>
    </w:rPr>
  </w:style>
  <w:style w:type="paragraph" w:styleId="Revision">
    <w:name w:val="Revision"/>
    <w:hidden/>
    <w:rsid w:val="00947C8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F586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styleId="Hyperlink">
    <w:name w:val="Hyperlink"/>
    <w:basedOn w:val="DefaultParagraphFont"/>
    <w:rsid w:val="006A6708"/>
    <w:rPr>
      <w:color w:val="0000FF" w:themeColor="hyperlink"/>
      <w:u w:val="single"/>
    </w:rPr>
  </w:style>
  <w:style w:type="paragraph" w:styleId="Caption">
    <w:name w:val="caption"/>
    <w:basedOn w:val="Normal"/>
    <w:next w:val="Normal"/>
    <w:rsid w:val="009D3606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E34B8D"/>
    <w:pPr>
      <w:spacing w:before="120" w:after="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rsid w:val="00E34B8D"/>
    <w:pPr>
      <w:spacing w:before="0" w:after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34B8D"/>
    <w:pPr>
      <w:spacing w:before="0" w:after="0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680"/>
    </w:pPr>
    <w:rPr>
      <w:sz w:val="20"/>
      <w:szCs w:val="20"/>
    </w:rPr>
  </w:style>
  <w:style w:type="paragraph" w:styleId="Footer">
    <w:name w:val="footer"/>
    <w:basedOn w:val="Normal"/>
    <w:link w:val="FooterChar"/>
    <w:rsid w:val="00385192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385192"/>
  </w:style>
  <w:style w:type="character" w:styleId="PageNumber">
    <w:name w:val="page number"/>
    <w:basedOn w:val="DefaultParagraphFont"/>
    <w:rsid w:val="00385192"/>
  </w:style>
  <w:style w:type="paragraph" w:styleId="TOCHeading">
    <w:name w:val="TOC Heading"/>
    <w:basedOn w:val="Heading1"/>
    <w:next w:val="Normal"/>
    <w:uiPriority w:val="39"/>
    <w:unhideWhenUsed/>
    <w:qFormat/>
    <w:rsid w:val="00D4015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rsid w:val="00E85A55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  <w:lsdException w:name="toc 1" w:uiPriority="39"/>
    <w:lsdException w:name="toc 2" w:uiPriority="39"/>
    <w:lsdException w:name="toc 3" w:uiPriority="39"/>
    <w:lsdException w:name="TOC Heading" w:uiPriority="39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843C8A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C8A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rsid w:val="004564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4564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564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4564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564B4"/>
    <w:rPr>
      <w:b/>
      <w:bCs/>
      <w:sz w:val="20"/>
      <w:szCs w:val="20"/>
    </w:rPr>
  </w:style>
  <w:style w:type="paragraph" w:styleId="Revision">
    <w:name w:val="Revision"/>
    <w:hidden/>
    <w:rsid w:val="00947C8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F586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styleId="Hyperlink">
    <w:name w:val="Hyperlink"/>
    <w:basedOn w:val="DefaultParagraphFont"/>
    <w:rsid w:val="006A6708"/>
    <w:rPr>
      <w:color w:val="0000FF" w:themeColor="hyperlink"/>
      <w:u w:val="single"/>
    </w:rPr>
  </w:style>
  <w:style w:type="paragraph" w:styleId="Caption">
    <w:name w:val="caption"/>
    <w:basedOn w:val="Normal"/>
    <w:next w:val="Normal"/>
    <w:rsid w:val="009D3606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E34B8D"/>
    <w:pPr>
      <w:spacing w:before="120" w:after="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rsid w:val="00E34B8D"/>
    <w:pPr>
      <w:spacing w:before="0" w:after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34B8D"/>
    <w:pPr>
      <w:spacing w:before="0" w:after="0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680"/>
    </w:pPr>
    <w:rPr>
      <w:sz w:val="20"/>
      <w:szCs w:val="20"/>
    </w:rPr>
  </w:style>
  <w:style w:type="paragraph" w:styleId="Footer">
    <w:name w:val="footer"/>
    <w:basedOn w:val="Normal"/>
    <w:link w:val="FooterChar"/>
    <w:rsid w:val="00385192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385192"/>
  </w:style>
  <w:style w:type="character" w:styleId="PageNumber">
    <w:name w:val="page number"/>
    <w:basedOn w:val="DefaultParagraphFont"/>
    <w:rsid w:val="00385192"/>
  </w:style>
  <w:style w:type="paragraph" w:styleId="TOCHeading">
    <w:name w:val="TOC Heading"/>
    <w:basedOn w:val="Heading1"/>
    <w:next w:val="Normal"/>
    <w:uiPriority w:val="39"/>
    <w:unhideWhenUsed/>
    <w:qFormat/>
    <w:rsid w:val="00D4015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rsid w:val="00E85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4.png"/><Relationship Id="rId21" Type="http://schemas.openxmlformats.org/officeDocument/2006/relationships/image" Target="file://localhost/Users/axolotlfan9250/Desktop/Academic/PhD/Projects/HybridCheck/New%20Manual%20and%20Paper/Appendicies/Manual/HybRIDS_user_manual_images/FTTScreen.png" TargetMode="External"/><Relationship Id="rId22" Type="http://schemas.openxmlformats.org/officeDocument/2006/relationships/image" Target="media/image5.png"/><Relationship Id="rId23" Type="http://schemas.openxmlformats.org/officeDocument/2006/relationships/image" Target="file://localhost/Users/axolotlfan9250/Desktop/Academic/PhD/Projects/HybridCheck/New%20Manual%20and%20Paper/Appendicies/Manual/HybRIDS_user_manual_images/FTTgen.png" TargetMode="External"/><Relationship Id="rId24" Type="http://schemas.openxmlformats.org/officeDocument/2006/relationships/image" Target="media/image6.png"/><Relationship Id="rId25" Type="http://schemas.openxmlformats.org/officeDocument/2006/relationships/image" Target="file://localhost/Users/axolotlfan9250/Desktop/Academic/PhD/Projects/HybridCheck/New%20Manual%20and%20Paper/Appendicies/Manual/HybRIDS_user_manual_images/FTTGlobal.png" TargetMode="External"/><Relationship Id="rId26" Type="http://schemas.openxmlformats.org/officeDocument/2006/relationships/image" Target="media/image7.png"/><Relationship Id="rId27" Type="http://schemas.openxmlformats.org/officeDocument/2006/relationships/image" Target="file://localhost/Users/axolotlfan9250/Desktop/Academic/PhD/Projects/HybridCheck/New%20Manual%20and%20Paper/Appendicies/Manual/HybRIDS_user_manual_images/FTTLocal.png" TargetMode="External"/><Relationship Id="rId28" Type="http://schemas.openxmlformats.org/officeDocument/2006/relationships/image" Target="media/image8.png"/><Relationship Id="rId29" Type="http://schemas.openxmlformats.org/officeDocument/2006/relationships/image" Target="file://localhost/Users/axolotlfan9250/Desktop/Academic/PhD/Projects/HybridCheck/New%20Manual%20and%20Paper/Appendicies/Manual/HybRIDS_user_manual_images/TripletGen1.png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9.png"/><Relationship Id="rId31" Type="http://schemas.openxmlformats.org/officeDocument/2006/relationships/image" Target="file://localhost/Users/axolotlfan9250/Desktop/Academic/PhD/Projects/HybridCheck/New%20Manual%20and%20Paper/Appendicies/Manual/HybRIDS_user_manual_images/TripletGen2.png" TargetMode="External"/><Relationship Id="rId32" Type="http://schemas.openxmlformats.org/officeDocument/2006/relationships/image" Target="media/image1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file://localhost/Users/axolotlfan9250/Desktop/Academic/PhD/Projects/HybridCheck/New%20Manual%20and%20Paper/Appendicies/Manual/HybRIDS_user_manual_images/AnalyzeTriplets1.png" TargetMode="External"/><Relationship Id="rId34" Type="http://schemas.openxmlformats.org/officeDocument/2006/relationships/image" Target="media/image11.png"/><Relationship Id="rId35" Type="http://schemas.openxmlformats.org/officeDocument/2006/relationships/image" Target="file://localhost/Users/axolotlfan9250/Desktop/Academic/PhD/Projects/HybridCheck/New%20Manual%20and%20Paper/Appendicies/Manual/HybRIDS_user_manual_images/AnalyzeTriplets2.png" TargetMode="External"/><Relationship Id="rId36" Type="http://schemas.openxmlformats.org/officeDocument/2006/relationships/image" Target="media/image12.png"/><Relationship Id="rId10" Type="http://schemas.openxmlformats.org/officeDocument/2006/relationships/image" Target="file://localhost/Users/axolotlfan9250/Downloads/687474703a2f2f77617264393235302e6769746875622e696f2f487962726964436865636b2f696d672f487962726964436865636b4c6f676f2e706e67.png" TargetMode="External"/><Relationship Id="rId11" Type="http://schemas.openxmlformats.org/officeDocument/2006/relationships/hyperlink" Target="http://cran.r-project.org/bin/windows/" TargetMode="External"/><Relationship Id="rId12" Type="http://schemas.openxmlformats.org/officeDocument/2006/relationships/hyperlink" Target="http://cran.r-project.org/bin/windows/Rtools/" TargetMode="External"/><Relationship Id="rId13" Type="http://schemas.openxmlformats.org/officeDocument/2006/relationships/hyperlink" Target="http://cran.r-project.org/bin/macosx/" TargetMode="External"/><Relationship Id="rId14" Type="http://schemas.openxmlformats.org/officeDocument/2006/relationships/hyperlink" Target="http://cran.r-project.org/bin/linux/" TargetMode="External"/><Relationship Id="rId15" Type="http://schemas.openxmlformats.org/officeDocument/2006/relationships/hyperlink" Target="http://ward9250.github.io/HybridCheck/" TargetMode="External"/><Relationship Id="rId16" Type="http://schemas.openxmlformats.org/officeDocument/2006/relationships/image" Target="media/image2.png"/><Relationship Id="rId17" Type="http://schemas.openxmlformats.org/officeDocument/2006/relationships/image" Target="file://localhost/Users/axolotlfan9250/Desktop/Academic/PhD/Projects/HybridCheck/New%20Manual%20and%20Paper/Appendicies/Manual/HybRIDS_user_manual_images/Sequence.png" TargetMode="External"/><Relationship Id="rId18" Type="http://schemas.openxmlformats.org/officeDocument/2006/relationships/image" Target="media/image3.png"/><Relationship Id="rId19" Type="http://schemas.openxmlformats.org/officeDocument/2006/relationships/image" Target="file://localhost/Users/axolotlfan9250/Desktop/Academic/PhD/Projects/HybridCheck/New%20Manual%20and%20Paper/Appendicies/Manual/HybRIDS_user_manual_images/SequenceLoaded.png" TargetMode="External"/><Relationship Id="rId37" Type="http://schemas.openxmlformats.org/officeDocument/2006/relationships/image" Target="file://localhost/Users/axolotlfan9250/Desktop/Academic/PhD/Projects/HybridCheck/New%20Manual%20and%20Paper/Appendicies/Manual/HybRIDS_user_manual_images/AnalyzeTriplets3.png" TargetMode="External"/><Relationship Id="rId38" Type="http://schemas.openxmlformats.org/officeDocument/2006/relationships/image" Target="media/image13.png"/><Relationship Id="rId39" Type="http://schemas.openxmlformats.org/officeDocument/2006/relationships/image" Target="file://localhost/Users/axolotlfan9250/Desktop/Academic/PhD/Projects/HybridCheck/New%20Manual%20and%20Paper/Appendicies/Manual/HybRIDS_user_manual_images/UserBlocks1.png" TargetMode="External"/><Relationship Id="rId40" Type="http://schemas.openxmlformats.org/officeDocument/2006/relationships/image" Target="media/image14.png"/><Relationship Id="rId41" Type="http://schemas.openxmlformats.org/officeDocument/2006/relationships/image" Target="file://localhost/Users/axolotlfan9250/Desktop/Academic/PhD/Projects/HybridCheck/New%20Manual%20and%20Paper/Appendicies/Manual/HybRIDS_user_manual_images/UserBlocks2.png" TargetMode="External"/><Relationship Id="rId42" Type="http://schemas.openxmlformats.org/officeDocument/2006/relationships/hyperlink" Target="mailto:b.ward@uea.ac.uk" TargetMode="External"/><Relationship Id="rId43" Type="http://schemas.openxmlformats.org/officeDocument/2006/relationships/hyperlink" Target="https://github.com/Ward9250/HybridCheck" TargetMode="External"/><Relationship Id="rId44" Type="http://schemas.openxmlformats.org/officeDocument/2006/relationships/footer" Target="footer1.xml"/><Relationship Id="rId4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8E04B9-3F7D-A241-8A89-D59E631C3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3620</Words>
  <Characters>20637</Characters>
  <Application>Microsoft Macintosh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HybRIDS User Manual</vt:lpstr>
    </vt:vector>
  </TitlesOfParts>
  <Company>Microsoft</Company>
  <LinksUpToDate>false</LinksUpToDate>
  <CharactersWithSpaces>24209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HybRIDS User Manual</dc:title>
  <dc:creator>Ben J. Ward</dc:creator>
  <cp:lastModifiedBy>Ben Ward</cp:lastModifiedBy>
  <cp:revision>163</cp:revision>
  <cp:lastPrinted>2015-01-06T14:17:00Z</cp:lastPrinted>
  <dcterms:created xsi:type="dcterms:W3CDTF">2015-02-04T13:28:00Z</dcterms:created>
  <dcterms:modified xsi:type="dcterms:W3CDTF">2015-09-09T14:49:00Z</dcterms:modified>
</cp:coreProperties>
</file>