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986281" w:rsidP="00A74215">
      <w:pPr>
        <w:pStyle w:val="1"/>
        <w:jc w:val="center"/>
      </w:pPr>
      <w:r>
        <w:rPr>
          <w:rFonts w:hint="eastAsia"/>
        </w:rPr>
        <w:t>3D</w:t>
      </w:r>
      <w:r>
        <w:rPr>
          <w:rFonts w:hint="eastAsia"/>
        </w:rPr>
        <w:t>配准问题描述</w:t>
      </w:r>
    </w:p>
    <w:p w:rsidR="00986281" w:rsidRDefault="00A74215" w:rsidP="00A74215">
      <w:pPr>
        <w:pStyle w:val="2"/>
        <w:numPr>
          <w:ilvl w:val="0"/>
          <w:numId w:val="3"/>
        </w:numPr>
      </w:pPr>
      <w:r>
        <w:t>问题描述</w:t>
      </w:r>
    </w:p>
    <w:p w:rsidR="00986281" w:rsidRDefault="00986281" w:rsidP="00061E40">
      <w:pPr>
        <w:spacing w:beforeLines="50" w:before="156" w:line="300" w:lineRule="auto"/>
      </w:pPr>
      <w:r>
        <w:rPr>
          <w:rFonts w:hint="eastAsia"/>
        </w:rPr>
        <w:t>给定</w:t>
      </w:r>
      <w:r>
        <w:t>两个点云</w:t>
      </w:r>
      <w:r>
        <w:t>P, Q</w:t>
      </w:r>
      <w:r>
        <w:rPr>
          <w:rFonts w:hint="eastAsia"/>
        </w:rPr>
        <w:t>，</w:t>
      </w:r>
      <w:r>
        <w:t>若</w:t>
      </w:r>
      <w:r w:rsidR="00D5053C">
        <w:t>对于分别取自</w:t>
      </w:r>
      <w:r w:rsidR="00D5053C">
        <w:t xml:space="preserve">P, Q </w:t>
      </w:r>
      <w:r w:rsidR="00D5053C">
        <w:t>的任意一对代表物体表面同一位置的点对</w:t>
      </w:r>
      <w:r w:rsidR="00D505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5053C">
        <w:rPr>
          <w:rFonts w:hint="eastAsia"/>
        </w:rPr>
        <w:t>，存在一个刚性变换</w:t>
      </w:r>
      <w:r w:rsidR="00D5053C">
        <w:rPr>
          <w:rFonts w:hint="eastAsia"/>
        </w:rPr>
        <w:t>T</w:t>
      </w:r>
      <w:r w:rsidR="00D5053C">
        <w:rPr>
          <w:rFonts w:hint="eastAsia"/>
        </w:rPr>
        <w:t>，可使</w:t>
      </w:r>
      <w:r>
        <w:rPr>
          <w:rFonts w:hint="eastAsia"/>
        </w:rPr>
        <w:t>：</w:t>
      </w:r>
    </w:p>
    <w:p w:rsidR="00986281" w:rsidRDefault="00D5053C" w:rsidP="00061E40">
      <w:pPr>
        <w:spacing w:beforeLines="50" w:before="156" w:line="30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∈P, 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∈Q, s.t.,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986281">
        <w:tab/>
      </w:r>
      <w:r w:rsidR="00986281">
        <w:tab/>
      </w:r>
      <w:r w:rsidR="00986281">
        <w:tab/>
      </w:r>
      <w:r w:rsidR="00986281">
        <w:tab/>
      </w:r>
      <w:r w:rsidR="00061E40">
        <w:tab/>
      </w:r>
      <w:r w:rsidR="00986281">
        <w:tab/>
      </w:r>
      <w:r w:rsidR="00986281">
        <w:tab/>
        <w:t>(1)</w:t>
      </w:r>
    </w:p>
    <w:p w:rsidR="00986281" w:rsidRDefault="00C860CF" w:rsidP="00061E40">
      <w:pPr>
        <w:spacing w:beforeLines="50" w:before="156" w:line="300" w:lineRule="auto"/>
        <w:jc w:val="left"/>
      </w:pPr>
      <w:r>
        <w:t>其中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分别是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变换到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所需的旋转与平移</w:t>
      </w:r>
      <w:r>
        <w:rPr>
          <w:rFonts w:hint="eastAsia"/>
        </w:rPr>
        <w:t>，</w:t>
      </w:r>
      <w:r w:rsidR="00986281">
        <w:t>则称</w:t>
      </w:r>
      <w:r w:rsidR="00D5053C">
        <w:t>变换</w:t>
      </w:r>
      <w:r w:rsidR="00D5053C">
        <w:t>T</w:t>
      </w:r>
      <w:r w:rsidR="00D5053C">
        <w:t>将点云</w:t>
      </w:r>
      <w:r w:rsidR="00D5053C">
        <w:t>P</w:t>
      </w:r>
      <w:r w:rsidR="00D5053C">
        <w:t>配准到点云</w:t>
      </w:r>
      <w:r w:rsidR="00D5053C">
        <w:t>Q</w:t>
      </w:r>
      <w:r w:rsidR="00D5053C">
        <w:t>上</w:t>
      </w:r>
      <w:r w:rsidR="00D5053C">
        <w:rPr>
          <w:rFonts w:hint="eastAsia"/>
        </w:rPr>
        <w:t>。</w:t>
      </w:r>
    </w:p>
    <w:p w:rsidR="000D4162" w:rsidRDefault="000D4162" w:rsidP="00061E40">
      <w:pPr>
        <w:spacing w:beforeLines="50" w:before="156" w:line="300" w:lineRule="auto"/>
        <w:jc w:val="left"/>
      </w:pPr>
      <w:r>
        <w:t>由上述定义</w:t>
      </w:r>
      <w:r>
        <w:rPr>
          <w:rFonts w:hint="eastAsia"/>
        </w:rPr>
        <w:t>，假设我们知道两个视角点云中的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对应关系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∈Q, i=1,…,N</m:t>
        </m:r>
      </m:oMath>
      <w:r>
        <w:rPr>
          <w:rFonts w:hint="eastAsia"/>
        </w:rPr>
        <w:t>，称之为控制点，我们可以很容易通过最小化</w:t>
      </w:r>
      <w:r w:rsidR="00003041">
        <w:rPr>
          <w:rFonts w:hint="eastAsia"/>
        </w:rPr>
        <w:t>误差函数</w:t>
      </w:r>
      <w:r>
        <w:rPr>
          <w:rFonts w:hint="eastAsia"/>
        </w:rPr>
        <w:t>：</w:t>
      </w:r>
    </w:p>
    <w:p w:rsidR="000D4162" w:rsidRDefault="000D4162" w:rsidP="00061E40">
      <w:pPr>
        <w:spacing w:beforeLines="50" w:before="156" w:line="300" w:lineRule="auto"/>
        <w:jc w:val="right"/>
      </w:pP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0D4162" w:rsidRPr="000D4162" w:rsidRDefault="000D4162" w:rsidP="00061E40">
      <w:pPr>
        <w:spacing w:beforeLines="50" w:before="156" w:line="300" w:lineRule="auto"/>
        <w:jc w:val="left"/>
        <w:rPr>
          <w:rFonts w:hint="eastAsia"/>
        </w:rPr>
      </w:pPr>
      <w:r>
        <w:t>以求解变换刚性变换</w:t>
      </w:r>
      <w:r>
        <w:t>T</w:t>
      </w:r>
      <w:r>
        <w:rPr>
          <w:rFonts w:hint="eastAsia"/>
        </w:rPr>
        <w:t>。</w:t>
      </w:r>
    </w:p>
    <w:p w:rsidR="000D4162" w:rsidRDefault="000D4162" w:rsidP="00061E40">
      <w:pPr>
        <w:spacing w:beforeLines="50" w:before="156" w:line="300" w:lineRule="auto"/>
        <w:jc w:val="left"/>
      </w:pPr>
      <w:r>
        <w:t>实际情况中</w:t>
      </w:r>
      <w:r>
        <w:rPr>
          <w:rFonts w:hint="eastAsia"/>
        </w:rPr>
        <w:t>，</w:t>
      </w:r>
      <w:r w:rsidR="00C860CF">
        <w:t>对于两个点云中的点</w:t>
      </w:r>
      <w:r w:rsidR="00C860CF">
        <w:rPr>
          <w:rFonts w:hint="eastAsia"/>
        </w:rPr>
        <w:t>，</w:t>
      </w:r>
      <w:r>
        <w:rPr>
          <w:rFonts w:hint="eastAsia"/>
        </w:rPr>
        <w:t>很难找到准确的点对对应关系，所以我们转化问题描述为，</w:t>
      </w:r>
      <w:r w:rsidR="00003041">
        <w:rPr>
          <w:rFonts w:hint="eastAsia"/>
        </w:rPr>
        <w:t>通过变换</w:t>
      </w:r>
      <w:r w:rsidR="00003041">
        <w:rPr>
          <w:rFonts w:hint="eastAsia"/>
        </w:rPr>
        <w:t>T</w:t>
      </w:r>
      <w:r w:rsidR="00003041">
        <w:rPr>
          <w:rFonts w:hint="eastAsia"/>
        </w:rPr>
        <w:t>，</w:t>
      </w:r>
      <w:r>
        <w:rPr>
          <w:rFonts w:hint="eastAsia"/>
        </w:rPr>
        <w:t>最小化</w:t>
      </w:r>
      <w:r w:rsidR="00003041">
        <w:rPr>
          <w:rFonts w:hint="eastAsia"/>
        </w:rPr>
        <w:t>点云</w:t>
      </w:r>
      <w:r w:rsidR="00003041">
        <w:rPr>
          <w:rFonts w:hint="eastAsia"/>
        </w:rPr>
        <w:t>P</w:t>
      </w:r>
      <w:r w:rsidR="00003041">
        <w:rPr>
          <w:rFonts w:hint="eastAsia"/>
        </w:rPr>
        <w:t>中的点到</w:t>
      </w:r>
      <w:r w:rsidR="00003041">
        <w:rPr>
          <w:rFonts w:hint="eastAsia"/>
        </w:rPr>
        <w:t>Q</w:t>
      </w:r>
      <w:r w:rsidR="00003041">
        <w:rPr>
          <w:rFonts w:hint="eastAsia"/>
        </w:rPr>
        <w:t>上点的距离：</w:t>
      </w:r>
    </w:p>
    <w:p w:rsidR="00003041" w:rsidRPr="00003041" w:rsidRDefault="00003041" w:rsidP="00061E40">
      <w:pPr>
        <w:spacing w:beforeLines="50" w:before="156" w:line="300" w:lineRule="auto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=q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|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q∈Q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-q</m:t>
                    </m:r>
                  </m:e>
                </m:d>
              </m:e>
            </m:d>
          </m:e>
        </m:func>
      </m:oMath>
      <w:r>
        <w:tab/>
      </w:r>
      <w:r>
        <w:tab/>
      </w:r>
      <w:r w:rsidR="00061E40">
        <w:tab/>
      </w:r>
      <w:r w:rsidR="00061E40">
        <w:tab/>
      </w:r>
      <w:r>
        <w:tab/>
        <w:t>(3)</w:t>
      </w:r>
    </w:p>
    <w:p w:rsidR="00C860CF" w:rsidRPr="00003041" w:rsidRDefault="00003041" w:rsidP="00061E40">
      <w:pPr>
        <w:spacing w:beforeLines="50" w:before="156" w:line="300" w:lineRule="auto"/>
        <w:jc w:val="left"/>
      </w:pPr>
      <w:r>
        <w:rPr>
          <w:rFonts w:hint="eastAsia"/>
        </w:rPr>
        <w:t>若我们知道一个将</w:t>
      </w:r>
      <w:r>
        <w:rPr>
          <w:rFonts w:hint="eastAsia"/>
        </w:rPr>
        <w:t>P</w:t>
      </w:r>
      <w:r>
        <w:rPr>
          <w:rFonts w:hint="eastAsia"/>
        </w:rPr>
        <w:t>变换到近似与</w:t>
      </w:r>
      <w:r>
        <w:rPr>
          <w:rFonts w:hint="eastAsia"/>
        </w:rPr>
        <w:t>Q</w:t>
      </w:r>
      <w:r>
        <w:rPr>
          <w:rFonts w:hint="eastAsia"/>
        </w:rPr>
        <w:t>配准的变换</w:t>
      </w:r>
      <w:r>
        <w:rPr>
          <w:rFonts w:hint="eastAsia"/>
        </w:rPr>
        <w:t>T</w:t>
      </w:r>
      <w:r>
        <w:rPr>
          <w:vertAlign w:val="superscript"/>
        </w:rPr>
        <w:t>0</w:t>
      </w:r>
      <w:r>
        <w:rPr>
          <w:rFonts w:hint="eastAsia"/>
        </w:rPr>
        <w:t>，最小化</w:t>
      </w:r>
      <w:r>
        <w:rPr>
          <w:rFonts w:hint="eastAsia"/>
        </w:rPr>
        <w:t>e</w:t>
      </w:r>
      <w:r>
        <w:rPr>
          <w:rFonts w:hint="eastAsia"/>
        </w:rPr>
        <w:t>的过程可以通过迭代近似求解的</w:t>
      </w:r>
      <w:r w:rsidR="00DE6511">
        <w:rPr>
          <w:rFonts w:hint="eastAsia"/>
        </w:rPr>
        <w:t>ICP</w:t>
      </w:r>
      <w:r w:rsidR="00DE6511">
        <w:rPr>
          <w:rFonts w:hint="eastAsia"/>
        </w:rPr>
        <w:t>算法</w:t>
      </w:r>
      <w:r>
        <w:rPr>
          <w:rFonts w:hint="eastAsia"/>
        </w:rPr>
        <w:t>[1]</w:t>
      </w:r>
      <w:r>
        <w:rPr>
          <w:rFonts w:hint="eastAsia"/>
        </w:rPr>
        <w:t>完成。</w:t>
      </w:r>
    </w:p>
    <w:p w:rsidR="00DE6511" w:rsidRDefault="00C860CF" w:rsidP="00061E40">
      <w:pPr>
        <w:spacing w:beforeLines="50" w:before="156" w:line="300" w:lineRule="auto"/>
        <w:jc w:val="left"/>
      </w:pPr>
      <w:r>
        <w:rPr>
          <w:rFonts w:hint="eastAsia"/>
        </w:rPr>
        <w:t>假设给定的</w:t>
      </w:r>
      <w:r w:rsidR="001E0833">
        <w:rPr>
          <w:rFonts w:hint="eastAsia"/>
        </w:rPr>
        <w:t>场景中</w:t>
      </w:r>
      <w:r>
        <w:rPr>
          <w:rFonts w:hint="eastAsia"/>
        </w:rPr>
        <w:t>，存在一个</w:t>
      </w:r>
      <w:r w:rsidR="007E4EFB">
        <w:rPr>
          <w:rFonts w:hint="eastAsia"/>
        </w:rPr>
        <w:t>已知形状的模型（如预知尺寸的刚性立方体），则可以将配准问题转化为模型及其姿态的识别问题。设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⊆P,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⊆Q</m:t>
        </m:r>
      </m:oMath>
      <w:r w:rsidR="00E719F9">
        <w:rPr>
          <w:rFonts w:hint="eastAsia"/>
        </w:rPr>
        <w:t xml:space="preserve"> </w:t>
      </w:r>
      <w:r w:rsidR="00E719F9">
        <w:rPr>
          <w:rFonts w:hint="eastAsia"/>
        </w:rPr>
        <w:t>分别是已知模型</w:t>
      </w:r>
      <w:r w:rsidR="00DE6511">
        <w:rPr>
          <w:rFonts w:hint="eastAsia"/>
        </w:rPr>
        <w:t>在</w:t>
      </w:r>
      <w:r w:rsidR="00DE6511">
        <w:rPr>
          <w:rFonts w:hint="eastAsia"/>
        </w:rPr>
        <w:t>P</w:t>
      </w:r>
      <w:r w:rsidR="00DE6511">
        <w:t xml:space="preserve">, Q </w:t>
      </w:r>
      <w:r w:rsidR="00DE6511">
        <w:t>两个点云中所对应的子点云</w:t>
      </w:r>
      <w:r w:rsidR="00DE6511">
        <w:rPr>
          <w:rFonts w:hint="eastAsia"/>
        </w:rPr>
        <w:t>，若我们能在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DE6511">
        <w:t>上找到更精确的对应点对作为控制点</w:t>
      </w:r>
      <w:r w:rsidR="00DE6511">
        <w:rPr>
          <w:rFonts w:hint="eastAsia"/>
        </w:rPr>
        <w:t>，</w:t>
      </w:r>
      <w:r w:rsidR="00DE6511">
        <w:t>则可以将</w:t>
      </w:r>
      <w:r w:rsidR="00DE6511">
        <w:t>P, Q</w:t>
      </w:r>
      <w:r w:rsidR="00DE6511">
        <w:rPr>
          <w:rFonts w:hint="eastAsia"/>
        </w:rPr>
        <w:t xml:space="preserve"> </w:t>
      </w:r>
      <w:r w:rsidR="00DE6511">
        <w:rPr>
          <w:rFonts w:hint="eastAsia"/>
        </w:rPr>
        <w:t>配准的问题转化为</w:t>
      </w:r>
      <w:r w:rsidR="00DE6511">
        <w:rPr>
          <w:rFonts w:hint="eastAsia"/>
        </w:rPr>
        <w:t>P</w:t>
      </w:r>
      <w:proofErr w:type="gramStart"/>
      <w:r w:rsidR="00DE6511">
        <w:t>’</w:t>
      </w:r>
      <w:proofErr w:type="gramEnd"/>
      <w:r w:rsidR="00DE6511">
        <w:t>, Q</w:t>
      </w:r>
      <w:proofErr w:type="gramStart"/>
      <w:r w:rsidR="00DE6511">
        <w:t>’</w:t>
      </w:r>
      <w:proofErr w:type="gramEnd"/>
      <w:r w:rsidR="00DE6511">
        <w:t xml:space="preserve"> </w:t>
      </w:r>
      <w:r w:rsidR="00DE6511">
        <w:t>的配准问题</w:t>
      </w:r>
      <w:r w:rsidR="00DE6511">
        <w:rPr>
          <w:rFonts w:hint="eastAsia"/>
        </w:rPr>
        <w:t>，并且获得更高的配准精度。</w:t>
      </w:r>
    </w:p>
    <w:p w:rsidR="001E0833" w:rsidRDefault="00DE6511" w:rsidP="00061E40">
      <w:pPr>
        <w:spacing w:beforeLines="50" w:before="156" w:line="300" w:lineRule="auto"/>
        <w:jc w:val="left"/>
      </w:pPr>
      <w:r>
        <w:t>对于我们所采用的尺寸已知的刚性立方体</w:t>
      </w:r>
      <w:r>
        <w:rPr>
          <w:rFonts w:hint="eastAsia"/>
        </w:rPr>
        <w:t>，</w:t>
      </w:r>
      <w:r w:rsidR="00B002AB">
        <w:rPr>
          <w:rFonts w:hint="eastAsia"/>
        </w:rPr>
        <w:t>因为其邻面正交的特殊性质，假设我们知道立方体顶点、</w:t>
      </w:r>
      <w:proofErr w:type="gramStart"/>
      <w:r w:rsidR="00B002AB">
        <w:rPr>
          <w:rFonts w:hint="eastAsia"/>
        </w:rPr>
        <w:t>棱边在</w:t>
      </w:r>
      <w:proofErr w:type="gramEnd"/>
      <w:r w:rsidR="00B002AB">
        <w:rPr>
          <w:rFonts w:hint="eastAsia"/>
        </w:rPr>
        <w:t>某坐标系下的坐标，则立方体的“姿态”可以直接获得</w:t>
      </w:r>
      <w:r w:rsidR="00061E40">
        <w:rPr>
          <w:rFonts w:hint="eastAsia"/>
        </w:rPr>
        <w:t>。</w:t>
      </w:r>
      <w:r>
        <w:rPr>
          <w:rFonts w:hint="eastAsia"/>
        </w:rPr>
        <w:t>假设</w:t>
      </w:r>
      <w:r w:rsidR="0001051A">
        <w:rPr>
          <w:rFonts w:hint="eastAsia"/>
        </w:rPr>
        <w:t>我们</w:t>
      </w:r>
      <w:r w:rsidR="006209EE">
        <w:rPr>
          <w:rFonts w:hint="eastAsia"/>
        </w:rPr>
        <w:t>起始时刻</w:t>
      </w:r>
      <w:r w:rsidR="0001051A">
        <w:rPr>
          <w:rFonts w:hint="eastAsia"/>
        </w:rPr>
        <w:t>已知</w:t>
      </w:r>
      <w:r w:rsidR="0001051A" w:rsidRPr="00121006">
        <w:rPr>
          <w:rFonts w:hint="eastAsia"/>
          <w:color w:val="FF0000"/>
        </w:rPr>
        <w:t>立方体</w:t>
      </w:r>
      <w:r w:rsidR="001E0833" w:rsidRPr="00121006">
        <w:rPr>
          <w:rFonts w:hint="eastAsia"/>
          <w:color w:val="FF0000"/>
        </w:rPr>
        <w:t>在</w:t>
      </w:r>
      <w:r w:rsidRPr="00121006">
        <w:rPr>
          <w:rFonts w:hint="eastAsia"/>
          <w:color w:val="FF0000"/>
        </w:rPr>
        <w:t>全局坐标系下</w:t>
      </w:r>
      <w:r>
        <w:rPr>
          <w:rFonts w:hint="eastAsia"/>
        </w:rPr>
        <w:t>的姿态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p>
        </m:sSup>
      </m:oMath>
      <w:r>
        <w:rPr>
          <w:rFonts w:hint="eastAsia"/>
        </w:rPr>
        <w:t>，</w:t>
      </w:r>
      <w:r w:rsidR="001E0833">
        <w:rPr>
          <w:rFonts w:hint="eastAsia"/>
        </w:rPr>
        <w:t>且对于</w:t>
      </w:r>
      <w:proofErr w:type="gramStart"/>
      <w:r w:rsidR="00B002AB">
        <w:rPr>
          <w:rFonts w:hint="eastAsia"/>
        </w:rPr>
        <w:t>后续第</w:t>
      </w:r>
      <w:proofErr w:type="spellStart"/>
      <w:proofErr w:type="gramEnd"/>
      <w:r w:rsidR="00B002AB">
        <w:rPr>
          <w:rFonts w:hint="eastAsia"/>
        </w:rPr>
        <w:t>i</w:t>
      </w:r>
      <w:proofErr w:type="spellEnd"/>
      <w:r w:rsidR="00B002AB">
        <w:rPr>
          <w:rFonts w:hint="eastAsia"/>
        </w:rPr>
        <w:t>帧扫描得到的点云</w:t>
      </w:r>
      <w:r w:rsidR="00B002AB">
        <w:rPr>
          <w:rFonts w:hint="eastAsia"/>
        </w:rPr>
        <w:t>P</w:t>
      </w:r>
      <w:r w:rsidR="00B002AB">
        <w:rPr>
          <w:vertAlign w:val="subscript"/>
        </w:rPr>
        <w:t>i</w:t>
      </w:r>
      <w:r w:rsidR="00B002AB">
        <w:rPr>
          <w:rFonts w:hint="eastAsia"/>
        </w:rPr>
        <w:t>中，</w:t>
      </w:r>
      <w:r w:rsidR="00BC220E">
        <w:rPr>
          <w:rFonts w:hint="eastAsia"/>
        </w:rPr>
        <w:t>假设</w:t>
      </w:r>
      <w:r w:rsidR="00B002AB">
        <w:rPr>
          <w:rFonts w:hint="eastAsia"/>
        </w:rPr>
        <w:t>我们可以较精确地识别出立方体，并恢复出其</w:t>
      </w:r>
      <w:r w:rsidR="00061E40">
        <w:rPr>
          <w:rFonts w:hint="eastAsia"/>
        </w:rPr>
        <w:t>在当前</w:t>
      </w:r>
      <w:proofErr w:type="gramStart"/>
      <w:r w:rsidR="00061E40">
        <w:rPr>
          <w:rFonts w:hint="eastAsia"/>
        </w:rPr>
        <w:t>帧</w:t>
      </w:r>
      <w:proofErr w:type="gramEnd"/>
      <w:r w:rsidR="00061E40">
        <w:rPr>
          <w:rFonts w:hint="eastAsia"/>
        </w:rPr>
        <w:t>相机坐标系下的姿态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p>
        </m:sSubSup>
      </m:oMath>
      <w:r w:rsidR="00061E40">
        <w:rPr>
          <w:rFonts w:hint="eastAsia"/>
        </w:rPr>
        <w:t>，</w:t>
      </w:r>
      <w:r w:rsidR="00061E40">
        <w:t>则</w:t>
      </w:r>
      <w:r w:rsidR="00BC220E">
        <w:t>点云</w:t>
      </w:r>
      <w:r w:rsidR="00BC220E">
        <w:t>Pi</w:t>
      </w:r>
      <w:r w:rsidR="00BC220E">
        <w:t>对应的相机坐标系</w:t>
      </w:r>
      <w:r w:rsidR="00BC220E">
        <w:rPr>
          <w:rFonts w:hint="eastAsia"/>
        </w:rPr>
        <w:t>，</w:t>
      </w:r>
      <w:r w:rsidR="00BC220E">
        <w:t>在全局坐标系下的姿态</w:t>
      </w:r>
      <w:r w:rsidR="006B1683">
        <w:rPr>
          <w:rFonts w:hint="eastAsia"/>
        </w:rPr>
        <w:t>（</w:t>
      </w:r>
      <w:r w:rsidR="006B1683">
        <w:t>即</w:t>
      </w:r>
      <w:r w:rsidR="006B1683">
        <w:rPr>
          <w:rFonts w:hint="eastAsia"/>
        </w:rPr>
        <w:t>，</w:t>
      </w:r>
      <w:r w:rsidR="006B1683">
        <w:t>相机外参</w:t>
      </w:r>
      <w:r w:rsidR="006B1683">
        <w:rPr>
          <w:rFonts w:hint="eastAsia"/>
        </w:rPr>
        <w:t>）</w:t>
      </w:r>
      <w:r w:rsidR="00BC220E">
        <w:t>可以直接由</w:t>
      </w:r>
    </w:p>
    <w:bookmarkStart w:id="0" w:name="OLE_LINK4"/>
    <w:bookmarkStart w:id="1" w:name="OLE_LINK5"/>
    <w:bookmarkStart w:id="2" w:name="OLE_LINK6"/>
    <w:bookmarkStart w:id="3" w:name="OLE_LINK7"/>
    <w:bookmarkStart w:id="4" w:name="OLE_LINK8"/>
    <w:p w:rsidR="00BC220E" w:rsidRDefault="006B1683" w:rsidP="009A109E">
      <w:pPr>
        <w:wordWrap w:val="0"/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cam</m:t>
            </m:r>
          </m:sup>
        </m:sSubSup>
        <w:bookmarkEnd w:id="0"/>
        <w:bookmarkEnd w:id="1"/>
        <w:bookmarkEnd w:id="2"/>
        <w:bookmarkEnd w:id="3"/>
        <w:bookmarkEnd w:id="4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cu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:rsidR="00911601" w:rsidRDefault="00911601" w:rsidP="0001051A">
      <w:pPr>
        <w:spacing w:beforeLines="50" w:before="156" w:line="300" w:lineRule="auto"/>
        <w:jc w:val="left"/>
        <w:rPr>
          <w:rFonts w:hint="eastAsia"/>
        </w:rPr>
      </w:pPr>
      <w:r>
        <w:t>获得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t>为变换</w:t>
      </w:r>
      <w:r>
        <w:t>T</w:t>
      </w:r>
      <w:r>
        <w:t>的逆变换</w:t>
      </w:r>
      <w:r>
        <w:rPr>
          <w:rFonts w:hint="eastAsia"/>
        </w:rPr>
        <w:t>。</w:t>
      </w:r>
    </w:p>
    <w:p w:rsidR="0001051A" w:rsidRPr="006B1683" w:rsidRDefault="0001051A" w:rsidP="0001051A">
      <w:pPr>
        <w:spacing w:beforeLines="50" w:before="156" w:line="300" w:lineRule="auto"/>
        <w:jc w:val="left"/>
        <w:rPr>
          <w:rFonts w:hint="eastAsia"/>
        </w:rPr>
      </w:pPr>
      <w:r>
        <w:t>需要注意</w:t>
      </w:r>
      <w:r w:rsidR="00911601">
        <w:rPr>
          <w:rFonts w:hint="eastAsia"/>
        </w:rPr>
        <w:t>：</w:t>
      </w:r>
    </w:p>
    <w:p w:rsidR="00784930" w:rsidRDefault="00911601" w:rsidP="00A74215">
      <w:pPr>
        <w:pStyle w:val="a4"/>
        <w:numPr>
          <w:ilvl w:val="0"/>
          <w:numId w:val="1"/>
        </w:numPr>
        <w:spacing w:beforeLines="50" w:before="156" w:line="300" w:lineRule="auto"/>
        <w:ind w:firstLineChars="0"/>
        <w:jc w:val="left"/>
      </w:pPr>
      <w:r>
        <w:rPr>
          <w:rFonts w:hint="eastAsia"/>
        </w:rPr>
        <w:t>公式</w:t>
      </w:r>
      <w:r>
        <w:rPr>
          <w:rFonts w:hint="eastAsia"/>
        </w:rPr>
        <w:t>(4)</w:t>
      </w:r>
      <w:r>
        <w:rPr>
          <w:rFonts w:hint="eastAsia"/>
        </w:rPr>
        <w:t>提到的直接计算相机外参，而</w:t>
      </w:r>
      <w:r w:rsidR="006B1683">
        <w:t>无需</w:t>
      </w:r>
      <w:r w:rsidR="006B1683">
        <w:t>ICP</w:t>
      </w:r>
      <w:r w:rsidR="006B1683">
        <w:t>迭代</w:t>
      </w:r>
      <w:r>
        <w:t>的策略</w:t>
      </w:r>
      <w:r>
        <w:rPr>
          <w:rFonts w:hint="eastAsia"/>
        </w:rPr>
        <w:t>，</w:t>
      </w:r>
      <w:r>
        <w:t>建立在我们每一帧能</w:t>
      </w:r>
      <w:r w:rsidR="00784930">
        <w:t>精确识别视野中立方体姿态的前提下的</w:t>
      </w:r>
      <w:r w:rsidR="006B1683">
        <w:rPr>
          <w:rFonts w:hint="eastAsia"/>
        </w:rPr>
        <w:t>；</w:t>
      </w:r>
    </w:p>
    <w:p w:rsidR="006B1683" w:rsidRDefault="00784930" w:rsidP="00911601">
      <w:pPr>
        <w:pStyle w:val="a4"/>
        <w:numPr>
          <w:ilvl w:val="0"/>
          <w:numId w:val="1"/>
        </w:numPr>
        <w:spacing w:beforeLines="50" w:before="156" w:line="300" w:lineRule="auto"/>
        <w:ind w:firstLineChars="0"/>
        <w:jc w:val="left"/>
      </w:pPr>
      <w:r>
        <w:rPr>
          <w:rFonts w:hint="eastAsia"/>
        </w:rPr>
        <w:t>由于</w:t>
      </w:r>
      <w:r w:rsidR="006B1683">
        <w:rPr>
          <w:rFonts w:hint="eastAsia"/>
        </w:rPr>
        <w:t>立方体</w:t>
      </w:r>
      <w:r>
        <w:rPr>
          <w:rFonts w:hint="eastAsia"/>
        </w:rPr>
        <w:t>在三维空间中有中心对称的特性，对于一个固定姿态的立方体，其</w:t>
      </w:r>
      <w:r w:rsidR="006B1683">
        <w:rPr>
          <w:rFonts w:hint="eastAsia"/>
        </w:rPr>
        <w:t>坐标系</w:t>
      </w:r>
      <w:r w:rsidR="00FC0F3F">
        <w:rPr>
          <w:rFonts w:hint="eastAsia"/>
        </w:rPr>
        <w:t>朝向</w:t>
      </w:r>
      <w:r>
        <w:rPr>
          <w:rFonts w:hint="eastAsia"/>
        </w:rPr>
        <w:t>定义具有</w:t>
      </w:r>
      <w:r w:rsidR="006B1683">
        <w:rPr>
          <w:rFonts w:hint="eastAsia"/>
        </w:rPr>
        <w:t>二义性</w:t>
      </w:r>
      <w:r w:rsidR="001764EA">
        <w:rPr>
          <w:rFonts w:hint="eastAsia"/>
        </w:rPr>
        <w:t>，可以是</w:t>
      </w:r>
      <w:r w:rsidR="001764EA">
        <w:rPr>
          <w:rFonts w:hint="eastAsia"/>
        </w:rPr>
        <w:t>T=</w:t>
      </w:r>
      <w:r w:rsidR="001764EA">
        <w:t>(</w:t>
      </w:r>
      <w:proofErr w:type="spellStart"/>
      <w:r w:rsidR="001764EA">
        <w:t>R,t</w:t>
      </w:r>
      <w:proofErr w:type="spellEnd"/>
      <w:r w:rsidR="001764EA">
        <w:t>)</w:t>
      </w:r>
      <w:r w:rsidR="001764EA">
        <w:rPr>
          <w:rFonts w:hint="eastAsia"/>
        </w:rPr>
        <w:t>，也可以是</w:t>
      </w:r>
      <w:r w:rsidR="001764EA">
        <w:rPr>
          <w:rFonts w:hint="eastAsia"/>
        </w:rPr>
        <w:t>T=(-</w:t>
      </w:r>
      <w:proofErr w:type="spellStart"/>
      <w:r w:rsidR="001764EA">
        <w:rPr>
          <w:rFonts w:hint="eastAsia"/>
        </w:rPr>
        <w:t>R,t</w:t>
      </w:r>
      <w:proofErr w:type="spellEnd"/>
      <w:r w:rsidR="001764EA">
        <w:rPr>
          <w:rFonts w:hint="eastAsia"/>
        </w:rPr>
        <w:t>)</w:t>
      </w:r>
      <w:r>
        <w:rPr>
          <w:rFonts w:hint="eastAsia"/>
        </w:rPr>
        <w:t>，因此对于第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帧立方体姿态的定义，需要假定其与前一帧</w:t>
      </w:r>
      <w:r w:rsidR="007C5778">
        <w:rPr>
          <w:rFonts w:hint="eastAsia"/>
        </w:rPr>
        <w:t>之间</w:t>
      </w:r>
      <w:r>
        <w:rPr>
          <w:rFonts w:hint="eastAsia"/>
        </w:rPr>
        <w:t>姿态变化不大</w:t>
      </w:r>
      <w:r w:rsidR="007C5778">
        <w:rPr>
          <w:rFonts w:hint="eastAsia"/>
        </w:rPr>
        <w:t>，并参照前一帧姿态</w:t>
      </w:r>
      <w:r w:rsidR="007C577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7C5778">
        <w:t>来对当前</w:t>
      </w:r>
      <w:proofErr w:type="gramStart"/>
      <w:r w:rsidR="007C5778">
        <w:t>帧</w:t>
      </w:r>
      <w:proofErr w:type="gramEnd"/>
      <w:r w:rsidR="007C5778">
        <w:t>坐标系进行定义</w:t>
      </w:r>
      <w:r w:rsidR="007C5778">
        <w:rPr>
          <w:rFonts w:hint="eastAsia"/>
        </w:rPr>
        <w:t>。</w:t>
      </w:r>
    </w:p>
    <w:p w:rsidR="007C5778" w:rsidRDefault="00BC68FD" w:rsidP="007C5778">
      <w:pPr>
        <w:spacing w:beforeLines="50" w:before="156" w:line="300" w:lineRule="auto"/>
        <w:jc w:val="left"/>
      </w:pPr>
      <w:r>
        <w:rPr>
          <w:rFonts w:hint="eastAsia"/>
        </w:rPr>
        <w:t>对于视野中立方体姿态无法精确获取的情形，直接用公式</w:t>
      </w:r>
      <w:r>
        <w:rPr>
          <w:rFonts w:hint="eastAsia"/>
        </w:rPr>
        <w:t>(4)</w:t>
      </w:r>
      <w:r>
        <w:rPr>
          <w:rFonts w:hint="eastAsia"/>
        </w:rPr>
        <w:t>得到的相机姿态进行</w:t>
      </w:r>
      <w:r>
        <w:rPr>
          <w:rFonts w:hint="eastAsia"/>
        </w:rPr>
        <w:t>mesh</w:t>
      </w:r>
      <w:r>
        <w:rPr>
          <w:rFonts w:hint="eastAsia"/>
        </w:rPr>
        <w:t>重建，就不准确。我们可以在每一帧将公式</w:t>
      </w:r>
      <w:r>
        <w:rPr>
          <w:rFonts w:hint="eastAsia"/>
        </w:rPr>
        <w:t>(4)</w:t>
      </w:r>
      <w:r>
        <w:rPr>
          <w:rFonts w:hint="eastAsia"/>
        </w:rPr>
        <w:t>的结果作为</w:t>
      </w:r>
      <w:r>
        <w:rPr>
          <w:rFonts w:hint="eastAsia"/>
        </w:rPr>
        <w:t>ICP</w:t>
      </w:r>
      <w:r>
        <w:rPr>
          <w:rFonts w:hint="eastAsia"/>
        </w:rPr>
        <w:t>的初值，重新迭代调优，以获取较精确的相机外参。</w:t>
      </w:r>
    </w:p>
    <w:p w:rsidR="00BC68FD" w:rsidRDefault="00BC68FD" w:rsidP="007C5778">
      <w:pPr>
        <w:spacing w:beforeLines="50" w:before="156" w:line="300" w:lineRule="auto"/>
        <w:jc w:val="left"/>
      </w:pPr>
      <w:r>
        <w:t>退一步</w:t>
      </w:r>
      <w:r>
        <w:rPr>
          <w:rFonts w:hint="eastAsia"/>
        </w:rPr>
        <w:t>，</w:t>
      </w:r>
      <w:r>
        <w:t>假设我们在当前</w:t>
      </w:r>
      <w:proofErr w:type="gramStart"/>
      <w:r>
        <w:t>帧</w:t>
      </w:r>
      <w:proofErr w:type="gramEnd"/>
      <w:r>
        <w:t>无法通过深度图恢复出立方体</w:t>
      </w:r>
      <w:r w:rsidR="00CE6936">
        <w:t>在相机坐标系下姿态</w:t>
      </w:r>
      <w:bookmarkStart w:id="5" w:name="_GoBack"/>
      <w:bookmarkEnd w:id="5"/>
      <w:r>
        <w:rPr>
          <w:rFonts w:hint="eastAsia"/>
        </w:rPr>
        <w:t>，也可以将当前深度图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269EB">
        <w:rPr>
          <w:rFonts w:hint="eastAsia"/>
        </w:rPr>
        <w:t>与全局坐标系下的立方体点云进行配准，求解相机外参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cam</m:t>
            </m:r>
          </m:sup>
        </m:sSubSup>
      </m:oMath>
      <w:r w:rsidR="00F269EB">
        <w:rPr>
          <w:rFonts w:hint="eastAsia"/>
        </w:rPr>
        <w:t>。</w:t>
      </w:r>
      <w:r w:rsidR="00F269EB">
        <w:t>具体</w:t>
      </w:r>
      <w:r w:rsidR="0005154D">
        <w:t>根据</w:t>
      </w:r>
      <w:r w:rsidR="0005154D" w:rsidRPr="0005154D">
        <w:rPr>
          <w:b/>
          <w:color w:val="FF0000"/>
        </w:rPr>
        <w:t>数据源</w:t>
      </w:r>
      <w:r w:rsidR="0005154D">
        <w:t>的不同</w:t>
      </w:r>
      <w:r w:rsidR="0005154D">
        <w:rPr>
          <w:rFonts w:hint="eastAsia"/>
        </w:rPr>
        <w:t>，</w:t>
      </w:r>
      <w:r w:rsidR="00F269EB">
        <w:t>又可以分如下几种方式</w:t>
      </w:r>
      <w:r w:rsidR="00F269EB">
        <w:rPr>
          <w:rFonts w:hint="eastAsia"/>
        </w:rPr>
        <w:t>：</w:t>
      </w:r>
    </w:p>
    <w:bookmarkStart w:id="6" w:name="OLE_LINK9"/>
    <w:bookmarkStart w:id="7" w:name="OLE_LINK10"/>
    <w:bookmarkStart w:id="8" w:name="OLE_LINK11"/>
    <w:bookmarkStart w:id="9" w:name="OLE_LINK12"/>
    <w:p w:rsidR="00F269EB" w:rsidRDefault="0005154D" w:rsidP="00A74215">
      <w:pPr>
        <w:pStyle w:val="a4"/>
        <w:numPr>
          <w:ilvl w:val="0"/>
          <w:numId w:val="2"/>
        </w:numPr>
        <w:spacing w:beforeLines="50" w:before="156" w:line="30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bookmarkEnd w:id="6"/>
      <w:bookmarkEnd w:id="7"/>
      <w:bookmarkEnd w:id="8"/>
      <w:bookmarkEnd w:id="9"/>
      <w:r>
        <w:rPr>
          <w:rFonts w:hint="eastAsia"/>
        </w:rPr>
        <w:t>仅与</w:t>
      </w:r>
      <w:r w:rsidRPr="00A74215">
        <w:rPr>
          <w:rFonts w:hint="eastAsia"/>
          <w:color w:val="FF0000"/>
        </w:rPr>
        <w:t>虚拟立方体</w:t>
      </w:r>
      <w:r>
        <w:rPr>
          <w:rFonts w:hint="eastAsia"/>
        </w:rPr>
        <w:t>在</w:t>
      </w:r>
      <w:r>
        <w:rPr>
          <w:rFonts w:hint="eastAsia"/>
        </w:rPr>
        <w:t>(i-1)</w:t>
      </w:r>
      <w:r>
        <w:rPr>
          <w:rFonts w:hint="eastAsia"/>
        </w:rPr>
        <w:t>帧光线投射得到的点云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cu</m:t>
                </m:r>
              </m:sup>
            </m:sSubSup>
          </m:e>
        </m:acc>
      </m:oMath>
      <w:r>
        <w:t>进行配准</w:t>
      </w:r>
      <w:r>
        <w:rPr>
          <w:rFonts w:hint="eastAsia"/>
        </w:rPr>
        <w:t>；</w:t>
      </w:r>
      <w:r w:rsidR="00183713">
        <w:rPr>
          <w:rFonts w:hint="eastAsia"/>
        </w:rPr>
        <w:t xml:space="preserve"> //</w:t>
      </w:r>
      <w:proofErr w:type="gramStart"/>
      <w:r w:rsidR="00183713">
        <w:rPr>
          <w:rFonts w:hint="eastAsia"/>
        </w:rPr>
        <w:t>周一组</w:t>
      </w:r>
      <w:proofErr w:type="gramEnd"/>
      <w:r w:rsidR="00183713">
        <w:rPr>
          <w:rFonts w:hint="eastAsia"/>
        </w:rPr>
        <w:t>会既定</w:t>
      </w:r>
      <w:r w:rsidR="00183713">
        <w:rPr>
          <w:rFonts w:hint="eastAsia"/>
        </w:rPr>
        <w:t xml:space="preserve"> 2016-4-18 15:20:21</w:t>
      </w:r>
    </w:p>
    <w:p w:rsidR="0005154D" w:rsidRDefault="0005154D" w:rsidP="00F269EB">
      <w:pPr>
        <w:pStyle w:val="a4"/>
        <w:numPr>
          <w:ilvl w:val="0"/>
          <w:numId w:val="2"/>
        </w:numPr>
        <w:spacing w:beforeLines="50" w:before="156" w:line="300" w:lineRule="auto"/>
        <w:ind w:firstLineChars="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与含虚拟立方体的</w:t>
      </w:r>
      <w:r w:rsidRPr="00183713">
        <w:rPr>
          <w:color w:val="FF0000"/>
        </w:rPr>
        <w:t>整个</w:t>
      </w:r>
      <w:r w:rsidRPr="00183713">
        <w:rPr>
          <w:rFonts w:hint="eastAsia"/>
          <w:color w:val="FF0000"/>
        </w:rPr>
        <w:t>0~(i-1</w:t>
      </w:r>
      <w:r w:rsidRPr="00183713">
        <w:rPr>
          <w:color w:val="FF0000"/>
        </w:rPr>
        <w:t>)</w:t>
      </w:r>
      <w:r w:rsidR="00157352" w:rsidRPr="00183713">
        <w:rPr>
          <w:rFonts w:hint="eastAsia"/>
          <w:color w:val="FF0000"/>
        </w:rPr>
        <w:t>帧重建模型</w:t>
      </w:r>
      <w:r w:rsidR="00157352">
        <w:rPr>
          <w:rFonts w:hint="eastAsia"/>
        </w:rPr>
        <w:t>的光线投射点云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acc>
      </m:oMath>
      <w:r w:rsidR="00183713">
        <w:rPr>
          <w:rFonts w:hint="eastAsia"/>
        </w:rPr>
        <w:t>；</w:t>
      </w:r>
      <w:r w:rsidR="00861B7B">
        <w:rPr>
          <w:rFonts w:hint="eastAsia"/>
        </w:rPr>
        <w:t>//</w:t>
      </w:r>
      <w:r w:rsidR="00861B7B">
        <w:t>2016</w:t>
      </w:r>
      <w:r w:rsidR="00861B7B">
        <w:rPr>
          <w:rFonts w:hint="eastAsia"/>
        </w:rPr>
        <w:t>-</w:t>
      </w:r>
      <w:r w:rsidR="00861B7B">
        <w:t>4</w:t>
      </w:r>
      <w:r w:rsidR="00861B7B">
        <w:rPr>
          <w:rFonts w:hint="eastAsia"/>
        </w:rPr>
        <w:t>-</w:t>
      </w:r>
      <w:r w:rsidR="00861B7B">
        <w:t xml:space="preserve">17 </w:t>
      </w:r>
      <w:r w:rsidR="00861B7B">
        <w:t>上周实现</w:t>
      </w:r>
      <w:r w:rsidR="00861B7B">
        <w:rPr>
          <w:rFonts w:hint="eastAsia"/>
        </w:rPr>
        <w:t>，</w:t>
      </w:r>
      <w:r w:rsidR="00861B7B">
        <w:rPr>
          <w:rFonts w:hint="eastAsia"/>
        </w:rPr>
        <w:t xml:space="preserve"> </w:t>
      </w:r>
      <w:r w:rsidR="00861B7B">
        <w:rPr>
          <w:rFonts w:hint="eastAsia"/>
        </w:rPr>
        <w:t>第</w:t>
      </w:r>
      <w:r w:rsidR="00861B7B">
        <w:rPr>
          <w:rFonts w:hint="eastAsia"/>
        </w:rPr>
        <w:t>0</w:t>
      </w:r>
      <w:r w:rsidR="00861B7B">
        <w:rPr>
          <w:rFonts w:hint="eastAsia"/>
        </w:rPr>
        <w:t>帧处理不十分正确，待修正。</w:t>
      </w:r>
    </w:p>
    <w:p w:rsidR="00003041" w:rsidRDefault="00003041" w:rsidP="00061E40">
      <w:pPr>
        <w:spacing w:beforeLines="50" w:before="156" w:line="300" w:lineRule="auto"/>
        <w:jc w:val="left"/>
      </w:pPr>
    </w:p>
    <w:p w:rsidR="00003041" w:rsidRDefault="00003041" w:rsidP="00FB1B97">
      <w:pPr>
        <w:pStyle w:val="2"/>
        <w:numPr>
          <w:ilvl w:val="0"/>
          <w:numId w:val="3"/>
        </w:numPr>
      </w:pPr>
      <w:r>
        <w:t>参考文献</w:t>
      </w:r>
    </w:p>
    <w:p w:rsidR="00003041" w:rsidRPr="00986281" w:rsidRDefault="00003041" w:rsidP="00061E40">
      <w:pPr>
        <w:spacing w:beforeLines="50" w:before="156" w:line="300" w:lineRule="auto"/>
        <w:jc w:val="left"/>
        <w:rPr>
          <w:rFonts w:hint="eastAsia"/>
        </w:rPr>
      </w:pPr>
      <w:r>
        <w:rPr>
          <w:rFonts w:hint="eastAsia"/>
        </w:rPr>
        <w:t>[1]</w:t>
      </w:r>
      <w:r w:rsidRPr="000030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Y,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G. Object modelling by registration of multiple range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images[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Image and vision computing, 1992, 10(3): 145-155.</w:t>
      </w:r>
    </w:p>
    <w:sectPr w:rsidR="00003041" w:rsidRPr="0098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94C3C"/>
    <w:multiLevelType w:val="hybridMultilevel"/>
    <w:tmpl w:val="1F323E22"/>
    <w:lvl w:ilvl="0" w:tplc="F2821C74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55ED5"/>
    <w:multiLevelType w:val="hybridMultilevel"/>
    <w:tmpl w:val="C8C81B3E"/>
    <w:lvl w:ilvl="0" w:tplc="6B26209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B32F0"/>
    <w:multiLevelType w:val="hybridMultilevel"/>
    <w:tmpl w:val="C2BE9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81"/>
    <w:rsid w:val="00003041"/>
    <w:rsid w:val="0001051A"/>
    <w:rsid w:val="00023CFF"/>
    <w:rsid w:val="0005154D"/>
    <w:rsid w:val="00061E40"/>
    <w:rsid w:val="000D4162"/>
    <w:rsid w:val="00121006"/>
    <w:rsid w:val="00157352"/>
    <w:rsid w:val="001764EA"/>
    <w:rsid w:val="00183713"/>
    <w:rsid w:val="001E0833"/>
    <w:rsid w:val="00340C60"/>
    <w:rsid w:val="00465FDA"/>
    <w:rsid w:val="006209EE"/>
    <w:rsid w:val="006B1683"/>
    <w:rsid w:val="00784930"/>
    <w:rsid w:val="007C5778"/>
    <w:rsid w:val="007E4EFB"/>
    <w:rsid w:val="00861B7B"/>
    <w:rsid w:val="00911601"/>
    <w:rsid w:val="00986281"/>
    <w:rsid w:val="00986E47"/>
    <w:rsid w:val="009968DD"/>
    <w:rsid w:val="009A109E"/>
    <w:rsid w:val="00A74215"/>
    <w:rsid w:val="00AF4DD9"/>
    <w:rsid w:val="00B002AB"/>
    <w:rsid w:val="00BC220E"/>
    <w:rsid w:val="00BC68FD"/>
    <w:rsid w:val="00C00E12"/>
    <w:rsid w:val="00C76FCD"/>
    <w:rsid w:val="00C860CF"/>
    <w:rsid w:val="00CC7EE1"/>
    <w:rsid w:val="00CE6936"/>
    <w:rsid w:val="00D318ED"/>
    <w:rsid w:val="00D5053C"/>
    <w:rsid w:val="00DE6511"/>
    <w:rsid w:val="00E232F1"/>
    <w:rsid w:val="00E719F9"/>
    <w:rsid w:val="00F269EB"/>
    <w:rsid w:val="00FA2B4A"/>
    <w:rsid w:val="00FB1B97"/>
    <w:rsid w:val="00F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8D9B-E096-4A72-9C49-BCB849E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281"/>
    <w:rPr>
      <w:color w:val="808080"/>
    </w:rPr>
  </w:style>
  <w:style w:type="paragraph" w:styleId="a4">
    <w:name w:val="List Paragraph"/>
    <w:basedOn w:val="a"/>
    <w:uiPriority w:val="34"/>
    <w:qFormat/>
    <w:rsid w:val="009116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42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23</cp:revision>
  <dcterms:created xsi:type="dcterms:W3CDTF">2016-04-18T01:39:00Z</dcterms:created>
  <dcterms:modified xsi:type="dcterms:W3CDTF">2016-04-18T07:37:00Z</dcterms:modified>
</cp:coreProperties>
</file>