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5868" w:rsidRDefault="00CA18B8" w:rsidP="00082C49">
      <w:pPr>
        <w:pStyle w:val="1"/>
        <w:jc w:val="center"/>
      </w:pPr>
      <w:r>
        <w:t>Kinect</w:t>
      </w:r>
      <w:r w:rsidR="000258EE">
        <w:t xml:space="preserve"> v</w:t>
      </w:r>
      <w:r>
        <w:rPr>
          <w:rFonts w:hint="eastAsia"/>
        </w:rPr>
        <w:t>2.0</w:t>
      </w:r>
      <w:r>
        <w:rPr>
          <w:rFonts w:hint="eastAsia"/>
        </w:rPr>
        <w:t>测试报告</w:t>
      </w:r>
    </w:p>
    <w:p w:rsidR="001663C7" w:rsidRDefault="001663C7" w:rsidP="001663C7">
      <w:pPr>
        <w:pStyle w:val="2"/>
        <w:spacing w:beforeLines="50" w:before="156" w:line="300" w:lineRule="auto"/>
      </w:pPr>
      <w:bookmarkStart w:id="0" w:name="_Toc371702705"/>
      <w:r>
        <w:t>C</w:t>
      </w:r>
      <w:r>
        <w:rPr>
          <w:rFonts w:hint="eastAsia"/>
        </w:rPr>
        <w:t>hangelog</w:t>
      </w:r>
      <w:bookmarkEnd w:id="0"/>
    </w:p>
    <w:p w:rsidR="001663C7" w:rsidRDefault="001663C7" w:rsidP="001663C7">
      <w:pPr>
        <w:pStyle w:val="a6"/>
        <w:ind w:left="360" w:firstLineChars="0" w:firstLine="0"/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066"/>
        <w:gridCol w:w="1586"/>
        <w:gridCol w:w="2864"/>
        <w:gridCol w:w="1417"/>
      </w:tblGrid>
      <w:tr w:rsidR="0034130A" w:rsidRPr="009618AD" w:rsidTr="003413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1663C7" w:rsidRPr="009618AD" w:rsidRDefault="001663C7" w:rsidP="001B501C">
            <w:pPr>
              <w:spacing w:beforeLines="50" w:before="156" w:line="300" w:lineRule="auto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版本号</w:t>
            </w:r>
          </w:p>
        </w:tc>
        <w:tc>
          <w:tcPr>
            <w:tcW w:w="1586" w:type="dxa"/>
          </w:tcPr>
          <w:p w:rsidR="001663C7" w:rsidRPr="009618AD" w:rsidRDefault="001663C7" w:rsidP="001B501C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变更人</w:t>
            </w:r>
          </w:p>
        </w:tc>
        <w:tc>
          <w:tcPr>
            <w:tcW w:w="2864" w:type="dxa"/>
          </w:tcPr>
          <w:p w:rsidR="001663C7" w:rsidRPr="009618AD" w:rsidRDefault="001663C7" w:rsidP="001B501C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变更说明</w:t>
            </w:r>
          </w:p>
        </w:tc>
        <w:tc>
          <w:tcPr>
            <w:tcW w:w="1417" w:type="dxa"/>
          </w:tcPr>
          <w:p w:rsidR="001663C7" w:rsidRPr="009618AD" w:rsidRDefault="001663C7" w:rsidP="001B501C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变更时间</w:t>
            </w:r>
          </w:p>
        </w:tc>
      </w:tr>
      <w:tr w:rsidR="0034130A" w:rsidRPr="009618AD" w:rsidTr="003413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1663C7" w:rsidRPr="009618AD" w:rsidRDefault="001663C7" w:rsidP="001B501C">
            <w:pPr>
              <w:spacing w:beforeLines="50" w:before="156" w:line="300" w:lineRule="auto"/>
              <w:rPr>
                <w:szCs w:val="21"/>
              </w:rPr>
            </w:pPr>
            <w:r>
              <w:rPr>
                <w:szCs w:val="21"/>
              </w:rPr>
              <w:t>V</w:t>
            </w:r>
            <w:r w:rsidRPr="009618AD">
              <w:rPr>
                <w:rFonts w:hint="eastAsia"/>
                <w:szCs w:val="21"/>
              </w:rPr>
              <w:t>1.0</w:t>
            </w:r>
          </w:p>
        </w:tc>
        <w:tc>
          <w:tcPr>
            <w:tcW w:w="1586" w:type="dxa"/>
          </w:tcPr>
          <w:p w:rsidR="001663C7" w:rsidRPr="009618AD" w:rsidRDefault="001663C7" w:rsidP="001B501C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张琛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孙国飞</w:t>
            </w:r>
          </w:p>
        </w:tc>
        <w:tc>
          <w:tcPr>
            <w:tcW w:w="2864" w:type="dxa"/>
          </w:tcPr>
          <w:p w:rsidR="001663C7" w:rsidRPr="009618AD" w:rsidRDefault="001663C7" w:rsidP="001B501C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初稿</w:t>
            </w:r>
          </w:p>
        </w:tc>
        <w:tc>
          <w:tcPr>
            <w:tcW w:w="1417" w:type="dxa"/>
          </w:tcPr>
          <w:p w:rsidR="001663C7" w:rsidRPr="009618AD" w:rsidRDefault="001663C7" w:rsidP="001663C7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2014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11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06</w:t>
            </w:r>
          </w:p>
        </w:tc>
      </w:tr>
    </w:tbl>
    <w:p w:rsidR="001663C7" w:rsidRPr="00E72F8B" w:rsidRDefault="001663C7" w:rsidP="001663C7"/>
    <w:p w:rsidR="00CA18B8" w:rsidRDefault="00CA18B8" w:rsidP="003C6139">
      <w:pPr>
        <w:jc w:val="center"/>
      </w:pPr>
    </w:p>
    <w:p w:rsidR="00CA18B8" w:rsidRDefault="00CA18B8" w:rsidP="00AE3954">
      <w:pPr>
        <w:pStyle w:val="1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:rsidR="00CE4191" w:rsidRDefault="00CE4191" w:rsidP="00CE4191">
      <w:pPr>
        <w:rPr>
          <w:rFonts w:hint="eastAsia"/>
        </w:rPr>
      </w:pPr>
      <w:r w:rsidRPr="00CE4191">
        <w:rPr>
          <w:rFonts w:hint="eastAsia"/>
        </w:rPr>
        <w:t>第二代</w:t>
      </w:r>
      <w:r w:rsidRPr="00CE4191">
        <w:rPr>
          <w:rFonts w:hint="eastAsia"/>
        </w:rPr>
        <w:t>Kinect for Windows</w:t>
      </w:r>
      <w:r w:rsidRPr="00CE4191">
        <w:rPr>
          <w:rFonts w:hint="eastAsia"/>
        </w:rPr>
        <w:t>感应器赋予开发者更多的精准性、响应能力和直觉能力</w:t>
      </w:r>
      <w:bookmarkStart w:id="1" w:name="_GoBack"/>
      <w:bookmarkEnd w:id="1"/>
      <w:r w:rsidR="00F43CE4">
        <w:rPr>
          <w:rStyle w:val="a9"/>
        </w:rPr>
        <w:footnoteReference w:id="1"/>
      </w:r>
      <w:r>
        <w:rPr>
          <w:rFonts w:hint="eastAsia"/>
        </w:rPr>
        <w:t>。其特性包括</w:t>
      </w:r>
      <w:r>
        <w:t>：</w:t>
      </w:r>
    </w:p>
    <w:p w:rsidR="00CE4191" w:rsidRDefault="00CE4191" w:rsidP="00CE419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1080P</w:t>
      </w:r>
      <w:r>
        <w:rPr>
          <w:rFonts w:hint="eastAsia"/>
        </w:rPr>
        <w:t>高清视频</w:t>
      </w:r>
    </w:p>
    <w:p w:rsidR="00CE4191" w:rsidRDefault="00CE4191" w:rsidP="00CE419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更宽阔的视野</w:t>
      </w:r>
    </w:p>
    <w:p w:rsidR="00CE4191" w:rsidRDefault="00CE4191" w:rsidP="00CE419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骨骼追踪的改进</w:t>
      </w:r>
    </w:p>
    <w:p w:rsidR="00CE4191" w:rsidRDefault="00CE4191" w:rsidP="00CE419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新的主动式红外检测</w:t>
      </w:r>
    </w:p>
    <w:p w:rsidR="00CE4191" w:rsidRDefault="00CE4191" w:rsidP="00CE419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改进的麦克风（零点平衡）</w:t>
      </w:r>
    </w:p>
    <w:p w:rsidR="00CE4191" w:rsidRDefault="00CE4191" w:rsidP="00CE419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识别</w:t>
      </w:r>
      <w:r>
        <w:rPr>
          <w:rFonts w:hint="eastAsia"/>
        </w:rPr>
        <w:t>6</w:t>
      </w:r>
      <w:r>
        <w:rPr>
          <w:rFonts w:hint="eastAsia"/>
        </w:rPr>
        <w:t>人、</w:t>
      </w:r>
      <w:r>
        <w:rPr>
          <w:rFonts w:hint="eastAsia"/>
        </w:rPr>
        <w:t>25</w:t>
      </w:r>
      <w:r>
        <w:rPr>
          <w:rFonts w:hint="eastAsia"/>
        </w:rPr>
        <w:t>个骨骼点（每个人有</w:t>
      </w:r>
      <w:r>
        <w:rPr>
          <w:rFonts w:hint="eastAsia"/>
        </w:rPr>
        <w:t>25</w:t>
      </w:r>
      <w:r>
        <w:rPr>
          <w:rFonts w:hint="eastAsia"/>
        </w:rPr>
        <w:t>个骨骼关节）</w:t>
      </w:r>
    </w:p>
    <w:p w:rsidR="00CE4191" w:rsidRDefault="00CE4191" w:rsidP="00CE419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拇指追踪、手指末端追踪、打开和收缩的手势</w:t>
      </w:r>
    </w:p>
    <w:p w:rsidR="00CE4191" w:rsidRDefault="00CE4191" w:rsidP="00CE4191">
      <w:pPr>
        <w:rPr>
          <w:rFonts w:hint="eastAsia"/>
        </w:rPr>
      </w:pPr>
    </w:p>
    <w:p w:rsidR="00CA18B8" w:rsidRDefault="00CA18B8">
      <w:r>
        <w:rPr>
          <w:rFonts w:hint="eastAsia"/>
        </w:rPr>
        <w:t>本次测试使用</w:t>
      </w:r>
      <w:r>
        <w:rPr>
          <w:rFonts w:hint="eastAsia"/>
        </w:rPr>
        <w:t>kinect2.0</w:t>
      </w:r>
      <w:r>
        <w:rPr>
          <w:rFonts w:hint="eastAsia"/>
        </w:rPr>
        <w:t>并使用</w:t>
      </w:r>
      <w:r>
        <w:rPr>
          <w:rFonts w:hint="eastAsia"/>
        </w:rPr>
        <w:t>kinect2.0SDK</w:t>
      </w:r>
      <w:r>
        <w:rPr>
          <w:rFonts w:hint="eastAsia"/>
        </w:rPr>
        <w:t>中的</w:t>
      </w:r>
      <w:r>
        <w:rPr>
          <w:rFonts w:hint="eastAsia"/>
        </w:rPr>
        <w:t>kinect fusion</w:t>
      </w:r>
      <w:r>
        <w:rPr>
          <w:rFonts w:hint="eastAsia"/>
        </w:rPr>
        <w:t>进行测试，并给出相关测试结果。</w:t>
      </w:r>
    </w:p>
    <w:p w:rsidR="00CA18B8" w:rsidRDefault="00CA18B8">
      <w:r>
        <w:rPr>
          <w:rFonts w:hint="eastAsia"/>
        </w:rPr>
        <w:t>平台：</w:t>
      </w:r>
      <w:r>
        <w:rPr>
          <w:rFonts w:hint="eastAsia"/>
        </w:rPr>
        <w:t>windows8.1 x64</w:t>
      </w:r>
    </w:p>
    <w:p w:rsidR="00CA18B8" w:rsidRDefault="00CA18B8">
      <w:r>
        <w:rPr>
          <w:rFonts w:hint="eastAsia"/>
        </w:rPr>
        <w:t>设备：</w:t>
      </w:r>
      <w:r>
        <w:rPr>
          <w:rFonts w:hint="eastAsia"/>
        </w:rPr>
        <w:t>kinect 2.0</w:t>
      </w:r>
    </w:p>
    <w:p w:rsidR="00CA18B8" w:rsidRDefault="00CA18B8">
      <w:r>
        <w:rPr>
          <w:rFonts w:hint="eastAsia"/>
        </w:rPr>
        <w:t>测试物体：</w:t>
      </w:r>
      <w:r>
        <w:rPr>
          <w:rFonts w:hint="eastAsia"/>
        </w:rPr>
        <w:t xml:space="preserve"> 20cm*20cm*20cm</w:t>
      </w:r>
      <w:r>
        <w:rPr>
          <w:rFonts w:hint="eastAsia"/>
        </w:rPr>
        <w:t>高精度立方体</w:t>
      </w:r>
    </w:p>
    <w:p w:rsidR="00CA18B8" w:rsidRDefault="00CA18B8" w:rsidP="00AE3954">
      <w:pPr>
        <w:pStyle w:val="1"/>
      </w:pPr>
      <w:r>
        <w:rPr>
          <w:rFonts w:hint="eastAsia"/>
        </w:rPr>
        <w:lastRenderedPageBreak/>
        <w:t>二</w:t>
      </w:r>
      <w:r>
        <w:rPr>
          <w:rFonts w:hint="eastAsia"/>
        </w:rPr>
        <w:t xml:space="preserve"> </w:t>
      </w:r>
      <w:r>
        <w:rPr>
          <w:rFonts w:hint="eastAsia"/>
        </w:rPr>
        <w:t>测试结果</w:t>
      </w:r>
    </w:p>
    <w:p w:rsidR="00CA18B8" w:rsidRDefault="00CA18B8" w:rsidP="00CA18B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新的</w:t>
      </w:r>
      <w:r>
        <w:rPr>
          <w:rFonts w:hint="eastAsia"/>
        </w:rPr>
        <w:t xml:space="preserve"> kinect v2 </w:t>
      </w:r>
      <w:r>
        <w:rPr>
          <w:rFonts w:hint="eastAsia"/>
        </w:rPr>
        <w:t>设备采用</w:t>
      </w:r>
      <w:r w:rsidR="00005279" w:rsidRPr="00005279">
        <w:rPr>
          <w:rFonts w:hint="eastAsia"/>
          <w:b/>
        </w:rPr>
        <w:t>TOF</w:t>
      </w:r>
      <w:r w:rsidRPr="00005279">
        <w:rPr>
          <w:rFonts w:hint="eastAsia"/>
          <w:b/>
        </w:rPr>
        <w:t>相机</w:t>
      </w:r>
      <w:r w:rsidR="00005279" w:rsidRPr="00005279">
        <w:rPr>
          <w:rFonts w:hint="eastAsia"/>
          <w:b/>
        </w:rPr>
        <w:t>，精度</w:t>
      </w:r>
      <w:r w:rsidRPr="00005279">
        <w:rPr>
          <w:rFonts w:hint="eastAsia"/>
          <w:b/>
        </w:rPr>
        <w:t>更高</w:t>
      </w:r>
      <w:r>
        <w:rPr>
          <w:rFonts w:hint="eastAsia"/>
        </w:rPr>
        <w:t>，深度图中无效区域更少</w:t>
      </w:r>
      <w:r w:rsidR="00FB0F92">
        <w:rPr>
          <w:rFonts w:hint="eastAsia"/>
        </w:rPr>
        <w:t>（深度图中货架上的纹理非常清晰）：</w:t>
      </w:r>
    </w:p>
    <w:p w:rsidR="00CA18B8" w:rsidRDefault="001663C7" w:rsidP="00FB0F92">
      <w:pPr>
        <w:pStyle w:val="a6"/>
        <w:ind w:left="360" w:firstLineChars="0"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1pt;height:269.6pt">
            <v:imagedata r:id="rId8" o:title="c0"/>
          </v:shape>
        </w:pict>
      </w:r>
    </w:p>
    <w:p w:rsidR="00DA463C" w:rsidRDefault="00DA463C" w:rsidP="00966FBC"/>
    <w:p w:rsidR="00CA18B8" w:rsidRDefault="007D66FA" w:rsidP="0001077F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之前</w:t>
      </w:r>
      <w:r w:rsidR="007625C7">
        <w:rPr>
          <w:rFonts w:hint="eastAsia"/>
        </w:rPr>
        <w:t>使用</w:t>
      </w:r>
      <w:r w:rsidR="007625C7">
        <w:rPr>
          <w:rFonts w:hint="eastAsia"/>
        </w:rPr>
        <w:t xml:space="preserve"> kinect v1 </w:t>
      </w:r>
      <w:r w:rsidR="007625C7">
        <w:rPr>
          <w:rFonts w:hint="eastAsia"/>
        </w:rPr>
        <w:t>设备，</w:t>
      </w:r>
      <w:r w:rsidR="007625C7">
        <w:rPr>
          <w:rFonts w:hint="eastAsia"/>
        </w:rPr>
        <w:t xml:space="preserve">pcl_kinfu_app </w:t>
      </w:r>
      <w:r w:rsidR="007625C7">
        <w:rPr>
          <w:rFonts w:hint="eastAsia"/>
        </w:rPr>
        <w:t>程序时，</w:t>
      </w:r>
      <w:r w:rsidR="00CA18B8">
        <w:rPr>
          <w:rFonts w:hint="eastAsia"/>
        </w:rPr>
        <w:t>相机面对大平面时</w:t>
      </w:r>
      <w:r w:rsidR="007625C7">
        <w:rPr>
          <w:rFonts w:hint="eastAsia"/>
        </w:rPr>
        <w:t>，设备旋转、平移</w:t>
      </w:r>
      <w:r w:rsidR="00CA18B8">
        <w:rPr>
          <w:rFonts w:hint="eastAsia"/>
        </w:rPr>
        <w:t>无法检测到</w:t>
      </w:r>
      <w:r w:rsidR="007625C7">
        <w:rPr>
          <w:rFonts w:hint="eastAsia"/>
        </w:rPr>
        <w:t>；使用</w:t>
      </w:r>
      <w:r w:rsidR="007625C7">
        <w:rPr>
          <w:rFonts w:hint="eastAsia"/>
        </w:rPr>
        <w:t xml:space="preserve"> kinect v2 </w:t>
      </w:r>
      <w:r w:rsidR="007625C7">
        <w:rPr>
          <w:rFonts w:hint="eastAsia"/>
        </w:rPr>
        <w:t>设备，</w:t>
      </w:r>
      <w:r w:rsidR="00495C1B">
        <w:rPr>
          <w:rFonts w:hint="eastAsia"/>
        </w:rPr>
        <w:t>运行</w:t>
      </w:r>
      <w:r w:rsidR="007625C7">
        <w:rPr>
          <w:rFonts w:hint="eastAsia"/>
        </w:rPr>
        <w:t>微软</w:t>
      </w:r>
      <w:r w:rsidR="007625C7">
        <w:rPr>
          <w:rFonts w:hint="eastAsia"/>
        </w:rPr>
        <w:t>SDK</w:t>
      </w:r>
      <w:r w:rsidR="00495C1B">
        <w:rPr>
          <w:rFonts w:hint="eastAsia"/>
        </w:rPr>
        <w:t>的</w:t>
      </w:r>
      <w:r w:rsidR="007625C7">
        <w:rPr>
          <w:rFonts w:hint="eastAsia"/>
        </w:rPr>
        <w:t>Kinect Fusion</w:t>
      </w:r>
      <w:r w:rsidR="00966FBC">
        <w:rPr>
          <w:rFonts w:hint="eastAsia"/>
        </w:rPr>
        <w:t xml:space="preserve"> demo</w:t>
      </w:r>
      <w:r w:rsidR="00495C1B">
        <w:rPr>
          <w:rFonts w:hint="eastAsia"/>
        </w:rPr>
        <w:t>，上述</w:t>
      </w:r>
      <w:r w:rsidR="00CA18B8">
        <w:rPr>
          <w:rFonts w:hint="eastAsia"/>
        </w:rPr>
        <w:t>问题</w:t>
      </w:r>
      <w:r w:rsidR="00CA18B8" w:rsidRPr="007625C7">
        <w:rPr>
          <w:rFonts w:hint="eastAsia"/>
          <w:b/>
        </w:rPr>
        <w:t>已经解决</w:t>
      </w:r>
      <w:r w:rsidR="00CA18B8">
        <w:rPr>
          <w:rFonts w:hint="eastAsia"/>
        </w:rPr>
        <w:t>，具体结果如下图</w:t>
      </w:r>
      <w:r w:rsidR="00163E12">
        <w:rPr>
          <w:rFonts w:hint="eastAsia"/>
        </w:rPr>
        <w:t>：</w:t>
      </w:r>
    </w:p>
    <w:p w:rsidR="00163E12" w:rsidRDefault="00163E12" w:rsidP="007625C7"/>
    <w:p w:rsidR="00CA18B8" w:rsidRDefault="00CA18B8">
      <w:r>
        <w:rPr>
          <w:rFonts w:hint="eastAsia"/>
        </w:rPr>
        <w:t>初始化时的状态</w:t>
      </w:r>
      <w:r w:rsidR="001977F6">
        <w:rPr>
          <w:rFonts w:hint="eastAsia"/>
        </w:rPr>
        <w:t>：</w:t>
      </w:r>
    </w:p>
    <w:p w:rsidR="00CA18B8" w:rsidRDefault="001663C7" w:rsidP="007625C7">
      <w:pPr>
        <w:jc w:val="center"/>
      </w:pPr>
      <w:r>
        <w:pict>
          <v:shape id="_x0000_i1026" type="#_x0000_t75" style="width:310.6pt;height:185.85pt">
            <v:imagedata r:id="rId9" o:title="p1"/>
          </v:shape>
        </w:pict>
      </w:r>
    </w:p>
    <w:p w:rsidR="007625C7" w:rsidRDefault="007625C7"/>
    <w:p w:rsidR="00CA18B8" w:rsidRDefault="00CA18B8">
      <w:r>
        <w:t>旋转</w:t>
      </w:r>
      <w:r>
        <w:rPr>
          <w:rFonts w:hint="eastAsia"/>
        </w:rPr>
        <w:t>45</w:t>
      </w:r>
      <w:r>
        <w:rPr>
          <w:rFonts w:hint="eastAsia"/>
        </w:rPr>
        <w:t>°时</w:t>
      </w:r>
      <w:r w:rsidR="001977F6">
        <w:rPr>
          <w:rFonts w:hint="eastAsia"/>
        </w:rPr>
        <w:t>：</w:t>
      </w:r>
    </w:p>
    <w:p w:rsidR="00CA18B8" w:rsidRDefault="001663C7" w:rsidP="007625C7">
      <w:pPr>
        <w:jc w:val="center"/>
      </w:pPr>
      <w:r>
        <w:lastRenderedPageBreak/>
        <w:pict>
          <v:shape id="_x0000_i1027" type="#_x0000_t75" style="width:309.75pt;height:185.85pt">
            <v:imagedata r:id="rId10" o:title="p2"/>
          </v:shape>
        </w:pict>
      </w:r>
    </w:p>
    <w:p w:rsidR="007625C7" w:rsidRDefault="007625C7"/>
    <w:p w:rsidR="00CA18B8" w:rsidRDefault="00CA18B8">
      <w:r>
        <w:rPr>
          <w:rFonts w:hint="eastAsia"/>
        </w:rPr>
        <w:t>旋转</w:t>
      </w:r>
      <w:r>
        <w:rPr>
          <w:rFonts w:hint="eastAsia"/>
        </w:rPr>
        <w:t>80</w:t>
      </w:r>
      <w:r>
        <w:rPr>
          <w:rFonts w:hint="eastAsia"/>
        </w:rPr>
        <w:t>°时</w:t>
      </w:r>
      <w:r w:rsidR="001977F6">
        <w:rPr>
          <w:rFonts w:hint="eastAsia"/>
        </w:rPr>
        <w:t>：</w:t>
      </w:r>
    </w:p>
    <w:p w:rsidR="00CA18B8" w:rsidRDefault="001663C7" w:rsidP="007625C7">
      <w:pPr>
        <w:jc w:val="center"/>
      </w:pPr>
      <w:r>
        <w:pict>
          <v:shape id="_x0000_i1028" type="#_x0000_t75" style="width:310.6pt;height:189.2pt">
            <v:imagedata r:id="rId11" o:title="p3"/>
          </v:shape>
        </w:pict>
      </w:r>
    </w:p>
    <w:p w:rsidR="00870D3B" w:rsidRDefault="00870D3B" w:rsidP="007625C7">
      <w:pPr>
        <w:jc w:val="center"/>
      </w:pPr>
    </w:p>
    <w:p w:rsidR="001578E8" w:rsidRDefault="00870D3B" w:rsidP="00870D3B">
      <w:pPr>
        <w:pStyle w:val="a6"/>
        <w:numPr>
          <w:ilvl w:val="0"/>
          <w:numId w:val="1"/>
        </w:numPr>
        <w:ind w:firstLineChars="0"/>
      </w:pPr>
      <w:r>
        <w:t>使用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 xml:space="preserve">inect v2 </w:t>
      </w:r>
      <w:r>
        <w:rPr>
          <w:rFonts w:hint="eastAsia"/>
        </w:rPr>
        <w:t>设备，</w:t>
      </w:r>
      <w:r>
        <w:rPr>
          <w:rFonts w:hint="eastAsia"/>
        </w:rPr>
        <w:t xml:space="preserve"> </w:t>
      </w:r>
      <w:r>
        <w:rPr>
          <w:rFonts w:hint="eastAsia"/>
        </w:rPr>
        <w:t>运行微软</w:t>
      </w:r>
      <w:r>
        <w:rPr>
          <w:rFonts w:hint="eastAsia"/>
        </w:rPr>
        <w:t>SDK kinect Fusion demo</w:t>
      </w:r>
      <w:r>
        <w:rPr>
          <w:rFonts w:hint="eastAsia"/>
        </w:rPr>
        <w:t>时，</w:t>
      </w:r>
      <w:r>
        <w:rPr>
          <w:rFonts w:hint="eastAsia"/>
        </w:rPr>
        <w:t xml:space="preserve"> </w:t>
      </w:r>
      <w:r>
        <w:rPr>
          <w:rFonts w:hint="eastAsia"/>
        </w:rPr>
        <w:t>旋转平移设备时，</w:t>
      </w:r>
      <w:r w:rsidRPr="00E26AD1">
        <w:rPr>
          <w:rFonts w:hint="eastAsia"/>
          <w:b/>
        </w:rPr>
        <w:t>仍然</w:t>
      </w:r>
      <w:r w:rsidR="0096295F" w:rsidRPr="00E26AD1">
        <w:rPr>
          <w:rFonts w:hint="eastAsia"/>
          <w:b/>
        </w:rPr>
        <w:t>确实</w:t>
      </w:r>
      <w:r w:rsidRPr="00E26AD1">
        <w:rPr>
          <w:rFonts w:hint="eastAsia"/>
          <w:b/>
        </w:rPr>
        <w:t>存在</w:t>
      </w:r>
      <w:r w:rsidR="00796D39" w:rsidRPr="00E26AD1">
        <w:rPr>
          <w:rFonts w:hint="eastAsia"/>
          <w:b/>
        </w:rPr>
        <w:t>配准偏移的问题</w:t>
      </w:r>
      <w:r w:rsidR="001578E8">
        <w:rPr>
          <w:rFonts w:hint="eastAsia"/>
        </w:rPr>
        <w:t>（如下图）</w:t>
      </w:r>
      <w:r w:rsidR="00514421">
        <w:rPr>
          <w:rFonts w:hint="eastAsia"/>
        </w:rPr>
        <w:t>；</w:t>
      </w:r>
    </w:p>
    <w:p w:rsidR="00CA18B8" w:rsidRDefault="00514421" w:rsidP="001578E8">
      <w:pPr>
        <w:pStyle w:val="a6"/>
        <w:ind w:left="360" w:firstLineChars="0" w:firstLine="0"/>
      </w:pPr>
      <w:r>
        <w:rPr>
          <w:rFonts w:hint="eastAsia"/>
        </w:rPr>
        <w:t>可能采用</w:t>
      </w:r>
      <w:r>
        <w:rPr>
          <w:rFonts w:hint="eastAsia"/>
        </w:rPr>
        <w:t>RGB</w:t>
      </w:r>
      <w:r>
        <w:rPr>
          <w:rFonts w:hint="eastAsia"/>
        </w:rPr>
        <w:t>图像</w:t>
      </w:r>
      <w:r>
        <w:rPr>
          <w:rFonts w:hint="eastAsia"/>
        </w:rPr>
        <w:t>+</w:t>
      </w:r>
      <w:r>
        <w:rPr>
          <w:rFonts w:hint="eastAsia"/>
        </w:rPr>
        <w:t>定标板方法能够有效提高</w:t>
      </w:r>
      <w:r>
        <w:rPr>
          <w:rFonts w:hint="eastAsia"/>
        </w:rPr>
        <w:t>[R|t</w:t>
      </w:r>
      <w:r>
        <w:t>]</w:t>
      </w:r>
      <w:r>
        <w:t>精度</w:t>
      </w:r>
      <w:r>
        <w:rPr>
          <w:rFonts w:hint="eastAsia"/>
        </w:rPr>
        <w:t>，</w:t>
      </w:r>
      <w:r>
        <w:t>但</w:t>
      </w:r>
      <w:r w:rsidRPr="007E331B">
        <w:rPr>
          <w:b/>
        </w:rPr>
        <w:t>目前尚未找到</w:t>
      </w:r>
      <w:r w:rsidRPr="007E331B">
        <w:rPr>
          <w:rFonts w:hint="eastAsia"/>
          <w:b/>
        </w:rPr>
        <w:t xml:space="preserve"> kinect v2 </w:t>
      </w:r>
      <w:r w:rsidRPr="007E331B">
        <w:rPr>
          <w:rFonts w:hint="eastAsia"/>
          <w:b/>
        </w:rPr>
        <w:t>相关的开源代码</w:t>
      </w:r>
      <w:r w:rsidRPr="007E331B">
        <w:rPr>
          <w:rFonts w:hint="eastAsia"/>
          <w:b/>
        </w:rPr>
        <w:t>/</w:t>
      </w:r>
      <w:r w:rsidRPr="007E331B">
        <w:rPr>
          <w:rFonts w:hint="eastAsia"/>
          <w:b/>
        </w:rPr>
        <w:t>驱动</w:t>
      </w:r>
      <w:r>
        <w:rPr>
          <w:rFonts w:hint="eastAsia"/>
        </w:rPr>
        <w:t>，</w:t>
      </w:r>
      <w:r w:rsidR="00C111AE">
        <w:rPr>
          <w:rFonts w:hint="eastAsia"/>
        </w:rPr>
        <w:t>无法在新的设备上实验。</w:t>
      </w:r>
    </w:p>
    <w:p w:rsidR="00F73CD3" w:rsidRDefault="00F73CD3" w:rsidP="00A3304F">
      <w:r>
        <w:rPr>
          <w:noProof/>
        </w:rPr>
        <w:lastRenderedPageBreak/>
        <w:drawing>
          <wp:inline distT="0" distB="0" distL="0" distR="0">
            <wp:extent cx="5274310" cy="3155411"/>
            <wp:effectExtent l="19050" t="0" r="2540" b="0"/>
            <wp:docPr id="19" name="图片 19" descr="C:\Users\SGF\Desktop\kinect fusion v2\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GF\Desktop\kinect fusion v2\c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CD3" w:rsidRDefault="00F73CD3"/>
    <w:p w:rsidR="00DA463C" w:rsidRDefault="00DA463C" w:rsidP="00A3304F">
      <w:pPr>
        <w:jc w:val="center"/>
      </w:pPr>
      <w:r w:rsidRPr="00DA463C">
        <w:rPr>
          <w:noProof/>
        </w:rPr>
        <w:drawing>
          <wp:inline distT="0" distB="0" distL="0" distR="0">
            <wp:extent cx="5274310" cy="3152031"/>
            <wp:effectExtent l="19050" t="0" r="2540" b="0"/>
            <wp:docPr id="1" name="图片 9" descr="C:\Users\SGF\Desktop\kinect fusion v2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GF\Desktop\kinect fusion v2\c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463C" w:rsidSect="00E958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43B6" w:rsidRDefault="009743B6" w:rsidP="00CA18B8">
      <w:r>
        <w:separator/>
      </w:r>
    </w:p>
  </w:endnote>
  <w:endnote w:type="continuationSeparator" w:id="0">
    <w:p w:rsidR="009743B6" w:rsidRDefault="009743B6" w:rsidP="00CA1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43B6" w:rsidRDefault="009743B6" w:rsidP="00CA18B8">
      <w:r>
        <w:separator/>
      </w:r>
    </w:p>
  </w:footnote>
  <w:footnote w:type="continuationSeparator" w:id="0">
    <w:p w:rsidR="009743B6" w:rsidRDefault="009743B6" w:rsidP="00CA18B8">
      <w:r>
        <w:continuationSeparator/>
      </w:r>
    </w:p>
  </w:footnote>
  <w:footnote w:id="1">
    <w:p w:rsidR="00F43CE4" w:rsidRDefault="00F43CE4">
      <w:pPr>
        <w:pStyle w:val="a8"/>
      </w:pPr>
      <w:r>
        <w:rPr>
          <w:rStyle w:val="a9"/>
        </w:rPr>
        <w:footnoteRef/>
      </w:r>
      <w:r>
        <w:t xml:space="preserve"> </w:t>
      </w:r>
      <w:hyperlink r:id="rId1" w:history="1">
        <w:r w:rsidRPr="00E506F1">
          <w:rPr>
            <w:rStyle w:val="aa"/>
          </w:rPr>
          <w:t>http://www.microsoftstore.com.cn/%E7%B1%BB%E5%88%AB/%E9%85%8D%E4%BB%B6/Xbox%E9%85%8D%E4%BB%B6/%E6%89%8B%E6%9F%84%E5%92%8C%E9%81%A5%E6%8E%A7/%E7%AC%AC%E4%BA%8C%E4%BB%A3Kinect-for-Windows%E6%84%9F%E5%BA%94%E5%99%A8/p/0689-00000?tid=s904O8WHP_dc&amp;cid=757vz540751&amp;pcrid=51893582781&amp;pkw=kinect%202.0&amp;pmt=b&amp;WT.srch=1&amp;W</w:t>
        </w:r>
        <w:r w:rsidRPr="00E506F1">
          <w:rPr>
            <w:rStyle w:val="aa"/>
          </w:rPr>
          <w:t>T</w:t>
        </w:r>
        <w:r w:rsidRPr="00E506F1">
          <w:rPr>
            <w:rStyle w:val="aa"/>
          </w:rPr>
          <w:t>.mc_id=msftcn_google_Kinect+for+Windows_Kinect_904O8WHP&amp;WT.term=kinect%202.0&amp;WT.campaign=Kinect+for+Windows&amp;WT.content=904O8WHP&amp;WT.source=google&amp;WT.medium=cpc</w:t>
        </w:r>
      </w:hyperlink>
    </w:p>
    <w:p w:rsidR="00F43CE4" w:rsidRDefault="00F43CE4">
      <w:pPr>
        <w:pStyle w:val="a8"/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256CB0"/>
    <w:multiLevelType w:val="hybridMultilevel"/>
    <w:tmpl w:val="142C5A7C"/>
    <w:lvl w:ilvl="0" w:tplc="CC9C1B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1C4787D"/>
    <w:multiLevelType w:val="hybridMultilevel"/>
    <w:tmpl w:val="603E93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A18B8"/>
    <w:rsid w:val="00005279"/>
    <w:rsid w:val="0001077F"/>
    <w:rsid w:val="000258EE"/>
    <w:rsid w:val="00082C49"/>
    <w:rsid w:val="00151C38"/>
    <w:rsid w:val="001578E8"/>
    <w:rsid w:val="00163E12"/>
    <w:rsid w:val="001663C7"/>
    <w:rsid w:val="00174D7C"/>
    <w:rsid w:val="001977F6"/>
    <w:rsid w:val="0034130A"/>
    <w:rsid w:val="003C6139"/>
    <w:rsid w:val="004211AD"/>
    <w:rsid w:val="00495C1B"/>
    <w:rsid w:val="00514421"/>
    <w:rsid w:val="007625C7"/>
    <w:rsid w:val="00796D39"/>
    <w:rsid w:val="007D66FA"/>
    <w:rsid w:val="007E331B"/>
    <w:rsid w:val="007F6967"/>
    <w:rsid w:val="00807F8A"/>
    <w:rsid w:val="00870D3B"/>
    <w:rsid w:val="0096295F"/>
    <w:rsid w:val="00966FBC"/>
    <w:rsid w:val="009743B6"/>
    <w:rsid w:val="009C780A"/>
    <w:rsid w:val="00A3304F"/>
    <w:rsid w:val="00AE3954"/>
    <w:rsid w:val="00C111AE"/>
    <w:rsid w:val="00C943C2"/>
    <w:rsid w:val="00C96ECE"/>
    <w:rsid w:val="00CA18B8"/>
    <w:rsid w:val="00CE4191"/>
    <w:rsid w:val="00DA463C"/>
    <w:rsid w:val="00E26AD1"/>
    <w:rsid w:val="00E95868"/>
    <w:rsid w:val="00EB09E7"/>
    <w:rsid w:val="00F43CE4"/>
    <w:rsid w:val="00F73CD3"/>
    <w:rsid w:val="00FB0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C2FDE53-84D4-4474-A442-3A132DFEE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586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2C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663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18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18B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18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18B8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CA18B8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CA18B8"/>
  </w:style>
  <w:style w:type="paragraph" w:styleId="a6">
    <w:name w:val="List Paragraph"/>
    <w:basedOn w:val="a"/>
    <w:uiPriority w:val="34"/>
    <w:qFormat/>
    <w:rsid w:val="00CA18B8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DA463C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DA463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2C4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663C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-5">
    <w:name w:val="List Table 4 Accent 5"/>
    <w:basedOn w:val="a1"/>
    <w:uiPriority w:val="49"/>
    <w:rsid w:val="001663C7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C7EDCC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4-1">
    <w:name w:val="List Table 4 Accent 1"/>
    <w:basedOn w:val="a1"/>
    <w:uiPriority w:val="49"/>
    <w:rsid w:val="0034130A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C7EDCC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3-1">
    <w:name w:val="List Table 3 Accent 1"/>
    <w:basedOn w:val="a1"/>
    <w:uiPriority w:val="48"/>
    <w:rsid w:val="0034130A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C7EDCC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C7EDCC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C7EDCC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C7EDCC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8">
    <w:name w:val="footnote text"/>
    <w:basedOn w:val="a"/>
    <w:link w:val="Char3"/>
    <w:uiPriority w:val="99"/>
    <w:semiHidden/>
    <w:unhideWhenUsed/>
    <w:rsid w:val="00F43CE4"/>
    <w:pPr>
      <w:snapToGrid w:val="0"/>
      <w:jc w:val="left"/>
    </w:pPr>
    <w:rPr>
      <w:sz w:val="18"/>
      <w:szCs w:val="18"/>
    </w:rPr>
  </w:style>
  <w:style w:type="character" w:customStyle="1" w:styleId="Char3">
    <w:name w:val="脚注文本 Char"/>
    <w:basedOn w:val="a0"/>
    <w:link w:val="a8"/>
    <w:uiPriority w:val="99"/>
    <w:semiHidden/>
    <w:rsid w:val="00F43CE4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F43CE4"/>
    <w:rPr>
      <w:vertAlign w:val="superscript"/>
    </w:rPr>
  </w:style>
  <w:style w:type="character" w:styleId="aa">
    <w:name w:val="Hyperlink"/>
    <w:basedOn w:val="a0"/>
    <w:uiPriority w:val="99"/>
    <w:unhideWhenUsed/>
    <w:rsid w:val="00F43CE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icrosoftstore.com.cn/%E7%B1%BB%E5%88%AB/%E9%85%8D%E4%BB%B6/Xbox%E9%85%8D%E4%BB%B6/%E6%89%8B%E6%9F%84%E5%92%8C%E9%81%A5%E6%8E%A7/%E7%AC%AC%E4%BA%8C%E4%BB%A3Kinect-for-Windows%E6%84%9F%E5%BA%94%E5%99%A8/p/0689-00000?tid=s904O8WHP_dc&amp;cid=757vz540751&amp;pcrid=51893582781&amp;pkw=kinect%202.0&amp;pmt=b&amp;WT.srch=1&amp;WT.mc_id=msftcn_google_Kinect+for+Windows_Kinect_904O8WHP&amp;WT.term=kinect%202.0&amp;WT.campaign=Kinect+for+Windows&amp;WT.content=904O8WHP&amp;WT.source=google&amp;WT.medium=cpc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2EBB9-D9A9-406C-B421-032E599BA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SGF</dc:creator>
  <cp:keywords/>
  <dc:description/>
  <cp:lastModifiedBy>张琛</cp:lastModifiedBy>
  <cp:revision>38</cp:revision>
  <dcterms:created xsi:type="dcterms:W3CDTF">2014-11-06T15:09:00Z</dcterms:created>
  <dcterms:modified xsi:type="dcterms:W3CDTF">2014-11-06T15:45:00Z</dcterms:modified>
</cp:coreProperties>
</file>