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C5C" w:rsidRDefault="006B29CE" w:rsidP="00D55CDD">
      <w:pPr>
        <w:pStyle w:val="1"/>
      </w:pPr>
      <w:r>
        <w:rPr>
          <w:rFonts w:hint="eastAsia"/>
        </w:rPr>
        <w:t xml:space="preserve">MOG2, KNN, GMG </w:t>
      </w:r>
      <w:r>
        <w:rPr>
          <w:rFonts w:hint="eastAsia"/>
        </w:rPr>
        <w:t>三种</w:t>
      </w:r>
      <w:r>
        <w:t>背景减除算法简要对比</w:t>
      </w:r>
    </w:p>
    <w:p w:rsidR="006B29CE" w:rsidRDefault="006B29CE" w:rsidP="00222755">
      <w:pPr>
        <w:jc w:val="left"/>
      </w:pPr>
    </w:p>
    <w:p w:rsidR="00D55CDD" w:rsidRDefault="00D55CDD" w:rsidP="00D55CDD">
      <w:pPr>
        <w:pStyle w:val="2"/>
        <w:rPr>
          <w:rFonts w:hint="eastAsia"/>
        </w:rPr>
      </w:pPr>
      <w:r>
        <w:rPr>
          <w:rFonts w:hint="eastAsia"/>
        </w:rPr>
        <w:t>参数设定</w:t>
      </w:r>
    </w:p>
    <w:p w:rsidR="006B29CE" w:rsidRDefault="006B29CE" w:rsidP="00222755">
      <w:pPr>
        <w:jc w:val="left"/>
      </w:pPr>
      <w:r>
        <w:rPr>
          <w:rFonts w:hint="eastAsia"/>
        </w:rPr>
        <w:t>MOG2</w:t>
      </w:r>
      <w:r>
        <w:rPr>
          <w:rFonts w:hint="eastAsia"/>
        </w:rPr>
        <w:t>代码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29CE" w:rsidTr="006B29CE">
        <w:tc>
          <w:tcPr>
            <w:tcW w:w="8296" w:type="dxa"/>
          </w:tcPr>
          <w:p w:rsidR="00222755" w:rsidRDefault="00222755" w:rsidP="00222755">
            <w:pPr>
              <w:jc w:val="left"/>
            </w:pPr>
            <w:r>
              <w:t>int history = 20</w:t>
            </w:r>
            <w:r w:rsidR="003F461B">
              <w:t>;</w:t>
            </w:r>
          </w:p>
          <w:p w:rsidR="00222755" w:rsidRDefault="00222755" w:rsidP="00222755">
            <w:pPr>
              <w:jc w:val="left"/>
            </w:pPr>
            <w:r>
              <w:t>double varThresh = 0.3;</w:t>
            </w:r>
          </w:p>
          <w:p w:rsidR="00222755" w:rsidRDefault="00222755" w:rsidP="00222755">
            <w:pPr>
              <w:jc w:val="left"/>
            </w:pPr>
            <w:r>
              <w:t>double learnRate = -1;</w:t>
            </w:r>
          </w:p>
          <w:p w:rsidR="00222755" w:rsidRDefault="00222755" w:rsidP="00222755">
            <w:pPr>
              <w:jc w:val="left"/>
            </w:pPr>
            <w:r w:rsidRPr="00222755">
              <w:t>bool detectShadows = false;</w:t>
            </w:r>
          </w:p>
          <w:p w:rsidR="00222755" w:rsidRDefault="00222755" w:rsidP="00222755">
            <w:pPr>
              <w:jc w:val="left"/>
            </w:pPr>
          </w:p>
          <w:p w:rsidR="006B29CE" w:rsidRDefault="006B29CE" w:rsidP="00222755">
            <w:pPr>
              <w:jc w:val="left"/>
            </w:pPr>
            <w:r>
              <w:t>static Ptr&lt;BackgroundSubtractorMOG2&gt; pMog2 = createBackgroundSubtractorMOG2(history, varThresh, detectShadows);</w:t>
            </w:r>
          </w:p>
          <w:p w:rsidR="006B29CE" w:rsidRDefault="006B29CE" w:rsidP="00222755">
            <w:pPr>
              <w:jc w:val="left"/>
            </w:pPr>
            <w:r>
              <w:t>Mat fgMskMog2;</w:t>
            </w:r>
          </w:p>
          <w:p w:rsidR="006B29CE" w:rsidRDefault="006B29CE" w:rsidP="00222755">
            <w:pPr>
              <w:jc w:val="left"/>
              <w:rPr>
                <w:rFonts w:hint="eastAsia"/>
              </w:rPr>
            </w:pPr>
            <w:r>
              <w:t>pMog2-&gt;apply(dmat8u, fgMskMog2, learnRate);</w:t>
            </w:r>
          </w:p>
        </w:tc>
      </w:tr>
    </w:tbl>
    <w:p w:rsidR="00222755" w:rsidRDefault="00222755" w:rsidP="00222755">
      <w:pPr>
        <w:jc w:val="left"/>
        <w:rPr>
          <w:rFonts w:hint="eastAsia"/>
        </w:rPr>
      </w:pPr>
    </w:p>
    <w:p w:rsidR="00222755" w:rsidRDefault="00222755" w:rsidP="00222755">
      <w:pPr>
        <w:jc w:val="left"/>
      </w:pPr>
      <w:r>
        <w:rPr>
          <w:rFonts w:hint="eastAsia"/>
        </w:rPr>
        <w:t>KNN</w:t>
      </w:r>
      <w:r>
        <w:rPr>
          <w:rFonts w:hint="eastAsia"/>
        </w:rPr>
        <w:t>代码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2755" w:rsidTr="00222755">
        <w:tc>
          <w:tcPr>
            <w:tcW w:w="8296" w:type="dxa"/>
          </w:tcPr>
          <w:p w:rsidR="00222755" w:rsidRDefault="00222755" w:rsidP="00222755">
            <w:pPr>
              <w:jc w:val="left"/>
            </w:pPr>
            <w:r>
              <w:t>history = 20;</w:t>
            </w:r>
          </w:p>
          <w:p w:rsidR="00222755" w:rsidRDefault="00222755" w:rsidP="00222755">
            <w:pPr>
              <w:jc w:val="left"/>
            </w:pPr>
            <w:r>
              <w:t>double dist2Threshold = 0.8;</w:t>
            </w:r>
          </w:p>
          <w:p w:rsidR="00222755" w:rsidRDefault="00222755" w:rsidP="00222755">
            <w:pPr>
              <w:jc w:val="left"/>
            </w:pPr>
            <w:r>
              <w:t>pBgSub = createBackgroundSubtractorKNN(history, dist2Threshold, detectShadows);</w:t>
            </w:r>
          </w:p>
          <w:p w:rsidR="00222755" w:rsidRPr="00222755" w:rsidRDefault="00222755" w:rsidP="00222755">
            <w:pPr>
              <w:jc w:val="left"/>
              <w:rPr>
                <w:rFonts w:hint="eastAsia"/>
              </w:rPr>
            </w:pPr>
            <w:r w:rsidRPr="00222755">
              <w:t>pBgSub-&gt;apply(dmat8u, fgMskMotion, learnRate);</w:t>
            </w:r>
          </w:p>
        </w:tc>
      </w:tr>
    </w:tbl>
    <w:p w:rsidR="00222755" w:rsidRDefault="00222755" w:rsidP="00222755">
      <w:pPr>
        <w:jc w:val="left"/>
        <w:rPr>
          <w:rFonts w:hint="eastAsia"/>
        </w:rPr>
      </w:pPr>
    </w:p>
    <w:p w:rsidR="00222755" w:rsidRDefault="00222755" w:rsidP="00222755">
      <w:pPr>
        <w:jc w:val="left"/>
      </w:pPr>
      <w:r>
        <w:rPr>
          <w:rFonts w:hint="eastAsia"/>
        </w:rPr>
        <w:t>GMG</w:t>
      </w:r>
      <w:r>
        <w:t>代码：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2755" w:rsidTr="00222755">
        <w:tc>
          <w:tcPr>
            <w:tcW w:w="8296" w:type="dxa"/>
          </w:tcPr>
          <w:p w:rsidR="00222755" w:rsidRDefault="00222755" w:rsidP="00222755">
            <w:pPr>
              <w:jc w:val="left"/>
            </w:pPr>
            <w:r>
              <w:t>int initializationFrames = 5,</w:t>
            </w:r>
          </w:p>
          <w:p w:rsidR="00222755" w:rsidRDefault="00222755" w:rsidP="00222755">
            <w:pPr>
              <w:jc w:val="left"/>
            </w:pPr>
            <w:r>
              <w:tab/>
              <w:t>double decisionThreshold = 0.37;</w:t>
            </w:r>
          </w:p>
          <w:p w:rsidR="00222755" w:rsidRDefault="00222755" w:rsidP="00222755">
            <w:pPr>
              <w:jc w:val="left"/>
            </w:pPr>
            <w:r>
              <w:t>static Ptr&lt;BackgroundSubtractor&gt; pGmg = bgsegm::createBackgroundSubtractorGMG(initializationFrames, decisionThreshold);</w:t>
            </w:r>
          </w:p>
          <w:p w:rsidR="00222755" w:rsidRDefault="00222755" w:rsidP="00222755">
            <w:pPr>
              <w:jc w:val="left"/>
            </w:pPr>
            <w:r>
              <w:t>Mat testGmgMat;</w:t>
            </w:r>
          </w:p>
          <w:p w:rsidR="00222755" w:rsidRPr="00222755" w:rsidRDefault="00222755" w:rsidP="00222755">
            <w:pPr>
              <w:jc w:val="left"/>
              <w:rPr>
                <w:rFonts w:hint="eastAsia"/>
              </w:rPr>
            </w:pPr>
            <w:r>
              <w:t>pGmg-&gt;apply(dmat8u, testGmgMat, 0.03);</w:t>
            </w:r>
          </w:p>
        </w:tc>
      </w:tr>
    </w:tbl>
    <w:p w:rsidR="00222755" w:rsidRDefault="00222755" w:rsidP="00222755">
      <w:pPr>
        <w:jc w:val="left"/>
        <w:rPr>
          <w:rFonts w:hint="eastAsia"/>
        </w:rPr>
      </w:pPr>
    </w:p>
    <w:p w:rsidR="00222755" w:rsidRDefault="00222755" w:rsidP="00D55CDD">
      <w:pPr>
        <w:pStyle w:val="2"/>
        <w:rPr>
          <w:rFonts w:hint="eastAsia"/>
        </w:rPr>
      </w:pPr>
      <w:r>
        <w:rPr>
          <w:rFonts w:hint="eastAsia"/>
        </w:rPr>
        <w:t>单步骤效果</w:t>
      </w:r>
    </w:p>
    <w:p w:rsidR="002D6655" w:rsidRPr="002D6655" w:rsidRDefault="002D6655" w:rsidP="00222755">
      <w:pPr>
        <w:jc w:val="left"/>
        <w:rPr>
          <w:rFonts w:hint="eastAsia"/>
        </w:rPr>
      </w:pPr>
      <w:r>
        <w:rPr>
          <w:rFonts w:hint="eastAsia"/>
        </w:rPr>
        <w:t>（输入</w:t>
      </w:r>
      <w:r>
        <w:t>均为</w:t>
      </w:r>
      <w:r>
        <w:rPr>
          <w:rFonts w:hint="eastAsia"/>
        </w:rPr>
        <w:t>8</w:t>
      </w:r>
      <w:r>
        <w:t>bit</w:t>
      </w:r>
      <w:r>
        <w:t>灰度图</w:t>
      </w:r>
      <w:r>
        <w:rPr>
          <w:rFonts w:hint="eastAsia"/>
        </w:rPr>
        <w:t>）</w:t>
      </w:r>
    </w:p>
    <w:p w:rsidR="00222755" w:rsidRDefault="002D6655" w:rsidP="00222755">
      <w:pPr>
        <w:jc w:val="left"/>
        <w:rPr>
          <w:rFonts w:hint="eastAsia"/>
        </w:rPr>
      </w:pPr>
      <w:r>
        <w:rPr>
          <w:rFonts w:hint="eastAsia"/>
        </w:rPr>
        <w:t>KNN</w:t>
      </w:r>
      <w:r w:rsidR="005F3FD4">
        <w:rPr>
          <w:rFonts w:hint="eastAsia"/>
        </w:rPr>
        <w:t>调参</w:t>
      </w:r>
      <w:r w:rsidR="005F3FD4">
        <w:t>dist2Threshold</w:t>
      </w:r>
      <w:r>
        <w:rPr>
          <w:rFonts w:hint="eastAsia"/>
        </w:rPr>
        <w:t>:</w:t>
      </w:r>
    </w:p>
    <w:p w:rsidR="002D6655" w:rsidRDefault="002D6655" w:rsidP="002D6655">
      <w:pPr>
        <w:jc w:val="left"/>
      </w:pPr>
      <w:r>
        <w:t>dist2Threshold = 40;</w:t>
      </w:r>
    </w:p>
    <w:p w:rsidR="002D6655" w:rsidRDefault="002D6655" w:rsidP="002D6655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623080" wp14:editId="372A9031">
            <wp:extent cx="1219200" cy="914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4B8B391" wp14:editId="679D1F92">
            <wp:extent cx="1219200" cy="914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A86D228" wp14:editId="7B07843A">
            <wp:extent cx="1219200" cy="914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3E91D59" wp14:editId="178EEE7E">
            <wp:extent cx="1219200" cy="914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655" w:rsidRDefault="002D6655" w:rsidP="002D6655">
      <w:pPr>
        <w:jc w:val="left"/>
        <w:rPr>
          <w:rFonts w:hint="eastAsia"/>
        </w:rPr>
      </w:pPr>
    </w:p>
    <w:p w:rsidR="002D6655" w:rsidRDefault="002D6655" w:rsidP="002D6655">
      <w:pPr>
        <w:jc w:val="left"/>
      </w:pPr>
      <w:r>
        <w:t>dist2Threshold = 0.8;</w:t>
      </w:r>
    </w:p>
    <w:p w:rsidR="002D6655" w:rsidRDefault="002D6655" w:rsidP="00222755">
      <w:pPr>
        <w:jc w:val="left"/>
      </w:pPr>
      <w:r>
        <w:rPr>
          <w:noProof/>
        </w:rPr>
        <w:drawing>
          <wp:inline distT="0" distB="0" distL="0" distR="0" wp14:anchorId="29BA087D" wp14:editId="335925F8">
            <wp:extent cx="1219200" cy="914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200B668" wp14:editId="006295A4">
            <wp:extent cx="1219200" cy="914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D639CD5" wp14:editId="7561F030">
            <wp:extent cx="1219200" cy="914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5B77003" wp14:editId="319F982C">
            <wp:extent cx="1219200" cy="914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655" w:rsidRDefault="002D6655" w:rsidP="00222755">
      <w:pPr>
        <w:jc w:val="left"/>
      </w:pPr>
    </w:p>
    <w:p w:rsidR="002D6655" w:rsidRDefault="005F3FD4" w:rsidP="00222755">
      <w:pPr>
        <w:jc w:val="left"/>
      </w:pPr>
      <w:r>
        <w:rPr>
          <w:rFonts w:hint="eastAsia"/>
        </w:rPr>
        <w:t>KNN</w:t>
      </w:r>
      <w:r>
        <w:t xml:space="preserve"> vs. MOG2</w:t>
      </w:r>
      <w:r w:rsidR="00D55CDD">
        <w:t xml:space="preserve"> vs. GMG (fid=24, 31, 59</w:t>
      </w:r>
    </w:p>
    <w:p w:rsidR="005F3FD4" w:rsidRDefault="005F3FD4" w:rsidP="00222755">
      <w:pPr>
        <w:jc w:val="left"/>
      </w:pPr>
      <w:r>
        <w:rPr>
          <w:rFonts w:hint="eastAsia"/>
        </w:rPr>
        <w:t>KNN:</w:t>
      </w:r>
    </w:p>
    <w:p w:rsidR="005F3FD4" w:rsidRDefault="005F3FD4" w:rsidP="00222755">
      <w:pPr>
        <w:jc w:val="left"/>
      </w:pPr>
      <w:r>
        <w:rPr>
          <w:noProof/>
        </w:rPr>
        <w:drawing>
          <wp:inline distT="0" distB="0" distL="0" distR="0" wp14:anchorId="03256B9F" wp14:editId="524072C3">
            <wp:extent cx="1219200" cy="914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D55CDD">
        <w:rPr>
          <w:noProof/>
        </w:rPr>
        <w:drawing>
          <wp:inline distT="0" distB="0" distL="0" distR="0" wp14:anchorId="2BA09174" wp14:editId="692663DC">
            <wp:extent cx="1219200" cy="9144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D55CDD">
        <w:rPr>
          <w:noProof/>
        </w:rPr>
        <w:drawing>
          <wp:inline distT="0" distB="0" distL="0" distR="0" wp14:anchorId="364F79EA" wp14:editId="2C7762C3">
            <wp:extent cx="1219200" cy="9144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D55CDD">
        <w:rPr>
          <w:noProof/>
        </w:rPr>
        <w:drawing>
          <wp:inline distT="0" distB="0" distL="0" distR="0" wp14:anchorId="5499DAF4" wp14:editId="79A9D692">
            <wp:extent cx="1219200" cy="9144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FD4" w:rsidRDefault="005F3FD4" w:rsidP="00222755">
      <w:pPr>
        <w:jc w:val="left"/>
      </w:pPr>
    </w:p>
    <w:p w:rsidR="005F3FD4" w:rsidRDefault="005F3FD4" w:rsidP="00222755">
      <w:pPr>
        <w:jc w:val="left"/>
        <w:rPr>
          <w:rFonts w:hint="eastAsia"/>
        </w:rPr>
      </w:pPr>
      <w:r>
        <w:rPr>
          <w:rFonts w:hint="eastAsia"/>
        </w:rPr>
        <w:t>MOG2:</w:t>
      </w:r>
    </w:p>
    <w:p w:rsidR="005F3FD4" w:rsidRDefault="005F3FD4" w:rsidP="00222755">
      <w:pPr>
        <w:jc w:val="left"/>
      </w:pPr>
      <w:r>
        <w:rPr>
          <w:noProof/>
        </w:rPr>
        <w:drawing>
          <wp:inline distT="0" distB="0" distL="0" distR="0" wp14:anchorId="6937BA20" wp14:editId="18AAE44A">
            <wp:extent cx="1219200" cy="914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D55CDD">
        <w:rPr>
          <w:noProof/>
        </w:rPr>
        <w:drawing>
          <wp:inline distT="0" distB="0" distL="0" distR="0" wp14:anchorId="4E7B116F" wp14:editId="01A8BC0B">
            <wp:extent cx="1219200" cy="9144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D55CDD">
        <w:rPr>
          <w:noProof/>
        </w:rPr>
        <w:drawing>
          <wp:inline distT="0" distB="0" distL="0" distR="0" wp14:anchorId="77560D9D" wp14:editId="4DAE5704">
            <wp:extent cx="1219200" cy="9144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D55CDD">
        <w:rPr>
          <w:noProof/>
        </w:rPr>
        <w:drawing>
          <wp:inline distT="0" distB="0" distL="0" distR="0" wp14:anchorId="7A0C550C" wp14:editId="77774A4E">
            <wp:extent cx="1219200" cy="9144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CDD" w:rsidRDefault="00D55CDD" w:rsidP="00222755">
      <w:pPr>
        <w:jc w:val="left"/>
      </w:pPr>
    </w:p>
    <w:p w:rsidR="00D55CDD" w:rsidRDefault="00D55CDD" w:rsidP="00222755">
      <w:pPr>
        <w:jc w:val="left"/>
      </w:pPr>
      <w:r>
        <w:t>GMG:</w:t>
      </w:r>
    </w:p>
    <w:p w:rsidR="00D55CDD" w:rsidRDefault="00D55CDD" w:rsidP="00222755">
      <w:pPr>
        <w:jc w:val="left"/>
      </w:pPr>
      <w:r>
        <w:rPr>
          <w:noProof/>
        </w:rPr>
        <w:drawing>
          <wp:inline distT="0" distB="0" distL="0" distR="0" wp14:anchorId="4C7E4581" wp14:editId="02680F8C">
            <wp:extent cx="1219200" cy="9144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8F9C8B1" wp14:editId="77F6DD57">
            <wp:extent cx="1219200" cy="9144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D4928CD" wp14:editId="55A91940">
            <wp:extent cx="1219200" cy="9144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A28A972" wp14:editId="057F3FB8">
            <wp:extent cx="1219200" cy="9144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CDD" w:rsidRDefault="00D55CDD" w:rsidP="00222755">
      <w:pPr>
        <w:jc w:val="left"/>
      </w:pPr>
    </w:p>
    <w:p w:rsidR="00D55CDD" w:rsidRDefault="00D55CDD" w:rsidP="00222755">
      <w:pPr>
        <w:jc w:val="left"/>
      </w:pPr>
      <w:r>
        <w:rPr>
          <w:rFonts w:hint="eastAsia"/>
        </w:rPr>
        <w:t>可以看出</w:t>
      </w:r>
      <w:r>
        <w:t>，</w:t>
      </w:r>
      <w:r>
        <w:rPr>
          <w:rFonts w:hint="eastAsia"/>
        </w:rPr>
        <w:t xml:space="preserve"> </w:t>
      </w:r>
      <w:r>
        <w:t>GMG</w:t>
      </w:r>
      <w:r>
        <w:rPr>
          <w:rFonts w:hint="eastAsia"/>
        </w:rPr>
        <w:t>目前</w:t>
      </w:r>
      <w:r>
        <w:t>参数设定下效果与</w:t>
      </w:r>
      <w:r>
        <w:t>KNN/MOG2</w:t>
      </w:r>
      <w:r>
        <w:rPr>
          <w:rFonts w:hint="eastAsia"/>
        </w:rPr>
        <w:t>差距</w:t>
      </w:r>
      <w:r>
        <w:t>较明显，</w:t>
      </w:r>
      <w:r>
        <w:t>KNN</w:t>
      </w:r>
      <w:r>
        <w:rPr>
          <w:rFonts w:hint="eastAsia"/>
        </w:rPr>
        <w:t>比</w:t>
      </w:r>
      <w:r>
        <w:t>MOG2</w:t>
      </w:r>
      <w:r>
        <w:rPr>
          <w:rFonts w:hint="eastAsia"/>
        </w:rPr>
        <w:t>鬼影较小</w:t>
      </w:r>
      <w:r>
        <w:t>。</w:t>
      </w:r>
    </w:p>
    <w:p w:rsidR="00D55CDD" w:rsidRDefault="00D55CDD" w:rsidP="00222755">
      <w:pPr>
        <w:jc w:val="left"/>
      </w:pPr>
    </w:p>
    <w:p w:rsidR="00D55CDD" w:rsidRDefault="00D55CDD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D55CDD" w:rsidRDefault="00D55CDD" w:rsidP="00D55CDD">
      <w:pPr>
        <w:pStyle w:val="2"/>
      </w:pPr>
      <w:r>
        <w:rPr>
          <w:rFonts w:hint="eastAsia"/>
        </w:rPr>
        <w:lastRenderedPageBreak/>
        <w:t>整合</w:t>
      </w:r>
      <w:r>
        <w:t>效果</w:t>
      </w:r>
    </w:p>
    <w:p w:rsidR="00D55CDD" w:rsidRDefault="00D55CDD" w:rsidP="00D55CDD">
      <w:r>
        <w:rPr>
          <w:rFonts w:hint="eastAsia"/>
        </w:rPr>
        <w:t>分别</w:t>
      </w:r>
      <w:r>
        <w:t>整合</w:t>
      </w:r>
      <w:r>
        <w:rPr>
          <w:rFonts w:hint="eastAsia"/>
        </w:rPr>
        <w:t xml:space="preserve"> </w:t>
      </w:r>
      <w:r>
        <w:t>KNN</w:t>
      </w:r>
      <w:r>
        <w:t>、</w:t>
      </w:r>
      <w:r>
        <w:t>MOG2</w:t>
      </w:r>
      <w:r>
        <w:t>到整体流程中，结果对比如下</w:t>
      </w:r>
      <w:r>
        <w:rPr>
          <w:rFonts w:hint="eastAsia"/>
        </w:rPr>
        <w:t>（</w:t>
      </w:r>
      <w:r>
        <w:t>fid=12, 28, 82, 97</w:t>
      </w:r>
      <w:r>
        <w:rPr>
          <w:rFonts w:hint="eastAsia"/>
        </w:rPr>
        <w:t>）</w:t>
      </w:r>
    </w:p>
    <w:p w:rsidR="00D55CDD" w:rsidRDefault="00D55CDD" w:rsidP="00D55CDD">
      <w:r>
        <w:t>KNN:</w:t>
      </w:r>
    </w:p>
    <w:p w:rsidR="00D55CDD" w:rsidRDefault="00D55CDD" w:rsidP="00D55CDD">
      <w:r>
        <w:rPr>
          <w:noProof/>
        </w:rPr>
        <w:drawing>
          <wp:inline distT="0" distB="0" distL="0" distR="0" wp14:anchorId="0876B057" wp14:editId="5BCE4255">
            <wp:extent cx="1219200" cy="9144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20CD757" wp14:editId="3DA7CEE6">
            <wp:extent cx="1219200" cy="9144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D2E8C4B" wp14:editId="27D0B7DE">
            <wp:extent cx="1219200" cy="9144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818A8A6" wp14:editId="736E94AB">
            <wp:extent cx="1219200" cy="9144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55CDD" w:rsidRDefault="00D55CDD" w:rsidP="00D55CDD"/>
    <w:p w:rsidR="00D55CDD" w:rsidRDefault="00D55CDD" w:rsidP="00D55CDD">
      <w:pPr>
        <w:rPr>
          <w:rFonts w:hint="eastAsia"/>
        </w:rPr>
      </w:pPr>
      <w:r>
        <w:t>MOG2</w:t>
      </w:r>
      <w:r>
        <w:rPr>
          <w:rFonts w:hint="eastAsia"/>
        </w:rPr>
        <w:t>:</w:t>
      </w:r>
    </w:p>
    <w:p w:rsidR="00D55CDD" w:rsidRPr="00D55CDD" w:rsidRDefault="00D55CDD" w:rsidP="00D55CDD">
      <w:pPr>
        <w:rPr>
          <w:rFonts w:hint="eastAsia"/>
        </w:rPr>
      </w:pPr>
      <w:r>
        <w:rPr>
          <w:noProof/>
        </w:rPr>
        <w:drawing>
          <wp:inline distT="0" distB="0" distL="0" distR="0" wp14:anchorId="7E03259D" wp14:editId="3EC6E995">
            <wp:extent cx="1219200" cy="9144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07A5ABD" wp14:editId="40A3E039">
            <wp:extent cx="1219200" cy="9144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FB0409F" wp14:editId="7B6D8BC1">
            <wp:extent cx="1219200" cy="9144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035C">
        <w:t xml:space="preserve"> </w:t>
      </w:r>
      <w:r w:rsidR="0072035C">
        <w:rPr>
          <w:noProof/>
        </w:rPr>
        <w:drawing>
          <wp:inline distT="0" distB="0" distL="0" distR="0" wp14:anchorId="1C4A90A1" wp14:editId="739B42AF">
            <wp:extent cx="1219200" cy="9144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93E" w:rsidRDefault="0059693E" w:rsidP="00222755">
      <w:pPr>
        <w:jc w:val="left"/>
      </w:pPr>
    </w:p>
    <w:p w:rsidR="00D55CDD" w:rsidRPr="00D55CDD" w:rsidRDefault="0059693E" w:rsidP="00222755">
      <w:pPr>
        <w:jc w:val="left"/>
        <w:rPr>
          <w:rFonts w:hint="eastAsia"/>
        </w:rPr>
      </w:pPr>
      <w:r>
        <w:rPr>
          <w:rFonts w:hint="eastAsia"/>
        </w:rPr>
        <w:t>可以看到，</w:t>
      </w:r>
      <w:r w:rsidR="001A2D6D">
        <w:rPr>
          <w:rFonts w:hint="eastAsia"/>
        </w:rPr>
        <w:t>KNN</w:t>
      </w:r>
      <w:r w:rsidR="001A2D6D">
        <w:t>比</w:t>
      </w:r>
      <w:r w:rsidR="001A2D6D">
        <w:t>MOG2</w:t>
      </w:r>
      <w:r w:rsidR="001A2D6D">
        <w:rPr>
          <w:rFonts w:hint="eastAsia"/>
        </w:rPr>
        <w:t>更容易</w:t>
      </w:r>
      <w:r w:rsidR="001A2D6D">
        <w:t>产生</w:t>
      </w:r>
      <w:r w:rsidR="001A2D6D">
        <w:rPr>
          <w:rFonts w:hint="eastAsia"/>
        </w:rPr>
        <w:t>“</w:t>
      </w:r>
      <w:r w:rsidR="001A2D6D">
        <w:t>鬼影</w:t>
      </w:r>
      <w:r w:rsidR="001A2D6D">
        <w:rPr>
          <w:rFonts w:hint="eastAsia"/>
        </w:rPr>
        <w:t>”</w:t>
      </w:r>
      <w:r w:rsidR="001A2D6D">
        <w:t>(28</w:t>
      </w:r>
      <w:r w:rsidR="001A2D6D">
        <w:rPr>
          <w:rFonts w:hint="eastAsia"/>
        </w:rPr>
        <w:t>帧</w:t>
      </w:r>
      <w:r w:rsidR="001A2D6D">
        <w:rPr>
          <w:rFonts w:hint="eastAsia"/>
        </w:rPr>
        <w:t>)</w:t>
      </w:r>
      <w:r w:rsidR="001A2D6D">
        <w:t>；</w:t>
      </w:r>
      <w:r>
        <w:t>KNN</w:t>
      </w:r>
      <w:r>
        <w:t>对</w:t>
      </w:r>
      <w:r>
        <w:rPr>
          <w:rFonts w:hint="eastAsia"/>
        </w:rPr>
        <w:t>“</w:t>
      </w:r>
      <w:r>
        <w:t>鬼影</w:t>
      </w:r>
      <w:r>
        <w:rPr>
          <w:rFonts w:hint="eastAsia"/>
        </w:rPr>
        <w:t>”的消除</w:t>
      </w:r>
      <w:r w:rsidR="001A2D6D">
        <w:rPr>
          <w:rFonts w:hint="eastAsia"/>
        </w:rPr>
        <w:t>速度</w:t>
      </w:r>
      <w:r>
        <w:rPr>
          <w:rFonts w:hint="eastAsia"/>
        </w:rPr>
        <w:t>比</w:t>
      </w:r>
      <w:r>
        <w:t>MOG2</w:t>
      </w:r>
      <w:r w:rsidR="001A2D6D">
        <w:t>更为</w:t>
      </w:r>
      <w:r w:rsidR="001A2D6D">
        <w:rPr>
          <w:rFonts w:hint="eastAsia"/>
        </w:rPr>
        <w:t>明显</w:t>
      </w:r>
      <w:r w:rsidR="001A2D6D">
        <w:rPr>
          <w:rFonts w:hint="eastAsia"/>
        </w:rPr>
        <w:t>(82, 97</w:t>
      </w:r>
      <w:r w:rsidR="001A2D6D">
        <w:rPr>
          <w:rFonts w:hint="eastAsia"/>
        </w:rPr>
        <w:t>帧</w:t>
      </w:r>
      <w:r w:rsidR="001A2D6D">
        <w:rPr>
          <w:rFonts w:hint="eastAsia"/>
        </w:rPr>
        <w:t>)</w:t>
      </w:r>
      <w:r w:rsidR="000D25C0">
        <w:rPr>
          <w:rFonts w:hint="eastAsia"/>
        </w:rPr>
        <w:t>。</w:t>
      </w:r>
      <w:bookmarkStart w:id="0" w:name="_GoBack"/>
      <w:bookmarkEnd w:id="0"/>
    </w:p>
    <w:sectPr w:rsidR="00D55CDD" w:rsidRPr="00D55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9CE"/>
    <w:rsid w:val="000D25C0"/>
    <w:rsid w:val="00180C5C"/>
    <w:rsid w:val="001A2D6D"/>
    <w:rsid w:val="00222755"/>
    <w:rsid w:val="002D6655"/>
    <w:rsid w:val="003F461B"/>
    <w:rsid w:val="00530FF3"/>
    <w:rsid w:val="0059693E"/>
    <w:rsid w:val="005F3FD4"/>
    <w:rsid w:val="006B29CE"/>
    <w:rsid w:val="0072035C"/>
    <w:rsid w:val="00D5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31B88E-B36A-4FD7-B5AC-E4CC1DAB7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65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5C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5C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2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D55C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5CD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5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91603-D3D0-426B-8B2C-094ECEF44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张琛</dc:creator>
  <cp:keywords/>
  <dc:description/>
  <cp:lastModifiedBy>张琛</cp:lastModifiedBy>
  <cp:revision>8</cp:revision>
  <dcterms:created xsi:type="dcterms:W3CDTF">2015-07-26T19:22:00Z</dcterms:created>
  <dcterms:modified xsi:type="dcterms:W3CDTF">2015-07-26T21:12:00Z</dcterms:modified>
</cp:coreProperties>
</file>