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ED" w:rsidRPr="005379ED" w:rsidRDefault="005379ED">
      <w:pPr>
        <w:rPr>
          <w:rFonts w:cs="Arial"/>
          <w:b/>
          <w:bCs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r w:rsidRPr="005379ED">
        <w:rPr>
          <w:rFonts w:cs="Arial"/>
          <w:b/>
          <w:bCs/>
          <w:color w:val="333333"/>
          <w:sz w:val="24"/>
          <w:szCs w:val="24"/>
          <w:u w:val="single"/>
          <w:shd w:val="clear" w:color="auto" w:fill="FFFFFF"/>
        </w:rPr>
        <w:t>Advanced Joins or Intelligent Joins</w:t>
      </w:r>
    </w:p>
    <w:bookmarkEnd w:id="0"/>
    <w:p w:rsidR="005379ED" w:rsidRP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Considers Employees (</w:t>
      </w:r>
      <w:proofErr w:type="spellStart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tblEmployee</w:t>
      </w:r>
      <w:proofErr w:type="spellEnd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) and Departments (</w:t>
      </w:r>
      <w:proofErr w:type="spellStart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tblDepartment</w:t>
      </w:r>
      <w:proofErr w:type="spellEnd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) tables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Employee Table (</w:t>
      </w:r>
      <w:proofErr w:type="spellStart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tblEmployee</w:t>
      </w:r>
      <w:proofErr w:type="spellEnd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530114AD" wp14:editId="6B8308A9">
            <wp:extent cx="3545205" cy="2630805"/>
            <wp:effectExtent l="0" t="0" r="0" b="0"/>
            <wp:docPr id="1" name="Picture 1" descr="http://1.bp.blogspot.com/-Vcx-3htjPQg/UDAMLjyt0DI/AAAAAAAAAOg/BtLhH8R8FDw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Vcx-3htjPQg/UDAMLjyt0DI/AAAAAAAAAOg/BtLhH8R8FDw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Departments Table (</w:t>
      </w:r>
      <w:proofErr w:type="spellStart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tblDepartment</w:t>
      </w:r>
      <w:proofErr w:type="spellEnd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1CF0371B" wp14:editId="467EB617">
            <wp:extent cx="4114800" cy="1198880"/>
            <wp:effectExtent l="0" t="0" r="0" b="1270"/>
            <wp:docPr id="2" name="Picture 2" descr="http://3.bp.blogspot.com/-vDO9snMmgNY/UDAM0WTM3JI/AAAAAAAAAOo/imr45r8Kp84/s1600/Department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vDO9snMmgNY/UDAM0WTM3JI/AAAAAAAAAOo/imr45r8Kp84/s1600/Departments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</w:p>
    <w:p w:rsidR="005379ED" w:rsidRDefault="005379ED">
      <w:pPr>
        <w:rPr>
          <w:rFonts w:cs="Arial"/>
          <w:b/>
          <w:bCs/>
          <w:color w:val="333333"/>
          <w:sz w:val="24"/>
          <w:szCs w:val="24"/>
          <w:shd w:val="clear" w:color="auto" w:fill="FFFFFF"/>
        </w:rPr>
      </w:pP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How to retrieve only the </w:t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non-matching</w:t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rows from the left table. </w:t>
      </w:r>
    </w:p>
    <w:p w:rsidR="00323B95" w:rsidRPr="005379ED" w:rsidRDefault="005379ED">
      <w:pPr>
        <w:rPr>
          <w:sz w:val="24"/>
          <w:szCs w:val="24"/>
        </w:rPr>
      </w:pP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The output should be as shown below: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061C5B70" wp14:editId="08EC8B51">
            <wp:extent cx="2570480" cy="560705"/>
            <wp:effectExtent l="0" t="0" r="1270" b="0"/>
            <wp:docPr id="3" name="Picture 3" descr="http://1.bp.blogspot.com/-7vt-QpC4mZ8/UDDiiSTHcUI/AAAAAAAAAPo/5x1-GB7B9VM/s1600/Only+Lef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7vt-QpC4mZ8/UDDiiSTHcUI/AAAAAAAAAPo/5x1-GB7B9VM/s1600/Only+Left+Table+Ro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Query: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SELECT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       Name, Gender, Salary,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DepartmentName</w:t>
      </w:r>
      <w:proofErr w:type="spell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FROM          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tblEmployee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E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LEFT JOIN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  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tblDepartment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D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ON                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E.DepartmentId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D.Id</w:t>
      </w:r>
      <w:proofErr w:type="spell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WHERE       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D.Id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IS NULL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75A95BAB" wp14:editId="7D2EA6A1">
            <wp:extent cx="1802765" cy="1880870"/>
            <wp:effectExtent l="0" t="0" r="6985" b="5080"/>
            <wp:docPr id="4" name="Picture 4" descr="http://3.bp.blogspot.com/-W786ZRKdDv4/UDDjTQ4I4pI/AAAAAAAAAPw/npdNQfjsj4g/s1600/Lef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W786ZRKdDv4/UDDjTQ4I4pI/AAAAAAAAAPw/npdNQfjsj4g/s1600/Left+only+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How to retrieve only the </w:t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non-matching</w:t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rows from the right table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01BB63E8" wp14:editId="0CF460AD">
            <wp:extent cx="2820670" cy="431165"/>
            <wp:effectExtent l="0" t="0" r="0" b="6985"/>
            <wp:docPr id="5" name="Picture 5" descr="http://1.bp.blogspot.com/-ycu3SCB-mn0/UDDj12WVhYI/AAAAAAAAAP4/WoJn5XGOlJc/s1600/Only+Righ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ycu3SCB-mn0/UDDj12WVhYI/AAAAAAAAAP4/WoJn5XGOlJc/s1600/Only+Right+Table+R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Query: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SELECT         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Name, Gender, Salary,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DepartmentName</w:t>
      </w:r>
      <w:proofErr w:type="spell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FROM            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tblEmployee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E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RIGHT JOIN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  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tblDepartment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D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ON                  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E.DepartmentId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D.Id</w:t>
      </w:r>
      <w:proofErr w:type="spell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WHERE         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E.DepartmentId</w:t>
      </w:r>
      <w:proofErr w:type="spellEnd"/>
      <w:r w:rsidRPr="005379ED">
        <w:rPr>
          <w:rFonts w:cs="Arial"/>
          <w:color w:val="0000FF"/>
          <w:sz w:val="24"/>
          <w:szCs w:val="24"/>
          <w:shd w:val="clear" w:color="auto" w:fill="FFFFFF"/>
        </w:rPr>
        <w:t> IS NULL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lastRenderedPageBreak/>
        <w:drawing>
          <wp:inline distT="0" distB="0" distL="0" distR="0" wp14:anchorId="162D7278" wp14:editId="688D10BE">
            <wp:extent cx="1837690" cy="1819910"/>
            <wp:effectExtent l="0" t="0" r="0" b="8890"/>
            <wp:docPr id="6" name="Picture 6" descr="http://4.bp.blogspot.com/-uR5D0FJrsTA/UDDk_uF0MBI/AAAAAAAAAQA/Y0XT6Pq13_I/s1600/Righ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uR5D0FJrsTA/UDDk_uF0MBI/AAAAAAAAAQA/Y0XT6Pq13_I/s1600/Right+only+jo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How to retrieve only the </w:t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non-matching</w:t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 xml:space="preserve"> rows from both the left and right table. Matching rows should be eliminated.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06C82B98" wp14:editId="483D2ADA">
            <wp:extent cx="2752090" cy="793750"/>
            <wp:effectExtent l="0" t="0" r="0" b="6350"/>
            <wp:docPr id="7" name="Picture 7" descr="http://2.bp.blogspot.com/-fMtTq7tW970/UDDlohSH3VI/AAAAAAAAAQI/cVT-rdc2lDo/s1600/Only+Left+and+Righ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fMtTq7tW970/UDDlohSH3VI/AAAAAAAAAQI/cVT-rdc2lDo/s1600/Only+Left+and+Right+Table+Row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Query</w:t>
      </w:r>
      <w:proofErr w:type="gramStart"/>
      <w:r w:rsidRPr="005379ED">
        <w:rPr>
          <w:rFonts w:cs="Arial"/>
          <w:b/>
          <w:bCs/>
          <w:color w:val="333333"/>
          <w:sz w:val="24"/>
          <w:szCs w:val="24"/>
          <w:shd w:val="clear" w:color="auto" w:fill="FFFFFF"/>
        </w:rPr>
        <w:t>:</w:t>
      </w:r>
      <w:proofErr w:type="gram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SELECT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         Name, Gender, Salary,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DepartmentName</w:t>
      </w:r>
      <w:proofErr w:type="spell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FROM             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tblEmployee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E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FULL JOIN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    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tblDepartment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D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ON                  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E.DepartmentId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D.Id</w:t>
      </w:r>
      <w:proofErr w:type="spellEnd"/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WHERE</w:t>
      </w:r>
      <w:r w:rsidRPr="005379ED">
        <w:rPr>
          <w:rFonts w:cs="Arial"/>
          <w:color w:val="333333"/>
          <w:sz w:val="24"/>
          <w:szCs w:val="24"/>
          <w:shd w:val="clear" w:color="auto" w:fill="FFFFFF"/>
        </w:rPr>
        <w:t>         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E.DepartmentId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IS NULL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OR                   </w:t>
      </w:r>
      <w:proofErr w:type="spellStart"/>
      <w:r w:rsidRPr="005379ED">
        <w:rPr>
          <w:rFonts w:cs="Arial"/>
          <w:color w:val="333333"/>
          <w:sz w:val="24"/>
          <w:szCs w:val="24"/>
          <w:shd w:val="clear" w:color="auto" w:fill="FFFFFF"/>
        </w:rPr>
        <w:t>D.Id</w:t>
      </w:r>
      <w:proofErr w:type="spellEnd"/>
      <w:r w:rsidRPr="005379ED">
        <w:rPr>
          <w:rFonts w:cs="Arial"/>
          <w:color w:val="333333"/>
          <w:sz w:val="24"/>
          <w:szCs w:val="24"/>
          <w:shd w:val="clear" w:color="auto" w:fill="FFFFFF"/>
        </w:rPr>
        <w:t> </w:t>
      </w:r>
      <w:r w:rsidRPr="005379ED">
        <w:rPr>
          <w:rFonts w:cs="Arial"/>
          <w:color w:val="0000FF"/>
          <w:sz w:val="24"/>
          <w:szCs w:val="24"/>
          <w:shd w:val="clear" w:color="auto" w:fill="FFFFFF"/>
        </w:rPr>
        <w:t>IS NULL</w:t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rFonts w:cs="Arial"/>
          <w:color w:val="333333"/>
          <w:sz w:val="24"/>
          <w:szCs w:val="24"/>
        </w:rPr>
        <w:br/>
      </w:r>
      <w:r w:rsidRPr="005379ED">
        <w:rPr>
          <w:noProof/>
          <w:sz w:val="24"/>
          <w:szCs w:val="24"/>
        </w:rPr>
        <w:drawing>
          <wp:inline distT="0" distB="0" distL="0" distR="0" wp14:anchorId="6DA1D5B8" wp14:editId="7490DC97">
            <wp:extent cx="1837690" cy="1984375"/>
            <wp:effectExtent l="0" t="0" r="0" b="0"/>
            <wp:docPr id="8" name="Picture 8" descr="http://2.bp.blogspot.com/-syyGLKuQlVM/UDDmhVLmTPI/AAAAAAAAAQQ/u-aJO0r-MNo/s1600/Left+and+righ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syyGLKuQlVM/UDDmhVLmTPI/AAAAAAAAAQQ/u-aJO0r-MNo/s1600/Left+and+right+only+jo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B95" w:rsidRPr="0053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54"/>
    <w:rsid w:val="00323B95"/>
    <w:rsid w:val="005379ED"/>
    <w:rsid w:val="00C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2</cp:revision>
  <dcterms:created xsi:type="dcterms:W3CDTF">2017-08-02T13:28:00Z</dcterms:created>
  <dcterms:modified xsi:type="dcterms:W3CDTF">2017-08-02T13:35:00Z</dcterms:modified>
</cp:coreProperties>
</file>