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EA5" w:rsidRPr="00A310AD" w:rsidRDefault="00BF1EA5">
      <w:pPr>
        <w:rPr>
          <w:rFonts w:ascii="Arial" w:hAnsi="Arial" w:cs="Arial"/>
          <w:b/>
          <w:color w:val="424242"/>
          <w:shd w:val="clear" w:color="auto" w:fill="FFFFFF"/>
        </w:rPr>
      </w:pPr>
      <w:r w:rsidRPr="00A310AD">
        <w:rPr>
          <w:rFonts w:cs="Arial"/>
          <w:b/>
          <w:color w:val="424242"/>
          <w:sz w:val="24"/>
          <w:szCs w:val="24"/>
          <w:shd w:val="clear" w:color="auto" w:fill="FFFFFF"/>
        </w:rPr>
        <w:t>CAST and CONVERT</w:t>
      </w:r>
      <w:r w:rsidRPr="00A310AD">
        <w:rPr>
          <w:rFonts w:ascii="Arial" w:hAnsi="Arial" w:cs="Arial"/>
          <w:b/>
          <w:color w:val="424242"/>
          <w:shd w:val="clear" w:color="auto" w:fill="FFFFFF"/>
        </w:rPr>
        <w:t xml:space="preserve"> </w:t>
      </w:r>
    </w:p>
    <w:p w:rsidR="00A61772" w:rsidRPr="00BF1EA5" w:rsidRDefault="00BF1EA5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BF1EA5">
        <w:rPr>
          <w:rFonts w:cs="Arial"/>
          <w:color w:val="000000" w:themeColor="text1"/>
          <w:sz w:val="24"/>
          <w:szCs w:val="24"/>
          <w:shd w:val="clear" w:color="auto" w:fill="FFFFFF"/>
        </w:rPr>
        <w:t>Used to convert data from one data type to another.</w:t>
      </w:r>
    </w:p>
    <w:p w:rsidR="00BF1EA5" w:rsidRPr="00BF1EA5" w:rsidRDefault="00BF1EA5" w:rsidP="00BF1E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BF1EA5">
        <w:rPr>
          <w:rFonts w:eastAsia="Times New Roman" w:cs="Courier New"/>
          <w:color w:val="000000" w:themeColor="text1"/>
          <w:sz w:val="24"/>
          <w:szCs w:val="24"/>
        </w:rPr>
        <w:t xml:space="preserve">SELECT CAST ('10' as </w:t>
      </w:r>
      <w:proofErr w:type="spellStart"/>
      <w:r w:rsidRPr="00BF1EA5">
        <w:rPr>
          <w:rFonts w:eastAsia="Times New Roman" w:cs="Courier New"/>
          <w:color w:val="000000" w:themeColor="text1"/>
          <w:sz w:val="24"/>
          <w:szCs w:val="24"/>
        </w:rPr>
        <w:t>int</w:t>
      </w:r>
      <w:proofErr w:type="spellEnd"/>
      <w:r w:rsidRPr="00BF1EA5">
        <w:rPr>
          <w:rFonts w:eastAsia="Times New Roman" w:cs="Courier New"/>
          <w:color w:val="000000" w:themeColor="text1"/>
          <w:sz w:val="24"/>
          <w:szCs w:val="24"/>
        </w:rPr>
        <w:t>) * 20,</w:t>
      </w:r>
    </w:p>
    <w:p w:rsidR="00BF1EA5" w:rsidRPr="00BF1EA5" w:rsidRDefault="00BF1EA5" w:rsidP="00BF1E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textAlignment w:val="baseline"/>
        <w:rPr>
          <w:rFonts w:eastAsia="Times New Roman" w:cs="Courier New"/>
          <w:color w:val="000000" w:themeColor="text1"/>
          <w:sz w:val="24"/>
          <w:szCs w:val="24"/>
        </w:rPr>
      </w:pPr>
      <w:r w:rsidRPr="00BF1EA5">
        <w:rPr>
          <w:rFonts w:eastAsia="Times New Roman" w:cs="Courier New"/>
          <w:color w:val="000000" w:themeColor="text1"/>
          <w:sz w:val="24"/>
          <w:szCs w:val="24"/>
        </w:rPr>
        <w:t xml:space="preserve">       CONVERT (</w:t>
      </w:r>
      <w:proofErr w:type="spellStart"/>
      <w:r w:rsidRPr="00BF1EA5">
        <w:rPr>
          <w:rFonts w:eastAsia="Times New Roman" w:cs="Courier New"/>
          <w:color w:val="000000" w:themeColor="text1"/>
          <w:sz w:val="24"/>
          <w:szCs w:val="24"/>
        </w:rPr>
        <w:t>int</w:t>
      </w:r>
      <w:proofErr w:type="spellEnd"/>
      <w:r w:rsidRPr="00BF1EA5">
        <w:rPr>
          <w:rFonts w:eastAsia="Times New Roman" w:cs="Courier New"/>
          <w:color w:val="000000" w:themeColor="text1"/>
          <w:sz w:val="24"/>
          <w:szCs w:val="24"/>
        </w:rPr>
        <w:t>, '10') * 20</w:t>
      </w:r>
    </w:p>
    <w:p w:rsidR="00BF1EA5" w:rsidRDefault="00BF1EA5" w:rsidP="00BF1EA5">
      <w:pPr>
        <w:shd w:val="clear" w:color="auto" w:fill="FFFFFF"/>
        <w:spacing w:after="300" w:line="384" w:lineRule="atLeast"/>
        <w:textAlignment w:val="baseline"/>
        <w:rPr>
          <w:rFonts w:eastAsia="Times New Roman" w:cs="Arial"/>
          <w:color w:val="000000" w:themeColor="text1"/>
          <w:sz w:val="24"/>
          <w:szCs w:val="24"/>
        </w:rPr>
      </w:pPr>
      <w:r w:rsidRPr="00BF1EA5">
        <w:rPr>
          <w:rFonts w:eastAsia="Times New Roman" w:cs="Arial"/>
          <w:color w:val="000000" w:themeColor="text1"/>
          <w:sz w:val="24"/>
          <w:szCs w:val="24"/>
        </w:rPr>
        <w:t>In both cases we’re converting from the text value ’10</w:t>
      </w:r>
      <w:r>
        <w:rPr>
          <w:rFonts w:eastAsia="Times New Roman" w:cs="Arial"/>
          <w:color w:val="000000" w:themeColor="text1"/>
          <w:sz w:val="24"/>
          <w:szCs w:val="24"/>
        </w:rPr>
        <w:t>’ to its integer representation.</w:t>
      </w:r>
    </w:p>
    <w:p w:rsidR="00BF1EA5" w:rsidRDefault="00BF1EA5">
      <w:pPr>
        <w:rPr>
          <w:rFonts w:cs="Segoe UI"/>
          <w:color w:val="000000" w:themeColor="text1"/>
          <w:sz w:val="24"/>
          <w:szCs w:val="24"/>
          <w:shd w:val="clear" w:color="auto" w:fill="FFFFFF"/>
        </w:rPr>
      </w:pPr>
      <w:r w:rsidRPr="00BF1EA5">
        <w:rPr>
          <w:rStyle w:val="HTMLCode"/>
          <w:rFonts w:asciiTheme="minorHAnsi" w:eastAsiaTheme="minorHAnsi" w:hAnsiTheme="minorHAnsi" w:cs="Consolas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CAST</w:t>
      </w:r>
      <w:r w:rsidRPr="00BF1EA5">
        <w:rPr>
          <w:rFonts w:cs="Segoe UI"/>
          <w:color w:val="000000" w:themeColor="text1"/>
          <w:sz w:val="24"/>
          <w:szCs w:val="24"/>
          <w:shd w:val="clear" w:color="auto" w:fill="FFFFFF"/>
        </w:rPr>
        <w:t> is part of the ANSI-SQL specification; whereas, </w:t>
      </w:r>
      <w:r w:rsidRPr="00BF1EA5">
        <w:rPr>
          <w:rStyle w:val="HTMLCode"/>
          <w:rFonts w:asciiTheme="minorHAnsi" w:eastAsiaTheme="minorHAnsi" w:hAnsiTheme="minorHAnsi" w:cs="Consolas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CONVERT</w:t>
      </w:r>
      <w:r w:rsidRPr="00BF1EA5">
        <w:rPr>
          <w:rFonts w:cs="Segoe UI"/>
          <w:color w:val="000000" w:themeColor="text1"/>
          <w:sz w:val="24"/>
          <w:szCs w:val="24"/>
          <w:shd w:val="clear" w:color="auto" w:fill="FFFFFF"/>
        </w:rPr>
        <w:t> is not.  In fact, </w:t>
      </w:r>
      <w:r w:rsidRPr="00BF1EA5">
        <w:rPr>
          <w:rStyle w:val="HTMLCode"/>
          <w:rFonts w:asciiTheme="minorHAnsi" w:eastAsiaTheme="minorHAnsi" w:hAnsiTheme="minorHAnsi" w:cs="Consolas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CONVERT</w:t>
      </w:r>
      <w:r w:rsidRPr="00BF1EA5">
        <w:rPr>
          <w:rFonts w:cs="Segoe UI"/>
          <w:color w:val="000000" w:themeColor="text1"/>
          <w:sz w:val="24"/>
          <w:szCs w:val="24"/>
          <w:shd w:val="clear" w:color="auto" w:fill="FFFFFF"/>
        </w:rPr>
        <w:t> is SQL implementation specific.</w:t>
      </w:r>
    </w:p>
    <w:p w:rsidR="00BF1EA5" w:rsidRPr="00BF1EA5" w:rsidRDefault="00BF1EA5" w:rsidP="00BF1EA5">
      <w:pPr>
        <w:shd w:val="clear" w:color="auto" w:fill="FFFFFF"/>
        <w:spacing w:beforeAutospacing="1" w:after="0" w:afterAutospacing="1" w:line="240" w:lineRule="auto"/>
        <w:rPr>
          <w:rFonts w:eastAsia="Times New Roman" w:cs="Segoe UI"/>
          <w:color w:val="000000" w:themeColor="text1"/>
          <w:sz w:val="24"/>
          <w:szCs w:val="24"/>
        </w:rPr>
      </w:pPr>
      <w:r w:rsidRPr="00BF1EA5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CONVERT</w:t>
      </w:r>
      <w:r w:rsidRPr="00BF1EA5">
        <w:rPr>
          <w:rFonts w:eastAsia="Times New Roman" w:cs="Segoe UI"/>
          <w:color w:val="000000" w:themeColor="text1"/>
          <w:sz w:val="24"/>
          <w:szCs w:val="24"/>
        </w:rPr>
        <w:t> differences lie in that that accepts an optional style parameter which is used for formatting.</w:t>
      </w:r>
    </w:p>
    <w:p w:rsidR="00B3206B" w:rsidRPr="00BF1EA5" w:rsidRDefault="00B3206B" w:rsidP="00B3206B">
      <w:pPr>
        <w:shd w:val="clear" w:color="auto" w:fill="FFFFFF"/>
        <w:spacing w:beforeAutospacing="1" w:after="0" w:afterAutospacing="1" w:line="240" w:lineRule="auto"/>
        <w:rPr>
          <w:rFonts w:eastAsia="Times New Roman" w:cs="Segoe UI"/>
          <w:color w:val="000000" w:themeColor="text1"/>
          <w:sz w:val="24"/>
          <w:szCs w:val="24"/>
        </w:rPr>
      </w:pPr>
      <w:r w:rsidRPr="00BF1EA5">
        <w:rPr>
          <w:rFonts w:eastAsia="Times New Roman" w:cs="Segoe UI"/>
          <w:color w:val="000000" w:themeColor="text1"/>
          <w:sz w:val="24"/>
          <w:szCs w:val="24"/>
        </w:rPr>
        <w:t>For example, when converting a </w:t>
      </w:r>
      <w:proofErr w:type="spellStart"/>
      <w:r w:rsidRPr="00BF1EA5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DateTime</w:t>
      </w:r>
      <w:proofErr w:type="spellEnd"/>
      <w:r w:rsidRPr="00BF1EA5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 xml:space="preserve"> datatype</w:t>
      </w:r>
      <w:r w:rsidRPr="00BF1EA5">
        <w:rPr>
          <w:rFonts w:eastAsia="Times New Roman" w:cs="Segoe UI"/>
          <w:color w:val="000000" w:themeColor="text1"/>
          <w:sz w:val="24"/>
          <w:szCs w:val="24"/>
        </w:rPr>
        <w:t> to </w:t>
      </w:r>
      <w:r w:rsidRPr="00BF1EA5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Varchar</w:t>
      </w:r>
      <w:r w:rsidRPr="00BF1EA5">
        <w:rPr>
          <w:rFonts w:eastAsia="Times New Roman" w:cs="Segoe UI"/>
          <w:color w:val="000000" w:themeColor="text1"/>
          <w:sz w:val="24"/>
          <w:szCs w:val="24"/>
        </w:rPr>
        <w:t>, you can specify the resulting date’s format, such as </w:t>
      </w:r>
      <w:r w:rsidRPr="00BF1EA5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YYYY/MM/DD</w:t>
      </w:r>
      <w:r w:rsidRPr="00BF1EA5">
        <w:rPr>
          <w:rFonts w:eastAsia="Times New Roman" w:cs="Segoe UI"/>
          <w:color w:val="000000" w:themeColor="text1"/>
          <w:sz w:val="24"/>
          <w:szCs w:val="24"/>
        </w:rPr>
        <w:t> or </w:t>
      </w:r>
      <w:r w:rsidRPr="00BF1EA5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MM/DD/YYYY</w:t>
      </w:r>
      <w:r w:rsidRPr="00BF1EA5">
        <w:rPr>
          <w:rFonts w:eastAsia="Times New Roman" w:cs="Segoe UI"/>
          <w:color w:val="000000" w:themeColor="text1"/>
          <w:sz w:val="24"/>
          <w:szCs w:val="24"/>
        </w:rPr>
        <w:t>.</w:t>
      </w:r>
    </w:p>
    <w:p w:rsidR="00B3206B" w:rsidRPr="00BF1EA5" w:rsidRDefault="00B3206B" w:rsidP="00B3206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BF1EA5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SELECT</w:t>
      </w:r>
      <w:r w:rsidRPr="00BF1EA5">
        <w:rPr>
          <w:rFonts w:eastAsia="Times New Roman" w:cs="Consolas"/>
          <w:color w:val="000000" w:themeColor="text1"/>
          <w:sz w:val="24"/>
          <w:szCs w:val="24"/>
        </w:rPr>
        <w:t xml:space="preserve"> </w:t>
      </w:r>
      <w:r w:rsidRPr="00BF1EA5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CONVERT</w:t>
      </w:r>
      <w:r w:rsidRPr="00BF1EA5">
        <w:rPr>
          <w:rFonts w:eastAsia="Times New Roman" w:cs="Consolas"/>
          <w:color w:val="000000" w:themeColor="text1"/>
          <w:sz w:val="24"/>
          <w:szCs w:val="24"/>
        </w:rPr>
        <w:t xml:space="preserve"> (</w:t>
      </w:r>
      <w:r w:rsidRPr="00BF1EA5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VARCHAR</w:t>
      </w:r>
      <w:r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 xml:space="preserve"> (20)</w:t>
      </w:r>
      <w:r w:rsidRPr="00BF1EA5">
        <w:rPr>
          <w:rFonts w:eastAsia="Times New Roman" w:cs="Consolas"/>
          <w:color w:val="000000" w:themeColor="text1"/>
          <w:sz w:val="24"/>
          <w:szCs w:val="24"/>
        </w:rPr>
        <w:t>, GETDATE (),</w:t>
      </w:r>
      <w:r w:rsidRPr="00BF1EA5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 xml:space="preserve"> 101</w:t>
      </w:r>
      <w:r w:rsidRPr="00BF1EA5">
        <w:rPr>
          <w:rFonts w:eastAsia="Times New Roman" w:cs="Consolas"/>
          <w:color w:val="000000" w:themeColor="text1"/>
          <w:sz w:val="24"/>
          <w:szCs w:val="24"/>
        </w:rPr>
        <w:t xml:space="preserve">) </w:t>
      </w:r>
      <w:r w:rsidRPr="00BF1EA5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as</w:t>
      </w:r>
      <w:r w:rsidRPr="00BF1EA5">
        <w:rPr>
          <w:rFonts w:eastAsia="Times New Roman" w:cs="Consolas"/>
          <w:color w:val="000000" w:themeColor="text1"/>
          <w:sz w:val="24"/>
          <w:szCs w:val="24"/>
        </w:rPr>
        <w:t xml:space="preserve"> MMDDYYYY,</w:t>
      </w:r>
    </w:p>
    <w:p w:rsidR="00B3206B" w:rsidRPr="00BF1EA5" w:rsidRDefault="00B3206B" w:rsidP="00B3206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BF1EA5">
        <w:rPr>
          <w:rFonts w:eastAsia="Times New Roman" w:cs="Consolas"/>
          <w:color w:val="000000" w:themeColor="text1"/>
          <w:sz w:val="24"/>
          <w:szCs w:val="24"/>
        </w:rPr>
        <w:t xml:space="preserve">       </w:t>
      </w:r>
      <w:r w:rsidRPr="00BF1EA5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CONVERT</w:t>
      </w:r>
      <w:r w:rsidRPr="00BF1EA5">
        <w:rPr>
          <w:rFonts w:eastAsia="Times New Roman" w:cs="Consolas"/>
          <w:color w:val="000000" w:themeColor="text1"/>
          <w:sz w:val="24"/>
          <w:szCs w:val="24"/>
        </w:rPr>
        <w:t xml:space="preserve"> (</w:t>
      </w:r>
      <w:r w:rsidRPr="00BF1EA5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VARCHAR</w:t>
      </w:r>
      <w:r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 xml:space="preserve"> (20)</w:t>
      </w:r>
      <w:r w:rsidRPr="00BF1EA5">
        <w:rPr>
          <w:rFonts w:eastAsia="Times New Roman" w:cs="Consolas"/>
          <w:color w:val="000000" w:themeColor="text1"/>
          <w:sz w:val="24"/>
          <w:szCs w:val="24"/>
        </w:rPr>
        <w:t>, GETDATE (),</w:t>
      </w:r>
      <w:r w:rsidRPr="00BF1EA5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 xml:space="preserve"> 111</w:t>
      </w:r>
      <w:r w:rsidRPr="00BF1EA5">
        <w:rPr>
          <w:rFonts w:eastAsia="Times New Roman" w:cs="Consolas"/>
          <w:color w:val="000000" w:themeColor="text1"/>
          <w:sz w:val="24"/>
          <w:szCs w:val="24"/>
        </w:rPr>
        <w:t xml:space="preserve">) </w:t>
      </w:r>
      <w:r w:rsidRPr="00BF1EA5">
        <w:rPr>
          <w:rFonts w:eastAsia="Times New Roman" w:cs="Consolas"/>
          <w:color w:val="000000" w:themeColor="text1"/>
          <w:sz w:val="24"/>
          <w:szCs w:val="24"/>
          <w:bdr w:val="none" w:sz="0" w:space="0" w:color="auto" w:frame="1"/>
        </w:rPr>
        <w:t>as</w:t>
      </w:r>
      <w:r w:rsidRPr="00BF1EA5">
        <w:rPr>
          <w:rFonts w:eastAsia="Times New Roman" w:cs="Consolas"/>
          <w:color w:val="000000" w:themeColor="text1"/>
          <w:sz w:val="24"/>
          <w:szCs w:val="24"/>
        </w:rPr>
        <w:t xml:space="preserve"> YYYYMMDD</w:t>
      </w:r>
    </w:p>
    <w:p w:rsidR="00BF1EA5" w:rsidRDefault="00BF1EA5">
      <w:pPr>
        <w:rPr>
          <w:color w:val="000000" w:themeColor="text1"/>
          <w:sz w:val="24"/>
          <w:szCs w:val="24"/>
        </w:rPr>
      </w:pPr>
    </w:p>
    <w:p w:rsidR="00BF1EA5" w:rsidRPr="00BF1EA5" w:rsidRDefault="00BF1EA5" w:rsidP="00BF1EA5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="Segoe UI"/>
          <w:color w:val="000000" w:themeColor="text1"/>
        </w:rPr>
      </w:pPr>
      <w:r w:rsidRPr="00BF1EA5">
        <w:rPr>
          <w:rFonts w:asciiTheme="minorHAnsi" w:hAnsiTheme="minorHAnsi" w:cs="Segoe UI"/>
          <w:b/>
          <w:bCs/>
          <w:color w:val="000000" w:themeColor="text1"/>
        </w:rPr>
        <w:t>Syntax</w:t>
      </w:r>
    </w:p>
    <w:p w:rsidR="00BF1EA5" w:rsidRDefault="00BF1EA5" w:rsidP="00BF1EA5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="Segoe UI"/>
          <w:color w:val="000000" w:themeColor="text1"/>
        </w:rPr>
      </w:pPr>
      <w:r w:rsidRPr="00BF1EA5">
        <w:rPr>
          <w:rFonts w:asciiTheme="minorHAnsi" w:hAnsiTheme="minorHAnsi" w:cs="Segoe UI"/>
          <w:color w:val="000000" w:themeColor="text1"/>
        </w:rPr>
        <w:t xml:space="preserve">CAST ([Expression] </w:t>
      </w:r>
      <w:r w:rsidRPr="00BF1EA5">
        <w:rPr>
          <w:rFonts w:asciiTheme="minorHAnsi" w:hAnsiTheme="minorHAnsi" w:cs="Segoe UI"/>
          <w:color w:val="000000" w:themeColor="text1"/>
        </w:rPr>
        <w:br/>
        <w:t>AS Datatype)</w:t>
      </w:r>
    </w:p>
    <w:p w:rsidR="00BF1EA5" w:rsidRPr="00BF1EA5" w:rsidRDefault="00BF1EA5" w:rsidP="00BF1EA5">
      <w:pPr>
        <w:spacing w:before="150" w:after="150" w:line="240" w:lineRule="auto"/>
        <w:outlineLvl w:val="1"/>
        <w:rPr>
          <w:rFonts w:eastAsia="Times New Roman" w:cs="Segoe UI"/>
          <w:b/>
          <w:color w:val="000000"/>
          <w:sz w:val="24"/>
          <w:szCs w:val="24"/>
        </w:rPr>
      </w:pPr>
      <w:r w:rsidRPr="00BF1EA5">
        <w:rPr>
          <w:rFonts w:eastAsia="Times New Roman" w:cs="Segoe UI"/>
          <w:b/>
          <w:color w:val="000000"/>
          <w:sz w:val="24"/>
          <w:szCs w:val="24"/>
        </w:rPr>
        <w:t>Syntax</w:t>
      </w:r>
    </w:p>
    <w:p w:rsidR="00BF1EA5" w:rsidRDefault="00BF1EA5" w:rsidP="00BF1EA5">
      <w:pPr>
        <w:spacing w:before="150" w:after="150" w:line="240" w:lineRule="auto"/>
        <w:rPr>
          <w:rFonts w:eastAsia="Times New Roman" w:cs="Segoe UI"/>
          <w:color w:val="000000"/>
          <w:sz w:val="24"/>
          <w:szCs w:val="24"/>
        </w:rPr>
      </w:pPr>
      <w:r w:rsidRPr="00BF1EA5">
        <w:rPr>
          <w:rFonts w:eastAsia="Times New Roman" w:cs="Segoe UI"/>
          <w:color w:val="000000"/>
          <w:sz w:val="24"/>
          <w:szCs w:val="24"/>
        </w:rPr>
        <w:t>CONVERT (data_</w:t>
      </w:r>
      <w:proofErr w:type="gramStart"/>
      <w:r w:rsidRPr="00BF1EA5">
        <w:rPr>
          <w:rFonts w:eastAsia="Times New Roman" w:cs="Segoe UI"/>
          <w:color w:val="000000"/>
          <w:sz w:val="24"/>
          <w:szCs w:val="24"/>
        </w:rPr>
        <w:t>type(</w:t>
      </w:r>
      <w:proofErr w:type="gramEnd"/>
      <w:r w:rsidRPr="00BF1EA5">
        <w:rPr>
          <w:rFonts w:eastAsia="Times New Roman" w:cs="Segoe UI"/>
          <w:color w:val="000000"/>
          <w:sz w:val="24"/>
          <w:szCs w:val="24"/>
        </w:rPr>
        <w:t>length), expression, style)</w:t>
      </w:r>
    </w:p>
    <w:p w:rsidR="00B3206B" w:rsidRDefault="00B3206B" w:rsidP="00294F9C">
      <w:pPr>
        <w:pStyle w:val="NormalWeb"/>
        <w:spacing w:before="0" w:beforeAutospacing="0" w:after="360" w:afterAutospacing="0"/>
        <w:textAlignment w:val="baseline"/>
        <w:rPr>
          <w:rFonts w:asciiTheme="minorHAnsi" w:hAnsiTheme="minorHAns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6BF188B" wp14:editId="4BDDE617">
            <wp:extent cx="6101862" cy="4042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0901" cy="404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EA5" w:rsidRDefault="00BF1EA5">
      <w:pPr>
        <w:rPr>
          <w:color w:val="000000" w:themeColor="text1"/>
          <w:sz w:val="24"/>
          <w:szCs w:val="24"/>
        </w:rPr>
      </w:pPr>
    </w:p>
    <w:p w:rsidR="004B6C30" w:rsidRDefault="005C68BA">
      <w:pPr>
        <w:rPr>
          <w:color w:val="000000" w:themeColor="text1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6806282" wp14:editId="0217C1EC">
            <wp:extent cx="5934808" cy="334107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C68BA" w:rsidRDefault="005C68BA">
      <w:pPr>
        <w:rPr>
          <w:color w:val="000000" w:themeColor="text1"/>
          <w:sz w:val="24"/>
          <w:szCs w:val="24"/>
        </w:rPr>
      </w:pPr>
    </w:p>
    <w:sectPr w:rsidR="005C6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2F0"/>
    <w:rsid w:val="00294F9C"/>
    <w:rsid w:val="004B6C30"/>
    <w:rsid w:val="004C2329"/>
    <w:rsid w:val="005C68BA"/>
    <w:rsid w:val="00A042F0"/>
    <w:rsid w:val="00A310AD"/>
    <w:rsid w:val="00A61772"/>
    <w:rsid w:val="00B3206B"/>
    <w:rsid w:val="00BF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1E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EA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F1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1EA5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BF1EA5"/>
  </w:style>
  <w:style w:type="character" w:customStyle="1" w:styleId="code-digit">
    <w:name w:val="code-digit"/>
    <w:basedOn w:val="DefaultParagraphFont"/>
    <w:rsid w:val="00BF1EA5"/>
  </w:style>
  <w:style w:type="character" w:customStyle="1" w:styleId="Heading2Char">
    <w:name w:val="Heading 2 Char"/>
    <w:basedOn w:val="DefaultParagraphFont"/>
    <w:link w:val="Heading2"/>
    <w:uiPriority w:val="9"/>
    <w:rsid w:val="00BF1E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kimlinks-unlinked">
    <w:name w:val="skimlinks-unlinked"/>
    <w:basedOn w:val="DefaultParagraphFont"/>
    <w:rsid w:val="00294F9C"/>
  </w:style>
  <w:style w:type="paragraph" w:styleId="BalloonText">
    <w:name w:val="Balloon Text"/>
    <w:basedOn w:val="Normal"/>
    <w:link w:val="BalloonTextChar"/>
    <w:uiPriority w:val="99"/>
    <w:semiHidden/>
    <w:unhideWhenUsed/>
    <w:rsid w:val="00B32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0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1E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EA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F1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1EA5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BF1EA5"/>
  </w:style>
  <w:style w:type="character" w:customStyle="1" w:styleId="code-digit">
    <w:name w:val="code-digit"/>
    <w:basedOn w:val="DefaultParagraphFont"/>
    <w:rsid w:val="00BF1EA5"/>
  </w:style>
  <w:style w:type="character" w:customStyle="1" w:styleId="Heading2Char">
    <w:name w:val="Heading 2 Char"/>
    <w:basedOn w:val="DefaultParagraphFont"/>
    <w:link w:val="Heading2"/>
    <w:uiPriority w:val="9"/>
    <w:rsid w:val="00BF1E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kimlinks-unlinked">
    <w:name w:val="skimlinks-unlinked"/>
    <w:basedOn w:val="DefaultParagraphFont"/>
    <w:rsid w:val="00294F9C"/>
  </w:style>
  <w:style w:type="paragraph" w:styleId="BalloonText">
    <w:name w:val="Balloon Text"/>
    <w:basedOn w:val="Normal"/>
    <w:link w:val="BalloonTextChar"/>
    <w:uiPriority w:val="99"/>
    <w:semiHidden/>
    <w:unhideWhenUsed/>
    <w:rsid w:val="00B32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0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Neeraja Rajeev</dc:creator>
  <cp:keywords/>
  <dc:description/>
  <cp:lastModifiedBy>Neeraja Rajeev</cp:lastModifiedBy>
  <cp:revision>9</cp:revision>
  <dcterms:created xsi:type="dcterms:W3CDTF">2017-08-07T06:08:00Z</dcterms:created>
  <dcterms:modified xsi:type="dcterms:W3CDTF">2017-08-07T08:03:00Z</dcterms:modified>
</cp:coreProperties>
</file>