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B5C93" w14:textId="105CF4F5" w:rsidR="00161544" w:rsidRDefault="00705DD8" w:rsidP="00705DD8">
      <w:pPr>
        <w:pStyle w:val="Title"/>
      </w:pPr>
      <w:r>
        <w:t>IMAGE_HANDLER</w:t>
      </w:r>
    </w:p>
    <w:p w14:paraId="592E22DC" w14:textId="43D9D328" w:rsidR="00705DD8" w:rsidRDefault="00705DD8"/>
    <w:p w14:paraId="1686727C" w14:textId="4ED46812" w:rsidR="00705DD8" w:rsidRDefault="00705DD8">
      <w:r>
        <w:t>You may run into a project where you need to move an existing CRM into a new code base and need a way to archive the old site and keep track of requests related to those pages.</w:t>
      </w:r>
    </w:p>
    <w:p w14:paraId="45A95F2B" w14:textId="6B5E69F2" w:rsidR="00705DD8" w:rsidRDefault="00705DD8">
      <w:r>
        <w:t xml:space="preserve">If you’re lucky, all the resources (images, videos, </w:t>
      </w:r>
      <w:proofErr w:type="spellStart"/>
      <w:r>
        <w:t>etc</w:t>
      </w:r>
      <w:proofErr w:type="spellEnd"/>
      <w:r>
        <w:t xml:space="preserve">) are in a consistent location so you can use </w:t>
      </w:r>
      <w:proofErr w:type="spellStart"/>
      <w:r>
        <w:t>Web.Config</w:t>
      </w:r>
      <w:proofErr w:type="spellEnd"/>
      <w:r>
        <w:t xml:space="preserve"> or .</w:t>
      </w:r>
      <w:proofErr w:type="spellStart"/>
      <w:r>
        <w:t>htaccess</w:t>
      </w:r>
      <w:proofErr w:type="spellEnd"/>
      <w:r>
        <w:t xml:space="preserve"> to set up a route to handle that endpoint or handful of endpoints.</w:t>
      </w:r>
    </w:p>
    <w:p w14:paraId="65002C8B" w14:textId="50105D8B" w:rsidR="00705DD8" w:rsidRDefault="00705DD8">
      <w:r>
        <w:t xml:space="preserve">If you’re not so lucky, the old CRM will reference a complex folder structure that your new CRM doesn’t support and one that would be unprofitable to replicate in </w:t>
      </w:r>
      <w:proofErr w:type="spellStart"/>
      <w:r>
        <w:t>QuickDRY</w:t>
      </w:r>
      <w:proofErr w:type="spellEnd"/>
      <w:r>
        <w:t>.</w:t>
      </w:r>
    </w:p>
    <w:p w14:paraId="1EE1802E" w14:textId="34E1C8FC" w:rsidR="00705DD8" w:rsidRDefault="00705DD8">
      <w:r>
        <w:t>This is where IMAGE_HANDLER comes in.</w:t>
      </w:r>
    </w:p>
    <w:p w14:paraId="54E83FD7" w14:textId="394D417C" w:rsidR="00705DD8" w:rsidRDefault="00705DD8">
      <w:r>
        <w:t xml:space="preserve">The default behavior of </w:t>
      </w:r>
      <w:proofErr w:type="spellStart"/>
      <w:r>
        <w:t>Web.Config</w:t>
      </w:r>
      <w:proofErr w:type="spellEnd"/>
      <w:r>
        <w:t xml:space="preserve"> and .</w:t>
      </w:r>
      <w:proofErr w:type="spellStart"/>
      <w:r>
        <w:t>htaccess</w:t>
      </w:r>
      <w:proofErr w:type="spellEnd"/>
      <w:r>
        <w:t xml:space="preserve"> is that anything that is not a </w:t>
      </w:r>
      <w:proofErr w:type="gramStart"/>
      <w:r>
        <w:t>file</w:t>
      </w:r>
      <w:proofErr w:type="gramEnd"/>
      <w:r>
        <w:t xml:space="preserve"> or a directory gets routed through </w:t>
      </w:r>
      <w:proofErr w:type="spellStart"/>
      <w:r>
        <w:t>index.php</w:t>
      </w:r>
      <w:proofErr w:type="spellEnd"/>
    </w:p>
    <w:p w14:paraId="63D607EA" w14:textId="0A93426D" w:rsidR="00705DD8" w:rsidRDefault="00705DD8">
      <w:r>
        <w:t xml:space="preserve">And anything routed that is not explicitly </w:t>
      </w:r>
      <w:r w:rsidR="0050625F">
        <w:t xml:space="preserve">defined in a php file under the pages folder with a </w:t>
      </w:r>
      <w:proofErr w:type="spellStart"/>
      <w:r w:rsidR="0050625F">
        <w:t>masterpage</w:t>
      </w:r>
      <w:proofErr w:type="spellEnd"/>
      <w:r w:rsidR="0050625F">
        <w:t xml:space="preserve"> results in an error</w:t>
      </w:r>
    </w:p>
    <w:p w14:paraId="61E0EED2" w14:textId="4E68107C" w:rsidR="0050625F" w:rsidRDefault="0050625F" w:rsidP="0050625F">
      <w:r w:rsidRPr="0050625F">
        <w:t>“</w:t>
      </w:r>
      <w:proofErr w:type="spellStart"/>
      <w:r w:rsidRPr="0050625F">
        <w:t>masterpage</w:t>
      </w:r>
      <w:proofErr w:type="spellEnd"/>
      <w:r w:rsidRPr="0050625F">
        <w:t xml:space="preserve"> does not exist”</w:t>
      </w:r>
    </w:p>
    <w:p w14:paraId="094D4A6E" w14:textId="752D0838" w:rsidR="0050625F" w:rsidRDefault="0050625F" w:rsidP="0050625F"/>
    <w:p w14:paraId="5BA13744" w14:textId="30EE258B" w:rsidR="0050625F" w:rsidRDefault="0050625F" w:rsidP="0050625F">
      <w:r>
        <w:rPr>
          <w:noProof/>
        </w:rPr>
        <w:drawing>
          <wp:inline distT="0" distB="0" distL="0" distR="0" wp14:anchorId="52709DE9" wp14:editId="2E4BE71E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0F73" w14:textId="5CF98D03" w:rsidR="0050625F" w:rsidRDefault="0050625F" w:rsidP="0050625F">
      <w:r>
        <w:t xml:space="preserve">This has been extended to first check if there is an extension on the requested </w:t>
      </w:r>
      <w:proofErr w:type="spellStart"/>
      <w:r>
        <w:t>url</w:t>
      </w:r>
      <w:proofErr w:type="spellEnd"/>
      <w:r>
        <w:t xml:space="preserve">.  If the extension is html or json it is assumed that a controller is expected and so the missing </w:t>
      </w:r>
      <w:proofErr w:type="spellStart"/>
      <w:r>
        <w:t>masterpage</w:t>
      </w:r>
      <w:proofErr w:type="spellEnd"/>
      <w:r>
        <w:t xml:space="preserve"> error will still be thrown.</w:t>
      </w:r>
    </w:p>
    <w:p w14:paraId="6CA385ED" w14:textId="1C23BAC9" w:rsidR="0050625F" w:rsidRDefault="0050625F" w:rsidP="0050625F">
      <w:r>
        <w:t xml:space="preserve">However, if there is an extension </w:t>
      </w:r>
      <w:r w:rsidR="0023505C">
        <w:t xml:space="preserve">that isn’t html or json, </w:t>
      </w:r>
      <w:r>
        <w:t>then it will check to see if IMAGE_HANDLER is defined.  If not, the browser will simply report that the file is missing.  This avoids endless emails in a production environment from Halt alerts.</w:t>
      </w:r>
    </w:p>
    <w:p w14:paraId="56498186" w14:textId="1B723189" w:rsidR="0050625F" w:rsidRDefault="00251C02" w:rsidP="0050625F">
      <w:r>
        <w:t>If you’</w:t>
      </w:r>
      <w:r w:rsidR="0023505C">
        <w:t>d</w:t>
      </w:r>
      <w:r>
        <w:t xml:space="preserve"> like to receive emails if a file is missing, you can certainly set that up in the IMAGE_HANDLER</w:t>
      </w:r>
    </w:p>
    <w:p w14:paraId="47FE8FC1" w14:textId="3C5F9564" w:rsidR="0023505C" w:rsidRDefault="0023505C" w:rsidP="0050625F">
      <w:r>
        <w:lastRenderedPageBreak/>
        <w:t xml:space="preserve">Since IMAGE_HANDLER is not </w:t>
      </w:r>
      <w:proofErr w:type="gramStart"/>
      <w:r>
        <w:t>really different</w:t>
      </w:r>
      <w:proofErr w:type="gramEnd"/>
      <w:r>
        <w:t xml:space="preserve"> based on environment, the best place to define it is probably /</w:t>
      </w:r>
      <w:proofErr w:type="spellStart"/>
      <w:r>
        <w:t>settings.php</w:t>
      </w:r>
      <w:proofErr w:type="spellEnd"/>
    </w:p>
    <w:p w14:paraId="39F2E675" w14:textId="367FFB22" w:rsidR="0023505C" w:rsidRDefault="0023505C" w:rsidP="0050625F"/>
    <w:p w14:paraId="66D21F04" w14:textId="32456928" w:rsidR="0023505C" w:rsidRDefault="0023505C" w:rsidP="0050625F">
      <w:r>
        <w:rPr>
          <w:noProof/>
        </w:rPr>
        <w:drawing>
          <wp:inline distT="0" distB="0" distL="0" distR="0" wp14:anchorId="19C8BAB9" wp14:editId="44B015E9">
            <wp:extent cx="300990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718F" w14:textId="71374728" w:rsidR="0023505C" w:rsidRDefault="0023505C" w:rsidP="0050625F">
      <w:r>
        <w:t xml:space="preserve">Note that this is the name of the class.  It must contain the static function Handler that takes two parameters: the full </w:t>
      </w:r>
      <w:proofErr w:type="spellStart"/>
      <w:r>
        <w:t>url</w:t>
      </w:r>
      <w:proofErr w:type="spellEnd"/>
      <w:r>
        <w:t xml:space="preserve"> path of the page (excluding the host), and the name of the page.</w:t>
      </w:r>
    </w:p>
    <w:p w14:paraId="61597655" w14:textId="17820577" w:rsidR="0023505C" w:rsidRDefault="0023505C" w:rsidP="0050625F">
      <w:r>
        <w:t xml:space="preserve">You can put the </w:t>
      </w:r>
      <w:proofErr w:type="spellStart"/>
      <w:r>
        <w:t>ImageHandler</w:t>
      </w:r>
      <w:proofErr w:type="spellEnd"/>
      <w:r>
        <w:t xml:space="preserve"> class anywhere, but I put it into the </w:t>
      </w:r>
      <w:proofErr w:type="spellStart"/>
      <w:r>
        <w:t>QuickDRYInstance</w:t>
      </w:r>
      <w:proofErr w:type="spellEnd"/>
      <w:r>
        <w:t xml:space="preserve"> folder since it is an extension of the </w:t>
      </w:r>
      <w:proofErr w:type="spellStart"/>
      <w:r>
        <w:t>QuickDRY</w:t>
      </w:r>
      <w:proofErr w:type="spellEnd"/>
      <w:r>
        <w:t xml:space="preserve"> framework.</w:t>
      </w:r>
    </w:p>
    <w:p w14:paraId="72186B3D" w14:textId="529B1408" w:rsidR="0023505C" w:rsidRDefault="0023505C" w:rsidP="0050625F">
      <w:r>
        <w:rPr>
          <w:noProof/>
        </w:rPr>
        <w:drawing>
          <wp:inline distT="0" distB="0" distL="0" distR="0" wp14:anchorId="32C0FA9B" wp14:editId="24184851">
            <wp:extent cx="5943600" cy="2663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511F" w14:textId="6911FF40" w:rsidR="0023505C" w:rsidRDefault="0023505C" w:rsidP="0050625F">
      <w:r>
        <w:t xml:space="preserve">This implementation of an </w:t>
      </w:r>
      <w:proofErr w:type="spellStart"/>
      <w:r>
        <w:t>ImageHandler</w:t>
      </w:r>
      <w:proofErr w:type="spellEnd"/>
      <w:r>
        <w:t xml:space="preserve"> looks in the database for an entry with a matching URL to the one the framework is looking for.  If it doesn’t find it, I still don’t want an </w:t>
      </w:r>
      <w:proofErr w:type="gramStart"/>
      <w:r>
        <w:t>email</w:t>
      </w:r>
      <w:proofErr w:type="gramEnd"/>
      <w:r>
        <w:t xml:space="preserve"> so I use “exit” instead of Halt to let the user know the file is missing.</w:t>
      </w:r>
    </w:p>
    <w:p w14:paraId="727A33EE" w14:textId="71829EE3" w:rsidR="0023505C" w:rsidRDefault="0023505C" w:rsidP="0050625F">
      <w:r>
        <w:t xml:space="preserve">If the entry in the database is found, the data is uncompressed and the </w:t>
      </w:r>
      <w:proofErr w:type="spellStart"/>
      <w:r>
        <w:t>ExitFile</w:t>
      </w:r>
      <w:proofErr w:type="spellEnd"/>
      <w:r>
        <w:t xml:space="preserve"> method of the HTTP class provided with </w:t>
      </w:r>
      <w:proofErr w:type="spellStart"/>
      <w:r>
        <w:t>QuickDRY</w:t>
      </w:r>
      <w:proofErr w:type="spellEnd"/>
      <w:r>
        <w:t xml:space="preserve"> makes it easy to have the browser show the file to the user rather than have it download automatically.</w:t>
      </w:r>
    </w:p>
    <w:p w14:paraId="3B164D12" w14:textId="48D78399" w:rsidR="0023505C" w:rsidRDefault="0023505C" w:rsidP="0050625F">
      <w:r>
        <w:t>Notice that we are using base64_decode on the data before uncompressing this.  This is a preference of storing text data in a database.  You can of course use binary data or whatever encoding you want.  You could also load the file from the file system.</w:t>
      </w:r>
    </w:p>
    <w:p w14:paraId="0EE063D2" w14:textId="0EC23D57" w:rsidR="0023505C" w:rsidRDefault="0023505C" w:rsidP="0050625F">
      <w:r>
        <w:t>What this is for is to create routing for a mishmash of files from a CRM that was not well structured without a lot of work.</w:t>
      </w:r>
    </w:p>
    <w:p w14:paraId="4CB7FE95" w14:textId="702010BF" w:rsidR="0023505C" w:rsidRDefault="0023505C" w:rsidP="0050625F">
      <w:r>
        <w:t>From here you can start to manage the transfer of your pages into the new database and filesystem structure.</w:t>
      </w:r>
      <w:bookmarkStart w:id="0" w:name="_GoBack"/>
      <w:bookmarkEnd w:id="0"/>
    </w:p>
    <w:sectPr w:rsidR="0023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A"/>
    <w:rsid w:val="000439DF"/>
    <w:rsid w:val="0023505C"/>
    <w:rsid w:val="00251C02"/>
    <w:rsid w:val="0050625F"/>
    <w:rsid w:val="00597DF6"/>
    <w:rsid w:val="005B06CA"/>
    <w:rsid w:val="00705DD8"/>
    <w:rsid w:val="00D8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8A3C"/>
  <w15:chartTrackingRefBased/>
  <w15:docId w15:val="{74495D4F-AB16-4534-92B7-07A0833B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2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6</cp:revision>
  <dcterms:created xsi:type="dcterms:W3CDTF">2019-06-13T18:59:00Z</dcterms:created>
  <dcterms:modified xsi:type="dcterms:W3CDTF">2019-06-13T21:40:00Z</dcterms:modified>
</cp:coreProperties>
</file>