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AFED8" w14:textId="4DA2550F" w:rsidR="00514586" w:rsidRDefault="00514586" w:rsidP="001327B3">
      <w:pPr>
        <w:rPr>
          <w:rFonts w:ascii="Times New Roman" w:hAnsi="Times New Roman" w:cs="Times New Roman"/>
          <w:noProof/>
          <w:lang w:val="en-GB"/>
        </w:rPr>
      </w:pPr>
      <w:r>
        <w:rPr>
          <w:rFonts w:ascii="Times New Roman" w:hAnsi="Times New Roman" w:cs="Times New Roman"/>
          <w:noProof/>
          <w:lang w:val="en-GB"/>
        </w:rPr>
        <w:drawing>
          <wp:anchor distT="0" distB="0" distL="114300" distR="114300" simplePos="0" relativeHeight="251658240" behindDoc="0" locked="0" layoutInCell="1" allowOverlap="1" wp14:anchorId="00D45635" wp14:editId="47FD74C7">
            <wp:simplePos x="0" y="0"/>
            <wp:positionH relativeFrom="margin">
              <wp:align>center</wp:align>
            </wp:positionH>
            <wp:positionV relativeFrom="paragraph">
              <wp:posOffset>0</wp:posOffset>
            </wp:positionV>
            <wp:extent cx="7632700" cy="5744845"/>
            <wp:effectExtent l="0" t="0" r="6350" b="8255"/>
            <wp:wrapSquare wrapText="bothSides"/>
            <wp:docPr id="180657625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76258" name="Image 1" descr="Une image contenant texte, capture d’écran, Police, nombre&#10;&#10;Le contenu généré par l’IA peut être incorrect."/>
                    <pic:cNvPicPr/>
                  </pic:nvPicPr>
                  <pic:blipFill rotWithShape="1">
                    <a:blip r:embed="rId6" cstate="print">
                      <a:extLst>
                        <a:ext uri="{28A0092B-C50C-407E-A947-70E740481C1C}">
                          <a14:useLocalDpi xmlns:a14="http://schemas.microsoft.com/office/drawing/2010/main" val="0"/>
                        </a:ext>
                      </a:extLst>
                    </a:blip>
                    <a:srcRect l="11407" r="11084"/>
                    <a:stretch>
                      <a:fillRect/>
                    </a:stretch>
                  </pic:blipFill>
                  <pic:spPr bwMode="auto">
                    <a:xfrm>
                      <a:off x="0" y="0"/>
                      <a:ext cx="7632700" cy="5744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CC776B" w14:textId="54C2BB90" w:rsidR="00514586" w:rsidRDefault="00514586" w:rsidP="001327B3">
      <w:pPr>
        <w:rPr>
          <w:rFonts w:ascii="Times New Roman" w:hAnsi="Times New Roman" w:cs="Times New Roman"/>
          <w:noProof/>
          <w:lang w:val="en-GB"/>
        </w:rPr>
      </w:pPr>
    </w:p>
    <w:p w14:paraId="289443F0" w14:textId="53013CF0" w:rsidR="001561D1" w:rsidRDefault="001561D1" w:rsidP="001327B3">
      <w:pPr>
        <w:rPr>
          <w:rFonts w:ascii="Times New Roman" w:hAnsi="Times New Roman" w:cs="Times New Roman"/>
          <w:lang w:val="en-GB"/>
        </w:rPr>
      </w:pPr>
    </w:p>
    <w:p w14:paraId="45A0D628" w14:textId="77777777" w:rsidR="001561D1" w:rsidRDefault="001561D1" w:rsidP="001327B3">
      <w:pPr>
        <w:rPr>
          <w:rFonts w:ascii="Times New Roman" w:hAnsi="Times New Roman" w:cs="Times New Roman"/>
          <w:lang w:val="en-GB"/>
        </w:rPr>
        <w:sectPr w:rsidR="001561D1" w:rsidSect="001561D1">
          <w:pgSz w:w="16838" w:h="11906" w:orient="landscape"/>
          <w:pgMar w:top="1417" w:right="1417" w:bottom="1417" w:left="1417" w:header="708" w:footer="708" w:gutter="0"/>
          <w:cols w:space="708"/>
          <w:docGrid w:linePitch="360"/>
        </w:sectPr>
      </w:pPr>
    </w:p>
    <w:p w14:paraId="6A48D2E9" w14:textId="77777777" w:rsidR="001561D1" w:rsidRDefault="001561D1" w:rsidP="001327B3">
      <w:pPr>
        <w:rPr>
          <w:rFonts w:ascii="Times New Roman" w:hAnsi="Times New Roman" w:cs="Times New Roman"/>
          <w:lang w:val="en-GB"/>
        </w:rPr>
      </w:pPr>
    </w:p>
    <w:p w14:paraId="48EB5ADF" w14:textId="77777777" w:rsidR="001327B3" w:rsidRPr="001327B3" w:rsidRDefault="001327B3" w:rsidP="001561D1">
      <w:pPr>
        <w:numPr>
          <w:ilvl w:val="0"/>
          <w:numId w:val="1"/>
        </w:numPr>
        <w:spacing w:line="240" w:lineRule="auto"/>
        <w:rPr>
          <w:rFonts w:ascii="Times New Roman" w:hAnsi="Times New Roman" w:cs="Times New Roman"/>
          <w:lang w:val="en-GB"/>
        </w:rPr>
      </w:pPr>
      <w:r w:rsidRPr="001327B3">
        <w:rPr>
          <w:rFonts w:ascii="Times New Roman" w:hAnsi="Times New Roman" w:cs="Times New Roman"/>
          <w:lang w:val="en-GB"/>
        </w:rPr>
        <w:t xml:space="preserve">Inputs: </w:t>
      </w:r>
      <w:proofErr w:type="spellStart"/>
      <w:r w:rsidRPr="001327B3">
        <w:rPr>
          <w:rFonts w:ascii="Times New Roman" w:hAnsi="Times New Roman" w:cs="Times New Roman"/>
          <w:lang w:val="en-GB"/>
        </w:rPr>
        <w:t>d_user</w:t>
      </w:r>
      <w:proofErr w:type="spellEnd"/>
      <w:r w:rsidRPr="001327B3">
        <w:rPr>
          <w:rFonts w:ascii="Times New Roman" w:hAnsi="Times New Roman" w:cs="Times New Roman"/>
          <w:lang w:val="en-GB"/>
        </w:rPr>
        <w:t xml:space="preserve">, </w:t>
      </w:r>
      <w:proofErr w:type="spellStart"/>
      <w:r w:rsidRPr="001327B3">
        <w:rPr>
          <w:rFonts w:ascii="Times New Roman" w:hAnsi="Times New Roman" w:cs="Times New Roman"/>
          <w:lang w:val="en-GB"/>
        </w:rPr>
        <w:t>d_worktime</w:t>
      </w:r>
      <w:proofErr w:type="spellEnd"/>
      <w:r w:rsidRPr="001327B3">
        <w:rPr>
          <w:rFonts w:ascii="Times New Roman" w:hAnsi="Times New Roman" w:cs="Times New Roman"/>
          <w:lang w:val="en-GB"/>
        </w:rPr>
        <w:t xml:space="preserve">, n_worktime2workpackage, </w:t>
      </w:r>
      <w:proofErr w:type="spellStart"/>
      <w:r w:rsidRPr="001327B3">
        <w:rPr>
          <w:rFonts w:ascii="Times New Roman" w:hAnsi="Times New Roman" w:cs="Times New Roman"/>
          <w:lang w:val="en-GB"/>
        </w:rPr>
        <w:t>d_workpackage</w:t>
      </w:r>
      <w:proofErr w:type="spellEnd"/>
      <w:r w:rsidRPr="001327B3">
        <w:rPr>
          <w:rFonts w:ascii="Times New Roman" w:hAnsi="Times New Roman" w:cs="Times New Roman"/>
          <w:lang w:val="en-GB"/>
        </w:rPr>
        <w:t xml:space="preserve">, </w:t>
      </w:r>
      <w:proofErr w:type="spellStart"/>
      <w:r w:rsidRPr="001327B3">
        <w:rPr>
          <w:rFonts w:ascii="Times New Roman" w:hAnsi="Times New Roman" w:cs="Times New Roman"/>
          <w:lang w:val="en-GB"/>
        </w:rPr>
        <w:t>d_project</w:t>
      </w:r>
      <w:proofErr w:type="spellEnd"/>
      <w:r w:rsidRPr="001327B3">
        <w:rPr>
          <w:rFonts w:ascii="Times New Roman" w:hAnsi="Times New Roman" w:cs="Times New Roman"/>
          <w:lang w:val="en-GB"/>
        </w:rPr>
        <w:t xml:space="preserve">, </w:t>
      </w:r>
      <w:proofErr w:type="spellStart"/>
      <w:r w:rsidRPr="001327B3">
        <w:rPr>
          <w:rFonts w:ascii="Times New Roman" w:hAnsi="Times New Roman" w:cs="Times New Roman"/>
          <w:lang w:val="en-GB"/>
        </w:rPr>
        <w:t>d_costcenter</w:t>
      </w:r>
      <w:proofErr w:type="spellEnd"/>
      <w:r w:rsidRPr="001327B3">
        <w:rPr>
          <w:rFonts w:ascii="Times New Roman" w:hAnsi="Times New Roman" w:cs="Times New Roman"/>
          <w:lang w:val="en-GB"/>
        </w:rPr>
        <w:t xml:space="preserve">, </w:t>
      </w:r>
      <w:proofErr w:type="spellStart"/>
      <w:r w:rsidRPr="001327B3">
        <w:rPr>
          <w:rFonts w:ascii="Times New Roman" w:hAnsi="Times New Roman" w:cs="Times New Roman"/>
          <w:lang w:val="en-GB"/>
        </w:rPr>
        <w:t>l_project_category</w:t>
      </w:r>
      <w:proofErr w:type="spellEnd"/>
      <w:r w:rsidRPr="001327B3">
        <w:rPr>
          <w:rFonts w:ascii="Times New Roman" w:hAnsi="Times New Roman" w:cs="Times New Roman"/>
          <w:lang w:val="en-GB"/>
        </w:rPr>
        <w:t xml:space="preserve"> (2), DATEV </w:t>
      </w:r>
      <w:r w:rsidRPr="001327B3">
        <w:rPr>
          <w:rFonts w:ascii="Times New Roman" w:hAnsi="Times New Roman" w:cs="Times New Roman"/>
          <w:i/>
          <w:iCs/>
          <w:lang w:val="en-GB"/>
        </w:rPr>
        <w:t>Personalkosten</w:t>
      </w:r>
      <w:r w:rsidRPr="001327B3">
        <w:rPr>
          <w:rFonts w:ascii="Times New Roman" w:hAnsi="Times New Roman" w:cs="Times New Roman"/>
          <w:lang w:val="en-GB"/>
        </w:rPr>
        <w:t xml:space="preserve">.csv, </w:t>
      </w:r>
      <w:proofErr w:type="spellStart"/>
      <w:r w:rsidRPr="001327B3">
        <w:rPr>
          <w:rFonts w:ascii="Times New Roman" w:hAnsi="Times New Roman" w:cs="Times New Roman"/>
          <w:lang w:val="en-GB"/>
        </w:rPr>
        <w:t>Personio</w:t>
      </w:r>
      <w:proofErr w:type="spellEnd"/>
      <w:r w:rsidRPr="001327B3">
        <w:rPr>
          <w:rFonts w:ascii="Times New Roman" w:hAnsi="Times New Roman" w:cs="Times New Roman"/>
          <w:lang w:val="en-GB"/>
        </w:rPr>
        <w:t xml:space="preserve"> Wochenarbeitszeit.csv.</w:t>
      </w:r>
    </w:p>
    <w:p w14:paraId="080A070A" w14:textId="77777777" w:rsidR="001327B3" w:rsidRPr="001327B3" w:rsidRDefault="001327B3" w:rsidP="001561D1">
      <w:pPr>
        <w:numPr>
          <w:ilvl w:val="0"/>
          <w:numId w:val="1"/>
        </w:numPr>
        <w:spacing w:line="240" w:lineRule="auto"/>
        <w:rPr>
          <w:rFonts w:ascii="Times New Roman" w:hAnsi="Times New Roman" w:cs="Times New Roman"/>
          <w:lang w:val="en-GB"/>
        </w:rPr>
      </w:pPr>
      <w:r w:rsidRPr="001327B3">
        <w:rPr>
          <w:rFonts w:ascii="Times New Roman" w:hAnsi="Times New Roman" w:cs="Times New Roman"/>
          <w:lang w:val="en-GB"/>
        </w:rPr>
        <w:t>Payroll is normalized and aggregated by entity/person/month.</w:t>
      </w:r>
    </w:p>
    <w:p w14:paraId="03BCBEF0" w14:textId="77777777" w:rsidR="001327B3" w:rsidRPr="001327B3" w:rsidRDefault="001327B3" w:rsidP="001561D1">
      <w:pPr>
        <w:numPr>
          <w:ilvl w:val="0"/>
          <w:numId w:val="1"/>
        </w:numPr>
        <w:spacing w:line="240" w:lineRule="auto"/>
        <w:rPr>
          <w:rFonts w:ascii="Times New Roman" w:hAnsi="Times New Roman" w:cs="Times New Roman"/>
          <w:lang w:val="en-GB"/>
        </w:rPr>
      </w:pPr>
      <w:proofErr w:type="spellStart"/>
      <w:r w:rsidRPr="001327B3">
        <w:rPr>
          <w:rFonts w:ascii="Times New Roman" w:hAnsi="Times New Roman" w:cs="Times New Roman"/>
          <w:lang w:val="en-GB"/>
        </w:rPr>
        <w:t>users_key</w:t>
      </w:r>
      <w:proofErr w:type="spellEnd"/>
      <w:r w:rsidRPr="001327B3">
        <w:rPr>
          <w:rFonts w:ascii="Times New Roman" w:hAnsi="Times New Roman" w:cs="Times New Roman"/>
          <w:lang w:val="en-GB"/>
        </w:rPr>
        <w:t xml:space="preserve"> is built from </w:t>
      </w:r>
      <w:proofErr w:type="spellStart"/>
      <w:r w:rsidRPr="001327B3">
        <w:rPr>
          <w:rFonts w:ascii="Times New Roman" w:hAnsi="Times New Roman" w:cs="Times New Roman"/>
          <w:lang w:val="en-GB"/>
        </w:rPr>
        <w:t>d_user</w:t>
      </w:r>
      <w:proofErr w:type="spellEnd"/>
      <w:r w:rsidRPr="001327B3">
        <w:rPr>
          <w:rFonts w:ascii="Times New Roman" w:hAnsi="Times New Roman" w:cs="Times New Roman"/>
          <w:lang w:val="en-GB"/>
        </w:rPr>
        <w:t xml:space="preserve"> HR numbers </w:t>
      </w:r>
      <w:r w:rsidRPr="001327B3">
        <w:rPr>
          <w:rFonts w:ascii="Times New Roman" w:hAnsi="Times New Roman" w:cs="Times New Roman"/>
          <w:b/>
          <w:bCs/>
          <w:lang w:val="en-GB"/>
        </w:rPr>
        <w:t xml:space="preserve">and </w:t>
      </w:r>
      <w:proofErr w:type="gramStart"/>
      <w:r w:rsidRPr="001327B3">
        <w:rPr>
          <w:rFonts w:ascii="Times New Roman" w:hAnsi="Times New Roman" w:cs="Times New Roman"/>
          <w:b/>
          <w:bCs/>
          <w:lang w:val="en-GB"/>
        </w:rPr>
        <w:t>auto-fixed</w:t>
      </w:r>
      <w:proofErr w:type="gramEnd"/>
      <w:r w:rsidRPr="001327B3">
        <w:rPr>
          <w:rFonts w:ascii="Times New Roman" w:hAnsi="Times New Roman" w:cs="Times New Roman"/>
          <w:lang w:val="en-GB"/>
        </w:rPr>
        <w:t xml:space="preserve"> using DATEV (unique name match) to add missing (entity, </w:t>
      </w:r>
      <w:proofErr w:type="spellStart"/>
      <w:r w:rsidRPr="001327B3">
        <w:rPr>
          <w:rFonts w:ascii="Times New Roman" w:hAnsi="Times New Roman" w:cs="Times New Roman"/>
          <w:lang w:val="en-GB"/>
        </w:rPr>
        <w:t>pers_nr</w:t>
      </w:r>
      <w:proofErr w:type="spellEnd"/>
      <w:r w:rsidRPr="001327B3">
        <w:rPr>
          <w:rFonts w:ascii="Times New Roman" w:hAnsi="Times New Roman" w:cs="Times New Roman"/>
          <w:lang w:val="en-GB"/>
        </w:rPr>
        <w:t>) pairs; an audit CSV is written.</w:t>
      </w:r>
    </w:p>
    <w:p w14:paraId="7AF5A86B" w14:textId="77777777" w:rsidR="001327B3" w:rsidRPr="001327B3" w:rsidRDefault="001327B3" w:rsidP="001561D1">
      <w:pPr>
        <w:numPr>
          <w:ilvl w:val="0"/>
          <w:numId w:val="1"/>
        </w:numPr>
        <w:spacing w:line="240" w:lineRule="auto"/>
        <w:rPr>
          <w:rFonts w:ascii="Times New Roman" w:hAnsi="Times New Roman" w:cs="Times New Roman"/>
          <w:lang w:val="en-GB"/>
        </w:rPr>
      </w:pPr>
      <w:r w:rsidRPr="001327B3">
        <w:rPr>
          <w:rFonts w:ascii="Times New Roman" w:hAnsi="Times New Roman" w:cs="Times New Roman"/>
          <w:lang w:val="en-GB"/>
        </w:rPr>
        <w:t>Worktime is prorated across WPs; entity minutes and total minutes are computed.</w:t>
      </w:r>
    </w:p>
    <w:p w14:paraId="3D4B09A8" w14:textId="77777777" w:rsidR="001327B3" w:rsidRPr="001327B3" w:rsidRDefault="001327B3" w:rsidP="001561D1">
      <w:pPr>
        <w:numPr>
          <w:ilvl w:val="0"/>
          <w:numId w:val="1"/>
        </w:numPr>
        <w:spacing w:line="240" w:lineRule="auto"/>
        <w:rPr>
          <w:rFonts w:ascii="Times New Roman" w:hAnsi="Times New Roman" w:cs="Times New Roman"/>
          <w:lang w:val="en-GB"/>
        </w:rPr>
      </w:pPr>
      <w:proofErr w:type="spellStart"/>
      <w:r w:rsidRPr="001327B3">
        <w:rPr>
          <w:rFonts w:ascii="Times New Roman" w:hAnsi="Times New Roman" w:cs="Times New Roman"/>
          <w:lang w:val="en-GB"/>
        </w:rPr>
        <w:t>Personio</w:t>
      </w:r>
      <w:proofErr w:type="spellEnd"/>
      <w:r w:rsidRPr="001327B3">
        <w:rPr>
          <w:rFonts w:ascii="Times New Roman" w:hAnsi="Times New Roman" w:cs="Times New Roman"/>
          <w:lang w:val="en-GB"/>
        </w:rPr>
        <w:t xml:space="preserve"> provides monthly FTE and contract hours (entities 2016/2017/2136 only).</w:t>
      </w:r>
    </w:p>
    <w:p w14:paraId="02BE4462" w14:textId="77777777" w:rsidR="001327B3" w:rsidRPr="001327B3" w:rsidRDefault="001327B3" w:rsidP="001561D1">
      <w:pPr>
        <w:numPr>
          <w:ilvl w:val="0"/>
          <w:numId w:val="1"/>
        </w:numPr>
        <w:spacing w:line="240" w:lineRule="auto"/>
        <w:rPr>
          <w:rFonts w:ascii="Times New Roman" w:hAnsi="Times New Roman" w:cs="Times New Roman"/>
          <w:lang w:val="en-GB"/>
        </w:rPr>
      </w:pPr>
      <w:r w:rsidRPr="001327B3">
        <w:rPr>
          <w:rFonts w:ascii="Times New Roman" w:hAnsi="Times New Roman" w:cs="Times New Roman"/>
          <w:lang w:val="en-GB"/>
        </w:rPr>
        <w:t>All streams are merged into a 2024 grid (</w:t>
      </w:r>
      <w:proofErr w:type="spellStart"/>
      <w:r w:rsidRPr="001327B3">
        <w:rPr>
          <w:rFonts w:ascii="Times New Roman" w:hAnsi="Times New Roman" w:cs="Times New Roman"/>
          <w:lang w:val="en-GB"/>
        </w:rPr>
        <w:t>master_final</w:t>
      </w:r>
      <w:proofErr w:type="spellEnd"/>
      <w:r w:rsidRPr="001327B3">
        <w:rPr>
          <w:rFonts w:ascii="Times New Roman" w:hAnsi="Times New Roman" w:cs="Times New Roman"/>
          <w:lang w:val="en-GB"/>
        </w:rPr>
        <w:t>).</w:t>
      </w:r>
    </w:p>
    <w:p w14:paraId="5852089D" w14:textId="77777777" w:rsidR="001327B3" w:rsidRPr="001327B3" w:rsidRDefault="001327B3" w:rsidP="001561D1">
      <w:pPr>
        <w:numPr>
          <w:ilvl w:val="0"/>
          <w:numId w:val="1"/>
        </w:numPr>
        <w:spacing w:line="240" w:lineRule="auto"/>
        <w:rPr>
          <w:rFonts w:ascii="Times New Roman" w:hAnsi="Times New Roman" w:cs="Times New Roman"/>
          <w:lang w:val="en-GB"/>
        </w:rPr>
      </w:pPr>
      <w:r w:rsidRPr="001327B3">
        <w:rPr>
          <w:rFonts w:ascii="Times New Roman" w:hAnsi="Times New Roman" w:cs="Times New Roman"/>
          <w:lang w:val="en-GB"/>
        </w:rPr>
        <w:t>Projects are tagged to programmes (HEU flag).</w:t>
      </w:r>
    </w:p>
    <w:p w14:paraId="5E2164E6" w14:textId="77777777" w:rsidR="001327B3" w:rsidRPr="001327B3" w:rsidRDefault="001327B3" w:rsidP="001561D1">
      <w:pPr>
        <w:numPr>
          <w:ilvl w:val="0"/>
          <w:numId w:val="1"/>
        </w:numPr>
        <w:spacing w:line="240" w:lineRule="auto"/>
        <w:rPr>
          <w:rFonts w:ascii="Times New Roman" w:hAnsi="Times New Roman" w:cs="Times New Roman"/>
          <w:lang w:val="en-GB"/>
        </w:rPr>
      </w:pPr>
      <w:r w:rsidRPr="001327B3">
        <w:rPr>
          <w:rFonts w:ascii="Times New Roman" w:hAnsi="Times New Roman" w:cs="Times New Roman"/>
          <w:lang w:val="en-GB"/>
        </w:rPr>
        <w:t>Gatekeeper blocks HEU if no RH employment months (unless bypassed).</w:t>
      </w:r>
    </w:p>
    <w:p w14:paraId="4228B1AF" w14:textId="77777777" w:rsidR="001327B3" w:rsidRPr="001327B3" w:rsidRDefault="001327B3" w:rsidP="001561D1">
      <w:pPr>
        <w:numPr>
          <w:ilvl w:val="0"/>
          <w:numId w:val="1"/>
        </w:numPr>
        <w:spacing w:line="240" w:lineRule="auto"/>
        <w:rPr>
          <w:rFonts w:ascii="Times New Roman" w:hAnsi="Times New Roman" w:cs="Times New Roman"/>
          <w:lang w:val="en-GB"/>
        </w:rPr>
      </w:pPr>
      <w:r w:rsidRPr="001327B3">
        <w:rPr>
          <w:rFonts w:ascii="Times New Roman" w:hAnsi="Times New Roman" w:cs="Times New Roman"/>
          <w:lang w:val="en-GB"/>
        </w:rPr>
        <w:t xml:space="preserve">HEU daily-rate cost uses capped day-equivalents; </w:t>
      </w:r>
      <w:proofErr w:type="gramStart"/>
      <w:r w:rsidRPr="001327B3">
        <w:rPr>
          <w:rFonts w:ascii="Times New Roman" w:hAnsi="Times New Roman" w:cs="Times New Roman"/>
          <w:lang w:val="en-GB"/>
        </w:rPr>
        <w:t>Non-HEU</w:t>
      </w:r>
      <w:proofErr w:type="gramEnd"/>
      <w:r w:rsidRPr="001327B3">
        <w:rPr>
          <w:rFonts w:ascii="Times New Roman" w:hAnsi="Times New Roman" w:cs="Times New Roman"/>
          <w:lang w:val="en-GB"/>
        </w:rPr>
        <w:t xml:space="preserve"> is pure </w:t>
      </w:r>
      <w:proofErr w:type="spellStart"/>
      <w:r w:rsidRPr="001327B3">
        <w:rPr>
          <w:rFonts w:ascii="Times New Roman" w:hAnsi="Times New Roman" w:cs="Times New Roman"/>
          <w:lang w:val="en-GB"/>
        </w:rPr>
        <w:t>prorata</w:t>
      </w:r>
      <w:proofErr w:type="spellEnd"/>
      <w:r w:rsidRPr="001327B3">
        <w:rPr>
          <w:rFonts w:ascii="Times New Roman" w:hAnsi="Times New Roman" w:cs="Times New Roman"/>
          <w:lang w:val="en-GB"/>
        </w:rPr>
        <w:t xml:space="preserve"> payroll.</w:t>
      </w:r>
    </w:p>
    <w:p w14:paraId="2E355028" w14:textId="77777777" w:rsidR="001327B3" w:rsidRDefault="001327B3" w:rsidP="001561D1">
      <w:pPr>
        <w:numPr>
          <w:ilvl w:val="0"/>
          <w:numId w:val="1"/>
        </w:numPr>
        <w:spacing w:line="240" w:lineRule="auto"/>
        <w:rPr>
          <w:rFonts w:ascii="Times New Roman" w:hAnsi="Times New Roman" w:cs="Times New Roman"/>
          <w:lang w:val="en-GB"/>
        </w:rPr>
      </w:pPr>
      <w:r w:rsidRPr="001327B3">
        <w:rPr>
          <w:rFonts w:ascii="Times New Roman" w:hAnsi="Times New Roman" w:cs="Times New Roman"/>
          <w:lang w:val="en-GB"/>
        </w:rPr>
        <w:t>Final unified report exports HEU and Non-HEU views.</w:t>
      </w:r>
    </w:p>
    <w:p w14:paraId="427F1340" w14:textId="77777777" w:rsidR="001561D1" w:rsidRPr="001327B3" w:rsidRDefault="001561D1" w:rsidP="001561D1">
      <w:pPr>
        <w:spacing w:line="240" w:lineRule="auto"/>
        <w:ind w:left="720"/>
        <w:rPr>
          <w:rFonts w:ascii="Times New Roman" w:hAnsi="Times New Roman" w:cs="Times New Roman"/>
          <w:lang w:val="en-GB"/>
        </w:rPr>
      </w:pPr>
    </w:p>
    <w:p w14:paraId="76C03C67" w14:textId="77777777" w:rsidR="00514586" w:rsidRDefault="00514586" w:rsidP="00514586">
      <w:pPr>
        <w:rPr>
          <w:rFonts w:ascii="Times New Roman" w:hAnsi="Times New Roman" w:cs="Times New Roman"/>
          <w:lang w:val="en-GB"/>
        </w:rPr>
      </w:pPr>
      <w:r w:rsidRPr="00514586">
        <w:rPr>
          <w:rFonts w:ascii="Times New Roman" w:hAnsi="Times New Roman" w:cs="Times New Roman"/>
          <w:b/>
          <w:bCs/>
          <w:lang w:val="en-GB"/>
        </w:rPr>
        <w:t>Databases and files used:</w:t>
      </w:r>
      <w:r w:rsidRPr="00514586">
        <w:rPr>
          <w:rFonts w:ascii="Times New Roman" w:hAnsi="Times New Roman" w:cs="Times New Roman"/>
          <w:lang w:val="en-GB"/>
        </w:rPr>
        <w:br/>
        <w:t>d_user.csv, d_worktime.csv, n_worktime2workpackage.csv, d_workpackage.csv, d_project.csv, d_costcenter.csv, l_project_category.csv, DATEV payroll (*_</w:t>
      </w:r>
      <w:proofErr w:type="spellStart"/>
      <w:r w:rsidRPr="00514586">
        <w:rPr>
          <w:rFonts w:ascii="Times New Roman" w:hAnsi="Times New Roman" w:cs="Times New Roman"/>
          <w:lang w:val="en-GB"/>
        </w:rPr>
        <w:t>Personalkosten</w:t>
      </w:r>
      <w:proofErr w:type="spellEnd"/>
      <w:r w:rsidRPr="00514586">
        <w:rPr>
          <w:rFonts w:ascii="Times New Roman" w:hAnsi="Times New Roman" w:cs="Times New Roman"/>
          <w:lang w:val="en-GB"/>
        </w:rPr>
        <w:t xml:space="preserve">_*.csv), and </w:t>
      </w:r>
      <w:proofErr w:type="spellStart"/>
      <w:r w:rsidRPr="00514586">
        <w:rPr>
          <w:rFonts w:ascii="Times New Roman" w:hAnsi="Times New Roman" w:cs="Times New Roman"/>
          <w:lang w:val="en-GB"/>
        </w:rPr>
        <w:t>Personio</w:t>
      </w:r>
      <w:proofErr w:type="spellEnd"/>
      <w:r w:rsidRPr="00514586">
        <w:rPr>
          <w:rFonts w:ascii="Times New Roman" w:hAnsi="Times New Roman" w:cs="Times New Roman"/>
          <w:lang w:val="en-GB"/>
        </w:rPr>
        <w:t xml:space="preserve"> (Wochenarbeitszeit.csv).</w:t>
      </w:r>
    </w:p>
    <w:p w14:paraId="33086729" w14:textId="77777777" w:rsidR="00514586" w:rsidRPr="00514586" w:rsidRDefault="00514586" w:rsidP="00514586">
      <w:pPr>
        <w:rPr>
          <w:rFonts w:ascii="Times New Roman" w:hAnsi="Times New Roman" w:cs="Times New Roman"/>
          <w:lang w:val="en-GB"/>
        </w:rPr>
      </w:pPr>
    </w:p>
    <w:p w14:paraId="7397B313" w14:textId="77777777" w:rsidR="00514586" w:rsidRDefault="00514586" w:rsidP="00514586">
      <w:pPr>
        <w:jc w:val="both"/>
        <w:rPr>
          <w:rFonts w:ascii="Times New Roman" w:hAnsi="Times New Roman" w:cs="Times New Roman"/>
          <w:lang w:val="en-GB"/>
        </w:rPr>
      </w:pPr>
      <w:r w:rsidRPr="00514586">
        <w:rPr>
          <w:rFonts w:ascii="Times New Roman" w:hAnsi="Times New Roman" w:cs="Times New Roman"/>
          <w:lang w:val="en-GB"/>
        </w:rPr>
        <w:t>We begin with payroll. DATEV files are ingested, personnel numbers normalized, entity codes extracted from filenames, and months parsed. Payroll is then aggregated per entity and person by month. In parallel, HR user keys from d_user.csv are expanded into (</w:t>
      </w:r>
      <w:proofErr w:type="spellStart"/>
      <w:r w:rsidRPr="00514586">
        <w:rPr>
          <w:rFonts w:ascii="Times New Roman" w:hAnsi="Times New Roman" w:cs="Times New Roman"/>
          <w:lang w:val="en-GB"/>
        </w:rPr>
        <w:t>entity_code</w:t>
      </w:r>
      <w:proofErr w:type="spellEnd"/>
      <w:r w:rsidRPr="00514586">
        <w:rPr>
          <w:rFonts w:ascii="Times New Roman" w:hAnsi="Times New Roman" w:cs="Times New Roman"/>
          <w:lang w:val="en-GB"/>
        </w:rPr>
        <w:t xml:space="preserve">, </w:t>
      </w:r>
      <w:proofErr w:type="spellStart"/>
      <w:r w:rsidRPr="00514586">
        <w:rPr>
          <w:rFonts w:ascii="Times New Roman" w:hAnsi="Times New Roman" w:cs="Times New Roman"/>
          <w:lang w:val="en-GB"/>
        </w:rPr>
        <w:t>pers_nr_short</w:t>
      </w:r>
      <w:proofErr w:type="spellEnd"/>
      <w:r w:rsidRPr="00514586">
        <w:rPr>
          <w:rFonts w:ascii="Times New Roman" w:hAnsi="Times New Roman" w:cs="Times New Roman"/>
          <w:lang w:val="en-GB"/>
        </w:rPr>
        <w:t xml:space="preserve">) pairs so payroll rows can be mapped to internal </w:t>
      </w:r>
      <w:proofErr w:type="spellStart"/>
      <w:r w:rsidRPr="00514586">
        <w:rPr>
          <w:rFonts w:ascii="Times New Roman" w:hAnsi="Times New Roman" w:cs="Times New Roman"/>
          <w:lang w:val="en-GB"/>
        </w:rPr>
        <w:t>du_id</w:t>
      </w:r>
      <w:proofErr w:type="spellEnd"/>
      <w:r w:rsidRPr="00514586">
        <w:rPr>
          <w:rFonts w:ascii="Times New Roman" w:hAnsi="Times New Roman" w:cs="Times New Roman"/>
          <w:lang w:val="en-GB"/>
        </w:rPr>
        <w:t>.</w:t>
      </w:r>
    </w:p>
    <w:p w14:paraId="47DA26DB" w14:textId="1DBDE607" w:rsidR="00514586" w:rsidRPr="00514586" w:rsidRDefault="00514586" w:rsidP="00514586">
      <w:pPr>
        <w:jc w:val="both"/>
        <w:rPr>
          <w:rFonts w:ascii="Times New Roman" w:hAnsi="Times New Roman" w:cs="Times New Roman"/>
          <w:lang w:val="en-GB"/>
        </w:rPr>
      </w:pPr>
      <w:r w:rsidRPr="00514586">
        <w:rPr>
          <w:rFonts w:ascii="Times New Roman" w:hAnsi="Times New Roman" w:cs="Times New Roman"/>
          <w:b/>
          <w:bCs/>
          <w:lang w:val="en-GB"/>
        </w:rPr>
        <w:t>Correction applied:</w:t>
      </w:r>
      <w:r w:rsidRPr="00514586">
        <w:rPr>
          <w:rFonts w:ascii="Times New Roman" w:hAnsi="Times New Roman" w:cs="Times New Roman"/>
          <w:lang w:val="en-GB"/>
        </w:rPr>
        <w:t xml:space="preserve"> if DATEV shows a person in two entities but </w:t>
      </w:r>
      <w:proofErr w:type="spellStart"/>
      <w:r w:rsidRPr="00514586">
        <w:rPr>
          <w:rFonts w:ascii="Times New Roman" w:hAnsi="Times New Roman" w:cs="Times New Roman"/>
          <w:lang w:val="en-GB"/>
        </w:rPr>
        <w:t>d_user</w:t>
      </w:r>
      <w:proofErr w:type="spellEnd"/>
      <w:r w:rsidRPr="00514586">
        <w:rPr>
          <w:rFonts w:ascii="Times New Roman" w:hAnsi="Times New Roman" w:cs="Times New Roman"/>
          <w:lang w:val="en-GB"/>
        </w:rPr>
        <w:t xml:space="preserve"> lists only one HR number, the missing pair is inferred by a unique (</w:t>
      </w:r>
      <w:proofErr w:type="spellStart"/>
      <w:r w:rsidRPr="00514586">
        <w:rPr>
          <w:rFonts w:ascii="Times New Roman" w:hAnsi="Times New Roman" w:cs="Times New Roman"/>
          <w:lang w:val="en-GB"/>
        </w:rPr>
        <w:t>surname+givenname</w:t>
      </w:r>
      <w:proofErr w:type="spellEnd"/>
      <w:r w:rsidRPr="00514586">
        <w:rPr>
          <w:rFonts w:ascii="Times New Roman" w:hAnsi="Times New Roman" w:cs="Times New Roman"/>
          <w:lang w:val="en-GB"/>
        </w:rPr>
        <w:t xml:space="preserve">) match in DATEV. The inferred keys are added to </w:t>
      </w:r>
      <w:proofErr w:type="spellStart"/>
      <w:r w:rsidRPr="00514586">
        <w:rPr>
          <w:rFonts w:ascii="Times New Roman" w:hAnsi="Times New Roman" w:cs="Times New Roman"/>
          <w:lang w:val="en-GB"/>
        </w:rPr>
        <w:t>users_key</w:t>
      </w:r>
      <w:proofErr w:type="spellEnd"/>
      <w:r w:rsidRPr="00514586">
        <w:rPr>
          <w:rFonts w:ascii="Times New Roman" w:hAnsi="Times New Roman" w:cs="Times New Roman"/>
          <w:lang w:val="en-GB"/>
        </w:rPr>
        <w:t xml:space="preserve"> and logged in an audit file (inferred_hr_numbers_from_DATEV.csv). After this enrichment, payroll rows successfully map to </w:t>
      </w:r>
      <w:proofErr w:type="spellStart"/>
      <w:r w:rsidRPr="00514586">
        <w:rPr>
          <w:rFonts w:ascii="Times New Roman" w:hAnsi="Times New Roman" w:cs="Times New Roman"/>
          <w:lang w:val="en-GB"/>
        </w:rPr>
        <w:t>du_id</w:t>
      </w:r>
      <w:proofErr w:type="spellEnd"/>
      <w:r w:rsidRPr="00514586">
        <w:rPr>
          <w:rFonts w:ascii="Times New Roman" w:hAnsi="Times New Roman" w:cs="Times New Roman"/>
          <w:lang w:val="en-GB"/>
        </w:rPr>
        <w:t xml:space="preserve">, forming </w:t>
      </w:r>
      <w:proofErr w:type="spellStart"/>
      <w:r w:rsidRPr="00514586">
        <w:rPr>
          <w:rFonts w:ascii="Times New Roman" w:hAnsi="Times New Roman" w:cs="Times New Roman"/>
          <w:lang w:val="en-GB"/>
        </w:rPr>
        <w:t>payroll_linked</w:t>
      </w:r>
      <w:proofErr w:type="spellEnd"/>
      <w:r w:rsidRPr="00514586">
        <w:rPr>
          <w:rFonts w:ascii="Times New Roman" w:hAnsi="Times New Roman" w:cs="Times New Roman"/>
          <w:lang w:val="en-GB"/>
        </w:rPr>
        <w:t>.</w:t>
      </w:r>
    </w:p>
    <w:p w14:paraId="17117C66" w14:textId="77777777" w:rsidR="00514586" w:rsidRPr="00514586" w:rsidRDefault="00514586" w:rsidP="00514586">
      <w:pPr>
        <w:jc w:val="both"/>
        <w:rPr>
          <w:rFonts w:ascii="Times New Roman" w:hAnsi="Times New Roman" w:cs="Times New Roman"/>
          <w:lang w:val="en-GB"/>
        </w:rPr>
      </w:pPr>
      <w:r w:rsidRPr="00514586">
        <w:rPr>
          <w:rFonts w:ascii="Times New Roman" w:hAnsi="Times New Roman" w:cs="Times New Roman"/>
          <w:lang w:val="en-GB"/>
        </w:rPr>
        <w:t xml:space="preserve">Worktime is derived from d_worktime.csv. Each entry becomes seconds worked, prorated across </w:t>
      </w:r>
      <w:proofErr w:type="spellStart"/>
      <w:r w:rsidRPr="00514586">
        <w:rPr>
          <w:rFonts w:ascii="Times New Roman" w:hAnsi="Times New Roman" w:cs="Times New Roman"/>
          <w:lang w:val="en-GB"/>
        </w:rPr>
        <w:t>workpackages</w:t>
      </w:r>
      <w:proofErr w:type="spellEnd"/>
      <w:r w:rsidRPr="00514586">
        <w:rPr>
          <w:rFonts w:ascii="Times New Roman" w:hAnsi="Times New Roman" w:cs="Times New Roman"/>
          <w:lang w:val="en-GB"/>
        </w:rPr>
        <w:t xml:space="preserve"> using n_worktime2workpackage.csv. Joining with d_workpackage.csv and d_costcenter.csv assigns each WP to an entity. We then compute two views: entity-level seconds per month (</w:t>
      </w:r>
      <w:proofErr w:type="spellStart"/>
      <w:r w:rsidRPr="00514586">
        <w:rPr>
          <w:rFonts w:ascii="Times New Roman" w:hAnsi="Times New Roman" w:cs="Times New Roman"/>
          <w:lang w:val="en-GB"/>
        </w:rPr>
        <w:t>wt_by_entity</w:t>
      </w:r>
      <w:proofErr w:type="spellEnd"/>
      <w:r w:rsidRPr="00514586">
        <w:rPr>
          <w:rFonts w:ascii="Times New Roman" w:hAnsi="Times New Roman" w:cs="Times New Roman"/>
          <w:lang w:val="en-GB"/>
        </w:rPr>
        <w:t>) and total seconds across all entities per person/month (</w:t>
      </w:r>
      <w:proofErr w:type="spellStart"/>
      <w:r w:rsidRPr="00514586">
        <w:rPr>
          <w:rFonts w:ascii="Times New Roman" w:hAnsi="Times New Roman" w:cs="Times New Roman"/>
          <w:lang w:val="en-GB"/>
        </w:rPr>
        <w:t>wt_full</w:t>
      </w:r>
      <w:proofErr w:type="spellEnd"/>
      <w:r w:rsidRPr="00514586">
        <w:rPr>
          <w:rFonts w:ascii="Times New Roman" w:hAnsi="Times New Roman" w:cs="Times New Roman"/>
          <w:lang w:val="en-GB"/>
        </w:rPr>
        <w:t>) to avoid later double counting.</w:t>
      </w:r>
    </w:p>
    <w:p w14:paraId="14DE0A8E" w14:textId="77777777" w:rsidR="00514586" w:rsidRPr="00514586" w:rsidRDefault="00514586" w:rsidP="00514586">
      <w:pPr>
        <w:jc w:val="both"/>
        <w:rPr>
          <w:rFonts w:ascii="Times New Roman" w:hAnsi="Times New Roman" w:cs="Times New Roman"/>
          <w:lang w:val="en-GB"/>
        </w:rPr>
      </w:pPr>
      <w:r w:rsidRPr="00514586">
        <w:rPr>
          <w:rFonts w:ascii="Times New Roman" w:hAnsi="Times New Roman" w:cs="Times New Roman"/>
          <w:lang w:val="en-GB"/>
        </w:rPr>
        <w:t xml:space="preserve">From </w:t>
      </w:r>
      <w:proofErr w:type="spellStart"/>
      <w:r w:rsidRPr="00514586">
        <w:rPr>
          <w:rFonts w:ascii="Times New Roman" w:hAnsi="Times New Roman" w:cs="Times New Roman"/>
          <w:lang w:val="en-GB"/>
        </w:rPr>
        <w:t>Personio</w:t>
      </w:r>
      <w:proofErr w:type="spellEnd"/>
      <w:r w:rsidRPr="00514586">
        <w:rPr>
          <w:rFonts w:ascii="Times New Roman" w:hAnsi="Times New Roman" w:cs="Times New Roman"/>
          <w:lang w:val="en-GB"/>
        </w:rPr>
        <w:t xml:space="preserve"> (Wochenarbeitszeit.csv), a monthly FTE and contractual hours series is built per person and entity. The file is completed forward in </w:t>
      </w:r>
      <w:proofErr w:type="gramStart"/>
      <w:r w:rsidRPr="00514586">
        <w:rPr>
          <w:rFonts w:ascii="Times New Roman" w:hAnsi="Times New Roman" w:cs="Times New Roman"/>
          <w:lang w:val="en-GB"/>
        </w:rPr>
        <w:t>time</w:t>
      </w:r>
      <w:proofErr w:type="gramEnd"/>
      <w:r w:rsidRPr="00514586">
        <w:rPr>
          <w:rFonts w:ascii="Times New Roman" w:hAnsi="Times New Roman" w:cs="Times New Roman"/>
          <w:lang w:val="en-GB"/>
        </w:rPr>
        <w:t xml:space="preserve"> so each month has values for </w:t>
      </w:r>
      <w:proofErr w:type="spellStart"/>
      <w:r w:rsidRPr="00514586">
        <w:rPr>
          <w:rFonts w:ascii="Times New Roman" w:hAnsi="Times New Roman" w:cs="Times New Roman"/>
          <w:lang w:val="en-GB"/>
        </w:rPr>
        <w:t>contract_hours_month</w:t>
      </w:r>
      <w:proofErr w:type="spellEnd"/>
      <w:r w:rsidRPr="00514586">
        <w:rPr>
          <w:rFonts w:ascii="Times New Roman" w:hAnsi="Times New Roman" w:cs="Times New Roman"/>
          <w:lang w:val="en-GB"/>
        </w:rPr>
        <w:t xml:space="preserve"> and weekly FTE. Only target entities (2016, 2017, 2136) are retained.</w:t>
      </w:r>
    </w:p>
    <w:p w14:paraId="2547B797" w14:textId="63261B98" w:rsidR="00514586" w:rsidRPr="00514586" w:rsidRDefault="00514586" w:rsidP="00514586">
      <w:pPr>
        <w:jc w:val="both"/>
        <w:rPr>
          <w:rFonts w:ascii="Times New Roman" w:hAnsi="Times New Roman" w:cs="Times New Roman"/>
          <w:lang w:val="en-GB"/>
        </w:rPr>
      </w:pPr>
      <w:r w:rsidRPr="00514586">
        <w:rPr>
          <w:rFonts w:ascii="Times New Roman" w:hAnsi="Times New Roman" w:cs="Times New Roman"/>
          <w:lang w:val="en-GB"/>
        </w:rPr>
        <w:lastRenderedPageBreak/>
        <w:t>These three data streams</w:t>
      </w:r>
      <w:r>
        <w:rPr>
          <w:rFonts w:ascii="Times New Roman" w:hAnsi="Times New Roman" w:cs="Times New Roman"/>
          <w:lang w:val="en-GB"/>
        </w:rPr>
        <w:t xml:space="preserve"> -</w:t>
      </w:r>
      <w:r w:rsidRPr="00514586">
        <w:rPr>
          <w:rFonts w:ascii="Times New Roman" w:hAnsi="Times New Roman" w:cs="Times New Roman"/>
          <w:lang w:val="en-GB"/>
        </w:rPr>
        <w:t>payroll, worktime, and FTE</w:t>
      </w:r>
      <w:r>
        <w:rPr>
          <w:rFonts w:ascii="Times New Roman" w:hAnsi="Times New Roman" w:cs="Times New Roman"/>
          <w:lang w:val="en-GB"/>
        </w:rPr>
        <w:t xml:space="preserve">- </w:t>
      </w:r>
      <w:r w:rsidRPr="00514586">
        <w:rPr>
          <w:rFonts w:ascii="Times New Roman" w:hAnsi="Times New Roman" w:cs="Times New Roman"/>
          <w:lang w:val="en-GB"/>
        </w:rPr>
        <w:t xml:space="preserve">are merged on a complete grid of </w:t>
      </w:r>
      <w:proofErr w:type="spellStart"/>
      <w:r w:rsidRPr="00514586">
        <w:rPr>
          <w:rFonts w:ascii="Times New Roman" w:hAnsi="Times New Roman" w:cs="Times New Roman"/>
          <w:lang w:val="en-GB"/>
        </w:rPr>
        <w:t>du_id</w:t>
      </w:r>
      <w:proofErr w:type="spellEnd"/>
      <w:r w:rsidRPr="00514586">
        <w:rPr>
          <w:rFonts w:ascii="Times New Roman" w:hAnsi="Times New Roman" w:cs="Times New Roman"/>
          <w:lang w:val="en-GB"/>
        </w:rPr>
        <w:t xml:space="preserve"> × entity × month for 2024 to form </w:t>
      </w:r>
      <w:proofErr w:type="spellStart"/>
      <w:r w:rsidRPr="00514586">
        <w:rPr>
          <w:rFonts w:ascii="Times New Roman" w:hAnsi="Times New Roman" w:cs="Times New Roman"/>
          <w:lang w:val="en-GB"/>
        </w:rPr>
        <w:t>master_final</w:t>
      </w:r>
      <w:proofErr w:type="spellEnd"/>
      <w:r w:rsidRPr="00514586">
        <w:rPr>
          <w:rFonts w:ascii="Times New Roman" w:hAnsi="Times New Roman" w:cs="Times New Roman"/>
          <w:lang w:val="en-GB"/>
        </w:rPr>
        <w:t>. Each row carries payroll cost, FTE, contractual hours, and realized hours (entity hours if available, otherwise total). Two diagnostic rates are also calculated: cost per realized hour and cost per contractual hour.</w:t>
      </w:r>
    </w:p>
    <w:p w14:paraId="4B5AD2B4" w14:textId="77777777" w:rsidR="00514586" w:rsidRPr="00514586" w:rsidRDefault="00514586" w:rsidP="00514586">
      <w:pPr>
        <w:jc w:val="both"/>
        <w:rPr>
          <w:rFonts w:ascii="Times New Roman" w:hAnsi="Times New Roman" w:cs="Times New Roman"/>
          <w:lang w:val="en-GB"/>
        </w:rPr>
      </w:pPr>
      <w:r w:rsidRPr="00514586">
        <w:rPr>
          <w:rFonts w:ascii="Times New Roman" w:hAnsi="Times New Roman" w:cs="Times New Roman"/>
          <w:lang w:val="en-GB"/>
        </w:rPr>
        <w:t xml:space="preserve">Projects are categorized via l_project_category.csv. Each </w:t>
      </w:r>
      <w:proofErr w:type="spellStart"/>
      <w:r w:rsidRPr="00514586">
        <w:rPr>
          <w:rFonts w:ascii="Times New Roman" w:hAnsi="Times New Roman" w:cs="Times New Roman"/>
          <w:lang w:val="en-GB"/>
        </w:rPr>
        <w:t>d_project.lpc_id</w:t>
      </w:r>
      <w:proofErr w:type="spellEnd"/>
      <w:r w:rsidRPr="00514586">
        <w:rPr>
          <w:rFonts w:ascii="Times New Roman" w:hAnsi="Times New Roman" w:cs="Times New Roman"/>
          <w:lang w:val="en-GB"/>
        </w:rPr>
        <w:t xml:space="preserve"> is mapped to a normalized programme and </w:t>
      </w:r>
      <w:proofErr w:type="spellStart"/>
      <w:r w:rsidRPr="00514586">
        <w:rPr>
          <w:rFonts w:ascii="Times New Roman" w:hAnsi="Times New Roman" w:cs="Times New Roman"/>
          <w:lang w:val="en-GB"/>
        </w:rPr>
        <w:t>is_heu</w:t>
      </w:r>
      <w:proofErr w:type="spellEnd"/>
      <w:r w:rsidRPr="00514586">
        <w:rPr>
          <w:rFonts w:ascii="Times New Roman" w:hAnsi="Times New Roman" w:cs="Times New Roman"/>
          <w:lang w:val="en-GB"/>
        </w:rPr>
        <w:t xml:space="preserve"> flag, then joined to WPs and prorated worktime. Summing WP seconds by </w:t>
      </w:r>
      <w:proofErr w:type="spellStart"/>
      <w:r w:rsidRPr="00514586">
        <w:rPr>
          <w:rFonts w:ascii="Times New Roman" w:hAnsi="Times New Roman" w:cs="Times New Roman"/>
          <w:lang w:val="en-GB"/>
        </w:rPr>
        <w:t>du_id</w:t>
      </w:r>
      <w:proofErr w:type="spellEnd"/>
      <w:r w:rsidRPr="00514586">
        <w:rPr>
          <w:rFonts w:ascii="Times New Roman" w:hAnsi="Times New Roman" w:cs="Times New Roman"/>
          <w:lang w:val="en-GB"/>
        </w:rPr>
        <w:t xml:space="preserve"> × project × month yields </w:t>
      </w:r>
      <w:proofErr w:type="spellStart"/>
      <w:r w:rsidRPr="00514586">
        <w:rPr>
          <w:rFonts w:ascii="Times New Roman" w:hAnsi="Times New Roman" w:cs="Times New Roman"/>
          <w:lang w:val="en-GB"/>
        </w:rPr>
        <w:t>cost_by_pr_raw</w:t>
      </w:r>
      <w:proofErr w:type="spellEnd"/>
      <w:r w:rsidRPr="00514586">
        <w:rPr>
          <w:rFonts w:ascii="Times New Roman" w:hAnsi="Times New Roman" w:cs="Times New Roman"/>
          <w:lang w:val="en-GB"/>
        </w:rPr>
        <w:t xml:space="preserve">. These seconds are converted to hours, and monthly payroll is distributed across projects in proportion to seconds worked, producing </w:t>
      </w:r>
      <w:proofErr w:type="spellStart"/>
      <w:r w:rsidRPr="00514586">
        <w:rPr>
          <w:rFonts w:ascii="Times New Roman" w:hAnsi="Times New Roman" w:cs="Times New Roman"/>
          <w:lang w:val="en-GB"/>
        </w:rPr>
        <w:t>cost_by_pr</w:t>
      </w:r>
      <w:proofErr w:type="spellEnd"/>
      <w:r w:rsidRPr="00514586">
        <w:rPr>
          <w:rFonts w:ascii="Times New Roman" w:hAnsi="Times New Roman" w:cs="Times New Roman"/>
          <w:lang w:val="en-GB"/>
        </w:rPr>
        <w:t>.</w:t>
      </w:r>
    </w:p>
    <w:p w14:paraId="76521BBA" w14:textId="77777777" w:rsidR="00514586" w:rsidRPr="00514586" w:rsidRDefault="00514586" w:rsidP="00514586">
      <w:pPr>
        <w:jc w:val="both"/>
        <w:rPr>
          <w:rFonts w:ascii="Times New Roman" w:hAnsi="Times New Roman" w:cs="Times New Roman"/>
          <w:lang w:val="en-GB"/>
        </w:rPr>
      </w:pPr>
      <w:r w:rsidRPr="00514586">
        <w:rPr>
          <w:rFonts w:ascii="Times New Roman" w:hAnsi="Times New Roman" w:cs="Times New Roman"/>
          <w:lang w:val="en-GB"/>
        </w:rPr>
        <w:t xml:space="preserve">Before HEU calculations, a </w:t>
      </w:r>
      <w:r w:rsidRPr="00514586">
        <w:rPr>
          <w:rFonts w:ascii="Times New Roman" w:hAnsi="Times New Roman" w:cs="Times New Roman"/>
          <w:b/>
          <w:bCs/>
          <w:lang w:val="en-GB"/>
        </w:rPr>
        <w:t>gatekeeper check</w:t>
      </w:r>
      <w:r w:rsidRPr="00514586">
        <w:rPr>
          <w:rFonts w:ascii="Times New Roman" w:hAnsi="Times New Roman" w:cs="Times New Roman"/>
          <w:lang w:val="en-GB"/>
        </w:rPr>
        <w:t xml:space="preserve"> enforces coherence: if a person has HEU hours in 2024 but no month with FTE &gt; 0 or payroll &gt; 0 in </w:t>
      </w:r>
      <w:proofErr w:type="spellStart"/>
      <w:r w:rsidRPr="00514586">
        <w:rPr>
          <w:rFonts w:ascii="Times New Roman" w:hAnsi="Times New Roman" w:cs="Times New Roman"/>
          <w:lang w:val="en-GB"/>
        </w:rPr>
        <w:t>master_final</w:t>
      </w:r>
      <w:proofErr w:type="spellEnd"/>
      <w:r w:rsidRPr="00514586">
        <w:rPr>
          <w:rFonts w:ascii="Times New Roman" w:hAnsi="Times New Roman" w:cs="Times New Roman"/>
          <w:lang w:val="en-GB"/>
        </w:rPr>
        <w:t>, the system writes an “incoherences” CSV and stops (unless bypassed). This ensures HEU cannot be claimed for people with no recorded employment.</w:t>
      </w:r>
    </w:p>
    <w:p w14:paraId="0C339CA5" w14:textId="77777777" w:rsidR="00514586" w:rsidRPr="00514586" w:rsidRDefault="00514586" w:rsidP="00514586">
      <w:pPr>
        <w:jc w:val="both"/>
        <w:rPr>
          <w:rFonts w:ascii="Times New Roman" w:hAnsi="Times New Roman" w:cs="Times New Roman"/>
          <w:lang w:val="en-GB"/>
        </w:rPr>
      </w:pPr>
      <w:r w:rsidRPr="00514586">
        <w:rPr>
          <w:rFonts w:ascii="Times New Roman" w:hAnsi="Times New Roman" w:cs="Times New Roman"/>
          <w:lang w:val="en-GB"/>
        </w:rPr>
        <w:t xml:space="preserve">The </w:t>
      </w:r>
      <w:r w:rsidRPr="00514586">
        <w:rPr>
          <w:rFonts w:ascii="Times New Roman" w:hAnsi="Times New Roman" w:cs="Times New Roman"/>
          <w:b/>
          <w:bCs/>
          <w:lang w:val="en-GB"/>
        </w:rPr>
        <w:t>HEU daily-rate base</w:t>
      </w:r>
      <w:r w:rsidRPr="00514586">
        <w:rPr>
          <w:rFonts w:ascii="Times New Roman" w:hAnsi="Times New Roman" w:cs="Times New Roman"/>
          <w:lang w:val="en-GB"/>
        </w:rPr>
        <w:t xml:space="preserve"> (</w:t>
      </w:r>
      <w:proofErr w:type="spellStart"/>
      <w:r w:rsidRPr="00514586">
        <w:rPr>
          <w:rFonts w:ascii="Times New Roman" w:hAnsi="Times New Roman" w:cs="Times New Roman"/>
          <w:lang w:val="en-GB"/>
        </w:rPr>
        <w:t>heu_base</w:t>
      </w:r>
      <w:proofErr w:type="spellEnd"/>
      <w:r w:rsidRPr="00514586">
        <w:rPr>
          <w:rFonts w:ascii="Times New Roman" w:hAnsi="Times New Roman" w:cs="Times New Roman"/>
          <w:lang w:val="en-GB"/>
        </w:rPr>
        <w:t>) is computed per person for the reporting period:</w:t>
      </w:r>
    </w:p>
    <w:p w14:paraId="330D2A21" w14:textId="77777777" w:rsidR="00514586" w:rsidRPr="00514586" w:rsidRDefault="00514586" w:rsidP="00514586">
      <w:pPr>
        <w:numPr>
          <w:ilvl w:val="0"/>
          <w:numId w:val="2"/>
        </w:numPr>
        <w:spacing w:line="240" w:lineRule="auto"/>
        <w:jc w:val="both"/>
        <w:rPr>
          <w:rFonts w:ascii="Times New Roman" w:hAnsi="Times New Roman" w:cs="Times New Roman"/>
          <w:lang w:val="en-GB"/>
        </w:rPr>
      </w:pPr>
      <w:r w:rsidRPr="00514586">
        <w:rPr>
          <w:rFonts w:ascii="Times New Roman" w:hAnsi="Times New Roman" w:cs="Times New Roman"/>
          <w:lang w:val="en-GB"/>
        </w:rPr>
        <w:t>Months employed (any month with FTE &gt; 0 or payroll &gt; 0)</w:t>
      </w:r>
    </w:p>
    <w:p w14:paraId="1B15F2B5" w14:textId="77777777" w:rsidR="00514586" w:rsidRPr="00514586" w:rsidRDefault="00514586" w:rsidP="00514586">
      <w:pPr>
        <w:numPr>
          <w:ilvl w:val="0"/>
          <w:numId w:val="2"/>
        </w:numPr>
        <w:spacing w:line="240" w:lineRule="auto"/>
        <w:jc w:val="both"/>
        <w:rPr>
          <w:rFonts w:ascii="Times New Roman" w:hAnsi="Times New Roman" w:cs="Times New Roman"/>
        </w:rPr>
      </w:pPr>
      <w:proofErr w:type="spellStart"/>
      <w:r w:rsidRPr="00514586">
        <w:rPr>
          <w:rFonts w:ascii="Times New Roman" w:hAnsi="Times New Roman" w:cs="Times New Roman"/>
        </w:rPr>
        <w:t>Average</w:t>
      </w:r>
      <w:proofErr w:type="spellEnd"/>
      <w:r w:rsidRPr="00514586">
        <w:rPr>
          <w:rFonts w:ascii="Times New Roman" w:hAnsi="Times New Roman" w:cs="Times New Roman"/>
        </w:rPr>
        <w:t xml:space="preserve"> FTE </w:t>
      </w:r>
      <w:proofErr w:type="spellStart"/>
      <w:r w:rsidRPr="00514586">
        <w:rPr>
          <w:rFonts w:ascii="Times New Roman" w:hAnsi="Times New Roman" w:cs="Times New Roman"/>
        </w:rPr>
        <w:t>across</w:t>
      </w:r>
      <w:proofErr w:type="spellEnd"/>
      <w:r w:rsidRPr="00514586">
        <w:rPr>
          <w:rFonts w:ascii="Times New Roman" w:hAnsi="Times New Roman" w:cs="Times New Roman"/>
        </w:rPr>
        <w:t xml:space="preserve"> </w:t>
      </w:r>
      <w:proofErr w:type="spellStart"/>
      <w:r w:rsidRPr="00514586">
        <w:rPr>
          <w:rFonts w:ascii="Times New Roman" w:hAnsi="Times New Roman" w:cs="Times New Roman"/>
        </w:rPr>
        <w:t>employed</w:t>
      </w:r>
      <w:proofErr w:type="spellEnd"/>
      <w:r w:rsidRPr="00514586">
        <w:rPr>
          <w:rFonts w:ascii="Times New Roman" w:hAnsi="Times New Roman" w:cs="Times New Roman"/>
        </w:rPr>
        <w:t xml:space="preserve"> </w:t>
      </w:r>
      <w:proofErr w:type="spellStart"/>
      <w:r w:rsidRPr="00514586">
        <w:rPr>
          <w:rFonts w:ascii="Times New Roman" w:hAnsi="Times New Roman" w:cs="Times New Roman"/>
        </w:rPr>
        <w:t>months</w:t>
      </w:r>
      <w:proofErr w:type="spellEnd"/>
    </w:p>
    <w:p w14:paraId="340CBE81" w14:textId="77777777" w:rsidR="00514586" w:rsidRPr="00514586" w:rsidRDefault="00514586" w:rsidP="00514586">
      <w:pPr>
        <w:numPr>
          <w:ilvl w:val="0"/>
          <w:numId w:val="2"/>
        </w:numPr>
        <w:spacing w:line="240" w:lineRule="auto"/>
        <w:jc w:val="both"/>
        <w:rPr>
          <w:rFonts w:ascii="Times New Roman" w:hAnsi="Times New Roman" w:cs="Times New Roman"/>
          <w:lang w:val="en-GB"/>
        </w:rPr>
      </w:pPr>
      <w:r w:rsidRPr="00514586">
        <w:rPr>
          <w:rFonts w:ascii="Times New Roman" w:hAnsi="Times New Roman" w:cs="Times New Roman"/>
          <w:lang w:val="en-GB"/>
        </w:rPr>
        <w:t xml:space="preserve">Theoretical day-equivalents: (215/12 × </w:t>
      </w:r>
      <w:proofErr w:type="spellStart"/>
      <w:r w:rsidRPr="00514586">
        <w:rPr>
          <w:rFonts w:ascii="Times New Roman" w:hAnsi="Times New Roman" w:cs="Times New Roman"/>
          <w:lang w:val="en-GB"/>
        </w:rPr>
        <w:t>months_employed</w:t>
      </w:r>
      <w:proofErr w:type="spellEnd"/>
      <w:r w:rsidRPr="00514586">
        <w:rPr>
          <w:rFonts w:ascii="Times New Roman" w:hAnsi="Times New Roman" w:cs="Times New Roman"/>
          <w:lang w:val="en-GB"/>
        </w:rPr>
        <w:t xml:space="preserve"> × </w:t>
      </w:r>
      <w:proofErr w:type="spellStart"/>
      <w:r w:rsidRPr="00514586">
        <w:rPr>
          <w:rFonts w:ascii="Times New Roman" w:hAnsi="Times New Roman" w:cs="Times New Roman"/>
          <w:lang w:val="en-GB"/>
        </w:rPr>
        <w:t>avg</w:t>
      </w:r>
      <w:proofErr w:type="spellEnd"/>
      <w:r w:rsidRPr="00514586">
        <w:rPr>
          <w:rFonts w:ascii="Times New Roman" w:hAnsi="Times New Roman" w:cs="Times New Roman"/>
          <w:lang w:val="en-GB"/>
        </w:rPr>
        <w:t xml:space="preserve"> FTE), rounded to the nearest half-day (</w:t>
      </w:r>
      <w:proofErr w:type="spellStart"/>
      <w:r w:rsidRPr="00514586">
        <w:rPr>
          <w:rFonts w:ascii="Times New Roman" w:hAnsi="Times New Roman" w:cs="Times New Roman"/>
          <w:lang w:val="en-GB"/>
        </w:rPr>
        <w:t>day_equiv_max</w:t>
      </w:r>
      <w:proofErr w:type="spellEnd"/>
      <w:r w:rsidRPr="00514586">
        <w:rPr>
          <w:rFonts w:ascii="Times New Roman" w:hAnsi="Times New Roman" w:cs="Times New Roman"/>
          <w:lang w:val="en-GB"/>
        </w:rPr>
        <w:t>)</w:t>
      </w:r>
    </w:p>
    <w:p w14:paraId="67F52FE8" w14:textId="77777777" w:rsidR="00514586" w:rsidRPr="00514586" w:rsidRDefault="00514586" w:rsidP="00514586">
      <w:pPr>
        <w:numPr>
          <w:ilvl w:val="0"/>
          <w:numId w:val="2"/>
        </w:numPr>
        <w:spacing w:line="240" w:lineRule="auto"/>
        <w:jc w:val="both"/>
        <w:rPr>
          <w:rFonts w:ascii="Times New Roman" w:hAnsi="Times New Roman" w:cs="Times New Roman"/>
          <w:lang w:val="en-GB"/>
        </w:rPr>
      </w:pPr>
      <w:r w:rsidRPr="00514586">
        <w:rPr>
          <w:rFonts w:ascii="Times New Roman" w:hAnsi="Times New Roman" w:cs="Times New Roman"/>
          <w:lang w:val="en-GB"/>
        </w:rPr>
        <w:t xml:space="preserve">Daily rate: total payroll in 2024 divided by </w:t>
      </w:r>
      <w:proofErr w:type="spellStart"/>
      <w:r w:rsidRPr="00514586">
        <w:rPr>
          <w:rFonts w:ascii="Times New Roman" w:hAnsi="Times New Roman" w:cs="Times New Roman"/>
          <w:lang w:val="en-GB"/>
        </w:rPr>
        <w:t>day_equiv_max</w:t>
      </w:r>
      <w:proofErr w:type="spellEnd"/>
    </w:p>
    <w:p w14:paraId="443BB757" w14:textId="77777777" w:rsidR="00514586" w:rsidRPr="00514586" w:rsidRDefault="00514586" w:rsidP="00514586">
      <w:pPr>
        <w:jc w:val="both"/>
        <w:rPr>
          <w:rFonts w:ascii="Times New Roman" w:hAnsi="Times New Roman" w:cs="Times New Roman"/>
          <w:lang w:val="en-GB"/>
        </w:rPr>
      </w:pPr>
      <w:r w:rsidRPr="00514586">
        <w:rPr>
          <w:rFonts w:ascii="Times New Roman" w:hAnsi="Times New Roman" w:cs="Times New Roman"/>
          <w:lang w:val="en-GB"/>
        </w:rPr>
        <w:t xml:space="preserve">To prevent double counting across WPs and entities, HEU hours are capped monthly against realized hours: the HEU share of total hours is applied to </w:t>
      </w:r>
      <w:proofErr w:type="spellStart"/>
      <w:r w:rsidRPr="00514586">
        <w:rPr>
          <w:rFonts w:ascii="Times New Roman" w:hAnsi="Times New Roman" w:cs="Times New Roman"/>
          <w:lang w:val="en-GB"/>
        </w:rPr>
        <w:t>hours_worked</w:t>
      </w:r>
      <w:proofErr w:type="spellEnd"/>
      <w:r w:rsidRPr="00514586">
        <w:rPr>
          <w:rFonts w:ascii="Times New Roman" w:hAnsi="Times New Roman" w:cs="Times New Roman"/>
          <w:lang w:val="en-GB"/>
        </w:rPr>
        <w:t xml:space="preserve"> from </w:t>
      </w:r>
      <w:proofErr w:type="spellStart"/>
      <w:r w:rsidRPr="00514586">
        <w:rPr>
          <w:rFonts w:ascii="Times New Roman" w:hAnsi="Times New Roman" w:cs="Times New Roman"/>
          <w:lang w:val="en-GB"/>
        </w:rPr>
        <w:t>wt_full</w:t>
      </w:r>
      <w:proofErr w:type="spellEnd"/>
      <w:r w:rsidRPr="00514586">
        <w:rPr>
          <w:rFonts w:ascii="Times New Roman" w:hAnsi="Times New Roman" w:cs="Times New Roman"/>
          <w:lang w:val="en-GB"/>
        </w:rPr>
        <w:t xml:space="preserve">. Summed across months, </w:t>
      </w:r>
      <w:proofErr w:type="gramStart"/>
      <w:r w:rsidRPr="00514586">
        <w:rPr>
          <w:rFonts w:ascii="Times New Roman" w:hAnsi="Times New Roman" w:cs="Times New Roman"/>
          <w:lang w:val="en-GB"/>
        </w:rPr>
        <w:t>this yields</w:t>
      </w:r>
      <w:proofErr w:type="gramEnd"/>
      <w:r w:rsidRPr="00514586">
        <w:rPr>
          <w:rFonts w:ascii="Times New Roman" w:hAnsi="Times New Roman" w:cs="Times New Roman"/>
          <w:lang w:val="en-GB"/>
        </w:rPr>
        <w:t xml:space="preserve"> declared HEU day-equivalents, which are compared </w:t>
      </w:r>
      <w:proofErr w:type="gramStart"/>
      <w:r w:rsidRPr="00514586">
        <w:rPr>
          <w:rFonts w:ascii="Times New Roman" w:hAnsi="Times New Roman" w:cs="Times New Roman"/>
          <w:lang w:val="en-GB"/>
        </w:rPr>
        <w:t xml:space="preserve">to </w:t>
      </w:r>
      <w:proofErr w:type="spellStart"/>
      <w:r w:rsidRPr="00514586">
        <w:rPr>
          <w:rFonts w:ascii="Times New Roman" w:hAnsi="Times New Roman" w:cs="Times New Roman"/>
          <w:lang w:val="en-GB"/>
        </w:rPr>
        <w:t>day</w:t>
      </w:r>
      <w:proofErr w:type="gramEnd"/>
      <w:r w:rsidRPr="00514586">
        <w:rPr>
          <w:rFonts w:ascii="Times New Roman" w:hAnsi="Times New Roman" w:cs="Times New Roman"/>
          <w:lang w:val="en-GB"/>
        </w:rPr>
        <w:t>_equiv_max</w:t>
      </w:r>
      <w:proofErr w:type="spellEnd"/>
      <w:r w:rsidRPr="00514586">
        <w:rPr>
          <w:rFonts w:ascii="Times New Roman" w:hAnsi="Times New Roman" w:cs="Times New Roman"/>
          <w:lang w:val="en-GB"/>
        </w:rPr>
        <w:t xml:space="preserve"> for cap control.</w:t>
      </w:r>
    </w:p>
    <w:p w14:paraId="41F55933" w14:textId="77777777" w:rsidR="00514586" w:rsidRPr="00514586" w:rsidRDefault="00514586" w:rsidP="00514586">
      <w:pPr>
        <w:jc w:val="both"/>
        <w:rPr>
          <w:rFonts w:ascii="Times New Roman" w:hAnsi="Times New Roman" w:cs="Times New Roman"/>
          <w:lang w:val="en-GB"/>
        </w:rPr>
      </w:pPr>
      <w:r w:rsidRPr="00514586">
        <w:rPr>
          <w:rFonts w:ascii="Times New Roman" w:hAnsi="Times New Roman" w:cs="Times New Roman"/>
          <w:lang w:val="en-GB"/>
        </w:rPr>
        <w:t>Outputs are generated along two tracks.</w:t>
      </w:r>
    </w:p>
    <w:p w14:paraId="7C6BD623" w14:textId="77777777" w:rsidR="00514586" w:rsidRPr="00514586" w:rsidRDefault="00514586" w:rsidP="00514586">
      <w:pPr>
        <w:numPr>
          <w:ilvl w:val="0"/>
          <w:numId w:val="3"/>
        </w:numPr>
        <w:spacing w:line="240" w:lineRule="auto"/>
        <w:jc w:val="both"/>
        <w:rPr>
          <w:rFonts w:ascii="Times New Roman" w:hAnsi="Times New Roman" w:cs="Times New Roman"/>
          <w:lang w:val="en-GB"/>
        </w:rPr>
      </w:pPr>
      <w:r w:rsidRPr="00514586">
        <w:rPr>
          <w:rFonts w:ascii="Times New Roman" w:hAnsi="Times New Roman" w:cs="Times New Roman"/>
          <w:b/>
          <w:bCs/>
          <w:lang w:val="en-GB"/>
        </w:rPr>
        <w:t>HEU</w:t>
      </w:r>
      <w:r w:rsidRPr="00514586">
        <w:rPr>
          <w:rFonts w:ascii="Times New Roman" w:hAnsi="Times New Roman" w:cs="Times New Roman"/>
          <w:lang w:val="en-GB"/>
        </w:rPr>
        <w:t xml:space="preserve">: de-duplicated day-equivalents are aggregated by </w:t>
      </w:r>
      <w:proofErr w:type="spellStart"/>
      <w:r w:rsidRPr="00514586">
        <w:rPr>
          <w:rFonts w:ascii="Times New Roman" w:hAnsi="Times New Roman" w:cs="Times New Roman"/>
          <w:lang w:val="en-GB"/>
        </w:rPr>
        <w:t>du_id</w:t>
      </w:r>
      <w:proofErr w:type="spellEnd"/>
      <w:r w:rsidRPr="00514586">
        <w:rPr>
          <w:rFonts w:ascii="Times New Roman" w:hAnsi="Times New Roman" w:cs="Times New Roman"/>
          <w:lang w:val="en-GB"/>
        </w:rPr>
        <w:t xml:space="preserve"> × project and multiplied by the person’s daily rate to produce </w:t>
      </w:r>
      <w:proofErr w:type="spellStart"/>
      <w:r w:rsidRPr="00514586">
        <w:rPr>
          <w:rFonts w:ascii="Times New Roman" w:hAnsi="Times New Roman" w:cs="Times New Roman"/>
          <w:lang w:val="en-GB"/>
        </w:rPr>
        <w:t>heu_final_by_project</w:t>
      </w:r>
      <w:proofErr w:type="spellEnd"/>
      <w:r w:rsidRPr="00514586">
        <w:rPr>
          <w:rFonts w:ascii="Times New Roman" w:hAnsi="Times New Roman" w:cs="Times New Roman"/>
          <w:lang w:val="en-GB"/>
        </w:rPr>
        <w:t>.</w:t>
      </w:r>
    </w:p>
    <w:p w14:paraId="5002EA09" w14:textId="77777777" w:rsidR="00514586" w:rsidRPr="00514586" w:rsidRDefault="00514586" w:rsidP="00514586">
      <w:pPr>
        <w:numPr>
          <w:ilvl w:val="0"/>
          <w:numId w:val="3"/>
        </w:numPr>
        <w:spacing w:line="240" w:lineRule="auto"/>
        <w:jc w:val="both"/>
        <w:rPr>
          <w:rFonts w:ascii="Times New Roman" w:hAnsi="Times New Roman" w:cs="Times New Roman"/>
          <w:lang w:val="en-GB"/>
        </w:rPr>
      </w:pPr>
      <w:r w:rsidRPr="00514586">
        <w:rPr>
          <w:rFonts w:ascii="Times New Roman" w:hAnsi="Times New Roman" w:cs="Times New Roman"/>
          <w:b/>
          <w:bCs/>
          <w:lang w:val="en-GB"/>
        </w:rPr>
        <w:t>Non-HEU</w:t>
      </w:r>
      <w:r w:rsidRPr="00514586">
        <w:rPr>
          <w:rFonts w:ascii="Times New Roman" w:hAnsi="Times New Roman" w:cs="Times New Roman"/>
          <w:lang w:val="en-GB"/>
        </w:rPr>
        <w:t xml:space="preserve">: </w:t>
      </w:r>
      <w:proofErr w:type="spellStart"/>
      <w:r w:rsidRPr="00514586">
        <w:rPr>
          <w:rFonts w:ascii="Times New Roman" w:hAnsi="Times New Roman" w:cs="Times New Roman"/>
          <w:lang w:val="en-GB"/>
        </w:rPr>
        <w:t>cost_by_pr</w:t>
      </w:r>
      <w:proofErr w:type="spellEnd"/>
      <w:r w:rsidRPr="00514586">
        <w:rPr>
          <w:rFonts w:ascii="Times New Roman" w:hAnsi="Times New Roman" w:cs="Times New Roman"/>
          <w:lang w:val="en-GB"/>
        </w:rPr>
        <w:t xml:space="preserve"> is aggregated by </w:t>
      </w:r>
      <w:proofErr w:type="spellStart"/>
      <w:r w:rsidRPr="00514586">
        <w:rPr>
          <w:rFonts w:ascii="Times New Roman" w:hAnsi="Times New Roman" w:cs="Times New Roman"/>
          <w:lang w:val="en-GB"/>
        </w:rPr>
        <w:t>du_id</w:t>
      </w:r>
      <w:proofErr w:type="spellEnd"/>
      <w:r w:rsidRPr="00514586">
        <w:rPr>
          <w:rFonts w:ascii="Times New Roman" w:hAnsi="Times New Roman" w:cs="Times New Roman"/>
          <w:lang w:val="en-GB"/>
        </w:rPr>
        <w:t xml:space="preserve"> × project to report prorated payroll cost and hours.</w:t>
      </w:r>
    </w:p>
    <w:p w14:paraId="1AD935B6" w14:textId="77777777" w:rsidR="00514586" w:rsidRPr="00514586" w:rsidRDefault="00514586" w:rsidP="00514586">
      <w:pPr>
        <w:jc w:val="both"/>
        <w:rPr>
          <w:rFonts w:ascii="Times New Roman" w:hAnsi="Times New Roman" w:cs="Times New Roman"/>
          <w:lang w:val="en-GB"/>
        </w:rPr>
      </w:pPr>
      <w:r w:rsidRPr="00514586">
        <w:rPr>
          <w:rFonts w:ascii="Times New Roman" w:hAnsi="Times New Roman" w:cs="Times New Roman"/>
          <w:lang w:val="en-GB"/>
        </w:rPr>
        <w:t>Finally, both are merged into a unified reporting table:</w:t>
      </w:r>
    </w:p>
    <w:p w14:paraId="19EE43D0" w14:textId="77777777" w:rsidR="00514586" w:rsidRPr="00514586" w:rsidRDefault="00514586" w:rsidP="00514586">
      <w:pPr>
        <w:numPr>
          <w:ilvl w:val="0"/>
          <w:numId w:val="4"/>
        </w:numPr>
        <w:spacing w:line="240" w:lineRule="auto"/>
        <w:jc w:val="both"/>
        <w:rPr>
          <w:rFonts w:ascii="Times New Roman" w:hAnsi="Times New Roman" w:cs="Times New Roman"/>
          <w:lang w:val="en-GB"/>
        </w:rPr>
      </w:pPr>
      <w:r w:rsidRPr="00514586">
        <w:rPr>
          <w:rFonts w:ascii="Times New Roman" w:hAnsi="Times New Roman" w:cs="Times New Roman"/>
          <w:lang w:val="en-GB"/>
        </w:rPr>
        <w:t xml:space="preserve">Non-HEU rows retain month and entity and show </w:t>
      </w:r>
      <w:proofErr w:type="spellStart"/>
      <w:r w:rsidRPr="00514586">
        <w:rPr>
          <w:rFonts w:ascii="Times New Roman" w:hAnsi="Times New Roman" w:cs="Times New Roman"/>
          <w:lang w:val="en-GB"/>
        </w:rPr>
        <w:t>prorata</w:t>
      </w:r>
      <w:proofErr w:type="spellEnd"/>
      <w:r w:rsidRPr="00514586">
        <w:rPr>
          <w:rFonts w:ascii="Times New Roman" w:hAnsi="Times New Roman" w:cs="Times New Roman"/>
          <w:lang w:val="en-GB"/>
        </w:rPr>
        <w:t xml:space="preserve"> payroll costs (no rate, no day-equivalents).</w:t>
      </w:r>
    </w:p>
    <w:p w14:paraId="64AC3AFB" w14:textId="77777777" w:rsidR="00514586" w:rsidRPr="00514586" w:rsidRDefault="00514586" w:rsidP="00514586">
      <w:pPr>
        <w:numPr>
          <w:ilvl w:val="0"/>
          <w:numId w:val="4"/>
        </w:numPr>
        <w:spacing w:line="240" w:lineRule="auto"/>
        <w:jc w:val="both"/>
        <w:rPr>
          <w:rFonts w:ascii="Times New Roman" w:hAnsi="Times New Roman" w:cs="Times New Roman"/>
          <w:lang w:val="en-GB"/>
        </w:rPr>
      </w:pPr>
      <w:r w:rsidRPr="00514586">
        <w:rPr>
          <w:rFonts w:ascii="Times New Roman" w:hAnsi="Times New Roman" w:cs="Times New Roman"/>
          <w:lang w:val="en-GB"/>
        </w:rPr>
        <w:t>HEU rows are person–project lines (no month or entity) showing capped day-equivalents, the daily rate, and the computed HEU cost.</w:t>
      </w:r>
    </w:p>
    <w:p w14:paraId="524A7626" w14:textId="77777777" w:rsidR="001327B3" w:rsidRPr="001327B3" w:rsidRDefault="001327B3">
      <w:pPr>
        <w:rPr>
          <w:rFonts w:ascii="Times New Roman" w:hAnsi="Times New Roman" w:cs="Times New Roman"/>
          <w:lang w:val="en-GB"/>
        </w:rPr>
      </w:pPr>
    </w:p>
    <w:sectPr w:rsidR="001327B3" w:rsidRPr="001327B3" w:rsidSect="001561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843"/>
    <w:multiLevelType w:val="multilevel"/>
    <w:tmpl w:val="D7D806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5431A"/>
    <w:multiLevelType w:val="multilevel"/>
    <w:tmpl w:val="E114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7972FE"/>
    <w:multiLevelType w:val="multilevel"/>
    <w:tmpl w:val="80B4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18204A"/>
    <w:multiLevelType w:val="multilevel"/>
    <w:tmpl w:val="C234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152815">
    <w:abstractNumId w:val="0"/>
  </w:num>
  <w:num w:numId="2" w16cid:durableId="1118181184">
    <w:abstractNumId w:val="3"/>
  </w:num>
  <w:num w:numId="3" w16cid:durableId="536888660">
    <w:abstractNumId w:val="1"/>
  </w:num>
  <w:num w:numId="4" w16cid:durableId="880939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B3"/>
    <w:rsid w:val="001327B3"/>
    <w:rsid w:val="001561D1"/>
    <w:rsid w:val="00514586"/>
    <w:rsid w:val="005460F2"/>
    <w:rsid w:val="008F5281"/>
    <w:rsid w:val="00C65E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1D44E"/>
  <w15:chartTrackingRefBased/>
  <w15:docId w15:val="{A771660D-18CC-4272-BDDF-166906C5E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32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32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327B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327B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327B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327B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327B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327B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327B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27B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327B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327B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327B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327B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327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327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327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327B3"/>
    <w:rPr>
      <w:rFonts w:eastAsiaTheme="majorEastAsia" w:cstheme="majorBidi"/>
      <w:color w:val="272727" w:themeColor="text1" w:themeTint="D8"/>
    </w:rPr>
  </w:style>
  <w:style w:type="paragraph" w:styleId="Titre">
    <w:name w:val="Title"/>
    <w:basedOn w:val="Normal"/>
    <w:next w:val="Normal"/>
    <w:link w:val="TitreCar"/>
    <w:uiPriority w:val="10"/>
    <w:qFormat/>
    <w:rsid w:val="00132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327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327B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327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327B3"/>
    <w:pPr>
      <w:spacing w:before="160"/>
      <w:jc w:val="center"/>
    </w:pPr>
    <w:rPr>
      <w:i/>
      <w:iCs/>
      <w:color w:val="404040" w:themeColor="text1" w:themeTint="BF"/>
    </w:rPr>
  </w:style>
  <w:style w:type="character" w:customStyle="1" w:styleId="CitationCar">
    <w:name w:val="Citation Car"/>
    <w:basedOn w:val="Policepardfaut"/>
    <w:link w:val="Citation"/>
    <w:uiPriority w:val="29"/>
    <w:rsid w:val="001327B3"/>
    <w:rPr>
      <w:i/>
      <w:iCs/>
      <w:color w:val="404040" w:themeColor="text1" w:themeTint="BF"/>
    </w:rPr>
  </w:style>
  <w:style w:type="paragraph" w:styleId="Paragraphedeliste">
    <w:name w:val="List Paragraph"/>
    <w:basedOn w:val="Normal"/>
    <w:uiPriority w:val="34"/>
    <w:qFormat/>
    <w:rsid w:val="001327B3"/>
    <w:pPr>
      <w:ind w:left="720"/>
      <w:contextualSpacing/>
    </w:pPr>
  </w:style>
  <w:style w:type="character" w:styleId="Accentuationintense">
    <w:name w:val="Intense Emphasis"/>
    <w:basedOn w:val="Policepardfaut"/>
    <w:uiPriority w:val="21"/>
    <w:qFormat/>
    <w:rsid w:val="001327B3"/>
    <w:rPr>
      <w:i/>
      <w:iCs/>
      <w:color w:val="0F4761" w:themeColor="accent1" w:themeShade="BF"/>
    </w:rPr>
  </w:style>
  <w:style w:type="paragraph" w:styleId="Citationintense">
    <w:name w:val="Intense Quote"/>
    <w:basedOn w:val="Normal"/>
    <w:next w:val="Normal"/>
    <w:link w:val="CitationintenseCar"/>
    <w:uiPriority w:val="30"/>
    <w:qFormat/>
    <w:rsid w:val="00132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327B3"/>
    <w:rPr>
      <w:i/>
      <w:iCs/>
      <w:color w:val="0F4761" w:themeColor="accent1" w:themeShade="BF"/>
    </w:rPr>
  </w:style>
  <w:style w:type="character" w:styleId="Rfrenceintense">
    <w:name w:val="Intense Reference"/>
    <w:basedOn w:val="Policepardfaut"/>
    <w:uiPriority w:val="32"/>
    <w:qFormat/>
    <w:rsid w:val="00132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41628-0A55-46D8-9546-A24E9D13C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725</Words>
  <Characters>3992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Loeffler</dc:creator>
  <cp:keywords/>
  <dc:description/>
  <cp:lastModifiedBy>Benjamin Loeffler</cp:lastModifiedBy>
  <cp:revision>2</cp:revision>
  <dcterms:created xsi:type="dcterms:W3CDTF">2025-09-26T10:36:00Z</dcterms:created>
  <dcterms:modified xsi:type="dcterms:W3CDTF">2025-09-26T10:36:00Z</dcterms:modified>
</cp:coreProperties>
</file>