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w:t>
      </w:r>
      <w:r w:rsidR="00DF1CB5">
        <w:t>Clear Statistics</w:t>
      </w:r>
      <w:r w:rsidR="00DA60E2">
        <w:t xml:space="preserve"> </w:t>
      </w:r>
      <w:r w:rsidR="00C63974">
        <w:t>Screen</w:t>
      </w:r>
      <w:r w:rsidR="00510D1B">
        <w:t xml:space="preserve"> - Tutorial</w:t>
      </w:r>
    </w:p>
    <w:p w:rsidR="001266B2" w:rsidRDefault="001266B2" w:rsidP="00915C20">
      <w:pPr>
        <w:pStyle w:val="SAGETitleDate"/>
      </w:pPr>
    </w:p>
    <w:p w:rsidR="001266B2" w:rsidRDefault="001266B2" w:rsidP="00915C20">
      <w:pPr>
        <w:pStyle w:val="SAGETitleDate"/>
      </w:pPr>
    </w:p>
    <w:p w:rsidR="004F4F8E" w:rsidRDefault="00D10A78"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bookmarkStart w:id="0" w:name="_GoBack"/>
      <w:r>
        <w:t>November</w:t>
      </w:r>
      <w:bookmarkEnd w:id="0"/>
      <w:r w:rsidR="00ED4F14">
        <w:t xml:space="preserve"> 2017</w:t>
      </w:r>
    </w:p>
    <w:p w:rsidR="00714934" w:rsidRDefault="00714934" w:rsidP="00714934">
      <w:pPr>
        <w:pStyle w:val="SAGEBodyText"/>
      </w:pPr>
      <w:r>
        <w:lastRenderedPageBreak/>
        <w:t>The MIT License (MIT)</w:t>
      </w:r>
    </w:p>
    <w:p w:rsidR="00714934" w:rsidRDefault="00A770F9" w:rsidP="00714934">
      <w:pPr>
        <w:pStyle w:val="SAGEBodyText"/>
      </w:pPr>
      <w:r>
        <w:t>Copyright © 2017</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FB2185"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906152" w:history="1">
        <w:r w:rsidR="00FB2185" w:rsidRPr="007376A9">
          <w:rPr>
            <w:rStyle w:val="Hyperlink"/>
            <w:noProof/>
          </w:rPr>
          <w:t>1.</w:t>
        </w:r>
        <w:r w:rsidR="00FB2185">
          <w:rPr>
            <w:rFonts w:asciiTheme="minorHAnsi" w:eastAsiaTheme="minorEastAsia" w:hAnsiTheme="minorHAnsi"/>
            <w:b w:val="0"/>
            <w:noProof/>
            <w:sz w:val="22"/>
          </w:rPr>
          <w:tab/>
        </w:r>
        <w:r w:rsidR="00FB2185" w:rsidRPr="007376A9">
          <w:rPr>
            <w:rStyle w:val="Hyperlink"/>
            <w:noProof/>
          </w:rPr>
          <w:t>Overview</w:t>
        </w:r>
        <w:r w:rsidR="00FB2185">
          <w:rPr>
            <w:noProof/>
            <w:webHidden/>
          </w:rPr>
          <w:tab/>
        </w:r>
        <w:r w:rsidR="00FB2185">
          <w:rPr>
            <w:noProof/>
            <w:webHidden/>
          </w:rPr>
          <w:fldChar w:fldCharType="begin"/>
        </w:r>
        <w:r w:rsidR="00FB2185">
          <w:rPr>
            <w:noProof/>
            <w:webHidden/>
          </w:rPr>
          <w:instrText xml:space="preserve"> PAGEREF _Toc499906152 \h </w:instrText>
        </w:r>
        <w:r w:rsidR="00FB2185">
          <w:rPr>
            <w:noProof/>
            <w:webHidden/>
          </w:rPr>
        </w:r>
        <w:r w:rsidR="00FB2185">
          <w:rPr>
            <w:noProof/>
            <w:webHidden/>
          </w:rPr>
          <w:fldChar w:fldCharType="separate"/>
        </w:r>
        <w:r w:rsidR="00FB2185">
          <w:rPr>
            <w:noProof/>
            <w:webHidden/>
          </w:rPr>
          <w:t>4</w:t>
        </w:r>
        <w:r w:rsidR="00FB2185">
          <w:rPr>
            <w:noProof/>
            <w:webHidden/>
          </w:rPr>
          <w:fldChar w:fldCharType="end"/>
        </w:r>
      </w:hyperlink>
    </w:p>
    <w:p w:rsidR="00FB2185" w:rsidRDefault="00FB2185">
      <w:pPr>
        <w:pStyle w:val="TOC1"/>
        <w:rPr>
          <w:rFonts w:asciiTheme="minorHAnsi" w:eastAsiaTheme="minorEastAsia" w:hAnsiTheme="minorHAnsi"/>
          <w:b w:val="0"/>
          <w:noProof/>
          <w:sz w:val="22"/>
        </w:rPr>
      </w:pPr>
      <w:hyperlink w:anchor="_Toc499906153" w:history="1">
        <w:r w:rsidRPr="007376A9">
          <w:rPr>
            <w:rStyle w:val="Hyperlink"/>
            <w:noProof/>
          </w:rPr>
          <w:t>2.</w:t>
        </w:r>
        <w:r>
          <w:rPr>
            <w:rFonts w:asciiTheme="minorHAnsi" w:eastAsiaTheme="minorEastAsia" w:hAnsiTheme="minorHAnsi"/>
            <w:b w:val="0"/>
            <w:noProof/>
            <w:sz w:val="22"/>
          </w:rPr>
          <w:tab/>
        </w:r>
        <w:r w:rsidRPr="007376A9">
          <w:rPr>
            <w:rStyle w:val="Hyperlink"/>
            <w:noProof/>
          </w:rPr>
          <w:t>A/R Clear Statistics</w:t>
        </w:r>
        <w:r>
          <w:rPr>
            <w:noProof/>
            <w:webHidden/>
          </w:rPr>
          <w:tab/>
        </w:r>
        <w:r>
          <w:rPr>
            <w:noProof/>
            <w:webHidden/>
          </w:rPr>
          <w:fldChar w:fldCharType="begin"/>
        </w:r>
        <w:r>
          <w:rPr>
            <w:noProof/>
            <w:webHidden/>
          </w:rPr>
          <w:instrText xml:space="preserve"> PAGEREF _Toc499906153 \h </w:instrText>
        </w:r>
        <w:r>
          <w:rPr>
            <w:noProof/>
            <w:webHidden/>
          </w:rPr>
        </w:r>
        <w:r>
          <w:rPr>
            <w:noProof/>
            <w:webHidden/>
          </w:rPr>
          <w:fldChar w:fldCharType="separate"/>
        </w:r>
        <w:r>
          <w:rPr>
            <w:noProof/>
            <w:webHidden/>
          </w:rPr>
          <w:t>5</w:t>
        </w:r>
        <w:r>
          <w:rPr>
            <w:noProof/>
            <w:webHidden/>
          </w:rPr>
          <w:fldChar w:fldCharType="end"/>
        </w:r>
      </w:hyperlink>
    </w:p>
    <w:p w:rsidR="00FB2185" w:rsidRDefault="00FB2185">
      <w:pPr>
        <w:pStyle w:val="TOC2"/>
        <w:rPr>
          <w:rFonts w:asciiTheme="minorHAnsi" w:eastAsiaTheme="minorEastAsia" w:hAnsiTheme="minorHAnsi"/>
        </w:rPr>
      </w:pPr>
      <w:hyperlink w:anchor="_Toc499906154" w:history="1">
        <w:r w:rsidRPr="007376A9">
          <w:rPr>
            <w:rStyle w:val="Hyperlink"/>
          </w:rPr>
          <w:t>2.1</w:t>
        </w:r>
        <w:r>
          <w:rPr>
            <w:rFonts w:asciiTheme="minorHAnsi" w:eastAsiaTheme="minorEastAsia" w:hAnsiTheme="minorHAnsi"/>
          </w:rPr>
          <w:tab/>
        </w:r>
        <w:r w:rsidRPr="007376A9">
          <w:rPr>
            <w:rStyle w:val="Hyperlink"/>
          </w:rPr>
          <w:t>Desktop Screen</w:t>
        </w:r>
        <w:r>
          <w:rPr>
            <w:webHidden/>
          </w:rPr>
          <w:tab/>
        </w:r>
        <w:r>
          <w:rPr>
            <w:webHidden/>
          </w:rPr>
          <w:fldChar w:fldCharType="begin"/>
        </w:r>
        <w:r>
          <w:rPr>
            <w:webHidden/>
          </w:rPr>
          <w:instrText xml:space="preserve"> PAGEREF _Toc499906154 \h </w:instrText>
        </w:r>
        <w:r>
          <w:rPr>
            <w:webHidden/>
          </w:rPr>
        </w:r>
        <w:r>
          <w:rPr>
            <w:webHidden/>
          </w:rPr>
          <w:fldChar w:fldCharType="separate"/>
        </w:r>
        <w:r>
          <w:rPr>
            <w:webHidden/>
          </w:rPr>
          <w:t>5</w:t>
        </w:r>
        <w:r>
          <w:rPr>
            <w:webHidden/>
          </w:rPr>
          <w:fldChar w:fldCharType="end"/>
        </w:r>
      </w:hyperlink>
    </w:p>
    <w:p w:rsidR="00FB2185" w:rsidRDefault="00FB2185">
      <w:pPr>
        <w:pStyle w:val="TOC2"/>
        <w:rPr>
          <w:rFonts w:asciiTheme="minorHAnsi" w:eastAsiaTheme="minorEastAsia" w:hAnsiTheme="minorHAnsi"/>
        </w:rPr>
      </w:pPr>
      <w:hyperlink w:anchor="_Toc499906155" w:history="1">
        <w:r w:rsidRPr="007376A9">
          <w:rPr>
            <w:rStyle w:val="Hyperlink"/>
          </w:rPr>
          <w:t>2.2</w:t>
        </w:r>
        <w:r>
          <w:rPr>
            <w:rFonts w:asciiTheme="minorHAnsi" w:eastAsiaTheme="minorEastAsia" w:hAnsiTheme="minorHAnsi"/>
          </w:rPr>
          <w:tab/>
        </w:r>
        <w:r w:rsidRPr="007376A9">
          <w:rPr>
            <w:rStyle w:val="Hyperlink"/>
          </w:rPr>
          <w:t>Web Screen</w:t>
        </w:r>
        <w:r>
          <w:rPr>
            <w:webHidden/>
          </w:rPr>
          <w:tab/>
        </w:r>
        <w:r>
          <w:rPr>
            <w:webHidden/>
          </w:rPr>
          <w:fldChar w:fldCharType="begin"/>
        </w:r>
        <w:r>
          <w:rPr>
            <w:webHidden/>
          </w:rPr>
          <w:instrText xml:space="preserve"> PAGEREF _Toc499906155 \h </w:instrText>
        </w:r>
        <w:r>
          <w:rPr>
            <w:webHidden/>
          </w:rPr>
        </w:r>
        <w:r>
          <w:rPr>
            <w:webHidden/>
          </w:rPr>
          <w:fldChar w:fldCharType="separate"/>
        </w:r>
        <w:r>
          <w:rPr>
            <w:webHidden/>
          </w:rPr>
          <w:t>5</w:t>
        </w:r>
        <w:r>
          <w:rPr>
            <w:webHidden/>
          </w:rPr>
          <w:fldChar w:fldCharType="end"/>
        </w:r>
      </w:hyperlink>
    </w:p>
    <w:p w:rsidR="00FB2185" w:rsidRDefault="00FB2185">
      <w:pPr>
        <w:pStyle w:val="TOC1"/>
        <w:rPr>
          <w:rFonts w:asciiTheme="minorHAnsi" w:eastAsiaTheme="minorEastAsia" w:hAnsiTheme="minorHAnsi"/>
          <w:b w:val="0"/>
          <w:noProof/>
          <w:sz w:val="22"/>
        </w:rPr>
      </w:pPr>
      <w:hyperlink w:anchor="_Toc499906156" w:history="1">
        <w:r w:rsidRPr="007376A9">
          <w:rPr>
            <w:rStyle w:val="Hyperlink"/>
            <w:noProof/>
          </w:rPr>
          <w:t>3.</w:t>
        </w:r>
        <w:r>
          <w:rPr>
            <w:rFonts w:asciiTheme="minorHAnsi" w:eastAsiaTheme="minorEastAsia" w:hAnsiTheme="minorHAnsi"/>
            <w:b w:val="0"/>
            <w:noProof/>
            <w:sz w:val="22"/>
          </w:rPr>
          <w:tab/>
        </w:r>
        <w:r w:rsidRPr="007376A9">
          <w:rPr>
            <w:rStyle w:val="Hyperlink"/>
            <w:noProof/>
          </w:rPr>
          <w:t>Solution Wizard</w:t>
        </w:r>
        <w:r>
          <w:rPr>
            <w:noProof/>
            <w:webHidden/>
          </w:rPr>
          <w:tab/>
        </w:r>
        <w:r>
          <w:rPr>
            <w:noProof/>
            <w:webHidden/>
          </w:rPr>
          <w:fldChar w:fldCharType="begin"/>
        </w:r>
        <w:r>
          <w:rPr>
            <w:noProof/>
            <w:webHidden/>
          </w:rPr>
          <w:instrText xml:space="preserve"> PAGEREF _Toc499906156 \h </w:instrText>
        </w:r>
        <w:r>
          <w:rPr>
            <w:noProof/>
            <w:webHidden/>
          </w:rPr>
        </w:r>
        <w:r>
          <w:rPr>
            <w:noProof/>
            <w:webHidden/>
          </w:rPr>
          <w:fldChar w:fldCharType="separate"/>
        </w:r>
        <w:r>
          <w:rPr>
            <w:noProof/>
            <w:webHidden/>
          </w:rPr>
          <w:t>7</w:t>
        </w:r>
        <w:r>
          <w:rPr>
            <w:noProof/>
            <w:webHidden/>
          </w:rPr>
          <w:fldChar w:fldCharType="end"/>
        </w:r>
      </w:hyperlink>
    </w:p>
    <w:p w:rsidR="00FB2185" w:rsidRDefault="00FB2185">
      <w:pPr>
        <w:pStyle w:val="TOC2"/>
        <w:rPr>
          <w:rFonts w:asciiTheme="minorHAnsi" w:eastAsiaTheme="minorEastAsia" w:hAnsiTheme="minorHAnsi"/>
        </w:rPr>
      </w:pPr>
      <w:hyperlink w:anchor="_Toc499906157" w:history="1">
        <w:r w:rsidRPr="007376A9">
          <w:rPr>
            <w:rStyle w:val="Hyperlink"/>
          </w:rPr>
          <w:t>3.1</w:t>
        </w:r>
        <w:r>
          <w:rPr>
            <w:rFonts w:asciiTheme="minorHAnsi" w:eastAsiaTheme="minorEastAsia" w:hAnsiTheme="minorHAnsi"/>
          </w:rPr>
          <w:tab/>
        </w:r>
        <w:r w:rsidRPr="007376A9">
          <w:rPr>
            <w:rStyle w:val="Hyperlink"/>
          </w:rPr>
          <w:t>Solution Information</w:t>
        </w:r>
        <w:r>
          <w:rPr>
            <w:webHidden/>
          </w:rPr>
          <w:tab/>
        </w:r>
        <w:r>
          <w:rPr>
            <w:webHidden/>
          </w:rPr>
          <w:fldChar w:fldCharType="begin"/>
        </w:r>
        <w:r>
          <w:rPr>
            <w:webHidden/>
          </w:rPr>
          <w:instrText xml:space="preserve"> PAGEREF _Toc499906157 \h </w:instrText>
        </w:r>
        <w:r>
          <w:rPr>
            <w:webHidden/>
          </w:rPr>
        </w:r>
        <w:r>
          <w:rPr>
            <w:webHidden/>
          </w:rPr>
          <w:fldChar w:fldCharType="separate"/>
        </w:r>
        <w:r>
          <w:rPr>
            <w:webHidden/>
          </w:rPr>
          <w:t>8</w:t>
        </w:r>
        <w:r>
          <w:rPr>
            <w:webHidden/>
          </w:rPr>
          <w:fldChar w:fldCharType="end"/>
        </w:r>
      </w:hyperlink>
    </w:p>
    <w:p w:rsidR="00FB2185" w:rsidRDefault="00FB2185">
      <w:pPr>
        <w:pStyle w:val="TOC2"/>
        <w:rPr>
          <w:rFonts w:asciiTheme="minorHAnsi" w:eastAsiaTheme="minorEastAsia" w:hAnsiTheme="minorHAnsi"/>
        </w:rPr>
      </w:pPr>
      <w:hyperlink w:anchor="_Toc499906158" w:history="1">
        <w:r w:rsidRPr="007376A9">
          <w:rPr>
            <w:rStyle w:val="Hyperlink"/>
          </w:rPr>
          <w:t>3.2</w:t>
        </w:r>
        <w:r>
          <w:rPr>
            <w:rFonts w:asciiTheme="minorHAnsi" w:eastAsiaTheme="minorEastAsia" w:hAnsiTheme="minorHAnsi"/>
          </w:rPr>
          <w:tab/>
        </w:r>
        <w:r w:rsidRPr="007376A9">
          <w:rPr>
            <w:rStyle w:val="Hyperlink"/>
          </w:rPr>
          <w:t>Kendo UI Information</w:t>
        </w:r>
        <w:r>
          <w:rPr>
            <w:webHidden/>
          </w:rPr>
          <w:tab/>
        </w:r>
        <w:r>
          <w:rPr>
            <w:webHidden/>
          </w:rPr>
          <w:fldChar w:fldCharType="begin"/>
        </w:r>
        <w:r>
          <w:rPr>
            <w:webHidden/>
          </w:rPr>
          <w:instrText xml:space="preserve"> PAGEREF _Toc499906158 \h </w:instrText>
        </w:r>
        <w:r>
          <w:rPr>
            <w:webHidden/>
          </w:rPr>
        </w:r>
        <w:r>
          <w:rPr>
            <w:webHidden/>
          </w:rPr>
          <w:fldChar w:fldCharType="separate"/>
        </w:r>
        <w:r>
          <w:rPr>
            <w:webHidden/>
          </w:rPr>
          <w:t>8</w:t>
        </w:r>
        <w:r>
          <w:rPr>
            <w:webHidden/>
          </w:rPr>
          <w:fldChar w:fldCharType="end"/>
        </w:r>
      </w:hyperlink>
    </w:p>
    <w:p w:rsidR="00FB2185" w:rsidRDefault="00FB2185">
      <w:pPr>
        <w:pStyle w:val="TOC2"/>
        <w:rPr>
          <w:rFonts w:asciiTheme="minorHAnsi" w:eastAsiaTheme="minorEastAsia" w:hAnsiTheme="minorHAnsi"/>
        </w:rPr>
      </w:pPr>
      <w:hyperlink w:anchor="_Toc499906159" w:history="1">
        <w:r w:rsidRPr="007376A9">
          <w:rPr>
            <w:rStyle w:val="Hyperlink"/>
          </w:rPr>
          <w:t>3.3</w:t>
        </w:r>
        <w:r>
          <w:rPr>
            <w:rFonts w:asciiTheme="minorHAnsi" w:eastAsiaTheme="minorEastAsia" w:hAnsiTheme="minorHAnsi"/>
          </w:rPr>
          <w:tab/>
        </w:r>
        <w:r w:rsidRPr="007376A9">
          <w:rPr>
            <w:rStyle w:val="Hyperlink"/>
          </w:rPr>
          <w:t>Resource Files</w:t>
        </w:r>
        <w:r>
          <w:rPr>
            <w:webHidden/>
          </w:rPr>
          <w:tab/>
        </w:r>
        <w:r>
          <w:rPr>
            <w:webHidden/>
          </w:rPr>
          <w:fldChar w:fldCharType="begin"/>
        </w:r>
        <w:r>
          <w:rPr>
            <w:webHidden/>
          </w:rPr>
          <w:instrText xml:space="preserve"> PAGEREF _Toc499906159 \h </w:instrText>
        </w:r>
        <w:r>
          <w:rPr>
            <w:webHidden/>
          </w:rPr>
        </w:r>
        <w:r>
          <w:rPr>
            <w:webHidden/>
          </w:rPr>
          <w:fldChar w:fldCharType="separate"/>
        </w:r>
        <w:r>
          <w:rPr>
            <w:webHidden/>
          </w:rPr>
          <w:t>9</w:t>
        </w:r>
        <w:r>
          <w:rPr>
            <w:webHidden/>
          </w:rPr>
          <w:fldChar w:fldCharType="end"/>
        </w:r>
      </w:hyperlink>
    </w:p>
    <w:p w:rsidR="00FB2185" w:rsidRDefault="00FB2185">
      <w:pPr>
        <w:pStyle w:val="TOC2"/>
        <w:rPr>
          <w:rFonts w:asciiTheme="minorHAnsi" w:eastAsiaTheme="minorEastAsia" w:hAnsiTheme="minorHAnsi"/>
        </w:rPr>
      </w:pPr>
      <w:hyperlink w:anchor="_Toc499906160" w:history="1">
        <w:r w:rsidRPr="007376A9">
          <w:rPr>
            <w:rStyle w:val="Hyperlink"/>
          </w:rPr>
          <w:t>3.4</w:t>
        </w:r>
        <w:r>
          <w:rPr>
            <w:rFonts w:asciiTheme="minorHAnsi" w:eastAsiaTheme="minorEastAsia" w:hAnsiTheme="minorHAnsi"/>
          </w:rPr>
          <w:tab/>
        </w:r>
        <w:r w:rsidRPr="007376A9">
          <w:rPr>
            <w:rStyle w:val="Hyperlink"/>
          </w:rPr>
          <w:t>Generate Solution</w:t>
        </w:r>
        <w:r>
          <w:rPr>
            <w:webHidden/>
          </w:rPr>
          <w:tab/>
        </w:r>
        <w:r>
          <w:rPr>
            <w:webHidden/>
          </w:rPr>
          <w:fldChar w:fldCharType="begin"/>
        </w:r>
        <w:r>
          <w:rPr>
            <w:webHidden/>
          </w:rPr>
          <w:instrText xml:space="preserve"> PAGEREF _Toc499906160 \h </w:instrText>
        </w:r>
        <w:r>
          <w:rPr>
            <w:webHidden/>
          </w:rPr>
        </w:r>
        <w:r>
          <w:rPr>
            <w:webHidden/>
          </w:rPr>
          <w:fldChar w:fldCharType="separate"/>
        </w:r>
        <w:r>
          <w:rPr>
            <w:webHidden/>
          </w:rPr>
          <w:t>10</w:t>
        </w:r>
        <w:r>
          <w:rPr>
            <w:webHidden/>
          </w:rPr>
          <w:fldChar w:fldCharType="end"/>
        </w:r>
      </w:hyperlink>
    </w:p>
    <w:p w:rsidR="00FB2185" w:rsidRDefault="00FB2185">
      <w:pPr>
        <w:pStyle w:val="TOC1"/>
        <w:rPr>
          <w:rFonts w:asciiTheme="minorHAnsi" w:eastAsiaTheme="minorEastAsia" w:hAnsiTheme="minorHAnsi"/>
          <w:b w:val="0"/>
          <w:noProof/>
          <w:sz w:val="22"/>
        </w:rPr>
      </w:pPr>
      <w:hyperlink w:anchor="_Toc499906161" w:history="1">
        <w:r w:rsidRPr="007376A9">
          <w:rPr>
            <w:rStyle w:val="Hyperlink"/>
            <w:noProof/>
          </w:rPr>
          <w:t>4.</w:t>
        </w:r>
        <w:r>
          <w:rPr>
            <w:rFonts w:asciiTheme="minorHAnsi" w:eastAsiaTheme="minorEastAsia" w:hAnsiTheme="minorHAnsi"/>
            <w:b w:val="0"/>
            <w:noProof/>
            <w:sz w:val="22"/>
          </w:rPr>
          <w:tab/>
        </w:r>
        <w:r w:rsidRPr="007376A9">
          <w:rPr>
            <w:rStyle w:val="Hyperlink"/>
            <w:noProof/>
          </w:rPr>
          <w:t>Code Generation Wizard</w:t>
        </w:r>
        <w:r>
          <w:rPr>
            <w:noProof/>
            <w:webHidden/>
          </w:rPr>
          <w:tab/>
        </w:r>
        <w:r>
          <w:rPr>
            <w:noProof/>
            <w:webHidden/>
          </w:rPr>
          <w:fldChar w:fldCharType="begin"/>
        </w:r>
        <w:r>
          <w:rPr>
            <w:noProof/>
            <w:webHidden/>
          </w:rPr>
          <w:instrText xml:space="preserve"> PAGEREF _Toc499906161 \h </w:instrText>
        </w:r>
        <w:r>
          <w:rPr>
            <w:noProof/>
            <w:webHidden/>
          </w:rPr>
        </w:r>
        <w:r>
          <w:rPr>
            <w:noProof/>
            <w:webHidden/>
          </w:rPr>
          <w:fldChar w:fldCharType="separate"/>
        </w:r>
        <w:r>
          <w:rPr>
            <w:noProof/>
            <w:webHidden/>
          </w:rPr>
          <w:t>12</w:t>
        </w:r>
        <w:r>
          <w:rPr>
            <w:noProof/>
            <w:webHidden/>
          </w:rPr>
          <w:fldChar w:fldCharType="end"/>
        </w:r>
      </w:hyperlink>
    </w:p>
    <w:p w:rsidR="00FB2185" w:rsidRDefault="00FB2185">
      <w:pPr>
        <w:pStyle w:val="TOC2"/>
        <w:rPr>
          <w:rFonts w:asciiTheme="minorHAnsi" w:eastAsiaTheme="minorEastAsia" w:hAnsiTheme="minorHAnsi"/>
        </w:rPr>
      </w:pPr>
      <w:hyperlink w:anchor="_Toc499906162" w:history="1">
        <w:r w:rsidRPr="007376A9">
          <w:rPr>
            <w:rStyle w:val="Hyperlink"/>
          </w:rPr>
          <w:t>4.1</w:t>
        </w:r>
        <w:r>
          <w:rPr>
            <w:rFonts w:asciiTheme="minorHAnsi" w:eastAsiaTheme="minorEastAsia" w:hAnsiTheme="minorHAnsi"/>
          </w:rPr>
          <w:tab/>
        </w:r>
        <w:r w:rsidRPr="007376A9">
          <w:rPr>
            <w:rStyle w:val="Hyperlink"/>
          </w:rPr>
          <w:t>Select Code Type and Credentials</w:t>
        </w:r>
        <w:r>
          <w:rPr>
            <w:webHidden/>
          </w:rPr>
          <w:tab/>
        </w:r>
        <w:r>
          <w:rPr>
            <w:webHidden/>
          </w:rPr>
          <w:fldChar w:fldCharType="begin"/>
        </w:r>
        <w:r>
          <w:rPr>
            <w:webHidden/>
          </w:rPr>
          <w:instrText xml:space="preserve"> PAGEREF _Toc499906162 \h </w:instrText>
        </w:r>
        <w:r>
          <w:rPr>
            <w:webHidden/>
          </w:rPr>
        </w:r>
        <w:r>
          <w:rPr>
            <w:webHidden/>
          </w:rPr>
          <w:fldChar w:fldCharType="separate"/>
        </w:r>
        <w:r>
          <w:rPr>
            <w:webHidden/>
          </w:rPr>
          <w:t>13</w:t>
        </w:r>
        <w:r>
          <w:rPr>
            <w:webHidden/>
          </w:rPr>
          <w:fldChar w:fldCharType="end"/>
        </w:r>
      </w:hyperlink>
    </w:p>
    <w:p w:rsidR="00FB2185" w:rsidRDefault="00FB2185">
      <w:pPr>
        <w:pStyle w:val="TOC2"/>
        <w:rPr>
          <w:rFonts w:asciiTheme="minorHAnsi" w:eastAsiaTheme="minorEastAsia" w:hAnsiTheme="minorHAnsi"/>
        </w:rPr>
      </w:pPr>
      <w:hyperlink w:anchor="_Toc499906163" w:history="1">
        <w:r w:rsidRPr="007376A9">
          <w:rPr>
            <w:rStyle w:val="Hyperlink"/>
          </w:rPr>
          <w:t>4.2</w:t>
        </w:r>
        <w:r>
          <w:rPr>
            <w:rFonts w:asciiTheme="minorHAnsi" w:eastAsiaTheme="minorEastAsia" w:hAnsiTheme="minorHAnsi"/>
          </w:rPr>
          <w:tab/>
        </w:r>
        <w:r w:rsidRPr="007376A9">
          <w:rPr>
            <w:rStyle w:val="Hyperlink"/>
          </w:rPr>
          <w:t>Add/Edit Process Entities</w:t>
        </w:r>
        <w:r>
          <w:rPr>
            <w:webHidden/>
          </w:rPr>
          <w:tab/>
        </w:r>
        <w:r>
          <w:rPr>
            <w:webHidden/>
          </w:rPr>
          <w:fldChar w:fldCharType="begin"/>
        </w:r>
        <w:r>
          <w:rPr>
            <w:webHidden/>
          </w:rPr>
          <w:instrText xml:space="preserve"> PAGEREF _Toc499906163 \h </w:instrText>
        </w:r>
        <w:r>
          <w:rPr>
            <w:webHidden/>
          </w:rPr>
        </w:r>
        <w:r>
          <w:rPr>
            <w:webHidden/>
          </w:rPr>
          <w:fldChar w:fldCharType="separate"/>
        </w:r>
        <w:r>
          <w:rPr>
            <w:webHidden/>
          </w:rPr>
          <w:t>13</w:t>
        </w:r>
        <w:r>
          <w:rPr>
            <w:webHidden/>
          </w:rPr>
          <w:fldChar w:fldCharType="end"/>
        </w:r>
      </w:hyperlink>
    </w:p>
    <w:p w:rsidR="00FB2185" w:rsidRDefault="00FB2185">
      <w:pPr>
        <w:pStyle w:val="TOC2"/>
        <w:rPr>
          <w:rFonts w:asciiTheme="minorHAnsi" w:eastAsiaTheme="minorEastAsia" w:hAnsiTheme="minorHAnsi"/>
        </w:rPr>
      </w:pPr>
      <w:hyperlink w:anchor="_Toc499906164" w:history="1">
        <w:r w:rsidRPr="007376A9">
          <w:rPr>
            <w:rStyle w:val="Hyperlink"/>
          </w:rPr>
          <w:t>4.3</w:t>
        </w:r>
        <w:r>
          <w:rPr>
            <w:rFonts w:asciiTheme="minorHAnsi" w:eastAsiaTheme="minorEastAsia" w:hAnsiTheme="minorHAnsi"/>
          </w:rPr>
          <w:tab/>
        </w:r>
        <w:r w:rsidRPr="007376A9">
          <w:rPr>
            <w:rStyle w:val="Hyperlink"/>
          </w:rPr>
          <w:t>Select Options</w:t>
        </w:r>
        <w:r>
          <w:rPr>
            <w:webHidden/>
          </w:rPr>
          <w:tab/>
        </w:r>
        <w:r>
          <w:rPr>
            <w:webHidden/>
          </w:rPr>
          <w:fldChar w:fldCharType="begin"/>
        </w:r>
        <w:r>
          <w:rPr>
            <w:webHidden/>
          </w:rPr>
          <w:instrText xml:space="preserve"> PAGEREF _Toc499906164 \h </w:instrText>
        </w:r>
        <w:r>
          <w:rPr>
            <w:webHidden/>
          </w:rPr>
        </w:r>
        <w:r>
          <w:rPr>
            <w:webHidden/>
          </w:rPr>
          <w:fldChar w:fldCharType="separate"/>
        </w:r>
        <w:r>
          <w:rPr>
            <w:webHidden/>
          </w:rPr>
          <w:t>14</w:t>
        </w:r>
        <w:r>
          <w:rPr>
            <w:webHidden/>
          </w:rPr>
          <w:fldChar w:fldCharType="end"/>
        </w:r>
      </w:hyperlink>
    </w:p>
    <w:p w:rsidR="00FB2185" w:rsidRDefault="00FB2185">
      <w:pPr>
        <w:pStyle w:val="TOC2"/>
        <w:rPr>
          <w:rFonts w:asciiTheme="minorHAnsi" w:eastAsiaTheme="minorEastAsia" w:hAnsiTheme="minorHAnsi"/>
        </w:rPr>
      </w:pPr>
      <w:hyperlink w:anchor="_Toc499906165" w:history="1">
        <w:r w:rsidRPr="007376A9">
          <w:rPr>
            <w:rStyle w:val="Hyperlink"/>
          </w:rPr>
          <w:t>4.4</w:t>
        </w:r>
        <w:r>
          <w:rPr>
            <w:rFonts w:asciiTheme="minorHAnsi" w:eastAsiaTheme="minorEastAsia" w:hAnsiTheme="minorHAnsi"/>
          </w:rPr>
          <w:tab/>
        </w:r>
        <w:r w:rsidRPr="007376A9">
          <w:rPr>
            <w:rStyle w:val="Hyperlink"/>
          </w:rPr>
          <w:t>Generate Code</w:t>
        </w:r>
        <w:r>
          <w:rPr>
            <w:webHidden/>
          </w:rPr>
          <w:tab/>
        </w:r>
        <w:r>
          <w:rPr>
            <w:webHidden/>
          </w:rPr>
          <w:fldChar w:fldCharType="begin"/>
        </w:r>
        <w:r>
          <w:rPr>
            <w:webHidden/>
          </w:rPr>
          <w:instrText xml:space="preserve"> PAGEREF _Toc499906165 \h </w:instrText>
        </w:r>
        <w:r>
          <w:rPr>
            <w:webHidden/>
          </w:rPr>
        </w:r>
        <w:r>
          <w:rPr>
            <w:webHidden/>
          </w:rPr>
          <w:fldChar w:fldCharType="separate"/>
        </w:r>
        <w:r>
          <w:rPr>
            <w:webHidden/>
          </w:rPr>
          <w:t>15</w:t>
        </w:r>
        <w:r>
          <w:rPr>
            <w:webHidden/>
          </w:rPr>
          <w:fldChar w:fldCharType="end"/>
        </w:r>
      </w:hyperlink>
    </w:p>
    <w:p w:rsidR="00FB2185" w:rsidRDefault="00FB2185">
      <w:pPr>
        <w:pStyle w:val="TOC2"/>
        <w:rPr>
          <w:rFonts w:asciiTheme="minorHAnsi" w:eastAsiaTheme="minorEastAsia" w:hAnsiTheme="minorHAnsi"/>
        </w:rPr>
      </w:pPr>
      <w:hyperlink w:anchor="_Toc499906166" w:history="1">
        <w:r w:rsidRPr="007376A9">
          <w:rPr>
            <w:rStyle w:val="Hyperlink"/>
          </w:rPr>
          <w:t>4.5</w:t>
        </w:r>
        <w:r>
          <w:rPr>
            <w:rFonts w:asciiTheme="minorHAnsi" w:eastAsiaTheme="minorEastAsia" w:hAnsiTheme="minorHAnsi"/>
          </w:rPr>
          <w:tab/>
        </w:r>
        <w:r w:rsidRPr="007376A9">
          <w:rPr>
            <w:rStyle w:val="Hyperlink"/>
          </w:rPr>
          <w:t>Wizard Completion</w:t>
        </w:r>
        <w:r>
          <w:rPr>
            <w:webHidden/>
          </w:rPr>
          <w:tab/>
        </w:r>
        <w:r>
          <w:rPr>
            <w:webHidden/>
          </w:rPr>
          <w:fldChar w:fldCharType="begin"/>
        </w:r>
        <w:r>
          <w:rPr>
            <w:webHidden/>
          </w:rPr>
          <w:instrText xml:space="preserve"> PAGEREF _Toc499906166 \h </w:instrText>
        </w:r>
        <w:r>
          <w:rPr>
            <w:webHidden/>
          </w:rPr>
        </w:r>
        <w:r>
          <w:rPr>
            <w:webHidden/>
          </w:rPr>
          <w:fldChar w:fldCharType="separate"/>
        </w:r>
        <w:r>
          <w:rPr>
            <w:webHidden/>
          </w:rPr>
          <w:t>15</w:t>
        </w:r>
        <w:r>
          <w:rPr>
            <w:webHidden/>
          </w:rPr>
          <w:fldChar w:fldCharType="end"/>
        </w:r>
      </w:hyperlink>
    </w:p>
    <w:p w:rsidR="00FB2185" w:rsidRDefault="00FB2185">
      <w:pPr>
        <w:pStyle w:val="TOC1"/>
        <w:rPr>
          <w:rFonts w:asciiTheme="minorHAnsi" w:eastAsiaTheme="minorEastAsia" w:hAnsiTheme="minorHAnsi"/>
          <w:b w:val="0"/>
          <w:noProof/>
          <w:sz w:val="22"/>
        </w:rPr>
      </w:pPr>
      <w:hyperlink w:anchor="_Toc499906167" w:history="1">
        <w:r w:rsidRPr="007376A9">
          <w:rPr>
            <w:rStyle w:val="Hyperlink"/>
            <w:noProof/>
          </w:rPr>
          <w:t>5.</w:t>
        </w:r>
        <w:r>
          <w:rPr>
            <w:rFonts w:asciiTheme="minorHAnsi" w:eastAsiaTheme="minorEastAsia" w:hAnsiTheme="minorHAnsi"/>
            <w:b w:val="0"/>
            <w:noProof/>
            <w:sz w:val="22"/>
          </w:rPr>
          <w:tab/>
        </w:r>
        <w:r w:rsidRPr="007376A9">
          <w:rPr>
            <w:rStyle w:val="Hyperlink"/>
            <w:noProof/>
          </w:rPr>
          <w:t>Complete the Screen</w:t>
        </w:r>
        <w:r>
          <w:rPr>
            <w:noProof/>
            <w:webHidden/>
          </w:rPr>
          <w:tab/>
        </w:r>
        <w:r>
          <w:rPr>
            <w:noProof/>
            <w:webHidden/>
          </w:rPr>
          <w:fldChar w:fldCharType="begin"/>
        </w:r>
        <w:r>
          <w:rPr>
            <w:noProof/>
            <w:webHidden/>
          </w:rPr>
          <w:instrText xml:space="preserve"> PAGEREF _Toc499906167 \h </w:instrText>
        </w:r>
        <w:r>
          <w:rPr>
            <w:noProof/>
            <w:webHidden/>
          </w:rPr>
        </w:r>
        <w:r>
          <w:rPr>
            <w:noProof/>
            <w:webHidden/>
          </w:rPr>
          <w:fldChar w:fldCharType="separate"/>
        </w:r>
        <w:r>
          <w:rPr>
            <w:noProof/>
            <w:webHidden/>
          </w:rPr>
          <w:t>17</w:t>
        </w:r>
        <w:r>
          <w:rPr>
            <w:noProof/>
            <w:webHidden/>
          </w:rPr>
          <w:fldChar w:fldCharType="end"/>
        </w:r>
      </w:hyperlink>
    </w:p>
    <w:p w:rsidR="00FB2185" w:rsidRDefault="00FB2185">
      <w:pPr>
        <w:pStyle w:val="TOC2"/>
        <w:rPr>
          <w:rFonts w:asciiTheme="minorHAnsi" w:eastAsiaTheme="minorEastAsia" w:hAnsiTheme="minorHAnsi"/>
        </w:rPr>
      </w:pPr>
      <w:hyperlink w:anchor="_Toc499906168" w:history="1">
        <w:r w:rsidRPr="007376A9">
          <w:rPr>
            <w:rStyle w:val="Hyperlink"/>
          </w:rPr>
          <w:t>5.1</w:t>
        </w:r>
        <w:r>
          <w:rPr>
            <w:rFonts w:asciiTheme="minorHAnsi" w:eastAsiaTheme="minorEastAsia" w:hAnsiTheme="minorHAnsi"/>
          </w:rPr>
          <w:tab/>
        </w:r>
        <w:r w:rsidRPr="007376A9">
          <w:rPr>
            <w:rStyle w:val="Hyperlink"/>
          </w:rPr>
          <w:t>Clear Statistics Entity Interface</w:t>
        </w:r>
        <w:r>
          <w:rPr>
            <w:webHidden/>
          </w:rPr>
          <w:tab/>
        </w:r>
        <w:r>
          <w:rPr>
            <w:webHidden/>
          </w:rPr>
          <w:fldChar w:fldCharType="begin"/>
        </w:r>
        <w:r>
          <w:rPr>
            <w:webHidden/>
          </w:rPr>
          <w:instrText xml:space="preserve"> PAGEREF _Toc499906168 \h </w:instrText>
        </w:r>
        <w:r>
          <w:rPr>
            <w:webHidden/>
          </w:rPr>
        </w:r>
        <w:r>
          <w:rPr>
            <w:webHidden/>
          </w:rPr>
          <w:fldChar w:fldCharType="separate"/>
        </w:r>
        <w:r>
          <w:rPr>
            <w:webHidden/>
          </w:rPr>
          <w:t>17</w:t>
        </w:r>
        <w:r>
          <w:rPr>
            <w:webHidden/>
          </w:rPr>
          <w:fldChar w:fldCharType="end"/>
        </w:r>
      </w:hyperlink>
    </w:p>
    <w:p w:rsidR="00FB2185" w:rsidRDefault="00FB2185">
      <w:pPr>
        <w:pStyle w:val="TOC2"/>
        <w:rPr>
          <w:rFonts w:asciiTheme="minorHAnsi" w:eastAsiaTheme="minorEastAsia" w:hAnsiTheme="minorHAnsi"/>
        </w:rPr>
      </w:pPr>
      <w:hyperlink w:anchor="_Toc499906169" w:history="1">
        <w:r w:rsidRPr="007376A9">
          <w:rPr>
            <w:rStyle w:val="Hyperlink"/>
          </w:rPr>
          <w:t>5.2</w:t>
        </w:r>
        <w:r>
          <w:rPr>
            <w:rFonts w:asciiTheme="minorHAnsi" w:eastAsiaTheme="minorEastAsia" w:hAnsiTheme="minorHAnsi"/>
          </w:rPr>
          <w:tab/>
        </w:r>
        <w:r w:rsidRPr="007376A9">
          <w:rPr>
            <w:rStyle w:val="Hyperlink"/>
          </w:rPr>
          <w:t>Clear Statistics Service Interface</w:t>
        </w:r>
        <w:r>
          <w:rPr>
            <w:webHidden/>
          </w:rPr>
          <w:tab/>
        </w:r>
        <w:r>
          <w:rPr>
            <w:webHidden/>
          </w:rPr>
          <w:fldChar w:fldCharType="begin"/>
        </w:r>
        <w:r>
          <w:rPr>
            <w:webHidden/>
          </w:rPr>
          <w:instrText xml:space="preserve"> PAGEREF _Toc499906169 \h </w:instrText>
        </w:r>
        <w:r>
          <w:rPr>
            <w:webHidden/>
          </w:rPr>
        </w:r>
        <w:r>
          <w:rPr>
            <w:webHidden/>
          </w:rPr>
          <w:fldChar w:fldCharType="separate"/>
        </w:r>
        <w:r>
          <w:rPr>
            <w:webHidden/>
          </w:rPr>
          <w:t>17</w:t>
        </w:r>
        <w:r>
          <w:rPr>
            <w:webHidden/>
          </w:rPr>
          <w:fldChar w:fldCharType="end"/>
        </w:r>
      </w:hyperlink>
    </w:p>
    <w:p w:rsidR="00FB2185" w:rsidRDefault="00FB2185">
      <w:pPr>
        <w:pStyle w:val="TOC2"/>
        <w:rPr>
          <w:rFonts w:asciiTheme="minorHAnsi" w:eastAsiaTheme="minorEastAsia" w:hAnsiTheme="minorHAnsi"/>
        </w:rPr>
      </w:pPr>
      <w:hyperlink w:anchor="_Toc499906170" w:history="1">
        <w:r w:rsidRPr="007376A9">
          <w:rPr>
            <w:rStyle w:val="Hyperlink"/>
          </w:rPr>
          <w:t>5.3</w:t>
        </w:r>
        <w:r>
          <w:rPr>
            <w:rFonts w:asciiTheme="minorHAnsi" w:eastAsiaTheme="minorEastAsia" w:hAnsiTheme="minorHAnsi"/>
          </w:rPr>
          <w:tab/>
        </w:r>
        <w:r w:rsidRPr="007376A9">
          <w:rPr>
            <w:rStyle w:val="Hyperlink"/>
          </w:rPr>
          <w:t>Clear Statistics Service</w:t>
        </w:r>
        <w:r>
          <w:rPr>
            <w:webHidden/>
          </w:rPr>
          <w:tab/>
        </w:r>
        <w:r>
          <w:rPr>
            <w:webHidden/>
          </w:rPr>
          <w:fldChar w:fldCharType="begin"/>
        </w:r>
        <w:r>
          <w:rPr>
            <w:webHidden/>
          </w:rPr>
          <w:instrText xml:space="preserve"> PAGEREF _Toc499906170 \h </w:instrText>
        </w:r>
        <w:r>
          <w:rPr>
            <w:webHidden/>
          </w:rPr>
        </w:r>
        <w:r>
          <w:rPr>
            <w:webHidden/>
          </w:rPr>
          <w:fldChar w:fldCharType="separate"/>
        </w:r>
        <w:r>
          <w:rPr>
            <w:webHidden/>
          </w:rPr>
          <w:t>18</w:t>
        </w:r>
        <w:r>
          <w:rPr>
            <w:webHidden/>
          </w:rPr>
          <w:fldChar w:fldCharType="end"/>
        </w:r>
      </w:hyperlink>
    </w:p>
    <w:p w:rsidR="00FB2185" w:rsidRDefault="00FB2185">
      <w:pPr>
        <w:pStyle w:val="TOC2"/>
        <w:rPr>
          <w:rFonts w:asciiTheme="minorHAnsi" w:eastAsiaTheme="minorEastAsia" w:hAnsiTheme="minorHAnsi"/>
        </w:rPr>
      </w:pPr>
      <w:hyperlink w:anchor="_Toc499906171" w:history="1">
        <w:r w:rsidRPr="007376A9">
          <w:rPr>
            <w:rStyle w:val="Hyperlink"/>
          </w:rPr>
          <w:t>5.4</w:t>
        </w:r>
        <w:r>
          <w:rPr>
            <w:rFonts w:asciiTheme="minorHAnsi" w:eastAsiaTheme="minorEastAsia" w:hAnsiTheme="minorHAnsi"/>
          </w:rPr>
          <w:tab/>
        </w:r>
        <w:r w:rsidRPr="007376A9">
          <w:rPr>
            <w:rStyle w:val="Hyperlink"/>
          </w:rPr>
          <w:t>Clear Statistics UOW Service</w:t>
        </w:r>
        <w:r>
          <w:rPr>
            <w:webHidden/>
          </w:rPr>
          <w:tab/>
        </w:r>
        <w:r>
          <w:rPr>
            <w:webHidden/>
          </w:rPr>
          <w:fldChar w:fldCharType="begin"/>
        </w:r>
        <w:r>
          <w:rPr>
            <w:webHidden/>
          </w:rPr>
          <w:instrText xml:space="preserve"> PAGEREF _Toc499906171 \h </w:instrText>
        </w:r>
        <w:r>
          <w:rPr>
            <w:webHidden/>
          </w:rPr>
        </w:r>
        <w:r>
          <w:rPr>
            <w:webHidden/>
          </w:rPr>
          <w:fldChar w:fldCharType="separate"/>
        </w:r>
        <w:r>
          <w:rPr>
            <w:webHidden/>
          </w:rPr>
          <w:t>19</w:t>
        </w:r>
        <w:r>
          <w:rPr>
            <w:webHidden/>
          </w:rPr>
          <w:fldChar w:fldCharType="end"/>
        </w:r>
      </w:hyperlink>
    </w:p>
    <w:p w:rsidR="00FB2185" w:rsidRDefault="00FB2185">
      <w:pPr>
        <w:pStyle w:val="TOC2"/>
        <w:rPr>
          <w:rFonts w:asciiTheme="minorHAnsi" w:eastAsiaTheme="minorEastAsia" w:hAnsiTheme="minorHAnsi"/>
        </w:rPr>
      </w:pPr>
      <w:hyperlink w:anchor="_Toc499906172" w:history="1">
        <w:r w:rsidRPr="007376A9">
          <w:rPr>
            <w:rStyle w:val="Hyperlink"/>
          </w:rPr>
          <w:t>5.5</w:t>
        </w:r>
        <w:r>
          <w:rPr>
            <w:rFonts w:asciiTheme="minorHAnsi" w:eastAsiaTheme="minorEastAsia" w:hAnsiTheme="minorHAnsi"/>
          </w:rPr>
          <w:tab/>
        </w:r>
        <w:r w:rsidRPr="007376A9">
          <w:rPr>
            <w:rStyle w:val="Hyperlink"/>
          </w:rPr>
          <w:t>Clear Statistics Repository</w:t>
        </w:r>
        <w:r>
          <w:rPr>
            <w:webHidden/>
          </w:rPr>
          <w:tab/>
        </w:r>
        <w:r>
          <w:rPr>
            <w:webHidden/>
          </w:rPr>
          <w:fldChar w:fldCharType="begin"/>
        </w:r>
        <w:r>
          <w:rPr>
            <w:webHidden/>
          </w:rPr>
          <w:instrText xml:space="preserve"> PAGEREF _Toc499906172 \h </w:instrText>
        </w:r>
        <w:r>
          <w:rPr>
            <w:webHidden/>
          </w:rPr>
        </w:r>
        <w:r>
          <w:rPr>
            <w:webHidden/>
          </w:rPr>
          <w:fldChar w:fldCharType="separate"/>
        </w:r>
        <w:r>
          <w:rPr>
            <w:webHidden/>
          </w:rPr>
          <w:t>19</w:t>
        </w:r>
        <w:r>
          <w:rPr>
            <w:webHidden/>
          </w:rPr>
          <w:fldChar w:fldCharType="end"/>
        </w:r>
      </w:hyperlink>
    </w:p>
    <w:p w:rsidR="00FB2185" w:rsidRDefault="00FB2185">
      <w:pPr>
        <w:pStyle w:val="TOC2"/>
        <w:rPr>
          <w:rFonts w:asciiTheme="minorHAnsi" w:eastAsiaTheme="minorEastAsia" w:hAnsiTheme="minorHAnsi"/>
        </w:rPr>
      </w:pPr>
      <w:hyperlink w:anchor="_Toc499906173" w:history="1">
        <w:r w:rsidRPr="007376A9">
          <w:rPr>
            <w:rStyle w:val="Hyperlink"/>
          </w:rPr>
          <w:t>5.6</w:t>
        </w:r>
        <w:r>
          <w:rPr>
            <w:rFonts w:asciiTheme="minorHAnsi" w:eastAsiaTheme="minorEastAsia" w:hAnsiTheme="minorHAnsi"/>
          </w:rPr>
          <w:tab/>
        </w:r>
        <w:r w:rsidRPr="007376A9">
          <w:rPr>
            <w:rStyle w:val="Hyperlink"/>
          </w:rPr>
          <w:t>Clear Statistics Model</w:t>
        </w:r>
        <w:r>
          <w:rPr>
            <w:webHidden/>
          </w:rPr>
          <w:tab/>
        </w:r>
        <w:r>
          <w:rPr>
            <w:webHidden/>
          </w:rPr>
          <w:fldChar w:fldCharType="begin"/>
        </w:r>
        <w:r>
          <w:rPr>
            <w:webHidden/>
          </w:rPr>
          <w:instrText xml:space="preserve"> PAGEREF _Toc499906173 \h </w:instrText>
        </w:r>
        <w:r>
          <w:rPr>
            <w:webHidden/>
          </w:rPr>
        </w:r>
        <w:r>
          <w:rPr>
            <w:webHidden/>
          </w:rPr>
          <w:fldChar w:fldCharType="separate"/>
        </w:r>
        <w:r>
          <w:rPr>
            <w:webHidden/>
          </w:rPr>
          <w:t>22</w:t>
        </w:r>
        <w:r>
          <w:rPr>
            <w:webHidden/>
          </w:rPr>
          <w:fldChar w:fldCharType="end"/>
        </w:r>
      </w:hyperlink>
    </w:p>
    <w:p w:rsidR="00FB2185" w:rsidRDefault="00FB2185">
      <w:pPr>
        <w:pStyle w:val="TOC2"/>
        <w:rPr>
          <w:rFonts w:asciiTheme="minorHAnsi" w:eastAsiaTheme="minorEastAsia" w:hAnsiTheme="minorHAnsi"/>
        </w:rPr>
      </w:pPr>
      <w:hyperlink w:anchor="_Toc499906174" w:history="1">
        <w:r w:rsidRPr="007376A9">
          <w:rPr>
            <w:rStyle w:val="Hyperlink"/>
          </w:rPr>
          <w:t>5.7</w:t>
        </w:r>
        <w:r>
          <w:rPr>
            <w:rFonts w:asciiTheme="minorHAnsi" w:eastAsiaTheme="minorEastAsia" w:hAnsiTheme="minorHAnsi"/>
          </w:rPr>
          <w:tab/>
        </w:r>
        <w:r w:rsidRPr="007376A9">
          <w:rPr>
            <w:rStyle w:val="Hyperlink"/>
          </w:rPr>
          <w:t>Clear Statistics Model Mapper</w:t>
        </w:r>
        <w:r>
          <w:rPr>
            <w:webHidden/>
          </w:rPr>
          <w:tab/>
        </w:r>
        <w:r>
          <w:rPr>
            <w:webHidden/>
          </w:rPr>
          <w:fldChar w:fldCharType="begin"/>
        </w:r>
        <w:r>
          <w:rPr>
            <w:webHidden/>
          </w:rPr>
          <w:instrText xml:space="preserve"> PAGEREF _Toc499906174 \h </w:instrText>
        </w:r>
        <w:r>
          <w:rPr>
            <w:webHidden/>
          </w:rPr>
        </w:r>
        <w:r>
          <w:rPr>
            <w:webHidden/>
          </w:rPr>
          <w:fldChar w:fldCharType="separate"/>
        </w:r>
        <w:r>
          <w:rPr>
            <w:webHidden/>
          </w:rPr>
          <w:t>26</w:t>
        </w:r>
        <w:r>
          <w:rPr>
            <w:webHidden/>
          </w:rPr>
          <w:fldChar w:fldCharType="end"/>
        </w:r>
      </w:hyperlink>
    </w:p>
    <w:p w:rsidR="00FB2185" w:rsidRDefault="00FB2185">
      <w:pPr>
        <w:pStyle w:val="TOC2"/>
        <w:rPr>
          <w:rFonts w:asciiTheme="minorHAnsi" w:eastAsiaTheme="minorEastAsia" w:hAnsiTheme="minorHAnsi"/>
        </w:rPr>
      </w:pPr>
      <w:hyperlink w:anchor="_Toc499906175" w:history="1">
        <w:r w:rsidRPr="007376A9">
          <w:rPr>
            <w:rStyle w:val="Hyperlink"/>
          </w:rPr>
          <w:t>5.8</w:t>
        </w:r>
        <w:r>
          <w:rPr>
            <w:rFonts w:asciiTheme="minorHAnsi" w:eastAsiaTheme="minorEastAsia" w:hAnsiTheme="minorHAnsi"/>
          </w:rPr>
          <w:tab/>
        </w:r>
        <w:r w:rsidRPr="007376A9">
          <w:rPr>
            <w:rStyle w:val="Hyperlink"/>
          </w:rPr>
          <w:t>Clear Statistics Fields</w:t>
        </w:r>
        <w:r>
          <w:rPr>
            <w:webHidden/>
          </w:rPr>
          <w:tab/>
        </w:r>
        <w:r>
          <w:rPr>
            <w:webHidden/>
          </w:rPr>
          <w:fldChar w:fldCharType="begin"/>
        </w:r>
        <w:r>
          <w:rPr>
            <w:webHidden/>
          </w:rPr>
          <w:instrText xml:space="preserve"> PAGEREF _Toc499906175 \h </w:instrText>
        </w:r>
        <w:r>
          <w:rPr>
            <w:webHidden/>
          </w:rPr>
        </w:r>
        <w:r>
          <w:rPr>
            <w:webHidden/>
          </w:rPr>
          <w:fldChar w:fldCharType="separate"/>
        </w:r>
        <w:r>
          <w:rPr>
            <w:webHidden/>
          </w:rPr>
          <w:t>30</w:t>
        </w:r>
        <w:r>
          <w:rPr>
            <w:webHidden/>
          </w:rPr>
          <w:fldChar w:fldCharType="end"/>
        </w:r>
      </w:hyperlink>
    </w:p>
    <w:p w:rsidR="00FB2185" w:rsidRDefault="00FB2185">
      <w:pPr>
        <w:pStyle w:val="TOC2"/>
        <w:rPr>
          <w:rFonts w:asciiTheme="minorHAnsi" w:eastAsiaTheme="minorEastAsia" w:hAnsiTheme="minorHAnsi"/>
        </w:rPr>
      </w:pPr>
      <w:hyperlink w:anchor="_Toc499906176" w:history="1">
        <w:r w:rsidRPr="007376A9">
          <w:rPr>
            <w:rStyle w:val="Hyperlink"/>
          </w:rPr>
          <w:t>5.9</w:t>
        </w:r>
        <w:r>
          <w:rPr>
            <w:rFonts w:asciiTheme="minorHAnsi" w:eastAsiaTheme="minorEastAsia" w:hAnsiTheme="minorHAnsi"/>
          </w:rPr>
          <w:tab/>
        </w:r>
        <w:r w:rsidRPr="007376A9">
          <w:rPr>
            <w:rStyle w:val="Hyperlink"/>
          </w:rPr>
          <w:t>Clear Statistics View Model</w:t>
        </w:r>
        <w:r>
          <w:rPr>
            <w:webHidden/>
          </w:rPr>
          <w:tab/>
        </w:r>
        <w:r>
          <w:rPr>
            <w:webHidden/>
          </w:rPr>
          <w:fldChar w:fldCharType="begin"/>
        </w:r>
        <w:r>
          <w:rPr>
            <w:webHidden/>
          </w:rPr>
          <w:instrText xml:space="preserve"> PAGEREF _Toc499906176 \h </w:instrText>
        </w:r>
        <w:r>
          <w:rPr>
            <w:webHidden/>
          </w:rPr>
        </w:r>
        <w:r>
          <w:rPr>
            <w:webHidden/>
          </w:rPr>
          <w:fldChar w:fldCharType="separate"/>
        </w:r>
        <w:r>
          <w:rPr>
            <w:webHidden/>
          </w:rPr>
          <w:t>35</w:t>
        </w:r>
        <w:r>
          <w:rPr>
            <w:webHidden/>
          </w:rPr>
          <w:fldChar w:fldCharType="end"/>
        </w:r>
      </w:hyperlink>
    </w:p>
    <w:p w:rsidR="00FB2185" w:rsidRDefault="00FB2185">
      <w:pPr>
        <w:pStyle w:val="TOC2"/>
        <w:rPr>
          <w:rFonts w:asciiTheme="minorHAnsi" w:eastAsiaTheme="minorEastAsia" w:hAnsiTheme="minorHAnsi"/>
        </w:rPr>
      </w:pPr>
      <w:hyperlink w:anchor="_Toc499906177" w:history="1">
        <w:r w:rsidRPr="007376A9">
          <w:rPr>
            <w:rStyle w:val="Hyperlink"/>
          </w:rPr>
          <w:t>5.10</w:t>
        </w:r>
        <w:r>
          <w:rPr>
            <w:rFonts w:asciiTheme="minorHAnsi" w:eastAsiaTheme="minorEastAsia" w:hAnsiTheme="minorHAnsi"/>
          </w:rPr>
          <w:tab/>
        </w:r>
        <w:r w:rsidRPr="007376A9">
          <w:rPr>
            <w:rStyle w:val="Hyperlink"/>
          </w:rPr>
          <w:t>Clear Statistics Internal Controller</w:t>
        </w:r>
        <w:r>
          <w:rPr>
            <w:webHidden/>
          </w:rPr>
          <w:tab/>
        </w:r>
        <w:r>
          <w:rPr>
            <w:webHidden/>
          </w:rPr>
          <w:fldChar w:fldCharType="begin"/>
        </w:r>
        <w:r>
          <w:rPr>
            <w:webHidden/>
          </w:rPr>
          <w:instrText xml:space="preserve"> PAGEREF _Toc499906177 \h </w:instrText>
        </w:r>
        <w:r>
          <w:rPr>
            <w:webHidden/>
          </w:rPr>
        </w:r>
        <w:r>
          <w:rPr>
            <w:webHidden/>
          </w:rPr>
          <w:fldChar w:fldCharType="separate"/>
        </w:r>
        <w:r>
          <w:rPr>
            <w:webHidden/>
          </w:rPr>
          <w:t>40</w:t>
        </w:r>
        <w:r>
          <w:rPr>
            <w:webHidden/>
          </w:rPr>
          <w:fldChar w:fldCharType="end"/>
        </w:r>
      </w:hyperlink>
    </w:p>
    <w:p w:rsidR="00FB2185" w:rsidRDefault="00FB2185">
      <w:pPr>
        <w:pStyle w:val="TOC2"/>
        <w:rPr>
          <w:rFonts w:asciiTheme="minorHAnsi" w:eastAsiaTheme="minorEastAsia" w:hAnsiTheme="minorHAnsi"/>
        </w:rPr>
      </w:pPr>
      <w:hyperlink w:anchor="_Toc499906178" w:history="1">
        <w:r w:rsidRPr="007376A9">
          <w:rPr>
            <w:rStyle w:val="Hyperlink"/>
          </w:rPr>
          <w:t>5.11</w:t>
        </w:r>
        <w:r>
          <w:rPr>
            <w:rFonts w:asciiTheme="minorHAnsi" w:eastAsiaTheme="minorEastAsia" w:hAnsiTheme="minorHAnsi"/>
          </w:rPr>
          <w:tab/>
        </w:r>
        <w:r w:rsidRPr="007376A9">
          <w:rPr>
            <w:rStyle w:val="Hyperlink"/>
          </w:rPr>
          <w:t>Clear Statistics Controller</w:t>
        </w:r>
        <w:r>
          <w:rPr>
            <w:webHidden/>
          </w:rPr>
          <w:tab/>
        </w:r>
        <w:r>
          <w:rPr>
            <w:webHidden/>
          </w:rPr>
          <w:fldChar w:fldCharType="begin"/>
        </w:r>
        <w:r>
          <w:rPr>
            <w:webHidden/>
          </w:rPr>
          <w:instrText xml:space="preserve"> PAGEREF _Toc499906178 \h </w:instrText>
        </w:r>
        <w:r>
          <w:rPr>
            <w:webHidden/>
          </w:rPr>
        </w:r>
        <w:r>
          <w:rPr>
            <w:webHidden/>
          </w:rPr>
          <w:fldChar w:fldCharType="separate"/>
        </w:r>
        <w:r>
          <w:rPr>
            <w:webHidden/>
          </w:rPr>
          <w:t>47</w:t>
        </w:r>
        <w:r>
          <w:rPr>
            <w:webHidden/>
          </w:rPr>
          <w:fldChar w:fldCharType="end"/>
        </w:r>
      </w:hyperlink>
    </w:p>
    <w:p w:rsidR="00FB2185" w:rsidRDefault="00FB2185">
      <w:pPr>
        <w:pStyle w:val="TOC2"/>
        <w:rPr>
          <w:rFonts w:asciiTheme="minorHAnsi" w:eastAsiaTheme="minorEastAsia" w:hAnsiTheme="minorHAnsi"/>
        </w:rPr>
      </w:pPr>
      <w:hyperlink w:anchor="_Toc499906179" w:history="1">
        <w:r w:rsidRPr="007376A9">
          <w:rPr>
            <w:rStyle w:val="Hyperlink"/>
          </w:rPr>
          <w:t>5.12</w:t>
        </w:r>
        <w:r>
          <w:rPr>
            <w:rFonts w:asciiTheme="minorHAnsi" w:eastAsiaTheme="minorEastAsia" w:hAnsiTheme="minorHAnsi"/>
          </w:rPr>
          <w:tab/>
        </w:r>
        <w:r w:rsidRPr="007376A9">
          <w:rPr>
            <w:rStyle w:val="Hyperlink"/>
          </w:rPr>
          <w:t>Clear Statistics Partial Razor View</w:t>
        </w:r>
        <w:r>
          <w:rPr>
            <w:webHidden/>
          </w:rPr>
          <w:tab/>
        </w:r>
        <w:r>
          <w:rPr>
            <w:webHidden/>
          </w:rPr>
          <w:fldChar w:fldCharType="begin"/>
        </w:r>
        <w:r>
          <w:rPr>
            <w:webHidden/>
          </w:rPr>
          <w:instrText xml:space="preserve"> PAGEREF _Toc499906179 \h </w:instrText>
        </w:r>
        <w:r>
          <w:rPr>
            <w:webHidden/>
          </w:rPr>
        </w:r>
        <w:r>
          <w:rPr>
            <w:webHidden/>
          </w:rPr>
          <w:fldChar w:fldCharType="separate"/>
        </w:r>
        <w:r>
          <w:rPr>
            <w:webHidden/>
          </w:rPr>
          <w:t>50</w:t>
        </w:r>
        <w:r>
          <w:rPr>
            <w:webHidden/>
          </w:rPr>
          <w:fldChar w:fldCharType="end"/>
        </w:r>
      </w:hyperlink>
    </w:p>
    <w:p w:rsidR="00FB2185" w:rsidRDefault="00FB2185">
      <w:pPr>
        <w:pStyle w:val="TOC2"/>
        <w:rPr>
          <w:rFonts w:asciiTheme="minorHAnsi" w:eastAsiaTheme="minorEastAsia" w:hAnsiTheme="minorHAnsi"/>
        </w:rPr>
      </w:pPr>
      <w:hyperlink w:anchor="_Toc499906180" w:history="1">
        <w:r w:rsidRPr="007376A9">
          <w:rPr>
            <w:rStyle w:val="Hyperlink"/>
          </w:rPr>
          <w:t>5.13</w:t>
        </w:r>
        <w:r>
          <w:rPr>
            <w:rFonts w:asciiTheme="minorHAnsi" w:eastAsiaTheme="minorEastAsia" w:hAnsiTheme="minorHAnsi"/>
          </w:rPr>
          <w:tab/>
        </w:r>
        <w:r w:rsidRPr="007376A9">
          <w:rPr>
            <w:rStyle w:val="Hyperlink"/>
          </w:rPr>
          <w:t>Clear Statistics Repository JavaScript</w:t>
        </w:r>
        <w:r>
          <w:rPr>
            <w:webHidden/>
          </w:rPr>
          <w:tab/>
        </w:r>
        <w:r>
          <w:rPr>
            <w:webHidden/>
          </w:rPr>
          <w:fldChar w:fldCharType="begin"/>
        </w:r>
        <w:r>
          <w:rPr>
            <w:webHidden/>
          </w:rPr>
          <w:instrText xml:space="preserve"> PAGEREF _Toc499906180 \h </w:instrText>
        </w:r>
        <w:r>
          <w:rPr>
            <w:webHidden/>
          </w:rPr>
        </w:r>
        <w:r>
          <w:rPr>
            <w:webHidden/>
          </w:rPr>
          <w:fldChar w:fldCharType="separate"/>
        </w:r>
        <w:r>
          <w:rPr>
            <w:webHidden/>
          </w:rPr>
          <w:t>57</w:t>
        </w:r>
        <w:r>
          <w:rPr>
            <w:webHidden/>
          </w:rPr>
          <w:fldChar w:fldCharType="end"/>
        </w:r>
      </w:hyperlink>
    </w:p>
    <w:p w:rsidR="00FB2185" w:rsidRDefault="00FB2185">
      <w:pPr>
        <w:pStyle w:val="TOC2"/>
        <w:rPr>
          <w:rFonts w:asciiTheme="minorHAnsi" w:eastAsiaTheme="minorEastAsia" w:hAnsiTheme="minorHAnsi"/>
        </w:rPr>
      </w:pPr>
      <w:hyperlink w:anchor="_Toc499906181" w:history="1">
        <w:r w:rsidRPr="007376A9">
          <w:rPr>
            <w:rStyle w:val="Hyperlink"/>
          </w:rPr>
          <w:t>5.14</w:t>
        </w:r>
        <w:r>
          <w:rPr>
            <w:rFonts w:asciiTheme="minorHAnsi" w:eastAsiaTheme="minorEastAsia" w:hAnsiTheme="minorHAnsi"/>
          </w:rPr>
          <w:tab/>
        </w:r>
        <w:r w:rsidRPr="007376A9">
          <w:rPr>
            <w:rStyle w:val="Hyperlink"/>
          </w:rPr>
          <w:t>Clear Statistics Knockout Binding JavaScript</w:t>
        </w:r>
        <w:r>
          <w:rPr>
            <w:webHidden/>
          </w:rPr>
          <w:tab/>
        </w:r>
        <w:r>
          <w:rPr>
            <w:webHidden/>
          </w:rPr>
          <w:fldChar w:fldCharType="begin"/>
        </w:r>
        <w:r>
          <w:rPr>
            <w:webHidden/>
          </w:rPr>
          <w:instrText xml:space="preserve"> PAGEREF _Toc499906181 \h </w:instrText>
        </w:r>
        <w:r>
          <w:rPr>
            <w:webHidden/>
          </w:rPr>
        </w:r>
        <w:r>
          <w:rPr>
            <w:webHidden/>
          </w:rPr>
          <w:fldChar w:fldCharType="separate"/>
        </w:r>
        <w:r>
          <w:rPr>
            <w:webHidden/>
          </w:rPr>
          <w:t>57</w:t>
        </w:r>
        <w:r>
          <w:rPr>
            <w:webHidden/>
          </w:rPr>
          <w:fldChar w:fldCharType="end"/>
        </w:r>
      </w:hyperlink>
    </w:p>
    <w:p w:rsidR="00FB2185" w:rsidRDefault="00FB2185">
      <w:pPr>
        <w:pStyle w:val="TOC2"/>
        <w:rPr>
          <w:rFonts w:asciiTheme="minorHAnsi" w:eastAsiaTheme="minorEastAsia" w:hAnsiTheme="minorHAnsi"/>
        </w:rPr>
      </w:pPr>
      <w:hyperlink w:anchor="_Toc499906182" w:history="1">
        <w:r w:rsidRPr="007376A9">
          <w:rPr>
            <w:rStyle w:val="Hyperlink"/>
          </w:rPr>
          <w:t>5.15</w:t>
        </w:r>
        <w:r>
          <w:rPr>
            <w:rFonts w:asciiTheme="minorHAnsi" w:eastAsiaTheme="minorEastAsia" w:hAnsiTheme="minorHAnsi"/>
          </w:rPr>
          <w:tab/>
        </w:r>
        <w:r w:rsidRPr="007376A9">
          <w:rPr>
            <w:rStyle w:val="Hyperlink"/>
          </w:rPr>
          <w:t>Clear Statistics Behaviour JavaScript</w:t>
        </w:r>
        <w:r>
          <w:rPr>
            <w:webHidden/>
          </w:rPr>
          <w:tab/>
        </w:r>
        <w:r>
          <w:rPr>
            <w:webHidden/>
          </w:rPr>
          <w:fldChar w:fldCharType="begin"/>
        </w:r>
        <w:r>
          <w:rPr>
            <w:webHidden/>
          </w:rPr>
          <w:instrText xml:space="preserve"> PAGEREF _Toc499906182 \h </w:instrText>
        </w:r>
        <w:r>
          <w:rPr>
            <w:webHidden/>
          </w:rPr>
        </w:r>
        <w:r>
          <w:rPr>
            <w:webHidden/>
          </w:rPr>
          <w:fldChar w:fldCharType="separate"/>
        </w:r>
        <w:r>
          <w:rPr>
            <w:webHidden/>
          </w:rPr>
          <w:t>59</w:t>
        </w:r>
        <w:r>
          <w:rPr>
            <w:webHidden/>
          </w:rPr>
          <w:fldChar w:fldCharType="end"/>
        </w:r>
      </w:hyperlink>
    </w:p>
    <w:p w:rsidR="00FB2185" w:rsidRDefault="00FB2185">
      <w:pPr>
        <w:pStyle w:val="TOC2"/>
        <w:rPr>
          <w:rFonts w:asciiTheme="minorHAnsi" w:eastAsiaTheme="minorEastAsia" w:hAnsiTheme="minorHAnsi"/>
        </w:rPr>
      </w:pPr>
      <w:hyperlink w:anchor="_Toc499906183" w:history="1">
        <w:r w:rsidRPr="007376A9">
          <w:rPr>
            <w:rStyle w:val="Hyperlink"/>
          </w:rPr>
          <w:t>5.16</w:t>
        </w:r>
        <w:r>
          <w:rPr>
            <w:rFonts w:asciiTheme="minorHAnsi" w:eastAsiaTheme="minorEastAsia" w:hAnsiTheme="minorHAnsi"/>
          </w:rPr>
          <w:tab/>
        </w:r>
        <w:r w:rsidRPr="007376A9">
          <w:rPr>
            <w:rStyle w:val="Hyperlink"/>
          </w:rPr>
          <w:t>Clear Statistics Worker Role Data Script</w:t>
        </w:r>
        <w:r>
          <w:rPr>
            <w:webHidden/>
          </w:rPr>
          <w:tab/>
        </w:r>
        <w:r>
          <w:rPr>
            <w:webHidden/>
          </w:rPr>
          <w:fldChar w:fldCharType="begin"/>
        </w:r>
        <w:r>
          <w:rPr>
            <w:webHidden/>
          </w:rPr>
          <w:instrText xml:space="preserve"> PAGEREF _Toc499906183 \h </w:instrText>
        </w:r>
        <w:r>
          <w:rPr>
            <w:webHidden/>
          </w:rPr>
        </w:r>
        <w:r>
          <w:rPr>
            <w:webHidden/>
          </w:rPr>
          <w:fldChar w:fldCharType="separate"/>
        </w:r>
        <w:r>
          <w:rPr>
            <w:webHidden/>
          </w:rPr>
          <w:t>81</w:t>
        </w:r>
        <w:r>
          <w:rPr>
            <w:webHidden/>
          </w:rPr>
          <w:fldChar w:fldCharType="end"/>
        </w:r>
      </w:hyperlink>
    </w:p>
    <w:p w:rsidR="00FB2185" w:rsidRDefault="00FB2185">
      <w:pPr>
        <w:pStyle w:val="TOC1"/>
        <w:rPr>
          <w:rFonts w:asciiTheme="minorHAnsi" w:eastAsiaTheme="minorEastAsia" w:hAnsiTheme="minorHAnsi"/>
          <w:b w:val="0"/>
          <w:noProof/>
          <w:sz w:val="22"/>
        </w:rPr>
      </w:pPr>
      <w:hyperlink w:anchor="_Toc499906184" w:history="1">
        <w:r w:rsidRPr="007376A9">
          <w:rPr>
            <w:rStyle w:val="Hyperlink"/>
            <w:noProof/>
          </w:rPr>
          <w:t>6.</w:t>
        </w:r>
        <w:r>
          <w:rPr>
            <w:rFonts w:asciiTheme="minorHAnsi" w:eastAsiaTheme="minorEastAsia" w:hAnsiTheme="minorHAnsi"/>
            <w:b w:val="0"/>
            <w:noProof/>
            <w:sz w:val="22"/>
          </w:rPr>
          <w:tab/>
        </w:r>
        <w:r w:rsidRPr="007376A9">
          <w:rPr>
            <w:rStyle w:val="Hyperlink"/>
            <w:noProof/>
          </w:rPr>
          <w:t>Review the Screen</w:t>
        </w:r>
        <w:r>
          <w:rPr>
            <w:noProof/>
            <w:webHidden/>
          </w:rPr>
          <w:tab/>
        </w:r>
        <w:r>
          <w:rPr>
            <w:noProof/>
            <w:webHidden/>
          </w:rPr>
          <w:fldChar w:fldCharType="begin"/>
        </w:r>
        <w:r>
          <w:rPr>
            <w:noProof/>
            <w:webHidden/>
          </w:rPr>
          <w:instrText xml:space="preserve"> PAGEREF _Toc499906184 \h </w:instrText>
        </w:r>
        <w:r>
          <w:rPr>
            <w:noProof/>
            <w:webHidden/>
          </w:rPr>
        </w:r>
        <w:r>
          <w:rPr>
            <w:noProof/>
            <w:webHidden/>
          </w:rPr>
          <w:fldChar w:fldCharType="separate"/>
        </w:r>
        <w:r>
          <w:rPr>
            <w:noProof/>
            <w:webHidden/>
          </w:rPr>
          <w:t>82</w:t>
        </w:r>
        <w:r>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99906152"/>
      <w:r>
        <w:lastRenderedPageBreak/>
        <w:t>Overview</w:t>
      </w:r>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DA60E2" w:rsidRDefault="007D5849" w:rsidP="007D5849">
      <w:pPr>
        <w:pStyle w:val="SAGEBodyText"/>
      </w:pPr>
      <w:r>
        <w:t xml:space="preserve">This document is </w:t>
      </w:r>
      <w:r w:rsidR="00DA60E2">
        <w:t xml:space="preserve">intended to serve as </w:t>
      </w:r>
      <w:r w:rsidR="00A770F9">
        <w:t>a tutorial for creating the AR Clear Statistics</w:t>
      </w:r>
      <w:r w:rsidR="00DA60E2">
        <w:t xml:space="preserve"> </w:t>
      </w:r>
      <w:r w:rsidR="00ED175C">
        <w:t>w</w:t>
      </w:r>
      <w:r w:rsidR="00DA60E2">
        <w:t xml:space="preserve">eb </w:t>
      </w:r>
      <w:r w:rsidR="00ED175C">
        <w:t>s</w:t>
      </w:r>
      <w:r w:rsidR="00DA60E2">
        <w:t xml:space="preserve">creen with the Sage 300 Web SDK Wizard. </w:t>
      </w:r>
    </w:p>
    <w:p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w:t>
      </w:r>
      <w:r w:rsidR="00A770F9">
        <w:t>Clear Statistics</w:t>
      </w:r>
      <w:r>
        <w:t xml:space="preserve"> screen is only for the framework components, such as: </w:t>
      </w:r>
      <w:r w:rsidR="00A770F9">
        <w:t>Process</w:t>
      </w:r>
      <w:r>
        <w:t xml:space="preserve"> Button, Options Menu, etc. Thus, </w:t>
      </w:r>
      <w:r w:rsidR="00DA60E2">
        <w:t>there is additional manual work required to complet</w:t>
      </w:r>
      <w:r>
        <w:t xml:space="preserve">e the screen to include the remaining </w:t>
      </w:r>
      <w:r w:rsidR="006A2451">
        <w:t xml:space="preserve">required </w:t>
      </w:r>
      <w:r>
        <w:t>c</w:t>
      </w:r>
      <w:r w:rsidR="006A2451">
        <w:t>ontrols</w:t>
      </w:r>
      <w:r>
        <w:t>.</w:t>
      </w:r>
    </w:p>
    <w:p w:rsidR="00DA60E2" w:rsidRDefault="00DA60E2" w:rsidP="007D5849">
      <w:pPr>
        <w:pStyle w:val="SAGEBodyText"/>
      </w:pPr>
      <w:r>
        <w:t>Therefore, this tutorial will:</w:t>
      </w:r>
    </w:p>
    <w:p w:rsidR="007D5849" w:rsidRDefault="00DA60E2" w:rsidP="00BB54BA">
      <w:pPr>
        <w:pStyle w:val="SAGEBullet1"/>
      </w:pPr>
      <w:r>
        <w:t>Use the Solution Wizard to create the Visual Studio solution for the Valued Partner Company utilizing the TU module</w:t>
      </w:r>
    </w:p>
    <w:p w:rsidR="00DA60E2" w:rsidRDefault="00DA60E2" w:rsidP="00BB54BA">
      <w:pPr>
        <w:pStyle w:val="SAGEBullet1"/>
      </w:pPr>
      <w:r>
        <w:t xml:space="preserve">Use the Code Generation Wizard to create the code files and screen for the AR </w:t>
      </w:r>
      <w:r w:rsidR="00A770F9">
        <w:t>Clear Statistics</w:t>
      </w:r>
      <w:r>
        <w:t xml:space="preserve"> Business View (AR00</w:t>
      </w:r>
      <w:r w:rsidR="00A770F9">
        <w:t>65</w:t>
      </w:r>
      <w:r>
        <w:t>)</w:t>
      </w:r>
    </w:p>
    <w:p w:rsidR="00DA60E2" w:rsidRDefault="00DA60E2" w:rsidP="00BB54BA">
      <w:pPr>
        <w:pStyle w:val="SAGEBullet1"/>
      </w:pPr>
      <w:r>
        <w:t xml:space="preserve">Use Visual Studio to complete the code required to have a fully functioning AR </w:t>
      </w:r>
      <w:r w:rsidR="00A770F9">
        <w:t>Clear Statistics</w:t>
      </w:r>
      <w:r>
        <w:t xml:space="preserve"> screen</w:t>
      </w:r>
    </w:p>
    <w:p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rsidR="006A2451" w:rsidRDefault="006A2451" w:rsidP="004B1E61">
      <w:pPr>
        <w:pStyle w:val="SAGEBodyText"/>
        <w:numPr>
          <w:ilvl w:val="0"/>
          <w:numId w:val="25"/>
        </w:numPr>
      </w:pPr>
      <w:r>
        <w:t>docs\wizards\</w:t>
      </w:r>
      <w:r w:rsidRPr="00ED175C">
        <w:t>Sage300SDK_</w:t>
      </w:r>
      <w:r>
        <w:t>SolutionWizard.docx</w:t>
      </w:r>
    </w:p>
    <w:p w:rsidR="006A2451" w:rsidRDefault="006A2451" w:rsidP="004B1E61">
      <w:pPr>
        <w:pStyle w:val="SAGEBodyText"/>
        <w:numPr>
          <w:ilvl w:val="0"/>
          <w:numId w:val="25"/>
        </w:numPr>
      </w:pPr>
      <w:r>
        <w:t>docs\wizards\</w:t>
      </w:r>
      <w:r w:rsidRPr="00ED175C">
        <w:t>Sage300SDK_</w:t>
      </w:r>
      <w:r w:rsidR="00A770F9">
        <w:t>CodeGenerationWizard.docx</w:t>
      </w:r>
    </w:p>
    <w:p w:rsidR="006A2451" w:rsidRDefault="006A2451" w:rsidP="00A770F9">
      <w:pPr>
        <w:pStyle w:val="SAGEBodyText"/>
        <w:sectPr w:rsidR="006A2451" w:rsidSect="0088402A">
          <w:pgSz w:w="12242" w:h="15842" w:code="1"/>
          <w:pgMar w:top="709" w:right="1440" w:bottom="1701" w:left="1584" w:header="624" w:footer="397" w:gutter="0"/>
          <w:cols w:space="708"/>
          <w:titlePg/>
          <w:docGrid w:linePitch="360"/>
        </w:sectPr>
      </w:pPr>
    </w:p>
    <w:p w:rsidR="007D5849" w:rsidRDefault="006A2451" w:rsidP="00CD5A27">
      <w:pPr>
        <w:pStyle w:val="SAGEHeading1"/>
        <w:framePr w:wrap="around"/>
      </w:pPr>
      <w:bookmarkStart w:id="6" w:name="_Toc499906153"/>
      <w:r>
        <w:lastRenderedPageBreak/>
        <w:t xml:space="preserve">A/R </w:t>
      </w:r>
      <w:r w:rsidR="00A770F9">
        <w:t>Clear Statistics</w:t>
      </w:r>
      <w:bookmarkEnd w:id="6"/>
    </w:p>
    <w:p w:rsidR="007D5849" w:rsidRDefault="006A2451" w:rsidP="007D5849">
      <w:pPr>
        <w:pStyle w:val="SAGEHeading2"/>
      </w:pPr>
      <w:bookmarkStart w:id="7" w:name="_Toc499906154"/>
      <w:r>
        <w:t xml:space="preserve">Desktop </w:t>
      </w:r>
      <w:r w:rsidR="00A64190">
        <w:t>Screen</w:t>
      </w:r>
      <w:bookmarkEnd w:id="7"/>
    </w:p>
    <w:p w:rsidR="007E6E2F" w:rsidRPr="007E6E2F" w:rsidRDefault="007E6E2F" w:rsidP="007E6E2F">
      <w:pPr>
        <w:pStyle w:val="SAGEBodyText"/>
      </w:pPr>
    </w:p>
    <w:p w:rsidR="003312BA" w:rsidRDefault="00285B0C" w:rsidP="006A2451">
      <w:pPr>
        <w:pStyle w:val="SAGEBodyText"/>
        <w:rPr>
          <w:b/>
        </w:rPr>
      </w:pPr>
      <w:r>
        <w:rPr>
          <w:noProof/>
        </w:rPr>
        <w:drawing>
          <wp:inline distT="0" distB="0" distL="0" distR="0" wp14:anchorId="6C1471D4" wp14:editId="59FA3ACE">
            <wp:extent cx="5286375" cy="3838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6375" cy="3838575"/>
                    </a:xfrm>
                    <a:prstGeom prst="rect">
                      <a:avLst/>
                    </a:prstGeom>
                  </pic:spPr>
                </pic:pic>
              </a:graphicData>
            </a:graphic>
          </wp:inline>
        </w:drawing>
      </w:r>
    </w:p>
    <w:p w:rsidR="007F337C" w:rsidRDefault="00A64190" w:rsidP="007D5849">
      <w:pPr>
        <w:pStyle w:val="SAGEHeading2"/>
      </w:pPr>
      <w:bookmarkStart w:id="8" w:name="_Toc499906155"/>
      <w:r>
        <w:t>Web Screen</w:t>
      </w:r>
      <w:bookmarkEnd w:id="8"/>
    </w:p>
    <w:p w:rsidR="007E6E2F" w:rsidRDefault="007E6E2F" w:rsidP="007E6E2F">
      <w:pPr>
        <w:pStyle w:val="SAGEBodyText"/>
      </w:pPr>
    </w:p>
    <w:p w:rsidR="007E6E2F" w:rsidRPr="007E6E2F" w:rsidRDefault="007E6E2F" w:rsidP="007E6E2F">
      <w:pPr>
        <w:pStyle w:val="SAGEBodyText"/>
        <w:sectPr w:rsidR="007E6E2F" w:rsidRPr="007E6E2F" w:rsidSect="0088402A">
          <w:pgSz w:w="12242" w:h="15842" w:code="1"/>
          <w:pgMar w:top="709" w:right="1440" w:bottom="1701" w:left="1584" w:header="624" w:footer="397" w:gutter="0"/>
          <w:cols w:space="708"/>
          <w:titlePg/>
          <w:docGrid w:linePitch="360"/>
        </w:sectPr>
      </w:pPr>
      <w:r>
        <w:rPr>
          <w:noProof/>
        </w:rPr>
        <w:lastRenderedPageBreak/>
        <w:drawing>
          <wp:inline distT="0" distB="0" distL="0" distR="0" wp14:anchorId="35F5ED53" wp14:editId="16EF927E">
            <wp:extent cx="5853430" cy="2889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3430" cy="2889250"/>
                    </a:xfrm>
                    <a:prstGeom prst="rect">
                      <a:avLst/>
                    </a:prstGeom>
                  </pic:spPr>
                </pic:pic>
              </a:graphicData>
            </a:graphic>
          </wp:inline>
        </w:drawing>
      </w:r>
    </w:p>
    <w:p w:rsidR="00F75A87" w:rsidRPr="009353BC" w:rsidRDefault="00F75A87" w:rsidP="00F75A87">
      <w:pPr>
        <w:pStyle w:val="SAGEHeading1"/>
        <w:framePr w:wrap="around"/>
      </w:pPr>
      <w:bookmarkStart w:id="9" w:name="_Toc453606102"/>
      <w:bookmarkStart w:id="10" w:name="_Toc499906156"/>
      <w:r>
        <w:lastRenderedPageBreak/>
        <w:t>Solution Wizard</w:t>
      </w:r>
      <w:bookmarkEnd w:id="9"/>
      <w:bookmarkEnd w:id="10"/>
    </w:p>
    <w:p w:rsidR="00F75A87" w:rsidRDefault="00F75A87" w:rsidP="004B1E61">
      <w:pPr>
        <w:pStyle w:val="SAGEBodyText"/>
        <w:numPr>
          <w:ilvl w:val="0"/>
          <w:numId w:val="25"/>
        </w:numPr>
      </w:pPr>
      <w:r>
        <w:t>Launch Visual Studio</w:t>
      </w:r>
    </w:p>
    <w:p w:rsidR="00507B64" w:rsidRPr="00DB0095" w:rsidRDefault="003133C0" w:rsidP="00507B64">
      <w:pPr>
        <w:pStyle w:val="SAGEAdmonitionWarning"/>
        <w:ind w:left="420"/>
      </w:pPr>
      <w:r>
        <w:rPr>
          <w:rStyle w:val="SAGETextBoldListItem"/>
          <w:b w:val="0"/>
        </w:rPr>
        <w:t xml:space="preserve">Note: It is recommended to </w:t>
      </w:r>
      <w:r>
        <w:t>run Visual Studio with administrator privileges</w:t>
      </w:r>
    </w:p>
    <w:p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rsidR="00F75A87" w:rsidRDefault="001D6AAA" w:rsidP="00F75A87">
      <w:pPr>
        <w:pStyle w:val="SAGEBodyText"/>
      </w:pPr>
      <w:r>
        <w:rPr>
          <w:noProof/>
        </w:rPr>
        <w:drawing>
          <wp:inline distT="0" distB="0" distL="0" distR="0" wp14:anchorId="16538BE1" wp14:editId="1E29FD06">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rsidR="00A770F9" w:rsidRDefault="00A770F9" w:rsidP="00A770F9">
      <w:pPr>
        <w:pStyle w:val="SAGEBodyText"/>
        <w:numPr>
          <w:ilvl w:val="1"/>
          <w:numId w:val="26"/>
        </w:numPr>
      </w:pPr>
      <w:r>
        <w:t>Note: The solution created by the AR Payment Codes Tutorial can be used instead of creating a new solution</w:t>
      </w:r>
      <w:r w:rsidR="00920BE6">
        <w:t>, if already created</w:t>
      </w:r>
      <w:r>
        <w:t xml:space="preserve">. In this case, skip the Solution Wizard steps and proceed to the Code Generation Wizard after loading the </w:t>
      </w:r>
      <w:r w:rsidRPr="00AE03F0">
        <w:rPr>
          <w:b/>
        </w:rPr>
        <w:t>ValuedPartner</w:t>
      </w:r>
      <w:r>
        <w:t xml:space="preserve"> solution. If the solution does not exist or you wish to place this screen in</w:t>
      </w:r>
      <w:r w:rsidR="00AE03F0">
        <w:t xml:space="preserve"> </w:t>
      </w:r>
      <w:r>
        <w:t xml:space="preserve">its own solution, please be sure to specify a name different than </w:t>
      </w:r>
      <w:r w:rsidRPr="00AE03F0">
        <w:rPr>
          <w:b/>
        </w:rPr>
        <w:t>ValuedPartner</w:t>
      </w:r>
      <w:r>
        <w:t xml:space="preserve"> for the solution in order to avoid a conflict.</w:t>
      </w:r>
    </w:p>
    <w:p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rsidR="00F75A87" w:rsidRDefault="00F75A87" w:rsidP="00F75A87">
      <w:pPr>
        <w:pStyle w:val="SAGEHeading2"/>
      </w:pPr>
      <w:bookmarkStart w:id="11" w:name="_Toc453606104"/>
      <w:bookmarkStart w:id="12" w:name="_Toc499906157"/>
      <w:r>
        <w:lastRenderedPageBreak/>
        <w:t>Solution Information</w:t>
      </w:r>
      <w:bookmarkEnd w:id="11"/>
      <w:bookmarkEnd w:id="12"/>
    </w:p>
    <w:p w:rsidR="00F75A87" w:rsidRDefault="00F75A87" w:rsidP="00F75A87">
      <w:pPr>
        <w:pStyle w:val="SAGEBodyText"/>
      </w:pPr>
      <w:r>
        <w:t>After supplying the information required to create a new project (solution), the following dialog box appears:</w:t>
      </w:r>
    </w:p>
    <w:p w:rsidR="00F75A87" w:rsidRDefault="005A6FED" w:rsidP="00F75A87">
      <w:pPr>
        <w:pStyle w:val="SAGEBodyText"/>
      </w:pPr>
      <w:r>
        <w:rPr>
          <w:noProof/>
        </w:rPr>
        <w:drawing>
          <wp:inline distT="0" distB="0" distL="0" distR="0" wp14:anchorId="3A5C8392" wp14:editId="0A30455E">
            <wp:extent cx="4839119" cy="35436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21">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E15539" w:rsidRDefault="00E15539" w:rsidP="00F75A87">
      <w:pPr>
        <w:pStyle w:val="SAGEBodyText"/>
      </w:pPr>
    </w:p>
    <w:p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rsidR="00F75A87" w:rsidRDefault="00F75A87" w:rsidP="00F75A87">
      <w:pPr>
        <w:pStyle w:val="SAGEIndentedText"/>
      </w:pPr>
      <w:r>
        <w:t>Used as a Module designator that will be used to segregate the projects, and will also become part of the namespace.</w:t>
      </w:r>
    </w:p>
    <w:p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rsidR="00F75A87" w:rsidRDefault="00F75A87" w:rsidP="00F75A87">
      <w:pPr>
        <w:pStyle w:val="SAGEIndentedText"/>
      </w:pPr>
      <w:r>
        <w:t>Used as the base Namespace value. The namespace will become a composite of this field and the Module ID. This field is defaulted from the Company Name field but may be overridden.</w:t>
      </w:r>
    </w:p>
    <w:p w:rsidR="00F75A87" w:rsidRDefault="00F75A87" w:rsidP="00F75A87">
      <w:pPr>
        <w:pStyle w:val="SAGEBodyText"/>
      </w:pPr>
      <w:r>
        <w:t xml:space="preserve">Click </w:t>
      </w:r>
      <w:r>
        <w:rPr>
          <w:rStyle w:val="SAGETextUI"/>
        </w:rPr>
        <w:t>Next</w:t>
      </w:r>
      <w:r>
        <w:t xml:space="preserve"> to proceed.</w:t>
      </w:r>
    </w:p>
    <w:p w:rsidR="00F75A87" w:rsidRDefault="00F75A87" w:rsidP="00F75A87">
      <w:pPr>
        <w:pStyle w:val="SAGEHeading2"/>
      </w:pPr>
      <w:bookmarkStart w:id="13" w:name="_Toc453606105"/>
      <w:bookmarkStart w:id="14" w:name="_Toc499906158"/>
      <w:r>
        <w:t>Kendo UI Information</w:t>
      </w:r>
      <w:bookmarkEnd w:id="13"/>
      <w:bookmarkEnd w:id="14"/>
    </w:p>
    <w:p w:rsidR="00F75A87" w:rsidRDefault="001335D8" w:rsidP="00F75A87">
      <w:pPr>
        <w:pStyle w:val="SAGEBodyText"/>
      </w:pPr>
      <w:r>
        <w:rPr>
          <w:noProof/>
        </w:rPr>
        <w:lastRenderedPageBreak/>
        <w:drawing>
          <wp:inline distT="0" distB="0" distL="0" distR="0" wp14:anchorId="4C284A30" wp14:editId="40B2F538">
            <wp:extent cx="4839119" cy="3543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2.png"/>
                    <pic:cNvPicPr/>
                  </pic:nvPicPr>
                  <pic:blipFill>
                    <a:blip r:embed="rId22">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F75A87" w:rsidRDefault="00F75A87" w:rsidP="00F75A87">
      <w:pPr>
        <w:pStyle w:val="SAGEBodyText"/>
      </w:pPr>
      <w:r>
        <w:t xml:space="preserve"> </w:t>
      </w:r>
      <w:r w:rsidR="000C6446">
        <w:t>Select t</w:t>
      </w:r>
      <w:r>
        <w:t xml:space="preserve">he </w:t>
      </w:r>
      <w:r w:rsidR="000C6446">
        <w:t>Purchased Kendo Commercial License checkbox.</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rsidR="00F75A87" w:rsidRDefault="00F75A87" w:rsidP="00F75A87">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rsidR="00F75A87" w:rsidRDefault="00F75A87" w:rsidP="00F75A87">
      <w:pPr>
        <w:pStyle w:val="SAGEIndentedText"/>
      </w:pPr>
      <w:r>
        <w:t>Defaults to the location of the Sage 300 Web installation in order to consume that version</w:t>
      </w:r>
      <w:r w:rsidR="00BA0F53">
        <w:t xml:space="preserve"> of the Kendo file</w:t>
      </w:r>
      <w:r>
        <w:t>. An alternate folder may be entered, but the Kendo folder must have the version specified as being compatible with Sage 300c Web Screens</w:t>
      </w:r>
    </w:p>
    <w:p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rsidR="00ED4F14" w:rsidRDefault="00ED4F14" w:rsidP="00ED4F14">
      <w:pPr>
        <w:pStyle w:val="SAGEHeading2"/>
      </w:pPr>
      <w:bookmarkStart w:id="15" w:name="_Toc499906159"/>
      <w:r>
        <w:t>Resource Files</w:t>
      </w:r>
      <w:bookmarkEnd w:id="15"/>
    </w:p>
    <w:p w:rsidR="00ED4F14" w:rsidRDefault="00E73712" w:rsidP="00ED4F14">
      <w:pPr>
        <w:pStyle w:val="SAGEBodyText"/>
      </w:pPr>
      <w:r>
        <w:rPr>
          <w:noProof/>
        </w:rPr>
        <w:lastRenderedPageBreak/>
        <w:drawing>
          <wp:inline distT="0" distB="0" distL="0" distR="0" wp14:anchorId="222F378B" wp14:editId="0872854C">
            <wp:extent cx="4839119" cy="35436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23">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ED4F14" w:rsidRDefault="00ED4F14" w:rsidP="00ED4F14">
      <w:pPr>
        <w:pStyle w:val="SAGEBodyText"/>
      </w:pPr>
      <w:r>
        <w:t>The following information is required by the wizard:</w:t>
      </w:r>
    </w:p>
    <w:p w:rsidR="00ED4F14" w:rsidRPr="00224616" w:rsidRDefault="00ED4F14" w:rsidP="00ED4F14">
      <w:pPr>
        <w:pStyle w:val="SAGEBullet1"/>
        <w:numPr>
          <w:ilvl w:val="0"/>
          <w:numId w:val="1"/>
        </w:numPr>
        <w:rPr>
          <w:rStyle w:val="SAGETextBoldListItem"/>
        </w:rPr>
      </w:pPr>
      <w:r>
        <w:rPr>
          <w:rStyle w:val="SAGETextBoldListItem"/>
        </w:rPr>
        <w:t>English</w:t>
      </w:r>
    </w:p>
    <w:p w:rsidR="00ED4F14" w:rsidRDefault="00ED4F14" w:rsidP="00ED4F14">
      <w:pPr>
        <w:pStyle w:val="SAGEIndentedText"/>
      </w:pPr>
      <w:r>
        <w:t>This checkbox is selected by default and cannot be unselected in order to ensure that at least the English Resource Files will be generated in the Resources Project.</w:t>
      </w:r>
    </w:p>
    <w:p w:rsidR="00ED4F14" w:rsidRPr="00224616" w:rsidRDefault="00ED4F14" w:rsidP="00ED4F14">
      <w:pPr>
        <w:pStyle w:val="SAGEBullet1"/>
        <w:numPr>
          <w:ilvl w:val="0"/>
          <w:numId w:val="1"/>
        </w:numPr>
        <w:rPr>
          <w:rStyle w:val="SAGETextBoldListItem"/>
        </w:rPr>
      </w:pPr>
      <w:r>
        <w:rPr>
          <w:rStyle w:val="SAGETextBoldListItem"/>
        </w:rPr>
        <w:t>Chinese Simplified, Chinese Traditional, Spanish and French</w:t>
      </w:r>
    </w:p>
    <w:p w:rsidR="00ED4F14" w:rsidRDefault="00ED4F14" w:rsidP="00ED4F14">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rsidR="00ED4F14" w:rsidRDefault="00ED4F14" w:rsidP="00F75A87">
      <w:pPr>
        <w:pStyle w:val="SAGEBullet1"/>
        <w:numPr>
          <w:ilvl w:val="0"/>
          <w:numId w:val="0"/>
        </w:numPr>
        <w:ind w:left="340" w:hanging="340"/>
      </w:pPr>
    </w:p>
    <w:p w:rsidR="00F75A87" w:rsidRDefault="00F75A87" w:rsidP="00F75A87">
      <w:pPr>
        <w:pStyle w:val="SAGEHeading2"/>
      </w:pPr>
      <w:bookmarkStart w:id="16" w:name="_Toc453606106"/>
      <w:bookmarkStart w:id="17" w:name="_Toc499906160"/>
      <w:r>
        <w:t>Generate Solution</w:t>
      </w:r>
      <w:bookmarkEnd w:id="16"/>
      <w:bookmarkEnd w:id="17"/>
    </w:p>
    <w:p w:rsidR="00F75A87" w:rsidRDefault="00305695" w:rsidP="00F75A87">
      <w:pPr>
        <w:pStyle w:val="SAGEBodyText"/>
      </w:pPr>
      <w:r>
        <w:rPr>
          <w:noProof/>
        </w:rPr>
        <w:lastRenderedPageBreak/>
        <w:drawing>
          <wp:inline distT="0" distB="0" distL="0" distR="0" wp14:anchorId="48189567" wp14:editId="722871BF">
            <wp:extent cx="4839119" cy="3543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24">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F75A87" w:rsidRDefault="00F75A87" w:rsidP="000C6446">
      <w:pPr>
        <w:pStyle w:val="SAGEBullet1"/>
        <w:numPr>
          <w:ilvl w:val="0"/>
          <w:numId w:val="0"/>
        </w:numPr>
        <w:ind w:left="340" w:hanging="340"/>
      </w:pPr>
      <w:r>
        <w:t xml:space="preserve">Click </w:t>
      </w:r>
      <w:r>
        <w:rPr>
          <w:rStyle w:val="SAGETextUI"/>
        </w:rPr>
        <w:t>Generate</w:t>
      </w:r>
      <w:r>
        <w:t xml:space="preserve"> to generate the solution. </w:t>
      </w:r>
    </w:p>
    <w:p w:rsidR="00F75A87" w:rsidRDefault="000C6446" w:rsidP="00F75A87">
      <w:pPr>
        <w:pStyle w:val="SAGEHeading1"/>
        <w:framePr w:w="0" w:hRule="auto" w:wrap="auto" w:vAnchor="margin" w:hAnchor="text" w:yAlign="inline"/>
      </w:pPr>
      <w:bookmarkStart w:id="18" w:name="_Toc499906161"/>
      <w:r>
        <w:lastRenderedPageBreak/>
        <w:t xml:space="preserve">Code Generation </w:t>
      </w:r>
      <w:r w:rsidR="00F75A87">
        <w:t>Wizard</w:t>
      </w:r>
      <w:bookmarkEnd w:id="18"/>
    </w:p>
    <w:p w:rsidR="00F75A87" w:rsidRPr="006A2451" w:rsidRDefault="00F75A87" w:rsidP="00F75A87">
      <w:pPr>
        <w:pStyle w:val="SAGEHeading1Follow"/>
        <w:framePr w:w="0" w:hRule="auto" w:wrap="auto" w:vAnchor="margin" w:hAnchor="text" w:yAlign="inline"/>
      </w:pPr>
    </w:p>
    <w:p w:rsidR="00F75A87" w:rsidRDefault="00F75A87" w:rsidP="007D5849">
      <w:pPr>
        <w:pStyle w:val="SAGEBodyText"/>
      </w:pPr>
    </w:p>
    <w:p w:rsidR="00B35E7C" w:rsidRDefault="00B35E7C" w:rsidP="007D5849">
      <w:pPr>
        <w:pStyle w:val="SAGEBodyText"/>
      </w:pPr>
      <w:r>
        <w:t xml:space="preserve">Within Visual Studio, </w:t>
      </w:r>
      <w:r w:rsidRPr="00E15539">
        <w:t>right-click</w:t>
      </w:r>
      <w:r>
        <w:t xml:space="preserve"> on the solution from the Solution Explorer to display the following context menu:</w:t>
      </w:r>
    </w:p>
    <w:p w:rsidR="00B35E7C" w:rsidRDefault="00670A31" w:rsidP="007D5849">
      <w:pPr>
        <w:pStyle w:val="SAGEBodyText"/>
      </w:pPr>
      <w:r>
        <w:rPr>
          <w:noProof/>
        </w:rPr>
        <w:drawing>
          <wp:inline distT="0" distB="0" distL="0" distR="0">
            <wp:extent cx="3554262" cy="613658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u.png"/>
                    <pic:cNvPicPr/>
                  </pic:nvPicPr>
                  <pic:blipFill>
                    <a:blip r:embed="rId25">
                      <a:extLst>
                        <a:ext uri="{28A0092B-C50C-407E-A947-70E740481C1C}">
                          <a14:useLocalDpi xmlns:a14="http://schemas.microsoft.com/office/drawing/2010/main" val="0"/>
                        </a:ext>
                      </a:extLst>
                    </a:blip>
                    <a:stretch>
                      <a:fillRect/>
                    </a:stretch>
                  </pic:blipFill>
                  <pic:spPr>
                    <a:xfrm>
                      <a:off x="0" y="0"/>
                      <a:ext cx="3554262" cy="6136580"/>
                    </a:xfrm>
                    <a:prstGeom prst="rect">
                      <a:avLst/>
                    </a:prstGeom>
                  </pic:spPr>
                </pic:pic>
              </a:graphicData>
            </a:graphic>
          </wp:inline>
        </w:drawing>
      </w:r>
    </w:p>
    <w:p w:rsidR="00B35E7C" w:rsidRDefault="00B35E7C" w:rsidP="007D5849">
      <w:pPr>
        <w:pStyle w:val="SAGEBodyText"/>
      </w:pPr>
    </w:p>
    <w:p w:rsidR="00B35E7C" w:rsidRDefault="00B35E7C" w:rsidP="007D5849">
      <w:pPr>
        <w:pStyle w:val="SAGEBodyText"/>
      </w:pPr>
      <w:r w:rsidRPr="00E15539">
        <w:t>Select</w:t>
      </w:r>
      <w:r>
        <w:t xml:space="preserve"> the </w:t>
      </w:r>
      <w:r w:rsidRPr="00E15539">
        <w:rPr>
          <w:b/>
        </w:rPr>
        <w:t>Sage 300 Code Generation Wizard</w:t>
      </w:r>
      <w:r>
        <w:t xml:space="preserve"> option.</w:t>
      </w:r>
    </w:p>
    <w:p w:rsidR="00B35E7C" w:rsidRDefault="00B35E7C" w:rsidP="007D5849">
      <w:pPr>
        <w:pStyle w:val="SAGEBodyText"/>
      </w:pPr>
    </w:p>
    <w:p w:rsidR="007D5849" w:rsidRDefault="00B35E7C" w:rsidP="00CD5A27">
      <w:pPr>
        <w:pStyle w:val="SAGEHeading2"/>
      </w:pPr>
      <w:bookmarkStart w:id="19" w:name="_Toc499906162"/>
      <w:r>
        <w:t>Select Code Type</w:t>
      </w:r>
      <w:r w:rsidR="008578BB">
        <w:t xml:space="preserve"> and Credentials</w:t>
      </w:r>
      <w:bookmarkEnd w:id="19"/>
    </w:p>
    <w:p w:rsidR="00371B8B" w:rsidRDefault="00B76118" w:rsidP="007D5849">
      <w:pPr>
        <w:pStyle w:val="SAGEBodyText"/>
      </w:pPr>
      <w:r>
        <w:rPr>
          <w:noProof/>
        </w:rPr>
        <w:drawing>
          <wp:inline distT="0" distB="0" distL="0" distR="0" wp14:anchorId="3A65FA3F" wp14:editId="6A84E161">
            <wp:extent cx="4533900" cy="5581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900" cy="5581650"/>
                    </a:xfrm>
                    <a:prstGeom prst="rect">
                      <a:avLst/>
                    </a:prstGeom>
                  </pic:spPr>
                </pic:pic>
              </a:graphicData>
            </a:graphic>
          </wp:inline>
        </w:drawing>
      </w:r>
    </w:p>
    <w:p w:rsidR="007D5849" w:rsidRDefault="007D5849" w:rsidP="00A64190">
      <w:pPr>
        <w:pStyle w:val="SAGEBodyText"/>
      </w:pPr>
      <w:r>
        <w:t>Selec</w:t>
      </w:r>
      <w:r w:rsidR="00E15539">
        <w:t>t</w:t>
      </w:r>
      <w:r>
        <w:t xml:space="preserve"> </w:t>
      </w:r>
      <w:r w:rsidR="00007A7D">
        <w:rPr>
          <w:rStyle w:val="SAGETextUI"/>
        </w:rPr>
        <w:t>Process</w:t>
      </w:r>
      <w:r>
        <w:t xml:space="preserve"> </w:t>
      </w:r>
      <w:r w:rsidR="00A64190">
        <w:t>code type</w:t>
      </w:r>
      <w:r>
        <w:t xml:space="preserve"> </w:t>
      </w:r>
      <w:r w:rsidR="00A64190">
        <w:t>because</w:t>
      </w:r>
      <w:r>
        <w:t xml:space="preserve"> this is a </w:t>
      </w:r>
      <w:r w:rsidR="00007A7D">
        <w:t>process</w:t>
      </w:r>
      <w:r w:rsidR="004106FA">
        <w:t xml:space="preserve"> screen (</w:t>
      </w:r>
      <w:r w:rsidR="00007A7D">
        <w:t>super-view and/or long running process</w:t>
      </w:r>
      <w:r w:rsidR="004106FA">
        <w:t>)</w:t>
      </w:r>
      <w:r w:rsidR="00A64190">
        <w:t>.</w:t>
      </w:r>
    </w:p>
    <w:p w:rsidR="0089106C" w:rsidRDefault="0089106C" w:rsidP="00A64190">
      <w:pPr>
        <w:pStyle w:val="SAGEBodyText"/>
      </w:pPr>
      <w:r>
        <w:t xml:space="preserve">Ensure the </w:t>
      </w:r>
      <w:r w:rsidRPr="00842C95">
        <w:rPr>
          <w:b/>
        </w:rPr>
        <w:t>Application Credentials</w:t>
      </w:r>
      <w:r>
        <w:t xml:space="preserve"> </w:t>
      </w:r>
      <w:r w:rsidR="00723AA9">
        <w:t xml:space="preserve">and </w:t>
      </w:r>
      <w:r w:rsidR="00723AA9" w:rsidRPr="00723AA9">
        <w:rPr>
          <w:b/>
        </w:rPr>
        <w:t>Module</w:t>
      </w:r>
      <w:r w:rsidR="00723AA9">
        <w:t xml:space="preserve"> </w:t>
      </w:r>
      <w:r>
        <w:t>are correct and change them if necessary.</w:t>
      </w:r>
    </w:p>
    <w:p w:rsidR="00E15539" w:rsidRDefault="00E15539" w:rsidP="00A64190">
      <w:pPr>
        <w:pStyle w:val="SAGEBodyText"/>
      </w:pPr>
      <w:r>
        <w:t xml:space="preserve">Click </w:t>
      </w:r>
      <w:r w:rsidRPr="00E15539">
        <w:rPr>
          <w:b/>
        </w:rPr>
        <w:t>Next</w:t>
      </w:r>
      <w:r>
        <w:t xml:space="preserve"> to proceed.</w:t>
      </w:r>
    </w:p>
    <w:p w:rsidR="00E15539" w:rsidRDefault="001D3DD0" w:rsidP="00E15539">
      <w:pPr>
        <w:pStyle w:val="SAGEHeading2"/>
      </w:pPr>
      <w:bookmarkStart w:id="20" w:name="_Toc499906163"/>
      <w:r>
        <w:t>Add/Edit Process Entities</w:t>
      </w:r>
      <w:bookmarkEnd w:id="20"/>
    </w:p>
    <w:p w:rsidR="00E15539" w:rsidRDefault="008A27E8" w:rsidP="00A64190">
      <w:pPr>
        <w:pStyle w:val="SAGEBodyText"/>
      </w:pPr>
      <w:r>
        <w:rPr>
          <w:noProof/>
        </w:rPr>
        <w:lastRenderedPageBreak/>
        <w:drawing>
          <wp:inline distT="0" distB="0" distL="0" distR="0" wp14:anchorId="061C0C0B" wp14:editId="7F75632E">
            <wp:extent cx="5853430" cy="3569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3430" cy="3569335"/>
                    </a:xfrm>
                    <a:prstGeom prst="rect">
                      <a:avLst/>
                    </a:prstGeom>
                  </pic:spPr>
                </pic:pic>
              </a:graphicData>
            </a:graphic>
          </wp:inline>
        </w:drawing>
      </w:r>
    </w:p>
    <w:p w:rsidR="00503272" w:rsidRDefault="00503272" w:rsidP="004106FA">
      <w:pPr>
        <w:pStyle w:val="SAGEBullet1"/>
      </w:pPr>
      <w:r>
        <w:t>Right-click on</w:t>
      </w:r>
      <w:r w:rsidR="004828D8">
        <w:t xml:space="preserve"> the</w:t>
      </w:r>
      <w:r>
        <w:t xml:space="preserve"> ‘</w:t>
      </w:r>
      <w:r w:rsidRPr="004828D8">
        <w:rPr>
          <w:b/>
        </w:rPr>
        <w:t>entities</w:t>
      </w:r>
      <w:r>
        <w:t xml:space="preserve">’ </w:t>
      </w:r>
      <w:r w:rsidR="00BB703B">
        <w:t xml:space="preserve">tree node and select </w:t>
      </w:r>
      <w:r w:rsidR="00BB703B" w:rsidRPr="007A08FC">
        <w:rPr>
          <w:b/>
        </w:rPr>
        <w:t>Add Entity</w:t>
      </w:r>
      <w:r w:rsidR="00BB703B">
        <w:t xml:space="preserve"> </w:t>
      </w:r>
      <w:r w:rsidR="005F6492">
        <w:t>to add a new entity.</w:t>
      </w:r>
    </w:p>
    <w:p w:rsidR="007D5849" w:rsidRDefault="00340DC7" w:rsidP="004106FA">
      <w:pPr>
        <w:pStyle w:val="SAGEBullet1"/>
      </w:pPr>
      <w:r>
        <w:t xml:space="preserve">Enter </w:t>
      </w:r>
      <w:r w:rsidR="00007A7D">
        <w:rPr>
          <w:b/>
        </w:rPr>
        <w:t>AR0065</w:t>
      </w:r>
      <w:r>
        <w:t xml:space="preserve"> for the View ID field.</w:t>
      </w:r>
    </w:p>
    <w:p w:rsidR="007866D9" w:rsidRDefault="007D5849" w:rsidP="004106FA">
      <w:pPr>
        <w:pStyle w:val="SAGEBullet1"/>
      </w:pPr>
      <w:r>
        <w:t xml:space="preserve">After entering the Business View, the </w:t>
      </w:r>
      <w:r w:rsidR="009426B8">
        <w:t xml:space="preserve">Entity </w:t>
      </w:r>
      <w:r>
        <w:t xml:space="preserve">Name will default to </w:t>
      </w:r>
      <w:r w:rsidR="00007A7D">
        <w:rPr>
          <w:b/>
        </w:rPr>
        <w:t>ClearStatistic</w:t>
      </w:r>
      <w:r>
        <w:t xml:space="preserve"> for the Entity being created, which is generated from the Business View’s description</w:t>
      </w:r>
      <w:r w:rsidR="00A64190">
        <w:t>.</w:t>
      </w:r>
      <w:r w:rsidR="00340DC7">
        <w:t xml:space="preserve"> Change this value to </w:t>
      </w:r>
      <w:r w:rsidR="00007A7D">
        <w:rPr>
          <w:b/>
        </w:rPr>
        <w:t>ClearStatistics</w:t>
      </w:r>
      <w:r w:rsidR="00340DC7">
        <w:t>.</w:t>
      </w:r>
      <w:r w:rsidR="009426B8">
        <w:t xml:space="preserve"> </w:t>
      </w:r>
    </w:p>
    <w:p w:rsidR="007D5849" w:rsidRDefault="00EC1BD4" w:rsidP="004106FA">
      <w:pPr>
        <w:pStyle w:val="SAGEBullet1"/>
      </w:pPr>
      <w:r>
        <w:t>Change the</w:t>
      </w:r>
      <w:r w:rsidR="009426B8">
        <w:t xml:space="preserve"> Model Name</w:t>
      </w:r>
      <w:r>
        <w:t xml:space="preserve"> to </w:t>
      </w:r>
      <w:r w:rsidRPr="006E7206">
        <w:rPr>
          <w:b/>
        </w:rPr>
        <w:t>ClearStatistics</w:t>
      </w:r>
      <w:r>
        <w:t xml:space="preserve"> as well</w:t>
      </w:r>
      <w:r w:rsidR="009426B8">
        <w:t>.</w:t>
      </w:r>
    </w:p>
    <w:p w:rsidR="00EB33CD" w:rsidRDefault="00EB33CD" w:rsidP="00EB33CD">
      <w:pPr>
        <w:pStyle w:val="SAGEBullet1"/>
      </w:pPr>
      <w:r>
        <w:t xml:space="preserve">The Resx Name is defaulted from the </w:t>
      </w:r>
      <w:r w:rsidR="00314854">
        <w:t>Entity</w:t>
      </w:r>
      <w:r>
        <w:t xml:space="preserve"> </w:t>
      </w:r>
      <w:r w:rsidR="00314854">
        <w:t>Name</w:t>
      </w:r>
      <w:r>
        <w:t xml:space="preserve"> and can be overridden if needed</w:t>
      </w:r>
      <w:r w:rsidR="002835B7">
        <w:t xml:space="preserve"> but for the purposes for this tutorial, keep it as is</w:t>
      </w:r>
      <w:r>
        <w:t>.</w:t>
      </w:r>
    </w:p>
    <w:p w:rsidR="006D45FC" w:rsidRDefault="006D45FC" w:rsidP="004106FA">
      <w:pPr>
        <w:pStyle w:val="SAGEBullet1"/>
      </w:pPr>
      <w:r>
        <w:t xml:space="preserve">Click </w:t>
      </w:r>
      <w:r w:rsidRPr="006D45FC">
        <w:rPr>
          <w:b/>
        </w:rPr>
        <w:t>Save</w:t>
      </w:r>
      <w:r w:rsidR="00425CA6">
        <w:t>.</w:t>
      </w:r>
    </w:p>
    <w:p w:rsidR="003B3FAC" w:rsidRDefault="003B3FAC" w:rsidP="003B3FAC">
      <w:pPr>
        <w:pStyle w:val="SAGEBullet1"/>
        <w:numPr>
          <w:ilvl w:val="0"/>
          <w:numId w:val="0"/>
        </w:numPr>
      </w:pPr>
    </w:p>
    <w:p w:rsidR="00371B8B" w:rsidRDefault="00C71065" w:rsidP="00BC5B5B">
      <w:pPr>
        <w:pStyle w:val="SAGEBullet1"/>
        <w:numPr>
          <w:ilvl w:val="0"/>
          <w:numId w:val="0"/>
        </w:numPr>
      </w:pPr>
      <w:r>
        <w:t xml:space="preserve">Click on the Options </w:t>
      </w:r>
      <w:r w:rsidR="00D23473">
        <w:t>t</w:t>
      </w:r>
      <w:r>
        <w:t>ab</w:t>
      </w:r>
      <w:r w:rsidR="00EF3515">
        <w:t>.</w:t>
      </w:r>
    </w:p>
    <w:p w:rsidR="00AA3BA7" w:rsidRPr="00AA3BA7" w:rsidRDefault="00AA3BA7" w:rsidP="00AA3BA7">
      <w:pPr>
        <w:pStyle w:val="SAGEHeading2"/>
      </w:pPr>
      <w:bookmarkStart w:id="21" w:name="_Toc499906164"/>
      <w:r>
        <w:t>Select Options</w:t>
      </w:r>
      <w:bookmarkEnd w:id="21"/>
    </w:p>
    <w:p w:rsidR="00371B8B" w:rsidRDefault="00B0337A" w:rsidP="00C1329A">
      <w:pPr>
        <w:pStyle w:val="SAGEIndentedText"/>
        <w:ind w:left="0"/>
      </w:pPr>
      <w:r>
        <w:rPr>
          <w:noProof/>
        </w:rPr>
        <w:drawing>
          <wp:inline distT="0" distB="0" distL="0" distR="0">
            <wp:extent cx="5853430" cy="13887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enu.png"/>
                    <pic:cNvPicPr/>
                  </pic:nvPicPr>
                  <pic:blipFill>
                    <a:blip r:embed="rId28">
                      <a:extLst>
                        <a:ext uri="{28A0092B-C50C-407E-A947-70E740481C1C}">
                          <a14:useLocalDpi xmlns:a14="http://schemas.microsoft.com/office/drawing/2010/main" val="0"/>
                        </a:ext>
                      </a:extLst>
                    </a:blip>
                    <a:stretch>
                      <a:fillRect/>
                    </a:stretch>
                  </pic:blipFill>
                  <pic:spPr>
                    <a:xfrm>
                      <a:off x="0" y="0"/>
                      <a:ext cx="5853430" cy="1388745"/>
                    </a:xfrm>
                    <a:prstGeom prst="rect">
                      <a:avLst/>
                    </a:prstGeom>
                  </pic:spPr>
                </pic:pic>
              </a:graphicData>
            </a:graphic>
          </wp:inline>
        </w:drawing>
      </w:r>
    </w:p>
    <w:p w:rsidR="007D5849" w:rsidRDefault="00927626" w:rsidP="00443754">
      <w:pPr>
        <w:pStyle w:val="SAGEBullet1"/>
      </w:pPr>
      <w:r>
        <w:lastRenderedPageBreak/>
        <w:t xml:space="preserve">Note the </w:t>
      </w:r>
      <w:r w:rsidR="007D5849" w:rsidRPr="00A64190">
        <w:rPr>
          <w:rStyle w:val="SAGETextUI"/>
        </w:rPr>
        <w:t>Generate Finder</w:t>
      </w:r>
      <w:r w:rsidR="007D5849">
        <w:t xml:space="preserve"> check</w:t>
      </w:r>
      <w:r w:rsidR="00A64190">
        <w:t xml:space="preserve"> </w:t>
      </w:r>
      <w:r w:rsidR="007D5849">
        <w:t xml:space="preserve">box </w:t>
      </w:r>
      <w:r>
        <w:t>is disabled as a finder is not generated for a Process Type</w:t>
      </w:r>
    </w:p>
    <w:p w:rsidR="007D5849" w:rsidRDefault="00927626" w:rsidP="00AA3BA7">
      <w:pPr>
        <w:pStyle w:val="SAGEBullet1"/>
      </w:pPr>
      <w:r>
        <w:t>The</w:t>
      </w:r>
      <w:r w:rsidR="007D5849">
        <w:t xml:space="preserve"> </w:t>
      </w:r>
      <w:r w:rsidR="007D5849" w:rsidRPr="00A64190">
        <w:rPr>
          <w:rStyle w:val="SAGETextUI"/>
        </w:rPr>
        <w:t>Generate Dynamic Enablement</w:t>
      </w:r>
      <w:r w:rsidR="007D5849">
        <w:t xml:space="preserve"> check</w:t>
      </w:r>
      <w:r w:rsidR="00A64190">
        <w:t xml:space="preserve"> </w:t>
      </w:r>
      <w:r w:rsidR="007D5849">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927626" w:rsidRDefault="00927626" w:rsidP="00927626">
      <w:pPr>
        <w:pStyle w:val="SAGEBullet1"/>
        <w:numPr>
          <w:ilvl w:val="1"/>
          <w:numId w:val="4"/>
        </w:numPr>
      </w:pPr>
      <w:r>
        <w:t>This is not applicable for this screen</w:t>
      </w:r>
    </w:p>
    <w:p w:rsidR="00DA1199" w:rsidRDefault="00BE2DB8" w:rsidP="00DA1199">
      <w:pPr>
        <w:pStyle w:val="SAGEBullet1"/>
      </w:pPr>
      <w:r>
        <w:t xml:space="preserve">The </w:t>
      </w:r>
      <w:r w:rsidRPr="00BE2DB8">
        <w:rPr>
          <w:b/>
        </w:rPr>
        <w:t>Generate Client Files</w:t>
      </w:r>
      <w:r>
        <w:t xml:space="preserve"> </w:t>
      </w:r>
      <w:r w:rsidR="00CD02FD">
        <w:t>check box</w:t>
      </w:r>
      <w:r w:rsidR="00DA1199">
        <w:t>, if selected, will generate the client files for a Business View (controllers, Razor Views, and JavaScript files).</w:t>
      </w:r>
    </w:p>
    <w:p w:rsidR="007D5849" w:rsidRDefault="00AA3BA7" w:rsidP="00AA3BA7">
      <w:pPr>
        <w:pStyle w:val="SAGEBullet1"/>
      </w:pPr>
      <w:r>
        <w:t>Select t</w:t>
      </w:r>
      <w:r w:rsidR="007D5849">
        <w:t xml:space="preserve">he </w:t>
      </w:r>
      <w:r w:rsidR="000E7964">
        <w:rPr>
          <w:rStyle w:val="SAGETextUI"/>
        </w:rPr>
        <w:t>Genera</w:t>
      </w:r>
      <w:r w:rsidR="007D5849" w:rsidRPr="00A64190">
        <w:rPr>
          <w:rStyle w:val="SAGETextUI"/>
        </w:rPr>
        <w:t>t</w:t>
      </w:r>
      <w:r w:rsidR="000E7964">
        <w:rPr>
          <w:rStyle w:val="SAGETextUI"/>
        </w:rPr>
        <w:t>e</w:t>
      </w:r>
      <w:r w:rsidR="007D5849" w:rsidRPr="00A64190">
        <w:rPr>
          <w:rStyle w:val="SAGETextUI"/>
        </w:rPr>
        <w:t xml:space="preserve"> </w:t>
      </w:r>
      <w:r w:rsidR="000E7964">
        <w:rPr>
          <w:rStyle w:val="SAGETextUI"/>
        </w:rPr>
        <w:t>i</w:t>
      </w:r>
      <w:r w:rsidR="007D5849" w:rsidRPr="00A64190">
        <w:rPr>
          <w:rStyle w:val="SAGETextUI"/>
        </w:rPr>
        <w:t xml:space="preserve">f </w:t>
      </w:r>
      <w:r w:rsidR="000E7964">
        <w:rPr>
          <w:rStyle w:val="SAGETextUI"/>
        </w:rPr>
        <w:t xml:space="preserve">Files Already </w:t>
      </w:r>
      <w:r w:rsidR="007D5849" w:rsidRPr="00A64190">
        <w:rPr>
          <w:rStyle w:val="SAGETextUI"/>
        </w:rPr>
        <w:t>Exist</w:t>
      </w:r>
      <w:r w:rsidR="007D5849">
        <w:t xml:space="preserve"> check</w:t>
      </w:r>
      <w:r w:rsidR="00A64190">
        <w:t xml:space="preserve"> </w:t>
      </w:r>
      <w:r w:rsidR="007D5849">
        <w:t xml:space="preserve">box </w:t>
      </w:r>
      <w:r>
        <w:t xml:space="preserve">to </w:t>
      </w:r>
      <w:r w:rsidR="007D5849">
        <w:t xml:space="preserve">allow </w:t>
      </w:r>
      <w:r w:rsidR="00A64190">
        <w:t>you</w:t>
      </w:r>
      <w:r w:rsidR="007D5849">
        <w:t xml:space="preserve"> to skip files that are generated in case they already exist. An example of this would be if </w:t>
      </w:r>
      <w:r w:rsidR="00A64190">
        <w:t>you</w:t>
      </w:r>
      <w:r w:rsidR="007D5849">
        <w:t xml:space="preserve"> ran the wizard twice </w:t>
      </w:r>
      <w:r w:rsidR="004106FA">
        <w:t>on the same Business View</w:t>
      </w:r>
      <w:r w:rsidR="00A64190">
        <w:t>.</w:t>
      </w:r>
    </w:p>
    <w:p w:rsidR="004D7D22" w:rsidRDefault="004D7D22" w:rsidP="004D7D22">
      <w:pPr>
        <w:pStyle w:val="SAGEBullet1"/>
        <w:numPr>
          <w:ilvl w:val="0"/>
          <w:numId w:val="0"/>
        </w:numPr>
      </w:pPr>
    </w:p>
    <w:p w:rsidR="00AA3BA7" w:rsidRDefault="00AA3BA7" w:rsidP="00AA3BA7">
      <w:pPr>
        <w:pStyle w:val="SAGEBodyText"/>
      </w:pPr>
      <w:r>
        <w:t xml:space="preserve">Click </w:t>
      </w:r>
      <w:r w:rsidRPr="00E15539">
        <w:rPr>
          <w:b/>
        </w:rPr>
        <w:t>Next</w:t>
      </w:r>
      <w:r>
        <w:t xml:space="preserve"> to proceed.</w:t>
      </w:r>
    </w:p>
    <w:p w:rsidR="00AA3BA7" w:rsidRDefault="00AA3BA7" w:rsidP="00AA3BA7">
      <w:pPr>
        <w:pStyle w:val="SAGEHeading2"/>
      </w:pPr>
      <w:bookmarkStart w:id="22" w:name="_Toc499906165"/>
      <w:r>
        <w:t>Generate Code</w:t>
      </w:r>
      <w:bookmarkEnd w:id="22"/>
    </w:p>
    <w:p w:rsidR="00AA3BA7" w:rsidRPr="00AA3BA7" w:rsidRDefault="00D565EC" w:rsidP="00AA3BA7">
      <w:pPr>
        <w:pStyle w:val="SAGEBodyText"/>
      </w:pPr>
      <w:r>
        <w:rPr>
          <w:noProof/>
        </w:rPr>
        <w:drawing>
          <wp:inline distT="0" distB="0" distL="0" distR="0" wp14:anchorId="1721C9C7" wp14:editId="48DD130F">
            <wp:extent cx="5853430" cy="3569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53430" cy="3569335"/>
                    </a:xfrm>
                    <a:prstGeom prst="rect">
                      <a:avLst/>
                    </a:prstGeom>
                  </pic:spPr>
                </pic:pic>
              </a:graphicData>
            </a:graphic>
          </wp:inline>
        </w:drawing>
      </w:r>
    </w:p>
    <w:p w:rsidR="00AA3BA7" w:rsidRDefault="00FB014C" w:rsidP="00AA3BA7">
      <w:pPr>
        <w:pStyle w:val="SAGEBodyText"/>
      </w:pPr>
      <w:r>
        <w:t>Verify that the XML shown in the preview is correct.</w:t>
      </w:r>
    </w:p>
    <w:p w:rsidR="00AA3BA7" w:rsidRDefault="00AA3BA7" w:rsidP="00AA3BA7">
      <w:pPr>
        <w:pStyle w:val="SAGEBodyText"/>
      </w:pPr>
      <w:r>
        <w:t xml:space="preserve">Click </w:t>
      </w:r>
      <w:r w:rsidRPr="00E15539">
        <w:rPr>
          <w:b/>
        </w:rPr>
        <w:t>Next</w:t>
      </w:r>
      <w:r>
        <w:t xml:space="preserve"> to proceed.</w:t>
      </w:r>
    </w:p>
    <w:p w:rsidR="007D5849" w:rsidRDefault="007D5849" w:rsidP="00CD5A27">
      <w:pPr>
        <w:pStyle w:val="SAGEHeading2"/>
      </w:pPr>
      <w:bookmarkStart w:id="23" w:name="_Toc499906166"/>
      <w:r>
        <w:t>Wizard Completion</w:t>
      </w:r>
      <w:bookmarkEnd w:id="23"/>
    </w:p>
    <w:p w:rsidR="00AA3BA7" w:rsidRPr="00AA3BA7" w:rsidRDefault="00D731D6" w:rsidP="00AA3BA7">
      <w:pPr>
        <w:pStyle w:val="SAGEBodyText"/>
      </w:pPr>
      <w:r>
        <w:rPr>
          <w:noProof/>
        </w:rPr>
        <w:lastRenderedPageBreak/>
        <w:drawing>
          <wp:inline distT="0" distB="0" distL="0" distR="0" wp14:anchorId="2636BC40" wp14:editId="401D76D2">
            <wp:extent cx="5853430" cy="35693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53430" cy="3569335"/>
                    </a:xfrm>
                    <a:prstGeom prst="rect">
                      <a:avLst/>
                    </a:prstGeom>
                  </pic:spPr>
                </pic:pic>
              </a:graphicData>
            </a:graphic>
          </wp:inline>
        </w:drawing>
      </w:r>
    </w:p>
    <w:p w:rsidR="009831F0"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w:t>
      </w:r>
      <w:r w:rsidR="00D2095E">
        <w:t>Generate i</w:t>
      </w:r>
      <w:r>
        <w:t xml:space="preserve">f </w:t>
      </w:r>
      <w:r w:rsidR="00D2095E">
        <w:t xml:space="preserve">Files Already </w:t>
      </w:r>
      <w:r>
        <w:t>Exist option, have been added to the appropriate projects within the solution.</w:t>
      </w:r>
    </w:p>
    <w:p w:rsidR="00B437A2" w:rsidRPr="00DB0095" w:rsidRDefault="00B437A2" w:rsidP="00B437A2">
      <w:pPr>
        <w:pStyle w:val="SAGEAdmonitionWarning"/>
        <w:ind w:left="0"/>
      </w:pPr>
      <w:r>
        <w:rPr>
          <w:rStyle w:val="SAGETextBoldListItem"/>
          <w:b w:val="0"/>
        </w:rPr>
        <w:t xml:space="preserve">Note: </w:t>
      </w:r>
      <w:r w:rsidR="0005104F">
        <w:t>Nuget Packages may need to be downloaded if your Visual Studio Options are not set to download during build</w:t>
      </w:r>
      <w:r w:rsidR="009321DD">
        <w:t>.</w:t>
      </w:r>
    </w:p>
    <w:p w:rsidR="00B437A2" w:rsidRDefault="00B437A2" w:rsidP="007D5849">
      <w:pPr>
        <w:pStyle w:val="SAGEBodyText"/>
      </w:pPr>
    </w:p>
    <w:p w:rsidR="007D5849" w:rsidRDefault="00AA3BA7" w:rsidP="003D6F0B">
      <w:pPr>
        <w:pStyle w:val="SAGEBodyText"/>
      </w:pPr>
      <w:r>
        <w:t xml:space="preserve">Select the </w:t>
      </w:r>
      <w:r w:rsidRPr="00AA3BA7">
        <w:rPr>
          <w:b/>
        </w:rPr>
        <w:t>Build\Build Solution</w:t>
      </w:r>
      <w:r>
        <w:t xml:space="preserve"> option to compile the solution </w:t>
      </w:r>
      <w:proofErr w:type="gramStart"/>
      <w:r>
        <w:t>in order to</w:t>
      </w:r>
      <w:proofErr w:type="gramEnd"/>
      <w:r>
        <w:t xml:space="preserve"> run the screen.</w:t>
      </w:r>
    </w:p>
    <w:p w:rsidR="00371B8B" w:rsidRDefault="00371B8B" w:rsidP="00371B8B">
      <w:pPr>
        <w:pStyle w:val="SAGEIndentedText"/>
      </w:pPr>
    </w:p>
    <w:p w:rsidR="007D5849" w:rsidRDefault="003D6F0B" w:rsidP="003D6F0B">
      <w:pPr>
        <w:pStyle w:val="SAGEHeading1"/>
        <w:framePr w:wrap="around"/>
      </w:pPr>
      <w:bookmarkStart w:id="24" w:name="_Toc499906167"/>
      <w:r>
        <w:lastRenderedPageBreak/>
        <w:t>Complete the Screen</w:t>
      </w:r>
      <w:bookmarkEnd w:id="24"/>
    </w:p>
    <w:p w:rsidR="003D6F0B" w:rsidRDefault="003D6F0B" w:rsidP="003D6F0B">
      <w:pPr>
        <w:pStyle w:val="SAGEBodyText"/>
      </w:pPr>
      <w:r>
        <w:t xml:space="preserve">The generation activities up to this point have dealt with creating the components required for the A/R </w:t>
      </w:r>
      <w:r w:rsidR="009E2BB0">
        <w:t>Clear Statistics</w:t>
      </w:r>
      <w:r>
        <w:t xml:space="preserve"> screen and implementing base behaviors and minimal functionality. </w:t>
      </w:r>
    </w:p>
    <w:p w:rsidR="003D6F0B" w:rsidRDefault="003D6F0B" w:rsidP="003D6F0B">
      <w:pPr>
        <w:pStyle w:val="SAGEBodyText"/>
      </w:pPr>
      <w:r>
        <w:t>The screen is able t</w:t>
      </w:r>
      <w:r w:rsidR="009E2BB0">
        <w:t>o be compiled and is functional although processing will not proceed as there is nothing to process without manual implementation.</w:t>
      </w:r>
    </w:p>
    <w:p w:rsidR="003D6F0B" w:rsidRDefault="003D6F0B" w:rsidP="003D6F0B">
      <w:pPr>
        <w:pStyle w:val="SAGEBodyText"/>
      </w:pPr>
      <w:r>
        <w:t xml:space="preserve">This section will deal with specific changes to complete the A/R </w:t>
      </w:r>
      <w:r w:rsidR="009E2BB0">
        <w:t>Clear Statistics</w:t>
      </w:r>
      <w:r>
        <w:t xml:space="preserve"> screen.</w:t>
      </w:r>
    </w:p>
    <w:p w:rsidR="003D6F0B" w:rsidRDefault="00990197" w:rsidP="003D6F0B">
      <w:pPr>
        <w:pStyle w:val="SAGEHeading2"/>
      </w:pPr>
      <w:bookmarkStart w:id="25" w:name="_Toc499906168"/>
      <w:r>
        <w:t xml:space="preserve">Clear </w:t>
      </w:r>
      <w:r w:rsidR="007462E6">
        <w:t>Statistics</w:t>
      </w:r>
      <w:r w:rsidR="003D6F0B">
        <w:t xml:space="preserve"> Entity Interface</w:t>
      </w:r>
      <w:bookmarkEnd w:id="25"/>
    </w:p>
    <w:p w:rsidR="003D6F0B" w:rsidRDefault="003D6F0B" w:rsidP="000F65BA">
      <w:pPr>
        <w:pStyle w:val="SAGEBodyText"/>
      </w:pPr>
      <w:r>
        <w:t xml:space="preserve">Access the </w:t>
      </w:r>
      <w:r w:rsidR="007462E6">
        <w:rPr>
          <w:b/>
        </w:rPr>
        <w:t>IClearStatistics</w:t>
      </w:r>
      <w:r w:rsidRPr="000F65BA">
        <w:rPr>
          <w:b/>
        </w:rPr>
        <w:t>Entity.cs</w:t>
      </w:r>
      <w:r w:rsidR="00D85C89">
        <w:t xml:space="preserve"> class</w:t>
      </w:r>
    </w:p>
    <w:p w:rsidR="003D6F0B" w:rsidRDefault="003D6F0B" w:rsidP="003D6F0B">
      <w:pPr>
        <w:pStyle w:val="SAGEBodyText"/>
      </w:pPr>
    </w:p>
    <w:p w:rsidR="007462E6" w:rsidRDefault="007462E6" w:rsidP="007462E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7462E6" w:rsidRDefault="007462E6" w:rsidP="007462E6">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Sage.CA.SBS.ERP.Sage300.Common.Interfaces.Repository;</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ValuedPartner.TU.Interfaces.BusinessRepository.Process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Interface IClearStatisticsEntity</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IClearStatisticsEntity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IProcessingRepository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Fiscal Years </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Fiscal Years</w:t>
      </w:r>
      <w:r>
        <w:rPr>
          <w:rFonts w:ascii="Consolas" w:hAnsi="Consolas" w:cs="Consolas"/>
          <w:color w:val="808080"/>
          <w:sz w:val="19"/>
          <w:szCs w:val="19"/>
          <w:lang w:val="en-US"/>
        </w:rPr>
        <w:t>&lt;/returns&gt;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&gt; GetYears();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D6F0B" w:rsidRDefault="00350390" w:rsidP="00350390">
      <w:pPr>
        <w:pStyle w:val="SAGEBodyText"/>
      </w:pPr>
      <w:r>
        <w:rPr>
          <w:rFonts w:ascii="Consolas" w:hAnsi="Consolas" w:cs="Consolas"/>
          <w:color w:val="000000"/>
          <w:sz w:val="19"/>
          <w:szCs w:val="19"/>
        </w:rPr>
        <w:t>}</w:t>
      </w:r>
    </w:p>
    <w:p w:rsidR="00776AE2" w:rsidRDefault="00D25818" w:rsidP="00776AE2">
      <w:pPr>
        <w:pStyle w:val="SAGEHeading2"/>
      </w:pPr>
      <w:bookmarkStart w:id="26" w:name="_Toc499906169"/>
      <w:r>
        <w:t>Clear Statistics</w:t>
      </w:r>
      <w:r w:rsidR="00776AE2">
        <w:t xml:space="preserve"> Service Interface</w:t>
      </w:r>
      <w:bookmarkEnd w:id="26"/>
    </w:p>
    <w:p w:rsidR="00776AE2" w:rsidRDefault="00776AE2" w:rsidP="00776AE2">
      <w:pPr>
        <w:pStyle w:val="SAGEBodyText"/>
      </w:pPr>
      <w:r>
        <w:t xml:space="preserve">Access the </w:t>
      </w:r>
      <w:r w:rsidR="00D25818">
        <w:rPr>
          <w:b/>
        </w:rPr>
        <w:t>IClearStatistics</w:t>
      </w:r>
      <w:r w:rsidRPr="000F65BA">
        <w:rPr>
          <w:b/>
        </w:rPr>
        <w:t>Service.cs</w:t>
      </w:r>
      <w:r w:rsidR="00D85C89">
        <w:t xml:space="preserve"> class</w:t>
      </w:r>
    </w:p>
    <w:p w:rsidR="00D25818" w:rsidRDefault="00D25818" w:rsidP="00D2581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D25818" w:rsidRDefault="00D25818" w:rsidP="00D25818">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Sage.CA.SBS.ERP.Sage300.Common.Interfaces.Process;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ValuedPartner.TU.Interfaces.Services.Process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Interface IClearStatisticsService</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IClearStatisticsService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IProcessService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Fiscal Years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Fiscal Years</w:t>
      </w:r>
      <w:r>
        <w:rPr>
          <w:rFonts w:ascii="Consolas" w:hAnsi="Consolas" w:cs="Consolas"/>
          <w:color w:val="808080"/>
          <w:sz w:val="19"/>
          <w:szCs w:val="19"/>
          <w:lang w:val="en-US"/>
        </w:rPr>
        <w:t>&lt;/returns&gt;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&gt; GetYears();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25818" w:rsidRDefault="00350390" w:rsidP="00350390">
      <w:pPr>
        <w:pStyle w:val="SAGEBodyText"/>
      </w:pPr>
      <w:r>
        <w:rPr>
          <w:rFonts w:ascii="Consolas" w:hAnsi="Consolas" w:cs="Consolas"/>
          <w:color w:val="000000"/>
          <w:sz w:val="19"/>
          <w:szCs w:val="19"/>
        </w:rPr>
        <w:t>}</w:t>
      </w:r>
    </w:p>
    <w:p w:rsidR="00776AE2" w:rsidRDefault="007E1107" w:rsidP="00776AE2">
      <w:pPr>
        <w:pStyle w:val="SAGEHeading2"/>
      </w:pPr>
      <w:bookmarkStart w:id="27" w:name="_Toc499906170"/>
      <w:r>
        <w:t>Clear Statistics</w:t>
      </w:r>
      <w:r w:rsidR="00776AE2">
        <w:t xml:space="preserve"> Service</w:t>
      </w:r>
      <w:bookmarkEnd w:id="27"/>
    </w:p>
    <w:p w:rsidR="00776AE2" w:rsidRDefault="00776AE2" w:rsidP="00776AE2">
      <w:pPr>
        <w:pStyle w:val="SAGEBodyText"/>
      </w:pPr>
    </w:p>
    <w:p w:rsidR="00776AE2" w:rsidRDefault="00776AE2" w:rsidP="00776AE2">
      <w:pPr>
        <w:pStyle w:val="SAGEBodyText"/>
      </w:pPr>
      <w:r>
        <w:t xml:space="preserve">Access the </w:t>
      </w:r>
      <w:r w:rsidR="00BF51F7">
        <w:rPr>
          <w:b/>
        </w:rPr>
        <w:t>ClearStatistics</w:t>
      </w:r>
      <w:r w:rsidRPr="000F65BA">
        <w:rPr>
          <w:b/>
        </w:rPr>
        <w:t>Service.cs</w:t>
      </w:r>
      <w:r w:rsidR="00D85C89">
        <w:t xml:space="preserve"> class</w:t>
      </w:r>
    </w:p>
    <w:p w:rsidR="00BF51F7" w:rsidRDefault="00BF51F7" w:rsidP="00BF51F7">
      <w:pPr>
        <w:pStyle w:val="SAGETextCodesection"/>
        <w:ind w:left="0"/>
      </w:pPr>
    </w:p>
    <w:p w:rsidR="00BF51F7" w:rsidRDefault="00BF51F7" w:rsidP="00BF51F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BF51F7" w:rsidRDefault="00BF51F7" w:rsidP="00BF51F7">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ValuedPartner.TU.Interfaces.BusinessRepository.Process;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ValuedPartner.TU.Interfaces.Services.Process;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Sage.CA.SBS.ERP.Sage300.Common.Services.Process;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ValuedPartner.TU.Services.Process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Class for ClearStatisticsService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ProcessService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 </w:t>
      </w:r>
      <w:r>
        <w:rPr>
          <w:rFonts w:ascii="Consolas" w:hAnsi="Consolas" w:cs="Consolas"/>
          <w:color w:val="2B91AF"/>
          <w:sz w:val="19"/>
          <w:szCs w:val="19"/>
          <w:lang w:val="en-US"/>
        </w:rPr>
        <w:t>IClearStatisticsEntity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IClearStatisticsService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Constructor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for ClearStatistics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context</w:t>
      </w:r>
      <w:r>
        <w:rPr>
          <w:rFonts w:ascii="Consolas" w:hAnsi="Consolas" w:cs="Consolas"/>
          <w:color w:val="808080"/>
          <w:sz w:val="19"/>
          <w:szCs w:val="19"/>
          <w:lang w:val="en-US"/>
        </w:rPr>
        <w:t>"&gt;</w:t>
      </w:r>
      <w:r>
        <w:rPr>
          <w:rFonts w:ascii="Consolas" w:hAnsi="Consolas" w:cs="Consolas"/>
          <w:color w:val="008000"/>
          <w:sz w:val="19"/>
          <w:szCs w:val="19"/>
          <w:lang w:val="en-US"/>
        </w:rPr>
        <w:t>Request Context</w:t>
      </w:r>
      <w:r>
        <w:rPr>
          <w:rFonts w:ascii="Consolas" w:hAnsi="Consolas" w:cs="Consolas"/>
          <w:color w:val="808080"/>
          <w:sz w:val="19"/>
          <w:szCs w:val="19"/>
          <w:lang w:val="en-US"/>
        </w:rPr>
        <w:t>&lt;/param&gt;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ClearStatisticsService(</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context)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 xml:space="preserve">(context, </w:t>
      </w:r>
      <w:r>
        <w:rPr>
          <w:rFonts w:ascii="Consolas" w:hAnsi="Consolas" w:cs="Consolas"/>
          <w:color w:val="2B91AF"/>
          <w:sz w:val="19"/>
          <w:szCs w:val="19"/>
          <w:lang w:val="en-US"/>
        </w:rPr>
        <w:t>Guid</w:t>
      </w:r>
      <w:r>
        <w:rPr>
          <w:rFonts w:ascii="Consolas" w:hAnsi="Consolas" w:cs="Consolas"/>
          <w:color w:val="000000"/>
          <w:sz w:val="19"/>
          <w:szCs w:val="19"/>
          <w:lang w:val="en-US"/>
        </w:rPr>
        <w:t>.Parse(</w:t>
      </w:r>
      <w:r>
        <w:rPr>
          <w:rFonts w:ascii="Consolas" w:hAnsi="Consolas" w:cs="Consolas"/>
          <w:color w:val="A31515"/>
          <w:sz w:val="19"/>
          <w:szCs w:val="19"/>
          <w:lang w:val="en-US"/>
        </w:rPr>
        <w:t>"fccd65f9-2b59-43a9-a46e-69a812916a56"</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Override method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Fiscal 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Fiscal Years</w:t>
      </w:r>
      <w:r>
        <w:rPr>
          <w:rFonts w:ascii="Consolas" w:hAnsi="Consolas" w:cs="Consolas"/>
          <w:color w:val="808080"/>
          <w:sz w:val="19"/>
          <w:szCs w:val="19"/>
          <w:lang w:val="en-US"/>
        </w:rPr>
        <w:t>&lt;/returns&gt;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&gt; GetYears()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repository = Resolve&lt;</w:t>
      </w:r>
      <w:r>
        <w:rPr>
          <w:rFonts w:ascii="Consolas" w:hAnsi="Consolas" w:cs="Consolas"/>
          <w:color w:val="2B91AF"/>
          <w:sz w:val="19"/>
          <w:szCs w:val="19"/>
          <w:lang w:val="en-US"/>
        </w:rPr>
        <w:t>IClearStatisticsEntity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repository.GetYears();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F51F7" w:rsidRDefault="00201E2B" w:rsidP="00201E2B">
      <w:pPr>
        <w:pStyle w:val="SAGETextCodesection"/>
        <w:ind w:left="0"/>
      </w:pPr>
      <w:r>
        <w:rPr>
          <w:rFonts w:cs="Consolas"/>
          <w:color w:val="000000"/>
          <w:sz w:val="19"/>
          <w:szCs w:val="19"/>
        </w:rPr>
        <w:t>}</w:t>
      </w:r>
    </w:p>
    <w:p w:rsidR="00BF51F7" w:rsidRDefault="00BF51F7" w:rsidP="00BF51F7">
      <w:pPr>
        <w:pStyle w:val="SAGEHeading2"/>
      </w:pPr>
      <w:bookmarkStart w:id="28" w:name="_Toc499906171"/>
      <w:r>
        <w:t>Clear Statistics UOW Service</w:t>
      </w:r>
      <w:bookmarkEnd w:id="28"/>
    </w:p>
    <w:p w:rsidR="000B6B95" w:rsidRDefault="000B6B95" w:rsidP="00BF51F7">
      <w:pPr>
        <w:pStyle w:val="SAGEBodyText"/>
      </w:pPr>
      <w:r>
        <w:t>No changes required in this file.</w:t>
      </w:r>
    </w:p>
    <w:p w:rsidR="002A3B4D" w:rsidRDefault="0001519D" w:rsidP="002A3B4D">
      <w:pPr>
        <w:pStyle w:val="SAGEHeading2"/>
      </w:pPr>
      <w:bookmarkStart w:id="29" w:name="_Toc499906172"/>
      <w:r>
        <w:t xml:space="preserve">Clear Statistics </w:t>
      </w:r>
      <w:r w:rsidR="002A3B4D">
        <w:t>Repository</w:t>
      </w:r>
      <w:bookmarkEnd w:id="29"/>
    </w:p>
    <w:p w:rsidR="002A3B4D" w:rsidRDefault="002A3B4D" w:rsidP="002A3B4D">
      <w:pPr>
        <w:pStyle w:val="SAGEBodyText"/>
      </w:pPr>
    </w:p>
    <w:p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rsidR="004407D9" w:rsidRDefault="004407D9" w:rsidP="004407D9">
      <w:pPr>
        <w:pStyle w:val="SAGEBodyText"/>
      </w:pPr>
      <w:r>
        <w:t xml:space="preserve">What does this mean? If the screen has a single business entity, the wizard will name it </w:t>
      </w:r>
      <w:r w:rsidRPr="00F30126">
        <w:rPr>
          <w:rStyle w:val="SAGETextCodeinline"/>
        </w:rPr>
        <w:t>_</w:t>
      </w:r>
      <w:r w:rsidRPr="000F65BA">
        <w:rPr>
          <w:b/>
        </w:rPr>
        <w:t>businessEntity</w:t>
      </w:r>
      <w:r>
        <w:t xml:space="preserve"> instead of something specific to the entity. Parameters will be generic unless multiple entities prevents this (such as </w:t>
      </w:r>
      <w:r w:rsidRPr="000F65BA">
        <w:rPr>
          <w:b/>
        </w:rPr>
        <w:t>id</w:t>
      </w:r>
      <w:r>
        <w:t xml:space="preserve"> vs. </w:t>
      </w:r>
      <w:r w:rsidRPr="000F65BA">
        <w:rPr>
          <w:b/>
        </w:rPr>
        <w:t>paymentCode</w:t>
      </w:r>
      <w:r>
        <w:t>)</w:t>
      </w:r>
    </w:p>
    <w:p w:rsidR="004407D9" w:rsidRDefault="004407D9" w:rsidP="002A3B4D">
      <w:pPr>
        <w:pStyle w:val="SAGEBodyText"/>
      </w:pPr>
    </w:p>
    <w:p w:rsidR="00E7403D" w:rsidRDefault="002A3B4D" w:rsidP="007F46AF">
      <w:pPr>
        <w:pStyle w:val="SAGEBodyText"/>
      </w:pPr>
      <w:r>
        <w:t xml:space="preserve">Access the </w:t>
      </w:r>
      <w:r w:rsidR="0001519D">
        <w:rPr>
          <w:b/>
        </w:rPr>
        <w:t>ClearStatistics</w:t>
      </w:r>
      <w:r w:rsidRPr="000F65BA">
        <w:rPr>
          <w:b/>
        </w:rPr>
        <w:t>Repository.cs</w:t>
      </w:r>
      <w:r w:rsidR="00D85C89">
        <w:t xml:space="preserve"> class</w:t>
      </w:r>
      <w:r w:rsidR="007F46AF">
        <w:t xml:space="preserve"> </w:t>
      </w:r>
    </w:p>
    <w:p w:rsidR="007F46AF" w:rsidRDefault="007F46AF" w:rsidP="007F46AF">
      <w:pPr>
        <w:pStyle w:val="SAGEBodyText"/>
      </w:pPr>
    </w:p>
    <w:p w:rsidR="007F46AF" w:rsidRDefault="007F46AF" w:rsidP="007F46A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7F46AF" w:rsidRDefault="007F46AF" w:rsidP="007F46AF">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lastRenderedPageBreak/>
        <w:t>#region</w:t>
      </w:r>
      <w:r>
        <w:rPr>
          <w:rFonts w:ascii="Consolas" w:hAnsi="Consolas" w:cs="Consolas"/>
          <w:color w:val="000000"/>
          <w:sz w:val="19"/>
          <w:szCs w:val="19"/>
          <w:lang w:val="en-US"/>
        </w:rPr>
        <w:t xml:space="preserve"> Namespace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ValuedPartner.TU.BusinessRepository.Mappers.Process;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ValuedPartner.TU.Interfaces.BusinessRepository.Process;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Sage.CA.SBS.ERP.Sage300.Common.BusinessRepository;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Sage.CA.SBS.ERP.Sage300.Common.BusinessRepository.Base;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Sage.CA.SBS.ERP.Sage300.Common.Models.Enums;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ValuedPartner.TU.BusinessRepository.Process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Class for Clear Statistics Repository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Clear Statistics</w:t>
      </w:r>
      <w:r>
        <w:rPr>
          <w:rFonts w:ascii="Consolas" w:hAnsi="Consolas" w:cs="Consolas"/>
          <w:color w:val="808080"/>
          <w:sz w:val="19"/>
          <w:szCs w:val="19"/>
          <w:lang w:val="en-US"/>
        </w:rPr>
        <w:t>&lt;/typeparam&gt;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ClearStatisticsRepository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ProcessingRepository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IClearStatisticsEntity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Business 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Statistics Business 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2B91AF"/>
          <w:sz w:val="19"/>
          <w:szCs w:val="19"/>
          <w:lang w:val="en-US"/>
        </w:rPr>
        <w:t>IBusinessEntity</w:t>
      </w:r>
      <w:r>
        <w:rPr>
          <w:rFonts w:ascii="Consolas" w:hAnsi="Consolas" w:cs="Consolas"/>
          <w:color w:val="000000"/>
          <w:sz w:val="19"/>
          <w:szCs w:val="19"/>
          <w:lang w:val="en-US"/>
        </w:rPr>
        <w:t xml:space="preserve"> _clearStatisticsBusinessEntity;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Constructor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for Clear Statistics Repository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context</w:t>
      </w:r>
      <w:r>
        <w:rPr>
          <w:rFonts w:ascii="Consolas" w:hAnsi="Consolas" w:cs="Consolas"/>
          <w:color w:val="808080"/>
          <w:sz w:val="19"/>
          <w:szCs w:val="19"/>
          <w:lang w:val="en-US"/>
        </w:rPr>
        <w:t>"&gt;</w:t>
      </w:r>
      <w:r>
        <w:rPr>
          <w:rFonts w:ascii="Consolas" w:hAnsi="Consolas" w:cs="Consolas"/>
          <w:color w:val="008000"/>
          <w:sz w:val="19"/>
          <w:szCs w:val="19"/>
          <w:lang w:val="en-US"/>
        </w:rPr>
        <w:t>Request Context</w:t>
      </w:r>
      <w:r>
        <w:rPr>
          <w:rFonts w:ascii="Consolas" w:hAnsi="Consolas" w:cs="Consolas"/>
          <w:color w:val="808080"/>
          <w:sz w:val="19"/>
          <w:szCs w:val="19"/>
          <w:lang w:val="en-US"/>
        </w:rPr>
        <w:t>&lt;/param&gt;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ClearStatisticsRepository(</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context)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 xml:space="preserve">(context,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ClearStatisticsMapper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&gt;(context), </w:t>
      </w:r>
      <w:r>
        <w:rPr>
          <w:rFonts w:ascii="Consolas" w:hAnsi="Consolas" w:cs="Consolas"/>
          <w:color w:val="2B91AF"/>
          <w:sz w:val="19"/>
          <w:szCs w:val="19"/>
          <w:lang w:val="en-US"/>
        </w:rPr>
        <w:t>ObjectPoolType</w:t>
      </w:r>
      <w:r>
        <w:rPr>
          <w:rFonts w:ascii="Consolas" w:hAnsi="Consolas" w:cs="Consolas"/>
          <w:color w:val="000000"/>
          <w:sz w:val="19"/>
          <w:szCs w:val="19"/>
          <w:lang w:val="en-US"/>
        </w:rPr>
        <w:t xml:space="preserve">.Default, </w:t>
      </w:r>
      <w:r>
        <w:rPr>
          <w:rFonts w:ascii="Consolas" w:hAnsi="Consolas" w:cs="Consolas"/>
          <w:color w:val="2B91AF"/>
          <w:sz w:val="19"/>
          <w:szCs w:val="19"/>
          <w:lang w:val="en-US"/>
        </w:rPr>
        <w:t>BusinessEntitySessionParams</w:t>
      </w:r>
      <w:r>
        <w:rPr>
          <w:rFonts w:ascii="Consolas" w:hAnsi="Consolas" w:cs="Consolas"/>
          <w:color w:val="000000"/>
          <w:sz w:val="19"/>
          <w:szCs w:val="19"/>
          <w:lang w:val="en-US"/>
        </w:rPr>
        <w:t>.Get(context))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for Clear Statistics Repository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context</w:t>
      </w:r>
      <w:r>
        <w:rPr>
          <w:rFonts w:ascii="Consolas" w:hAnsi="Consolas" w:cs="Consolas"/>
          <w:color w:val="808080"/>
          <w:sz w:val="19"/>
          <w:szCs w:val="19"/>
          <w:lang w:val="en-US"/>
        </w:rPr>
        <w:t>"&gt;</w:t>
      </w:r>
      <w:r>
        <w:rPr>
          <w:rFonts w:ascii="Consolas" w:hAnsi="Consolas" w:cs="Consolas"/>
          <w:color w:val="008000"/>
          <w:sz w:val="19"/>
          <w:szCs w:val="19"/>
          <w:lang w:val="en-US"/>
        </w:rPr>
        <w:t>Request Context</w:t>
      </w:r>
      <w:r>
        <w:rPr>
          <w:rFonts w:ascii="Consolas" w:hAnsi="Consolas" w:cs="Consolas"/>
          <w:color w:val="808080"/>
          <w:sz w:val="19"/>
          <w:szCs w:val="19"/>
          <w:lang w:val="en-US"/>
        </w:rPr>
        <w:t>&lt;/param&gt;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session</w:t>
      </w:r>
      <w:r>
        <w:rPr>
          <w:rFonts w:ascii="Consolas" w:hAnsi="Consolas" w:cs="Consolas"/>
          <w:color w:val="808080"/>
          <w:sz w:val="19"/>
          <w:szCs w:val="19"/>
          <w:lang w:val="en-US"/>
        </w:rPr>
        <w:t>"&gt;</w:t>
      </w:r>
      <w:r>
        <w:rPr>
          <w:rFonts w:ascii="Consolas" w:hAnsi="Consolas" w:cs="Consolas"/>
          <w:color w:val="008000"/>
          <w:sz w:val="19"/>
          <w:szCs w:val="19"/>
          <w:lang w:val="en-US"/>
        </w:rPr>
        <w:t>Business Entity Session</w:t>
      </w:r>
      <w:r>
        <w:rPr>
          <w:rFonts w:ascii="Consolas" w:hAnsi="Consolas" w:cs="Consolas"/>
          <w:color w:val="808080"/>
          <w:sz w:val="19"/>
          <w:szCs w:val="19"/>
          <w:lang w:val="en-US"/>
        </w:rPr>
        <w:t>&lt;/param&gt;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ClearStatisticsRepository(</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context, </w:t>
      </w:r>
      <w:r>
        <w:rPr>
          <w:rFonts w:ascii="Consolas" w:hAnsi="Consolas" w:cs="Consolas"/>
          <w:color w:val="2B91AF"/>
          <w:sz w:val="19"/>
          <w:szCs w:val="19"/>
          <w:lang w:val="en-US"/>
        </w:rPr>
        <w:t>IBusinessEntitySession</w:t>
      </w:r>
      <w:r>
        <w:rPr>
          <w:rFonts w:ascii="Consolas" w:hAnsi="Consolas" w:cs="Consolas"/>
          <w:color w:val="000000"/>
          <w:sz w:val="19"/>
          <w:szCs w:val="19"/>
          <w:lang w:val="en-US"/>
        </w:rPr>
        <w:t xml:space="preserve"> session)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 xml:space="preserve">(context,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ClearStatisticsMapper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&gt;(context), session)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Override method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Create Business 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Business Entity</w:t>
      </w:r>
      <w:r>
        <w:rPr>
          <w:rFonts w:ascii="Consolas" w:hAnsi="Consolas" w:cs="Consolas"/>
          <w:color w:val="808080"/>
          <w:sz w:val="19"/>
          <w:szCs w:val="19"/>
          <w:lang w:val="en-US"/>
        </w:rPr>
        <w:t>&lt;/returns&gt;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2B91AF"/>
          <w:sz w:val="19"/>
          <w:szCs w:val="19"/>
          <w:lang w:val="en-US"/>
        </w:rPr>
        <w:t>IBusinessEntity</w:t>
      </w:r>
      <w:r>
        <w:rPr>
          <w:rFonts w:ascii="Consolas" w:hAnsi="Consolas" w:cs="Consolas"/>
          <w:color w:val="000000"/>
          <w:sz w:val="19"/>
          <w:szCs w:val="19"/>
          <w:lang w:val="en-US"/>
        </w:rPr>
        <w:t xml:space="preserve"> CreateBusinessEntities()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_clearStatisticsBusinessEntity = OpenEntity(</w:t>
      </w:r>
      <w:r>
        <w:rPr>
          <w:rFonts w:ascii="Consolas" w:hAnsi="Consolas" w:cs="Consolas"/>
          <w:color w:val="2B91AF"/>
          <w:sz w:val="19"/>
          <w:szCs w:val="19"/>
          <w:lang w:val="en-US"/>
        </w:rPr>
        <w:t>ClearStatistics</w:t>
      </w:r>
      <w:r>
        <w:rPr>
          <w:rFonts w:ascii="Consolas" w:hAnsi="Consolas" w:cs="Consolas"/>
          <w:color w:val="000000"/>
          <w:sz w:val="19"/>
          <w:szCs w:val="19"/>
          <w:lang w:val="en-US"/>
        </w:rPr>
        <w:t>.EntityName);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_clearStatisticsBusinessEntity;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Public method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To get the fiscal calender 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fiscal years</w:t>
      </w:r>
      <w:r>
        <w:rPr>
          <w:rFonts w:ascii="Consolas" w:hAnsi="Consolas" w:cs="Consolas"/>
          <w:color w:val="808080"/>
          <w:sz w:val="19"/>
          <w:szCs w:val="19"/>
          <w:lang w:val="en-US"/>
        </w:rPr>
        <w:t>&lt;/returns&gt;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&gt; GetYears()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fiscalCalendar = Session.GetFiscalCalendar();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.IsNullOrWhiteSpace(fiscalCalendar.FirstYear.Year))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2B91AF"/>
          <w:sz w:val="19"/>
          <w:szCs w:val="19"/>
          <w:lang w:val="en-US"/>
        </w:rPr>
        <w:t>Convert</w:t>
      </w:r>
      <w:r>
        <w:rPr>
          <w:rFonts w:ascii="Consolas" w:hAnsi="Consolas" w:cs="Consolas"/>
          <w:color w:val="000000"/>
          <w:sz w:val="19"/>
          <w:szCs w:val="19"/>
          <w:lang w:val="en-US"/>
        </w:rPr>
        <w:t>.ToInt32(fiscalCalendar.FirstYear.Year);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(value &lt;= </w:t>
      </w:r>
      <w:r>
        <w:rPr>
          <w:rFonts w:ascii="Consolas" w:hAnsi="Consolas" w:cs="Consolas"/>
          <w:color w:val="2B91AF"/>
          <w:sz w:val="19"/>
          <w:szCs w:val="19"/>
          <w:lang w:val="en-US"/>
        </w:rPr>
        <w:t>Convert</w:t>
      </w:r>
      <w:r>
        <w:rPr>
          <w:rFonts w:ascii="Consolas" w:hAnsi="Consolas" w:cs="Consolas"/>
          <w:color w:val="000000"/>
          <w:sz w:val="19"/>
          <w:szCs w:val="19"/>
          <w:lang w:val="en-US"/>
        </w:rPr>
        <w:t>.ToInt32(fiscalCalendar.LastYear.Year))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Session.GetYear(</w:t>
      </w:r>
      <w:r>
        <w:rPr>
          <w:rFonts w:ascii="Consolas" w:hAnsi="Consolas" w:cs="Consolas"/>
          <w:color w:val="2B91AF"/>
          <w:sz w:val="19"/>
          <w:szCs w:val="19"/>
          <w:lang w:val="en-US"/>
        </w:rPr>
        <w:t>Convert</w:t>
      </w:r>
      <w:r>
        <w:rPr>
          <w:rFonts w:ascii="Consolas" w:hAnsi="Consolas" w:cs="Consolas"/>
          <w:color w:val="000000"/>
          <w:sz w:val="19"/>
          <w:szCs w:val="19"/>
          <w:lang w:val="en-US"/>
        </w:rPr>
        <w:t>.ToString(value));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fiscalCalendar.FirstYear.Year = </w:t>
      </w:r>
      <w:r>
        <w:rPr>
          <w:rFonts w:ascii="Consolas" w:hAnsi="Consolas" w:cs="Consolas"/>
          <w:color w:val="2B91AF"/>
          <w:sz w:val="19"/>
          <w:szCs w:val="19"/>
          <w:lang w:val="en-US"/>
        </w:rPr>
        <w:t>Convert</w:t>
      </w:r>
      <w:r>
        <w:rPr>
          <w:rFonts w:ascii="Consolas" w:hAnsi="Consolas" w:cs="Consolas"/>
          <w:color w:val="000000"/>
          <w:sz w:val="19"/>
          <w:szCs w:val="19"/>
          <w:lang w:val="en-US"/>
        </w:rPr>
        <w:t>.ToString(value);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years.Add(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FiscalPeriod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Year = fiscalCalendar.FirstYear.Year,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Period = (</w:t>
      </w:r>
      <w:r>
        <w:rPr>
          <w:rFonts w:ascii="Consolas" w:hAnsi="Consolas" w:cs="Consolas"/>
          <w:color w:val="0000FF"/>
          <w:sz w:val="19"/>
          <w:szCs w:val="19"/>
          <w:lang w:val="en-US"/>
        </w:rPr>
        <w:t>short</w:t>
      </w:r>
      <w:r>
        <w:rPr>
          <w:rFonts w:ascii="Consolas" w:hAnsi="Consolas" w:cs="Consolas"/>
          <w:color w:val="000000"/>
          <w:sz w:val="19"/>
          <w:szCs w:val="19"/>
          <w:lang w:val="en-US"/>
        </w:rPr>
        <w:t>)year.Periods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(Session.GetYear(</w:t>
      </w:r>
      <w:r>
        <w:rPr>
          <w:rFonts w:ascii="Consolas" w:hAnsi="Consolas" w:cs="Consolas"/>
          <w:color w:val="2B91AF"/>
          <w:sz w:val="19"/>
          <w:szCs w:val="19"/>
          <w:lang w:val="en-US"/>
        </w:rPr>
        <w:t>Convert</w:t>
      </w:r>
      <w:r>
        <w:rPr>
          <w:rFonts w:ascii="Consolas" w:hAnsi="Consolas" w:cs="Consolas"/>
          <w:color w:val="000000"/>
          <w:sz w:val="19"/>
          <w:szCs w:val="19"/>
          <w:lang w:val="en-US"/>
        </w:rPr>
        <w:t xml:space="preserve">.ToString(value))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value &lt;= </w:t>
      </w:r>
      <w:r>
        <w:rPr>
          <w:rFonts w:ascii="Consolas" w:hAnsi="Consolas" w:cs="Consolas"/>
          <w:color w:val="2B91AF"/>
          <w:sz w:val="19"/>
          <w:szCs w:val="19"/>
          <w:lang w:val="en-US"/>
        </w:rPr>
        <w:t>Convert</w:t>
      </w:r>
      <w:r>
        <w:rPr>
          <w:rFonts w:ascii="Consolas" w:hAnsi="Consolas" w:cs="Consolas"/>
          <w:color w:val="000000"/>
          <w:sz w:val="19"/>
          <w:szCs w:val="19"/>
          <w:lang w:val="en-US"/>
        </w:rPr>
        <w:t>.ToInt32(fiscalCalendar.LastYear.Year))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fiscalCalendar.FirstYear.Year = </w:t>
      </w:r>
      <w:r>
        <w:rPr>
          <w:rFonts w:ascii="Consolas" w:hAnsi="Consolas" w:cs="Consolas"/>
          <w:color w:val="2B91AF"/>
          <w:sz w:val="19"/>
          <w:szCs w:val="19"/>
          <w:lang w:val="en-US"/>
        </w:rPr>
        <w:t>Convert</w:t>
      </w:r>
      <w:r>
        <w:rPr>
          <w:rFonts w:ascii="Consolas" w:hAnsi="Consolas" w:cs="Consolas"/>
          <w:color w:val="000000"/>
          <w:sz w:val="19"/>
          <w:szCs w:val="19"/>
          <w:lang w:val="en-US"/>
        </w:rPr>
        <w:t>.ToString(value);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7F46AF">
      <w:pPr>
        <w:autoSpaceDE w:val="0"/>
        <w:autoSpaceDN w:val="0"/>
        <w:adjustRightInd w:val="0"/>
        <w:spacing w:line="240" w:lineRule="auto"/>
        <w:rPr>
          <w:rFonts w:ascii="Consolas" w:hAnsi="Consolas" w:cs="Consolas"/>
          <w:color w:val="000000"/>
          <w:sz w:val="19"/>
          <w:szCs w:val="19"/>
          <w:lang w:val="en-US"/>
        </w:rPr>
      </w:pPr>
    </w:p>
    <w:p w:rsidR="007F46AF" w:rsidRDefault="007F46AF" w:rsidP="007F46AF">
      <w:pPr>
        <w:pStyle w:val="SAGEBodyText"/>
      </w:pPr>
    </w:p>
    <w:p w:rsidR="004407D9" w:rsidRDefault="001409F8" w:rsidP="004407D9">
      <w:pPr>
        <w:pStyle w:val="SAGEHeading2"/>
      </w:pPr>
      <w:bookmarkStart w:id="30" w:name="_Toc499906173"/>
      <w:r>
        <w:t>Clear Statistics</w:t>
      </w:r>
      <w:r w:rsidR="004407D9">
        <w:t xml:space="preserve"> Model</w:t>
      </w:r>
      <w:bookmarkEnd w:id="30"/>
    </w:p>
    <w:p w:rsidR="004407D9" w:rsidRDefault="004407D9" w:rsidP="004407D9">
      <w:pPr>
        <w:pStyle w:val="SAGEBodyText"/>
      </w:pPr>
      <w:r>
        <w:t xml:space="preserve">Access the </w:t>
      </w:r>
      <w:r w:rsidR="001409F8">
        <w:rPr>
          <w:b/>
        </w:rPr>
        <w:t>ClearStatistics</w:t>
      </w:r>
      <w:r w:rsidRPr="000F65BA">
        <w:rPr>
          <w:b/>
        </w:rPr>
        <w:t>.cs</w:t>
      </w:r>
      <w:r>
        <w:t xml:space="preserve"> class </w:t>
      </w:r>
    </w:p>
    <w:p w:rsidR="004407D9" w:rsidRDefault="004407D9" w:rsidP="004407D9">
      <w:pPr>
        <w:pStyle w:val="SAGEBodyText"/>
      </w:pPr>
    </w:p>
    <w:p w:rsidR="004407D9" w:rsidRDefault="004407D9" w:rsidP="004407D9">
      <w:pPr>
        <w:pStyle w:val="SAGEBullet1"/>
      </w:pPr>
      <w:r>
        <w:t>Evaluate the attributes that have been added to the generated properties.</w:t>
      </w:r>
    </w:p>
    <w:p w:rsidR="004407D9" w:rsidRDefault="004407D9" w:rsidP="004407D9">
      <w:pPr>
        <w:pStyle w:val="SAGEBullet1"/>
      </w:pPr>
      <w:r>
        <w:t>Evaluate the property names that have been generated by the wizard.</w:t>
      </w:r>
    </w:p>
    <w:p w:rsidR="004407D9" w:rsidRDefault="004407D9" w:rsidP="004407D9">
      <w:pPr>
        <w:pStyle w:val="SAGEBullet2"/>
      </w:pPr>
      <w:r>
        <w:t>These generated names are not set in stone.</w:t>
      </w:r>
    </w:p>
    <w:p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rsidR="004407D9" w:rsidRDefault="004407D9" w:rsidP="004407D9">
      <w:pPr>
        <w:pStyle w:val="SAGEBullet1"/>
      </w:pPr>
      <w:r>
        <w:t>Additional attributes may be added later in the development process.</w:t>
      </w:r>
    </w:p>
    <w:p w:rsidR="004407D9" w:rsidRDefault="004407D9" w:rsidP="004407D9">
      <w:pPr>
        <w:pStyle w:val="SAGEBullet1"/>
        <w:numPr>
          <w:ilvl w:val="0"/>
          <w:numId w:val="0"/>
        </w:numPr>
        <w:ind w:left="340"/>
      </w:pPr>
    </w:p>
    <w:p w:rsidR="00E7403D" w:rsidRDefault="004407D9" w:rsidP="00635701">
      <w:pPr>
        <w:pStyle w:val="SAGEIndentedText"/>
        <w:ind w:left="0"/>
      </w:pPr>
      <w:r w:rsidRPr="004407D9">
        <w:t>Add the</w:t>
      </w:r>
      <w:r w:rsidR="00394C08">
        <w:t xml:space="preserve"> annotation and change the data types on certain properties</w:t>
      </w:r>
    </w:p>
    <w:p w:rsidR="00FA12EF" w:rsidRDefault="00FA12EF" w:rsidP="00635701">
      <w:pPr>
        <w:pStyle w:val="SAGEIndentedText"/>
        <w:ind w:left="0"/>
      </w:pPr>
    </w:p>
    <w:p w:rsidR="00A45562" w:rsidRDefault="00A45562" w:rsidP="00635701">
      <w:pPr>
        <w:pStyle w:val="SAGEIndentedText"/>
        <w:ind w:left="0"/>
      </w:pPr>
      <w:r w:rsidRPr="00350390">
        <w:rPr>
          <w:highlight w:val="yellow"/>
        </w:rPr>
        <w:t>Add reference to Sage.CA.SBS.ERP.Sage300.AR.Resource</w:t>
      </w:r>
      <w:r w:rsidRPr="00D85C89">
        <w:rPr>
          <w:highlight w:val="yellow"/>
        </w:rPr>
        <w:t>s</w:t>
      </w:r>
      <w:r w:rsidR="00D85C89" w:rsidRPr="00D85C89">
        <w:rPr>
          <w:highlight w:val="yellow"/>
        </w:rPr>
        <w:t xml:space="preserve"> to the ValuedPartner.TU.Model project</w:t>
      </w:r>
    </w:p>
    <w:p w:rsidR="00A45562" w:rsidRDefault="00A45562" w:rsidP="00635701">
      <w:pPr>
        <w:pStyle w:val="SAGEIndentedText"/>
        <w:ind w:left="0"/>
      </w:pPr>
    </w:p>
    <w:p w:rsidR="00FA12EF" w:rsidRDefault="00FA12EF" w:rsidP="00FA12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FA12EF" w:rsidRDefault="00FA12EF" w:rsidP="00FA12EF">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System.ComponentModel.DataAnnotations;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Sage.CA.SBS.ERP.Sage300.AR.Resources.Forms;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Sage.CA.SBS.ERP.Sage300.Common.Resources;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ValuedPartner.TU.Models.Enums.Process;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ValuedPartner.TU.Resources.Process;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Partial class for Clear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 </w:t>
      </w:r>
      <w:r>
        <w:rPr>
          <w:rFonts w:ascii="Consolas" w:hAnsi="Consolas" w:cs="Consolas"/>
          <w:color w:val="2B91AF"/>
          <w:sz w:val="19"/>
          <w:szCs w:val="19"/>
          <w:lang w:val="en-US"/>
        </w:rPr>
        <w:t>ModelBase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From Customer No</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FromCustomerNo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To Customer No</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ToCustomerNo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From Group Code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(6,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FromGroupCode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To Group Code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(6,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ToGroupCode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From National Account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FromNationalAccount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To National Account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ToNationalAccount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From Sales Person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(8,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FromSalesPerson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To Sales Person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(8,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ToSalesPerson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From Item Number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(16,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FromItemNumber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To Item Number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(16,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ToItemNumber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Clear Customer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Display</w:t>
      </w:r>
      <w:r>
        <w:rPr>
          <w:rFonts w:ascii="Consolas" w:hAnsi="Consolas" w:cs="Consolas"/>
          <w:color w:val="000000"/>
          <w:sz w:val="19"/>
          <w:szCs w:val="19"/>
          <w:lang w:val="en-US"/>
        </w:rPr>
        <w:t xml:space="preserve">(Name = </w:t>
      </w:r>
      <w:r>
        <w:rPr>
          <w:rFonts w:ascii="Consolas" w:hAnsi="Consolas" w:cs="Consolas"/>
          <w:color w:val="A31515"/>
          <w:sz w:val="19"/>
          <w:szCs w:val="19"/>
          <w:lang w:val="en-US"/>
        </w:rPr>
        <w:t>"CustomerStatistics"</w:t>
      </w:r>
      <w:r>
        <w:rPr>
          <w:rFonts w:ascii="Consolas" w:hAnsi="Consolas" w:cs="Consolas"/>
          <w:color w:val="000000"/>
          <w:sz w:val="19"/>
          <w:szCs w:val="19"/>
          <w:lang w:val="en-US"/>
        </w:rPr>
        <w:t xml:space="preserve">, 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ClearStatisticsResx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ClearCustomerStatistics</w:t>
      </w:r>
      <w:r>
        <w:rPr>
          <w:rFonts w:ascii="Consolas" w:hAnsi="Consolas" w:cs="Consolas"/>
          <w:color w:val="000000"/>
          <w:sz w:val="19"/>
          <w:szCs w:val="19"/>
          <w:lang w:val="en-US"/>
        </w:rPr>
        <w:t xml:space="preserve"> ClearCustomerStatistics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Clear Group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Display</w:t>
      </w:r>
      <w:r>
        <w:rPr>
          <w:rFonts w:ascii="Consolas" w:hAnsi="Consolas" w:cs="Consolas"/>
          <w:color w:val="000000"/>
          <w:sz w:val="19"/>
          <w:szCs w:val="19"/>
          <w:lang w:val="en-US"/>
        </w:rPr>
        <w:t xml:space="preserve">(Name = </w:t>
      </w:r>
      <w:r>
        <w:rPr>
          <w:rFonts w:ascii="Consolas" w:hAnsi="Consolas" w:cs="Consolas"/>
          <w:color w:val="A31515"/>
          <w:sz w:val="19"/>
          <w:szCs w:val="19"/>
          <w:lang w:val="en-US"/>
        </w:rPr>
        <w:t>"CustomerGroupStatistics"</w:t>
      </w:r>
      <w:r>
        <w:rPr>
          <w:rFonts w:ascii="Consolas" w:hAnsi="Consolas" w:cs="Consolas"/>
          <w:color w:val="000000"/>
          <w:sz w:val="19"/>
          <w:szCs w:val="19"/>
          <w:lang w:val="en-US"/>
        </w:rPr>
        <w:t xml:space="preserve">, 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ARCommonResx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ClearGroupStatistics</w:t>
      </w:r>
      <w:r>
        <w:rPr>
          <w:rFonts w:ascii="Consolas" w:hAnsi="Consolas" w:cs="Consolas"/>
          <w:color w:val="000000"/>
          <w:sz w:val="19"/>
          <w:szCs w:val="19"/>
          <w:lang w:val="en-US"/>
        </w:rPr>
        <w:t xml:space="preserve"> ClearGroupStatistics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Clear National Acct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Display</w:t>
      </w:r>
      <w:r>
        <w:rPr>
          <w:rFonts w:ascii="Consolas" w:hAnsi="Consolas" w:cs="Consolas"/>
          <w:color w:val="000000"/>
          <w:sz w:val="19"/>
          <w:szCs w:val="19"/>
          <w:lang w:val="en-US"/>
        </w:rPr>
        <w:t xml:space="preserve">(Name = </w:t>
      </w:r>
      <w:r>
        <w:rPr>
          <w:rFonts w:ascii="Consolas" w:hAnsi="Consolas" w:cs="Consolas"/>
          <w:color w:val="A31515"/>
          <w:sz w:val="19"/>
          <w:szCs w:val="19"/>
          <w:lang w:val="en-US"/>
        </w:rPr>
        <w:t>"NationalAccountStatistics"</w:t>
      </w:r>
      <w:r>
        <w:rPr>
          <w:rFonts w:ascii="Consolas" w:hAnsi="Consolas" w:cs="Consolas"/>
          <w:color w:val="000000"/>
          <w:sz w:val="19"/>
          <w:szCs w:val="19"/>
          <w:lang w:val="en-US"/>
        </w:rPr>
        <w:t xml:space="preserve">, 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ClearStatisticsResx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ClearNationalAccountStatistics</w:t>
      </w:r>
      <w:r>
        <w:rPr>
          <w:rFonts w:ascii="Consolas" w:hAnsi="Consolas" w:cs="Consolas"/>
          <w:color w:val="000000"/>
          <w:sz w:val="19"/>
          <w:szCs w:val="19"/>
          <w:lang w:val="en-US"/>
        </w:rPr>
        <w:t xml:space="preserve"> ClearNationalAcctStatistics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Clear Salesperson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Display</w:t>
      </w:r>
      <w:r>
        <w:rPr>
          <w:rFonts w:ascii="Consolas" w:hAnsi="Consolas" w:cs="Consolas"/>
          <w:color w:val="000000"/>
          <w:sz w:val="19"/>
          <w:szCs w:val="19"/>
          <w:lang w:val="en-US"/>
        </w:rPr>
        <w:t xml:space="preserve">(Name = </w:t>
      </w:r>
      <w:r>
        <w:rPr>
          <w:rFonts w:ascii="Consolas" w:hAnsi="Consolas" w:cs="Consolas"/>
          <w:color w:val="A31515"/>
          <w:sz w:val="19"/>
          <w:szCs w:val="19"/>
          <w:lang w:val="en-US"/>
        </w:rPr>
        <w:t>"SalespersonStatistics"</w:t>
      </w:r>
      <w:r>
        <w:rPr>
          <w:rFonts w:ascii="Consolas" w:hAnsi="Consolas" w:cs="Consolas"/>
          <w:color w:val="000000"/>
          <w:sz w:val="19"/>
          <w:szCs w:val="19"/>
          <w:lang w:val="en-US"/>
        </w:rPr>
        <w:t xml:space="preserve">, 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ARCommonResx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ClearSalespersonStatistics</w:t>
      </w:r>
      <w:r>
        <w:rPr>
          <w:rFonts w:ascii="Consolas" w:hAnsi="Consolas" w:cs="Consolas"/>
          <w:color w:val="000000"/>
          <w:sz w:val="19"/>
          <w:szCs w:val="19"/>
          <w:lang w:val="en-US"/>
        </w:rPr>
        <w:t xml:space="preserve"> ClearSalesPersonStatistics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Clear Item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Display</w:t>
      </w:r>
      <w:r>
        <w:rPr>
          <w:rFonts w:ascii="Consolas" w:hAnsi="Consolas" w:cs="Consolas"/>
          <w:color w:val="000000"/>
          <w:sz w:val="19"/>
          <w:szCs w:val="19"/>
          <w:lang w:val="en-US"/>
        </w:rPr>
        <w:t xml:space="preserve">(Name = </w:t>
      </w:r>
      <w:r>
        <w:rPr>
          <w:rFonts w:ascii="Consolas" w:hAnsi="Consolas" w:cs="Consolas"/>
          <w:color w:val="A31515"/>
          <w:sz w:val="19"/>
          <w:szCs w:val="19"/>
          <w:lang w:val="en-US"/>
        </w:rPr>
        <w:t>"ItemStatistics"</w:t>
      </w:r>
      <w:r>
        <w:rPr>
          <w:rFonts w:ascii="Consolas" w:hAnsi="Consolas" w:cs="Consolas"/>
          <w:color w:val="000000"/>
          <w:sz w:val="19"/>
          <w:szCs w:val="19"/>
          <w:lang w:val="en-US"/>
        </w:rPr>
        <w:t xml:space="preserve">, 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ARCommonResx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ClearItemStatistics</w:t>
      </w:r>
      <w:r>
        <w:rPr>
          <w:rFonts w:ascii="Consolas" w:hAnsi="Consolas" w:cs="Consolas"/>
          <w:color w:val="000000"/>
          <w:sz w:val="19"/>
          <w:szCs w:val="19"/>
          <w:lang w:val="en-US"/>
        </w:rPr>
        <w:t xml:space="preserve"> ClearItemStatistics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Customer 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(4,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ThroughCustomerYear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Customer 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ThroughCustomerPeriod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National Acct 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(4,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ThroughNationalAcctYear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National Acct 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ThroughNationalAcctPeriod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Group 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(4,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ThroughGroupYear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Group 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ThroughGroupPeriod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Salesperson 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(4,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ThroughSalesPersonYear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Salesperson 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ThroughSalesPersonPeriod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Item 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(4,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ThroughItemYear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Item 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ThroughItemPeriod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UI Strings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Clear Customer Statistics string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ClearCustomerStatisticsString</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.GetStringValue(ClearCustomerStatistics);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Clear Group Statistics string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ClearGroupStatisticsString</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.GetStringValue(ClearGroupStatistics);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Clear National Acct Statistics string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ClearNationalAcctStatisticsString</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.GetStringValue(ClearNationalAcctStatistics);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Clear Salesperson Statistics string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ClearSalesPersonStatisticsString</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.GetStringValue(ClearSalesPersonStatistics);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Clear Item Statistics string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ClearItemStatisticsString</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.GetStringValue(ClearItemStatistics);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85C89" w:rsidRDefault="00D85C89" w:rsidP="00D85C89">
      <w:pPr>
        <w:pStyle w:val="SAGEHeading2"/>
      </w:pPr>
      <w:bookmarkStart w:id="31" w:name="_Toc499906174"/>
      <w:r>
        <w:t>Clear Statistics Model Mapper</w:t>
      </w:r>
      <w:bookmarkEnd w:id="31"/>
    </w:p>
    <w:p w:rsidR="00D85C89" w:rsidRDefault="00D85C89" w:rsidP="00D85C89">
      <w:pPr>
        <w:pStyle w:val="SAGEBodyText"/>
      </w:pPr>
      <w:r>
        <w:t xml:space="preserve">Access the </w:t>
      </w:r>
      <w:r>
        <w:rPr>
          <w:b/>
        </w:rPr>
        <w:t>ClearStatisticsMapper</w:t>
      </w:r>
      <w:r w:rsidRPr="000F65BA">
        <w:rPr>
          <w:b/>
        </w:rPr>
        <w:t>.cs</w:t>
      </w:r>
      <w:r>
        <w:t xml:space="preserve"> class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Sage.CA.SBS.ERP.Sage300.Common.BusinessRepository;</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Sage.CA.SBS.ERP.Sage300.Common.Interfaces.Entity;</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ValuedPartner.TU.Models.Enums.Process;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ValuedPartner.TU.BusinessRepository.Mappers.Process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Class for Clear Statistics mapping</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Clear Statistics</w:t>
      </w:r>
      <w:r>
        <w:rPr>
          <w:rFonts w:ascii="Consolas" w:hAnsi="Consolas" w:cs="Consolas"/>
          <w:color w:val="808080"/>
          <w:sz w:val="19"/>
          <w:szCs w:val="19"/>
          <w:lang w:val="en-US"/>
        </w:rPr>
        <w:t>&lt;/typeparam&gt;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ClearStatisticsMapper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ModelMapper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Constructor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to set the Context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context</w:t>
      </w:r>
      <w:r>
        <w:rPr>
          <w:rFonts w:ascii="Consolas" w:hAnsi="Consolas" w:cs="Consolas"/>
          <w:color w:val="808080"/>
          <w:sz w:val="19"/>
          <w:szCs w:val="19"/>
          <w:lang w:val="en-US"/>
        </w:rPr>
        <w:t>"&gt;</w:t>
      </w:r>
      <w:r>
        <w:rPr>
          <w:rFonts w:ascii="Consolas" w:hAnsi="Consolas" w:cs="Consolas"/>
          <w:color w:val="008000"/>
          <w:sz w:val="19"/>
          <w:szCs w:val="19"/>
          <w:lang w:val="en-US"/>
        </w:rPr>
        <w:t>Context</w:t>
      </w:r>
      <w:r>
        <w:rPr>
          <w:rFonts w:ascii="Consolas" w:hAnsi="Consolas" w:cs="Consolas"/>
          <w:color w:val="808080"/>
          <w:sz w:val="19"/>
          <w:szCs w:val="19"/>
          <w:lang w:val="en-US"/>
        </w:rPr>
        <w:t>&lt;/param&gt;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ClearStatisticsMapper(</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context)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(context)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ModelMapper methods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Mapper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entity</w:t>
      </w:r>
      <w:r>
        <w:rPr>
          <w:rFonts w:ascii="Consolas" w:hAnsi="Consolas" w:cs="Consolas"/>
          <w:color w:val="808080"/>
          <w:sz w:val="19"/>
          <w:szCs w:val="19"/>
          <w:lang w:val="en-US"/>
        </w:rPr>
        <w:t>"&gt;</w:t>
      </w:r>
      <w:r>
        <w:rPr>
          <w:rFonts w:ascii="Consolas" w:hAnsi="Consolas" w:cs="Consolas"/>
          <w:color w:val="008000"/>
          <w:sz w:val="19"/>
          <w:szCs w:val="19"/>
          <w:lang w:val="en-US"/>
        </w:rPr>
        <w:t>Clear Statistics Business Entity</w:t>
      </w:r>
      <w:r>
        <w:rPr>
          <w:rFonts w:ascii="Consolas" w:hAnsi="Consolas" w:cs="Consolas"/>
          <w:color w:val="808080"/>
          <w:sz w:val="19"/>
          <w:szCs w:val="19"/>
          <w:lang w:val="en-US"/>
        </w:rPr>
        <w:t>&lt;/param&gt;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Clear Statistics Mapped Model</w:t>
      </w:r>
      <w:r>
        <w:rPr>
          <w:rFonts w:ascii="Consolas" w:hAnsi="Consolas" w:cs="Consolas"/>
          <w:color w:val="808080"/>
          <w:sz w:val="19"/>
          <w:szCs w:val="19"/>
          <w:lang w:val="en-US"/>
        </w:rPr>
        <w:t>&lt;/returns&gt;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Map(</w:t>
      </w:r>
      <w:r>
        <w:rPr>
          <w:rFonts w:ascii="Consolas" w:hAnsi="Consolas" w:cs="Consolas"/>
          <w:color w:val="2B91AF"/>
          <w:sz w:val="19"/>
          <w:szCs w:val="19"/>
          <w:lang w:val="en-US"/>
        </w:rPr>
        <w:t>IBusinessEntity</w:t>
      </w:r>
      <w:r>
        <w:rPr>
          <w:rFonts w:ascii="Consolas" w:hAnsi="Consolas" w:cs="Consolas"/>
          <w:color w:val="000000"/>
          <w:sz w:val="19"/>
          <w:szCs w:val="19"/>
          <w:lang w:val="en-US"/>
        </w:rPr>
        <w:t xml:space="preserve"> entity)</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model = </w:t>
      </w:r>
      <w:r>
        <w:rPr>
          <w:rFonts w:ascii="Consolas" w:hAnsi="Consolas" w:cs="Consolas"/>
          <w:color w:val="0000FF"/>
          <w:sz w:val="19"/>
          <w:szCs w:val="19"/>
          <w:lang w:val="en-US"/>
        </w:rPr>
        <w:t>base</w:t>
      </w:r>
      <w:r>
        <w:rPr>
          <w:rFonts w:ascii="Consolas" w:hAnsi="Consolas" w:cs="Consolas"/>
          <w:color w:val="000000"/>
          <w:sz w:val="19"/>
          <w:szCs w:val="19"/>
          <w:lang w:val="en-US"/>
        </w:rPr>
        <w:t>.Map(entity);</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model.FromCustomerNo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.FromCustomerNo);</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model.ToCustomerNo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.ToCustomerNo);</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model.FromGroupCode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.FromGroupCode);</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model.ToGroupCode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.ToGroupCode);</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model.FromNationalAccount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.FromNationalAccount);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model.ToNationalAccount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.ToNationalAccount);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model.FromSalesPerson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.FromSalesPerson);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model.ToSalesPerson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.ToSalesPerson);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model.FromItemNumber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.FromItemNumber);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model.ToItemNumber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.ToItemNumber);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model.ClearCustomerStatistics = (</w:t>
      </w:r>
      <w:r>
        <w:rPr>
          <w:rFonts w:ascii="Consolas" w:hAnsi="Consolas" w:cs="Consolas"/>
          <w:color w:val="2B91AF"/>
          <w:sz w:val="19"/>
          <w:szCs w:val="19"/>
          <w:lang w:val="en-US"/>
        </w:rPr>
        <w:t>ClearCustomerStatistics</w:t>
      </w:r>
      <w:r>
        <w:rPr>
          <w:rFonts w:ascii="Consolas" w:hAnsi="Consolas" w:cs="Consolas"/>
          <w:color w:val="000000"/>
          <w:sz w:val="19"/>
          <w:szCs w:val="19"/>
          <w:lang w:val="en-US"/>
        </w:rPr>
        <w:t>)(entity.GetValue&lt;</w:t>
      </w:r>
      <w:r>
        <w:rPr>
          <w:rFonts w:ascii="Consolas" w:hAnsi="Consolas" w:cs="Consolas"/>
          <w:color w:val="0000FF"/>
          <w:sz w:val="19"/>
          <w:szCs w:val="19"/>
          <w:lang w:val="en-US"/>
        </w:rPr>
        <w:t>int</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.ClearCustomerStatistics));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model.ClearGroupStatistics = (</w:t>
      </w:r>
      <w:r>
        <w:rPr>
          <w:rFonts w:ascii="Consolas" w:hAnsi="Consolas" w:cs="Consolas"/>
          <w:color w:val="2B91AF"/>
          <w:sz w:val="19"/>
          <w:szCs w:val="19"/>
          <w:lang w:val="en-US"/>
        </w:rPr>
        <w:t>ClearGroupStatistics</w:t>
      </w:r>
      <w:r>
        <w:rPr>
          <w:rFonts w:ascii="Consolas" w:hAnsi="Consolas" w:cs="Consolas"/>
          <w:color w:val="000000"/>
          <w:sz w:val="19"/>
          <w:szCs w:val="19"/>
          <w:lang w:val="en-US"/>
        </w:rPr>
        <w:t>)(entity.GetValue&lt;</w:t>
      </w:r>
      <w:r>
        <w:rPr>
          <w:rFonts w:ascii="Consolas" w:hAnsi="Consolas" w:cs="Consolas"/>
          <w:color w:val="0000FF"/>
          <w:sz w:val="19"/>
          <w:szCs w:val="19"/>
          <w:lang w:val="en-US"/>
        </w:rPr>
        <w:t>int</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.ClearGroupStatistics));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model.ClearNationalAcctStatistics = (</w:t>
      </w:r>
      <w:r>
        <w:rPr>
          <w:rFonts w:ascii="Consolas" w:hAnsi="Consolas" w:cs="Consolas"/>
          <w:color w:val="2B91AF"/>
          <w:sz w:val="19"/>
          <w:szCs w:val="19"/>
          <w:lang w:val="en-US"/>
        </w:rPr>
        <w:t>ClearNationalAccountStatistics</w:t>
      </w:r>
      <w:r>
        <w:rPr>
          <w:rFonts w:ascii="Consolas" w:hAnsi="Consolas" w:cs="Consolas"/>
          <w:color w:val="000000"/>
          <w:sz w:val="19"/>
          <w:szCs w:val="19"/>
          <w:lang w:val="en-US"/>
        </w:rPr>
        <w:t>)(entity.GetValue&lt;</w:t>
      </w:r>
      <w:r>
        <w:rPr>
          <w:rFonts w:ascii="Consolas" w:hAnsi="Consolas" w:cs="Consolas"/>
          <w:color w:val="0000FF"/>
          <w:sz w:val="19"/>
          <w:szCs w:val="19"/>
          <w:lang w:val="en-US"/>
        </w:rPr>
        <w:t>int</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.ClearNationalAcctStatistics));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model.ClearSalesPersonStatistics = (</w:t>
      </w:r>
      <w:r>
        <w:rPr>
          <w:rFonts w:ascii="Consolas" w:hAnsi="Consolas" w:cs="Consolas"/>
          <w:color w:val="2B91AF"/>
          <w:sz w:val="19"/>
          <w:szCs w:val="19"/>
          <w:lang w:val="en-US"/>
        </w:rPr>
        <w:t>ClearSalespersonStatistics</w:t>
      </w:r>
      <w:r>
        <w:rPr>
          <w:rFonts w:ascii="Consolas" w:hAnsi="Consolas" w:cs="Consolas"/>
          <w:color w:val="000000"/>
          <w:sz w:val="19"/>
          <w:szCs w:val="19"/>
          <w:lang w:val="en-US"/>
        </w:rPr>
        <w:t>)(entity.GetValue&lt;</w:t>
      </w:r>
      <w:r>
        <w:rPr>
          <w:rFonts w:ascii="Consolas" w:hAnsi="Consolas" w:cs="Consolas"/>
          <w:color w:val="0000FF"/>
          <w:sz w:val="19"/>
          <w:szCs w:val="19"/>
          <w:lang w:val="en-US"/>
        </w:rPr>
        <w:t>int</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.ClearSalesPersonStatistics));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model.ClearItemStatistics = (</w:t>
      </w:r>
      <w:r>
        <w:rPr>
          <w:rFonts w:ascii="Consolas" w:hAnsi="Consolas" w:cs="Consolas"/>
          <w:color w:val="2B91AF"/>
          <w:sz w:val="19"/>
          <w:szCs w:val="19"/>
          <w:lang w:val="en-US"/>
        </w:rPr>
        <w:t>ClearItemStatistics</w:t>
      </w:r>
      <w:r>
        <w:rPr>
          <w:rFonts w:ascii="Consolas" w:hAnsi="Consolas" w:cs="Consolas"/>
          <w:color w:val="000000"/>
          <w:sz w:val="19"/>
          <w:szCs w:val="19"/>
          <w:lang w:val="en-US"/>
        </w:rPr>
        <w:t>)(entity.GetValue&lt;</w:t>
      </w:r>
      <w:r>
        <w:rPr>
          <w:rFonts w:ascii="Consolas" w:hAnsi="Consolas" w:cs="Consolas"/>
          <w:color w:val="0000FF"/>
          <w:sz w:val="19"/>
          <w:szCs w:val="19"/>
          <w:lang w:val="en-US"/>
        </w:rPr>
        <w:t>int</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.ClearItemStatistics));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model.ThroughCustomerYear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.ThroughCustomerYear);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model.ThroughCustomerPeriod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.ThroughCustomerPeriod);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model.ThroughNationalAcctYear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.ThroughNationalAcctYear);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model.ThroughNationalAcctPeriod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.ThroughNationalAcctPeriod);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model.ThroughGroupYear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.ThroughGroupYear);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model.ThroughGroupPeriod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.ThroughGroupPeriod);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model.ThroughSalesPersonYear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.ThroughSalesPersonYear);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model.ThroughSalesPersonPeriod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.ThroughSalesPersonPeriod);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model.ThroughItemYear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.ThroughItemYear);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model.ThroughItemPeriod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.ThroughItemPeriod);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model;</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Set Value Mapper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model</w:t>
      </w:r>
      <w:r>
        <w:rPr>
          <w:rFonts w:ascii="Consolas" w:hAnsi="Consolas" w:cs="Consolas"/>
          <w:color w:val="808080"/>
          <w:sz w:val="19"/>
          <w:szCs w:val="19"/>
          <w:lang w:val="en-US"/>
        </w:rPr>
        <w:t>"&gt;</w:t>
      </w:r>
      <w:r>
        <w:rPr>
          <w:rFonts w:ascii="Consolas" w:hAnsi="Consolas" w:cs="Consolas"/>
          <w:color w:val="008000"/>
          <w:sz w:val="19"/>
          <w:szCs w:val="19"/>
          <w:lang w:val="en-US"/>
        </w:rPr>
        <w:t>Clear Statistics Model</w:t>
      </w:r>
      <w:r>
        <w:rPr>
          <w:rFonts w:ascii="Consolas" w:hAnsi="Consolas" w:cs="Consolas"/>
          <w:color w:val="808080"/>
          <w:sz w:val="19"/>
          <w:szCs w:val="19"/>
          <w:lang w:val="en-US"/>
        </w:rPr>
        <w:t>&lt;/param&gt;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entity</w:t>
      </w:r>
      <w:r>
        <w:rPr>
          <w:rFonts w:ascii="Consolas" w:hAnsi="Consolas" w:cs="Consolas"/>
          <w:color w:val="808080"/>
          <w:sz w:val="19"/>
          <w:szCs w:val="19"/>
          <w:lang w:val="en-US"/>
        </w:rPr>
        <w:t>"&gt;</w:t>
      </w:r>
      <w:r>
        <w:rPr>
          <w:rFonts w:ascii="Consolas" w:hAnsi="Consolas" w:cs="Consolas"/>
          <w:color w:val="008000"/>
          <w:sz w:val="19"/>
          <w:szCs w:val="19"/>
          <w:lang w:val="en-US"/>
        </w:rPr>
        <w:t>Clear Statistics Business Entity</w:t>
      </w:r>
      <w:r>
        <w:rPr>
          <w:rFonts w:ascii="Consolas" w:hAnsi="Consolas" w:cs="Consolas"/>
          <w:color w:val="808080"/>
          <w:sz w:val="19"/>
          <w:szCs w:val="19"/>
          <w:lang w:val="en-US"/>
        </w:rPr>
        <w:t>&lt;/param&gt;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Map(</w:t>
      </w:r>
      <w:r>
        <w:rPr>
          <w:rFonts w:ascii="Consolas" w:hAnsi="Consolas" w:cs="Consolas"/>
          <w:color w:val="2B91AF"/>
          <w:sz w:val="19"/>
          <w:szCs w:val="19"/>
          <w:lang w:val="en-US"/>
        </w:rPr>
        <w:t>T</w:t>
      </w:r>
      <w:r>
        <w:rPr>
          <w:rFonts w:ascii="Consolas" w:hAnsi="Consolas" w:cs="Consolas"/>
          <w:color w:val="000000"/>
          <w:sz w:val="19"/>
          <w:szCs w:val="19"/>
          <w:lang w:val="en-US"/>
        </w:rPr>
        <w:t xml:space="preserve"> model, </w:t>
      </w:r>
      <w:r>
        <w:rPr>
          <w:rFonts w:ascii="Consolas" w:hAnsi="Consolas" w:cs="Consolas"/>
          <w:color w:val="2B91AF"/>
          <w:sz w:val="19"/>
          <w:szCs w:val="19"/>
          <w:lang w:val="en-US"/>
        </w:rPr>
        <w:t>IBusinessEntity</w:t>
      </w:r>
      <w:r>
        <w:rPr>
          <w:rFonts w:ascii="Consolas" w:hAnsi="Consolas" w:cs="Consolas"/>
          <w:color w:val="000000"/>
          <w:sz w:val="19"/>
          <w:szCs w:val="19"/>
          <w:lang w:val="en-US"/>
        </w:rPr>
        <w:t xml:space="preserve"> entity)</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(model.ClearCustomerStatistics == </w:t>
      </w:r>
      <w:r>
        <w:rPr>
          <w:rFonts w:ascii="Consolas" w:hAnsi="Consolas" w:cs="Consolas"/>
          <w:color w:val="2B91AF"/>
          <w:sz w:val="19"/>
          <w:szCs w:val="19"/>
          <w:lang w:val="en-US"/>
        </w:rPr>
        <w:t>ClearCustomerStatistics</w:t>
      </w:r>
      <w:r>
        <w:rPr>
          <w:rFonts w:ascii="Consolas" w:hAnsi="Consolas" w:cs="Consolas"/>
          <w:color w:val="000000"/>
          <w:sz w:val="19"/>
          <w:szCs w:val="19"/>
          <w:lang w:val="en-US"/>
        </w:rPr>
        <w:t>.Yes)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.ClearCustomerStatistics,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model.ClearCustomerStatistics);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.FromCustomerNo, model.FromCustomerNo);</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.ToCustomerNo, model.ToCustomerNo);</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.ThroughCustomerYear, model.ThroughCustomerYear);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.ThroughCustomerPeriod, model.ThroughCustomerPeriod);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(model.ClearGroupStatistics == </w:t>
      </w:r>
      <w:r>
        <w:rPr>
          <w:rFonts w:ascii="Consolas" w:hAnsi="Consolas" w:cs="Consolas"/>
          <w:color w:val="2B91AF"/>
          <w:sz w:val="19"/>
          <w:szCs w:val="19"/>
          <w:lang w:val="en-US"/>
        </w:rPr>
        <w:t>ClearGroupStatistics</w:t>
      </w:r>
      <w:r>
        <w:rPr>
          <w:rFonts w:ascii="Consolas" w:hAnsi="Consolas" w:cs="Consolas"/>
          <w:color w:val="000000"/>
          <w:sz w:val="19"/>
          <w:szCs w:val="19"/>
          <w:lang w:val="en-US"/>
        </w:rPr>
        <w:t>.Yes)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.ClearGroupStatistics,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model.ClearGroupStatistics);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.FromGroupCode, model.FromGroupCode);</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.ToGroupCode, model.ToGroupCode);</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.ThroughGroupYear, model.ThroughGroupYear);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.ThroughGroupPeriod,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model.ThroughGroupPeriod);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(model.ClearNationalAcctStatistics == </w:t>
      </w:r>
      <w:r>
        <w:rPr>
          <w:rFonts w:ascii="Consolas" w:hAnsi="Consolas" w:cs="Consolas"/>
          <w:color w:val="2B91AF"/>
          <w:sz w:val="19"/>
          <w:szCs w:val="19"/>
          <w:lang w:val="en-US"/>
        </w:rPr>
        <w:t>ClearNationalAccountStatistics</w:t>
      </w:r>
      <w:r>
        <w:rPr>
          <w:rFonts w:ascii="Consolas" w:hAnsi="Consolas" w:cs="Consolas"/>
          <w:color w:val="000000"/>
          <w:sz w:val="19"/>
          <w:szCs w:val="19"/>
          <w:lang w:val="en-US"/>
        </w:rPr>
        <w:t>.Yes)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.ClearNationalAcctStatistics,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model.ClearNationalAcctStatistics);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.FromNationalAccount, model.FromNationalAccount);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.ToNationalAccount, model.ToNationalAccount);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.ThroughNationalAcctYear, model.ThroughNationalAcctYear);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.ThroughNationalAcctPeriod,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model.ThroughNationalAcctPeriod);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(model.ClearSalesPersonStatistics == </w:t>
      </w:r>
      <w:r>
        <w:rPr>
          <w:rFonts w:ascii="Consolas" w:hAnsi="Consolas" w:cs="Consolas"/>
          <w:color w:val="2B91AF"/>
          <w:sz w:val="19"/>
          <w:szCs w:val="19"/>
          <w:lang w:val="en-US"/>
        </w:rPr>
        <w:t>ClearSalespersonStatistics</w:t>
      </w:r>
      <w:r>
        <w:rPr>
          <w:rFonts w:ascii="Consolas" w:hAnsi="Consolas" w:cs="Consolas"/>
          <w:color w:val="000000"/>
          <w:sz w:val="19"/>
          <w:szCs w:val="19"/>
          <w:lang w:val="en-US"/>
        </w:rPr>
        <w:t>.Yes)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.ClearSalesPersonStatistics,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model.ClearSalesPersonStatistics);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.FromSalesPerson, model.FromSalesPerson);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.ToSalesPerson, model.ToSalesPerson);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.ThroughSalesPersonYear, model.ThroughSalesPersonYear);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.ThroughSalesPersonPeriod,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model.ThroughSalesPersonPeriod);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(model.ClearItemStatistics == </w:t>
      </w:r>
      <w:r>
        <w:rPr>
          <w:rFonts w:ascii="Consolas" w:hAnsi="Consolas" w:cs="Consolas"/>
          <w:color w:val="2B91AF"/>
          <w:sz w:val="19"/>
          <w:szCs w:val="19"/>
          <w:lang w:val="en-US"/>
        </w:rPr>
        <w:t>ClearItemStatistics</w:t>
      </w:r>
      <w:r>
        <w:rPr>
          <w:rFonts w:ascii="Consolas" w:hAnsi="Consolas" w:cs="Consolas"/>
          <w:color w:val="000000"/>
          <w:sz w:val="19"/>
          <w:szCs w:val="19"/>
          <w:lang w:val="en-US"/>
        </w:rPr>
        <w:t>.Yes)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.ClearItemStatistics,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model.ClearItemStatistics);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.FromItemNumber, model.FromItemNumber);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.ToItemNumber, model.ToItemNumber);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.ThroughItemYear, model.ThroughItemYear);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.ThroughItemPeriod,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model.ThroughItemPeriod);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Map Key</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model</w:t>
      </w:r>
      <w:r>
        <w:rPr>
          <w:rFonts w:ascii="Consolas" w:hAnsi="Consolas" w:cs="Consolas"/>
          <w:color w:val="808080"/>
          <w:sz w:val="19"/>
          <w:szCs w:val="19"/>
          <w:lang w:val="en-US"/>
        </w:rPr>
        <w:t>"&gt;</w:t>
      </w:r>
      <w:r>
        <w:rPr>
          <w:rFonts w:ascii="Consolas" w:hAnsi="Consolas" w:cs="Consolas"/>
          <w:color w:val="008000"/>
          <w:sz w:val="19"/>
          <w:szCs w:val="19"/>
          <w:lang w:val="en-US"/>
        </w:rPr>
        <w:t>Clear Statistics Model</w:t>
      </w:r>
      <w:r>
        <w:rPr>
          <w:rFonts w:ascii="Consolas" w:hAnsi="Consolas" w:cs="Consolas"/>
          <w:color w:val="808080"/>
          <w:sz w:val="19"/>
          <w:szCs w:val="19"/>
          <w:lang w:val="en-US"/>
        </w:rPr>
        <w:t>&lt;/param&gt;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entity</w:t>
      </w:r>
      <w:r>
        <w:rPr>
          <w:rFonts w:ascii="Consolas" w:hAnsi="Consolas" w:cs="Consolas"/>
          <w:color w:val="808080"/>
          <w:sz w:val="19"/>
          <w:szCs w:val="19"/>
          <w:lang w:val="en-US"/>
        </w:rPr>
        <w:t>"&gt;</w:t>
      </w:r>
      <w:r>
        <w:rPr>
          <w:rFonts w:ascii="Consolas" w:hAnsi="Consolas" w:cs="Consolas"/>
          <w:color w:val="008000"/>
          <w:sz w:val="19"/>
          <w:szCs w:val="19"/>
          <w:lang w:val="en-US"/>
        </w:rPr>
        <w:t>Clear Statistics Business Entity</w:t>
      </w:r>
      <w:r>
        <w:rPr>
          <w:rFonts w:ascii="Consolas" w:hAnsi="Consolas" w:cs="Consolas"/>
          <w:color w:val="808080"/>
          <w:sz w:val="19"/>
          <w:szCs w:val="19"/>
          <w:lang w:val="en-US"/>
        </w:rPr>
        <w:t>&lt;/param&gt;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&lt;exception cref="</w:t>
      </w:r>
      <w:r>
        <w:rPr>
          <w:rFonts w:ascii="Consolas" w:hAnsi="Consolas" w:cs="Consolas"/>
          <w:color w:val="2B91AF"/>
          <w:sz w:val="19"/>
          <w:szCs w:val="19"/>
          <w:lang w:val="en-US"/>
        </w:rPr>
        <w:t>NotImplementedException</w:t>
      </w:r>
      <w:r>
        <w:rPr>
          <w:rFonts w:ascii="Consolas" w:hAnsi="Consolas" w:cs="Consolas"/>
          <w:color w:val="808080"/>
          <w:sz w:val="19"/>
          <w:szCs w:val="19"/>
          <w:lang w:val="en-US"/>
        </w:rPr>
        <w:t>"&gt;&lt;/exception&gt;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MapKey(</w:t>
      </w:r>
      <w:r>
        <w:rPr>
          <w:rFonts w:ascii="Consolas" w:hAnsi="Consolas" w:cs="Consolas"/>
          <w:color w:val="2B91AF"/>
          <w:sz w:val="19"/>
          <w:szCs w:val="19"/>
          <w:lang w:val="en-US"/>
        </w:rPr>
        <w:t>T</w:t>
      </w:r>
      <w:r>
        <w:rPr>
          <w:rFonts w:ascii="Consolas" w:hAnsi="Consolas" w:cs="Consolas"/>
          <w:color w:val="000000"/>
          <w:sz w:val="19"/>
          <w:szCs w:val="19"/>
          <w:lang w:val="en-US"/>
        </w:rPr>
        <w:t xml:space="preserve"> model, </w:t>
      </w:r>
      <w:r>
        <w:rPr>
          <w:rFonts w:ascii="Consolas" w:hAnsi="Consolas" w:cs="Consolas"/>
          <w:color w:val="2B91AF"/>
          <w:sz w:val="19"/>
          <w:szCs w:val="19"/>
          <w:lang w:val="en-US"/>
        </w:rPr>
        <w:t>IBusinessEntity</w:t>
      </w:r>
      <w:r>
        <w:rPr>
          <w:rFonts w:ascii="Consolas" w:hAnsi="Consolas" w:cs="Consolas"/>
          <w:color w:val="000000"/>
          <w:sz w:val="19"/>
          <w:szCs w:val="19"/>
          <w:lang w:val="en-US"/>
        </w:rPr>
        <w:t xml:space="preserve"> entity)</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NotImplementedException</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85C89" w:rsidRDefault="00D85C89" w:rsidP="00D85C89">
      <w:pPr>
        <w:pStyle w:val="SAGEBodyText"/>
      </w:pPr>
    </w:p>
    <w:p w:rsidR="00E61449" w:rsidRDefault="00E61449" w:rsidP="00E61449">
      <w:pPr>
        <w:pStyle w:val="SAGEHeading2"/>
      </w:pPr>
      <w:bookmarkStart w:id="32" w:name="_Toc499906175"/>
      <w:r>
        <w:t>Clear Statistics Fields</w:t>
      </w:r>
      <w:bookmarkEnd w:id="32"/>
    </w:p>
    <w:p w:rsidR="00E61449" w:rsidRDefault="00E61449" w:rsidP="00E61449">
      <w:pPr>
        <w:pStyle w:val="SAGEBodyText"/>
      </w:pPr>
      <w:r>
        <w:t xml:space="preserve">Access the </w:t>
      </w:r>
      <w:r>
        <w:rPr>
          <w:b/>
        </w:rPr>
        <w:t>ClearStatisticsFields</w:t>
      </w:r>
      <w:r w:rsidRPr="000F65BA">
        <w:rPr>
          <w:b/>
        </w:rPr>
        <w:t>.cs</w:t>
      </w:r>
      <w:r>
        <w:t xml:space="preserve"> class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ValuedPartner.TU.Models.Process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Contains list of ClearStatistics Constants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Entity Name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EntityName = </w:t>
      </w:r>
      <w:r>
        <w:rPr>
          <w:rFonts w:ascii="Consolas" w:hAnsi="Consolas" w:cs="Consolas"/>
          <w:color w:val="A31515"/>
          <w:sz w:val="19"/>
          <w:szCs w:val="19"/>
          <w:lang w:val="en-US"/>
        </w:rPr>
        <w:t>"AR0065"</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Properties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Contains list of ClearStatistics Field Constants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Fields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From Customer No</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FromCustomerNo = </w:t>
      </w:r>
      <w:r>
        <w:rPr>
          <w:rFonts w:ascii="Consolas" w:hAnsi="Consolas" w:cs="Consolas"/>
          <w:color w:val="A31515"/>
          <w:sz w:val="19"/>
          <w:szCs w:val="19"/>
          <w:lang w:val="en-US"/>
        </w:rPr>
        <w:t>"STRTCUSID"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To Customer No</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ToCustomerNo = </w:t>
      </w:r>
      <w:r>
        <w:rPr>
          <w:rFonts w:ascii="Consolas" w:hAnsi="Consolas" w:cs="Consolas"/>
          <w:color w:val="A31515"/>
          <w:sz w:val="19"/>
          <w:szCs w:val="19"/>
          <w:lang w:val="en-US"/>
        </w:rPr>
        <w:t>"ENDCUSID"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From Group Code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FromGroupCode = </w:t>
      </w:r>
      <w:r>
        <w:rPr>
          <w:rFonts w:ascii="Consolas" w:hAnsi="Consolas" w:cs="Consolas"/>
          <w:color w:val="A31515"/>
          <w:sz w:val="19"/>
          <w:szCs w:val="19"/>
          <w:lang w:val="en-US"/>
        </w:rPr>
        <w:t>"STRTGRPID"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To Group Code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ToGroupCode = </w:t>
      </w:r>
      <w:r>
        <w:rPr>
          <w:rFonts w:ascii="Consolas" w:hAnsi="Consolas" w:cs="Consolas"/>
          <w:color w:val="A31515"/>
          <w:sz w:val="19"/>
          <w:szCs w:val="19"/>
          <w:lang w:val="en-US"/>
        </w:rPr>
        <w:t>"ENDGRPID"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From National Account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FromNationalAccount = </w:t>
      </w:r>
      <w:r>
        <w:rPr>
          <w:rFonts w:ascii="Consolas" w:hAnsi="Consolas" w:cs="Consolas"/>
          <w:color w:val="A31515"/>
          <w:sz w:val="19"/>
          <w:szCs w:val="19"/>
          <w:lang w:val="en-US"/>
        </w:rPr>
        <w:t>"STRTNATID"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To National Account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ToNationalAccount = </w:t>
      </w:r>
      <w:r>
        <w:rPr>
          <w:rFonts w:ascii="Consolas" w:hAnsi="Consolas" w:cs="Consolas"/>
          <w:color w:val="A31515"/>
          <w:sz w:val="19"/>
          <w:szCs w:val="19"/>
          <w:lang w:val="en-US"/>
        </w:rPr>
        <w:t>"ENDNATID"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From Sales Person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FromSalesPerson = </w:t>
      </w:r>
      <w:r>
        <w:rPr>
          <w:rFonts w:ascii="Consolas" w:hAnsi="Consolas" w:cs="Consolas"/>
          <w:color w:val="A31515"/>
          <w:sz w:val="19"/>
          <w:szCs w:val="19"/>
          <w:lang w:val="en-US"/>
        </w:rPr>
        <w:t>"STRTSPSID"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To Sales Person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ToSalesPerson = </w:t>
      </w:r>
      <w:r>
        <w:rPr>
          <w:rFonts w:ascii="Consolas" w:hAnsi="Consolas" w:cs="Consolas"/>
          <w:color w:val="A31515"/>
          <w:sz w:val="19"/>
          <w:szCs w:val="19"/>
          <w:lang w:val="en-US"/>
        </w:rPr>
        <w:t>"ENDSPSID"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From Item Number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FromItemNumber = </w:t>
      </w:r>
      <w:r>
        <w:rPr>
          <w:rFonts w:ascii="Consolas" w:hAnsi="Consolas" w:cs="Consolas"/>
          <w:color w:val="A31515"/>
          <w:sz w:val="19"/>
          <w:szCs w:val="19"/>
          <w:lang w:val="en-US"/>
        </w:rPr>
        <w:t>"STRTITSID"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To Item Number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ToItemNumber = </w:t>
      </w:r>
      <w:r>
        <w:rPr>
          <w:rFonts w:ascii="Consolas" w:hAnsi="Consolas" w:cs="Consolas"/>
          <w:color w:val="A31515"/>
          <w:sz w:val="19"/>
          <w:szCs w:val="19"/>
          <w:lang w:val="en-US"/>
        </w:rPr>
        <w:t>"ENDITSID"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Clear Customer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ClearCustomerStatistics = </w:t>
      </w:r>
      <w:r>
        <w:rPr>
          <w:rFonts w:ascii="Consolas" w:hAnsi="Consolas" w:cs="Consolas"/>
          <w:color w:val="A31515"/>
          <w:sz w:val="19"/>
          <w:szCs w:val="19"/>
          <w:lang w:val="en-US"/>
        </w:rPr>
        <w:t>"SWPRGCSM"</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Clear Group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ClearGroupStatistics = </w:t>
      </w:r>
      <w:r>
        <w:rPr>
          <w:rFonts w:ascii="Consolas" w:hAnsi="Consolas" w:cs="Consolas"/>
          <w:color w:val="A31515"/>
          <w:sz w:val="19"/>
          <w:szCs w:val="19"/>
          <w:lang w:val="en-US"/>
        </w:rPr>
        <w:t>"SWPRGGSM"</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Clear National Acct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ClearNationalAcctStatistics = </w:t>
      </w:r>
      <w:r>
        <w:rPr>
          <w:rFonts w:ascii="Consolas" w:hAnsi="Consolas" w:cs="Consolas"/>
          <w:color w:val="A31515"/>
          <w:sz w:val="19"/>
          <w:szCs w:val="19"/>
          <w:lang w:val="en-US"/>
        </w:rPr>
        <w:t>"SWPRGNSM"</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Clear Sales Person Statistics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ClearSalesPersonStatistics = </w:t>
      </w:r>
      <w:r>
        <w:rPr>
          <w:rFonts w:ascii="Consolas" w:hAnsi="Consolas" w:cs="Consolas"/>
          <w:color w:val="A31515"/>
          <w:sz w:val="19"/>
          <w:szCs w:val="19"/>
          <w:lang w:val="en-US"/>
        </w:rPr>
        <w:t>"SWPRGSPS"</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Clear Item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ClearItemStatistics = </w:t>
      </w:r>
      <w:r>
        <w:rPr>
          <w:rFonts w:ascii="Consolas" w:hAnsi="Consolas" w:cs="Consolas"/>
          <w:color w:val="A31515"/>
          <w:sz w:val="19"/>
          <w:szCs w:val="19"/>
          <w:lang w:val="en-US"/>
        </w:rPr>
        <w:t>"SWPRGITS"</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Customer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ThroughCustomerYear = </w:t>
      </w:r>
      <w:r>
        <w:rPr>
          <w:rFonts w:ascii="Consolas" w:hAnsi="Consolas" w:cs="Consolas"/>
          <w:color w:val="A31515"/>
          <w:sz w:val="19"/>
          <w:szCs w:val="19"/>
          <w:lang w:val="en-US"/>
        </w:rPr>
        <w:t>"THRUCUSYR"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Customer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ThroughCustomerPeriod = </w:t>
      </w:r>
      <w:r>
        <w:rPr>
          <w:rFonts w:ascii="Consolas" w:hAnsi="Consolas" w:cs="Consolas"/>
          <w:color w:val="A31515"/>
          <w:sz w:val="19"/>
          <w:szCs w:val="19"/>
          <w:lang w:val="en-US"/>
        </w:rPr>
        <w:t>"THRUCUSPER"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National Acct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ThroughNationalAcctYear = </w:t>
      </w:r>
      <w:r>
        <w:rPr>
          <w:rFonts w:ascii="Consolas" w:hAnsi="Consolas" w:cs="Consolas"/>
          <w:color w:val="A31515"/>
          <w:sz w:val="19"/>
          <w:szCs w:val="19"/>
          <w:lang w:val="en-US"/>
        </w:rPr>
        <w:t>"THRUNATYR"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National Acct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ThroughNationalAcctPeriod = </w:t>
      </w:r>
      <w:r>
        <w:rPr>
          <w:rFonts w:ascii="Consolas" w:hAnsi="Consolas" w:cs="Consolas"/>
          <w:color w:val="A31515"/>
          <w:sz w:val="19"/>
          <w:szCs w:val="19"/>
          <w:lang w:val="en-US"/>
        </w:rPr>
        <w:t>"THRUNATPER"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Group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ThroughGroupYear = </w:t>
      </w:r>
      <w:r>
        <w:rPr>
          <w:rFonts w:ascii="Consolas" w:hAnsi="Consolas" w:cs="Consolas"/>
          <w:color w:val="A31515"/>
          <w:sz w:val="19"/>
          <w:szCs w:val="19"/>
          <w:lang w:val="en-US"/>
        </w:rPr>
        <w:t>"THRUGRPYR"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Group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ThroughGroupPeriod = </w:t>
      </w:r>
      <w:r>
        <w:rPr>
          <w:rFonts w:ascii="Consolas" w:hAnsi="Consolas" w:cs="Consolas"/>
          <w:color w:val="A31515"/>
          <w:sz w:val="19"/>
          <w:szCs w:val="19"/>
          <w:lang w:val="en-US"/>
        </w:rPr>
        <w:t>"THRUGRPPER"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Sales Person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ThroughSalesPersonYear = </w:t>
      </w:r>
      <w:r>
        <w:rPr>
          <w:rFonts w:ascii="Consolas" w:hAnsi="Consolas" w:cs="Consolas"/>
          <w:color w:val="A31515"/>
          <w:sz w:val="19"/>
          <w:szCs w:val="19"/>
          <w:lang w:val="en-US"/>
        </w:rPr>
        <w:t>"THRUSAPYR"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Sales Person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ThroughSalesPersonPeriod = </w:t>
      </w:r>
      <w:r>
        <w:rPr>
          <w:rFonts w:ascii="Consolas" w:hAnsi="Consolas" w:cs="Consolas"/>
          <w:color w:val="A31515"/>
          <w:sz w:val="19"/>
          <w:szCs w:val="19"/>
          <w:lang w:val="en-US"/>
        </w:rPr>
        <w:t>"THRUSAPPER"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Item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ThroughItemYear = </w:t>
      </w:r>
      <w:r>
        <w:rPr>
          <w:rFonts w:ascii="Consolas" w:hAnsi="Consolas" w:cs="Consolas"/>
          <w:color w:val="A31515"/>
          <w:sz w:val="19"/>
          <w:szCs w:val="19"/>
          <w:lang w:val="en-US"/>
        </w:rPr>
        <w:t>"THRUITSYR"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Item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ThroughItemPeriod = </w:t>
      </w:r>
      <w:r>
        <w:rPr>
          <w:rFonts w:ascii="Consolas" w:hAnsi="Consolas" w:cs="Consolas"/>
          <w:color w:val="A31515"/>
          <w:sz w:val="19"/>
          <w:szCs w:val="19"/>
          <w:lang w:val="en-US"/>
        </w:rPr>
        <w:t>"THRUITSPER"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Properties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Contains list of Clear Statistics Index Constants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Index</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From Customer No</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FromCustomerNo = 1;</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To Customer No</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ToCustomerNo = 2;</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From Group Code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FromGroupCode = 3;</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To Group Code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ToGroupCode = 4;</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From National Account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FromNationalAccount = 5;</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To National Account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ToNationalAccount = 6;</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From Sales Person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FromSalesPerson = 7;</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To Sales Person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ToSalesPerson = 8;</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From Item Number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FromItemNumber = 11;</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To Item Number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ToItemNumber = 12;</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Clear Customer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ClearCustomerStatistics = 13;</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Clear Group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ClearGroupStatistics = 14;</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Clear National Acct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ClearNationalAcctStatistics = 15;</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Clear Sales Person Statistics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ClearSalesPersonStatistics = 16;</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Clear Item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ClearItemStatistics = 17;</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Customer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ThroughCustomerYear = 18;</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Customer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ThroughCustomerPeriod = 19;</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National Acct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ThroughNationalAcctYear = 20;</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National Acct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ThroughNationalAcctPeriod = 21;</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Group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ThroughGroupYear = 22;</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Group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ThroughGroupPeriod = 23;</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Sales Person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ThroughSalesPersonYear = 24;</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Sales Person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ThroughSalesPersonPeriod = 25;</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Item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ThroughItemYear = 26;</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Item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ThroughItemPeriod = 27;</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85C89" w:rsidRDefault="00D85C89" w:rsidP="00201E2B">
      <w:pPr>
        <w:autoSpaceDE w:val="0"/>
        <w:autoSpaceDN w:val="0"/>
        <w:adjustRightInd w:val="0"/>
        <w:spacing w:line="240" w:lineRule="auto"/>
        <w:rPr>
          <w:rFonts w:ascii="Consolas" w:hAnsi="Consolas" w:cs="Consolas"/>
          <w:color w:val="000000"/>
          <w:sz w:val="19"/>
          <w:szCs w:val="19"/>
          <w:lang w:val="en-US"/>
        </w:rPr>
      </w:pPr>
    </w:p>
    <w:p w:rsidR="00350390" w:rsidRDefault="00350390" w:rsidP="00FA12EF">
      <w:pPr>
        <w:autoSpaceDE w:val="0"/>
        <w:autoSpaceDN w:val="0"/>
        <w:adjustRightInd w:val="0"/>
        <w:spacing w:line="240" w:lineRule="auto"/>
        <w:rPr>
          <w:rFonts w:ascii="Consolas" w:hAnsi="Consolas" w:cs="Consolas"/>
          <w:color w:val="000000"/>
          <w:sz w:val="19"/>
          <w:szCs w:val="19"/>
          <w:lang w:val="en-US"/>
        </w:rPr>
      </w:pPr>
    </w:p>
    <w:p w:rsidR="00A06372" w:rsidRDefault="0097609A" w:rsidP="00A06372">
      <w:pPr>
        <w:pStyle w:val="SAGEHeading2"/>
      </w:pPr>
      <w:bookmarkStart w:id="33" w:name="_Toc499906176"/>
      <w:r>
        <w:t>Clear Statistics</w:t>
      </w:r>
      <w:r w:rsidR="00A06372">
        <w:t xml:space="preserve"> View Model</w:t>
      </w:r>
      <w:bookmarkEnd w:id="33"/>
    </w:p>
    <w:p w:rsidR="00A06372" w:rsidRDefault="00A06372" w:rsidP="00A06372">
      <w:pPr>
        <w:pStyle w:val="SAGEBodyText"/>
      </w:pPr>
    </w:p>
    <w:p w:rsidR="004F7115" w:rsidRDefault="00A06372" w:rsidP="009F145B">
      <w:pPr>
        <w:pStyle w:val="SAGEBodyText"/>
      </w:pPr>
      <w:r>
        <w:t xml:space="preserve">Access the </w:t>
      </w:r>
      <w:r w:rsidR="0097609A">
        <w:rPr>
          <w:b/>
        </w:rPr>
        <w:t>ClearStatistics</w:t>
      </w:r>
      <w:r w:rsidRPr="00A06372">
        <w:rPr>
          <w:b/>
        </w:rPr>
        <w:t>ViewModel.cs</w:t>
      </w:r>
      <w:r>
        <w:t xml:space="preserve"> class and add</w:t>
      </w:r>
      <w:r w:rsidR="008468A0">
        <w:t>/modify the properties to complete the form</w:t>
      </w:r>
      <w:r w:rsidR="00201E2B">
        <w:t>.</w:t>
      </w:r>
    </w:p>
    <w:p w:rsidR="00E7403D" w:rsidRDefault="00725AF2" w:rsidP="009F145B">
      <w:pPr>
        <w:pStyle w:val="SAGEBodyText"/>
      </w:pPr>
      <w:r w:rsidRPr="004F7115">
        <w:rPr>
          <w:highlight w:val="yellow"/>
        </w:rPr>
        <w:t xml:space="preserve">The </w:t>
      </w:r>
      <w:r w:rsidR="00E61449" w:rsidRPr="004F7115">
        <w:rPr>
          <w:highlight w:val="yellow"/>
        </w:rPr>
        <w:t>Sage.CA.SBS.ERP.Sage300</w:t>
      </w:r>
      <w:r w:rsidR="00E61449">
        <w:rPr>
          <w:highlight w:val="yellow"/>
        </w:rPr>
        <w:t xml:space="preserve">.AR.BusinessRepository, </w:t>
      </w:r>
      <w:r w:rsidR="00E61449" w:rsidRPr="004F7115">
        <w:rPr>
          <w:highlight w:val="yellow"/>
        </w:rPr>
        <w:t>Sage.CA.SBS.ERP.Sage300</w:t>
      </w:r>
      <w:r w:rsidR="00E61449">
        <w:rPr>
          <w:highlight w:val="yellow"/>
        </w:rPr>
        <w:t xml:space="preserve">.AR.Interfaces, </w:t>
      </w:r>
      <w:r w:rsidRPr="004F7115">
        <w:rPr>
          <w:highlight w:val="yellow"/>
        </w:rPr>
        <w:t>Sage.CA.SBS.ERP.Sage300</w:t>
      </w:r>
      <w:r w:rsidR="00202769">
        <w:rPr>
          <w:highlight w:val="yellow"/>
        </w:rPr>
        <w:t>.</w:t>
      </w:r>
      <w:r w:rsidR="004F7115" w:rsidRPr="004F7115">
        <w:rPr>
          <w:highlight w:val="yellow"/>
        </w:rPr>
        <w:t>AR.Models</w:t>
      </w:r>
      <w:r w:rsidR="00E61449">
        <w:rPr>
          <w:highlight w:val="yellow"/>
        </w:rPr>
        <w:t xml:space="preserve">, </w:t>
      </w:r>
      <w:r w:rsidR="00E61449" w:rsidRPr="004F7115">
        <w:rPr>
          <w:highlight w:val="yellow"/>
        </w:rPr>
        <w:t>Sage.CA.SBS.ERP.Sage300</w:t>
      </w:r>
      <w:r w:rsidR="00E61449">
        <w:rPr>
          <w:highlight w:val="yellow"/>
        </w:rPr>
        <w:t xml:space="preserve">.AR.Resources, </w:t>
      </w:r>
      <w:r w:rsidR="00E61449" w:rsidRPr="004F7115">
        <w:rPr>
          <w:highlight w:val="yellow"/>
        </w:rPr>
        <w:t>Sage.CA.SBS.ERP.Sage300</w:t>
      </w:r>
      <w:r w:rsidR="00E61449">
        <w:rPr>
          <w:highlight w:val="yellow"/>
        </w:rPr>
        <w:t xml:space="preserve">.AR.Service, and </w:t>
      </w:r>
      <w:r w:rsidR="00E61449" w:rsidRPr="004F7115">
        <w:rPr>
          <w:highlight w:val="yellow"/>
        </w:rPr>
        <w:t>Sage.CA.SBS.ERP.Sage300</w:t>
      </w:r>
      <w:r w:rsidR="00E61449">
        <w:rPr>
          <w:highlight w:val="yellow"/>
        </w:rPr>
        <w:t>.AR.Web</w:t>
      </w:r>
      <w:r w:rsidR="004F7115" w:rsidRPr="004F7115">
        <w:rPr>
          <w:highlight w:val="yellow"/>
        </w:rPr>
        <w:t xml:space="preserve"> reference</w:t>
      </w:r>
      <w:r w:rsidR="00E61449">
        <w:rPr>
          <w:highlight w:val="yellow"/>
        </w:rPr>
        <w:t>s</w:t>
      </w:r>
      <w:r w:rsidR="004F7115" w:rsidRPr="004F7115">
        <w:rPr>
          <w:highlight w:val="yellow"/>
        </w:rPr>
        <w:t xml:space="preserve"> will need to be added to the ValuedPartner.TU.Web project first.</w:t>
      </w:r>
    </w:p>
    <w:p w:rsidR="009F145B" w:rsidRDefault="009F145B" w:rsidP="009F145B">
      <w:pPr>
        <w:pStyle w:val="SAGEBodyText"/>
      </w:pPr>
    </w:p>
    <w:p w:rsidR="009F145B" w:rsidRDefault="009F145B" w:rsidP="009F14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9F145B" w:rsidRDefault="009F145B" w:rsidP="009F145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using</w:t>
      </w:r>
      <w:r>
        <w:rPr>
          <w:rFonts w:ascii="Consolas" w:hAnsi="Consolas" w:cs="Consolas"/>
          <w:color w:val="000000"/>
          <w:sz w:val="19"/>
          <w:szCs w:val="19"/>
          <w:lang w:val="en-US"/>
        </w:rPr>
        <w:t xml:space="preserve"> System.Collections;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ValuedPartner.TU.Models.Enums.Process;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Sage.CA.SBS.ERP.Sage300.AR.Models;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Sage.CA.SBS.ERP.Sage300.AR.Models.Enums;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Sage.CA.SBS.ERP.Sage300.Common.Web.Models.Process;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w:t>
      </w:r>
      <w:r w:rsidR="001017E9">
        <w:rPr>
          <w:rFonts w:ascii="Consolas" w:hAnsi="Consolas" w:cs="Consolas"/>
          <w:color w:val="000000"/>
          <w:sz w:val="19"/>
          <w:szCs w:val="19"/>
          <w:lang w:val="en-US"/>
        </w:rPr>
        <w:t>.TU</w:t>
      </w:r>
      <w:r>
        <w:rPr>
          <w:rFonts w:ascii="Consolas" w:hAnsi="Consolas" w:cs="Consolas"/>
          <w:color w:val="000000"/>
          <w:sz w:val="19"/>
          <w:szCs w:val="19"/>
          <w:lang w:val="en-US"/>
        </w:rPr>
        <w:t>.Web.Areas.TU.Models.Process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ClearStatisticsViewModel class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ProcessViewModel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Customer Statistics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ClearCustomerStatistics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ClearCustomerStatistics</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Group Statistics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ClearGroupStatistics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ClearGroupStatistics</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National Acct Statistics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ClearNationalAcctStatistics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ClearNationalAccountStatistics</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Salesperson Statistics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ClearSalesPersonStatistics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ClearSalespersonStatistics</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Item Statistics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ClearItemStatistics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ClearItemStatistics</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Through Customer Period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ThroughCustomerPeriods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ThroughCustomerPeriod</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Through National Acct Period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ThroughNationalAcctPeriods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ThroughNationalAccountPeriod</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Through Group Period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ThroughGroupPeriods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ThroughGroupPeriod</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Through Salesperson Period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ThroughSalesPersonPeriods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ThroughSalespersonPeriod</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Through Item Period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ThroughItemPeriods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ThroughItemPeriod</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Customer Statistics Fields values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CustomerStatistics</w:t>
      </w:r>
      <w:r>
        <w:rPr>
          <w:rFonts w:ascii="Consolas" w:hAnsi="Consolas" w:cs="Consolas"/>
          <w:color w:val="000000"/>
          <w:sz w:val="19"/>
          <w:szCs w:val="19"/>
          <w:lang w:val="en-US"/>
        </w:rPr>
        <w:t xml:space="preserve"> CustomerStatistics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Customer Group Statistics Fields values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CustomerGroupStatistic</w:t>
      </w:r>
      <w:r>
        <w:rPr>
          <w:rFonts w:ascii="Consolas" w:hAnsi="Consolas" w:cs="Consolas"/>
          <w:color w:val="000000"/>
          <w:sz w:val="19"/>
          <w:szCs w:val="19"/>
          <w:lang w:val="en-US"/>
        </w:rPr>
        <w:t xml:space="preserve"> CustomerGroupStatistic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List of AR National Account Fields values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NationalAccountStatistic</w:t>
      </w:r>
      <w:r>
        <w:rPr>
          <w:rFonts w:ascii="Consolas" w:hAnsi="Consolas" w:cs="Consolas"/>
          <w:color w:val="000000"/>
          <w:sz w:val="19"/>
          <w:szCs w:val="19"/>
          <w:lang w:val="en-US"/>
        </w:rPr>
        <w:t xml:space="preserve"> NationalAccountStatistic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List of AR Sales Person Statistic Fields values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SalespersonStatistic</w:t>
      </w:r>
      <w:r>
        <w:rPr>
          <w:rFonts w:ascii="Consolas" w:hAnsi="Consolas" w:cs="Consolas"/>
          <w:color w:val="000000"/>
          <w:sz w:val="19"/>
          <w:szCs w:val="19"/>
          <w:lang w:val="en-US"/>
        </w:rPr>
        <w:t xml:space="preserve"> SalesPersonStatistic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List of AR Item Statistic Fields values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ItemStatistic</w:t>
      </w:r>
      <w:r>
        <w:rPr>
          <w:rFonts w:ascii="Consolas" w:hAnsi="Consolas" w:cs="Consolas"/>
          <w:color w:val="000000"/>
          <w:sz w:val="19"/>
          <w:szCs w:val="19"/>
          <w:lang w:val="en-US"/>
        </w:rPr>
        <w:t xml:space="preserve"> ItemStatistic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Customer,Customer Group and National Statistics Maximum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MaximumPeriod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Sales Person Maximum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SalesPersonMaximumPeriod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Item Maximum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ItemMaximumPeriod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Customer,Customer Group and National Statistics Minimum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Salesperson Minimum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SalesPersonMinimumPeriod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Item Minimum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ItemMinimumPeriod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Current Period for  Customer,Customer Group and National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CustomerStatisticsCurrentPeriod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Current Period for Item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ItemStatisticsCurrentPeriod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Current Period for Salesperson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SalesPersonStatisticsCurrentPeriod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Fiscal Calendars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 xml:space="preserve">&gt; FiscalCalendars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Date Range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DateRange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Fiscal Year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FiscalYear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Customer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ThroughCustomerPeriod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Group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ThroughGroupPeriod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National Acct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ThroughNationalAcctPeriod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Salesperson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ThroughSalesPersonPeriod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Item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ThroughItemPeriod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Customer,Customer Group and National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Item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ItemCalendarYear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Salesperson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SalesCalendarYear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Customer Statistics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IsCustomerCalendarYear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Customer Group Statistics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IsCustomerGroupCalendarYear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National Acct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IsNationalAcctCalendarYear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Sales Person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IsSalespersonCalendarYear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Item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IsItemCalendarYear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9F145B">
      <w:pPr>
        <w:autoSpaceDE w:val="0"/>
        <w:autoSpaceDN w:val="0"/>
        <w:adjustRightInd w:val="0"/>
        <w:spacing w:line="240" w:lineRule="auto"/>
        <w:rPr>
          <w:rFonts w:ascii="Consolas" w:hAnsi="Consolas" w:cs="Consolas"/>
          <w:color w:val="000000"/>
          <w:sz w:val="19"/>
          <w:szCs w:val="19"/>
          <w:lang w:val="en-US"/>
        </w:rPr>
      </w:pPr>
    </w:p>
    <w:p w:rsidR="005D55E5" w:rsidRDefault="00DC5F38" w:rsidP="005D55E5">
      <w:pPr>
        <w:pStyle w:val="SAGEHeading2"/>
      </w:pPr>
      <w:bookmarkStart w:id="34" w:name="_Toc499906177"/>
      <w:r>
        <w:t>Clear Statistics</w:t>
      </w:r>
      <w:r w:rsidR="005D55E5">
        <w:t xml:space="preserve"> Internal Controller</w:t>
      </w:r>
      <w:bookmarkEnd w:id="34"/>
    </w:p>
    <w:p w:rsidR="00F72233" w:rsidRDefault="00F72233" w:rsidP="00F72233">
      <w:pPr>
        <w:pStyle w:val="SAGEBodyText"/>
      </w:pPr>
      <w:r>
        <w:t>Internal methods are only used by the public controller and the complexities are placed here as opposed to the public controller.</w:t>
      </w:r>
    </w:p>
    <w:p w:rsidR="00202769" w:rsidRDefault="00202769" w:rsidP="00202769">
      <w:pPr>
        <w:pStyle w:val="SAGEBodyText"/>
      </w:pPr>
      <w:r>
        <w:t xml:space="preserve">Access the </w:t>
      </w:r>
      <w:r>
        <w:rPr>
          <w:b/>
        </w:rPr>
        <w:t>ClearStatisticsInternalController</w:t>
      </w:r>
      <w:r w:rsidRPr="00A06372">
        <w:rPr>
          <w:b/>
        </w:rPr>
        <w:t>.cs</w:t>
      </w:r>
      <w:r>
        <w:t xml:space="preserve"> class and add/modify the properties to complete the form </w:t>
      </w:r>
    </w:p>
    <w:p w:rsidR="006C4270" w:rsidRDefault="006C4270" w:rsidP="006C427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System.Globalization;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Microsoft.Practices.Unity;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ValuedPartner.TU.Interfaces.Services.Process;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w:t>
      </w:r>
      <w:r w:rsidR="0015582E">
        <w:rPr>
          <w:rFonts w:ascii="Consolas" w:hAnsi="Consolas" w:cs="Consolas"/>
          <w:color w:val="000000"/>
          <w:sz w:val="19"/>
          <w:szCs w:val="19"/>
          <w:lang w:val="en-US"/>
        </w:rPr>
        <w:t>.TU</w:t>
      </w:r>
      <w:r>
        <w:rPr>
          <w:rFonts w:ascii="Consolas" w:hAnsi="Consolas" w:cs="Consolas"/>
          <w:color w:val="000000"/>
          <w:sz w:val="19"/>
          <w:szCs w:val="19"/>
          <w:lang w:val="en-US"/>
        </w:rPr>
        <w:t>.Web.Areas.TU.Models.Process;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2B91AF"/>
          <w:sz w:val="19"/>
          <w:szCs w:val="19"/>
          <w:lang w:val="en-US"/>
        </w:rPr>
        <w:t>Options</w:t>
      </w:r>
      <w:r>
        <w:rPr>
          <w:rFonts w:ascii="Consolas" w:hAnsi="Consolas" w:cs="Consolas"/>
          <w:color w:val="000000"/>
          <w:sz w:val="19"/>
          <w:szCs w:val="19"/>
          <w:lang w:val="en-US"/>
        </w:rPr>
        <w:t xml:space="preserve"> = Sage.CA.SBS.ERP.Sage300.AR.Models.</w:t>
      </w:r>
      <w:r>
        <w:rPr>
          <w:rFonts w:ascii="Consolas" w:hAnsi="Consolas" w:cs="Consolas"/>
          <w:color w:val="2B91AF"/>
          <w:sz w:val="19"/>
          <w:szCs w:val="19"/>
          <w:lang w:val="en-US"/>
        </w:rPr>
        <w:t>Options</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Sage.CA.SBS.ERP.Sage300.AR.Interfaces.Services;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Sage.CA.SBS.ERP.Sage300.AR.Models.Enums;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Sage.CA.SBS.ERP.Sage300.AR.Models.Enums.Reports;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Sage.CA.SBS.ERP.Sage300.Common.Web.Controllers.Process;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Sage.CA.SBS.ERP.Sage300.CS.Interfaces.Services;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Sage.CA.SBS.ERP.Sage300.CS.Models;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Sage.CA.SBS.ERP.Sage300.CS.Models.Enums;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w:t>
      </w:r>
      <w:r w:rsidR="0015582E">
        <w:rPr>
          <w:rFonts w:ascii="Consolas" w:hAnsi="Consolas" w:cs="Consolas"/>
          <w:color w:val="000000"/>
          <w:sz w:val="19"/>
          <w:szCs w:val="19"/>
          <w:lang w:val="en-US"/>
        </w:rPr>
        <w:t>.TU</w:t>
      </w:r>
      <w:r>
        <w:rPr>
          <w:rFonts w:ascii="Consolas" w:hAnsi="Consolas" w:cs="Consolas"/>
          <w:color w:val="000000"/>
          <w:sz w:val="19"/>
          <w:szCs w:val="19"/>
          <w:lang w:val="en-US"/>
        </w:rPr>
        <w:t>.Web.Areas.TU.Controllers.Process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ClearStatistics Internal Controller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ClearStatisticsControllerInternal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ProcessControllerInternal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2B91AF"/>
          <w:sz w:val="19"/>
          <w:szCs w:val="19"/>
          <w:lang w:val="en-US"/>
        </w:rPr>
        <w:t>IClearStatisticsService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Private variables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Variable for storing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_context;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Variable for storing Options.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r>
        <w:rPr>
          <w:rFonts w:ascii="Consolas" w:hAnsi="Consolas" w:cs="Consolas"/>
          <w:color w:val="008000"/>
          <w:sz w:val="19"/>
          <w:szCs w:val="19"/>
          <w:lang w:val="en-US"/>
        </w:rPr>
        <w:t>ClearStatisticsViewModel</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2B91AF"/>
          <w:sz w:val="19"/>
          <w:szCs w:val="19"/>
          <w:lang w:val="en-US"/>
        </w:rPr>
        <w:t>Options</w:t>
      </w:r>
      <w:r>
        <w:rPr>
          <w:rFonts w:ascii="Consolas" w:hAnsi="Consolas" w:cs="Consolas"/>
          <w:color w:val="000000"/>
          <w:sz w:val="19"/>
          <w:szCs w:val="19"/>
          <w:lang w:val="en-US"/>
        </w:rPr>
        <w:t xml:space="preserve"> _options;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Minimum 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MinimumPeriod = 1;</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Default 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DefaultPeriod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To Customer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ToCustomer = </w:t>
      </w:r>
      <w:r>
        <w:rPr>
          <w:rFonts w:ascii="Consolas" w:hAnsi="Consolas" w:cs="Consolas"/>
          <w:color w:val="A31515"/>
          <w:sz w:val="19"/>
          <w:szCs w:val="19"/>
          <w:lang w:val="en-US"/>
        </w:rPr>
        <w:t>"ZZZZZZZZZZZZ"</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To Group Code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ToGroupCode = </w:t>
      </w:r>
      <w:r>
        <w:rPr>
          <w:rFonts w:ascii="Consolas" w:hAnsi="Consolas" w:cs="Consolas"/>
          <w:color w:val="A31515"/>
          <w:sz w:val="19"/>
          <w:szCs w:val="19"/>
          <w:lang w:val="en-US"/>
        </w:rPr>
        <w:t>"ZZZZZZ"</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To National Account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ToNationalAccount = </w:t>
      </w:r>
      <w:r>
        <w:rPr>
          <w:rFonts w:ascii="Consolas" w:hAnsi="Consolas" w:cs="Consolas"/>
          <w:color w:val="A31515"/>
          <w:sz w:val="19"/>
          <w:szCs w:val="19"/>
          <w:lang w:val="en-US"/>
        </w:rPr>
        <w:t>"ZZZZZZZZZZZZ"</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To Sales Person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ToSalesPerson = </w:t>
      </w:r>
      <w:r>
        <w:rPr>
          <w:rFonts w:ascii="Consolas" w:hAnsi="Consolas" w:cs="Consolas"/>
          <w:color w:val="A31515"/>
          <w:sz w:val="19"/>
          <w:szCs w:val="19"/>
          <w:lang w:val="en-US"/>
        </w:rPr>
        <w:t>"ZZZZZZZZ"</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To Item Number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ToItemNumber = </w:t>
      </w:r>
      <w:r>
        <w:rPr>
          <w:rFonts w:ascii="Consolas" w:hAnsi="Consolas" w:cs="Consolas"/>
          <w:color w:val="A31515"/>
          <w:sz w:val="19"/>
          <w:szCs w:val="19"/>
          <w:lang w:val="en-US"/>
        </w:rPr>
        <w:t>"ZZZZZZZZZZZZZZZZ"</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Defining Total Period Count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_totalPeriodCount;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Constructor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for Clear Statistics Controller Internal</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context</w:t>
      </w:r>
      <w:r>
        <w:rPr>
          <w:rFonts w:ascii="Consolas" w:hAnsi="Consolas" w:cs="Consolas"/>
          <w:color w:val="808080"/>
          <w:sz w:val="19"/>
          <w:szCs w:val="19"/>
          <w:lang w:val="en-US"/>
        </w:rPr>
        <w:t>"&gt;</w:t>
      </w:r>
      <w:r>
        <w:rPr>
          <w:rFonts w:ascii="Consolas" w:hAnsi="Consolas" w:cs="Consolas"/>
          <w:color w:val="008000"/>
          <w:sz w:val="19"/>
          <w:szCs w:val="19"/>
          <w:lang w:val="en-US"/>
        </w:rPr>
        <w:t>Where context is type of current "User Session".</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ClearStatisticsControllerInternal(</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_context =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Public methods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Method to Get the View Model Data.</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Clear Statistics View Model</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 Get()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_options = GetOptions();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 = Service.Get();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dateRange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salespersonMaximumPeriod;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itemMaximumPeriod;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customerStatisticsCurrentPeriod = GetCurrentPeriod(_options.CustStatisticsYearType,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_options.CustStatisticsPeriodType, Context.SessionDate,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out</w:t>
      </w:r>
      <w:r>
        <w:rPr>
          <w:rFonts w:ascii="Consolas" w:hAnsi="Consolas" w:cs="Consolas"/>
          <w:color w:val="000000"/>
          <w:sz w:val="19"/>
          <w:szCs w:val="19"/>
          <w:lang w:val="en-US"/>
        </w:rPr>
        <w:t xml:space="preserve"> 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itemStatisticsCurrentPeriod = GetCurrentPeriod(_options.ItemStatisticsYearType,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_options.ItemStatisticsPeriodType, Context.SessionDate,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out</w:t>
      </w:r>
      <w:r>
        <w:rPr>
          <w:rFonts w:ascii="Consolas" w:hAnsi="Consolas" w:cs="Consolas"/>
          <w:color w:val="000000"/>
          <w:sz w:val="19"/>
          <w:szCs w:val="19"/>
          <w:lang w:val="en-US"/>
        </w:rPr>
        <w:t xml:space="preserve"> itemMaximumPeriod);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salespersonStatisticsCurrentPeriod = GetCurrentPeriod(_options.SalesStatisticsYearType,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_options.SalesStatisticsPeriodType, Context.SessionDate,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out</w:t>
      </w:r>
      <w:r>
        <w:rPr>
          <w:rFonts w:ascii="Consolas" w:hAnsi="Consolas" w:cs="Consolas"/>
          <w:color w:val="000000"/>
          <w:sz w:val="19"/>
          <w:szCs w:val="19"/>
          <w:lang w:val="en-US"/>
        </w:rPr>
        <w:t xml:space="preserve"> salespersonMaximumPeriod);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clearStatistics.ThroughCustomerYear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clearStatistics.ThroughNationalAcctYear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clearStatistics.ThroughGroupYear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clearStatistics.ThroughSalesPersonYear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clearStatistics.ThroughItemYear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Context.SessionDate.Year.ToString(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clearStatistics.ThroughCustomerPeriod = </w:t>
      </w:r>
      <w:r>
        <w:rPr>
          <w:rFonts w:ascii="Consolas" w:hAnsi="Consolas" w:cs="Consolas"/>
          <w:color w:val="0000FF"/>
          <w:sz w:val="19"/>
          <w:szCs w:val="19"/>
          <w:lang w:val="en-US"/>
        </w:rPr>
        <w:t>string</w:t>
      </w:r>
      <w:r>
        <w:rPr>
          <w:rFonts w:ascii="Consolas" w:hAnsi="Consolas" w:cs="Consolas"/>
          <w:color w:val="000000"/>
          <w:sz w:val="19"/>
          <w:szCs w:val="19"/>
          <w:lang w:val="en-US"/>
        </w:rPr>
        <w:t>.IsNullOrEmpty(customerStatisticsCurrentPeriod)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A31515"/>
          <w:sz w:val="19"/>
          <w:szCs w:val="19"/>
          <w:lang w:val="en-US"/>
        </w:rPr>
        <w:t>"0"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customerPeriod = clearStatistics.ThroughCustomerPeriod;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clearStatistics.ThroughCustomerPeriod = customerPeriod.PadLeft(2,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clearStatistics.ThroughGroupPeriod = </w:t>
      </w:r>
      <w:r>
        <w:rPr>
          <w:rFonts w:ascii="Consolas" w:hAnsi="Consolas" w:cs="Consolas"/>
          <w:color w:val="0000FF"/>
          <w:sz w:val="19"/>
          <w:szCs w:val="19"/>
          <w:lang w:val="en-US"/>
        </w:rPr>
        <w:t>string</w:t>
      </w:r>
      <w:r>
        <w:rPr>
          <w:rFonts w:ascii="Consolas" w:hAnsi="Consolas" w:cs="Consolas"/>
          <w:color w:val="000000"/>
          <w:sz w:val="19"/>
          <w:szCs w:val="19"/>
          <w:lang w:val="en-US"/>
        </w:rPr>
        <w:t>.IsNullOrEmpty(customerStatisticsCurrentPeriod)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A31515"/>
          <w:sz w:val="19"/>
          <w:szCs w:val="19"/>
          <w:lang w:val="en-US"/>
        </w:rPr>
        <w:t>"0"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customerGroupPeriod = clearStatistics.ThroughGroupPeriod;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clearStatistics.ThroughGroupPeriod = customerGroupPeriod.PadLeft(2,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clearStatistics.ThroughNationalAcctPeriod = </w:t>
      </w:r>
      <w:r>
        <w:rPr>
          <w:rFonts w:ascii="Consolas" w:hAnsi="Consolas" w:cs="Consolas"/>
          <w:color w:val="0000FF"/>
          <w:sz w:val="19"/>
          <w:szCs w:val="19"/>
          <w:lang w:val="en-US"/>
        </w:rPr>
        <w:t>string</w:t>
      </w:r>
      <w:r>
        <w:rPr>
          <w:rFonts w:ascii="Consolas" w:hAnsi="Consolas" w:cs="Consolas"/>
          <w:color w:val="000000"/>
          <w:sz w:val="19"/>
          <w:szCs w:val="19"/>
          <w:lang w:val="en-US"/>
        </w:rPr>
        <w:t>.IsNullOrEmpty(customerStatisticsCurrentPeriod)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A31515"/>
          <w:sz w:val="19"/>
          <w:szCs w:val="19"/>
          <w:lang w:val="en-US"/>
        </w:rPr>
        <w:t>"0"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nationalAcctPeriod = clearStatistics.ThroughNationalAcctPeriod;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clearStatistics.ThroughNationalAcctPeriod = nationalAcctPeriod.PadLeft(2,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clearStatistics.ThroughSalesPersonPeriod = </w:t>
      </w:r>
      <w:r>
        <w:rPr>
          <w:rFonts w:ascii="Consolas" w:hAnsi="Consolas" w:cs="Consolas"/>
          <w:color w:val="0000FF"/>
          <w:sz w:val="19"/>
          <w:szCs w:val="19"/>
          <w:lang w:val="en-US"/>
        </w:rPr>
        <w:t>string</w:t>
      </w:r>
      <w:r>
        <w:rPr>
          <w:rFonts w:ascii="Consolas" w:hAnsi="Consolas" w:cs="Consolas"/>
          <w:color w:val="000000"/>
          <w:sz w:val="19"/>
          <w:szCs w:val="19"/>
          <w:lang w:val="en-US"/>
        </w:rPr>
        <w:t>.IsNullOrEmpty(salespersonStatisticsCurrentPeriod)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A31515"/>
          <w:sz w:val="19"/>
          <w:szCs w:val="19"/>
          <w:lang w:val="en-US"/>
        </w:rPr>
        <w:t>"0"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salespersonStatisticsCurrentPeriod;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salespersonPeriod = clearStatistics.ThroughSalesPersonPeriod;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clearStatistics.ThroughSalesPersonPeriod = salespersonPeriod.PadLeft(2,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clearStatistics.ThroughItemPeriod = </w:t>
      </w:r>
      <w:r>
        <w:rPr>
          <w:rFonts w:ascii="Consolas" w:hAnsi="Consolas" w:cs="Consolas"/>
          <w:color w:val="0000FF"/>
          <w:sz w:val="19"/>
          <w:szCs w:val="19"/>
          <w:lang w:val="en-US"/>
        </w:rPr>
        <w:t>string</w:t>
      </w:r>
      <w:r>
        <w:rPr>
          <w:rFonts w:ascii="Consolas" w:hAnsi="Consolas" w:cs="Consolas"/>
          <w:color w:val="000000"/>
          <w:sz w:val="19"/>
          <w:szCs w:val="19"/>
          <w:lang w:val="en-US"/>
        </w:rPr>
        <w:t>.IsNullOrEmpty(itemStatisticsCurrentPeriod)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A31515"/>
          <w:sz w:val="19"/>
          <w:szCs w:val="19"/>
          <w:lang w:val="en-US"/>
        </w:rPr>
        <w:t>"0"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itemStatisticsCurrentPeriod;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itemPeriod = clearStatistics.ThroughItemPeriod;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clearStatistics.ThroughItemPeriod = itemPeriod.PadLeft(2,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clearStatistics.ToCustomerNo = ToCustomer;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clearStatistics.ToGroupCode = ToGroupCode;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clearStatistics.ToNationalAccount = ToNationalAccount;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clearStatistics.ToSalesPerson = ToSalesPerson;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clearStatistics.ToItemNumber = ToItemNumber;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companyProfile = GetCompanyProfile();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(companyProfile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dateRange = companyProfile.CompanyProfileOptions.WarningDateRange;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Data = clearStatistics,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UserMessage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UserMessage</w:t>
      </w:r>
      <w:r>
        <w:rPr>
          <w:rFonts w:ascii="Consolas" w:hAnsi="Consolas" w:cs="Consolas"/>
          <w:color w:val="000000"/>
          <w:sz w:val="19"/>
          <w:szCs w:val="19"/>
          <w:lang w:val="en-US"/>
        </w:rPr>
        <w:t>(clearStatistics),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ProcessResult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ProcessResult</w:t>
      </w:r>
      <w:r>
        <w:rPr>
          <w:rFonts w:ascii="Consolas" w:hAnsi="Consolas" w:cs="Consolas"/>
          <w:color w:val="000000"/>
          <w:sz w:val="19"/>
          <w:szCs w:val="19"/>
          <w:lang w:val="en-US"/>
        </w:rPr>
        <w:t xml:space="preserve"> { ProgressMeter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ProgressMeter</w:t>
      </w:r>
      <w:r>
        <w:rPr>
          <w:rFonts w:ascii="Consolas" w:hAnsi="Consolas" w:cs="Consolas"/>
          <w:color w:val="000000"/>
          <w:sz w:val="19"/>
          <w:szCs w:val="19"/>
          <w:lang w:val="en-US"/>
        </w:rPr>
        <w:t>()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MaximumPeriod = maximumPeriod.ToString(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SalesPersonMaximumPeriod = salespersonMaximumPeriod.ToString(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ItemMaximumPeriod = itemMaximumPeriod.ToString(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MinimumPeriod = maximumPeriod &gt; DefaultPeriod ? MinimumPeriod : DefaultPeriod,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SalesPersonMinimumPeriod = salespersonMaximumPeriod &gt; DefaultPeriod ? MinimumPeriod : DefaultPeriod,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ItemMinimumPeriod = itemMaximumPeriod &gt; DefaultPeriod ? MinimumPeriod : DefaultPeriod,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FiscalYear = Context.SessionDate.Year.ToString(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CustomerStatisticsCurrentPeriod = 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ItemStatisticsCurrentPeriod = itemStatisticsCurrentPeriod,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SalesPersonStatisticsCurrentPeriod = salespersonStatisticsCurrentPeriod,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CalendarYear = _options.CustStatisticsYearType == </w:t>
      </w:r>
      <w:r>
        <w:rPr>
          <w:rFonts w:ascii="Consolas" w:hAnsi="Consolas" w:cs="Consolas"/>
          <w:color w:val="2B91AF"/>
          <w:sz w:val="19"/>
          <w:szCs w:val="19"/>
          <w:lang w:val="en-US"/>
        </w:rPr>
        <w:t>StatisticsAccumulateYearType</w:t>
      </w:r>
      <w:r>
        <w:rPr>
          <w:rFonts w:ascii="Consolas" w:hAnsi="Consolas" w:cs="Consolas"/>
          <w:color w:val="000000"/>
          <w:sz w:val="19"/>
          <w:szCs w:val="19"/>
          <w:lang w:val="en-US"/>
        </w:rPr>
        <w:t>.CalendarYear,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ItemCalendarYear = _options.ItemStatisticsYearType == </w:t>
      </w:r>
      <w:r>
        <w:rPr>
          <w:rFonts w:ascii="Consolas" w:hAnsi="Consolas" w:cs="Consolas"/>
          <w:color w:val="2B91AF"/>
          <w:sz w:val="19"/>
          <w:szCs w:val="19"/>
          <w:lang w:val="en-US"/>
        </w:rPr>
        <w:t>StatisticsAccumulateYearType</w:t>
      </w:r>
      <w:r>
        <w:rPr>
          <w:rFonts w:ascii="Consolas" w:hAnsi="Consolas" w:cs="Consolas"/>
          <w:color w:val="000000"/>
          <w:sz w:val="19"/>
          <w:szCs w:val="19"/>
          <w:lang w:val="en-US"/>
        </w:rPr>
        <w:t>.CalendarYear,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SalesCalendarYear = _options.SalesStatisticsYearType == </w:t>
      </w:r>
      <w:r>
        <w:rPr>
          <w:rFonts w:ascii="Consolas" w:hAnsi="Consolas" w:cs="Consolas"/>
          <w:color w:val="2B91AF"/>
          <w:sz w:val="19"/>
          <w:szCs w:val="19"/>
          <w:lang w:val="en-US"/>
        </w:rPr>
        <w:t>StatisticsAccumulateYearType</w:t>
      </w:r>
      <w:r>
        <w:rPr>
          <w:rFonts w:ascii="Consolas" w:hAnsi="Consolas" w:cs="Consolas"/>
          <w:color w:val="000000"/>
          <w:sz w:val="19"/>
          <w:szCs w:val="19"/>
          <w:lang w:val="en-US"/>
        </w:rPr>
        <w:t>.CalendarYear,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ThroughCustomerPeriod = _options.CustStatisticsPeriodType,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ThroughGroupPeriod = _options.CustStatisticsPeriodType,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ThroughNationalAcctPeriod = _options.CustStatisticsPeriodType,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ThroughSalesPersonPeriod = _options.SalesStatisticsPeriodType,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ThroughItemPeriod = _options.ItemStatisticsPeriodType,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FiscalCalendars = Service.GetYears(),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DateRange = dateRange,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viewModel;</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Method to do 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model</w:t>
      </w:r>
      <w:r>
        <w:rPr>
          <w:rFonts w:ascii="Consolas" w:hAnsi="Consolas" w:cs="Consolas"/>
          <w:color w:val="808080"/>
          <w:sz w:val="19"/>
          <w:szCs w:val="19"/>
          <w:lang w:val="en-US"/>
        </w:rPr>
        <w:t>"&gt;</w:t>
      </w:r>
      <w:r>
        <w:rPr>
          <w:rFonts w:ascii="Consolas" w:hAnsi="Consolas" w:cs="Consolas"/>
          <w:color w:val="008000"/>
          <w:sz w:val="19"/>
          <w:szCs w:val="19"/>
          <w:lang w:val="en-US"/>
        </w:rPr>
        <w:t>Model</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Clear Statistics View Model</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 Process(</w:t>
      </w:r>
      <w:r>
        <w:rPr>
          <w:rFonts w:ascii="Consolas" w:hAnsi="Consolas" w:cs="Consolas"/>
          <w:color w:val="2B91AF"/>
          <w:sz w:val="19"/>
          <w:szCs w:val="19"/>
          <w:lang w:val="en-US"/>
        </w:rPr>
        <w:t>T</w:t>
      </w:r>
      <w:r>
        <w:rPr>
          <w:rFonts w:ascii="Consolas" w:hAnsi="Consolas" w:cs="Consolas"/>
          <w:color w:val="000000"/>
          <w:sz w:val="19"/>
          <w:szCs w:val="19"/>
          <w:lang w:val="en-US"/>
        </w:rPr>
        <w:t xml:space="preserve"> model)</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model.ThroughCustomerPeriod = model.ThroughCustomerPeriod.PadLeft(2,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model.ThroughGroupPeriod = model.ThroughGroupPeriod.PadLeft(2,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model.ThroughNationalAcctPeriod = model.ThroughNationalAcctPeriod.PadLeft(2,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model.ThroughSalesPersonPeriod = model.ThroughSalesPersonPeriod.PadLeft(2,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model.ThroughItemPeriod = model.ThroughItemPeriod.PadLeft(2,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WorkflowInstanceId = Service.Process(model),</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UserMessage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UserMessage</w:t>
      </w:r>
      <w:r>
        <w:rPr>
          <w:rFonts w:ascii="Consolas" w:hAnsi="Consolas" w:cs="Consolas"/>
          <w:color w:val="000000"/>
          <w:sz w:val="19"/>
          <w:szCs w:val="19"/>
          <w:lang w:val="en-US"/>
        </w:rPr>
        <w:t xml:space="preserve"> { IsSuccess =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private methods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Method to get the option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option</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2B91AF"/>
          <w:sz w:val="19"/>
          <w:szCs w:val="19"/>
          <w:lang w:val="en-US"/>
        </w:rPr>
        <w:t>Options</w:t>
      </w:r>
      <w:r>
        <w:rPr>
          <w:rFonts w:ascii="Consolas" w:hAnsi="Consolas" w:cs="Consolas"/>
          <w:color w:val="000000"/>
          <w:sz w:val="19"/>
          <w:szCs w:val="19"/>
          <w:lang w:val="en-US"/>
        </w:rPr>
        <w:t xml:space="preserve"> GetOptions()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optionsService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Context.Container.Resolve&lt;</w:t>
      </w:r>
      <w:r>
        <w:rPr>
          <w:rFonts w:ascii="Consolas" w:hAnsi="Consolas" w:cs="Consolas"/>
          <w:color w:val="2B91AF"/>
          <w:sz w:val="19"/>
          <w:szCs w:val="19"/>
          <w:lang w:val="en-US"/>
        </w:rPr>
        <w:t>IOptionsService</w:t>
      </w:r>
      <w:r>
        <w:rPr>
          <w:rFonts w:ascii="Consolas" w:hAnsi="Consolas" w:cs="Consolas"/>
          <w:color w:val="000000"/>
          <w:sz w:val="19"/>
          <w:szCs w:val="19"/>
          <w:lang w:val="en-US"/>
        </w:rPr>
        <w:t>&lt;</w:t>
      </w:r>
      <w:r>
        <w:rPr>
          <w:rFonts w:ascii="Consolas" w:hAnsi="Consolas" w:cs="Consolas"/>
          <w:color w:val="2B91AF"/>
          <w:sz w:val="19"/>
          <w:szCs w:val="19"/>
          <w:lang w:val="en-US"/>
        </w:rPr>
        <w:t>Options</w:t>
      </w:r>
      <w:r>
        <w:rPr>
          <w:rFonts w:ascii="Consolas" w:hAnsi="Consolas" w:cs="Consolas"/>
          <w:color w:val="000000"/>
          <w:sz w:val="19"/>
          <w:szCs w:val="19"/>
          <w:lang w:val="en-US"/>
        </w:rPr>
        <w:t>&gt;&gt;(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ParameterOverride</w:t>
      </w:r>
      <w:r>
        <w:rPr>
          <w:rFonts w:ascii="Consolas" w:hAnsi="Consolas" w:cs="Consolas"/>
          <w:color w:val="000000"/>
          <w:sz w:val="19"/>
          <w:szCs w:val="19"/>
          <w:lang w:val="en-US"/>
        </w:rPr>
        <w:t>(</w:t>
      </w:r>
      <w:r>
        <w:rPr>
          <w:rFonts w:ascii="Consolas" w:hAnsi="Consolas" w:cs="Consolas"/>
          <w:color w:val="A31515"/>
          <w:sz w:val="19"/>
          <w:szCs w:val="19"/>
          <w:lang w:val="en-US"/>
        </w:rPr>
        <w:t>"context"</w:t>
      </w:r>
      <w:r>
        <w:rPr>
          <w:rFonts w:ascii="Consolas" w:hAnsi="Consolas" w:cs="Consolas"/>
          <w:color w:val="000000"/>
          <w:sz w:val="19"/>
          <w:szCs w:val="19"/>
          <w:lang w:val="en-US"/>
        </w:rPr>
        <w:t>,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optionsService.Get().Items.FirstOrDefault();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Company Profile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Company Profile</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2B91AF"/>
          <w:sz w:val="19"/>
          <w:szCs w:val="19"/>
          <w:lang w:val="en-US"/>
        </w:rPr>
        <w:t>CompanyProfile</w:t>
      </w:r>
      <w:r>
        <w:rPr>
          <w:rFonts w:ascii="Consolas" w:hAnsi="Consolas" w:cs="Consolas"/>
          <w:color w:val="000000"/>
          <w:sz w:val="19"/>
          <w:szCs w:val="19"/>
          <w:lang w:val="en-US"/>
        </w:rPr>
        <w:t xml:space="preserve"> GetCompanyProfile()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companyProfileRepository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Context.Container.Resolve&lt;</w:t>
      </w:r>
      <w:r>
        <w:rPr>
          <w:rFonts w:ascii="Consolas" w:hAnsi="Consolas" w:cs="Consolas"/>
          <w:color w:val="2B91AF"/>
          <w:sz w:val="19"/>
          <w:szCs w:val="19"/>
          <w:lang w:val="en-US"/>
        </w:rPr>
        <w:t>ICompanyProfileService</w:t>
      </w:r>
      <w:r>
        <w:rPr>
          <w:rFonts w:ascii="Consolas" w:hAnsi="Consolas" w:cs="Consolas"/>
          <w:color w:val="000000"/>
          <w:sz w:val="19"/>
          <w:szCs w:val="19"/>
          <w:lang w:val="en-US"/>
        </w:rPr>
        <w:t>&lt;</w:t>
      </w:r>
      <w:r>
        <w:rPr>
          <w:rFonts w:ascii="Consolas" w:hAnsi="Consolas" w:cs="Consolas"/>
          <w:color w:val="2B91AF"/>
          <w:sz w:val="19"/>
          <w:szCs w:val="19"/>
          <w:lang w:val="en-US"/>
        </w:rPr>
        <w:t>CompanyProfile</w:t>
      </w:r>
      <w:r>
        <w:rPr>
          <w:rFonts w:ascii="Consolas" w:hAnsi="Consolas" w:cs="Consolas"/>
          <w:color w:val="000000"/>
          <w:sz w:val="19"/>
          <w:szCs w:val="19"/>
          <w:lang w:val="en-US"/>
        </w:rPr>
        <w:t>&gt;&gt;(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ParameterOverride</w:t>
      </w:r>
      <w:r>
        <w:rPr>
          <w:rFonts w:ascii="Consolas" w:hAnsi="Consolas" w:cs="Consolas"/>
          <w:color w:val="000000"/>
          <w:sz w:val="19"/>
          <w:szCs w:val="19"/>
          <w:lang w:val="en-US"/>
        </w:rPr>
        <w:t>(</w:t>
      </w:r>
      <w:r>
        <w:rPr>
          <w:rFonts w:ascii="Consolas" w:hAnsi="Consolas" w:cs="Consolas"/>
          <w:color w:val="A31515"/>
          <w:sz w:val="19"/>
          <w:szCs w:val="19"/>
          <w:lang w:val="en-US"/>
        </w:rPr>
        <w:t>"context"</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companyProfile = companyProfileRepository.Get();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(companyProfile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companyProfile.Items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companyProfile.Items.Any()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companyProfile.Items.First()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CompanyProfile</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Method to get current period for Customer,Customer Group,National Account,Sales Person and Item Statistics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yearType</w:t>
      </w:r>
      <w:r>
        <w:rPr>
          <w:rFonts w:ascii="Consolas" w:hAnsi="Consolas" w:cs="Consolas"/>
          <w:color w:val="808080"/>
          <w:sz w:val="19"/>
          <w:szCs w:val="19"/>
          <w:lang w:val="en-US"/>
        </w:rPr>
        <w:t>"&gt;</w:t>
      </w:r>
      <w:r>
        <w:rPr>
          <w:rFonts w:ascii="Consolas" w:hAnsi="Consolas" w:cs="Consolas"/>
          <w:color w:val="008000"/>
          <w:sz w:val="19"/>
          <w:szCs w:val="19"/>
          <w:lang w:val="en-US"/>
        </w:rPr>
        <w:t>Year Type</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periodType</w:t>
      </w:r>
      <w:r>
        <w:rPr>
          <w:rFonts w:ascii="Consolas" w:hAnsi="Consolas" w:cs="Consolas"/>
          <w:color w:val="808080"/>
          <w:sz w:val="19"/>
          <w:szCs w:val="19"/>
          <w:lang w:val="en-US"/>
        </w:rPr>
        <w:t>"&gt;</w:t>
      </w:r>
      <w:r>
        <w:rPr>
          <w:rFonts w:ascii="Consolas" w:hAnsi="Consolas" w:cs="Consolas"/>
          <w:color w:val="008000"/>
          <w:sz w:val="19"/>
          <w:szCs w:val="19"/>
          <w:lang w:val="en-US"/>
        </w:rPr>
        <w:t>Period Type</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sessionDate</w:t>
      </w:r>
      <w:r>
        <w:rPr>
          <w:rFonts w:ascii="Consolas" w:hAnsi="Consolas" w:cs="Consolas"/>
          <w:color w:val="808080"/>
          <w:sz w:val="19"/>
          <w:szCs w:val="19"/>
          <w:lang w:val="en-US"/>
        </w:rPr>
        <w:t>"&gt;</w:t>
      </w:r>
      <w:r>
        <w:rPr>
          <w:rFonts w:ascii="Consolas" w:hAnsi="Consolas" w:cs="Consolas"/>
          <w:color w:val="008000"/>
          <w:sz w:val="19"/>
          <w:szCs w:val="19"/>
          <w:lang w:val="en-US"/>
        </w:rPr>
        <w:t>Session Date</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totalPeriodCount</w:t>
      </w:r>
      <w:r>
        <w:rPr>
          <w:rFonts w:ascii="Consolas" w:hAnsi="Consolas" w:cs="Consolas"/>
          <w:color w:val="808080"/>
          <w:sz w:val="19"/>
          <w:szCs w:val="19"/>
          <w:lang w:val="en-US"/>
        </w:rPr>
        <w:t>"&gt;</w:t>
      </w:r>
      <w:r>
        <w:rPr>
          <w:rFonts w:ascii="Consolas" w:hAnsi="Consolas" w:cs="Consolas"/>
          <w:color w:val="008000"/>
          <w:sz w:val="19"/>
          <w:szCs w:val="19"/>
          <w:lang w:val="en-US"/>
        </w:rPr>
        <w:t>Total Period Count</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Current Period</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GetCurrentPeriod(</w:t>
      </w:r>
      <w:r>
        <w:rPr>
          <w:rFonts w:ascii="Consolas" w:hAnsi="Consolas" w:cs="Consolas"/>
          <w:color w:val="2B91AF"/>
          <w:sz w:val="19"/>
          <w:szCs w:val="19"/>
          <w:lang w:val="en-US"/>
        </w:rPr>
        <w:t>StatisticsAccumulateYearType</w:t>
      </w:r>
      <w:r>
        <w:rPr>
          <w:rFonts w:ascii="Consolas" w:hAnsi="Consolas" w:cs="Consolas"/>
          <w:color w:val="000000"/>
          <w:sz w:val="19"/>
          <w:szCs w:val="19"/>
          <w:lang w:val="en-US"/>
        </w:rPr>
        <w:t xml:space="preserve"> yearType,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DateTime</w:t>
      </w:r>
      <w:r>
        <w:rPr>
          <w:rFonts w:ascii="Consolas" w:hAnsi="Consolas" w:cs="Consolas"/>
          <w:color w:val="000000"/>
          <w:sz w:val="19"/>
          <w:szCs w:val="19"/>
          <w:lang w:val="en-US"/>
        </w:rPr>
        <w:t xml:space="preserve"> sessionDate,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((yearType == </w:t>
      </w:r>
      <w:r>
        <w:rPr>
          <w:rFonts w:ascii="Consolas" w:hAnsi="Consolas" w:cs="Consolas"/>
          <w:color w:val="2B91AF"/>
          <w:sz w:val="19"/>
          <w:szCs w:val="19"/>
          <w:lang w:val="en-US"/>
        </w:rPr>
        <w:t>StatisticsAccumulateYearType</w:t>
      </w:r>
      <w:r>
        <w:rPr>
          <w:rFonts w:ascii="Consolas" w:hAnsi="Consolas" w:cs="Consolas"/>
          <w:color w:val="000000"/>
          <w:sz w:val="19"/>
          <w:szCs w:val="19"/>
          <w:lang w:val="en-US"/>
        </w:rPr>
        <w:t>.FiscalYear) &amp;&amp;</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(periodType == </w:t>
      </w:r>
      <w:r>
        <w:rPr>
          <w:rFonts w:ascii="Consolas" w:hAnsi="Consolas" w:cs="Consolas"/>
          <w:color w:val="2B91AF"/>
          <w:sz w:val="19"/>
          <w:szCs w:val="19"/>
          <w:lang w:val="en-US"/>
        </w:rPr>
        <w:t>StatisticsPeriodType</w:t>
      </w:r>
      <w:r>
        <w:rPr>
          <w:rFonts w:ascii="Consolas" w:hAnsi="Consolas" w:cs="Consolas"/>
          <w:color w:val="000000"/>
          <w:sz w:val="19"/>
          <w:szCs w:val="19"/>
          <w:lang w:val="en-US"/>
        </w:rPr>
        <w:t>.FiscalPeriod))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fiscalCalendarService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Context.Container.Resolve&lt;</w:t>
      </w:r>
      <w:r>
        <w:rPr>
          <w:rFonts w:ascii="Consolas" w:hAnsi="Consolas" w:cs="Consolas"/>
          <w:color w:val="2B91AF"/>
          <w:sz w:val="19"/>
          <w:szCs w:val="19"/>
          <w:lang w:val="en-US"/>
        </w:rPr>
        <w:t>ICompanyProfileService</w:t>
      </w:r>
      <w:r>
        <w:rPr>
          <w:rFonts w:ascii="Consolas" w:hAnsi="Consolas" w:cs="Consolas"/>
          <w:color w:val="000000"/>
          <w:sz w:val="19"/>
          <w:szCs w:val="19"/>
          <w:lang w:val="en-US"/>
        </w:rPr>
        <w:t>&lt;</w:t>
      </w:r>
      <w:r>
        <w:rPr>
          <w:rFonts w:ascii="Consolas" w:hAnsi="Consolas" w:cs="Consolas"/>
          <w:color w:val="2B91AF"/>
          <w:sz w:val="19"/>
          <w:szCs w:val="19"/>
          <w:lang w:val="en-US"/>
        </w:rPr>
        <w:t>CompanyProfile</w:t>
      </w:r>
      <w:r>
        <w:rPr>
          <w:rFonts w:ascii="Consolas" w:hAnsi="Consolas" w:cs="Consolas"/>
          <w:color w:val="000000"/>
          <w:sz w:val="19"/>
          <w:szCs w:val="19"/>
          <w:lang w:val="en-US"/>
        </w:rPr>
        <w:t>&gt;&gt;(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ParameterOverride</w:t>
      </w:r>
      <w:r>
        <w:rPr>
          <w:rFonts w:ascii="Consolas" w:hAnsi="Consolas" w:cs="Consolas"/>
          <w:color w:val="000000"/>
          <w:sz w:val="19"/>
          <w:szCs w:val="19"/>
          <w:lang w:val="en-US"/>
        </w:rPr>
        <w:t>(</w:t>
      </w:r>
      <w:r>
        <w:rPr>
          <w:rFonts w:ascii="Consolas" w:hAnsi="Consolas" w:cs="Consolas"/>
          <w:color w:val="A31515"/>
          <w:sz w:val="19"/>
          <w:szCs w:val="19"/>
          <w:lang w:val="en-US"/>
        </w:rPr>
        <w:t>"context"</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fiscalCalendar = fiscalCalendarService.Get().Items.FirstOrDefault();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(fiscalCalendar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fiscalCalendar.CompanyProfileOptions.NumberofFiscalPeriods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NumberofFiscalPeriods</w:t>
      </w:r>
      <w:r>
        <w:rPr>
          <w:rFonts w:ascii="Consolas" w:hAnsi="Consolas" w:cs="Consolas"/>
          <w:color w:val="000000"/>
          <w:sz w:val="19"/>
          <w:szCs w:val="19"/>
          <w:lang w:val="en-US"/>
        </w:rPr>
        <w:t>.Num12</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12</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13;</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sessionDate.Month.ToString(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dayOfYear = sessionDate.DayOfYear;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switch</w:t>
      </w:r>
      <w:r>
        <w:rPr>
          <w:rFonts w:ascii="Consolas" w:hAnsi="Consolas" w:cs="Consolas"/>
          <w:color w:val="000000"/>
          <w:sz w:val="19"/>
          <w:szCs w:val="19"/>
          <w:lang w:val="en-US"/>
        </w:rPr>
        <w:t xml:space="preserve"> (periodType)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.Weekly: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.Weekly;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DayOfWeek</w:t>
      </w:r>
      <w:r>
        <w:rPr>
          <w:rFonts w:ascii="Consolas" w:hAnsi="Consolas" w:cs="Consolas"/>
          <w:color w:val="000000"/>
          <w:sz w:val="19"/>
          <w:szCs w:val="19"/>
          <w:lang w:val="en-US"/>
        </w:rPr>
        <w:t xml:space="preserve"> week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DateTime</w:t>
      </w:r>
      <w:r>
        <w:rPr>
          <w:rFonts w:ascii="Consolas" w:hAnsi="Consolas" w:cs="Consolas"/>
          <w:color w:val="000000"/>
          <w:sz w:val="19"/>
          <w:szCs w:val="19"/>
          <w:lang w:val="en-US"/>
        </w:rPr>
        <w:t>(sessionDate.Year, 1, 1)).DayOfWeek;</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extraDays = week - </w:t>
      </w:r>
      <w:r>
        <w:rPr>
          <w:rFonts w:ascii="Consolas" w:hAnsi="Consolas" w:cs="Consolas"/>
          <w:color w:val="2B91AF"/>
          <w:sz w:val="19"/>
          <w:szCs w:val="19"/>
          <w:lang w:val="en-US"/>
        </w:rPr>
        <w:t>DayOfWeek</w:t>
      </w:r>
      <w:r>
        <w:rPr>
          <w:rFonts w:ascii="Consolas" w:hAnsi="Consolas" w:cs="Consolas"/>
          <w:color w:val="000000"/>
          <w:sz w:val="19"/>
          <w:szCs w:val="19"/>
          <w:lang w:val="en-US"/>
        </w:rPr>
        <w:t>.Sunday;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)dayOfYear + extraDays) / 7).ToString(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.Sevendays: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.Sevendays;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)dayOfYear / 7).ToString(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.Biweekly: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.Biweekly;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)dayOfYear / 14).ToString(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.Fourweeks: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.Fourweeks;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)dayOfYear / 28).ToString(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.Monthly: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.Monthly;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sessionDate.Month.ToString(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.Bimonthly: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.Bimonthly;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2B91AF"/>
          <w:sz w:val="19"/>
          <w:szCs w:val="19"/>
          <w:lang w:val="en-US"/>
        </w:rPr>
        <w:t>Convert</w:t>
      </w:r>
      <w:r>
        <w:rPr>
          <w:rFonts w:ascii="Consolas" w:hAnsi="Consolas" w:cs="Consolas"/>
          <w:color w:val="000000"/>
          <w:sz w:val="19"/>
          <w:szCs w:val="19"/>
          <w:lang w:val="en-US"/>
        </w:rPr>
        <w:t>.ToDecimal(sessionDate.Month) / 2)).ToString(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.Quarterly: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.Quarterly;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)sessionDate.Month / 3).ToString(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.Semiannually: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.Semiannually;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)sessionDate.Month / 6).ToString(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default</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internal method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the fiscal year for Customer,Customer Group,National Account,Sales Person and Item Statistics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year</w:t>
      </w:r>
      <w:r>
        <w:rPr>
          <w:rFonts w:ascii="Consolas" w:hAnsi="Consolas" w:cs="Consolas"/>
          <w:color w:val="808080"/>
          <w:sz w:val="19"/>
          <w:szCs w:val="19"/>
          <w:lang w:val="en-US"/>
        </w:rPr>
        <w:t>"&gt;</w:t>
      </w:r>
      <w:r>
        <w:rPr>
          <w:rFonts w:ascii="Consolas" w:hAnsi="Consolas" w:cs="Consolas"/>
          <w:color w:val="008000"/>
          <w:sz w:val="19"/>
          <w:szCs w:val="19"/>
          <w:lang w:val="en-US"/>
        </w:rPr>
        <w:t>Year</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type</w:t>
      </w:r>
      <w:r>
        <w:rPr>
          <w:rFonts w:ascii="Consolas" w:hAnsi="Consolas" w:cs="Consolas"/>
          <w:color w:val="808080"/>
          <w:sz w:val="19"/>
          <w:szCs w:val="19"/>
          <w:lang w:val="en-US"/>
        </w:rPr>
        <w:t>"&gt;</w:t>
      </w:r>
      <w:r>
        <w:rPr>
          <w:rFonts w:ascii="Consolas" w:hAnsi="Consolas" w:cs="Consolas"/>
          <w:color w:val="008000"/>
          <w:sz w:val="19"/>
          <w:szCs w:val="19"/>
          <w:lang w:val="en-US"/>
        </w:rPr>
        <w:t>Type</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Maximum period if fiscal year is valid or else 0</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internal</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GetMaxPeriodForValidYear(</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year,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maxPeriod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_totalPeriodCount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fiscalCalendarService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Context.Container.Resolve&lt;</w:t>
      </w:r>
      <w:r>
        <w:rPr>
          <w:rFonts w:ascii="Consolas" w:hAnsi="Consolas" w:cs="Consolas"/>
          <w:color w:val="2B91AF"/>
          <w:sz w:val="19"/>
          <w:szCs w:val="19"/>
          <w:lang w:val="en-US"/>
        </w:rPr>
        <w:t>IFiscalCalendarService</w:t>
      </w:r>
      <w:r>
        <w:rPr>
          <w:rFonts w:ascii="Consolas" w:hAnsi="Consolas" w:cs="Consolas"/>
          <w:color w:val="000000"/>
          <w:sz w:val="19"/>
          <w:szCs w:val="19"/>
          <w:lang w:val="en-US"/>
        </w:rPr>
        <w:t>&lt;Sage.CA.SBS.ERP.Sage300.CS.Models.</w:t>
      </w:r>
      <w:r>
        <w:rPr>
          <w:rFonts w:ascii="Consolas" w:hAnsi="Consolas" w:cs="Consolas"/>
          <w:color w:val="2B91AF"/>
          <w:sz w:val="19"/>
          <w:szCs w:val="19"/>
          <w:lang w:val="en-US"/>
        </w:rPr>
        <w:t>FiscalCalendar</w:t>
      </w:r>
      <w:r>
        <w:rPr>
          <w:rFonts w:ascii="Consolas" w:hAnsi="Consolas" w:cs="Consolas"/>
          <w:color w:val="000000"/>
          <w:sz w:val="19"/>
          <w:szCs w:val="19"/>
          <w:lang w:val="en-US"/>
        </w:rPr>
        <w:t>&gt;&gt;(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ParameterOverride</w:t>
      </w:r>
      <w:r>
        <w:rPr>
          <w:rFonts w:ascii="Consolas" w:hAnsi="Consolas" w:cs="Consolas"/>
          <w:color w:val="000000"/>
          <w:sz w:val="19"/>
          <w:szCs w:val="19"/>
          <w:lang w:val="en-US"/>
        </w:rPr>
        <w:t>(</w:t>
      </w:r>
      <w:r>
        <w:rPr>
          <w:rFonts w:ascii="Consolas" w:hAnsi="Consolas" w:cs="Consolas"/>
          <w:color w:val="A31515"/>
          <w:sz w:val="19"/>
          <w:szCs w:val="19"/>
          <w:lang w:val="en-US"/>
        </w:rPr>
        <w:t>"context"</w:t>
      </w:r>
      <w:r>
        <w:rPr>
          <w:rFonts w:ascii="Consolas" w:hAnsi="Consolas" w:cs="Consolas"/>
          <w:color w:val="000000"/>
          <w:sz w:val="19"/>
          <w:szCs w:val="19"/>
          <w:lang w:val="en-US"/>
        </w:rPr>
        <w:t>,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(fiscalCalendarService.IsValid(year))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options = GetOptions();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(type == </w:t>
      </w:r>
      <w:r>
        <w:rPr>
          <w:rFonts w:ascii="Consolas" w:hAnsi="Consolas" w:cs="Consolas"/>
          <w:color w:val="A31515"/>
          <w:sz w:val="19"/>
          <w:szCs w:val="19"/>
          <w:lang w:val="en-US"/>
        </w:rPr>
        <w:t>"sales"</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GetCurrentPeriod(options.SalesStatisticsYearType, options.SalesStatisticsPeriodType,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Context.SessionDate, </w:t>
      </w:r>
      <w:r>
        <w:rPr>
          <w:rFonts w:ascii="Consolas" w:hAnsi="Consolas" w:cs="Consolas"/>
          <w:color w:val="0000FF"/>
          <w:sz w:val="19"/>
          <w:szCs w:val="19"/>
          <w:lang w:val="en-US"/>
        </w:rPr>
        <w:t>out</w:t>
      </w:r>
      <w:r>
        <w:rPr>
          <w:rFonts w:ascii="Consolas" w:hAnsi="Consolas" w:cs="Consolas"/>
          <w:color w:val="000000"/>
          <w:sz w:val="19"/>
          <w:szCs w:val="19"/>
          <w:lang w:val="en-US"/>
        </w:rPr>
        <w:t xml:space="preserve"> _totalPeriodCount);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(type == </w:t>
      </w:r>
      <w:r>
        <w:rPr>
          <w:rFonts w:ascii="Consolas" w:hAnsi="Consolas" w:cs="Consolas"/>
          <w:color w:val="A31515"/>
          <w:sz w:val="19"/>
          <w:szCs w:val="19"/>
          <w:lang w:val="en-US"/>
        </w:rPr>
        <w:t>"items"</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GetCurrentPeriod(options.ItemStatisticsYearType, options.ItemStatisticsPeriodType,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Context.SessionDate, </w:t>
      </w:r>
      <w:r>
        <w:rPr>
          <w:rFonts w:ascii="Consolas" w:hAnsi="Consolas" w:cs="Consolas"/>
          <w:color w:val="0000FF"/>
          <w:sz w:val="19"/>
          <w:szCs w:val="19"/>
          <w:lang w:val="en-US"/>
        </w:rPr>
        <w:t>out</w:t>
      </w:r>
      <w:r>
        <w:rPr>
          <w:rFonts w:ascii="Consolas" w:hAnsi="Consolas" w:cs="Consolas"/>
          <w:color w:val="000000"/>
          <w:sz w:val="19"/>
          <w:szCs w:val="19"/>
          <w:lang w:val="en-US"/>
        </w:rPr>
        <w:t xml:space="preserve"> _totalPeriodCount);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GetCurrentPeriod(options.CustStatisticsYearType, options.CustStatisticsPeriodType,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Context.SessionDate, </w:t>
      </w:r>
      <w:r>
        <w:rPr>
          <w:rFonts w:ascii="Consolas" w:hAnsi="Consolas" w:cs="Consolas"/>
          <w:color w:val="0000FF"/>
          <w:sz w:val="19"/>
          <w:szCs w:val="19"/>
          <w:lang w:val="en-US"/>
        </w:rPr>
        <w:t>out</w:t>
      </w:r>
      <w:r>
        <w:rPr>
          <w:rFonts w:ascii="Consolas" w:hAnsi="Consolas" w:cs="Consolas"/>
          <w:color w:val="000000"/>
          <w:sz w:val="19"/>
          <w:szCs w:val="19"/>
          <w:lang w:val="en-US"/>
        </w:rPr>
        <w:t xml:space="preserve"> _totalPeriodCount);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maxPeriod = _totalPeriodCount;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maxPeriod;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C4270" w:rsidRDefault="006C4270" w:rsidP="006C4270">
      <w:pPr>
        <w:autoSpaceDE w:val="0"/>
        <w:autoSpaceDN w:val="0"/>
        <w:adjustRightInd w:val="0"/>
        <w:spacing w:line="240" w:lineRule="auto"/>
        <w:rPr>
          <w:rFonts w:ascii="Consolas" w:hAnsi="Consolas" w:cs="Consolas"/>
          <w:color w:val="000000"/>
          <w:sz w:val="19"/>
          <w:szCs w:val="19"/>
          <w:lang w:val="en-US"/>
        </w:rPr>
      </w:pPr>
    </w:p>
    <w:p w:rsidR="00F72233" w:rsidRDefault="00192D1E" w:rsidP="00F72233">
      <w:pPr>
        <w:pStyle w:val="SAGEHeading2"/>
      </w:pPr>
      <w:bookmarkStart w:id="35" w:name="_Toc499906178"/>
      <w:r>
        <w:t>Clear Statistics</w:t>
      </w:r>
      <w:r w:rsidR="00F72233">
        <w:t xml:space="preserve"> Controller</w:t>
      </w:r>
      <w:bookmarkEnd w:id="35"/>
    </w:p>
    <w:p w:rsidR="00F72233" w:rsidRDefault="00F72233" w:rsidP="00F72233">
      <w:pPr>
        <w:pStyle w:val="SAGEBodyText"/>
      </w:pPr>
      <w:r>
        <w:t>Public methods are invoked by the MVC framework and from JavaScript. The complexities of the public methods are hidden in the internal controller’s methods.</w:t>
      </w:r>
    </w:p>
    <w:p w:rsidR="00F72233" w:rsidRDefault="00F72233" w:rsidP="00F72233">
      <w:pPr>
        <w:pStyle w:val="SAGEBodyText"/>
      </w:pPr>
      <w:r>
        <w:t xml:space="preserve">Access the </w:t>
      </w:r>
      <w:r w:rsidR="00192D1E">
        <w:rPr>
          <w:b/>
        </w:rPr>
        <w:t>ClearStatistics</w:t>
      </w:r>
      <w:r w:rsidRPr="00F72233">
        <w:rPr>
          <w:b/>
        </w:rPr>
        <w:t>Controller.cs</w:t>
      </w:r>
      <w:r>
        <w:t xml:space="preserve"> class </w:t>
      </w:r>
      <w:r w:rsidR="00192D1E">
        <w:t>to complete the form</w:t>
      </w:r>
      <w:r w:rsidR="00DC354D">
        <w:t xml:space="preserve"> </w:t>
      </w:r>
    </w:p>
    <w:p w:rsidR="00192D1E" w:rsidRDefault="00192D1E" w:rsidP="00F72233">
      <w:pPr>
        <w:pStyle w:val="SAGEBodyText"/>
      </w:pPr>
    </w:p>
    <w:p w:rsidR="00714D6D" w:rsidRDefault="00714D6D" w:rsidP="00714D6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714D6D" w:rsidRDefault="00714D6D" w:rsidP="00714D6D">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System.Web.Routing;</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Microsoft.Practices.Unity;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ValuedPartner.TU.Interfaces.Services.Process;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w:t>
      </w:r>
      <w:r w:rsidR="0015582E">
        <w:rPr>
          <w:rFonts w:ascii="Consolas" w:hAnsi="Consolas" w:cs="Consolas"/>
          <w:color w:val="000000"/>
          <w:sz w:val="19"/>
          <w:szCs w:val="19"/>
          <w:lang w:val="en-US"/>
        </w:rPr>
        <w:t>.TU</w:t>
      </w:r>
      <w:r>
        <w:rPr>
          <w:rFonts w:ascii="Consolas" w:hAnsi="Consolas" w:cs="Consolas"/>
          <w:color w:val="000000"/>
          <w:sz w:val="19"/>
          <w:szCs w:val="19"/>
          <w:lang w:val="en-US"/>
        </w:rPr>
        <w:t>.Web.Areas.TU.Models.Process;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Sage.CA.SBS.ERP.Sage300.Common.Web.Controllers.Process;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Sage.CA.SBS.ERP.Sage300.Common.Web;</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Sage.CA.SBS.ERP.Sage300.Common.Exceptions;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Sage.CA.SBS.ERP.Sage300.Common.Resources;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Sage.CA.SBS.ERP.Sage300.AR.Resources.Forms;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w:t>
      </w:r>
      <w:r w:rsidR="0015582E">
        <w:rPr>
          <w:rFonts w:ascii="Consolas" w:hAnsi="Consolas" w:cs="Consolas"/>
          <w:color w:val="000000"/>
          <w:sz w:val="19"/>
          <w:szCs w:val="19"/>
          <w:lang w:val="en-US"/>
        </w:rPr>
        <w:t>.TU</w:t>
      </w:r>
      <w:r>
        <w:rPr>
          <w:rFonts w:ascii="Consolas" w:hAnsi="Consolas" w:cs="Consolas"/>
          <w:color w:val="000000"/>
          <w:sz w:val="19"/>
          <w:szCs w:val="19"/>
          <w:lang w:val="en-US"/>
        </w:rPr>
        <w:t>.Web.Areas.TU.Controllers.Process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Class ClearStatistics Controller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ClearStatisticsController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ProcessController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2B91AF"/>
          <w:sz w:val="19"/>
          <w:szCs w:val="19"/>
          <w:lang w:val="en-US"/>
        </w:rPr>
        <w:t>ClearStatisticsControllerInternal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2B91AF"/>
          <w:sz w:val="19"/>
          <w:szCs w:val="19"/>
          <w:lang w:val="en-US"/>
        </w:rPr>
        <w:t>IClearStatisticsService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Private Variables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CustomerType = </w:t>
      </w:r>
      <w:r>
        <w:rPr>
          <w:rFonts w:ascii="Consolas" w:hAnsi="Consolas" w:cs="Consolas"/>
          <w:color w:val="A31515"/>
          <w:sz w:val="19"/>
          <w:szCs w:val="19"/>
          <w:lang w:val="en-US"/>
        </w:rPr>
        <w:t>"customer"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SalesType = </w:t>
      </w:r>
      <w:r>
        <w:rPr>
          <w:rFonts w:ascii="Consolas" w:hAnsi="Consolas" w:cs="Consolas"/>
          <w:color w:val="A31515"/>
          <w:sz w:val="19"/>
          <w:szCs w:val="19"/>
          <w:lang w:val="en-US"/>
        </w:rPr>
        <w:t>"sales"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ItemType = </w:t>
      </w:r>
      <w:r>
        <w:rPr>
          <w:rFonts w:ascii="Consolas" w:hAnsi="Consolas" w:cs="Consolas"/>
          <w:color w:val="A31515"/>
          <w:sz w:val="19"/>
          <w:szCs w:val="19"/>
          <w:lang w:val="en-US"/>
        </w:rPr>
        <w:t>"items"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Constructor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for Clear Statistics Controller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container</w:t>
      </w:r>
      <w:r>
        <w:rPr>
          <w:rFonts w:ascii="Consolas" w:hAnsi="Consolas" w:cs="Consolas"/>
          <w:color w:val="808080"/>
          <w:sz w:val="19"/>
          <w:szCs w:val="19"/>
          <w:lang w:val="en-US"/>
        </w:rPr>
        <w:t>"&gt;</w:t>
      </w:r>
      <w:r>
        <w:rPr>
          <w:rFonts w:ascii="Consolas" w:hAnsi="Consolas" w:cs="Consolas"/>
          <w:color w:val="008000"/>
          <w:sz w:val="19"/>
          <w:szCs w:val="19"/>
          <w:lang w:val="en-US"/>
        </w:rPr>
        <w:t>Unity container</w:t>
      </w:r>
      <w:r>
        <w:rPr>
          <w:rFonts w:ascii="Consolas" w:hAnsi="Consolas" w:cs="Consolas"/>
          <w:color w:val="808080"/>
          <w:sz w:val="19"/>
          <w:szCs w:val="19"/>
          <w:lang w:val="en-US"/>
        </w:rPr>
        <w:t>&lt;/param&gt;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ClearStatisticsController(</w:t>
      </w:r>
      <w:r>
        <w:rPr>
          <w:rFonts w:ascii="Consolas" w:hAnsi="Consolas" w:cs="Consolas"/>
          <w:color w:val="2B91AF"/>
          <w:sz w:val="19"/>
          <w:szCs w:val="19"/>
          <w:lang w:val="en-US"/>
        </w:rPr>
        <w:t>IUnityContainer</w:t>
      </w:r>
      <w:r>
        <w:rPr>
          <w:rFonts w:ascii="Consolas" w:hAnsi="Consolas" w:cs="Consolas"/>
          <w:color w:val="000000"/>
          <w:sz w:val="19"/>
          <w:szCs w:val="19"/>
          <w:lang w:val="en-US"/>
        </w:rPr>
        <w:t xml:space="preserve"> container)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 xml:space="preserve">(container, (context =&gt;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ClearStatisticsControllerInternal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&gt;(context)),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"TUClearStatistics"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Initialize MultitenantControllerBase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Initializes the specified request context.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requestContext</w:t>
      </w:r>
      <w:r>
        <w:rPr>
          <w:rFonts w:ascii="Consolas" w:hAnsi="Consolas" w:cs="Consolas"/>
          <w:color w:val="808080"/>
          <w:sz w:val="19"/>
          <w:szCs w:val="19"/>
          <w:lang w:val="en-US"/>
        </w:rPr>
        <w:t>"&gt;</w:t>
      </w:r>
      <w:r>
        <w:rPr>
          <w:rFonts w:ascii="Consolas" w:hAnsi="Consolas" w:cs="Consolas"/>
          <w:color w:val="008000"/>
          <w:sz w:val="19"/>
          <w:szCs w:val="19"/>
          <w:lang w:val="en-US"/>
        </w:rPr>
        <w:t>The request context.</w:t>
      </w:r>
      <w:r>
        <w:rPr>
          <w:rFonts w:ascii="Consolas" w:hAnsi="Consolas" w:cs="Consolas"/>
          <w:color w:val="808080"/>
          <w:sz w:val="19"/>
          <w:szCs w:val="19"/>
          <w:lang w:val="en-US"/>
        </w:rPr>
        <w:t>&lt;/param&gt;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Initialize(</w:t>
      </w:r>
      <w:r>
        <w:rPr>
          <w:rFonts w:ascii="Consolas" w:hAnsi="Consolas" w:cs="Consolas"/>
          <w:color w:val="2B91AF"/>
          <w:sz w:val="19"/>
          <w:szCs w:val="19"/>
          <w:lang w:val="en-US"/>
        </w:rPr>
        <w:t>RequestContext</w:t>
      </w:r>
      <w:r>
        <w:rPr>
          <w:rFonts w:ascii="Consolas" w:hAnsi="Consolas" w:cs="Consolas"/>
          <w:color w:val="000000"/>
          <w:sz w:val="19"/>
          <w:szCs w:val="19"/>
          <w:lang w:val="en-US"/>
        </w:rPr>
        <w:t xml:space="preserve"> requestContext)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base</w:t>
      </w:r>
      <w:r>
        <w:rPr>
          <w:rFonts w:ascii="Consolas" w:hAnsi="Consolas" w:cs="Consolas"/>
          <w:color w:val="000000"/>
          <w:sz w:val="19"/>
          <w:szCs w:val="19"/>
          <w:lang w:val="en-US"/>
        </w:rPr>
        <w:t>.Initialize(requestContext);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ControllerInternal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ClearStatisticsControllerInternal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&gt;(Context);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Action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Getting Customer,Group and National Statistics maximum period for a valid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year</w:t>
      </w:r>
      <w:r>
        <w:rPr>
          <w:rFonts w:ascii="Consolas" w:hAnsi="Consolas" w:cs="Consolas"/>
          <w:color w:val="808080"/>
          <w:sz w:val="19"/>
          <w:szCs w:val="19"/>
          <w:lang w:val="en-US"/>
        </w:rPr>
        <w:t>"&gt;</w:t>
      </w:r>
      <w:r>
        <w:rPr>
          <w:rFonts w:ascii="Consolas" w:hAnsi="Consolas" w:cs="Consolas"/>
          <w:color w:val="008000"/>
          <w:sz w:val="19"/>
          <w:szCs w:val="19"/>
          <w:lang w:val="en-US"/>
        </w:rPr>
        <w:t>Fiscal year.</w:t>
      </w:r>
      <w:r>
        <w:rPr>
          <w:rFonts w:ascii="Consolas" w:hAnsi="Consolas" w:cs="Consolas"/>
          <w:color w:val="808080"/>
          <w:sz w:val="19"/>
          <w:szCs w:val="19"/>
          <w:lang w:val="en-US"/>
        </w:rPr>
        <w:t>&lt;/param&gt;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Maximum period if fiscal year is valid or else 0</w:t>
      </w:r>
      <w:r>
        <w:rPr>
          <w:rFonts w:ascii="Consolas" w:hAnsi="Consolas" w:cs="Consolas"/>
          <w:color w:val="808080"/>
          <w:sz w:val="19"/>
          <w:szCs w:val="19"/>
          <w:lang w:val="en-US"/>
        </w:rPr>
        <w:t>&lt;/returns&gt;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JsonNetResult</w:t>
      </w:r>
      <w:r>
        <w:rPr>
          <w:rFonts w:ascii="Consolas" w:hAnsi="Consolas" w:cs="Consolas"/>
          <w:color w:val="000000"/>
          <w:sz w:val="19"/>
          <w:szCs w:val="19"/>
          <w:lang w:val="en-US"/>
        </w:rPr>
        <w:t xml:space="preserve"> GetMaxPeriodForValidYear(</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JsonNet(ControllerInternal.GetMaxPeriodForValidYear(year, CustomerType));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w:t>
      </w:r>
      <w:r>
        <w:rPr>
          <w:rFonts w:ascii="Consolas" w:hAnsi="Consolas" w:cs="Consolas"/>
          <w:color w:val="2B91AF"/>
          <w:sz w:val="19"/>
          <w:szCs w:val="19"/>
          <w:lang w:val="en-US"/>
        </w:rPr>
        <w:t>BusinessException</w:t>
      </w:r>
      <w:r>
        <w:rPr>
          <w:rFonts w:ascii="Consolas" w:hAnsi="Consolas" w:cs="Consolas"/>
          <w:color w:val="000000"/>
          <w:sz w:val="19"/>
          <w:szCs w:val="19"/>
          <w:lang w:val="en-US"/>
        </w:rPr>
        <w:t xml:space="preserve"> businessException)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JsonNet(BuildErrorModelBase(</w:t>
      </w:r>
      <w:r>
        <w:rPr>
          <w:rFonts w:ascii="Consolas" w:hAnsi="Consolas" w:cs="Consolas"/>
          <w:color w:val="2B91AF"/>
          <w:sz w:val="19"/>
          <w:szCs w:val="19"/>
          <w:lang w:val="en-US"/>
        </w:rPr>
        <w:t>CommonResx</w:t>
      </w:r>
      <w:r>
        <w:rPr>
          <w:rFonts w:ascii="Consolas" w:hAnsi="Consolas" w:cs="Consolas"/>
          <w:color w:val="000000"/>
          <w:sz w:val="19"/>
          <w:szCs w:val="19"/>
          <w:lang w:val="en-US"/>
        </w:rPr>
        <w:t xml:space="preserve">.GetFailedMessage, businessException, </w:t>
      </w:r>
      <w:r>
        <w:rPr>
          <w:rFonts w:ascii="Consolas" w:hAnsi="Consolas" w:cs="Consolas"/>
          <w:color w:val="2B91AF"/>
          <w:sz w:val="19"/>
          <w:szCs w:val="19"/>
          <w:lang w:val="en-US"/>
        </w:rPr>
        <w:t>ARCommonResx</w:t>
      </w:r>
      <w:r>
        <w:rPr>
          <w:rFonts w:ascii="Consolas" w:hAnsi="Consolas" w:cs="Consolas"/>
          <w:color w:val="000000"/>
          <w:sz w:val="19"/>
          <w:szCs w:val="19"/>
          <w:lang w:val="en-US"/>
        </w:rPr>
        <w:t>.Customer));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Getting Sales Person maximum period for a valid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year</w:t>
      </w:r>
      <w:r>
        <w:rPr>
          <w:rFonts w:ascii="Consolas" w:hAnsi="Consolas" w:cs="Consolas"/>
          <w:color w:val="808080"/>
          <w:sz w:val="19"/>
          <w:szCs w:val="19"/>
          <w:lang w:val="en-US"/>
        </w:rPr>
        <w:t>"&gt;</w:t>
      </w:r>
      <w:r>
        <w:rPr>
          <w:rFonts w:ascii="Consolas" w:hAnsi="Consolas" w:cs="Consolas"/>
          <w:color w:val="008000"/>
          <w:sz w:val="19"/>
          <w:szCs w:val="19"/>
          <w:lang w:val="en-US"/>
        </w:rPr>
        <w:t>Fiscal year.</w:t>
      </w:r>
      <w:r>
        <w:rPr>
          <w:rFonts w:ascii="Consolas" w:hAnsi="Consolas" w:cs="Consolas"/>
          <w:color w:val="808080"/>
          <w:sz w:val="19"/>
          <w:szCs w:val="19"/>
          <w:lang w:val="en-US"/>
        </w:rPr>
        <w:t>&lt;/param&gt;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Maximum period if fiscal year is valid or else 0</w:t>
      </w:r>
      <w:r>
        <w:rPr>
          <w:rFonts w:ascii="Consolas" w:hAnsi="Consolas" w:cs="Consolas"/>
          <w:color w:val="808080"/>
          <w:sz w:val="19"/>
          <w:szCs w:val="19"/>
          <w:lang w:val="en-US"/>
        </w:rPr>
        <w:t>&lt;/returns&gt;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JsonNetResult</w:t>
      </w:r>
      <w:r>
        <w:rPr>
          <w:rFonts w:ascii="Consolas" w:hAnsi="Consolas" w:cs="Consolas"/>
          <w:color w:val="000000"/>
          <w:sz w:val="19"/>
          <w:szCs w:val="19"/>
          <w:lang w:val="en-US"/>
        </w:rPr>
        <w:t xml:space="preserve"> GetSalesPersonMaxPeriodForValidYear(</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JsonNet(ControllerInternal.GetMaxPeriodForValidYear(year, SalesType));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w:t>
      </w:r>
      <w:r>
        <w:rPr>
          <w:rFonts w:ascii="Consolas" w:hAnsi="Consolas" w:cs="Consolas"/>
          <w:color w:val="2B91AF"/>
          <w:sz w:val="19"/>
          <w:szCs w:val="19"/>
          <w:lang w:val="en-US"/>
        </w:rPr>
        <w:t>BusinessException</w:t>
      </w:r>
      <w:r>
        <w:rPr>
          <w:rFonts w:ascii="Consolas" w:hAnsi="Consolas" w:cs="Consolas"/>
          <w:color w:val="000000"/>
          <w:sz w:val="19"/>
          <w:szCs w:val="19"/>
          <w:lang w:val="en-US"/>
        </w:rPr>
        <w:t xml:space="preserve"> businessException)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JsonNet(BuildErrorModelBase(</w:t>
      </w:r>
      <w:r>
        <w:rPr>
          <w:rFonts w:ascii="Consolas" w:hAnsi="Consolas" w:cs="Consolas"/>
          <w:color w:val="2B91AF"/>
          <w:sz w:val="19"/>
          <w:szCs w:val="19"/>
          <w:lang w:val="en-US"/>
        </w:rPr>
        <w:t>CommonResx</w:t>
      </w:r>
      <w:r>
        <w:rPr>
          <w:rFonts w:ascii="Consolas" w:hAnsi="Consolas" w:cs="Consolas"/>
          <w:color w:val="000000"/>
          <w:sz w:val="19"/>
          <w:szCs w:val="19"/>
          <w:lang w:val="en-US"/>
        </w:rPr>
        <w:t xml:space="preserve">.GetFailedMessage, businessException, </w:t>
      </w:r>
      <w:r>
        <w:rPr>
          <w:rFonts w:ascii="Consolas" w:hAnsi="Consolas" w:cs="Consolas"/>
          <w:color w:val="2B91AF"/>
          <w:sz w:val="19"/>
          <w:szCs w:val="19"/>
          <w:lang w:val="en-US"/>
        </w:rPr>
        <w:t>ARCommonResx</w:t>
      </w:r>
      <w:r>
        <w:rPr>
          <w:rFonts w:ascii="Consolas" w:hAnsi="Consolas" w:cs="Consolas"/>
          <w:color w:val="000000"/>
          <w:sz w:val="19"/>
          <w:szCs w:val="19"/>
          <w:lang w:val="en-US"/>
        </w:rPr>
        <w:t>.SalespersonStatistics));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Getting Item maximum period for a valid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year</w:t>
      </w:r>
      <w:r>
        <w:rPr>
          <w:rFonts w:ascii="Consolas" w:hAnsi="Consolas" w:cs="Consolas"/>
          <w:color w:val="808080"/>
          <w:sz w:val="19"/>
          <w:szCs w:val="19"/>
          <w:lang w:val="en-US"/>
        </w:rPr>
        <w:t>"&gt;</w:t>
      </w:r>
      <w:r>
        <w:rPr>
          <w:rFonts w:ascii="Consolas" w:hAnsi="Consolas" w:cs="Consolas"/>
          <w:color w:val="008000"/>
          <w:sz w:val="19"/>
          <w:szCs w:val="19"/>
          <w:lang w:val="en-US"/>
        </w:rPr>
        <w:t>Fiscal year.</w:t>
      </w:r>
      <w:r>
        <w:rPr>
          <w:rFonts w:ascii="Consolas" w:hAnsi="Consolas" w:cs="Consolas"/>
          <w:color w:val="808080"/>
          <w:sz w:val="19"/>
          <w:szCs w:val="19"/>
          <w:lang w:val="en-US"/>
        </w:rPr>
        <w:t>&lt;/param&gt;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Maximum period if fiscal year is valid or else 0</w:t>
      </w:r>
      <w:r>
        <w:rPr>
          <w:rFonts w:ascii="Consolas" w:hAnsi="Consolas" w:cs="Consolas"/>
          <w:color w:val="808080"/>
          <w:sz w:val="19"/>
          <w:szCs w:val="19"/>
          <w:lang w:val="en-US"/>
        </w:rPr>
        <w:t>&lt;/returns&gt;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JsonNetResult</w:t>
      </w:r>
      <w:r>
        <w:rPr>
          <w:rFonts w:ascii="Consolas" w:hAnsi="Consolas" w:cs="Consolas"/>
          <w:color w:val="000000"/>
          <w:sz w:val="19"/>
          <w:szCs w:val="19"/>
          <w:lang w:val="en-US"/>
        </w:rPr>
        <w:t xml:space="preserve"> GetItemMaxPeriodForValidYear(</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try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JsonNet(ControllerInternal.GetMaxPeriodForValidYear(year, ItemType));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w:t>
      </w:r>
      <w:r>
        <w:rPr>
          <w:rFonts w:ascii="Consolas" w:hAnsi="Consolas" w:cs="Consolas"/>
          <w:color w:val="2B91AF"/>
          <w:sz w:val="19"/>
          <w:szCs w:val="19"/>
          <w:lang w:val="en-US"/>
        </w:rPr>
        <w:t>BusinessException</w:t>
      </w:r>
      <w:r>
        <w:rPr>
          <w:rFonts w:ascii="Consolas" w:hAnsi="Consolas" w:cs="Consolas"/>
          <w:color w:val="000000"/>
          <w:sz w:val="19"/>
          <w:szCs w:val="19"/>
          <w:lang w:val="en-US"/>
        </w:rPr>
        <w:t xml:space="preserve"> businessException)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JsonNet(BuildErrorModelBase(</w:t>
      </w:r>
      <w:r>
        <w:rPr>
          <w:rFonts w:ascii="Consolas" w:hAnsi="Consolas" w:cs="Consolas"/>
          <w:color w:val="2B91AF"/>
          <w:sz w:val="19"/>
          <w:szCs w:val="19"/>
          <w:lang w:val="en-US"/>
        </w:rPr>
        <w:t>CommonResx</w:t>
      </w:r>
      <w:r>
        <w:rPr>
          <w:rFonts w:ascii="Consolas" w:hAnsi="Consolas" w:cs="Consolas"/>
          <w:color w:val="000000"/>
          <w:sz w:val="19"/>
          <w:szCs w:val="19"/>
          <w:lang w:val="en-US"/>
        </w:rPr>
        <w:t xml:space="preserve">.GetFailedMessage, businessException, </w:t>
      </w:r>
      <w:r>
        <w:rPr>
          <w:rFonts w:ascii="Consolas" w:hAnsi="Consolas" w:cs="Consolas"/>
          <w:color w:val="2B91AF"/>
          <w:sz w:val="19"/>
          <w:szCs w:val="19"/>
          <w:lang w:val="en-US"/>
        </w:rPr>
        <w:t>ARCommonResx</w:t>
      </w:r>
      <w:r>
        <w:rPr>
          <w:rFonts w:ascii="Consolas" w:hAnsi="Consolas" w:cs="Consolas"/>
          <w:color w:val="000000"/>
          <w:sz w:val="19"/>
          <w:szCs w:val="19"/>
          <w:lang w:val="en-US"/>
        </w:rPr>
        <w:t>.ItemStatistics));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E7403D" w:rsidRDefault="00E7403D" w:rsidP="004E08B5">
      <w:pPr>
        <w:pStyle w:val="SAGETextCodesection"/>
        <w:ind w:left="0"/>
      </w:pPr>
    </w:p>
    <w:p w:rsidR="00443754" w:rsidRDefault="00BE143F" w:rsidP="00443754">
      <w:pPr>
        <w:pStyle w:val="SAGEHeading2"/>
      </w:pPr>
      <w:bookmarkStart w:id="36" w:name="_Toc499906179"/>
      <w:r>
        <w:t>Clear Statistics</w:t>
      </w:r>
      <w:r w:rsidR="00443754">
        <w:t xml:space="preserve"> Partial Razor View</w:t>
      </w:r>
      <w:bookmarkEnd w:id="36"/>
    </w:p>
    <w:p w:rsidR="00443754" w:rsidRDefault="00443754" w:rsidP="00443754">
      <w:pPr>
        <w:pStyle w:val="SAGEBodyText"/>
      </w:pPr>
      <w:r>
        <w:t xml:space="preserve">Access the </w:t>
      </w:r>
      <w:r w:rsidRPr="002C4E26">
        <w:rPr>
          <w:rStyle w:val="SAGETextCodeinline"/>
        </w:rPr>
        <w:t>_</w:t>
      </w:r>
      <w:r w:rsidR="00BE143F">
        <w:rPr>
          <w:b/>
        </w:rPr>
        <w:t>ClearStatistics</w:t>
      </w:r>
      <w:r w:rsidRPr="00443754">
        <w:rPr>
          <w:b/>
        </w:rPr>
        <w:t>.cshtml</w:t>
      </w:r>
      <w:r>
        <w:t xml:space="preserve"> file and add the re</w:t>
      </w:r>
      <w:r w:rsidR="004E08B5">
        <w:t>maining controls to the screen</w:t>
      </w:r>
    </w:p>
    <w:p w:rsidR="00DE0E8B" w:rsidRDefault="00DE0E8B" w:rsidP="00443754">
      <w:pPr>
        <w:pStyle w:val="SAGEBodyText"/>
      </w:pPr>
    </w:p>
    <w:p w:rsidR="00E61449" w:rsidRPr="00E61449" w:rsidRDefault="00DE0E8B" w:rsidP="00443754">
      <w:pPr>
        <w:pStyle w:val="SAGEBodyText"/>
        <w:rPr>
          <w:highlight w:val="yellow"/>
        </w:rPr>
      </w:pPr>
      <w:r w:rsidRPr="00DE0E8B">
        <w:rPr>
          <w:highlight w:val="yellow"/>
        </w:rPr>
        <w:t>Add the</w:t>
      </w:r>
      <w:r w:rsidR="00E61449">
        <w:rPr>
          <w:highlight w:val="yellow"/>
        </w:rPr>
        <w:t xml:space="preserve"> following strings to the ClearStatisticsResx file:</w:t>
      </w:r>
    </w:p>
    <w:p w:rsidR="00E61449" w:rsidRPr="00E61449" w:rsidRDefault="00DE0E8B" w:rsidP="00E61449">
      <w:pPr>
        <w:pStyle w:val="SAGEBodyText"/>
        <w:numPr>
          <w:ilvl w:val="0"/>
          <w:numId w:val="27"/>
        </w:numPr>
        <w:rPr>
          <w:highlight w:val="yellow"/>
        </w:rPr>
      </w:pPr>
      <w:r w:rsidRPr="00E61449">
        <w:rPr>
          <w:highlight w:val="yellow"/>
        </w:rPr>
        <w:t>“ThroughYear” string with a value of “Through Year”</w:t>
      </w:r>
    </w:p>
    <w:p w:rsidR="00DE0E8B" w:rsidRPr="00E61449" w:rsidRDefault="00E61449" w:rsidP="00E61449">
      <w:pPr>
        <w:pStyle w:val="SAGEBodyText"/>
        <w:numPr>
          <w:ilvl w:val="0"/>
          <w:numId w:val="27"/>
        </w:numPr>
        <w:rPr>
          <w:highlight w:val="yellow"/>
        </w:rPr>
      </w:pPr>
      <w:r w:rsidRPr="00E61449">
        <w:rPr>
          <w:highlight w:val="yellow"/>
        </w:rPr>
        <w:t>“CustomerStatistics” string with a value of “Customer Statistics”</w:t>
      </w:r>
    </w:p>
    <w:p w:rsidR="00E61449" w:rsidRPr="00E61449" w:rsidRDefault="00E61449" w:rsidP="00E61449">
      <w:pPr>
        <w:pStyle w:val="SAGEBodyText"/>
        <w:numPr>
          <w:ilvl w:val="0"/>
          <w:numId w:val="27"/>
        </w:numPr>
        <w:rPr>
          <w:highlight w:val="yellow"/>
        </w:rPr>
      </w:pPr>
      <w:r w:rsidRPr="00E61449">
        <w:rPr>
          <w:highlight w:val="yellow"/>
        </w:rPr>
        <w:t>“ClearStatistics” string with a value of “Clear Statistics”</w:t>
      </w:r>
    </w:p>
    <w:p w:rsidR="00E61449" w:rsidRPr="00E61449" w:rsidRDefault="00E61449" w:rsidP="00E61449">
      <w:pPr>
        <w:pStyle w:val="SAGEBodyText"/>
        <w:numPr>
          <w:ilvl w:val="0"/>
          <w:numId w:val="27"/>
        </w:numPr>
        <w:rPr>
          <w:highlight w:val="yellow"/>
        </w:rPr>
      </w:pPr>
      <w:r w:rsidRPr="00E61449">
        <w:rPr>
          <w:highlight w:val="yellow"/>
        </w:rPr>
        <w:t>“NationalAccountStatistics” string with a value of “National Account Statistics”</w:t>
      </w:r>
    </w:p>
    <w:p w:rsidR="00BE143F" w:rsidRDefault="00BE143F" w:rsidP="00443754">
      <w:pPr>
        <w:pStyle w:val="SAGEBodyText"/>
      </w:pPr>
    </w:p>
    <w:p w:rsidR="00E61449" w:rsidRDefault="00E61449" w:rsidP="00443754">
      <w:pPr>
        <w:pStyle w:val="SAGEBodyText"/>
        <w:rPr>
          <w:highlight w:val="yellow"/>
        </w:rPr>
      </w:pPr>
      <w:r w:rsidRPr="00E61449">
        <w:rPr>
          <w:highlight w:val="yellow"/>
        </w:rPr>
        <w:t>Add the following to the _Localization.cshtml file:</w:t>
      </w:r>
    </w:p>
    <w:p w:rsidR="00FF4D42" w:rsidRDefault="00FF4D42" w:rsidP="00FF4D42">
      <w:pPr>
        <w:pStyle w:val="SAGEBodyText"/>
        <w:ind w:firstLine="144"/>
        <w:rPr>
          <w:rFonts w:ascii="Consolas" w:hAnsi="Consolas" w:cs="Consolas"/>
          <w:color w:val="000000"/>
          <w:sz w:val="19"/>
          <w:szCs w:val="19"/>
        </w:rPr>
      </w:pPr>
      <w:r w:rsidRPr="003270D4">
        <w:rPr>
          <w:rFonts w:ascii="Consolas" w:hAnsi="Consolas" w:cs="Consolas"/>
          <w:color w:val="000000"/>
          <w:sz w:val="19"/>
          <w:szCs w:val="19"/>
          <w:highlight w:val="yellow"/>
        </w:rPr>
        <w:t>@</w:t>
      </w:r>
      <w:r w:rsidRPr="003270D4">
        <w:rPr>
          <w:rFonts w:ascii="Consolas" w:hAnsi="Consolas" w:cs="Consolas"/>
          <w:color w:val="0000FF"/>
          <w:sz w:val="19"/>
          <w:szCs w:val="19"/>
          <w:highlight w:val="yellow"/>
        </w:rPr>
        <w:t>using</w:t>
      </w:r>
      <w:r w:rsidRPr="003270D4">
        <w:rPr>
          <w:rFonts w:ascii="Consolas" w:hAnsi="Consolas" w:cs="Consolas"/>
          <w:color w:val="000000"/>
          <w:sz w:val="19"/>
          <w:szCs w:val="19"/>
          <w:highlight w:val="yellow"/>
        </w:rPr>
        <w:t xml:space="preserve"> </w:t>
      </w:r>
      <w:r w:rsidRPr="003270D4">
        <w:rPr>
          <w:rFonts w:ascii="Consolas" w:hAnsi="Consolas" w:cs="Consolas"/>
          <w:color w:val="2B91AF"/>
          <w:sz w:val="19"/>
          <w:szCs w:val="19"/>
          <w:highlight w:val="yellow"/>
        </w:rPr>
        <w:t>ARCommonResx</w:t>
      </w:r>
      <w:r w:rsidRPr="003270D4">
        <w:rPr>
          <w:rFonts w:ascii="Consolas" w:hAnsi="Consolas" w:cs="Consolas"/>
          <w:color w:val="000000"/>
          <w:sz w:val="19"/>
          <w:szCs w:val="19"/>
          <w:highlight w:val="yellow"/>
        </w:rPr>
        <w:t xml:space="preserve"> = Sage.CA.SBS.ERP.Sage300.AR.Resources.Forms.</w:t>
      </w:r>
      <w:r w:rsidRPr="003270D4">
        <w:rPr>
          <w:rFonts w:ascii="Consolas" w:hAnsi="Consolas" w:cs="Consolas"/>
          <w:color w:val="2B91AF"/>
          <w:sz w:val="19"/>
          <w:szCs w:val="19"/>
          <w:highlight w:val="yellow"/>
        </w:rPr>
        <w:t>ARCommonResx</w:t>
      </w:r>
      <w:r w:rsidRPr="003270D4">
        <w:rPr>
          <w:rFonts w:ascii="Consolas" w:hAnsi="Consolas" w:cs="Consolas"/>
          <w:color w:val="000000"/>
          <w:sz w:val="19"/>
          <w:szCs w:val="19"/>
          <w:highlight w:val="yellow"/>
        </w:rPr>
        <w:t>;</w:t>
      </w:r>
    </w:p>
    <w:p w:rsidR="00FF4D42" w:rsidRPr="00E61449" w:rsidRDefault="00FF4D42" w:rsidP="00FF4D42">
      <w:pPr>
        <w:pStyle w:val="SAGEBodyText"/>
        <w:rPr>
          <w:highlight w:val="yellow"/>
        </w:rPr>
      </w:pPr>
    </w:p>
    <w:p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CustomerNumberTitle: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.CustomerNumber)</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CustomerGroupFinder: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.CustomerGroup)</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FiscalYear: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.FiscalYear)</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NationalAccountNumberTitle: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.NationalAccount)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SalesPersonFinderTitle: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.Salesperson)</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sidRPr="00E61449">
        <w:rPr>
          <w:rFonts w:ascii="Consolas" w:hAnsi="Consolas" w:cs="Consolas"/>
          <w:color w:val="000000"/>
          <w:sz w:val="19"/>
          <w:szCs w:val="19"/>
          <w:highlight w:val="yellow"/>
          <w:lang w:val="en-US"/>
        </w:rPr>
        <w:tab/>
        <w:t xml:space="preserve">    ItemFinderTitle: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.ItemNo)</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Default="00E61449" w:rsidP="00443754">
      <w:pPr>
        <w:pStyle w:val="SAGEBodyText"/>
      </w:pPr>
    </w:p>
    <w:p w:rsidR="00BE143F" w:rsidRDefault="00BE143F" w:rsidP="00BE143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6400"/>
          <w:sz w:val="19"/>
          <w:szCs w:val="19"/>
          <w:lang w:val="en-US"/>
        </w:rPr>
        <w:t xml:space="preserve"> Copyright (c) 2017 Valued Partner  All rights reserved. </w:t>
      </w:r>
      <w:r>
        <w:rPr>
          <w:rFonts w:ascii="Consolas" w:hAnsi="Consolas" w:cs="Consolas"/>
          <w:color w:val="000000"/>
          <w:sz w:val="19"/>
          <w:szCs w:val="19"/>
          <w:highlight w:val="yellow"/>
          <w:lang w:val="en-US"/>
        </w:rPr>
        <w:t>*@</w:t>
      </w:r>
    </w:p>
    <w:p w:rsidR="009C2336" w:rsidRDefault="009C2336" w:rsidP="004E08B5">
      <w:pPr>
        <w:pStyle w:val="SAGETextCodesection"/>
        <w:ind w:left="0"/>
        <w:rPr>
          <w:highlight w:val="yellow"/>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ValuedPartner.TU.Resources.Process;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Sage.CA.SBS.ERP.Sage300.Common.Web.HtmlHelperExtension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 xml:space="preserve"> = Sage.CA.SBS.ERP.Sage300.AR.Resources.Forms.</w:t>
      </w:r>
      <w:r>
        <w:rPr>
          <w:rFonts w:ascii="Consolas" w:hAnsi="Consolas" w:cs="Consolas"/>
          <w:color w:val="2B91AF"/>
          <w:sz w:val="19"/>
          <w:szCs w:val="19"/>
          <w:lang w:val="en-US"/>
        </w:rPr>
        <w:t>ARCommonResx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 xml:space="preserve"> = Sage.CA.SBS.ERP.Sage300.Common.Resources.</w:t>
      </w:r>
      <w:r>
        <w:rPr>
          <w:rFonts w:ascii="Consolas" w:hAnsi="Consolas" w:cs="Consolas"/>
          <w:color w:val="2B91AF"/>
          <w:sz w:val="19"/>
          <w:szCs w:val="19"/>
          <w:lang w:val="en-US"/>
        </w:rPr>
        <w:t>CommonResx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lastRenderedPageBreak/>
        <w:t xml:space="preserve">@model </w:t>
      </w:r>
      <w:r>
        <w:rPr>
          <w:rFonts w:ascii="Consolas" w:hAnsi="Consolas" w:cs="Consolas"/>
          <w:color w:val="000000"/>
          <w:sz w:val="19"/>
          <w:szCs w:val="19"/>
          <w:lang w:val="en-US"/>
        </w:rPr>
        <w:t>ValuedPartner</w:t>
      </w:r>
      <w:r w:rsidR="0015582E">
        <w:rPr>
          <w:rFonts w:ascii="Consolas" w:hAnsi="Consolas" w:cs="Consolas"/>
          <w:color w:val="000000"/>
          <w:sz w:val="19"/>
          <w:szCs w:val="19"/>
          <w:lang w:val="en-US"/>
        </w:rPr>
        <w:t>.TU</w:t>
      </w:r>
      <w:r>
        <w:rPr>
          <w:rFonts w:ascii="Consolas" w:hAnsi="Consolas" w:cs="Consolas"/>
          <w:color w:val="000000"/>
          <w:sz w:val="19"/>
          <w:szCs w:val="19"/>
          <w:lang w:val="en-US"/>
        </w:rPr>
        <w:t>.Web.Areas.TU.Models.Process.</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&lt;ValuedPartner.TU.Models.Process.</w:t>
      </w:r>
      <w:r>
        <w:rPr>
          <w:rFonts w:ascii="Consolas" w:hAnsi="Consolas" w:cs="Consolas"/>
          <w:color w:val="2B91AF"/>
          <w:sz w:val="19"/>
          <w:szCs w:val="19"/>
          <w:lang w:val="en-US"/>
        </w:rPr>
        <w:t>ClearStatistics</w:t>
      </w:r>
      <w:r>
        <w:rPr>
          <w:rFonts w:ascii="Consolas" w:hAnsi="Consolas" w:cs="Consolas"/>
          <w:color w:val="000000"/>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script</w:t>
      </w:r>
      <w:r>
        <w:rPr>
          <w:rFonts w:ascii="Consolas" w:hAnsi="Consolas" w:cs="Consolas"/>
          <w:color w:val="000000"/>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="text/javascript"&gt;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Html.ConvertToJsVariableUsingNewtonSoft(</w:t>
      </w:r>
      <w:r>
        <w:rPr>
          <w:rFonts w:ascii="Consolas" w:hAnsi="Consolas" w:cs="Consolas"/>
          <w:color w:val="A31515"/>
          <w:sz w:val="19"/>
          <w:szCs w:val="19"/>
          <w:lang w:val="en-US"/>
        </w:rPr>
        <w:t>"ClearStatisticsViewModel"</w:t>
      </w:r>
      <w:r>
        <w:rPr>
          <w:rFonts w:ascii="Consolas" w:hAnsi="Consolas" w:cs="Consolas"/>
          <w:color w:val="000000"/>
          <w:sz w:val="19"/>
          <w:szCs w:val="19"/>
          <w:lang w:val="en-US"/>
        </w:rPr>
        <w:t>, 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Html.ConvertToJsVariableUsingNewtonSoft(</w:t>
      </w:r>
      <w:r>
        <w:rPr>
          <w:rFonts w:ascii="Consolas" w:hAnsi="Consolas" w:cs="Consolas"/>
          <w:color w:val="A31515"/>
          <w:sz w:val="19"/>
          <w:szCs w:val="19"/>
          <w:lang w:val="en-US"/>
        </w:rPr>
        <w:t>"screenName"</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.Entity);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script</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00"/>
          <w:sz w:val="19"/>
          <w:szCs w:val="19"/>
          <w:lang w:val="en-US"/>
        </w:rPr>
        <w:t>Html.Partial(</w:t>
      </w:r>
      <w:r>
        <w:rPr>
          <w:rFonts w:ascii="Consolas" w:hAnsi="Consolas" w:cs="Consolas"/>
          <w:color w:val="A31515"/>
          <w:sz w:val="19"/>
          <w:szCs w:val="19"/>
          <w:lang w:val="en-US"/>
        </w:rPr>
        <w:t>"~/Areas/Core/Views/Shared/_ProcessingStatus.cshtml"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calendarYear = Model.CalendarYear;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className = </w:t>
      </w:r>
      <w:r>
        <w:rPr>
          <w:rFonts w:ascii="Consolas" w:hAnsi="Consolas" w:cs="Consolas"/>
          <w:color w:val="A31515"/>
          <w:sz w:val="19"/>
          <w:szCs w:val="19"/>
          <w:lang w:val="en-US"/>
        </w:rPr>
        <w:t>"go-group"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className = </w:t>
      </w:r>
      <w:r>
        <w:rPr>
          <w:rFonts w:ascii="Consolas" w:hAnsi="Consolas" w:cs="Consolas"/>
          <w:color w:val="A31515"/>
          <w:sz w:val="19"/>
          <w:szCs w:val="19"/>
          <w:lang w:val="en-US"/>
        </w:rPr>
        <w:t>"input-group"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salespersonCalendarYear = Model.SalesCalendarYear;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classSalesName = </w:t>
      </w:r>
      <w:r>
        <w:rPr>
          <w:rFonts w:ascii="Consolas" w:hAnsi="Consolas" w:cs="Consolas"/>
          <w:color w:val="A31515"/>
          <w:sz w:val="19"/>
          <w:szCs w:val="19"/>
          <w:lang w:val="en-US"/>
        </w:rPr>
        <w:t>"go-group"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(salespersonCalendarYear)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classSalesName = </w:t>
      </w:r>
      <w:r>
        <w:rPr>
          <w:rFonts w:ascii="Consolas" w:hAnsi="Consolas" w:cs="Consolas"/>
          <w:color w:val="A31515"/>
          <w:sz w:val="19"/>
          <w:szCs w:val="19"/>
          <w:lang w:val="en-US"/>
        </w:rPr>
        <w:t>"input-group"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itemCalendarYear = Model.ItemCalendarYear;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classItemName = </w:t>
      </w:r>
      <w:r>
        <w:rPr>
          <w:rFonts w:ascii="Consolas" w:hAnsi="Consolas" w:cs="Consolas"/>
          <w:color w:val="A31515"/>
          <w:sz w:val="19"/>
          <w:szCs w:val="19"/>
          <w:lang w:val="en-US"/>
        </w:rPr>
        <w:t>"go-group"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(itemCalendarYear)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classItemName = </w:t>
      </w:r>
      <w:r>
        <w:rPr>
          <w:rFonts w:ascii="Consolas" w:hAnsi="Consolas" w:cs="Consolas"/>
          <w:color w:val="A31515"/>
          <w:sz w:val="19"/>
          <w:szCs w:val="19"/>
          <w:lang w:val="en-US"/>
        </w:rPr>
        <w:t>"input-group"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="form-screen"&gt;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="message"&gt;&lt;/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header</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section</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="header-group-1"&gt;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="header-wrapper"&gt;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="header-headline"&gt;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Html.SageHeader1Label(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.Entity)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section</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header</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="sub-section"&gt;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="section-heading"&gt;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="ctrl-group"&gt;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Html.KoSageCheckBox(</w:t>
      </w:r>
      <w:r>
        <w:rPr>
          <w:rFonts w:ascii="Consolas" w:hAnsi="Consolas" w:cs="Consolas"/>
          <w:color w:val="A31515"/>
          <w:sz w:val="19"/>
          <w:szCs w:val="19"/>
          <w:lang w:val="en-US"/>
        </w:rPr>
        <w:t>"Data_ClearCustomerStatistics"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@sagechecked = </w:t>
      </w:r>
      <w:r>
        <w:rPr>
          <w:rFonts w:ascii="Consolas" w:hAnsi="Consolas" w:cs="Consolas"/>
          <w:color w:val="A31515"/>
          <w:sz w:val="19"/>
          <w:szCs w:val="19"/>
          <w:lang w:val="en-US"/>
        </w:rPr>
        <w:t>"Data.bClearCustomerStatistics"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Html.SageLabelFor(model =&gt; model.Data.ClearCustomerStatistics,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"bold"</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="section-body indented"</w:t>
      </w:r>
      <w:r>
        <w:rPr>
          <w:rFonts w:ascii="Consolas" w:hAnsi="Consolas" w:cs="Consolas"/>
          <w:color w:val="000000"/>
          <w:sz w:val="19"/>
          <w:szCs w:val="19"/>
          <w:lang w:val="en-US"/>
        </w:rPr>
        <w:t xml:space="preserve"> </w:t>
      </w:r>
      <w:r>
        <w:rPr>
          <w:rFonts w:ascii="Consolas" w:hAnsi="Consolas" w:cs="Consolas"/>
          <w:color w:val="FF0000"/>
          <w:sz w:val="19"/>
          <w:szCs w:val="19"/>
          <w:lang w:val="en-US"/>
        </w:rPr>
        <w:t>data-bind</w:t>
      </w:r>
      <w:r>
        <w:rPr>
          <w:rFonts w:ascii="Consolas" w:hAnsi="Consolas" w:cs="Consolas"/>
          <w:color w:val="0000FF"/>
          <w:sz w:val="19"/>
          <w:szCs w:val="19"/>
          <w:lang w:val="en-US"/>
        </w:rPr>
        <w:t>="visible:Data.bClearCustomerStatistics"&gt;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.From)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model.Data.FromCustomerNo,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"Data.FromCustomerNo"</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"Data_FromCustomerNo"</w:t>
      </w:r>
      <w:r>
        <w:rPr>
          <w:rFonts w:ascii="Consolas" w:hAnsi="Consolas" w:cs="Consolas"/>
          <w:color w:val="000000"/>
          <w:sz w:val="19"/>
          <w:szCs w:val="19"/>
          <w:lang w:val="en-US"/>
        </w:rPr>
        <w:t xml:space="preserve">, @autofocus = </w:t>
      </w:r>
      <w:r>
        <w:rPr>
          <w:rFonts w:ascii="Consolas" w:hAnsi="Consolas" w:cs="Consolas"/>
          <w:color w:val="A31515"/>
          <w:sz w:val="19"/>
          <w:szCs w:val="19"/>
          <w:lang w:val="en-US"/>
        </w:rPr>
        <w:t>"autofocus"</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"btnFromCustomerFinder"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"btnFromCustomerFinder"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"ClearStatistic_To"</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.To)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model.Data.ToCustomerNo,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"Data.ToCustomerNo"</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"Data_ToCustomerNo"</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"btnToCustomerFinder"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"btnToCustomerFinder"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t>
      </w:r>
      <w:r>
        <w:rPr>
          <w:rFonts w:ascii="Consolas" w:hAnsi="Consolas" w:cs="Consolas"/>
          <w:color w:val="000000"/>
          <w:sz w:val="19"/>
          <w:szCs w:val="19"/>
          <w:highlight w:val="yellow"/>
          <w:lang w:val="en-US"/>
        </w:rPr>
        <w:t>@</w:t>
      </w:r>
      <w:r>
        <w:rPr>
          <w:rFonts w:ascii="Consolas" w:hAnsi="Consolas" w:cs="Consolas"/>
          <w:color w:val="000000"/>
          <w:sz w:val="19"/>
          <w:szCs w:val="19"/>
          <w:lang w:val="en-US"/>
        </w:rPr>
        <w:t>className</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"ClearStatistic_ThroughYear"</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.ThroughYear)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model.Data.ThroughCustomerYear,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"Data.ThroughCustomerYear"</w:t>
      </w:r>
      <w:r>
        <w:rPr>
          <w:rFonts w:ascii="Consolas" w:hAnsi="Consolas" w:cs="Consolas"/>
          <w:color w:val="000000"/>
          <w:sz w:val="19"/>
          <w:szCs w:val="19"/>
          <w:lang w:val="en-US"/>
        </w:rPr>
        <w:t xml:space="preserve">, @disable = </w:t>
      </w:r>
      <w:r>
        <w:rPr>
          <w:rFonts w:ascii="Consolas" w:hAnsi="Consolas" w:cs="Consolas"/>
          <w:color w:val="A31515"/>
          <w:sz w:val="19"/>
          <w:szCs w:val="19"/>
          <w:lang w:val="en-US"/>
        </w:rPr>
        <w:t>"Data.isCustomerYearBool"</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if</w:t>
      </w:r>
      <w:r>
        <w:rPr>
          <w:rFonts w:ascii="Consolas" w:hAnsi="Consolas" w:cs="Consolas"/>
          <w:color w:val="000000"/>
          <w:sz w:val="19"/>
          <w:szCs w:val="19"/>
          <w:lang w:val="en-US"/>
        </w:rPr>
        <w:t xml:space="preserve"> (!calendarYear)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"btnFindCustomerYear"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"btnFindCustomerYear"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btn-search"</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="numeric-group"&gt;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"ClearStatistic_Period"</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model.Data.ThroughCustomerPeriod,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"Data.ThroughCustomerPeriod"</w:t>
      </w:r>
      <w:r>
        <w:rPr>
          <w:rFonts w:ascii="Consolas" w:hAnsi="Consolas" w:cs="Consolas"/>
          <w:color w:val="000000"/>
          <w:sz w:val="19"/>
          <w:szCs w:val="19"/>
          <w:lang w:val="en-US"/>
        </w:rPr>
        <w:t xml:space="preserve">, @valueUpdate = </w:t>
      </w:r>
      <w:r>
        <w:rPr>
          <w:rFonts w:ascii="Consolas" w:hAnsi="Consolas" w:cs="Consolas"/>
          <w:color w:val="A31515"/>
          <w:sz w:val="19"/>
          <w:szCs w:val="19"/>
          <w:lang w:val="en-US"/>
        </w:rPr>
        <w:t>"'input'"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"Data_ThroughCustomerPeriod"</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@maxlength = </w:t>
      </w:r>
      <w:r>
        <w:rPr>
          <w:rFonts w:ascii="Consolas" w:hAnsi="Consolas" w:cs="Consolas"/>
          <w:color w:val="A31515"/>
          <w:sz w:val="19"/>
          <w:szCs w:val="19"/>
          <w:lang w:val="en-US"/>
        </w:rPr>
        <w:t>"2"</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@placeholder = 0, @prefixZero =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="sub-section"&gt;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="section-heading"&gt;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="ctrl-group"&gt;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Html.KoSageCheckBox(</w:t>
      </w:r>
      <w:r>
        <w:rPr>
          <w:rFonts w:ascii="Consolas" w:hAnsi="Consolas" w:cs="Consolas"/>
          <w:color w:val="A31515"/>
          <w:sz w:val="19"/>
          <w:szCs w:val="19"/>
          <w:lang w:val="en-US"/>
        </w:rPr>
        <w:t>"Data_ClearGroupStatistics"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@sagechecked = </w:t>
      </w:r>
      <w:r>
        <w:rPr>
          <w:rFonts w:ascii="Consolas" w:hAnsi="Consolas" w:cs="Consolas"/>
          <w:color w:val="A31515"/>
          <w:sz w:val="19"/>
          <w:szCs w:val="19"/>
          <w:lang w:val="en-US"/>
        </w:rPr>
        <w:t>"Data.bClearGroupStatistics"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Html.SageLabelFor(model =&gt; model.Data.ClearGroupStatistics,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"bold"</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="section-body indented"</w:t>
      </w:r>
      <w:r>
        <w:rPr>
          <w:rFonts w:ascii="Consolas" w:hAnsi="Consolas" w:cs="Consolas"/>
          <w:color w:val="000000"/>
          <w:sz w:val="19"/>
          <w:szCs w:val="19"/>
          <w:lang w:val="en-US"/>
        </w:rPr>
        <w:t xml:space="preserve"> </w:t>
      </w:r>
      <w:r>
        <w:rPr>
          <w:rFonts w:ascii="Consolas" w:hAnsi="Consolas" w:cs="Consolas"/>
          <w:color w:val="FF0000"/>
          <w:sz w:val="19"/>
          <w:szCs w:val="19"/>
          <w:lang w:val="en-US"/>
        </w:rPr>
        <w:t>data-bind</w:t>
      </w:r>
      <w:r>
        <w:rPr>
          <w:rFonts w:ascii="Consolas" w:hAnsi="Consolas" w:cs="Consolas"/>
          <w:color w:val="0000FF"/>
          <w:sz w:val="19"/>
          <w:szCs w:val="19"/>
          <w:lang w:val="en-US"/>
        </w:rPr>
        <w:t>="visible:Data.bClearGroupStatistics"&gt;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.From)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model.Data.FromGroupCode,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"Data.FromGroupCode"</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"Data_FromGroupCode"</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"alphaNumeric"</w:t>
      </w:r>
      <w:r>
        <w:rPr>
          <w:rFonts w:ascii="Consolas" w:hAnsi="Consolas" w:cs="Consolas"/>
          <w:color w:val="000000"/>
          <w:sz w:val="19"/>
          <w:szCs w:val="19"/>
          <w:lang w:val="en-US"/>
        </w:rPr>
        <w:t xml:space="preserve">, @autofocus = </w:t>
      </w:r>
      <w:r>
        <w:rPr>
          <w:rFonts w:ascii="Consolas" w:hAnsi="Consolas" w:cs="Consolas"/>
          <w:color w:val="A31515"/>
          <w:sz w:val="19"/>
          <w:szCs w:val="19"/>
          <w:lang w:val="en-US"/>
        </w:rPr>
        <w:t>"autofocus"</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"btnFromCustomerGroupFinder"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"btnFromCustomerGroupFinder"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"ClearStatistic_To"</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.To)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model.Data.ToGroupCode,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"Data.ToGroupCode"</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"Data_ToGroupCode"</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"alphaNumeric"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"btnToCustomerGroupFinder"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"btnToCustomerGroupFinder"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t>
      </w:r>
      <w:r>
        <w:rPr>
          <w:rFonts w:ascii="Consolas" w:hAnsi="Consolas" w:cs="Consolas"/>
          <w:color w:val="000000"/>
          <w:sz w:val="19"/>
          <w:szCs w:val="19"/>
          <w:highlight w:val="yellow"/>
          <w:lang w:val="en-US"/>
        </w:rPr>
        <w:t>@</w:t>
      </w:r>
      <w:r>
        <w:rPr>
          <w:rFonts w:ascii="Consolas" w:hAnsi="Consolas" w:cs="Consolas"/>
          <w:color w:val="000000"/>
          <w:sz w:val="19"/>
          <w:szCs w:val="19"/>
          <w:lang w:val="en-US"/>
        </w:rPr>
        <w:t>className</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"ClearStatistic_ThroughYear2"</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.ThroughYear)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model.Data.ThroughGroupYear,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"Data.ThroughGroupYear"</w:t>
      </w:r>
      <w:r>
        <w:rPr>
          <w:rFonts w:ascii="Consolas" w:hAnsi="Consolas" w:cs="Consolas"/>
          <w:color w:val="000000"/>
          <w:sz w:val="19"/>
          <w:szCs w:val="19"/>
          <w:lang w:val="en-US"/>
        </w:rPr>
        <w:t xml:space="preserve">, @disable = </w:t>
      </w:r>
      <w:r>
        <w:rPr>
          <w:rFonts w:ascii="Consolas" w:hAnsi="Consolas" w:cs="Consolas"/>
          <w:color w:val="A31515"/>
          <w:sz w:val="19"/>
          <w:szCs w:val="19"/>
          <w:lang w:val="en-US"/>
        </w:rPr>
        <w:t>"Data.isCustomerGroupYearBool"</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"Data_ThroughGroupYear"</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if</w:t>
      </w:r>
      <w:r>
        <w:rPr>
          <w:rFonts w:ascii="Consolas" w:hAnsi="Consolas" w:cs="Consolas"/>
          <w:color w:val="000000"/>
          <w:sz w:val="19"/>
          <w:szCs w:val="19"/>
          <w:lang w:val="en-US"/>
        </w:rPr>
        <w:t xml:space="preserve"> (!calendarYear)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"btnFindCustomerGroupYear"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"btnFindCustomerGroupYear"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btn-search"</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="numeric-group"&gt;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"ClearStatistic_Period2"</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model.Data.ThroughGroupPeriod,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"Data.ThroughGroupPeriod"</w:t>
      </w:r>
      <w:r>
        <w:rPr>
          <w:rFonts w:ascii="Consolas" w:hAnsi="Consolas" w:cs="Consolas"/>
          <w:color w:val="000000"/>
          <w:sz w:val="19"/>
          <w:szCs w:val="19"/>
          <w:lang w:val="en-US"/>
        </w:rPr>
        <w:t xml:space="preserve">, @valueUpdate = </w:t>
      </w:r>
      <w:r>
        <w:rPr>
          <w:rFonts w:ascii="Consolas" w:hAnsi="Consolas" w:cs="Consolas"/>
          <w:color w:val="A31515"/>
          <w:sz w:val="19"/>
          <w:szCs w:val="19"/>
          <w:lang w:val="en-US"/>
        </w:rPr>
        <w:t>"'input'"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"Data_ThroughGroupPeriod"</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@maxlength = </w:t>
      </w:r>
      <w:r>
        <w:rPr>
          <w:rFonts w:ascii="Consolas" w:hAnsi="Consolas" w:cs="Consolas"/>
          <w:color w:val="A31515"/>
          <w:sz w:val="19"/>
          <w:szCs w:val="19"/>
          <w:lang w:val="en-US"/>
        </w:rPr>
        <w:t>"2"</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@placeholder = 0, @prefixZero =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="sub-section"&gt;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="section-heading"&gt;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="ctrl-group"&gt;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Html.KoSageCheckBox(</w:t>
      </w:r>
      <w:r>
        <w:rPr>
          <w:rFonts w:ascii="Consolas" w:hAnsi="Consolas" w:cs="Consolas"/>
          <w:color w:val="A31515"/>
          <w:sz w:val="19"/>
          <w:szCs w:val="19"/>
          <w:lang w:val="en-US"/>
        </w:rPr>
        <w:t>"Data_ClearNationalAcctStatistics"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@sagechecked = </w:t>
      </w:r>
      <w:r>
        <w:rPr>
          <w:rFonts w:ascii="Consolas" w:hAnsi="Consolas" w:cs="Consolas"/>
          <w:color w:val="A31515"/>
          <w:sz w:val="19"/>
          <w:szCs w:val="19"/>
          <w:lang w:val="en-US"/>
        </w:rPr>
        <w:t>"Data.bClearNationalAcctStatistics"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Html.SageLabelFor(model =&gt; model.Data.ClearNationalAcctStatistics,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"bold"</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="section-body indented"</w:t>
      </w:r>
      <w:r>
        <w:rPr>
          <w:rFonts w:ascii="Consolas" w:hAnsi="Consolas" w:cs="Consolas"/>
          <w:color w:val="000000"/>
          <w:sz w:val="19"/>
          <w:szCs w:val="19"/>
          <w:lang w:val="en-US"/>
        </w:rPr>
        <w:t xml:space="preserve"> </w:t>
      </w:r>
      <w:r>
        <w:rPr>
          <w:rFonts w:ascii="Consolas" w:hAnsi="Consolas" w:cs="Consolas"/>
          <w:color w:val="FF0000"/>
          <w:sz w:val="19"/>
          <w:szCs w:val="19"/>
          <w:lang w:val="en-US"/>
        </w:rPr>
        <w:t>data-bind</w:t>
      </w:r>
      <w:r>
        <w:rPr>
          <w:rFonts w:ascii="Consolas" w:hAnsi="Consolas" w:cs="Consolas"/>
          <w:color w:val="0000FF"/>
          <w:sz w:val="19"/>
          <w:szCs w:val="19"/>
          <w:lang w:val="en-US"/>
        </w:rPr>
        <w:t>="visible:Data.bClearNationalAcctStatistics"&gt;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.From)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model.Data.FromNationalAccount,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"Data.FromNationalAccount"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"Data_FromNationalAccount"</w:t>
      </w:r>
      <w:r>
        <w:rPr>
          <w:rFonts w:ascii="Consolas" w:hAnsi="Consolas" w:cs="Consolas"/>
          <w:color w:val="000000"/>
          <w:sz w:val="19"/>
          <w:szCs w:val="19"/>
          <w:lang w:val="en-US"/>
        </w:rPr>
        <w:t xml:space="preserve">, @autofocus = </w:t>
      </w:r>
      <w:r>
        <w:rPr>
          <w:rFonts w:ascii="Consolas" w:hAnsi="Consolas" w:cs="Consolas"/>
          <w:color w:val="A31515"/>
          <w:sz w:val="19"/>
          <w:szCs w:val="19"/>
          <w:lang w:val="en-US"/>
        </w:rPr>
        <w:t>"autofocus"</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"btnFromNationalAcctFinder"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"btnFromNationalAcctFinder"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"ClearStatistic_To2"</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.To)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model.Data.ToNationalAccount,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"Data.ToNationalAccount"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"Data_ToNationalAccount"</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"btnToNationalAcctFinder"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"btnToNationalAcctFinder"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t>
      </w:r>
      <w:r>
        <w:rPr>
          <w:rFonts w:ascii="Consolas" w:hAnsi="Consolas" w:cs="Consolas"/>
          <w:color w:val="000000"/>
          <w:sz w:val="19"/>
          <w:szCs w:val="19"/>
          <w:highlight w:val="yellow"/>
          <w:lang w:val="en-US"/>
        </w:rPr>
        <w:t>@</w:t>
      </w:r>
      <w:r>
        <w:rPr>
          <w:rFonts w:ascii="Consolas" w:hAnsi="Consolas" w:cs="Consolas"/>
          <w:color w:val="000000"/>
          <w:sz w:val="19"/>
          <w:szCs w:val="19"/>
          <w:lang w:val="en-US"/>
        </w:rPr>
        <w:t>className</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"ClearStatistic_ThroughYear3"</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.ThroughYear)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model.Data.ThroughNationalAcctYear,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"Data.ThroughNationalAcctYear"</w:t>
      </w:r>
      <w:r>
        <w:rPr>
          <w:rFonts w:ascii="Consolas" w:hAnsi="Consolas" w:cs="Consolas"/>
          <w:color w:val="000000"/>
          <w:sz w:val="19"/>
          <w:szCs w:val="19"/>
          <w:lang w:val="en-US"/>
        </w:rPr>
        <w:t xml:space="preserve">, @disable = </w:t>
      </w:r>
      <w:r>
        <w:rPr>
          <w:rFonts w:ascii="Consolas" w:hAnsi="Consolas" w:cs="Consolas"/>
          <w:color w:val="A31515"/>
          <w:sz w:val="19"/>
          <w:szCs w:val="19"/>
          <w:lang w:val="en-US"/>
        </w:rPr>
        <w:t>"Data.isNationalYearBool"</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if</w:t>
      </w:r>
      <w:r>
        <w:rPr>
          <w:rFonts w:ascii="Consolas" w:hAnsi="Consolas" w:cs="Consolas"/>
          <w:color w:val="000000"/>
          <w:sz w:val="19"/>
          <w:szCs w:val="19"/>
          <w:lang w:val="en-US"/>
        </w:rPr>
        <w:t xml:space="preserve"> (!calendarYear)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"btnFindNationalAcctYear"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"btnFindNationalAcctYear"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btn-search"</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="numeric-group"&gt;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"ClearStatistic_Period3"</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model.Data.ThroughNationalAcctPeriod,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"Data.ThroughNationalAcctPeriod"</w:t>
      </w:r>
      <w:r>
        <w:rPr>
          <w:rFonts w:ascii="Consolas" w:hAnsi="Consolas" w:cs="Consolas"/>
          <w:color w:val="000000"/>
          <w:sz w:val="19"/>
          <w:szCs w:val="19"/>
          <w:lang w:val="en-US"/>
        </w:rPr>
        <w:t xml:space="preserve">, @valueUpdate = </w:t>
      </w:r>
      <w:r>
        <w:rPr>
          <w:rFonts w:ascii="Consolas" w:hAnsi="Consolas" w:cs="Consolas"/>
          <w:color w:val="A31515"/>
          <w:sz w:val="19"/>
          <w:szCs w:val="19"/>
          <w:lang w:val="en-US"/>
        </w:rPr>
        <w:t>"'input'"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@maxlength = </w:t>
      </w:r>
      <w:r>
        <w:rPr>
          <w:rFonts w:ascii="Consolas" w:hAnsi="Consolas" w:cs="Consolas"/>
          <w:color w:val="A31515"/>
          <w:sz w:val="19"/>
          <w:szCs w:val="19"/>
          <w:lang w:val="en-US"/>
        </w:rPr>
        <w:t>"2"</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@placeholder = 0, @prefixZero =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="sub-section"&gt;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="section-heading"&gt;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="ctrl-group"&gt;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Html.KoSageCheckBox(</w:t>
      </w:r>
      <w:r>
        <w:rPr>
          <w:rFonts w:ascii="Consolas" w:hAnsi="Consolas" w:cs="Consolas"/>
          <w:color w:val="A31515"/>
          <w:sz w:val="19"/>
          <w:szCs w:val="19"/>
          <w:lang w:val="en-US"/>
        </w:rPr>
        <w:t>"Data_ClearSalesPersonStatistics"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@sagechecked = </w:t>
      </w:r>
      <w:r>
        <w:rPr>
          <w:rFonts w:ascii="Consolas" w:hAnsi="Consolas" w:cs="Consolas"/>
          <w:color w:val="A31515"/>
          <w:sz w:val="19"/>
          <w:szCs w:val="19"/>
          <w:lang w:val="en-US"/>
        </w:rPr>
        <w:t>"Data.bClearSalespersonStatistics"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Html.SageLabelFor(model =&gt; model.Data.ClearSalesPersonStatistics,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"bold"</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="section-body indented"</w:t>
      </w:r>
      <w:r>
        <w:rPr>
          <w:rFonts w:ascii="Consolas" w:hAnsi="Consolas" w:cs="Consolas"/>
          <w:color w:val="000000"/>
          <w:sz w:val="19"/>
          <w:szCs w:val="19"/>
          <w:lang w:val="en-US"/>
        </w:rPr>
        <w:t xml:space="preserve"> </w:t>
      </w:r>
      <w:r>
        <w:rPr>
          <w:rFonts w:ascii="Consolas" w:hAnsi="Consolas" w:cs="Consolas"/>
          <w:color w:val="FF0000"/>
          <w:sz w:val="19"/>
          <w:szCs w:val="19"/>
          <w:lang w:val="en-US"/>
        </w:rPr>
        <w:t>data-bind</w:t>
      </w:r>
      <w:r>
        <w:rPr>
          <w:rFonts w:ascii="Consolas" w:hAnsi="Consolas" w:cs="Consolas"/>
          <w:color w:val="0000FF"/>
          <w:sz w:val="19"/>
          <w:szCs w:val="19"/>
          <w:lang w:val="en-US"/>
        </w:rPr>
        <w:t>="visible:Data.bClearSalespersonStatistics"&gt;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Fsessionuti</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.From)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model.Data.FromSalesPerson,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"Data.FromSalesPerson"</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"Data_FromSalesPerson"</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"alphaNumeric"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"btnFromSalespersonFinder"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"btnFromSalespersonFinder"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"ClearStatistic_To3"</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.To)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model.Data.ToSalesPerson,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"Data.ToSalesPerson"</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"Data_ToSalesPerson"</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"alphaNumeric"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"btnToSalespersonFinder"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"btnToSalespersonFinder"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t>
      </w:r>
      <w:r>
        <w:rPr>
          <w:rFonts w:ascii="Consolas" w:hAnsi="Consolas" w:cs="Consolas"/>
          <w:color w:val="000000"/>
          <w:sz w:val="19"/>
          <w:szCs w:val="19"/>
          <w:highlight w:val="yellow"/>
          <w:lang w:val="en-US"/>
        </w:rPr>
        <w:t>@</w:t>
      </w:r>
      <w:r>
        <w:rPr>
          <w:rFonts w:ascii="Consolas" w:hAnsi="Consolas" w:cs="Consolas"/>
          <w:color w:val="000000"/>
          <w:sz w:val="19"/>
          <w:szCs w:val="19"/>
          <w:lang w:val="en-US"/>
        </w:rPr>
        <w:t>classSalesName</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"ClearStatistic_ThroughYear4"</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.ThroughYear)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model.Data.ThroughSalesPersonYear,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"Data.ThroughSalesPersonYear"</w:t>
      </w:r>
      <w:r>
        <w:rPr>
          <w:rFonts w:ascii="Consolas" w:hAnsi="Consolas" w:cs="Consolas"/>
          <w:color w:val="000000"/>
          <w:sz w:val="19"/>
          <w:szCs w:val="19"/>
          <w:lang w:val="en-US"/>
        </w:rPr>
        <w:t xml:space="preserve">, @disable = </w:t>
      </w:r>
      <w:r>
        <w:rPr>
          <w:rFonts w:ascii="Consolas" w:hAnsi="Consolas" w:cs="Consolas"/>
          <w:color w:val="A31515"/>
          <w:sz w:val="19"/>
          <w:szCs w:val="19"/>
          <w:lang w:val="en-US"/>
        </w:rPr>
        <w:t>"Data.isSalespersonYearBool"</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if</w:t>
      </w:r>
      <w:r>
        <w:rPr>
          <w:rFonts w:ascii="Consolas" w:hAnsi="Consolas" w:cs="Consolas"/>
          <w:color w:val="000000"/>
          <w:sz w:val="19"/>
          <w:szCs w:val="19"/>
          <w:lang w:val="en-US"/>
        </w:rPr>
        <w:t xml:space="preserve"> (!salespersonCalendarYear)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"btnFindSalespersonYear"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"btnFindSalespersonYear"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btn-search"</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="numeric-group"&gt;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"ClearStatistic_Period4"</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model.Data.ThroughSalesPersonPeriod,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"Data.ThroughSalesPersonPeriod"</w:t>
      </w:r>
      <w:r>
        <w:rPr>
          <w:rFonts w:ascii="Consolas" w:hAnsi="Consolas" w:cs="Consolas"/>
          <w:color w:val="000000"/>
          <w:sz w:val="19"/>
          <w:szCs w:val="19"/>
          <w:lang w:val="en-US"/>
        </w:rPr>
        <w:t xml:space="preserve">, @valueUpdate = </w:t>
      </w:r>
      <w:r>
        <w:rPr>
          <w:rFonts w:ascii="Consolas" w:hAnsi="Consolas" w:cs="Consolas"/>
          <w:color w:val="A31515"/>
          <w:sz w:val="19"/>
          <w:szCs w:val="19"/>
          <w:lang w:val="en-US"/>
        </w:rPr>
        <w:t>"'input'"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"Data_ThroughSalesPersonPeriod"</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@maxlength = </w:t>
      </w:r>
      <w:r>
        <w:rPr>
          <w:rFonts w:ascii="Consolas" w:hAnsi="Consolas" w:cs="Consolas"/>
          <w:color w:val="A31515"/>
          <w:sz w:val="19"/>
          <w:szCs w:val="19"/>
          <w:lang w:val="en-US"/>
        </w:rPr>
        <w:t>"2"</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@placeholder = 0, @prefixZero =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="sub-section"&gt;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="section-heading"&gt;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="ctrl-group"&gt;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Html.KoSageCheckBox(</w:t>
      </w:r>
      <w:r>
        <w:rPr>
          <w:rFonts w:ascii="Consolas" w:hAnsi="Consolas" w:cs="Consolas"/>
          <w:color w:val="A31515"/>
          <w:sz w:val="19"/>
          <w:szCs w:val="19"/>
          <w:lang w:val="en-US"/>
        </w:rPr>
        <w:t>"Data_ClearItemStatistics"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@sagechecked = </w:t>
      </w:r>
      <w:r>
        <w:rPr>
          <w:rFonts w:ascii="Consolas" w:hAnsi="Consolas" w:cs="Consolas"/>
          <w:color w:val="A31515"/>
          <w:sz w:val="19"/>
          <w:szCs w:val="19"/>
          <w:lang w:val="en-US"/>
        </w:rPr>
        <w:t>"Data.bClearItemStatistics"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Html.SageLabelFor(model =&gt; model.Data.ClearItemStatistics,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"bold"</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="section-body indented"</w:t>
      </w:r>
      <w:r>
        <w:rPr>
          <w:rFonts w:ascii="Consolas" w:hAnsi="Consolas" w:cs="Consolas"/>
          <w:color w:val="000000"/>
          <w:sz w:val="19"/>
          <w:szCs w:val="19"/>
          <w:lang w:val="en-US"/>
        </w:rPr>
        <w:t xml:space="preserve"> </w:t>
      </w:r>
      <w:r>
        <w:rPr>
          <w:rFonts w:ascii="Consolas" w:hAnsi="Consolas" w:cs="Consolas"/>
          <w:color w:val="FF0000"/>
          <w:sz w:val="19"/>
          <w:szCs w:val="19"/>
          <w:lang w:val="en-US"/>
        </w:rPr>
        <w:t>data-bind</w:t>
      </w:r>
      <w:r>
        <w:rPr>
          <w:rFonts w:ascii="Consolas" w:hAnsi="Consolas" w:cs="Consolas"/>
          <w:color w:val="0000FF"/>
          <w:sz w:val="19"/>
          <w:szCs w:val="19"/>
          <w:lang w:val="en-US"/>
        </w:rPr>
        <w:t>="visible:Data.bClearItemStatistics"&gt;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.From)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model.Data.FromItemNumber,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"Data.FromItemNumber"</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"Data_FromItem"</w:t>
      </w:r>
      <w:r>
        <w:rPr>
          <w:rFonts w:ascii="Consolas" w:hAnsi="Consolas" w:cs="Consolas"/>
          <w:color w:val="000000"/>
          <w:sz w:val="19"/>
          <w:szCs w:val="19"/>
          <w:lang w:val="en-US"/>
        </w:rPr>
        <w:t xml:space="preserve">, @autofocus = </w:t>
      </w:r>
      <w:r>
        <w:rPr>
          <w:rFonts w:ascii="Consolas" w:hAnsi="Consolas" w:cs="Consolas"/>
          <w:color w:val="A31515"/>
          <w:sz w:val="19"/>
          <w:szCs w:val="19"/>
          <w:lang w:val="en-US"/>
        </w:rPr>
        <w:t>"autofocus"</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"btnFromItemFinder"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"btnFromItemFinder"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"ClearStatistic_To4"</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.To)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model.Data.ToItemNumber,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"Data.ToItemNumber"</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"Data_ToItem"</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"btnToItemFinder"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"btnToItemFinder"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t>
      </w:r>
      <w:r>
        <w:rPr>
          <w:rFonts w:ascii="Consolas" w:hAnsi="Consolas" w:cs="Consolas"/>
          <w:color w:val="000000"/>
          <w:sz w:val="19"/>
          <w:szCs w:val="19"/>
          <w:highlight w:val="yellow"/>
          <w:lang w:val="en-US"/>
        </w:rPr>
        <w:t>@</w:t>
      </w:r>
      <w:r>
        <w:rPr>
          <w:rFonts w:ascii="Consolas" w:hAnsi="Consolas" w:cs="Consolas"/>
          <w:color w:val="000000"/>
          <w:sz w:val="19"/>
          <w:szCs w:val="19"/>
          <w:lang w:val="en-US"/>
        </w:rPr>
        <w:t>classItemName</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"ClearStatistic_ThroughYear5"</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.ThroughYear)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model.Data.ThroughItemYear,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"Data.ThroughItemYear"</w:t>
      </w:r>
      <w:r>
        <w:rPr>
          <w:rFonts w:ascii="Consolas" w:hAnsi="Consolas" w:cs="Consolas"/>
          <w:color w:val="000000"/>
          <w:sz w:val="19"/>
          <w:szCs w:val="19"/>
          <w:lang w:val="en-US"/>
        </w:rPr>
        <w:t xml:space="preserve">, @disable = </w:t>
      </w:r>
      <w:r>
        <w:rPr>
          <w:rFonts w:ascii="Consolas" w:hAnsi="Consolas" w:cs="Consolas"/>
          <w:color w:val="A31515"/>
          <w:sz w:val="19"/>
          <w:szCs w:val="19"/>
          <w:lang w:val="en-US"/>
        </w:rPr>
        <w:t>"Data.isItemYearBool"</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"Data_ThroughItemYear"</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if</w:t>
      </w:r>
      <w:r>
        <w:rPr>
          <w:rFonts w:ascii="Consolas" w:hAnsi="Consolas" w:cs="Consolas"/>
          <w:color w:val="000000"/>
          <w:sz w:val="19"/>
          <w:szCs w:val="19"/>
          <w:lang w:val="en-US"/>
        </w:rPr>
        <w:t xml:space="preserve"> (!itemCalendarYear)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"btnFindItemYear"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"btnFindItemYear"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btn-search"</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="numeric-group"&gt;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"ClearStatistic_Period5"</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model.Data.ThroughItemPeriod,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"Data.ThroughItemPeriod"</w:t>
      </w:r>
      <w:r>
        <w:rPr>
          <w:rFonts w:ascii="Consolas" w:hAnsi="Consolas" w:cs="Consolas"/>
          <w:color w:val="000000"/>
          <w:sz w:val="19"/>
          <w:szCs w:val="19"/>
          <w:lang w:val="en-US"/>
        </w:rPr>
        <w:t xml:space="preserve">, @valueUpdate = </w:t>
      </w:r>
      <w:r>
        <w:rPr>
          <w:rFonts w:ascii="Consolas" w:hAnsi="Consolas" w:cs="Consolas"/>
          <w:color w:val="A31515"/>
          <w:sz w:val="19"/>
          <w:szCs w:val="19"/>
          <w:lang w:val="en-US"/>
        </w:rPr>
        <w:t>"'input'"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"Data_ThroughItemPeriod"</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@maxlength = </w:t>
      </w:r>
      <w:r>
        <w:rPr>
          <w:rFonts w:ascii="Consolas" w:hAnsi="Consolas" w:cs="Consolas"/>
          <w:color w:val="A31515"/>
          <w:sz w:val="19"/>
          <w:szCs w:val="19"/>
          <w:lang w:val="en-US"/>
        </w:rPr>
        <w:t>"2"</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@placeholder = 0, @prefixZero =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section</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="footer-group-1"&gt;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"btnProcess"</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"btnProcess"</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"btn btn-primary"</w:t>
      </w:r>
      <w:r>
        <w:rPr>
          <w:rFonts w:ascii="Consolas" w:hAnsi="Consolas" w:cs="Consolas"/>
          <w:color w:val="000000"/>
          <w:sz w:val="19"/>
          <w:szCs w:val="19"/>
          <w:lang w:val="en-US"/>
        </w:rPr>
        <w:t xml:space="preserve">, @value = </w:t>
      </w:r>
      <w:r>
        <w:rPr>
          <w:rFonts w:ascii="Consolas" w:hAnsi="Consolas" w:cs="Consolas"/>
          <w:color w:val="2B91AF"/>
          <w:sz w:val="19"/>
          <w:szCs w:val="19"/>
          <w:lang w:val="en-US"/>
        </w:rPr>
        <w:t>CommonResx</w:t>
      </w:r>
      <w:r>
        <w:rPr>
          <w:rFonts w:ascii="Consolas" w:hAnsi="Consolas" w:cs="Consolas"/>
          <w:color w:val="000000"/>
          <w:sz w:val="19"/>
          <w:szCs w:val="19"/>
          <w:lang w:val="en-US"/>
        </w:rPr>
        <w:t>.Process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section</w:t>
      </w:r>
      <w:r>
        <w:rPr>
          <w:rFonts w:ascii="Consolas" w:hAnsi="Consolas" w:cs="Consolas"/>
          <w:color w:val="0000FF"/>
          <w:sz w:val="19"/>
          <w:szCs w:val="19"/>
          <w:lang w:val="en-US"/>
        </w:rPr>
        <w:t>&gt;</w:t>
      </w:r>
    </w:p>
    <w:p w:rsidR="004E08B5" w:rsidRDefault="004E08B5" w:rsidP="004E08B5">
      <w:pPr>
        <w:pStyle w:val="SAGETextCodesection"/>
        <w:ind w:left="0"/>
        <w:rPr>
          <w:highlight w:val="yellow"/>
        </w:rPr>
      </w:pPr>
      <w:r>
        <w:rPr>
          <w:rFonts w:cs="Consolas"/>
          <w:color w:val="0000FF"/>
          <w:sz w:val="19"/>
          <w:szCs w:val="19"/>
        </w:rPr>
        <w:t>&lt;/</w:t>
      </w:r>
      <w:r>
        <w:rPr>
          <w:rFonts w:cs="Consolas"/>
          <w:color w:val="800000"/>
          <w:sz w:val="19"/>
          <w:szCs w:val="19"/>
        </w:rPr>
        <w:t>div</w:t>
      </w:r>
      <w:r>
        <w:rPr>
          <w:rFonts w:cs="Consolas"/>
          <w:color w:val="0000FF"/>
          <w:sz w:val="19"/>
          <w:szCs w:val="19"/>
        </w:rPr>
        <w:t>&gt;</w:t>
      </w:r>
    </w:p>
    <w:p w:rsidR="00443754" w:rsidRDefault="00E614D6" w:rsidP="00443754">
      <w:pPr>
        <w:pStyle w:val="SAGEHeading2"/>
      </w:pPr>
      <w:bookmarkStart w:id="37" w:name="_Toc499906180"/>
      <w:r>
        <w:lastRenderedPageBreak/>
        <w:t>Clear Statistics</w:t>
      </w:r>
      <w:r w:rsidR="00443754">
        <w:t xml:space="preserve"> </w:t>
      </w:r>
      <w:r w:rsidR="00933B7C">
        <w:t>Repository JavaScript</w:t>
      </w:r>
      <w:bookmarkEnd w:id="37"/>
    </w:p>
    <w:p w:rsidR="009C2336" w:rsidRDefault="00443754" w:rsidP="00B6749E">
      <w:pPr>
        <w:pStyle w:val="SAGEBodyText"/>
      </w:pPr>
      <w:r>
        <w:t xml:space="preserve">Access the </w:t>
      </w:r>
      <w:r w:rsidR="00F62076">
        <w:rPr>
          <w:b/>
        </w:rPr>
        <w:t>…ClearStatistics</w:t>
      </w:r>
      <w:r w:rsidRPr="00443754">
        <w:rPr>
          <w:b/>
        </w:rPr>
        <w:t>Repository.js</w:t>
      </w:r>
      <w:r>
        <w:t xml:space="preserve"> file and add </w:t>
      </w:r>
      <w:r w:rsidR="00F62076">
        <w:t>code required to complete the screen</w:t>
      </w:r>
    </w:p>
    <w:p w:rsidR="00B6749E" w:rsidRDefault="00B6749E" w:rsidP="00B6749E">
      <w:pPr>
        <w:pStyle w:val="SAGEBodyText"/>
      </w:pPr>
    </w:p>
    <w:p w:rsidR="00B6749E" w:rsidRDefault="00B6749E" w:rsidP="00B6749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A31515"/>
          <w:sz w:val="19"/>
          <w:szCs w:val="19"/>
          <w:lang w:val="en-US"/>
        </w:rPr>
        <w:t>"use strict"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clearStatisticsRepository = clearStatisticsRepository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clearStatisticsRepository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getCustomerMaxPeriodForValidYear: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'year'</w:t>
      </w:r>
      <w:r>
        <w:rPr>
          <w:rFonts w:ascii="Consolas" w:hAnsi="Consolas" w:cs="Consolas"/>
          <w:color w:val="000000"/>
          <w:sz w:val="19"/>
          <w:szCs w:val="19"/>
          <w:lang w:val="en-US"/>
        </w:rPr>
        <w:t>: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sg.utls.ajaxPostHtml(sg.utls.url.buildUrl(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"GetMaxPeriodForValidYear"</w:t>
      </w:r>
      <w:r>
        <w:rPr>
          <w:rFonts w:ascii="Consolas" w:hAnsi="Consolas" w:cs="Consolas"/>
          <w:color w:val="000000"/>
          <w:sz w:val="19"/>
          <w:szCs w:val="19"/>
          <w:lang w:val="en-US"/>
        </w:rPr>
        <w:t>), data, clearStatisticsUISuccess.fillCustomerFiscalYear);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getGroupMaxPeriodForValidYear: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'year'</w:t>
      </w:r>
      <w:r>
        <w:rPr>
          <w:rFonts w:ascii="Consolas" w:hAnsi="Consolas" w:cs="Consolas"/>
          <w:color w:val="000000"/>
          <w:sz w:val="19"/>
          <w:szCs w:val="19"/>
          <w:lang w:val="en-US"/>
        </w:rPr>
        <w:t>: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sg.utls.ajaxPostHtml(sg.utls.url.buildUrl(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"GetMaxPeriodForValidYear"</w:t>
      </w:r>
      <w:r>
        <w:rPr>
          <w:rFonts w:ascii="Consolas" w:hAnsi="Consolas" w:cs="Consolas"/>
          <w:color w:val="000000"/>
          <w:sz w:val="19"/>
          <w:szCs w:val="19"/>
          <w:lang w:val="en-US"/>
        </w:rPr>
        <w:t>), data, clearStatisticsUISuccess.fillGroupFiscalYear);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getNationalAcctMaxPeriodForValidYear: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'year'</w:t>
      </w:r>
      <w:r>
        <w:rPr>
          <w:rFonts w:ascii="Consolas" w:hAnsi="Consolas" w:cs="Consolas"/>
          <w:color w:val="000000"/>
          <w:sz w:val="19"/>
          <w:szCs w:val="19"/>
          <w:lang w:val="en-US"/>
        </w:rPr>
        <w:t>: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sg.utls.ajaxPostHtml(sg.utls.url.buildUrl(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"GetMaxPeriodForValidYear"</w:t>
      </w:r>
      <w:r>
        <w:rPr>
          <w:rFonts w:ascii="Consolas" w:hAnsi="Consolas" w:cs="Consolas"/>
          <w:color w:val="000000"/>
          <w:sz w:val="19"/>
          <w:szCs w:val="19"/>
          <w:lang w:val="en-US"/>
        </w:rPr>
        <w:t>), data, clearStatisticsUISuccess.fillNationalAcctFiscalYear);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getSalespersonMaxPeriodForValidYear: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'year'</w:t>
      </w:r>
      <w:r>
        <w:rPr>
          <w:rFonts w:ascii="Consolas" w:hAnsi="Consolas" w:cs="Consolas"/>
          <w:color w:val="000000"/>
          <w:sz w:val="19"/>
          <w:szCs w:val="19"/>
          <w:lang w:val="en-US"/>
        </w:rPr>
        <w:t>: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sg.utls.ajaxPostHtml(sg.utls.url.buildUrl(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"GetSalesPersonMaxPeriodForValidYear"</w:t>
      </w:r>
      <w:r>
        <w:rPr>
          <w:rFonts w:ascii="Consolas" w:hAnsi="Consolas" w:cs="Consolas"/>
          <w:color w:val="000000"/>
          <w:sz w:val="19"/>
          <w:szCs w:val="19"/>
          <w:lang w:val="en-US"/>
        </w:rPr>
        <w:t>), data, clearStatisticsUISuccess.fillSalespersonFiscalYear);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getItemMaxPeriodForValidYear: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'year'</w:t>
      </w:r>
      <w:r>
        <w:rPr>
          <w:rFonts w:ascii="Consolas" w:hAnsi="Consolas" w:cs="Consolas"/>
          <w:color w:val="000000"/>
          <w:sz w:val="19"/>
          <w:szCs w:val="19"/>
          <w:lang w:val="en-US"/>
        </w:rPr>
        <w:t>: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sg.utls.ajaxPostHtml(sg.utls.url.buildUrl(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"GetItemMaxPeriodForValidYear"</w:t>
      </w:r>
      <w:r>
        <w:rPr>
          <w:rFonts w:ascii="Consolas" w:hAnsi="Consolas" w:cs="Consolas"/>
          <w:color w:val="000000"/>
          <w:sz w:val="19"/>
          <w:szCs w:val="19"/>
          <w:lang w:val="en-US"/>
        </w:rPr>
        <w:t>), data, clearStatisticsUISuccess.fillItemFiscalYear);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6749E"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933B7C" w:rsidRDefault="00B6749E" w:rsidP="00933B7C">
      <w:pPr>
        <w:pStyle w:val="SAGEHeading2"/>
      </w:pPr>
      <w:bookmarkStart w:id="38" w:name="_Toc499906181"/>
      <w:r>
        <w:t>Clear Statistics</w:t>
      </w:r>
      <w:r w:rsidR="00933B7C">
        <w:t xml:space="preserve"> Knockout Binding JavaScript</w:t>
      </w:r>
      <w:bookmarkEnd w:id="38"/>
    </w:p>
    <w:p w:rsidR="009C2336" w:rsidRDefault="00933B7C" w:rsidP="00B6749E">
      <w:pPr>
        <w:pStyle w:val="SAGEBodyText"/>
      </w:pPr>
      <w:r>
        <w:t xml:space="preserve">Access the </w:t>
      </w:r>
      <w:r w:rsidRPr="002C4E26">
        <w:rPr>
          <w:rStyle w:val="SAGETextCodeinline"/>
        </w:rPr>
        <w:t>…</w:t>
      </w:r>
      <w:r w:rsidR="00B6749E">
        <w:rPr>
          <w:b/>
        </w:rPr>
        <w:t>ClearStatistics</w:t>
      </w:r>
      <w:r w:rsidRPr="00933B7C">
        <w:rPr>
          <w:b/>
        </w:rPr>
        <w:t>KoExtn.js</w:t>
      </w:r>
      <w:r>
        <w:t xml:space="preserve"> file and add the new computed properties for </w:t>
      </w:r>
      <w:r w:rsidRPr="00933B7C">
        <w:rPr>
          <w:b/>
        </w:rPr>
        <w:t>Status</w:t>
      </w:r>
      <w:r>
        <w:t xml:space="preserve">, </w:t>
      </w:r>
      <w:r w:rsidRPr="00933B7C">
        <w:rPr>
          <w:b/>
        </w:rPr>
        <w:t>InactiveDate</w:t>
      </w:r>
      <w:r>
        <w:t xml:space="preserve">, and </w:t>
      </w:r>
      <w:r w:rsidRPr="00933B7C">
        <w:rPr>
          <w:b/>
        </w:rPr>
        <w:t>DateLastMaintained</w:t>
      </w:r>
      <w:r>
        <w:rPr>
          <w:rStyle w:val="SAGETextCodeinline"/>
        </w:rPr>
        <w:t xml:space="preserve"> </w:t>
      </w:r>
      <w:r>
        <w:t>(</w:t>
      </w:r>
      <w:r w:rsidRPr="000F65BA">
        <w:rPr>
          <w:highlight w:val="yellow"/>
        </w:rPr>
        <w:t>the code to be added is highlighted in yellow</w:t>
      </w:r>
      <w:r w:rsidR="00B6749E">
        <w:t>).</w:t>
      </w:r>
    </w:p>
    <w:p w:rsidR="00B6749E" w:rsidRDefault="00B6749E" w:rsidP="00B6749E">
      <w:pPr>
        <w:pStyle w:val="SAGEBodyText"/>
      </w:pPr>
    </w:p>
    <w:p w:rsidR="00B6749E" w:rsidRDefault="00B6749E" w:rsidP="00B6749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Copyright (c) 2017 Valued Partner  All rights reserved.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A31515"/>
          <w:sz w:val="19"/>
          <w:szCs w:val="19"/>
          <w:lang w:val="en-US"/>
        </w:rPr>
        <w:t>"use strict"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tuClearStatisticsKoExtn = tuClearStatisticsKoExtn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tuClearStatisticsKoExtn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tuClearStatisticsModelExtension: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(modelData)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model = modelData.Data;</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model.Year = ko.observable(</w:t>
      </w:r>
      <w:r>
        <w:rPr>
          <w:rFonts w:ascii="Consolas" w:hAnsi="Consolas" w:cs="Consolas"/>
          <w:color w:val="A31515"/>
          <w:sz w:val="19"/>
          <w:szCs w:val="19"/>
          <w:lang w:val="en-US"/>
        </w:rPr>
        <w: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model.IsKoStatisticsDirty = </w:t>
      </w:r>
      <w:r>
        <w:rPr>
          <w:rFonts w:ascii="Consolas" w:hAnsi="Consolas" w:cs="Consolas"/>
          <w:color w:val="0000FF"/>
          <w:sz w:val="19"/>
          <w:szCs w:val="19"/>
          <w:lang w:val="en-US"/>
        </w:rPr>
        <w:t>new</w:t>
      </w:r>
      <w:r>
        <w:rPr>
          <w:rFonts w:ascii="Consolas" w:hAnsi="Consolas" w:cs="Consolas"/>
          <w:color w:val="000000"/>
          <w:sz w:val="19"/>
          <w:szCs w:val="19"/>
          <w:lang w:val="en-US"/>
        </w:rPr>
        <w:t xml:space="preserve"> ko.dirtyFlag(clearStatisticsUI.clearStatisticsModel);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model.bClearCustomerStatistics = ko.computed({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read: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//return original 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tuClearStatisticsKoExtn.convertToBoolean(clearStatisticsUI.clearStatisticsModel.Data.ClearCustomerStatistics());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write: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(newValue)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boolean to appropriate enum and assign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parsedValue = newValue ? 1 : 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clearStatisticsUI.clearStatisticsModel.Data.ClearCustomerStatistics(parsedValue);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owner: </w:t>
      </w:r>
      <w:r>
        <w:rPr>
          <w:rFonts w:ascii="Consolas" w:hAnsi="Consolas" w:cs="Consolas"/>
          <w:color w:val="0000FF"/>
          <w:sz w:val="19"/>
          <w:szCs w:val="19"/>
          <w:lang w:val="en-US"/>
        </w:rPr>
        <w:t>this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model.bClearGroupStatistics = ko.computed({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read: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//return original 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tuClearStatisticsKoExtn.convertToBoolean(clearStatisticsUI.clearStatisticsModel.Data.ClearGroupStatistics());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write: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(newValue)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boolean to appropriate enum and assign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parsedValue = newValue ? 1 : 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clearStatisticsUI.clearStatisticsModel.Data.ClearGroupStatistics(parsedValue);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owner: </w:t>
      </w:r>
      <w:r>
        <w:rPr>
          <w:rFonts w:ascii="Consolas" w:hAnsi="Consolas" w:cs="Consolas"/>
          <w:color w:val="0000FF"/>
          <w:sz w:val="19"/>
          <w:szCs w:val="19"/>
          <w:lang w:val="en-US"/>
        </w:rPr>
        <w:t>this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model.bClearNationalAcctStatistics = ko.computed({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read: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//return original 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tuClearStatisticsKoExtn.convertToBoolean(clearStatisticsUI.clearStatisticsModel.Data.ClearNationalAcctStatistics());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write: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(newValue)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boolean to appropriate enum and assign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parsedValue = newValue ? 1 : 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clearStatisticsUI.clearStatisticsModel.Data.ClearNationalAcctStatistics(parsedValue);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owner: </w:t>
      </w:r>
      <w:r>
        <w:rPr>
          <w:rFonts w:ascii="Consolas" w:hAnsi="Consolas" w:cs="Consolas"/>
          <w:color w:val="0000FF"/>
          <w:sz w:val="19"/>
          <w:szCs w:val="19"/>
          <w:lang w:val="en-US"/>
        </w:rPr>
        <w:t>this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model.bClearSalespersonStatistics = ko.computed({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read: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//return original 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tuClearStatisticsKoExtn.convertToBoolean(clearStatisticsUI.clearStatisticsModel.Data.ClearSalesPersonStatistics());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write: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(newValue)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boolean to appropriate enum and assign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parsedValue = newValue ? 1 : 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clearStatisticsUI.clearStatisticsModel.Data.ClearSalesPersonStatistics(parsedValue);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owner: </w:t>
      </w:r>
      <w:r>
        <w:rPr>
          <w:rFonts w:ascii="Consolas" w:hAnsi="Consolas" w:cs="Consolas"/>
          <w:color w:val="0000FF"/>
          <w:sz w:val="19"/>
          <w:szCs w:val="19"/>
          <w:lang w:val="en-US"/>
        </w:rPr>
        <w:t>this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model.bClearItemStatistics = ko.computed({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read: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//return original 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tuClearStatisticsKoExtn.convertToBoolean(clearStatisticsUI.clearStatisticsModel.Data.ClearItemStatistics());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write: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(newValue)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boolean to appropriate enum and assign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parsedValue = newValue ? 1 : 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clearStatisticsUI.clearStatisticsModel.Data.ClearItemStatistics(parsedValue);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owner: </w:t>
      </w:r>
      <w:r>
        <w:rPr>
          <w:rFonts w:ascii="Consolas" w:hAnsi="Consolas" w:cs="Consolas"/>
          <w:color w:val="0000FF"/>
          <w:sz w:val="19"/>
          <w:szCs w:val="19"/>
          <w:lang w:val="en-US"/>
        </w:rPr>
        <w:t>this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value to bool (True/False)*/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convertToBoolean: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switch</w:t>
      </w:r>
      <w:r>
        <w:rPr>
          <w:rFonts w:ascii="Consolas" w:hAnsi="Consolas" w:cs="Consolas"/>
          <w:color w:val="000000"/>
          <w:sz w:val="19"/>
          <w:szCs w:val="19"/>
          <w:lang w:val="en-US"/>
        </w:rPr>
        <w:t xml:space="preserve"> (value.toString().toLowerCase())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"yes"</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"no"</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"0"</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default</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Boolean(value);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6749E"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933B7C" w:rsidRDefault="004C6AFB" w:rsidP="00933B7C">
      <w:pPr>
        <w:pStyle w:val="SAGEHeading2"/>
      </w:pPr>
      <w:bookmarkStart w:id="39" w:name="_Toc499906182"/>
      <w:r>
        <w:t>Clear Statistics</w:t>
      </w:r>
      <w:r w:rsidR="00933B7C">
        <w:t xml:space="preserve"> Behavio</w:t>
      </w:r>
      <w:r w:rsidR="008F4F7C">
        <w:t>u</w:t>
      </w:r>
      <w:r w:rsidR="00933B7C">
        <w:t>r JavaScript</w:t>
      </w:r>
      <w:bookmarkEnd w:id="39"/>
    </w:p>
    <w:p w:rsidR="009C2336" w:rsidRDefault="00933B7C" w:rsidP="00F916C7">
      <w:pPr>
        <w:pStyle w:val="SAGEBodyText"/>
      </w:pPr>
      <w:r>
        <w:t xml:space="preserve">Access the </w:t>
      </w:r>
      <w:r w:rsidR="004C6AFB">
        <w:rPr>
          <w:b/>
        </w:rPr>
        <w:t>…ClearStatistics</w:t>
      </w:r>
      <w:r w:rsidRPr="00933B7C">
        <w:rPr>
          <w:b/>
        </w:rPr>
        <w:t>Behaviour.js</w:t>
      </w:r>
      <w:r>
        <w:t xml:space="preserve"> file and add the business log</w:t>
      </w:r>
      <w:r w:rsidR="004E08B5">
        <w:t xml:space="preserve">ic for the new screen controls </w:t>
      </w:r>
    </w:p>
    <w:p w:rsidR="00F916C7" w:rsidRDefault="00F916C7" w:rsidP="00F916C7">
      <w:pPr>
        <w:pStyle w:val="SAGEBodyText"/>
      </w:pPr>
    </w:p>
    <w:p w:rsidR="00F916C7" w:rsidRDefault="00F916C7" w:rsidP="00F916C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 */</w:t>
      </w:r>
    </w:p>
    <w:p w:rsidR="00F916C7" w:rsidRDefault="00F916C7" w:rsidP="00F916C7">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A31515"/>
          <w:sz w:val="19"/>
          <w:szCs w:val="19"/>
          <w:lang w:val="en-US"/>
        </w:rPr>
        <w:lastRenderedPageBreak/>
        <w:t>"use strict"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clearStatisticsUI = clearStatisticsUI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minimumFiscalYear = 1900;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clearStatisticsUI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clearStatisticsModel: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computedProperties: [</w:t>
      </w:r>
      <w:r>
        <w:rPr>
          <w:rFonts w:ascii="Consolas" w:hAnsi="Consolas" w:cs="Consolas"/>
          <w:color w:val="A31515"/>
          <w:sz w:val="19"/>
          <w:szCs w:val="19"/>
          <w:lang w:val="en-US"/>
        </w:rPr>
        <w:t>"bClearCustomerStatistics"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"bClearGroupStatistics"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"bClearNationalAcctStatistics"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"bClearSalespersonStatistics"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customerFiscalYear: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customerGroupFiscalYear: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nationalAcctFiscalYear: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salespersonFiscalYear: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itemFiscalYear: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customerFiscalPeriod: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customerGroupFiscalPeriod: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nationalAcctFiscalPeriod: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salespersonFiscalPeriod: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itemFiscalPeriod: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Initialize the controls and apply kendo bindings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clearStatisticsUI.initKendoBindings();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clearStatisticsUI.initButtons();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clearStatisticsUI.initCheckBox();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clearStatisticsUI.initBlur();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clearStatisticsUI.initProcessUI();</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ko.applyBindings(clearStatisticsUI.clearStatisticsModel);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//if (clearStatisticsUI.clearStatisticsModel.CalendarYear())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$("#btnFindCustomerYear").hide();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else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$("#btnFindCustomerYear").show();</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initKendoBindings: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 = ko.mapping.fromJS(ClearStatisticsViewModel);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clearStatisticsUI.customerFiscalYear = clearStatisticsUI.clearStatisticsModel.Data.ThroughCustomerYear();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clearStatisticsUI.customerGroupFiscalYear = clearStatisticsUI.clearStatisticsModel.Data.ThroughGroupYear();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clearStatisticsUI.nationalAcctFiscalYear = clearStatisticsUI.clearStatisticsModel.Data.ThroughNationalAcctYear();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clearStatisticsUI.salespersonFiscalYear = clearStatisticsUI.clearStatisticsModel.Data.ThroughSalesPersonYear();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clearStatisticsUI.itemFiscalYear = clearStatisticsUI.clearStatisticsModel.Data.ThroughItemYear();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clearStatisticsUtilities.customerYearBackup = clearStatisticsUI.clearStatisticsModel.Data.ThroughCustomerYear();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clearStatisticsUtilities.customerGroupYearBackup = clearStatisticsUI.clearStatisticsModel.Data.ThroughGroupYear();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clearStatisticsUtilities.nationalAcctYearBackup = clearStatisticsUI.clearStatisticsModel.Data.ThroughNationalAcctYear();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clearStatisticsUtilities.salespersonYearBackup = clearStatisticsUI.clearStatisticsModel.Data.ThroughSalesPersonYear();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clearStatisticsUtilities.itemYearBackup = clearStatisticsUI.clearStatisticsModel.Data.ThroughItemYear();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clearStatisticsUI.customerFiscalPeriod = clearStatisticsUI.clearStatisticsModel.Data.ThroughCustomerPeriod();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clearStatisticsUI.customerGroupFiscalPeriod = clearStatisticsUI.clearStatisticsModel.Data.ThroughGroupPeriod();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clearStatisticsUI.nationalAcctFiscalPeriod = clearStatisticsUI.clearStatisticsModel.Data.ThroughNationalAcctPeriod();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clearStatisticsUI.salespersonFiscalPeriod = clearStatisticsUI.clearStatisticsModel.Data.ThroughSalesPersonPeriod();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clearStatisticsUI.itemFiscalPeriod = clearStatisticsUI.clearStatisticsModel.Data.ThroughItemPeriod();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clearStatisticsUtilities.customerPeriodBackup = clearStatisticsUI.clearStatisticsModel.Data.ThroughCustomerPeriod();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clearStatisticsUtilities.customerGroupPeriodBackup = clearStatisticsUI.clearStatisticsModel.Data.ThroughGroupPeriod();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clearStatisticsUtilities.nationalAcctPeriodBackup = clearStatisticsUI.clearStatisticsModel.Data.ThroughNationalAcctPeriod();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clearStatisticsUtilities.salespersonPeriodBackup = clearStatisticsUI.clearStatisticsModel.Data.ThroughSalesPersonPeriod();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clearStatisticsUtilities.itemPeriodBackup = clearStatisticsUI.clearStatisticsModel.Data.ThroughItemPeriod();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tuClearStatisticsKoExtn.tuClearStatisticsModelExtension(clearStatisticsUI.clearStatisticsModel);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Customer Statistics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clearStatisticsUI.initCustomerNumberFinder();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Customer Group Statistics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clearStatisticsUI.initCustomerGroupFinder();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National Account Statistics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clearStatisticsUI.initNationalAcctFinder();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Salesperson Statistics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clearStatisticsUI.initSalespersonFinder();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Item Statistics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clearStatisticsUI.initItemFinder();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Fiscal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clearStatisticsUI.initFiscalYearFinder();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initCustomerNumberFinder: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jQuery.validator.format(clearStatisticsResources.FinderTitle, clearStatisticsResources.CustomerNumberTitle);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//From Customer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"btnFromCustomerFinder"</w:t>
      </w:r>
      <w:r>
        <w:rPr>
          <w:rFonts w:ascii="Consolas" w:hAnsi="Consolas" w:cs="Consolas"/>
          <w:color w:val="000000"/>
          <w:sz w:val="19"/>
          <w:szCs w:val="19"/>
          <w:lang w:val="en-US"/>
        </w:rPr>
        <w:t>, sg.finder.ARCustomerFinder, onFinderSuccess.FromCustomerFinder, onFinderCancel.FromCustomerFinder,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"Data_FromCustomerNo"</w:t>
      </w:r>
      <w:r>
        <w:rPr>
          <w:rFonts w:ascii="Consolas" w:hAnsi="Consolas" w:cs="Consolas"/>
          <w:color w:val="000000"/>
          <w:sz w:val="19"/>
          <w:szCs w:val="19"/>
          <w:lang w:val="en-US"/>
        </w:rPr>
        <w:t xml:space="preserve">, </w:t>
      </w:r>
      <w:r>
        <w:rPr>
          <w:rFonts w:ascii="Consolas" w:hAnsi="Consolas" w:cs="Consolas"/>
          <w:color w:val="A31515"/>
          <w:sz w:val="19"/>
          <w:szCs w:val="19"/>
          <w:lang w:val="en-US"/>
        </w:rPr>
        <w:t>"CustomerNumber"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//To Customer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"btnToCustomerFinder"</w:t>
      </w:r>
      <w:r>
        <w:rPr>
          <w:rFonts w:ascii="Consolas" w:hAnsi="Consolas" w:cs="Consolas"/>
          <w:color w:val="000000"/>
          <w:sz w:val="19"/>
          <w:szCs w:val="19"/>
          <w:lang w:val="en-US"/>
        </w:rPr>
        <w:t>, sg.finder.ARCustomerFinder, onFinderSuccess.ToCustomerFinder, onFinderCancel.ToCustomerFinder,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"Data_ToCustomerNo"</w:t>
      </w:r>
      <w:r>
        <w:rPr>
          <w:rFonts w:ascii="Consolas" w:hAnsi="Consolas" w:cs="Consolas"/>
          <w:color w:val="000000"/>
          <w:sz w:val="19"/>
          <w:szCs w:val="19"/>
          <w:lang w:val="en-US"/>
        </w:rPr>
        <w:t xml:space="preserve">, </w:t>
      </w:r>
      <w:r>
        <w:rPr>
          <w:rFonts w:ascii="Consolas" w:hAnsi="Consolas" w:cs="Consolas"/>
          <w:color w:val="A31515"/>
          <w:sz w:val="19"/>
          <w:szCs w:val="19"/>
          <w:lang w:val="en-US"/>
        </w:rPr>
        <w:t>"CustomerNumber"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initCustomerGroupFinder: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jQuery.validator.format(clearStatisticsResources.FinderTitle, clearStatisticsResources.CustomerGroupFinder);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//From Customer Group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"btnFromCustomerGroupFinder"</w:t>
      </w:r>
      <w:r>
        <w:rPr>
          <w:rFonts w:ascii="Consolas" w:hAnsi="Consolas" w:cs="Consolas"/>
          <w:color w:val="000000"/>
          <w:sz w:val="19"/>
          <w:szCs w:val="19"/>
          <w:lang w:val="en-US"/>
        </w:rPr>
        <w:t>, sg.finder.CustomerGroup, onFinderSuccess.FromCustomerGroupFinder, onFinderCancel.FromCustomerGroupFinder,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"Data_FromGroupCode"</w:t>
      </w:r>
      <w:r>
        <w:rPr>
          <w:rFonts w:ascii="Consolas" w:hAnsi="Consolas" w:cs="Consolas"/>
          <w:color w:val="000000"/>
          <w:sz w:val="19"/>
          <w:szCs w:val="19"/>
          <w:lang w:val="en-US"/>
        </w:rPr>
        <w:t xml:space="preserve">, </w:t>
      </w:r>
      <w:r>
        <w:rPr>
          <w:rFonts w:ascii="Consolas" w:hAnsi="Consolas" w:cs="Consolas"/>
          <w:color w:val="A31515"/>
          <w:sz w:val="19"/>
          <w:szCs w:val="19"/>
          <w:lang w:val="en-US"/>
        </w:rPr>
        <w:t>"GroupCode"</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//To Customer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"btnToCustomerGroupFinder"</w:t>
      </w:r>
      <w:r>
        <w:rPr>
          <w:rFonts w:ascii="Consolas" w:hAnsi="Consolas" w:cs="Consolas"/>
          <w:color w:val="000000"/>
          <w:sz w:val="19"/>
          <w:szCs w:val="19"/>
          <w:lang w:val="en-US"/>
        </w:rPr>
        <w:t>, sg.finder.CustomerGroup, onFinderSuccess.ToCustomerGroupFinder, onFinderCancel.ToCustomerGroupFinder,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"Data_ToGroupCode"</w:t>
      </w:r>
      <w:r>
        <w:rPr>
          <w:rFonts w:ascii="Consolas" w:hAnsi="Consolas" w:cs="Consolas"/>
          <w:color w:val="000000"/>
          <w:sz w:val="19"/>
          <w:szCs w:val="19"/>
          <w:lang w:val="en-US"/>
        </w:rPr>
        <w:t xml:space="preserve">, </w:t>
      </w:r>
      <w:r>
        <w:rPr>
          <w:rFonts w:ascii="Consolas" w:hAnsi="Consolas" w:cs="Consolas"/>
          <w:color w:val="A31515"/>
          <w:sz w:val="19"/>
          <w:szCs w:val="19"/>
          <w:lang w:val="en-US"/>
        </w:rPr>
        <w:t>"GroupCode"</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initNationalAcctFinder: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jQuery.validator.format(clearStatisticsResources.FinderTitle, clearStatisticsResources.NationalAccountNumberTitle);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//From National Account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"btnFromNationalAcctFinder"</w:t>
      </w:r>
      <w:r>
        <w:rPr>
          <w:rFonts w:ascii="Consolas" w:hAnsi="Consolas" w:cs="Consolas"/>
          <w:color w:val="000000"/>
          <w:sz w:val="19"/>
          <w:szCs w:val="19"/>
          <w:lang w:val="en-US"/>
        </w:rPr>
        <w:t>, sg.finder.NationalAccounts, onFinderSuccess.FromNationalAccountFinder, onFinderCancel.FromNationalAccountFinder,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"Data_FromNationalAccount"</w:t>
      </w:r>
      <w:r>
        <w:rPr>
          <w:rFonts w:ascii="Consolas" w:hAnsi="Consolas" w:cs="Consolas"/>
          <w:color w:val="000000"/>
          <w:sz w:val="19"/>
          <w:szCs w:val="19"/>
          <w:lang w:val="en-US"/>
        </w:rPr>
        <w:t xml:space="preserve">, </w:t>
      </w:r>
      <w:r>
        <w:rPr>
          <w:rFonts w:ascii="Consolas" w:hAnsi="Consolas" w:cs="Consolas"/>
          <w:color w:val="A31515"/>
          <w:sz w:val="19"/>
          <w:szCs w:val="19"/>
          <w:lang w:val="en-US"/>
        </w:rPr>
        <w:t>"NationalAccountNumber"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//To National Account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"btnToNationalAcctFinder"</w:t>
      </w:r>
      <w:r>
        <w:rPr>
          <w:rFonts w:ascii="Consolas" w:hAnsi="Consolas" w:cs="Consolas"/>
          <w:color w:val="000000"/>
          <w:sz w:val="19"/>
          <w:szCs w:val="19"/>
          <w:lang w:val="en-US"/>
        </w:rPr>
        <w:t>, sg.finder.NationalAccounts, onFinderSuccess.ToNationalAccountFinder, onFinderCancel.ToNationalAccountFinder,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"Data_ToNationalAccount"</w:t>
      </w:r>
      <w:r>
        <w:rPr>
          <w:rFonts w:ascii="Consolas" w:hAnsi="Consolas" w:cs="Consolas"/>
          <w:color w:val="000000"/>
          <w:sz w:val="19"/>
          <w:szCs w:val="19"/>
          <w:lang w:val="en-US"/>
        </w:rPr>
        <w:t xml:space="preserve">, </w:t>
      </w:r>
      <w:r>
        <w:rPr>
          <w:rFonts w:ascii="Consolas" w:hAnsi="Consolas" w:cs="Consolas"/>
          <w:color w:val="A31515"/>
          <w:sz w:val="19"/>
          <w:szCs w:val="19"/>
          <w:lang w:val="en-US"/>
        </w:rPr>
        <w:t>"NationalAccountNumber"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initSalespersonFinder: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jQuery.validator.format(clearStatisticsResources.FinderTitle, clearStatisticsResources.SalesPersonFinderTitle);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//From Salesperson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"btnFromSalespersonFinder"</w:t>
      </w:r>
      <w:r>
        <w:rPr>
          <w:rFonts w:ascii="Consolas" w:hAnsi="Consolas" w:cs="Consolas"/>
          <w:color w:val="000000"/>
          <w:sz w:val="19"/>
          <w:szCs w:val="19"/>
          <w:lang w:val="en-US"/>
        </w:rPr>
        <w:t>, sg.finder.SalesPersonFinder, onFinderSuccess.FromSalespersonFinder, onFinderCancel.FromSalespersonFinder,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"Data_FromSalesPerson"</w:t>
      </w:r>
      <w:r>
        <w:rPr>
          <w:rFonts w:ascii="Consolas" w:hAnsi="Consolas" w:cs="Consolas"/>
          <w:color w:val="000000"/>
          <w:sz w:val="19"/>
          <w:szCs w:val="19"/>
          <w:lang w:val="en-US"/>
        </w:rPr>
        <w:t xml:space="preserve">, </w:t>
      </w:r>
      <w:r>
        <w:rPr>
          <w:rFonts w:ascii="Consolas" w:hAnsi="Consolas" w:cs="Consolas"/>
          <w:color w:val="A31515"/>
          <w:sz w:val="19"/>
          <w:szCs w:val="19"/>
          <w:lang w:val="en-US"/>
        </w:rPr>
        <w:t>"SalesPersonCode"</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//To Salesperson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"btnToSalespersonFinder"</w:t>
      </w:r>
      <w:r>
        <w:rPr>
          <w:rFonts w:ascii="Consolas" w:hAnsi="Consolas" w:cs="Consolas"/>
          <w:color w:val="000000"/>
          <w:sz w:val="19"/>
          <w:szCs w:val="19"/>
          <w:lang w:val="en-US"/>
        </w:rPr>
        <w:t>, sg.finder.SalesPersonFinder, onFinderSuccess.ToSalespersonFinder, onFinderCancel.ToSalespersonFinder,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"Data_ToSalesPerson"</w:t>
      </w:r>
      <w:r>
        <w:rPr>
          <w:rFonts w:ascii="Consolas" w:hAnsi="Consolas" w:cs="Consolas"/>
          <w:color w:val="000000"/>
          <w:sz w:val="19"/>
          <w:szCs w:val="19"/>
          <w:lang w:val="en-US"/>
        </w:rPr>
        <w:t xml:space="preserve">, </w:t>
      </w:r>
      <w:r>
        <w:rPr>
          <w:rFonts w:ascii="Consolas" w:hAnsi="Consolas" w:cs="Consolas"/>
          <w:color w:val="A31515"/>
          <w:sz w:val="19"/>
          <w:szCs w:val="19"/>
          <w:lang w:val="en-US"/>
        </w:rPr>
        <w:t>"SalesPersonCode"</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initFiscalYearFinder: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window.jQuery.validator.format(clearStatisticsResources.FinderTitle, clearStatisticsResources.FiscalYear);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"btnFindCustomerYear"</w:t>
      </w:r>
      <w:r>
        <w:rPr>
          <w:rFonts w:ascii="Consolas" w:hAnsi="Consolas" w:cs="Consolas"/>
          <w:color w:val="000000"/>
          <w:sz w:val="19"/>
          <w:szCs w:val="19"/>
          <w:lang w:val="en-US"/>
        </w:rPr>
        <w:t>, sg.finder.FiscalYear, onFinderSuccess.CustomerYearFinder, onFinderCancel.CustomerYearFinder, title, sg.finderHelper.createDefaultFunction(</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 xml:space="preserve">, </w:t>
      </w:r>
      <w:r>
        <w:rPr>
          <w:rFonts w:ascii="Consolas" w:hAnsi="Consolas" w:cs="Consolas"/>
          <w:color w:val="A31515"/>
          <w:sz w:val="19"/>
          <w:szCs w:val="19"/>
          <w:lang w:val="en-US"/>
        </w:rPr>
        <w:t>"FiscalYear"</w:t>
      </w:r>
      <w:r>
        <w:rPr>
          <w:rFonts w:ascii="Consolas" w:hAnsi="Consolas" w:cs="Consolas"/>
          <w:color w:val="000000"/>
          <w:sz w:val="19"/>
          <w:szCs w:val="19"/>
          <w:lang w:val="en-US"/>
        </w:rPr>
        <w:t xml:space="preserve">, sg.finderOperator.StartsWith),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"btnFindCustomerGroupYear"</w:t>
      </w:r>
      <w:r>
        <w:rPr>
          <w:rFonts w:ascii="Consolas" w:hAnsi="Consolas" w:cs="Consolas"/>
          <w:color w:val="000000"/>
          <w:sz w:val="19"/>
          <w:szCs w:val="19"/>
          <w:lang w:val="en-US"/>
        </w:rPr>
        <w:t xml:space="preserve">, sg.finder.FiscalYear, onFinderSuccess.CustomerGroupYearFinder, onFinderCancel.CustomerGroupYearFinder, title, </w:t>
      </w:r>
      <w:r>
        <w:rPr>
          <w:rFonts w:ascii="Consolas" w:hAnsi="Consolas" w:cs="Consolas"/>
          <w:color w:val="000000"/>
          <w:sz w:val="19"/>
          <w:szCs w:val="19"/>
          <w:lang w:val="en-US"/>
        </w:rPr>
        <w:lastRenderedPageBreak/>
        <w:t>sg.finderHelper.createDefaultFunction(</w:t>
      </w:r>
      <w:r>
        <w:rPr>
          <w:rFonts w:ascii="Consolas" w:hAnsi="Consolas" w:cs="Consolas"/>
          <w:color w:val="A31515"/>
          <w:sz w:val="19"/>
          <w:szCs w:val="19"/>
          <w:lang w:val="en-US"/>
        </w:rPr>
        <w:t>"Data_ThroughGroupYear"</w:t>
      </w:r>
      <w:r>
        <w:rPr>
          <w:rFonts w:ascii="Consolas" w:hAnsi="Consolas" w:cs="Consolas"/>
          <w:color w:val="000000"/>
          <w:sz w:val="19"/>
          <w:szCs w:val="19"/>
          <w:lang w:val="en-US"/>
        </w:rPr>
        <w:t xml:space="preserve">, </w:t>
      </w:r>
      <w:r>
        <w:rPr>
          <w:rFonts w:ascii="Consolas" w:hAnsi="Consolas" w:cs="Consolas"/>
          <w:color w:val="A31515"/>
          <w:sz w:val="19"/>
          <w:szCs w:val="19"/>
          <w:lang w:val="en-US"/>
        </w:rPr>
        <w:t>"FiscalYear"</w:t>
      </w:r>
      <w:r>
        <w:rPr>
          <w:rFonts w:ascii="Consolas" w:hAnsi="Consolas" w:cs="Consolas"/>
          <w:color w:val="000000"/>
          <w:sz w:val="19"/>
          <w:szCs w:val="19"/>
          <w:lang w:val="en-US"/>
        </w:rPr>
        <w:t xml:space="preserve">, sg.finderOperator.StartsWith),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"btnFindNationalAcctYear"</w:t>
      </w:r>
      <w:r>
        <w:rPr>
          <w:rFonts w:ascii="Consolas" w:hAnsi="Consolas" w:cs="Consolas"/>
          <w:color w:val="000000"/>
          <w:sz w:val="19"/>
          <w:szCs w:val="19"/>
          <w:lang w:val="en-US"/>
        </w:rPr>
        <w:t>, sg.finder.FiscalYear, onFinderSuccess.NationalAcctYearFinder, onFinderCancel.NationalAcctYearFinder, title, sg.finderHelper.createDefaultFunction(</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 xml:space="preserve">, </w:t>
      </w:r>
      <w:r>
        <w:rPr>
          <w:rFonts w:ascii="Consolas" w:hAnsi="Consolas" w:cs="Consolas"/>
          <w:color w:val="A31515"/>
          <w:sz w:val="19"/>
          <w:szCs w:val="19"/>
          <w:lang w:val="en-US"/>
        </w:rPr>
        <w:t>"FiscalYear"</w:t>
      </w:r>
      <w:r>
        <w:rPr>
          <w:rFonts w:ascii="Consolas" w:hAnsi="Consolas" w:cs="Consolas"/>
          <w:color w:val="000000"/>
          <w:sz w:val="19"/>
          <w:szCs w:val="19"/>
          <w:lang w:val="en-US"/>
        </w:rPr>
        <w:t xml:space="preserve">, sg.finderOperator.StartsWith),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"btnFindSalespersonYear"</w:t>
      </w:r>
      <w:r>
        <w:rPr>
          <w:rFonts w:ascii="Consolas" w:hAnsi="Consolas" w:cs="Consolas"/>
          <w:color w:val="000000"/>
          <w:sz w:val="19"/>
          <w:szCs w:val="19"/>
          <w:lang w:val="en-US"/>
        </w:rPr>
        <w:t>, sg.finder.FiscalYear, onFinderSuccess.SalespersonYearFinder, onFinderCancel.SalespersonYearFinder, title, sg.finderHelper.createDefaultFunction(</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 xml:space="preserve">, </w:t>
      </w:r>
      <w:r>
        <w:rPr>
          <w:rFonts w:ascii="Consolas" w:hAnsi="Consolas" w:cs="Consolas"/>
          <w:color w:val="A31515"/>
          <w:sz w:val="19"/>
          <w:szCs w:val="19"/>
          <w:lang w:val="en-US"/>
        </w:rPr>
        <w:t>"FiscalYear"</w:t>
      </w:r>
      <w:r>
        <w:rPr>
          <w:rFonts w:ascii="Consolas" w:hAnsi="Consolas" w:cs="Consolas"/>
          <w:color w:val="000000"/>
          <w:sz w:val="19"/>
          <w:szCs w:val="19"/>
          <w:lang w:val="en-US"/>
        </w:rPr>
        <w:t xml:space="preserve">, sg.finderOperator.StartsWith),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"btnFindItemYear"</w:t>
      </w:r>
      <w:r>
        <w:rPr>
          <w:rFonts w:ascii="Consolas" w:hAnsi="Consolas" w:cs="Consolas"/>
          <w:color w:val="000000"/>
          <w:sz w:val="19"/>
          <w:szCs w:val="19"/>
          <w:lang w:val="en-US"/>
        </w:rPr>
        <w:t>, sg.finder.FiscalYear, onFinderSuccess.ItemYearFinder, onFinderCancel.ItemYearFinder, title, sg.finderHelper.createDefaultFunction(</w:t>
      </w:r>
      <w:r>
        <w:rPr>
          <w:rFonts w:ascii="Consolas" w:hAnsi="Consolas" w:cs="Consolas"/>
          <w:color w:val="A31515"/>
          <w:sz w:val="19"/>
          <w:szCs w:val="19"/>
          <w:lang w:val="en-US"/>
        </w:rPr>
        <w:t>"Data_ThroughItemYear"</w:t>
      </w:r>
      <w:r>
        <w:rPr>
          <w:rFonts w:ascii="Consolas" w:hAnsi="Consolas" w:cs="Consolas"/>
          <w:color w:val="000000"/>
          <w:sz w:val="19"/>
          <w:szCs w:val="19"/>
          <w:lang w:val="en-US"/>
        </w:rPr>
        <w:t xml:space="preserve">, </w:t>
      </w:r>
      <w:r>
        <w:rPr>
          <w:rFonts w:ascii="Consolas" w:hAnsi="Consolas" w:cs="Consolas"/>
          <w:color w:val="A31515"/>
          <w:sz w:val="19"/>
          <w:szCs w:val="19"/>
          <w:lang w:val="en-US"/>
        </w:rPr>
        <w:t>"FiscalYear"</w:t>
      </w:r>
      <w:r>
        <w:rPr>
          <w:rFonts w:ascii="Consolas" w:hAnsi="Consolas" w:cs="Consolas"/>
          <w:color w:val="000000"/>
          <w:sz w:val="19"/>
          <w:szCs w:val="19"/>
          <w:lang w:val="en-US"/>
        </w:rPr>
        <w:t xml:space="preserve">, sg.finderOperator.StartsWith),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initItemFinder: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jQuery.validator.format(clearStatisticsResources.FinderTitle, clearStatisticsResources.ItemFinderTitle);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//From Item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"btnFromItemFinder"</w:t>
      </w:r>
      <w:r>
        <w:rPr>
          <w:rFonts w:ascii="Consolas" w:hAnsi="Consolas" w:cs="Consolas"/>
          <w:color w:val="000000"/>
          <w:sz w:val="19"/>
          <w:szCs w:val="19"/>
          <w:lang w:val="en-US"/>
        </w:rPr>
        <w:t>, sg.finder.ARItemNumberFinder, onFinderSuccess.FromItemFinder, onFinderCancel.FromItemFinder,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"Data_FromItem"</w:t>
      </w:r>
      <w:r>
        <w:rPr>
          <w:rFonts w:ascii="Consolas" w:hAnsi="Consolas" w:cs="Consolas"/>
          <w:color w:val="000000"/>
          <w:sz w:val="19"/>
          <w:szCs w:val="19"/>
          <w:lang w:val="en-US"/>
        </w:rPr>
        <w:t xml:space="preserve">, </w:t>
      </w:r>
      <w:r>
        <w:rPr>
          <w:rFonts w:ascii="Consolas" w:hAnsi="Consolas" w:cs="Consolas"/>
          <w:color w:val="A31515"/>
          <w:sz w:val="19"/>
          <w:szCs w:val="19"/>
          <w:lang w:val="en-US"/>
        </w:rPr>
        <w:t>"ItemNumber"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//To Item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"btnToItemFinder"</w:t>
      </w:r>
      <w:r>
        <w:rPr>
          <w:rFonts w:ascii="Consolas" w:hAnsi="Consolas" w:cs="Consolas"/>
          <w:color w:val="000000"/>
          <w:sz w:val="19"/>
          <w:szCs w:val="19"/>
          <w:lang w:val="en-US"/>
        </w:rPr>
        <w:t>, sg.finder.ARItemNumberFinder, onFinderSuccess.ToItemFinder, onFinderCancel.ToItemFinder,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"Data_ToItem"</w:t>
      </w:r>
      <w:r>
        <w:rPr>
          <w:rFonts w:ascii="Consolas" w:hAnsi="Consolas" w:cs="Consolas"/>
          <w:color w:val="000000"/>
          <w:sz w:val="19"/>
          <w:szCs w:val="19"/>
          <w:lang w:val="en-US"/>
        </w:rPr>
        <w:t xml:space="preserve">, </w:t>
      </w:r>
      <w:r>
        <w:rPr>
          <w:rFonts w:ascii="Consolas" w:hAnsi="Consolas" w:cs="Consolas"/>
          <w:color w:val="A31515"/>
          <w:sz w:val="19"/>
          <w:szCs w:val="19"/>
          <w:lang w:val="en-US"/>
        </w:rPr>
        <w:t>"ItemNumber"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initCheckBox: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"#Data_ClearCustomerStatistics"</w:t>
      </w:r>
      <w:r>
        <w:rPr>
          <w:rFonts w:ascii="Consolas" w:hAnsi="Consolas" w:cs="Consolas"/>
          <w:color w:val="000000"/>
          <w:sz w:val="19"/>
          <w:szCs w:val="19"/>
          <w:lang w:val="en-US"/>
        </w:rPr>
        <w:t>).click(</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).is(</w:t>
      </w:r>
      <w:r>
        <w:rPr>
          <w:rFonts w:ascii="Consolas" w:hAnsi="Consolas" w:cs="Consolas"/>
          <w:color w:val="A31515"/>
          <w:sz w:val="19"/>
          <w:szCs w:val="19"/>
          <w:lang w:val="en-US"/>
        </w:rPr>
        <w:t>':checked'</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"#Data_FromCustomerNo"</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$(document).on(</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"#Data_ClearGroupStatistics"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"#Data_ClearGroupStatistics"</w:t>
      </w:r>
      <w:r>
        <w:rPr>
          <w:rFonts w:ascii="Consolas" w:hAnsi="Consolas" w:cs="Consolas"/>
          <w:color w:val="000000"/>
          <w:sz w:val="19"/>
          <w:szCs w:val="19"/>
          <w:lang w:val="en-US"/>
        </w:rPr>
        <w:t>).is(</w:t>
      </w:r>
      <w:r>
        <w:rPr>
          <w:rFonts w:ascii="Consolas" w:hAnsi="Consolas" w:cs="Consolas"/>
          <w:color w:val="A31515"/>
          <w:sz w:val="19"/>
          <w:szCs w:val="19"/>
          <w:lang w:val="en-US"/>
        </w:rPr>
        <w:t>":checked"</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"#Data_FromGroupCode"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$(document).on(</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"#Data_ClearNationalAcctStatistics"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"#Data_ClearNationalAcctStatistics"</w:t>
      </w:r>
      <w:r>
        <w:rPr>
          <w:rFonts w:ascii="Consolas" w:hAnsi="Consolas" w:cs="Consolas"/>
          <w:color w:val="000000"/>
          <w:sz w:val="19"/>
          <w:szCs w:val="19"/>
          <w:lang w:val="en-US"/>
        </w:rPr>
        <w:t>).is(</w:t>
      </w:r>
      <w:r>
        <w:rPr>
          <w:rFonts w:ascii="Consolas" w:hAnsi="Consolas" w:cs="Consolas"/>
          <w:color w:val="A31515"/>
          <w:sz w:val="19"/>
          <w:szCs w:val="19"/>
          <w:lang w:val="en-US"/>
        </w:rPr>
        <w:t>":checked"</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"#Data_FromNationalAccount"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$(document).on(</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"#Data_ClearSalesPersonStatistics"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"#Data_ClearSalesPersonStatistics"</w:t>
      </w:r>
      <w:r>
        <w:rPr>
          <w:rFonts w:ascii="Consolas" w:hAnsi="Consolas" w:cs="Consolas"/>
          <w:color w:val="000000"/>
          <w:sz w:val="19"/>
          <w:szCs w:val="19"/>
          <w:lang w:val="en-US"/>
        </w:rPr>
        <w:t>).is(</w:t>
      </w:r>
      <w:r>
        <w:rPr>
          <w:rFonts w:ascii="Consolas" w:hAnsi="Consolas" w:cs="Consolas"/>
          <w:color w:val="A31515"/>
          <w:sz w:val="19"/>
          <w:szCs w:val="19"/>
          <w:lang w:val="en-US"/>
        </w:rPr>
        <w:t>":checked"</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"#Data_FromSalesPerson"</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$(document).on(</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"#Data_ClearItemStatistics"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"#Data_ClearItemStatistics"</w:t>
      </w:r>
      <w:r>
        <w:rPr>
          <w:rFonts w:ascii="Consolas" w:hAnsi="Consolas" w:cs="Consolas"/>
          <w:color w:val="000000"/>
          <w:sz w:val="19"/>
          <w:szCs w:val="19"/>
          <w:lang w:val="en-US"/>
        </w:rPr>
        <w:t>).is(</w:t>
      </w:r>
      <w:r>
        <w:rPr>
          <w:rFonts w:ascii="Consolas" w:hAnsi="Consolas" w:cs="Consolas"/>
          <w:color w:val="A31515"/>
          <w:sz w:val="19"/>
          <w:szCs w:val="19"/>
          <w:lang w:val="en-US"/>
        </w:rPr>
        <w:t>":checked"</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"#Data_FromItem"</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initBlur: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sg.delayOnChange(</w:t>
      </w:r>
      <w:r>
        <w:rPr>
          <w:rFonts w:ascii="Consolas" w:hAnsi="Consolas" w:cs="Consolas"/>
          <w:color w:val="A31515"/>
          <w:sz w:val="19"/>
          <w:szCs w:val="19"/>
          <w:lang w:val="en-US"/>
        </w:rPr>
        <w:t>"btnFindCustomerYear"</w:t>
      </w:r>
      <w:r>
        <w:rPr>
          <w:rFonts w:ascii="Consolas" w:hAnsi="Consolas" w:cs="Consolas"/>
          <w:color w:val="000000"/>
          <w:sz w:val="19"/>
          <w:szCs w:val="19"/>
          <w:lang w:val="en-US"/>
        </w:rPr>
        <w:t>, $(</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oldYear = clearStatisticsUI.customerFiscalYear;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&lt; minimumFiscalYear)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clearStatisticsUI.clearStatisticsModel.Data.ThroughCustomerYear(oldYear);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clearStatisticsUI.clearStatisticsModel.Data.ThroughCustomerYear(clearStatisticsUtilities.customerYearBackup);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//clearStatisticsUtilities.revertYearValue();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clearStatisticsUtility.checkIsDirty(clearStatisticsUtilities.refreshCustomerStatistic,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(!(clearStatisticsUI.fiscalYrExists($(</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).val())))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clearStatisticsUI.clearStatisticsModel.Data.ThroughCustomerYear(clearStatisticsUtilities.customerYearBackup);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clearStatisticsUtility.checkIsDirty(clearStatisticsUtilities.validateCustomerYear,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"#Data_ThroughGroupYear"</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sg.delayOnChange(</w:t>
      </w:r>
      <w:r>
        <w:rPr>
          <w:rFonts w:ascii="Consolas" w:hAnsi="Consolas" w:cs="Consolas"/>
          <w:color w:val="A31515"/>
          <w:sz w:val="19"/>
          <w:szCs w:val="19"/>
          <w:lang w:val="en-US"/>
        </w:rPr>
        <w:t>"btnFindCustomerGroupYear"</w:t>
      </w:r>
      <w:r>
        <w:rPr>
          <w:rFonts w:ascii="Consolas" w:hAnsi="Consolas" w:cs="Consolas"/>
          <w:color w:val="000000"/>
          <w:sz w:val="19"/>
          <w:szCs w:val="19"/>
          <w:lang w:val="en-US"/>
        </w:rPr>
        <w:t>, $(</w:t>
      </w:r>
      <w:r>
        <w:rPr>
          <w:rFonts w:ascii="Consolas" w:hAnsi="Consolas" w:cs="Consolas"/>
          <w:color w:val="A31515"/>
          <w:sz w:val="19"/>
          <w:szCs w:val="19"/>
          <w:lang w:val="en-US"/>
        </w:rPr>
        <w:t>"Data_ThroughGroupYear"</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w:t>
      </w:r>
      <w:r>
        <w:rPr>
          <w:rFonts w:ascii="Consolas" w:hAnsi="Consolas" w:cs="Consolas"/>
          <w:color w:val="A31515"/>
          <w:sz w:val="19"/>
          <w:szCs w:val="19"/>
          <w:lang w:val="en-US"/>
        </w:rPr>
        <w:t>"#Data_ThroughGroupYear"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oldYear = clearStatisticsUI.customerGroupFiscalYear;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&lt; minimumFiscalYear)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clearStatisticsUI.clearStatisticsModel.Data.ThroughGroupYear(oldYear);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//clearStatisticsUtilities.revertYearValue();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clearStatisticsUI.clearStatisticsModel.Data.ThroughGroupYear(clearStatisticsUtilities.customerGroupYearBackup);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'#Data_ThroughGroupYear'</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clearStatisticsUtility.checkIsDirty(clearStatisticsUtilities.refreshGroupStatistic,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(!(clearStatisticsUI.fiscalYrExists($(</w:t>
      </w:r>
      <w:r>
        <w:rPr>
          <w:rFonts w:ascii="Consolas" w:hAnsi="Consolas" w:cs="Consolas"/>
          <w:color w:val="A31515"/>
          <w:sz w:val="19"/>
          <w:szCs w:val="19"/>
          <w:lang w:val="en-US"/>
        </w:rPr>
        <w:t>"#Data_ThroughGroupYear"</w:t>
      </w:r>
      <w:r>
        <w:rPr>
          <w:rFonts w:ascii="Consolas" w:hAnsi="Consolas" w:cs="Consolas"/>
          <w:color w:val="000000"/>
          <w:sz w:val="19"/>
          <w:szCs w:val="19"/>
          <w:lang w:val="en-US"/>
        </w:rPr>
        <w:t>).val())))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clearStatisticsUI.clearStatisticsModel.Data.ThroughGroupYear(clearStatisticsUtilities.customerGroupYearBackup);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clearStatisticsUtility.checkIsDirty(clearStatisticsUtilities.validateGroupYear,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sg.delayOnChange(</w:t>
      </w:r>
      <w:r>
        <w:rPr>
          <w:rFonts w:ascii="Consolas" w:hAnsi="Consolas" w:cs="Consolas"/>
          <w:color w:val="A31515"/>
          <w:sz w:val="19"/>
          <w:szCs w:val="19"/>
          <w:lang w:val="en-US"/>
        </w:rPr>
        <w:t>"btnFindNationalAcctYear"</w:t>
      </w:r>
      <w:r>
        <w:rPr>
          <w:rFonts w:ascii="Consolas" w:hAnsi="Consolas" w:cs="Consolas"/>
          <w:color w:val="000000"/>
          <w:sz w:val="19"/>
          <w:szCs w:val="19"/>
          <w:lang w:val="en-US"/>
        </w:rPr>
        <w:t>, $(</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oldYear = clearStatisticsUI.nationalAcctFiscalYear;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&lt; minimumFiscalYear)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clearStatisticsUI.clearStatisticsModel.Data.ThroughNationalAcctYear(oldYear);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//clearStatisticsUtilities.revertYearValue();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clearStatisticsUI.clearStatisticsModel.Data.ThroughNationalAcctYear(clearStatisticsUtilities.nationalAcctYearBackup);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clearStatisticsUtility.checkIsDirty(clearStatisticsUtilities.refreshNationalAcctStatistic,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(!(clearStatisticsUI.fiscalYrExists($(</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).val())))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clearStatisticsUI.clearStatisticsModel.Data.ThroughNationalAcctYear(clearStatisticsUtilities.nationalAcctYearBackup);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clearStatisticsUtility.checkIsDirty(clearStatisticsUtilities.validateNationalAcctYear,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sg.delayOnChange(</w:t>
      </w:r>
      <w:r>
        <w:rPr>
          <w:rFonts w:ascii="Consolas" w:hAnsi="Consolas" w:cs="Consolas"/>
          <w:color w:val="A31515"/>
          <w:sz w:val="19"/>
          <w:szCs w:val="19"/>
          <w:lang w:val="en-US"/>
        </w:rPr>
        <w:t>"btnFindSalespersonYear"</w:t>
      </w:r>
      <w:r>
        <w:rPr>
          <w:rFonts w:ascii="Consolas" w:hAnsi="Consolas" w:cs="Consolas"/>
          <w:color w:val="000000"/>
          <w:sz w:val="19"/>
          <w:szCs w:val="19"/>
          <w:lang w:val="en-US"/>
        </w:rPr>
        <w:t>, $(</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oldYear = clearStatisticsUI.salespersonFiscalYear;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(clearStatisticsUI.clearStatisticsModel.SalesCalendarYear())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&lt; minimumFiscalYear)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clearStatisticsUI.clearStatisticsModel.Data.ThroughSalesPersonYear(oldYear);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//clearStatisticsUtilities.revertYearValue();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clearStatisticsUI.clearStatisticsModel.Data.ThroughSalesPersonYear(clearStatisticsUtilities.salespersonYearBackup);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clearStatisticsUtility.checkIsDirty(clearStatisticsUtilities.refreshSalespersonStatistic,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(!(clearStatisticsUI.fiscalYrExists($(</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).val())))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clearStatisticsUI.clearStatisticsModel.Data.ThroughSalesPersonYear(clearStatisticsUtilities.salespersonYearBackup);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clearStatisticsUtility.checkIsDirty(clearStatisticsUtilities.validateSalespersonYear,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"#Data_ThroughItemYear"</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sg.delayOnChange(</w:t>
      </w:r>
      <w:r>
        <w:rPr>
          <w:rFonts w:ascii="Consolas" w:hAnsi="Consolas" w:cs="Consolas"/>
          <w:color w:val="A31515"/>
          <w:sz w:val="19"/>
          <w:szCs w:val="19"/>
          <w:lang w:val="en-US"/>
        </w:rPr>
        <w:t>"btnFindItemYear"</w:t>
      </w:r>
      <w:r>
        <w:rPr>
          <w:rFonts w:ascii="Consolas" w:hAnsi="Consolas" w:cs="Consolas"/>
          <w:color w:val="000000"/>
          <w:sz w:val="19"/>
          <w:szCs w:val="19"/>
          <w:lang w:val="en-US"/>
        </w:rPr>
        <w:t>, $(</w:t>
      </w:r>
      <w:r>
        <w:rPr>
          <w:rFonts w:ascii="Consolas" w:hAnsi="Consolas" w:cs="Consolas"/>
          <w:color w:val="A31515"/>
          <w:sz w:val="19"/>
          <w:szCs w:val="19"/>
          <w:lang w:val="en-US"/>
        </w:rPr>
        <w:t>"Data_ThroughItemYear"</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w:t>
      </w:r>
      <w:r>
        <w:rPr>
          <w:rFonts w:ascii="Consolas" w:hAnsi="Consolas" w:cs="Consolas"/>
          <w:color w:val="A31515"/>
          <w:sz w:val="19"/>
          <w:szCs w:val="19"/>
          <w:lang w:val="en-US"/>
        </w:rPr>
        <w:t>"#Data_ThroughItemYear"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oldYear = clearStatisticsUI.itemFiscalYear;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(clearStatisticsUI.clearStatisticsModel.ItemCalendarYear())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&lt; minimumFiscalYear)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clearStatisticsUI.clearStatisticsModel.Data.ThroughItemYear(oldYear);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//clearStatisticsUtilities.revertYearValue();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clearStatisticsUI.clearStatisticsModel.Data.ThroughItemYear(clearStatisticsUtilities.itemYearBackup);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'#Data_ThroughItemYear'</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clearStatisticsUtility.checkIsDirty(clearStatisticsUtilities.refreshItemStatistic,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(!(clearStatisticsUI.fiscalYrExists($(</w:t>
      </w:r>
      <w:r>
        <w:rPr>
          <w:rFonts w:ascii="Consolas" w:hAnsi="Consolas" w:cs="Consolas"/>
          <w:color w:val="A31515"/>
          <w:sz w:val="19"/>
          <w:szCs w:val="19"/>
          <w:lang w:val="en-US"/>
        </w:rPr>
        <w:t>"#Data_ThroughItemYear"</w:t>
      </w:r>
      <w:r>
        <w:rPr>
          <w:rFonts w:ascii="Consolas" w:hAnsi="Consolas" w:cs="Consolas"/>
          <w:color w:val="000000"/>
          <w:sz w:val="19"/>
          <w:szCs w:val="19"/>
          <w:lang w:val="en-US"/>
        </w:rPr>
        <w:t>).val())))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clearStatisticsUI.clearStatisticsModel.Data.ThroughItemYear(clearStatisticsUtilities.itemYearBackup);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clearStatisticsUtility.checkIsDirty(clearStatisticsUtilities.validateItemYear,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"#Data_ThroughCustomerPeriod"</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clearStatisticsUtilities.validateCustomerPeriod();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"#Data_ThroughGroupPeriod"</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clearStatisticsUtilities.validateGroupPeriod();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clearStatisticsUtilities.validateNationalAcctPeriod();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"#Data_ThroughSalesPersonPeriod"</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clearStatisticsUtilities.backupSalespersonPeriodValue();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clearStatisticsUtilities.validateSalespersonPeriod();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"#Data_ThroughItemPeriod"</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clearStatisticsUtilities.validateItemPeriod();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initTextBox: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"#Data_ThroughCustomerPeriod"</w:t>
      </w:r>
      <w:r>
        <w:rPr>
          <w:rFonts w:ascii="Consolas" w:hAnsi="Consolas" w:cs="Consolas"/>
          <w:color w:val="000000"/>
          <w:sz w:val="19"/>
          <w:szCs w:val="19"/>
          <w:lang w:val="en-US"/>
        </w:rPr>
        <w:t>).kendoNumericTextBox({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format: </w:t>
      </w:r>
      <w:r>
        <w:rPr>
          <w:rFonts w:ascii="Consolas" w:hAnsi="Consolas" w:cs="Consolas"/>
          <w:color w:val="A31515"/>
          <w:sz w:val="19"/>
          <w:szCs w:val="19"/>
          <w:lang w:val="en-US"/>
        </w:rPr>
        <w:t>"00"</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spinners: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 clearStatisticsUI.clearStatisticsModel.MinimumPeriod(),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 clearStatisticsUI.clearStatisticsModel.MaximumPeriod(),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step: </w:t>
      </w:r>
      <w:r>
        <w:rPr>
          <w:rFonts w:ascii="Consolas" w:hAnsi="Consolas" w:cs="Consolas"/>
          <w:color w:val="A31515"/>
          <w:sz w:val="19"/>
          <w:szCs w:val="19"/>
          <w:lang w:val="en-US"/>
        </w:rPr>
        <w:t>"1"</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type: </w:t>
      </w:r>
      <w:r>
        <w:rPr>
          <w:rFonts w:ascii="Consolas" w:hAnsi="Consolas" w:cs="Consolas"/>
          <w:color w:val="A31515"/>
          <w:sz w:val="19"/>
          <w:szCs w:val="19"/>
          <w:lang w:val="en-US"/>
        </w:rPr>
        <w:t>"number"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0000FF"/>
          <w:sz w:val="19"/>
          <w:szCs w:val="19"/>
          <w:lang w:val="en-US"/>
        </w:rPr>
        <w:t>this</w:t>
      </w:r>
      <w:r>
        <w:rPr>
          <w:rFonts w:ascii="Consolas" w:hAnsi="Consolas" w:cs="Consolas"/>
          <w:color w:val="000000"/>
          <w:sz w:val="19"/>
          <w:szCs w:val="19"/>
          <w:lang w:val="en-US"/>
        </w:rPr>
        <w:t>.value();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clearStatisticsUI.clearStatisticsModel.Data.ThroughCustomerPeriod(value);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clearStatisticsUtilities.backupCustomerPeriodValue();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"#Data_ThroughGroupPeriod"</w:t>
      </w:r>
      <w:r>
        <w:rPr>
          <w:rFonts w:ascii="Consolas" w:hAnsi="Consolas" w:cs="Consolas"/>
          <w:color w:val="000000"/>
          <w:sz w:val="19"/>
          <w:szCs w:val="19"/>
          <w:lang w:val="en-US"/>
        </w:rPr>
        <w:t>).kendoNumericTextBox({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format: </w:t>
      </w:r>
      <w:r>
        <w:rPr>
          <w:rFonts w:ascii="Consolas" w:hAnsi="Consolas" w:cs="Consolas"/>
          <w:color w:val="A31515"/>
          <w:sz w:val="19"/>
          <w:szCs w:val="19"/>
          <w:lang w:val="en-US"/>
        </w:rPr>
        <w:t>"00"</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spinners: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 clearStatisticsUI.clearStatisticsModel.MinimumPeriod(),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 clearStatisticsUI.clearStatisticsModel.MaximumPeriod(),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step: </w:t>
      </w:r>
      <w:r>
        <w:rPr>
          <w:rFonts w:ascii="Consolas" w:hAnsi="Consolas" w:cs="Consolas"/>
          <w:color w:val="A31515"/>
          <w:sz w:val="19"/>
          <w:szCs w:val="19"/>
          <w:lang w:val="en-US"/>
        </w:rPr>
        <w:t>"1"</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type: </w:t>
      </w:r>
      <w:r>
        <w:rPr>
          <w:rFonts w:ascii="Consolas" w:hAnsi="Consolas" w:cs="Consolas"/>
          <w:color w:val="A31515"/>
          <w:sz w:val="19"/>
          <w:szCs w:val="19"/>
          <w:lang w:val="en-US"/>
        </w:rPr>
        <w:t>"number"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0000FF"/>
          <w:sz w:val="19"/>
          <w:szCs w:val="19"/>
          <w:lang w:val="en-US"/>
        </w:rPr>
        <w:t>this</w:t>
      </w:r>
      <w:r>
        <w:rPr>
          <w:rFonts w:ascii="Consolas" w:hAnsi="Consolas" w:cs="Consolas"/>
          <w:color w:val="000000"/>
          <w:sz w:val="19"/>
          <w:szCs w:val="19"/>
          <w:lang w:val="en-US"/>
        </w:rPr>
        <w:t>.value();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clearStatisticsUtilities.backupGroupPeriodValue();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).kendoNumericTextBox({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format: </w:t>
      </w:r>
      <w:r>
        <w:rPr>
          <w:rFonts w:ascii="Consolas" w:hAnsi="Consolas" w:cs="Consolas"/>
          <w:color w:val="A31515"/>
          <w:sz w:val="19"/>
          <w:szCs w:val="19"/>
          <w:lang w:val="en-US"/>
        </w:rPr>
        <w:t>"00"</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spinners: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 clearStatisticsUI.clearStatisticsModel.MinimumPeriod(),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 clearStatisticsUI.clearStatisticsModel.MaximumPeriod(),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step: </w:t>
      </w:r>
      <w:r>
        <w:rPr>
          <w:rFonts w:ascii="Consolas" w:hAnsi="Consolas" w:cs="Consolas"/>
          <w:color w:val="A31515"/>
          <w:sz w:val="19"/>
          <w:szCs w:val="19"/>
          <w:lang w:val="en-US"/>
        </w:rPr>
        <w:t>"1"</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type: </w:t>
      </w:r>
      <w:r>
        <w:rPr>
          <w:rFonts w:ascii="Consolas" w:hAnsi="Consolas" w:cs="Consolas"/>
          <w:color w:val="A31515"/>
          <w:sz w:val="19"/>
          <w:szCs w:val="19"/>
          <w:lang w:val="en-US"/>
        </w:rPr>
        <w:t>"number"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0000FF"/>
          <w:sz w:val="19"/>
          <w:szCs w:val="19"/>
          <w:lang w:val="en-US"/>
        </w:rPr>
        <w:t>this</w:t>
      </w:r>
      <w:r>
        <w:rPr>
          <w:rFonts w:ascii="Consolas" w:hAnsi="Consolas" w:cs="Consolas"/>
          <w:color w:val="000000"/>
          <w:sz w:val="19"/>
          <w:szCs w:val="19"/>
          <w:lang w:val="en-US"/>
        </w:rPr>
        <w:t>.value();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clearStatisticsUtilities.backupNationalAcctPeriodValue();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"#Data_ThroughSalesPersonPeriod"</w:t>
      </w:r>
      <w:r>
        <w:rPr>
          <w:rFonts w:ascii="Consolas" w:hAnsi="Consolas" w:cs="Consolas"/>
          <w:color w:val="000000"/>
          <w:sz w:val="19"/>
          <w:szCs w:val="19"/>
          <w:lang w:val="en-US"/>
        </w:rPr>
        <w:t>).kendoNumericTextBox({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format: </w:t>
      </w:r>
      <w:r>
        <w:rPr>
          <w:rFonts w:ascii="Consolas" w:hAnsi="Consolas" w:cs="Consolas"/>
          <w:color w:val="A31515"/>
          <w:sz w:val="19"/>
          <w:szCs w:val="19"/>
          <w:lang w:val="en-US"/>
        </w:rPr>
        <w:t>"00"</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spinners: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 clearStatisticsUI.clearStatisticsModel.SalesPersonMinimumPeriod(),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 clearStatisticsUI.clearStatisticsModel.SalesPersonMaximumPeriod(),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step: </w:t>
      </w:r>
      <w:r>
        <w:rPr>
          <w:rFonts w:ascii="Consolas" w:hAnsi="Consolas" w:cs="Consolas"/>
          <w:color w:val="A31515"/>
          <w:sz w:val="19"/>
          <w:szCs w:val="19"/>
          <w:lang w:val="en-US"/>
        </w:rPr>
        <w:t>"1"</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type: </w:t>
      </w:r>
      <w:r>
        <w:rPr>
          <w:rFonts w:ascii="Consolas" w:hAnsi="Consolas" w:cs="Consolas"/>
          <w:color w:val="A31515"/>
          <w:sz w:val="19"/>
          <w:szCs w:val="19"/>
          <w:lang w:val="en-US"/>
        </w:rPr>
        <w:t>"number"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0000FF"/>
          <w:sz w:val="19"/>
          <w:szCs w:val="19"/>
          <w:lang w:val="en-US"/>
        </w:rPr>
        <w:t>this</w:t>
      </w:r>
      <w:r>
        <w:rPr>
          <w:rFonts w:ascii="Consolas" w:hAnsi="Consolas" w:cs="Consolas"/>
          <w:color w:val="000000"/>
          <w:sz w:val="19"/>
          <w:szCs w:val="19"/>
          <w:lang w:val="en-US"/>
        </w:rPr>
        <w:t>.value();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clearStatisticsUtilities.backupSalespersonPeriodValue();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"#Data_ThroughItemPeriod"</w:t>
      </w:r>
      <w:r>
        <w:rPr>
          <w:rFonts w:ascii="Consolas" w:hAnsi="Consolas" w:cs="Consolas"/>
          <w:color w:val="000000"/>
          <w:sz w:val="19"/>
          <w:szCs w:val="19"/>
          <w:lang w:val="en-US"/>
        </w:rPr>
        <w:t>).kendoNumericTextBox({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format: </w:t>
      </w:r>
      <w:r>
        <w:rPr>
          <w:rFonts w:ascii="Consolas" w:hAnsi="Consolas" w:cs="Consolas"/>
          <w:color w:val="A31515"/>
          <w:sz w:val="19"/>
          <w:szCs w:val="19"/>
          <w:lang w:val="en-US"/>
        </w:rPr>
        <w:t>"00"</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spinners: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 clearStatisticsUI.clearStatisticsModel.ItemMinimumPeriod(),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 clearStatisticsUI.clearStatisticsModel.ItemMaximumPeriod(),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step: </w:t>
      </w:r>
      <w:r>
        <w:rPr>
          <w:rFonts w:ascii="Consolas" w:hAnsi="Consolas" w:cs="Consolas"/>
          <w:color w:val="A31515"/>
          <w:sz w:val="19"/>
          <w:szCs w:val="19"/>
          <w:lang w:val="en-US"/>
        </w:rPr>
        <w:t>"1"</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type: </w:t>
      </w:r>
      <w:r>
        <w:rPr>
          <w:rFonts w:ascii="Consolas" w:hAnsi="Consolas" w:cs="Consolas"/>
          <w:color w:val="A31515"/>
          <w:sz w:val="19"/>
          <w:szCs w:val="19"/>
          <w:lang w:val="en-US"/>
        </w:rPr>
        <w:t>"number"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0000FF"/>
          <w:sz w:val="19"/>
          <w:szCs w:val="19"/>
          <w:lang w:val="en-US"/>
        </w:rPr>
        <w:t>this</w:t>
      </w:r>
      <w:r>
        <w:rPr>
          <w:rFonts w:ascii="Consolas" w:hAnsi="Consolas" w:cs="Consolas"/>
          <w:color w:val="000000"/>
          <w:sz w:val="19"/>
          <w:szCs w:val="19"/>
          <w:lang w:val="en-US"/>
        </w:rPr>
        <w:t>.value();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clearStatisticsUtilities.backupItemPeriodValue();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initButtons: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"#btnProcess"</w:t>
      </w:r>
      <w:r>
        <w:rPr>
          <w:rFonts w:ascii="Consolas" w:hAnsi="Consolas" w:cs="Consolas"/>
          <w:color w:val="000000"/>
          <w:sz w:val="19"/>
          <w:szCs w:val="19"/>
          <w:lang w:val="en-US"/>
        </w:rPr>
        <w:t>).click(</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debugger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sg.utls.SyncExecute(clearStatisticsUI.process);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process: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debugger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sg.utls.isProcessRunning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processUrl = 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"Process"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isChecked = (clearStatisticsUI.clearStatisticsModel.Data.bClearCustomerStatistics()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clearStatisticsUI.clearStatisticsModel.Data.bClearGroupStatistics()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clearStatisticsUI.clearStatisticsModel.Data.bClearNationalAcctStatistics()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clearStatisticsUI.clearStatisticsModel.Data.bClearSalespersonStatistics()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clearStatisticsUI.clearStatisticsModel.Data.bClearItemStatistics());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(!isChecked)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//Do not 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sg.utls.showMessageInfo(sg.utls.msgType.ERROR, clearStatisticsResources.NoProcessingOption);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sg.utls.isProcessRunning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//else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(sg.utls.isProcessRunning)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return;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form is valid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A31515"/>
          <w:sz w:val="19"/>
          <w:szCs w:val="19"/>
          <w:lang w:val="en-US"/>
        </w:rPr>
        <w:t>"#frmClearStatistics"</w:t>
      </w:r>
      <w:r>
        <w:rPr>
          <w:rFonts w:ascii="Consolas" w:hAnsi="Consolas" w:cs="Consolas"/>
          <w:color w:val="000000"/>
          <w:sz w:val="19"/>
          <w:szCs w:val="19"/>
          <w:lang w:val="en-US"/>
        </w:rPr>
        <w:t>).valid() &amp;&amp; sg.utls.isProcessRunning)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Validations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(clearStatisticsUI.Validation())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sg.utls.isProcessRunning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 model: ko.mapping.toJS(clearStatisticsUI.clearStatisticsModel, clearStatisticsUI.computedProperties)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sg.utls.ajaxPost(processUrl, data, onSuccess.process)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initProcessUI: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progressUrl = 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"Progress"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cancelUrl = 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"Cancel"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window.progressUI.init(progressUrl, cancelUrl, clearStatisticsUI.clearStatisticsModel, screenName, onSuccess.onProcessComplete);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Validation: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errorRangeMessage = </w:t>
      </w:r>
      <w:r>
        <w:rPr>
          <w:rFonts w:ascii="Consolas" w:hAnsi="Consolas" w:cs="Consolas"/>
          <w:color w:val="A31515"/>
          <w:sz w:val="19"/>
          <w:szCs w:val="19"/>
          <w:lang w:val="en-US"/>
        </w:rPr>
        <w: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FromCustomer is greater than ToCustomer, throw an 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(clearStatisticsUI.clearStatisticsModel.Data.ClearCustomerStatistics() &amp;&amp; (clearStatisticsUI.clearStatisticsModel.Data.FromCustomerNo()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clearStatisticsUI.clearStatisticsModel.Data.FromCustomerNo().localeCompare(clearStatisticsUI.clearStatisticsModel.Data.ToCustomerNo())) &gt;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errorRangeMessage = clearStatisticsResources.CustomerNumberTitle;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"#Data_FromCustomerNo"</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FromCustomerGroup is greater than ToCustomerGroup, throw an 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(clearStatisticsUI.clearStatisticsModel.Data.ClearGroupStatistics() &amp;&amp; (clearStatisticsUI.clearStatisticsModel.Data.FromGroupCode()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clearStatisticsUI.clearStatisticsModel.Data.FromGroupCode().localeCompare(clearStatisticsUI.clearStatisticsModel.Data.ToGroupCode())) &gt;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errorRangeMessage = clearStatisticsResources.CustomerGroupFinder;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"#Data_FromGroupCode"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FromNationalAccnt is greater than ToNationalAccnt, throw an 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(clearStatisticsUI.clearStatisticsModel.Data.ClearNationalAcctStatistics() &amp;&amp; clearStatisticsUI.clearStatisticsModel.Data.FromNationalAccount()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clearStatisticsUI.clearStatisticsModel.Data.FromNationalAccount().localeCompare(clearStatisticsUI.clearStatisticsModel.Data.ToNationalAccount()) &gt;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errorRangeMessage = clearStatisticsResources.NationalAccountNumberTitle;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"#Data_FromNationalAccount"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FromSalesPerson is greater than ToSalesPerson, throw an 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(clearStatisticsUI.clearStatisticsModel.Data.ClearSalesPersonStatistics() &amp;&amp; clearStatisticsUI.clearStatisticsModel.Data.FromSalesPerson()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clearStatisticsUI.clearStatisticsModel.Data.FromSalesPerson().localeCompare(clearStatisticsUI.clearStatisticsModel.Data.ToSalesPerson()) &gt;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errorRangeMessage = clearStatisticsResources.SalesPersonFinderTitle;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"#Data_FromSalesPerson"</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FromItem is greater than ToItem, throw an 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(clearStatisticsUI.clearStatisticsModel.Data.ClearItemStatistics() &amp;&amp; clearStatisticsUI.clearStatisticsModel.Data.FromItemNumber()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clearStatisticsUI.clearStatisticsModel.Data.FromItemNumber().localeCompare(clearStatisticsUI.clearStatisticsModel.Data.ToItemNumber()) &gt;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errorRangeMessage = clearStatisticsResources.ItemFinderTitle;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"#Data_FromItem"</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(!inputValid)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(errorRangeMessage != </w:t>
      </w:r>
      <w:r>
        <w:rPr>
          <w:rFonts w:ascii="Consolas" w:hAnsi="Consolas" w:cs="Consolas"/>
          <w:color w:val="A31515"/>
          <w:sz w:val="19"/>
          <w:szCs w:val="19"/>
          <w:lang w:val="en-US"/>
        </w:rPr>
        <w:t>""</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sg.utls.showMessageInfo(sg.utls.msgType.ERROR, jQuery.validator.format(clearStatisticsResources.ErrorFromToValueMessage, errorRangeMessage));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(errorMessage != </w:t>
      </w:r>
      <w:r>
        <w:rPr>
          <w:rFonts w:ascii="Consolas" w:hAnsi="Consolas" w:cs="Consolas"/>
          <w:color w:val="A31515"/>
          <w:sz w:val="19"/>
          <w:szCs w:val="19"/>
          <w:lang w:val="en-US"/>
        </w:rPr>
        <w:t>""</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sg.utls.showMessageInfo(sg.utls.msgType.ERROR, errorMessage);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inputValid;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fiscalYrExists: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(clearStatisticsUI.clearStatisticsModel.FiscalCalendars()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i = 0; i &lt; clearStatisticsUI.clearStatisticsModel.FiscalCalendars().length; i++)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 clearStatisticsUI.clearStatisticsModel.FiscalCalendars()[i].Year())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onSuccess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process: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(jsonResult)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(jsonResult.UserMessage.IsSuccess)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model = clearStatisticsUI.clearStatisticsModel;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window.ko.mapping.fromJS(jsonResult.WorkflowInstanceId, {}, model.WorkflowInstanceId);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window.progressUI.progress();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sg.utls.showMessage(jsonResult);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onProcessComplete: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(result.ProcessResult.Results.length &lt;=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"#processingResultGrid"</w:t>
      </w:r>
      <w:r>
        <w:rPr>
          <w:rFonts w:ascii="Consolas" w:hAnsi="Consolas" w:cs="Consolas"/>
          <w:color w:val="000000"/>
          <w:sz w:val="19"/>
          <w:szCs w:val="19"/>
          <w:lang w:val="en-US"/>
        </w:rPr>
        <w:t>).hide();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errorMessage = clearStatisticsResources.ProcessingComplete;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sg.utls.showMessageInfoInCustomDivWithoutClose(sg.utls.msgType.INFO, errorMessage, </w:t>
      </w:r>
      <w:r>
        <w:rPr>
          <w:rFonts w:ascii="Consolas" w:hAnsi="Consolas" w:cs="Consolas"/>
          <w:color w:val="A31515"/>
          <w:sz w:val="19"/>
          <w:szCs w:val="19"/>
          <w:lang w:val="en-US"/>
        </w:rPr>
        <w:t>'messageDiv'</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Finder success method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onFinderSuccess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From Customer Number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FromCustomerFinder: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clearStatisticsUI.clearStatisticsModel.Data.FromCustomerNo(data.CustomerNumber);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//setTimeout(function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($("#Data_ToCustomerNo")).siblings('input:visible').focus();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"#Data_ToCustomerNo"</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To Customer Number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ToCustomerFinder: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clearStatisticsUI.clearStatisticsModel.Data.ToCustomerNo(data.CustomerNumber);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From Customer Group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FromCustomerGroupFinder: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clearStatisticsUI.clearStatisticsModel.Data.FromGroupCode(data.GroupCode);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//setTimeout(function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($("#Data_ToGroupCode")).siblings('input:visible').focus();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"#Data_ToGroupCode"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To Customer Group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ToCustomerGroupFinder: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clearStatisticsUI.clearStatisticsModel.Data.ToGroupCode(data.GroupCode);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"#Data_ThroughGroupYear"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From National Account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FromNationalAccountFinder: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clearStatisticsUI.clearStatisticsModel.Data.FromNationalAccount(data.NationalAccountNumber);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//setTimeout(function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($("#Data_ToNationalAccount")).siblings('input:visible').focus();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"#Data_ToNationalAccount"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To National Account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ToNationalAccountFinder: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clearStatisticsUI.clearStatisticsModel.Data.ToNationalAccount(data.NationalAccountNumber);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//setTimeout(function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($("#Data_ToNationalAccount")).siblings('input:visible').focus();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8000"/>
          <w:sz w:val="19"/>
          <w:szCs w:val="19"/>
          <w:lang w:val="en-US"/>
        </w:rPr>
        <w:t>// variable for From Salesperson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FromSalespersonFinder: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clearStatisticsUI.clearStatisticsModel.Data.FromSalesPerson(data.SalesPersonCode);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"#Data_ToSalesPerson"</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To Salesperson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ToSalespersonFinder: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clearStatisticsUI.clearStatisticsModel.Data.ToSalesPerson(data.SalesPersonCode);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From Item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FromItemFinder: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clearStatisticsUI.clearStatisticsModel.Data.FromItemNumber(data.ItemNumber);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"#Data_ToItem"</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To Item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ToItemFinder: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clearStatisticsUI.clearStatisticsModel.Data.ToItemNumber(data.ItemNumber);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"#Data_ThroughItemYear"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Customer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data.FiscalYear;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(sg.controls.GetString(clearStatisticsUI.clearStatisticsModel.Data.Year()) !== sg.controls.GetString(year))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//Now Validate the method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clearStatisticsRepository.getCustomerMaxPeriodForValidYear($(</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Customer Group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data.FiscalYear;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(sg.controls.GetString(clearStatisticsUI.clearStatisticsModel.Data.Year()) !== sg.controls.GetString(year))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//Now Validate the method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clearStatisticsRepository.getGroupMaxPeriodForValidYear($(</w:t>
      </w:r>
      <w:r>
        <w:rPr>
          <w:rFonts w:ascii="Consolas" w:hAnsi="Consolas" w:cs="Consolas"/>
          <w:color w:val="A31515"/>
          <w:sz w:val="19"/>
          <w:szCs w:val="19"/>
          <w:lang w:val="en-US"/>
        </w:rPr>
        <w:t>"#Data_ThroughGroupYear"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National Acct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data.FiscalYear;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(sg.controls.GetString(clearStatisticsUI.clearStatisticsModel.Data.Year()) !== sg.controls.GetString(year))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//Now Validate the method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clearStatisticsRepository.getNationalAcctMaxPeriodForValidYear($(</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Salesperson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data.FiscalYear;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(sg.controls.GetString(clearStatisticsUI.clearStatisticsModel.Data.Year()) !== sg.controls.GetString(year))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//Now Validate the method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clearStatisticsRepository.getSalespersonMaxPeriodForValidYear($(</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Item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data.FiscalYear;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(sg.controls.GetString(clearStatisticsUI.clearStatisticsModel.Data.Year()) !== sg.controls.GetString(year))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//Now Validate the method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clearStatisticsRepository.getItemMaxPeriodForValidYear($(</w:t>
      </w:r>
      <w:r>
        <w:rPr>
          <w:rFonts w:ascii="Consolas" w:hAnsi="Consolas" w:cs="Consolas"/>
          <w:color w:val="A31515"/>
          <w:sz w:val="19"/>
          <w:szCs w:val="19"/>
          <w:lang w:val="en-US"/>
        </w:rPr>
        <w:t>"#Data_ThroughItemYear"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clearStatisticsUtility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checkIsDirty: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(yesFunctionToCall, noFunctionToCall)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(clearStatisticsUI.clearStatisticsModel.IsKoStatisticsDirty &amp;&amp; clearStatisticsUI.clearStatisticsModel.IsKoStatisticsDirty.isDirty())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sg.utls.showKendoConfirmationDialog(</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 </w:t>
      </w:r>
      <w:r>
        <w:rPr>
          <w:rFonts w:ascii="Consolas" w:hAnsi="Consolas" w:cs="Consolas"/>
          <w:color w:val="008000"/>
          <w:sz w:val="19"/>
          <w:szCs w:val="19"/>
          <w:lang w:val="en-US"/>
        </w:rPr>
        <w:t>// Yes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yesFunctionToCall.call();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 </w:t>
      </w:r>
      <w:r>
        <w:rPr>
          <w:rFonts w:ascii="Consolas" w:hAnsi="Consolas" w:cs="Consolas"/>
          <w:color w:val="008000"/>
          <w:sz w:val="19"/>
          <w:szCs w:val="19"/>
          <w:lang w:val="en-US"/>
        </w:rPr>
        <w:t>// No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noFunctionToCall.call();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$.validator.format(globalResource.SaveConfirm));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yesFunctionToCall.call();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setFocusToFiscalYear: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sg.utls.focus(</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clearStatisticsUtilities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customerYearBackup: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customerGroupYearBackup: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nationalAcctYearBackup: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salespersonYearBackup: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itemYearBackup: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customerPeriodBackup: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customerGroupPeriodBackup: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nationalAcctPeriodBackup: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salespersonPeriodBackup: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itemPeriodBackup: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backupCustomerYearValue: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clearStatisticsUtilities.customerYearBackup = clearStatisticsUI.clearStatisticsModel.Data.ThroughCustomerYear();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backupGroupYearValue: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clearStatisticsUtilities.customerGroupYearBackup = clearStatisticsUI.clearStatisticsModel.Data.ThroughGroupYear();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backupNationalAcctYearValue: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clearStatisticsUtilities.nationalAcctYearBackup = clearStatisticsUI.clearStatisticsModel.Data.ThroughNationalAcctYear();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backupSalespersonYearValue: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clearStatisticsUtilities.salespersonYearBackup = clearStatisticsUI.clearStatisticsModel.Data.ThroughSalesPersonYear();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backupItemYearValue: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clearStatisticsUtilities.itemYearBackup = clearStatisticsUI.clearStatisticsModel.Data.ThroughItemYear();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backupCustomerPeriodValue: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clearStatisticsUtilities.customerPeriodBackup = clearStatisticsUI.clearStatisticsModel.Data.ThroughCustomerPeriod();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backupGroupPeriodValue: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clearStatisticsUtilities.customerGroupPeriodBackup = clearStatisticsUI.clearStatisticsModel.Data.ThroughGroupPeriod();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backupNationalAcctPeriodValue: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clearStatisticsUtilities.nationalAcctPeriodBackup = clearStatisticsUI.clearStatisticsModel.Data.ThroughNationalAcctPeriod();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backupSalespersonPeriodValue: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clearStatisticsUtilities.salespersonPeriodBackup = clearStatisticsUI.clearStatisticsModel.Data.ThroughSalesPersonPeriod();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backupItemPeriodValue: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clearStatisticsUtilities.itemPeriodBackup = clearStatisticsUI.clearStatisticsModel.Data.ThroughItemPeriod();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refreshCustomerStatistic: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clearStatisticsUtilities.backupCustomerPeriodValue();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clearStatisticsUtilities.backupCustomerYearValue();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refreshGroupStatistic: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clearStatisticsUtilities.backupGroupPeriodValue();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clearStatisticsUtilities.backupGroupYearValue();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refreshNationalAcctStatistic: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clearStatisticsUtilities.backupNationalAcctPeriodValue();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clearStatisticsUtilities.backupNationalAcctYearValue();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refreshSalespersonStatistic: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clearStatisticsUtilities.backupSalespersonPeriodValue();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clearStatisticsUtilities.backupSalespersonYearValue();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refreshItemStatistic: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clearStatisticsUtilities.backupItemPeriodValue();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clearStatisticsUtilities.backupItemYearValue();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validateCustomerYear: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clearStatisticsRepository.getCustomerMaxPeriodForValidYear($(</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validateGroupYear: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clearStatisticsRepository.getGroupMaxPeriodForValidYear($(</w:t>
      </w:r>
      <w:r>
        <w:rPr>
          <w:rFonts w:ascii="Consolas" w:hAnsi="Consolas" w:cs="Consolas"/>
          <w:color w:val="A31515"/>
          <w:sz w:val="19"/>
          <w:szCs w:val="19"/>
          <w:lang w:val="en-US"/>
        </w:rPr>
        <w:t>"#Data_ThroughGroupYear"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validateNationalAcctYear: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clearStatisticsRepository.getNationalAcctMaxPeriodForValidYear($(</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validateSalespersonYear: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clearStatisticsRepository.getSalespersonMaxPeriodForValidYear($(</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validateItemYear: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clearStatisticsRepository.getItemMaxPeriodForValidYear($(</w:t>
      </w:r>
      <w:r>
        <w:rPr>
          <w:rFonts w:ascii="Consolas" w:hAnsi="Consolas" w:cs="Consolas"/>
          <w:color w:val="A31515"/>
          <w:sz w:val="19"/>
          <w:szCs w:val="19"/>
          <w:lang w:val="en-US"/>
        </w:rPr>
        <w:t>"#Data_ThroughItemYear"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validateCustomerPeriod: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period = $(</w:t>
      </w:r>
      <w:r>
        <w:rPr>
          <w:rFonts w:ascii="Consolas" w:hAnsi="Consolas" w:cs="Consolas"/>
          <w:color w:val="A31515"/>
          <w:sz w:val="19"/>
          <w:szCs w:val="19"/>
          <w:lang w:val="en-US"/>
        </w:rPr>
        <w:t>"#Data_ThroughCustomerPeriod"</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oldPeriod = clearStatisticsUtilities.customerPeriodBackup;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((parseInt(clearStatisticsUI.clearStatisticsModel.MaximumPeriod()) &lt; parseInt(period)) || (period == </w:t>
      </w:r>
      <w:r>
        <w:rPr>
          <w:rFonts w:ascii="Consolas" w:hAnsi="Consolas" w:cs="Consolas"/>
          <w:color w:val="A31515"/>
          <w:sz w:val="19"/>
          <w:szCs w:val="19"/>
          <w:lang w:val="en-US"/>
        </w:rPr>
        <w:t>""</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"00"</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clearStatisticsUI.clearStatisticsModel.CustomerStatisticsCurrentPeriod(clearStatisticsUtilities.customerPeriodBackup);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clearStatisticsUI.clearStatisticsModel.Data.ThroughCustomerPeriod(clearStatisticsUtilities.customerPeriodBackup);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(oldPeriod != period)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clearStatisticsUtility.checkIsDirty(clearStatisticsUtilities.refreshCustomerStatistic,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validateGroupPeriod: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period = $(</w:t>
      </w:r>
      <w:r>
        <w:rPr>
          <w:rFonts w:ascii="Consolas" w:hAnsi="Consolas" w:cs="Consolas"/>
          <w:color w:val="A31515"/>
          <w:sz w:val="19"/>
          <w:szCs w:val="19"/>
          <w:lang w:val="en-US"/>
        </w:rPr>
        <w:t>"#Data_ThroughGroupPeriod"</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oldPeriod = clearStatisticsUtilities.customerGroupPeriodBackup;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((parseInt(clearStatisticsUI.clearStatisticsModel.MaximumPeriod()) &lt; parseInt(period)) || (period == </w:t>
      </w:r>
      <w:r>
        <w:rPr>
          <w:rFonts w:ascii="Consolas" w:hAnsi="Consolas" w:cs="Consolas"/>
          <w:color w:val="A31515"/>
          <w:sz w:val="19"/>
          <w:szCs w:val="19"/>
          <w:lang w:val="en-US"/>
        </w:rPr>
        <w:t>""</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"00"</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clearStatisticsUI.clearStatisticsModel.CustomerStatisticsCurrentPeriod(clearStatisticsUtilities.customerGroupPeriodBackup);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clearStatisticsUI.clearStatisticsModel.Data.ThroughGroupPeriod(clearStatisticsUtilities.customerGroupPeriodBackup);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(oldPeriod != period)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clearStatisticsUtility.checkIsDirty(clearStatisticsUtilities.refreshGroupStatistic,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validateNationalAcctPeriod: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period = $(</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oldPeriod = clearStatisticsUtilities.nationalAcctPeriodBackup;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((parseInt(clearStatisticsUI.clearStatisticsModel.MaximumPeriod()) &lt; parseInt(period)) || (period == </w:t>
      </w:r>
      <w:r>
        <w:rPr>
          <w:rFonts w:ascii="Consolas" w:hAnsi="Consolas" w:cs="Consolas"/>
          <w:color w:val="A31515"/>
          <w:sz w:val="19"/>
          <w:szCs w:val="19"/>
          <w:lang w:val="en-US"/>
        </w:rPr>
        <w:t>""</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"00"</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clearStatisticsUI.clearStatisticsModel.CustomerStatisticsCurrentPeriod(clearStatisticsUtilities.nationalAcctPeriodBackup);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clearStatisticsUI.clearStatisticsModel.Data.ThroughNationalAcctPeriod(clearStatisticsUtilities.nationalAcctPeriodBackup);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(oldPeriod != period)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clearStatisticsUtility.checkIsDirty(clearStatisticsUtilities.refreshNationalAcctStatistic,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validateSalespersonPeriod: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period = $(</w:t>
      </w:r>
      <w:r>
        <w:rPr>
          <w:rFonts w:ascii="Consolas" w:hAnsi="Consolas" w:cs="Consolas"/>
          <w:color w:val="A31515"/>
          <w:sz w:val="19"/>
          <w:szCs w:val="19"/>
          <w:lang w:val="en-US"/>
        </w:rPr>
        <w:t>"#Data_ThroughSalesPersonPeriod"</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oldPeriod = clearStatisticsUtilities.salespersonPeriodBackup;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((parseInt(clearStatisticsUI.clearStatisticsModel.SalesPersonMaximumPeriod()) &lt; parseInt(period)) || (period == </w:t>
      </w:r>
      <w:r>
        <w:rPr>
          <w:rFonts w:ascii="Consolas" w:hAnsi="Consolas" w:cs="Consolas"/>
          <w:color w:val="A31515"/>
          <w:sz w:val="19"/>
          <w:szCs w:val="19"/>
          <w:lang w:val="en-US"/>
        </w:rPr>
        <w:t>""</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"00"</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clearStatisticsUI.clearStatisticsModel.SalesPersonStatisticsCurrentPeriod(clearStatisticsUtilities.salespersonPeriodBackup);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clearStatisticsUI.clearStatisticsModel.Data.ThroughSalesPersonPeriod(clearStatisticsUtilities.salespersonPeriodBackup);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(oldPeriod != period)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clearStatisticsUtility.checkIsDirty(clearStatisticsUtilities.refreshSalespersonStatistic,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validateItemPeriod: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period = $(</w:t>
      </w:r>
      <w:r>
        <w:rPr>
          <w:rFonts w:ascii="Consolas" w:hAnsi="Consolas" w:cs="Consolas"/>
          <w:color w:val="A31515"/>
          <w:sz w:val="19"/>
          <w:szCs w:val="19"/>
          <w:lang w:val="en-US"/>
        </w:rPr>
        <w:t>"#Data_ThroughItemPeriod"</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oldPeriod = clearStatisticsUtilities.itemPeriodBackup;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((parseInt(clearStatisticsUI.clearStatisticsModel.ItemMaximumPeriod()) &lt; parseInt(period)) || (period == </w:t>
      </w:r>
      <w:r>
        <w:rPr>
          <w:rFonts w:ascii="Consolas" w:hAnsi="Consolas" w:cs="Consolas"/>
          <w:color w:val="A31515"/>
          <w:sz w:val="19"/>
          <w:szCs w:val="19"/>
          <w:lang w:val="en-US"/>
        </w:rPr>
        <w:t>""</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"00"</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clearStatisticsUI.clearStatisticsModel.ItemStatisticsCurrentPeriod(clearStatisticsUtilities.itemPeriodBackup);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clearStatisticsUI.clearStatisticsModel.Data.ThroughItemPeriod(clearStatisticsUtilities.itemPeriodBackup);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(oldPeriod != period)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clearStatisticsUtility.checkIsDirty(clearStatisticsUtilities.refreshItemStatistic,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clearStatisticsUISuccess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fillCustomerFiscalYear: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clearStatisticsUI.clearStatisticsModel.Data.ThroughCustomerYear(clearStatisticsUtilities.customerYearBackup);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clearStatisticsUI.clearStatisticsModel.MaximumPeriod(result);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clearStatisticsUtilities.backupCustomerYearValue();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"#Data_ThroughCustomerPeriod"</w:t>
      </w:r>
      <w:r>
        <w:rPr>
          <w:rFonts w:ascii="Consolas" w:hAnsi="Consolas" w:cs="Consolas"/>
          <w:color w:val="000000"/>
          <w:sz w:val="19"/>
          <w:szCs w:val="19"/>
          <w:lang w:val="en-US"/>
        </w:rPr>
        <w:t>)).siblings(</w:t>
      </w:r>
      <w:r>
        <w:rPr>
          <w:rFonts w:ascii="Consolas" w:hAnsi="Consolas" w:cs="Consolas"/>
          <w:color w:val="A31515"/>
          <w:sz w:val="19"/>
          <w:szCs w:val="19"/>
          <w:lang w:val="en-US"/>
        </w:rPr>
        <w:t>'input:visible'</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clearStatisticsUtilities.refreshCustomerStatistic();</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fillGroupFiscalYear: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clearStatisticsUI.clearStatisticsModel.Data.ThroughGroupYear(clearStatisticsUtilities.customerGroupYearBackup);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clearStatisticsUI.clearStatisticsModel.MaximumPeriod(result);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clearStatisticsUtilities.backupGroupYearValue();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"#Data_ThroughGroupPeriod"</w:t>
      </w:r>
      <w:r>
        <w:rPr>
          <w:rFonts w:ascii="Consolas" w:hAnsi="Consolas" w:cs="Consolas"/>
          <w:color w:val="000000"/>
          <w:sz w:val="19"/>
          <w:szCs w:val="19"/>
          <w:lang w:val="en-US"/>
        </w:rPr>
        <w:t>)).siblings(</w:t>
      </w:r>
      <w:r>
        <w:rPr>
          <w:rFonts w:ascii="Consolas" w:hAnsi="Consolas" w:cs="Consolas"/>
          <w:color w:val="A31515"/>
          <w:sz w:val="19"/>
          <w:szCs w:val="19"/>
          <w:lang w:val="en-US"/>
        </w:rPr>
        <w:t>'input:visible'</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clearStatisticsUtilities.refreshGroupStatistic();</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fillNationalAcctFiscalYear: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clearStatisticsUI.clearStatisticsModel.Data.ThroughNationalAcctYear(clearStatisticsUtilities.nationalAcctYearBackup);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clearStatisticsUI.clearStatisticsModel.MaximumPeriod(result);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clearStatisticsUtilities.backupNationalAcctYearValue();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)).siblings(</w:t>
      </w:r>
      <w:r>
        <w:rPr>
          <w:rFonts w:ascii="Consolas" w:hAnsi="Consolas" w:cs="Consolas"/>
          <w:color w:val="A31515"/>
          <w:sz w:val="19"/>
          <w:szCs w:val="19"/>
          <w:lang w:val="en-US"/>
        </w:rPr>
        <w:t>'input:visible'</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clearStatisticsUtilities.refreshNationalAcctStatistic();</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fillSalespersonFiscalYear: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clearStatisticsUI.clearStatisticsModel.Data.ThroughSalesPersonYear(clearStatisticsUtilities.salespersonYearBackup);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clearStatisticsUI.clearStatisticsModel.SalesPersonMaximumPeriod(result);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clearStatisticsUtilities.backupSalespersonYearValue();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"#Data_ThroughSalesPersonPeriod"</w:t>
      </w:r>
      <w:r>
        <w:rPr>
          <w:rFonts w:ascii="Consolas" w:hAnsi="Consolas" w:cs="Consolas"/>
          <w:color w:val="000000"/>
          <w:sz w:val="19"/>
          <w:szCs w:val="19"/>
          <w:lang w:val="en-US"/>
        </w:rPr>
        <w:t>)).siblings(</w:t>
      </w:r>
      <w:r>
        <w:rPr>
          <w:rFonts w:ascii="Consolas" w:hAnsi="Consolas" w:cs="Consolas"/>
          <w:color w:val="A31515"/>
          <w:sz w:val="19"/>
          <w:szCs w:val="19"/>
          <w:lang w:val="en-US"/>
        </w:rPr>
        <w:t>'input:visible'</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clearStatisticsUtilities.refreshSalespersonStatistic();</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fillItemFiscalYear: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clearStatisticsUI.clearStatisticsModel.Data.ThroughItemYear(clearStatisticsUtilities.itemYearBackup);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clearStatisticsUI.clearStatisticsModel.ItemMaximumPeriod(result);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clearStatisticsUtilities.backupItemYearValue();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"#Data_ThroughItemPeriod"</w:t>
      </w:r>
      <w:r>
        <w:rPr>
          <w:rFonts w:ascii="Consolas" w:hAnsi="Consolas" w:cs="Consolas"/>
          <w:color w:val="000000"/>
          <w:sz w:val="19"/>
          <w:szCs w:val="19"/>
          <w:lang w:val="en-US"/>
        </w:rPr>
        <w:t>)).siblings(</w:t>
      </w:r>
      <w:r>
        <w:rPr>
          <w:rFonts w:ascii="Consolas" w:hAnsi="Consolas" w:cs="Consolas"/>
          <w:color w:val="A31515"/>
          <w:sz w:val="19"/>
          <w:szCs w:val="19"/>
          <w:lang w:val="en-US"/>
        </w:rPr>
        <w:t>'input:visible'</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clearStatisticsUtilities.refreshItemStatistic();</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Finder Cancel method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onFinderCancel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FromCustomerFinder: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"#Data_FromCustomerNo"</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ToCustomerFinder: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"#Data_ToCustomerNo"</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FromCustomerGroupFinder: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"#Data_FromGroupCode"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ToCustomerGroupFinder: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"#Data_ToGroupCode"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FromNationalAccountFinder: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"#Data_FromNationalAccount"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ToNationalAccountFinder: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"#Data_ToNationalAccount"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FromSalespersonFinder: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"#Data_FromSalesPerson"</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ToSalespersonFinder: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"#Data_ToSalesPerson"</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FromItemFinder: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"#Data_FromItem"</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ToItemFinder: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"#Data_ToItem"</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"#Data_ThroughGroupYear"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"#Data_ThroughItemYear"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w:t>
      </w:r>
    </w:p>
    <w:p w:rsidR="00F916C7" w:rsidRDefault="004E08B5" w:rsidP="004E08B5">
      <w:pPr>
        <w:pStyle w:val="SAGEBodyText"/>
        <w:rPr>
          <w:rFonts w:ascii="Consolas" w:hAnsi="Consolas" w:cs="Consolas"/>
          <w:color w:val="000000"/>
          <w:sz w:val="19"/>
          <w:szCs w:val="19"/>
        </w:rPr>
      </w:pPr>
      <w:r>
        <w:rPr>
          <w:rFonts w:ascii="Consolas" w:hAnsi="Consolas" w:cs="Consolas"/>
          <w:color w:val="000000"/>
          <w:sz w:val="19"/>
          <w:szCs w:val="19"/>
        </w:rPr>
        <w:t>});</w:t>
      </w:r>
    </w:p>
    <w:p w:rsidR="008F06EA" w:rsidRDefault="008F06EA" w:rsidP="004E08B5">
      <w:pPr>
        <w:pStyle w:val="SAGEBodyText"/>
        <w:rPr>
          <w:rFonts w:ascii="Consolas" w:hAnsi="Consolas" w:cs="Consolas"/>
          <w:color w:val="000000"/>
          <w:sz w:val="19"/>
          <w:szCs w:val="19"/>
        </w:rPr>
      </w:pPr>
    </w:p>
    <w:p w:rsidR="008F06EA" w:rsidRDefault="008F06EA" w:rsidP="008F06EA">
      <w:pPr>
        <w:pStyle w:val="SAGEHeading2"/>
      </w:pPr>
      <w:bookmarkStart w:id="40" w:name="_Toc499906183"/>
      <w:r>
        <w:t xml:space="preserve">Clear Statistics </w:t>
      </w:r>
      <w:r w:rsidR="009A05F0">
        <w:t>Worker Role Data Script</w:t>
      </w:r>
      <w:bookmarkEnd w:id="40"/>
    </w:p>
    <w:p w:rsidR="008F06EA" w:rsidRDefault="009A05F0" w:rsidP="008F06EA">
      <w:pPr>
        <w:pStyle w:val="SAGEBodyText"/>
      </w:pPr>
      <w:r>
        <w:t xml:space="preserve">Access the </w:t>
      </w:r>
      <w:r w:rsidR="008F06EA">
        <w:rPr>
          <w:b/>
        </w:rPr>
        <w:t>ClearStatistics</w:t>
      </w:r>
      <w:r>
        <w:rPr>
          <w:b/>
        </w:rPr>
        <w:t>_WorkerRole_Data.sql</w:t>
      </w:r>
      <w:r>
        <w:t xml:space="preserve"> file and replace the contents with </w:t>
      </w:r>
    </w:p>
    <w:p w:rsidR="009A05F0" w:rsidRDefault="009A05F0" w:rsidP="008F06EA">
      <w:pPr>
        <w:pStyle w:val="SAGEBodyText"/>
      </w:pPr>
    </w:p>
    <w:p w:rsidR="009A05F0" w:rsidRDefault="009A05F0" w:rsidP="009A05F0">
      <w:pPr>
        <w:pStyle w:val="SAGEBodyText"/>
      </w:pPr>
      <w:r>
        <w:t>-- Copyright (c) 2017 Valued Partner  All rights reserved.</w:t>
      </w:r>
    </w:p>
    <w:p w:rsidR="009A05F0" w:rsidRDefault="009A05F0" w:rsidP="009A05F0">
      <w:pPr>
        <w:pStyle w:val="SAGEBodyText"/>
      </w:pPr>
    </w:p>
    <w:p w:rsidR="009A05F0" w:rsidRDefault="009A05F0" w:rsidP="009A05F0">
      <w:pPr>
        <w:pStyle w:val="SAGEBodyText"/>
      </w:pPr>
      <w:r>
        <w:t>-- Insert_WorkerRole_Data.sql</w:t>
      </w:r>
    </w:p>
    <w:p w:rsidR="009A05F0" w:rsidRDefault="009A05F0" w:rsidP="009A05F0">
      <w:pPr>
        <w:pStyle w:val="SAGEBodyText"/>
      </w:pPr>
      <w:r>
        <w:t>-- Insert data</w:t>
      </w:r>
    </w:p>
    <w:p w:rsidR="009A05F0" w:rsidRDefault="009A05F0" w:rsidP="009A05F0">
      <w:pPr>
        <w:pStyle w:val="SAGEBodyText"/>
      </w:pPr>
    </w:p>
    <w:p w:rsidR="009A05F0" w:rsidRDefault="009A05F0" w:rsidP="009A05F0">
      <w:pPr>
        <w:pStyle w:val="SAGEBodyText"/>
      </w:pPr>
      <w:r>
        <w:t>SET ANSI_NULLS ON</w:t>
      </w:r>
    </w:p>
    <w:p w:rsidR="009A05F0" w:rsidRDefault="009A05F0" w:rsidP="009A05F0">
      <w:pPr>
        <w:pStyle w:val="SAGEBodyText"/>
      </w:pPr>
      <w:r>
        <w:t>SET QUOTED_IDENTIFIER ON</w:t>
      </w:r>
    </w:p>
    <w:p w:rsidR="009A05F0" w:rsidRDefault="009A05F0" w:rsidP="009A05F0">
      <w:pPr>
        <w:pStyle w:val="SAGEBodyText"/>
      </w:pPr>
    </w:p>
    <w:p w:rsidR="009A05F0" w:rsidRDefault="009A05F0" w:rsidP="009A05F0">
      <w:pPr>
        <w:pStyle w:val="SAGEBodyText"/>
      </w:pPr>
      <w:r>
        <w:t>BEGIN</w:t>
      </w:r>
    </w:p>
    <w:p w:rsidR="009A05F0" w:rsidRDefault="009A05F0" w:rsidP="009A05F0">
      <w:pPr>
        <w:pStyle w:val="SAGEBodyText"/>
      </w:pPr>
      <w:r>
        <w:t xml:space="preserve">  INSERT INTO [dbo].[WorkflowKind](WorkflowKindId, UniqueName, MaxRetries) VALUES (CONVERT(uniqueidentifier, 'fccd65f9-2b59-43a9-a46e-69a812916a56'), 'TUClearStatistics', 3)</w:t>
      </w:r>
    </w:p>
    <w:p w:rsidR="009A05F0" w:rsidRDefault="009A05F0" w:rsidP="009A05F0">
      <w:pPr>
        <w:pStyle w:val="SAGEBodyText"/>
      </w:pPr>
      <w:r>
        <w:t xml:space="preserve">  INSERT INTO [dbo].[UnitOfWorkKind](WorkflowKindId, UniqueName, AssemblyName, TypeName, ExecutionOrder, IsAsynchronous) </w:t>
      </w:r>
    </w:p>
    <w:p w:rsidR="009A05F0" w:rsidRDefault="009A05F0" w:rsidP="009A05F0">
      <w:pPr>
        <w:pStyle w:val="SAGEBodyText"/>
      </w:pPr>
      <w:r>
        <w:t xml:space="preserve">  VALUES(CONVERT(uniqueidentifier, 'fccd65f9-2b59-43a9-a46e-69a812916a56'), 'TU ClearStatistics', 'ValuedPartner.TU.Services', 'ValuedPartner.TU.Services.UnitOfWork.ClearStatisticsUow', 1, 1)</w:t>
      </w:r>
    </w:p>
    <w:p w:rsidR="009A05F0" w:rsidRDefault="009A05F0" w:rsidP="009A05F0">
      <w:pPr>
        <w:pStyle w:val="SAGEBodyText"/>
      </w:pPr>
      <w:r>
        <w:t>END</w:t>
      </w:r>
    </w:p>
    <w:p w:rsidR="009A05F0" w:rsidRDefault="009A05F0" w:rsidP="009A05F0">
      <w:pPr>
        <w:pStyle w:val="SAGEBodyText"/>
      </w:pPr>
      <w:r>
        <w:t>GO</w:t>
      </w:r>
    </w:p>
    <w:p w:rsidR="008F06EA" w:rsidRDefault="008F06EA" w:rsidP="008F06EA">
      <w:pPr>
        <w:pStyle w:val="SAGEBodyText"/>
      </w:pPr>
    </w:p>
    <w:p w:rsidR="008F06EA" w:rsidRDefault="008F06EA" w:rsidP="004E08B5">
      <w:pPr>
        <w:pStyle w:val="SAGEBodyText"/>
      </w:pPr>
    </w:p>
    <w:p w:rsidR="007D5849" w:rsidRDefault="002B6585" w:rsidP="00817283">
      <w:pPr>
        <w:pStyle w:val="SAGEHeading1"/>
        <w:framePr w:wrap="around"/>
      </w:pPr>
      <w:bookmarkStart w:id="41" w:name="_Toc499906184"/>
      <w:r>
        <w:lastRenderedPageBreak/>
        <w:t>Review the Screen</w:t>
      </w:r>
      <w:bookmarkEnd w:id="41"/>
    </w:p>
    <w:p w:rsidR="00933B7C" w:rsidRDefault="002C4E26" w:rsidP="007D5849">
      <w:pPr>
        <w:pStyle w:val="SAGEBodyText"/>
      </w:pPr>
      <w:r>
        <w:t>At this point, the screen should be complete and functioning as expected</w:t>
      </w:r>
      <w:r w:rsidR="00AF40F3">
        <w:t>:</w:t>
      </w:r>
    </w:p>
    <w:p w:rsidR="002C4E26" w:rsidRDefault="002C4E26" w:rsidP="007D5849">
      <w:pPr>
        <w:pStyle w:val="SAGEBodyText"/>
      </w:pPr>
    </w:p>
    <w:p w:rsidR="007F337C" w:rsidRDefault="00AF40F3" w:rsidP="007610E9">
      <w:pPr>
        <w:pStyle w:val="SAGEBodyText"/>
      </w:pPr>
      <w:r>
        <w:rPr>
          <w:noProof/>
        </w:rPr>
        <w:drawing>
          <wp:inline distT="0" distB="0" distL="0" distR="0">
            <wp:extent cx="5853430" cy="2399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png"/>
                    <pic:cNvPicPr/>
                  </pic:nvPicPr>
                  <pic:blipFill>
                    <a:blip r:embed="rId31">
                      <a:extLst>
                        <a:ext uri="{28A0092B-C50C-407E-A947-70E740481C1C}">
                          <a14:useLocalDpi xmlns:a14="http://schemas.microsoft.com/office/drawing/2010/main" val="0"/>
                        </a:ext>
                      </a:extLst>
                    </a:blip>
                    <a:stretch>
                      <a:fillRect/>
                    </a:stretch>
                  </pic:blipFill>
                  <pic:spPr>
                    <a:xfrm>
                      <a:off x="0" y="0"/>
                      <a:ext cx="5853430" cy="2399665"/>
                    </a:xfrm>
                    <a:prstGeom prst="rect">
                      <a:avLst/>
                    </a:prstGeom>
                  </pic:spPr>
                </pic:pic>
              </a:graphicData>
            </a:graphic>
          </wp:inline>
        </w:drawing>
      </w: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C53" w:rsidRDefault="00093C53" w:rsidP="00713520">
      <w:pPr>
        <w:spacing w:line="240" w:lineRule="auto"/>
      </w:pPr>
      <w:r>
        <w:separator/>
      </w:r>
    </w:p>
    <w:p w:rsidR="00093C53" w:rsidRDefault="00093C53"/>
  </w:endnote>
  <w:endnote w:type="continuationSeparator" w:id="0">
    <w:p w:rsidR="00093C53" w:rsidRDefault="00093C53" w:rsidP="00713520">
      <w:pPr>
        <w:spacing w:line="240" w:lineRule="auto"/>
      </w:pPr>
      <w:r>
        <w:continuationSeparator/>
      </w:r>
    </w:p>
    <w:p w:rsidR="00093C53" w:rsidRDefault="00093C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210" w:rsidRDefault="00850210"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210" w:rsidRDefault="00850210">
    <w:pPr>
      <w:pStyle w:val="Footer"/>
    </w:pPr>
  </w:p>
  <w:p w:rsidR="00850210" w:rsidRDefault="0085021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50210" w:rsidTr="0081634F">
      <w:tc>
        <w:tcPr>
          <w:tcW w:w="6804" w:type="dxa"/>
          <w:vAlign w:val="bottom"/>
        </w:tcPr>
        <w:p w:rsidR="00850210" w:rsidRPr="001872FE" w:rsidRDefault="00093C53" w:rsidP="00236422">
          <w:pPr>
            <w:pStyle w:val="SAGEFooter"/>
          </w:pPr>
          <w:r>
            <w:fldChar w:fldCharType="begin"/>
          </w:r>
          <w:r>
            <w:instrText xml:space="preserve"> S</w:instrText>
          </w:r>
          <w:r>
            <w:instrText xml:space="preserve">TYLEREF  SAGE_Title  \* MERGEFORMAT </w:instrText>
          </w:r>
          <w:r>
            <w:fldChar w:fldCharType="separate"/>
          </w:r>
          <w:r w:rsidR="00CF4497">
            <w:rPr>
              <w:noProof/>
            </w:rPr>
            <w:t>Sage 300 Web Screens SDK</w:t>
          </w:r>
          <w:r>
            <w:rPr>
              <w:noProof/>
            </w:rPr>
            <w:fldChar w:fldCharType="end"/>
          </w:r>
          <w:r w:rsidR="00850210">
            <w:rPr>
              <w:noProof/>
            </w:rPr>
            <w:t xml:space="preserve"> – Creating Clear Statistics Screen</w:t>
          </w:r>
        </w:p>
      </w:tc>
      <w:tc>
        <w:tcPr>
          <w:tcW w:w="1983" w:type="dxa"/>
          <w:vAlign w:val="bottom"/>
        </w:tcPr>
        <w:sdt>
          <w:sdtPr>
            <w:id w:val="1963767320"/>
            <w:docPartObj>
              <w:docPartGallery w:val="Page Numbers (Top of Page)"/>
              <w:docPartUnique/>
            </w:docPartObj>
          </w:sdtPr>
          <w:sdtEndPr/>
          <w:sdtContent>
            <w:p w:rsidR="00850210" w:rsidRDefault="00850210"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CF4497">
                <w:rPr>
                  <w:noProof/>
                </w:rPr>
                <w:t>21</w:t>
              </w:r>
              <w:r>
                <w:rPr>
                  <w:sz w:val="24"/>
                  <w:szCs w:val="24"/>
                </w:rPr>
                <w:fldChar w:fldCharType="end"/>
              </w:r>
              <w:r>
                <w:t xml:space="preserve"> of </w:t>
              </w:r>
              <w:r>
                <w:fldChar w:fldCharType="begin"/>
              </w:r>
              <w:r>
                <w:instrText xml:space="preserve"> NUMPAGES  </w:instrText>
              </w:r>
              <w:r>
                <w:fldChar w:fldCharType="separate"/>
              </w:r>
              <w:r w:rsidR="00CF4497">
                <w:rPr>
                  <w:noProof/>
                </w:rPr>
                <w:t>82</w:t>
              </w:r>
              <w:r>
                <w:rPr>
                  <w:noProof/>
                </w:rPr>
                <w:fldChar w:fldCharType="end"/>
              </w:r>
            </w:p>
          </w:sdtContent>
        </w:sdt>
      </w:tc>
    </w:tr>
  </w:tbl>
  <w:p w:rsidR="00850210" w:rsidRDefault="00850210" w:rsidP="00A6168E">
    <w:pPr>
      <w:pStyle w:val="1pt"/>
      <w:tabs>
        <w:tab w:val="left" w:pos="1695"/>
      </w:tabs>
    </w:pPr>
    <w:r>
      <w:tab/>
    </w:r>
  </w:p>
  <w:p w:rsidR="00850210" w:rsidRDefault="0085021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50210" w:rsidTr="001D202A">
      <w:tc>
        <w:tcPr>
          <w:tcW w:w="6804" w:type="dxa"/>
          <w:vAlign w:val="bottom"/>
        </w:tcPr>
        <w:p w:rsidR="00850210" w:rsidRPr="001872FE" w:rsidRDefault="00093C53" w:rsidP="0017610E">
          <w:pPr>
            <w:pStyle w:val="SAGEFooter"/>
          </w:pPr>
          <w:r>
            <w:fldChar w:fldCharType="begin"/>
          </w:r>
          <w:r>
            <w:instrText xml:space="preserve"> STYLEREF  SAGE_Title  \* MERGEFORMAT </w:instrText>
          </w:r>
          <w:r>
            <w:fldChar w:fldCharType="separate"/>
          </w:r>
          <w:r w:rsidR="00CF4497">
            <w:rPr>
              <w:noProof/>
            </w:rPr>
            <w:t>Sage 300 Web Screens SDK</w:t>
          </w:r>
          <w:r>
            <w:rPr>
              <w:noProof/>
            </w:rPr>
            <w:fldChar w:fldCharType="end"/>
          </w:r>
          <w:r w:rsidR="00850210">
            <w:rPr>
              <w:noProof/>
            </w:rPr>
            <w:t xml:space="preserve"> – Creating Clear Statistics Screen</w:t>
          </w:r>
        </w:p>
      </w:tc>
      <w:tc>
        <w:tcPr>
          <w:tcW w:w="1983" w:type="dxa"/>
          <w:vAlign w:val="bottom"/>
        </w:tcPr>
        <w:sdt>
          <w:sdtPr>
            <w:id w:val="641158474"/>
            <w:docPartObj>
              <w:docPartGallery w:val="Page Numbers (Top of Page)"/>
              <w:docPartUnique/>
            </w:docPartObj>
          </w:sdtPr>
          <w:sdtEndPr/>
          <w:sdtContent>
            <w:p w:rsidR="00850210" w:rsidRDefault="00850210"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CF4497">
                <w:rPr>
                  <w:noProof/>
                </w:rPr>
                <w:t>8</w:t>
              </w:r>
              <w:r>
                <w:rPr>
                  <w:sz w:val="24"/>
                  <w:szCs w:val="24"/>
                </w:rPr>
                <w:fldChar w:fldCharType="end"/>
              </w:r>
              <w:r>
                <w:t xml:space="preserve"> of </w:t>
              </w:r>
              <w:r>
                <w:fldChar w:fldCharType="begin"/>
              </w:r>
              <w:r>
                <w:instrText xml:space="preserve"> NUMPAGES  </w:instrText>
              </w:r>
              <w:r>
                <w:fldChar w:fldCharType="separate"/>
              </w:r>
              <w:r w:rsidR="00CF4497">
                <w:rPr>
                  <w:noProof/>
                </w:rPr>
                <w:t>82</w:t>
              </w:r>
              <w:r>
                <w:rPr>
                  <w:noProof/>
                </w:rPr>
                <w:fldChar w:fldCharType="end"/>
              </w:r>
            </w:p>
          </w:sdtContent>
        </w:sdt>
      </w:tc>
    </w:tr>
  </w:tbl>
  <w:p w:rsidR="00850210" w:rsidRDefault="00850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C53" w:rsidRDefault="00093C53" w:rsidP="00713520">
      <w:pPr>
        <w:spacing w:line="240" w:lineRule="auto"/>
      </w:pPr>
    </w:p>
    <w:p w:rsidR="00093C53" w:rsidRDefault="00093C53"/>
  </w:footnote>
  <w:footnote w:type="continuationSeparator" w:id="0">
    <w:p w:rsidR="00093C53" w:rsidRDefault="00093C53" w:rsidP="00713520">
      <w:pPr>
        <w:spacing w:line="240" w:lineRule="auto"/>
      </w:pPr>
    </w:p>
    <w:p w:rsidR="00093C53" w:rsidRDefault="00093C53"/>
  </w:footnote>
  <w:footnote w:type="continuationNotice" w:id="1">
    <w:p w:rsidR="00093C53" w:rsidRDefault="00093C53">
      <w:pPr>
        <w:spacing w:line="240" w:lineRule="auto"/>
      </w:pPr>
    </w:p>
    <w:p w:rsidR="00093C53" w:rsidRDefault="00093C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210" w:rsidRDefault="00850210"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850210" w:rsidRDefault="008502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210" w:rsidRDefault="008502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210" w:rsidRDefault="00850210">
    <w:pPr>
      <w:pStyle w:val="Header"/>
    </w:pPr>
  </w:p>
  <w:p w:rsidR="00850210" w:rsidRDefault="0085021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210" w:rsidRPr="003125A0" w:rsidRDefault="00850210"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210" w:rsidRDefault="0085021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210" w:rsidRDefault="008502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317C4C"/>
    <w:multiLevelType w:val="hybridMultilevel"/>
    <w:tmpl w:val="A22AAA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 w:numId="27">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7A7D"/>
    <w:rsid w:val="0001519D"/>
    <w:rsid w:val="0001538D"/>
    <w:rsid w:val="00015884"/>
    <w:rsid w:val="0001756A"/>
    <w:rsid w:val="00024655"/>
    <w:rsid w:val="00026556"/>
    <w:rsid w:val="00026E2D"/>
    <w:rsid w:val="000347FA"/>
    <w:rsid w:val="0003598D"/>
    <w:rsid w:val="00036215"/>
    <w:rsid w:val="000373BC"/>
    <w:rsid w:val="0004068B"/>
    <w:rsid w:val="00044092"/>
    <w:rsid w:val="00044C65"/>
    <w:rsid w:val="00045837"/>
    <w:rsid w:val="00046957"/>
    <w:rsid w:val="00050A70"/>
    <w:rsid w:val="0005104F"/>
    <w:rsid w:val="00051241"/>
    <w:rsid w:val="00052475"/>
    <w:rsid w:val="00053262"/>
    <w:rsid w:val="000546D6"/>
    <w:rsid w:val="00057553"/>
    <w:rsid w:val="00057A33"/>
    <w:rsid w:val="00062C48"/>
    <w:rsid w:val="00063553"/>
    <w:rsid w:val="00063C74"/>
    <w:rsid w:val="00065734"/>
    <w:rsid w:val="00066DF2"/>
    <w:rsid w:val="00070048"/>
    <w:rsid w:val="000734DD"/>
    <w:rsid w:val="00077419"/>
    <w:rsid w:val="00083958"/>
    <w:rsid w:val="00083991"/>
    <w:rsid w:val="000849C5"/>
    <w:rsid w:val="000857BE"/>
    <w:rsid w:val="00092ABF"/>
    <w:rsid w:val="00093C53"/>
    <w:rsid w:val="00094F2F"/>
    <w:rsid w:val="00095728"/>
    <w:rsid w:val="000A0E76"/>
    <w:rsid w:val="000A5542"/>
    <w:rsid w:val="000A76E4"/>
    <w:rsid w:val="000A7D67"/>
    <w:rsid w:val="000B2C0A"/>
    <w:rsid w:val="000B45D0"/>
    <w:rsid w:val="000B4944"/>
    <w:rsid w:val="000B65AF"/>
    <w:rsid w:val="000B6B95"/>
    <w:rsid w:val="000C31EA"/>
    <w:rsid w:val="000C3ACD"/>
    <w:rsid w:val="000C5370"/>
    <w:rsid w:val="000C6446"/>
    <w:rsid w:val="000D1162"/>
    <w:rsid w:val="000D184D"/>
    <w:rsid w:val="000D352D"/>
    <w:rsid w:val="000D3635"/>
    <w:rsid w:val="000D3EC7"/>
    <w:rsid w:val="000D68A6"/>
    <w:rsid w:val="000E248A"/>
    <w:rsid w:val="000E2F91"/>
    <w:rsid w:val="000E600D"/>
    <w:rsid w:val="000E640D"/>
    <w:rsid w:val="000E7964"/>
    <w:rsid w:val="000F0B3D"/>
    <w:rsid w:val="000F5E0E"/>
    <w:rsid w:val="000F65BA"/>
    <w:rsid w:val="001016F3"/>
    <w:rsid w:val="001017E9"/>
    <w:rsid w:val="00106EF1"/>
    <w:rsid w:val="00107896"/>
    <w:rsid w:val="00111F8F"/>
    <w:rsid w:val="001129E0"/>
    <w:rsid w:val="001154B7"/>
    <w:rsid w:val="0011715D"/>
    <w:rsid w:val="00117B53"/>
    <w:rsid w:val="001266B2"/>
    <w:rsid w:val="0012795B"/>
    <w:rsid w:val="00130D4C"/>
    <w:rsid w:val="001335D8"/>
    <w:rsid w:val="0013605E"/>
    <w:rsid w:val="001363F2"/>
    <w:rsid w:val="001409F8"/>
    <w:rsid w:val="00142BD0"/>
    <w:rsid w:val="00144CCC"/>
    <w:rsid w:val="0014597D"/>
    <w:rsid w:val="00151702"/>
    <w:rsid w:val="001531BF"/>
    <w:rsid w:val="00153E5B"/>
    <w:rsid w:val="0015531F"/>
    <w:rsid w:val="0015582E"/>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2D1E"/>
    <w:rsid w:val="00194B1C"/>
    <w:rsid w:val="001967BA"/>
    <w:rsid w:val="001977F6"/>
    <w:rsid w:val="001A2E80"/>
    <w:rsid w:val="001B126D"/>
    <w:rsid w:val="001B1B5E"/>
    <w:rsid w:val="001B4BA4"/>
    <w:rsid w:val="001B5503"/>
    <w:rsid w:val="001B7C7F"/>
    <w:rsid w:val="001C535E"/>
    <w:rsid w:val="001C606F"/>
    <w:rsid w:val="001C6691"/>
    <w:rsid w:val="001D0E01"/>
    <w:rsid w:val="001D1827"/>
    <w:rsid w:val="001D202A"/>
    <w:rsid w:val="001D2692"/>
    <w:rsid w:val="001D2785"/>
    <w:rsid w:val="001D3DD0"/>
    <w:rsid w:val="001D40C7"/>
    <w:rsid w:val="001D43AE"/>
    <w:rsid w:val="001D62E1"/>
    <w:rsid w:val="001D646D"/>
    <w:rsid w:val="001D6AAA"/>
    <w:rsid w:val="001D7271"/>
    <w:rsid w:val="001D7AC2"/>
    <w:rsid w:val="001E26C7"/>
    <w:rsid w:val="001E3AF1"/>
    <w:rsid w:val="001E5784"/>
    <w:rsid w:val="001E6495"/>
    <w:rsid w:val="001E6FEF"/>
    <w:rsid w:val="001F0E72"/>
    <w:rsid w:val="001F3E16"/>
    <w:rsid w:val="001F6AA3"/>
    <w:rsid w:val="001F720B"/>
    <w:rsid w:val="001F72AB"/>
    <w:rsid w:val="0020014A"/>
    <w:rsid w:val="00201E2B"/>
    <w:rsid w:val="00202769"/>
    <w:rsid w:val="0020762C"/>
    <w:rsid w:val="00213941"/>
    <w:rsid w:val="002144F8"/>
    <w:rsid w:val="00224616"/>
    <w:rsid w:val="00227F92"/>
    <w:rsid w:val="00230416"/>
    <w:rsid w:val="0023359D"/>
    <w:rsid w:val="00235AA9"/>
    <w:rsid w:val="00236422"/>
    <w:rsid w:val="002374CE"/>
    <w:rsid w:val="002412BE"/>
    <w:rsid w:val="00244442"/>
    <w:rsid w:val="002519A4"/>
    <w:rsid w:val="0025240A"/>
    <w:rsid w:val="00255609"/>
    <w:rsid w:val="00261A33"/>
    <w:rsid w:val="00264E03"/>
    <w:rsid w:val="00267ECF"/>
    <w:rsid w:val="0027094C"/>
    <w:rsid w:val="0027100D"/>
    <w:rsid w:val="00276387"/>
    <w:rsid w:val="00277916"/>
    <w:rsid w:val="00282C8F"/>
    <w:rsid w:val="002835B7"/>
    <w:rsid w:val="00283DED"/>
    <w:rsid w:val="0028400E"/>
    <w:rsid w:val="00285B0C"/>
    <w:rsid w:val="0029069B"/>
    <w:rsid w:val="00291F65"/>
    <w:rsid w:val="00293D6D"/>
    <w:rsid w:val="002A1899"/>
    <w:rsid w:val="002A1C10"/>
    <w:rsid w:val="002A308D"/>
    <w:rsid w:val="002A3274"/>
    <w:rsid w:val="002A39D0"/>
    <w:rsid w:val="002A3B4D"/>
    <w:rsid w:val="002B34CF"/>
    <w:rsid w:val="002B36AD"/>
    <w:rsid w:val="002B4F7B"/>
    <w:rsid w:val="002B53E4"/>
    <w:rsid w:val="002B6585"/>
    <w:rsid w:val="002B660A"/>
    <w:rsid w:val="002B699A"/>
    <w:rsid w:val="002C11D6"/>
    <w:rsid w:val="002C3047"/>
    <w:rsid w:val="002C4E26"/>
    <w:rsid w:val="002D0064"/>
    <w:rsid w:val="002D4DE5"/>
    <w:rsid w:val="002E1912"/>
    <w:rsid w:val="002E6C64"/>
    <w:rsid w:val="002E7707"/>
    <w:rsid w:val="002E7AAA"/>
    <w:rsid w:val="002F14C3"/>
    <w:rsid w:val="002F1529"/>
    <w:rsid w:val="002F289A"/>
    <w:rsid w:val="002F3811"/>
    <w:rsid w:val="002F389D"/>
    <w:rsid w:val="002F480B"/>
    <w:rsid w:val="002F5ACE"/>
    <w:rsid w:val="00300365"/>
    <w:rsid w:val="003017A2"/>
    <w:rsid w:val="00301D86"/>
    <w:rsid w:val="003029D1"/>
    <w:rsid w:val="00304C85"/>
    <w:rsid w:val="00305695"/>
    <w:rsid w:val="00306A33"/>
    <w:rsid w:val="003125A0"/>
    <w:rsid w:val="003133C0"/>
    <w:rsid w:val="00314854"/>
    <w:rsid w:val="00316935"/>
    <w:rsid w:val="00324E51"/>
    <w:rsid w:val="003270D4"/>
    <w:rsid w:val="0032799C"/>
    <w:rsid w:val="003312BA"/>
    <w:rsid w:val="003340F3"/>
    <w:rsid w:val="00336238"/>
    <w:rsid w:val="0034063D"/>
    <w:rsid w:val="00340DC7"/>
    <w:rsid w:val="00341F14"/>
    <w:rsid w:val="00350390"/>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C08"/>
    <w:rsid w:val="00394D40"/>
    <w:rsid w:val="00395EC4"/>
    <w:rsid w:val="003A3491"/>
    <w:rsid w:val="003A3C23"/>
    <w:rsid w:val="003A3FA1"/>
    <w:rsid w:val="003A5342"/>
    <w:rsid w:val="003A643E"/>
    <w:rsid w:val="003B18B8"/>
    <w:rsid w:val="003B3086"/>
    <w:rsid w:val="003B33AD"/>
    <w:rsid w:val="003B37BF"/>
    <w:rsid w:val="003B3FAC"/>
    <w:rsid w:val="003B47AD"/>
    <w:rsid w:val="003B6758"/>
    <w:rsid w:val="003B68E4"/>
    <w:rsid w:val="003B7922"/>
    <w:rsid w:val="003C15F8"/>
    <w:rsid w:val="003C3293"/>
    <w:rsid w:val="003C4BC8"/>
    <w:rsid w:val="003C683B"/>
    <w:rsid w:val="003D2D2C"/>
    <w:rsid w:val="003D6F0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25CA6"/>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A43"/>
    <w:rsid w:val="00464D36"/>
    <w:rsid w:val="004673D9"/>
    <w:rsid w:val="00467F64"/>
    <w:rsid w:val="00474095"/>
    <w:rsid w:val="00474D4F"/>
    <w:rsid w:val="004751B5"/>
    <w:rsid w:val="00481860"/>
    <w:rsid w:val="004828D8"/>
    <w:rsid w:val="004843B5"/>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6AFB"/>
    <w:rsid w:val="004C7BAD"/>
    <w:rsid w:val="004C7F9F"/>
    <w:rsid w:val="004D17AF"/>
    <w:rsid w:val="004D3AC3"/>
    <w:rsid w:val="004D6342"/>
    <w:rsid w:val="004D6D4D"/>
    <w:rsid w:val="004D7D22"/>
    <w:rsid w:val="004D7F49"/>
    <w:rsid w:val="004E08B5"/>
    <w:rsid w:val="004E3437"/>
    <w:rsid w:val="004E3566"/>
    <w:rsid w:val="004E4744"/>
    <w:rsid w:val="004E57B0"/>
    <w:rsid w:val="004F3583"/>
    <w:rsid w:val="004F4F8E"/>
    <w:rsid w:val="004F7115"/>
    <w:rsid w:val="004F7595"/>
    <w:rsid w:val="00501300"/>
    <w:rsid w:val="0050156B"/>
    <w:rsid w:val="005028E2"/>
    <w:rsid w:val="00503272"/>
    <w:rsid w:val="00507B64"/>
    <w:rsid w:val="00510D1B"/>
    <w:rsid w:val="0051184F"/>
    <w:rsid w:val="00512B76"/>
    <w:rsid w:val="005135C7"/>
    <w:rsid w:val="00513AAE"/>
    <w:rsid w:val="00514C37"/>
    <w:rsid w:val="00515182"/>
    <w:rsid w:val="00515317"/>
    <w:rsid w:val="00515841"/>
    <w:rsid w:val="005219CA"/>
    <w:rsid w:val="0052410E"/>
    <w:rsid w:val="00524E42"/>
    <w:rsid w:val="005304FF"/>
    <w:rsid w:val="005306AD"/>
    <w:rsid w:val="00532394"/>
    <w:rsid w:val="005346D6"/>
    <w:rsid w:val="005352A0"/>
    <w:rsid w:val="00536F08"/>
    <w:rsid w:val="00543D98"/>
    <w:rsid w:val="0055378B"/>
    <w:rsid w:val="00555EE9"/>
    <w:rsid w:val="00556DDF"/>
    <w:rsid w:val="00565112"/>
    <w:rsid w:val="005658DD"/>
    <w:rsid w:val="00565FC2"/>
    <w:rsid w:val="0056746F"/>
    <w:rsid w:val="005701F2"/>
    <w:rsid w:val="0057126B"/>
    <w:rsid w:val="005714E0"/>
    <w:rsid w:val="00574863"/>
    <w:rsid w:val="00575E95"/>
    <w:rsid w:val="00581E0F"/>
    <w:rsid w:val="00585C5E"/>
    <w:rsid w:val="00585E58"/>
    <w:rsid w:val="005866A0"/>
    <w:rsid w:val="00587334"/>
    <w:rsid w:val="0059281C"/>
    <w:rsid w:val="00597CB7"/>
    <w:rsid w:val="005A3572"/>
    <w:rsid w:val="005A4538"/>
    <w:rsid w:val="005A5E9A"/>
    <w:rsid w:val="005A647C"/>
    <w:rsid w:val="005A6FED"/>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5361"/>
    <w:rsid w:val="005E7F76"/>
    <w:rsid w:val="005F08BB"/>
    <w:rsid w:val="005F3BCD"/>
    <w:rsid w:val="005F535E"/>
    <w:rsid w:val="005F6492"/>
    <w:rsid w:val="005F7BB9"/>
    <w:rsid w:val="005F7F6C"/>
    <w:rsid w:val="00600241"/>
    <w:rsid w:val="006016B5"/>
    <w:rsid w:val="00601B67"/>
    <w:rsid w:val="00610501"/>
    <w:rsid w:val="006136F4"/>
    <w:rsid w:val="00614BAA"/>
    <w:rsid w:val="006212E8"/>
    <w:rsid w:val="0062168A"/>
    <w:rsid w:val="00623CA4"/>
    <w:rsid w:val="00632E69"/>
    <w:rsid w:val="00633471"/>
    <w:rsid w:val="0063419D"/>
    <w:rsid w:val="0063448B"/>
    <w:rsid w:val="00635701"/>
    <w:rsid w:val="00637916"/>
    <w:rsid w:val="00642B9A"/>
    <w:rsid w:val="0064333C"/>
    <w:rsid w:val="00645353"/>
    <w:rsid w:val="00645E1F"/>
    <w:rsid w:val="00646696"/>
    <w:rsid w:val="0064744C"/>
    <w:rsid w:val="0065062C"/>
    <w:rsid w:val="00651BF6"/>
    <w:rsid w:val="006540B6"/>
    <w:rsid w:val="0065632C"/>
    <w:rsid w:val="00656A81"/>
    <w:rsid w:val="00662DC1"/>
    <w:rsid w:val="00663468"/>
    <w:rsid w:val="006644DD"/>
    <w:rsid w:val="00670A31"/>
    <w:rsid w:val="00670AF7"/>
    <w:rsid w:val="006744B8"/>
    <w:rsid w:val="0067555E"/>
    <w:rsid w:val="006800E3"/>
    <w:rsid w:val="006810BD"/>
    <w:rsid w:val="00683868"/>
    <w:rsid w:val="00685A1C"/>
    <w:rsid w:val="00686503"/>
    <w:rsid w:val="00687D46"/>
    <w:rsid w:val="00691E77"/>
    <w:rsid w:val="00693560"/>
    <w:rsid w:val="00696D7E"/>
    <w:rsid w:val="00697822"/>
    <w:rsid w:val="006A036C"/>
    <w:rsid w:val="006A05A9"/>
    <w:rsid w:val="006A2451"/>
    <w:rsid w:val="006A479E"/>
    <w:rsid w:val="006A6CD3"/>
    <w:rsid w:val="006B0D75"/>
    <w:rsid w:val="006C17A2"/>
    <w:rsid w:val="006C18E8"/>
    <w:rsid w:val="006C4270"/>
    <w:rsid w:val="006C49EC"/>
    <w:rsid w:val="006C50EB"/>
    <w:rsid w:val="006C52B2"/>
    <w:rsid w:val="006C558C"/>
    <w:rsid w:val="006C7ADA"/>
    <w:rsid w:val="006D16D5"/>
    <w:rsid w:val="006D45FC"/>
    <w:rsid w:val="006D4B47"/>
    <w:rsid w:val="006D66A1"/>
    <w:rsid w:val="006E11C4"/>
    <w:rsid w:val="006E41EA"/>
    <w:rsid w:val="006E529D"/>
    <w:rsid w:val="006E6433"/>
    <w:rsid w:val="006E657C"/>
    <w:rsid w:val="006E7206"/>
    <w:rsid w:val="006E7EBC"/>
    <w:rsid w:val="006F5DE4"/>
    <w:rsid w:val="006F621B"/>
    <w:rsid w:val="00706924"/>
    <w:rsid w:val="007076D5"/>
    <w:rsid w:val="007115EA"/>
    <w:rsid w:val="00713520"/>
    <w:rsid w:val="00714934"/>
    <w:rsid w:val="007149E8"/>
    <w:rsid w:val="00714B3A"/>
    <w:rsid w:val="00714D6D"/>
    <w:rsid w:val="00715592"/>
    <w:rsid w:val="007162C0"/>
    <w:rsid w:val="007201F8"/>
    <w:rsid w:val="00720F31"/>
    <w:rsid w:val="00722074"/>
    <w:rsid w:val="00723AA9"/>
    <w:rsid w:val="00725062"/>
    <w:rsid w:val="00725AF2"/>
    <w:rsid w:val="00726F8F"/>
    <w:rsid w:val="00735FF3"/>
    <w:rsid w:val="00740028"/>
    <w:rsid w:val="007454EE"/>
    <w:rsid w:val="00745D0E"/>
    <w:rsid w:val="007462E6"/>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7D46"/>
    <w:rsid w:val="007866D9"/>
    <w:rsid w:val="0079162B"/>
    <w:rsid w:val="00794A82"/>
    <w:rsid w:val="007A08FC"/>
    <w:rsid w:val="007A578E"/>
    <w:rsid w:val="007B0499"/>
    <w:rsid w:val="007B2C1C"/>
    <w:rsid w:val="007B61A7"/>
    <w:rsid w:val="007C07B4"/>
    <w:rsid w:val="007C0D75"/>
    <w:rsid w:val="007C2D4C"/>
    <w:rsid w:val="007C344C"/>
    <w:rsid w:val="007D0BFB"/>
    <w:rsid w:val="007D1CDD"/>
    <w:rsid w:val="007D204F"/>
    <w:rsid w:val="007D47E7"/>
    <w:rsid w:val="007D5849"/>
    <w:rsid w:val="007D6080"/>
    <w:rsid w:val="007D74DE"/>
    <w:rsid w:val="007E1107"/>
    <w:rsid w:val="007E36A0"/>
    <w:rsid w:val="007E573F"/>
    <w:rsid w:val="007E6741"/>
    <w:rsid w:val="007E6E2F"/>
    <w:rsid w:val="007F01AE"/>
    <w:rsid w:val="007F0561"/>
    <w:rsid w:val="007F15E0"/>
    <w:rsid w:val="007F337C"/>
    <w:rsid w:val="007F46AF"/>
    <w:rsid w:val="007F7A0F"/>
    <w:rsid w:val="0080377C"/>
    <w:rsid w:val="00806AAA"/>
    <w:rsid w:val="008114EC"/>
    <w:rsid w:val="0081216F"/>
    <w:rsid w:val="00812ED5"/>
    <w:rsid w:val="0081634F"/>
    <w:rsid w:val="00817283"/>
    <w:rsid w:val="0082641D"/>
    <w:rsid w:val="008279FE"/>
    <w:rsid w:val="00830AB6"/>
    <w:rsid w:val="00834021"/>
    <w:rsid w:val="008425AE"/>
    <w:rsid w:val="00842C95"/>
    <w:rsid w:val="00843164"/>
    <w:rsid w:val="00844ED5"/>
    <w:rsid w:val="0084592E"/>
    <w:rsid w:val="008468A0"/>
    <w:rsid w:val="00846998"/>
    <w:rsid w:val="00850210"/>
    <w:rsid w:val="0085328F"/>
    <w:rsid w:val="00853892"/>
    <w:rsid w:val="00855183"/>
    <w:rsid w:val="008554D8"/>
    <w:rsid w:val="008578BB"/>
    <w:rsid w:val="0086108F"/>
    <w:rsid w:val="008662EB"/>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06C"/>
    <w:rsid w:val="008912D5"/>
    <w:rsid w:val="0089487A"/>
    <w:rsid w:val="0089778A"/>
    <w:rsid w:val="00897E78"/>
    <w:rsid w:val="008A27E8"/>
    <w:rsid w:val="008A67C5"/>
    <w:rsid w:val="008A6BBF"/>
    <w:rsid w:val="008A7C2B"/>
    <w:rsid w:val="008B0822"/>
    <w:rsid w:val="008B2F9C"/>
    <w:rsid w:val="008B3D97"/>
    <w:rsid w:val="008B42F2"/>
    <w:rsid w:val="008B461A"/>
    <w:rsid w:val="008B580E"/>
    <w:rsid w:val="008B6D03"/>
    <w:rsid w:val="008C2150"/>
    <w:rsid w:val="008C2F28"/>
    <w:rsid w:val="008C4812"/>
    <w:rsid w:val="008C5D6F"/>
    <w:rsid w:val="008C7292"/>
    <w:rsid w:val="008C7CD2"/>
    <w:rsid w:val="008D25A3"/>
    <w:rsid w:val="008D3A99"/>
    <w:rsid w:val="008E772E"/>
    <w:rsid w:val="008F06EA"/>
    <w:rsid w:val="008F336A"/>
    <w:rsid w:val="008F3D98"/>
    <w:rsid w:val="008F4F7C"/>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0BE6"/>
    <w:rsid w:val="00924AA8"/>
    <w:rsid w:val="00927626"/>
    <w:rsid w:val="0093103D"/>
    <w:rsid w:val="009318E9"/>
    <w:rsid w:val="009321DD"/>
    <w:rsid w:val="00933B7C"/>
    <w:rsid w:val="009353BC"/>
    <w:rsid w:val="009363EE"/>
    <w:rsid w:val="00936A4E"/>
    <w:rsid w:val="00936C9F"/>
    <w:rsid w:val="0094134E"/>
    <w:rsid w:val="00941D79"/>
    <w:rsid w:val="009420E5"/>
    <w:rsid w:val="00942264"/>
    <w:rsid w:val="009426B8"/>
    <w:rsid w:val="00945599"/>
    <w:rsid w:val="00954566"/>
    <w:rsid w:val="00955BF0"/>
    <w:rsid w:val="009563A2"/>
    <w:rsid w:val="0096299A"/>
    <w:rsid w:val="009643D2"/>
    <w:rsid w:val="009647F5"/>
    <w:rsid w:val="009672D4"/>
    <w:rsid w:val="00967E9D"/>
    <w:rsid w:val="00971886"/>
    <w:rsid w:val="0097226B"/>
    <w:rsid w:val="009742D3"/>
    <w:rsid w:val="0097551D"/>
    <w:rsid w:val="0097609A"/>
    <w:rsid w:val="00976378"/>
    <w:rsid w:val="009816C5"/>
    <w:rsid w:val="009831F0"/>
    <w:rsid w:val="00984BFE"/>
    <w:rsid w:val="009860AD"/>
    <w:rsid w:val="00986A8B"/>
    <w:rsid w:val="00987CAC"/>
    <w:rsid w:val="00990197"/>
    <w:rsid w:val="00992455"/>
    <w:rsid w:val="009962FD"/>
    <w:rsid w:val="00996390"/>
    <w:rsid w:val="009A01F7"/>
    <w:rsid w:val="009A05F0"/>
    <w:rsid w:val="009A4192"/>
    <w:rsid w:val="009A6A7A"/>
    <w:rsid w:val="009A718A"/>
    <w:rsid w:val="009B1EAA"/>
    <w:rsid w:val="009B2C2D"/>
    <w:rsid w:val="009B46A1"/>
    <w:rsid w:val="009B542B"/>
    <w:rsid w:val="009B5900"/>
    <w:rsid w:val="009B622B"/>
    <w:rsid w:val="009C0633"/>
    <w:rsid w:val="009C2336"/>
    <w:rsid w:val="009C515C"/>
    <w:rsid w:val="009C742D"/>
    <w:rsid w:val="009D033B"/>
    <w:rsid w:val="009D4DD0"/>
    <w:rsid w:val="009D614F"/>
    <w:rsid w:val="009D7D38"/>
    <w:rsid w:val="009E0147"/>
    <w:rsid w:val="009E2963"/>
    <w:rsid w:val="009E2BB0"/>
    <w:rsid w:val="009E5068"/>
    <w:rsid w:val="009E57CC"/>
    <w:rsid w:val="009E64BE"/>
    <w:rsid w:val="009F004A"/>
    <w:rsid w:val="009F145B"/>
    <w:rsid w:val="009F3BAA"/>
    <w:rsid w:val="009F6062"/>
    <w:rsid w:val="009F7D73"/>
    <w:rsid w:val="009F7D94"/>
    <w:rsid w:val="00A013A6"/>
    <w:rsid w:val="00A0150D"/>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562"/>
    <w:rsid w:val="00A45D3D"/>
    <w:rsid w:val="00A46BC1"/>
    <w:rsid w:val="00A50209"/>
    <w:rsid w:val="00A51C27"/>
    <w:rsid w:val="00A53877"/>
    <w:rsid w:val="00A578E7"/>
    <w:rsid w:val="00A6062B"/>
    <w:rsid w:val="00A6168E"/>
    <w:rsid w:val="00A62F84"/>
    <w:rsid w:val="00A64190"/>
    <w:rsid w:val="00A658BF"/>
    <w:rsid w:val="00A66916"/>
    <w:rsid w:val="00A73EE6"/>
    <w:rsid w:val="00A7480F"/>
    <w:rsid w:val="00A74F43"/>
    <w:rsid w:val="00A75877"/>
    <w:rsid w:val="00A770F9"/>
    <w:rsid w:val="00A800EA"/>
    <w:rsid w:val="00A8196A"/>
    <w:rsid w:val="00A858AB"/>
    <w:rsid w:val="00A94571"/>
    <w:rsid w:val="00A9483E"/>
    <w:rsid w:val="00A95605"/>
    <w:rsid w:val="00A96DC7"/>
    <w:rsid w:val="00A974F7"/>
    <w:rsid w:val="00AA0601"/>
    <w:rsid w:val="00AA3BA7"/>
    <w:rsid w:val="00AA74AE"/>
    <w:rsid w:val="00AB1138"/>
    <w:rsid w:val="00AB1670"/>
    <w:rsid w:val="00AB19E3"/>
    <w:rsid w:val="00AB4F6F"/>
    <w:rsid w:val="00AC2159"/>
    <w:rsid w:val="00AC2581"/>
    <w:rsid w:val="00AC432E"/>
    <w:rsid w:val="00AC5EE0"/>
    <w:rsid w:val="00AC67DB"/>
    <w:rsid w:val="00AC7528"/>
    <w:rsid w:val="00AC7EB1"/>
    <w:rsid w:val="00AD0F0D"/>
    <w:rsid w:val="00AD38F2"/>
    <w:rsid w:val="00AD472F"/>
    <w:rsid w:val="00AD6153"/>
    <w:rsid w:val="00AE03F0"/>
    <w:rsid w:val="00AE3464"/>
    <w:rsid w:val="00AE425D"/>
    <w:rsid w:val="00AE5F62"/>
    <w:rsid w:val="00AE6500"/>
    <w:rsid w:val="00AE6724"/>
    <w:rsid w:val="00AF40F3"/>
    <w:rsid w:val="00AF6845"/>
    <w:rsid w:val="00AF68CB"/>
    <w:rsid w:val="00B0337A"/>
    <w:rsid w:val="00B04332"/>
    <w:rsid w:val="00B05E39"/>
    <w:rsid w:val="00B06D06"/>
    <w:rsid w:val="00B174EC"/>
    <w:rsid w:val="00B26BC0"/>
    <w:rsid w:val="00B32DAD"/>
    <w:rsid w:val="00B34B3F"/>
    <w:rsid w:val="00B352BA"/>
    <w:rsid w:val="00B35E7C"/>
    <w:rsid w:val="00B36915"/>
    <w:rsid w:val="00B40B1F"/>
    <w:rsid w:val="00B437A2"/>
    <w:rsid w:val="00B4427C"/>
    <w:rsid w:val="00B46178"/>
    <w:rsid w:val="00B473F0"/>
    <w:rsid w:val="00B47EC7"/>
    <w:rsid w:val="00B50FA3"/>
    <w:rsid w:val="00B5596A"/>
    <w:rsid w:val="00B56346"/>
    <w:rsid w:val="00B60B27"/>
    <w:rsid w:val="00B60CEE"/>
    <w:rsid w:val="00B61CD3"/>
    <w:rsid w:val="00B62C81"/>
    <w:rsid w:val="00B6749E"/>
    <w:rsid w:val="00B70F94"/>
    <w:rsid w:val="00B7200B"/>
    <w:rsid w:val="00B730CB"/>
    <w:rsid w:val="00B75D19"/>
    <w:rsid w:val="00B76118"/>
    <w:rsid w:val="00B82652"/>
    <w:rsid w:val="00B832EC"/>
    <w:rsid w:val="00B83C23"/>
    <w:rsid w:val="00B83FF7"/>
    <w:rsid w:val="00B841FE"/>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B703B"/>
    <w:rsid w:val="00BC1E4B"/>
    <w:rsid w:val="00BC3604"/>
    <w:rsid w:val="00BC3C8A"/>
    <w:rsid w:val="00BC4C95"/>
    <w:rsid w:val="00BC502E"/>
    <w:rsid w:val="00BC5B5B"/>
    <w:rsid w:val="00BD1CF4"/>
    <w:rsid w:val="00BD24C2"/>
    <w:rsid w:val="00BD45A7"/>
    <w:rsid w:val="00BD4801"/>
    <w:rsid w:val="00BE143F"/>
    <w:rsid w:val="00BE2DB8"/>
    <w:rsid w:val="00BE57B8"/>
    <w:rsid w:val="00BE6B3D"/>
    <w:rsid w:val="00BF094A"/>
    <w:rsid w:val="00BF41BB"/>
    <w:rsid w:val="00BF51F7"/>
    <w:rsid w:val="00BF74DF"/>
    <w:rsid w:val="00C00B6E"/>
    <w:rsid w:val="00C10BE5"/>
    <w:rsid w:val="00C10E6C"/>
    <w:rsid w:val="00C12E03"/>
    <w:rsid w:val="00C1329A"/>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1065"/>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02FD"/>
    <w:rsid w:val="00CD43F0"/>
    <w:rsid w:val="00CD5A27"/>
    <w:rsid w:val="00CD5C6B"/>
    <w:rsid w:val="00CD6883"/>
    <w:rsid w:val="00CE3B91"/>
    <w:rsid w:val="00CE3C73"/>
    <w:rsid w:val="00CE3ED4"/>
    <w:rsid w:val="00CE5D6C"/>
    <w:rsid w:val="00CE795E"/>
    <w:rsid w:val="00CF10C5"/>
    <w:rsid w:val="00CF1CD9"/>
    <w:rsid w:val="00CF21D0"/>
    <w:rsid w:val="00CF3989"/>
    <w:rsid w:val="00CF4497"/>
    <w:rsid w:val="00CF53D7"/>
    <w:rsid w:val="00CF5C22"/>
    <w:rsid w:val="00CF799E"/>
    <w:rsid w:val="00D04F5A"/>
    <w:rsid w:val="00D04FE5"/>
    <w:rsid w:val="00D10A78"/>
    <w:rsid w:val="00D131EB"/>
    <w:rsid w:val="00D13710"/>
    <w:rsid w:val="00D13E04"/>
    <w:rsid w:val="00D16AF6"/>
    <w:rsid w:val="00D2095E"/>
    <w:rsid w:val="00D233C4"/>
    <w:rsid w:val="00D23473"/>
    <w:rsid w:val="00D23AB4"/>
    <w:rsid w:val="00D25818"/>
    <w:rsid w:val="00D26A6E"/>
    <w:rsid w:val="00D27BB5"/>
    <w:rsid w:val="00D27FB0"/>
    <w:rsid w:val="00D302D1"/>
    <w:rsid w:val="00D316A8"/>
    <w:rsid w:val="00D316AC"/>
    <w:rsid w:val="00D33510"/>
    <w:rsid w:val="00D33DC0"/>
    <w:rsid w:val="00D35207"/>
    <w:rsid w:val="00D523A8"/>
    <w:rsid w:val="00D53358"/>
    <w:rsid w:val="00D53965"/>
    <w:rsid w:val="00D53A22"/>
    <w:rsid w:val="00D54A0F"/>
    <w:rsid w:val="00D565EC"/>
    <w:rsid w:val="00D6105C"/>
    <w:rsid w:val="00D63492"/>
    <w:rsid w:val="00D63856"/>
    <w:rsid w:val="00D66359"/>
    <w:rsid w:val="00D72F78"/>
    <w:rsid w:val="00D731D6"/>
    <w:rsid w:val="00D759BF"/>
    <w:rsid w:val="00D76E77"/>
    <w:rsid w:val="00D8174B"/>
    <w:rsid w:val="00D8306B"/>
    <w:rsid w:val="00D85C89"/>
    <w:rsid w:val="00D86DF0"/>
    <w:rsid w:val="00D87440"/>
    <w:rsid w:val="00D928E6"/>
    <w:rsid w:val="00D92AC0"/>
    <w:rsid w:val="00D93DE2"/>
    <w:rsid w:val="00D945B0"/>
    <w:rsid w:val="00D954C5"/>
    <w:rsid w:val="00D95831"/>
    <w:rsid w:val="00DA1199"/>
    <w:rsid w:val="00DA2A0B"/>
    <w:rsid w:val="00DA60E2"/>
    <w:rsid w:val="00DA6FC2"/>
    <w:rsid w:val="00DA7B01"/>
    <w:rsid w:val="00DB0095"/>
    <w:rsid w:val="00DB23F5"/>
    <w:rsid w:val="00DB4D58"/>
    <w:rsid w:val="00DB5EFE"/>
    <w:rsid w:val="00DB699A"/>
    <w:rsid w:val="00DC0728"/>
    <w:rsid w:val="00DC282D"/>
    <w:rsid w:val="00DC354D"/>
    <w:rsid w:val="00DC4EAC"/>
    <w:rsid w:val="00DC5F38"/>
    <w:rsid w:val="00DD188C"/>
    <w:rsid w:val="00DD4A86"/>
    <w:rsid w:val="00DD5291"/>
    <w:rsid w:val="00DD619E"/>
    <w:rsid w:val="00DE0E8B"/>
    <w:rsid w:val="00DE23AD"/>
    <w:rsid w:val="00DF1CB5"/>
    <w:rsid w:val="00DF6EBF"/>
    <w:rsid w:val="00DF72CD"/>
    <w:rsid w:val="00E00F94"/>
    <w:rsid w:val="00E02292"/>
    <w:rsid w:val="00E03380"/>
    <w:rsid w:val="00E0589D"/>
    <w:rsid w:val="00E05CDC"/>
    <w:rsid w:val="00E06235"/>
    <w:rsid w:val="00E10565"/>
    <w:rsid w:val="00E1322B"/>
    <w:rsid w:val="00E14E7F"/>
    <w:rsid w:val="00E15539"/>
    <w:rsid w:val="00E201D6"/>
    <w:rsid w:val="00E23D60"/>
    <w:rsid w:val="00E25AC2"/>
    <w:rsid w:val="00E27DFA"/>
    <w:rsid w:val="00E313C4"/>
    <w:rsid w:val="00E34309"/>
    <w:rsid w:val="00E35B8F"/>
    <w:rsid w:val="00E42AEA"/>
    <w:rsid w:val="00E434C8"/>
    <w:rsid w:val="00E47880"/>
    <w:rsid w:val="00E5479A"/>
    <w:rsid w:val="00E569FC"/>
    <w:rsid w:val="00E575A7"/>
    <w:rsid w:val="00E61449"/>
    <w:rsid w:val="00E614D6"/>
    <w:rsid w:val="00E67604"/>
    <w:rsid w:val="00E67B5D"/>
    <w:rsid w:val="00E720D4"/>
    <w:rsid w:val="00E728BA"/>
    <w:rsid w:val="00E73712"/>
    <w:rsid w:val="00E7403D"/>
    <w:rsid w:val="00E86C5B"/>
    <w:rsid w:val="00E87A00"/>
    <w:rsid w:val="00E90E87"/>
    <w:rsid w:val="00E95756"/>
    <w:rsid w:val="00E95B1B"/>
    <w:rsid w:val="00E97F05"/>
    <w:rsid w:val="00EA0223"/>
    <w:rsid w:val="00EA10AF"/>
    <w:rsid w:val="00EA1714"/>
    <w:rsid w:val="00EA1A4F"/>
    <w:rsid w:val="00EA6F2E"/>
    <w:rsid w:val="00EA7BE7"/>
    <w:rsid w:val="00EB0B00"/>
    <w:rsid w:val="00EB12C7"/>
    <w:rsid w:val="00EB33CD"/>
    <w:rsid w:val="00EC1BD4"/>
    <w:rsid w:val="00EC548A"/>
    <w:rsid w:val="00EC56B5"/>
    <w:rsid w:val="00EC6370"/>
    <w:rsid w:val="00ED175C"/>
    <w:rsid w:val="00ED2548"/>
    <w:rsid w:val="00ED3D7D"/>
    <w:rsid w:val="00ED4F14"/>
    <w:rsid w:val="00ED79EC"/>
    <w:rsid w:val="00EE0CFC"/>
    <w:rsid w:val="00EE183A"/>
    <w:rsid w:val="00EE5AFD"/>
    <w:rsid w:val="00EE5CC4"/>
    <w:rsid w:val="00EE6865"/>
    <w:rsid w:val="00EE78D2"/>
    <w:rsid w:val="00EF2DD8"/>
    <w:rsid w:val="00EF34F9"/>
    <w:rsid w:val="00EF3515"/>
    <w:rsid w:val="00EF3CC6"/>
    <w:rsid w:val="00EF5755"/>
    <w:rsid w:val="00F05534"/>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56769"/>
    <w:rsid w:val="00F57BDA"/>
    <w:rsid w:val="00F60730"/>
    <w:rsid w:val="00F62076"/>
    <w:rsid w:val="00F710F4"/>
    <w:rsid w:val="00F72233"/>
    <w:rsid w:val="00F746E5"/>
    <w:rsid w:val="00F75A87"/>
    <w:rsid w:val="00F80E8C"/>
    <w:rsid w:val="00F90CF1"/>
    <w:rsid w:val="00F916C7"/>
    <w:rsid w:val="00F91B0D"/>
    <w:rsid w:val="00F92093"/>
    <w:rsid w:val="00FA12EF"/>
    <w:rsid w:val="00FA2334"/>
    <w:rsid w:val="00FA4049"/>
    <w:rsid w:val="00FA43DB"/>
    <w:rsid w:val="00FA5842"/>
    <w:rsid w:val="00FB014C"/>
    <w:rsid w:val="00FB2185"/>
    <w:rsid w:val="00FB2C35"/>
    <w:rsid w:val="00FB3420"/>
    <w:rsid w:val="00FB4BB6"/>
    <w:rsid w:val="00FB4BFE"/>
    <w:rsid w:val="00FC11DE"/>
    <w:rsid w:val="00FC1990"/>
    <w:rsid w:val="00FC2DE1"/>
    <w:rsid w:val="00FC52E6"/>
    <w:rsid w:val="00FC5DA0"/>
    <w:rsid w:val="00FD180D"/>
    <w:rsid w:val="00FD29E7"/>
    <w:rsid w:val="00FD3A8D"/>
    <w:rsid w:val="00FD59E0"/>
    <w:rsid w:val="00FE48DC"/>
    <w:rsid w:val="00FE6A50"/>
    <w:rsid w:val="00FF0843"/>
    <w:rsid w:val="00FF0C0E"/>
    <w:rsid w:val="00FF2CE2"/>
    <w:rsid w:val="00FF37A9"/>
    <w:rsid w:val="00FF4D42"/>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393B7"/>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5F1CA-2B9F-4008-8087-BC68AAD5B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2138</TotalTime>
  <Pages>82</Pages>
  <Words>22330</Words>
  <Characters>127283</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Sage 300 Web Screens SDK - Creating Clear Statistics Screen</vt:lpstr>
    </vt:vector>
  </TitlesOfParts>
  <Company>Sage</Company>
  <LinksUpToDate>false</LinksUpToDate>
  <CharactersWithSpaces>149315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Clear Statistics Screen</dc:title>
  <dc:subject>Sage 300 Web Screens</dc:subject>
  <dc:creator>Sage</dc:creator>
  <cp:keywords/>
  <dc:description/>
  <cp:lastModifiedBy>Chu, Kevin</cp:lastModifiedBy>
  <cp:revision>240</cp:revision>
  <cp:lastPrinted>2016-01-19T01:09:00Z</cp:lastPrinted>
  <dcterms:created xsi:type="dcterms:W3CDTF">2016-01-12T23:09:00Z</dcterms:created>
  <dcterms:modified xsi:type="dcterms:W3CDTF">2017-12-01T23:40:00Z</dcterms:modified>
</cp:coreProperties>
</file>