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0B881E6" w:rsidR="004F4F8E" w:rsidRDefault="008E2C4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7457D04" w14:textId="0ED395DA" w:rsidR="0086735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2177167" w:history="1">
        <w:r w:rsidR="0086735D" w:rsidRPr="00D81593">
          <w:rPr>
            <w:rStyle w:val="Hyperlink"/>
            <w:noProof/>
          </w:rPr>
          <w:t>1.</w:t>
        </w:r>
        <w:r w:rsidR="0086735D">
          <w:rPr>
            <w:rFonts w:asciiTheme="minorHAnsi" w:eastAsiaTheme="minorEastAsia" w:hAnsiTheme="minorHAnsi"/>
            <w:b w:val="0"/>
            <w:noProof/>
            <w:sz w:val="22"/>
          </w:rPr>
          <w:tab/>
        </w:r>
        <w:r w:rsidR="0086735D" w:rsidRPr="00D81593">
          <w:rPr>
            <w:rStyle w:val="Hyperlink"/>
            <w:noProof/>
          </w:rPr>
          <w:t>Introduction</w:t>
        </w:r>
        <w:r w:rsidR="0086735D">
          <w:rPr>
            <w:noProof/>
            <w:webHidden/>
          </w:rPr>
          <w:tab/>
        </w:r>
        <w:r w:rsidR="0086735D">
          <w:rPr>
            <w:noProof/>
            <w:webHidden/>
          </w:rPr>
          <w:fldChar w:fldCharType="begin"/>
        </w:r>
        <w:r w:rsidR="0086735D">
          <w:rPr>
            <w:noProof/>
            <w:webHidden/>
          </w:rPr>
          <w:instrText xml:space="preserve"> PAGEREF _Toc82177167 \h </w:instrText>
        </w:r>
        <w:r w:rsidR="0086735D">
          <w:rPr>
            <w:noProof/>
            <w:webHidden/>
          </w:rPr>
        </w:r>
        <w:r w:rsidR="0086735D">
          <w:rPr>
            <w:noProof/>
            <w:webHidden/>
          </w:rPr>
          <w:fldChar w:fldCharType="separate"/>
        </w:r>
        <w:r w:rsidR="0086735D">
          <w:rPr>
            <w:noProof/>
            <w:webHidden/>
          </w:rPr>
          <w:t>5</w:t>
        </w:r>
        <w:r w:rsidR="0086735D">
          <w:rPr>
            <w:noProof/>
            <w:webHidden/>
          </w:rPr>
          <w:fldChar w:fldCharType="end"/>
        </w:r>
      </w:hyperlink>
    </w:p>
    <w:p w14:paraId="0FD9AE4A" w14:textId="322F7C92" w:rsidR="0086735D" w:rsidRDefault="0086735D">
      <w:pPr>
        <w:pStyle w:val="TOC1"/>
        <w:rPr>
          <w:rFonts w:asciiTheme="minorHAnsi" w:eastAsiaTheme="minorEastAsia" w:hAnsiTheme="minorHAnsi"/>
          <w:b w:val="0"/>
          <w:noProof/>
          <w:sz w:val="22"/>
        </w:rPr>
      </w:pPr>
      <w:hyperlink w:anchor="_Toc82177168" w:history="1">
        <w:r w:rsidRPr="00D81593">
          <w:rPr>
            <w:rStyle w:val="Hyperlink"/>
            <w:noProof/>
          </w:rPr>
          <w:t>2.</w:t>
        </w:r>
        <w:r>
          <w:rPr>
            <w:rFonts w:asciiTheme="minorHAnsi" w:eastAsiaTheme="minorEastAsia" w:hAnsiTheme="minorHAnsi"/>
            <w:b w:val="0"/>
            <w:noProof/>
            <w:sz w:val="22"/>
          </w:rPr>
          <w:tab/>
        </w:r>
        <w:r w:rsidRPr="00D81593">
          <w:rPr>
            <w:rStyle w:val="Hyperlink"/>
            <w:noProof/>
          </w:rPr>
          <w:t>Composite Extensions</w:t>
        </w:r>
        <w:r>
          <w:rPr>
            <w:noProof/>
            <w:webHidden/>
          </w:rPr>
          <w:tab/>
        </w:r>
        <w:r>
          <w:rPr>
            <w:noProof/>
            <w:webHidden/>
          </w:rPr>
          <w:fldChar w:fldCharType="begin"/>
        </w:r>
        <w:r>
          <w:rPr>
            <w:noProof/>
            <w:webHidden/>
          </w:rPr>
          <w:instrText xml:space="preserve"> PAGEREF _Toc82177168 \h </w:instrText>
        </w:r>
        <w:r>
          <w:rPr>
            <w:noProof/>
            <w:webHidden/>
          </w:rPr>
        </w:r>
        <w:r>
          <w:rPr>
            <w:noProof/>
            <w:webHidden/>
          </w:rPr>
          <w:fldChar w:fldCharType="separate"/>
        </w:r>
        <w:r>
          <w:rPr>
            <w:noProof/>
            <w:webHidden/>
          </w:rPr>
          <w:t>6</w:t>
        </w:r>
        <w:r>
          <w:rPr>
            <w:noProof/>
            <w:webHidden/>
          </w:rPr>
          <w:fldChar w:fldCharType="end"/>
        </w:r>
      </w:hyperlink>
    </w:p>
    <w:p w14:paraId="2D000A53" w14:textId="01B80D45" w:rsidR="0086735D" w:rsidRDefault="0086735D">
      <w:pPr>
        <w:pStyle w:val="TOC2"/>
        <w:rPr>
          <w:rFonts w:asciiTheme="minorHAnsi" w:eastAsiaTheme="minorEastAsia" w:hAnsiTheme="minorHAnsi"/>
        </w:rPr>
      </w:pPr>
      <w:hyperlink w:anchor="_Toc82177169" w:history="1">
        <w:r w:rsidRPr="00D81593">
          <w:rPr>
            <w:rStyle w:val="Hyperlink"/>
          </w:rPr>
          <w:t>2.1</w:t>
        </w:r>
        <w:r>
          <w:rPr>
            <w:rFonts w:asciiTheme="minorHAnsi" w:eastAsiaTheme="minorEastAsia" w:hAnsiTheme="minorHAnsi"/>
          </w:rPr>
          <w:tab/>
        </w:r>
        <w:r w:rsidRPr="00D81593">
          <w:rPr>
            <w:rStyle w:val="Hyperlink"/>
          </w:rPr>
          <w:t>SgNumericFor</w:t>
        </w:r>
        <w:r>
          <w:rPr>
            <w:webHidden/>
          </w:rPr>
          <w:tab/>
        </w:r>
        <w:r>
          <w:rPr>
            <w:webHidden/>
          </w:rPr>
          <w:fldChar w:fldCharType="begin"/>
        </w:r>
        <w:r>
          <w:rPr>
            <w:webHidden/>
          </w:rPr>
          <w:instrText xml:space="preserve"> PAGEREF _Toc82177169 \h </w:instrText>
        </w:r>
        <w:r>
          <w:rPr>
            <w:webHidden/>
          </w:rPr>
        </w:r>
        <w:r>
          <w:rPr>
            <w:webHidden/>
          </w:rPr>
          <w:fldChar w:fldCharType="separate"/>
        </w:r>
        <w:r>
          <w:rPr>
            <w:webHidden/>
          </w:rPr>
          <w:t>7</w:t>
        </w:r>
        <w:r>
          <w:rPr>
            <w:webHidden/>
          </w:rPr>
          <w:fldChar w:fldCharType="end"/>
        </w:r>
      </w:hyperlink>
    </w:p>
    <w:p w14:paraId="7598E9E4" w14:textId="5748D785" w:rsidR="0086735D" w:rsidRDefault="0086735D">
      <w:pPr>
        <w:pStyle w:val="TOC3"/>
        <w:rPr>
          <w:rFonts w:asciiTheme="minorHAnsi" w:eastAsiaTheme="minorEastAsia" w:hAnsiTheme="minorHAnsi"/>
        </w:rPr>
      </w:pPr>
      <w:hyperlink w:anchor="_Toc82177170" w:history="1">
        <w:r w:rsidRPr="00D81593">
          <w:rPr>
            <w:rStyle w:val="Hyperlink"/>
          </w:rPr>
          <w:t>2.1.1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_Toc82177170 \h </w:instrText>
        </w:r>
        <w:r>
          <w:rPr>
            <w:webHidden/>
          </w:rPr>
        </w:r>
        <w:r>
          <w:rPr>
            <w:webHidden/>
          </w:rPr>
          <w:fldChar w:fldCharType="separate"/>
        </w:r>
        <w:r>
          <w:rPr>
            <w:webHidden/>
          </w:rPr>
          <w:t>7</w:t>
        </w:r>
        <w:r>
          <w:rPr>
            <w:webHidden/>
          </w:rPr>
          <w:fldChar w:fldCharType="end"/>
        </w:r>
      </w:hyperlink>
    </w:p>
    <w:p w14:paraId="0651C492" w14:textId="16C28E90" w:rsidR="0086735D" w:rsidRDefault="0086735D">
      <w:pPr>
        <w:pStyle w:val="TOC3"/>
        <w:rPr>
          <w:rFonts w:asciiTheme="minorHAnsi" w:eastAsiaTheme="minorEastAsia" w:hAnsiTheme="minorHAnsi"/>
        </w:rPr>
      </w:pPr>
      <w:hyperlink w:anchor="_Toc82177171" w:history="1">
        <w:r w:rsidRPr="00D81593">
          <w:rPr>
            <w:rStyle w:val="Hyperlink"/>
          </w:rPr>
          <w:t>2.1.2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_Toc82177171 \h </w:instrText>
        </w:r>
        <w:r>
          <w:rPr>
            <w:webHidden/>
          </w:rPr>
        </w:r>
        <w:r>
          <w:rPr>
            <w:webHidden/>
          </w:rPr>
          <w:fldChar w:fldCharType="separate"/>
        </w:r>
        <w:r>
          <w:rPr>
            <w:webHidden/>
          </w:rPr>
          <w:t>8</w:t>
        </w:r>
        <w:r>
          <w:rPr>
            <w:webHidden/>
          </w:rPr>
          <w:fldChar w:fldCharType="end"/>
        </w:r>
      </w:hyperlink>
    </w:p>
    <w:p w14:paraId="09EEC885" w14:textId="2D9856D5" w:rsidR="0086735D" w:rsidRDefault="0086735D">
      <w:pPr>
        <w:pStyle w:val="TOC3"/>
        <w:rPr>
          <w:rFonts w:asciiTheme="minorHAnsi" w:eastAsiaTheme="minorEastAsia" w:hAnsiTheme="minorHAnsi"/>
        </w:rPr>
      </w:pPr>
      <w:hyperlink w:anchor="_Toc82177172" w:history="1">
        <w:r w:rsidRPr="00D81593">
          <w:rPr>
            <w:rStyle w:val="Hyperlink"/>
          </w:rPr>
          <w:t>2.1.3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_Toc82177172 \h </w:instrText>
        </w:r>
        <w:r>
          <w:rPr>
            <w:webHidden/>
          </w:rPr>
        </w:r>
        <w:r>
          <w:rPr>
            <w:webHidden/>
          </w:rPr>
          <w:fldChar w:fldCharType="separate"/>
        </w:r>
        <w:r>
          <w:rPr>
            <w:webHidden/>
          </w:rPr>
          <w:t>8</w:t>
        </w:r>
        <w:r>
          <w:rPr>
            <w:webHidden/>
          </w:rPr>
          <w:fldChar w:fldCharType="end"/>
        </w:r>
      </w:hyperlink>
    </w:p>
    <w:p w14:paraId="288F41A0" w14:textId="3C8314F7" w:rsidR="0086735D" w:rsidRDefault="0086735D">
      <w:pPr>
        <w:pStyle w:val="TOC3"/>
        <w:rPr>
          <w:rFonts w:asciiTheme="minorHAnsi" w:eastAsiaTheme="minorEastAsia" w:hAnsiTheme="minorHAnsi"/>
        </w:rPr>
      </w:pPr>
      <w:hyperlink w:anchor="_Toc82177173" w:history="1">
        <w:r w:rsidRPr="00D81593">
          <w:rPr>
            <w:rStyle w:val="Hyperlink"/>
          </w:rPr>
          <w:t>2.1.4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_Toc82177173 \h </w:instrText>
        </w:r>
        <w:r>
          <w:rPr>
            <w:webHidden/>
          </w:rPr>
        </w:r>
        <w:r>
          <w:rPr>
            <w:webHidden/>
          </w:rPr>
          <w:fldChar w:fldCharType="separate"/>
        </w:r>
        <w:r>
          <w:rPr>
            <w:webHidden/>
          </w:rPr>
          <w:t>10</w:t>
        </w:r>
        <w:r>
          <w:rPr>
            <w:webHidden/>
          </w:rPr>
          <w:fldChar w:fldCharType="end"/>
        </w:r>
      </w:hyperlink>
    </w:p>
    <w:p w14:paraId="1AD57084" w14:textId="0E1CDA5A" w:rsidR="0086735D" w:rsidRDefault="0086735D">
      <w:pPr>
        <w:pStyle w:val="TOC3"/>
        <w:rPr>
          <w:rFonts w:asciiTheme="minorHAnsi" w:eastAsiaTheme="minorEastAsia" w:hAnsiTheme="minorHAnsi"/>
        </w:rPr>
      </w:pPr>
      <w:hyperlink w:anchor="_Toc82177174" w:history="1">
        <w:r w:rsidRPr="00D81593">
          <w:rPr>
            <w:rStyle w:val="Hyperlink"/>
          </w:rPr>
          <w:t>2.1.5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_Toc82177174 \h </w:instrText>
        </w:r>
        <w:r>
          <w:rPr>
            <w:webHidden/>
          </w:rPr>
        </w:r>
        <w:r>
          <w:rPr>
            <w:webHidden/>
          </w:rPr>
          <w:fldChar w:fldCharType="separate"/>
        </w:r>
        <w:r>
          <w:rPr>
            <w:webHidden/>
          </w:rPr>
          <w:t>10</w:t>
        </w:r>
        <w:r>
          <w:rPr>
            <w:webHidden/>
          </w:rPr>
          <w:fldChar w:fldCharType="end"/>
        </w:r>
      </w:hyperlink>
    </w:p>
    <w:p w14:paraId="094A462F" w14:textId="26FB182C" w:rsidR="0086735D" w:rsidRDefault="0086735D">
      <w:pPr>
        <w:pStyle w:val="TOC2"/>
        <w:rPr>
          <w:rFonts w:asciiTheme="minorHAnsi" w:eastAsiaTheme="minorEastAsia" w:hAnsiTheme="minorHAnsi"/>
        </w:rPr>
      </w:pPr>
      <w:hyperlink w:anchor="_Toc82177175" w:history="1">
        <w:r w:rsidRPr="00D81593">
          <w:rPr>
            <w:rStyle w:val="Hyperlink"/>
          </w:rPr>
          <w:t>2.2</w:t>
        </w:r>
        <w:r>
          <w:rPr>
            <w:rFonts w:asciiTheme="minorHAnsi" w:eastAsiaTheme="minorEastAsia" w:hAnsiTheme="minorHAnsi"/>
          </w:rPr>
          <w:tab/>
        </w:r>
        <w:r w:rsidRPr="00D81593">
          <w:rPr>
            <w:rStyle w:val="Hyperlink"/>
          </w:rPr>
          <w:t>SgTextFor</w:t>
        </w:r>
        <w:r>
          <w:rPr>
            <w:webHidden/>
          </w:rPr>
          <w:tab/>
        </w:r>
        <w:r>
          <w:rPr>
            <w:webHidden/>
          </w:rPr>
          <w:fldChar w:fldCharType="begin"/>
        </w:r>
        <w:r>
          <w:rPr>
            <w:webHidden/>
          </w:rPr>
          <w:instrText xml:space="preserve"> PAGEREF _Toc82177175 \h </w:instrText>
        </w:r>
        <w:r>
          <w:rPr>
            <w:webHidden/>
          </w:rPr>
        </w:r>
        <w:r>
          <w:rPr>
            <w:webHidden/>
          </w:rPr>
          <w:fldChar w:fldCharType="separate"/>
        </w:r>
        <w:r>
          <w:rPr>
            <w:webHidden/>
          </w:rPr>
          <w:t>11</w:t>
        </w:r>
        <w:r>
          <w:rPr>
            <w:webHidden/>
          </w:rPr>
          <w:fldChar w:fldCharType="end"/>
        </w:r>
      </w:hyperlink>
    </w:p>
    <w:p w14:paraId="01731E78" w14:textId="113B7465" w:rsidR="0086735D" w:rsidRDefault="0086735D">
      <w:pPr>
        <w:pStyle w:val="TOC3"/>
        <w:rPr>
          <w:rFonts w:asciiTheme="minorHAnsi" w:eastAsiaTheme="minorEastAsia" w:hAnsiTheme="minorHAnsi"/>
        </w:rPr>
      </w:pPr>
      <w:hyperlink w:anchor="_Toc82177176" w:history="1">
        <w:r w:rsidRPr="00D81593">
          <w:rPr>
            <w:rStyle w:val="Hyperlink"/>
          </w:rPr>
          <w:t>2.2.1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_Toc82177176 \h </w:instrText>
        </w:r>
        <w:r>
          <w:rPr>
            <w:webHidden/>
          </w:rPr>
        </w:r>
        <w:r>
          <w:rPr>
            <w:webHidden/>
          </w:rPr>
          <w:fldChar w:fldCharType="separate"/>
        </w:r>
        <w:r>
          <w:rPr>
            <w:webHidden/>
          </w:rPr>
          <w:t>11</w:t>
        </w:r>
        <w:r>
          <w:rPr>
            <w:webHidden/>
          </w:rPr>
          <w:fldChar w:fldCharType="end"/>
        </w:r>
      </w:hyperlink>
    </w:p>
    <w:p w14:paraId="38648735" w14:textId="7CE82992" w:rsidR="0086735D" w:rsidRDefault="0086735D">
      <w:pPr>
        <w:pStyle w:val="TOC3"/>
        <w:rPr>
          <w:rFonts w:asciiTheme="minorHAnsi" w:eastAsiaTheme="minorEastAsia" w:hAnsiTheme="minorHAnsi"/>
        </w:rPr>
      </w:pPr>
      <w:hyperlink w:anchor="_Toc82177177" w:history="1">
        <w:r w:rsidRPr="00D81593">
          <w:rPr>
            <w:rStyle w:val="Hyperlink"/>
          </w:rPr>
          <w:t>2.2.2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_Toc82177177 \h </w:instrText>
        </w:r>
        <w:r>
          <w:rPr>
            <w:webHidden/>
          </w:rPr>
        </w:r>
        <w:r>
          <w:rPr>
            <w:webHidden/>
          </w:rPr>
          <w:fldChar w:fldCharType="separate"/>
        </w:r>
        <w:r>
          <w:rPr>
            <w:webHidden/>
          </w:rPr>
          <w:t>12</w:t>
        </w:r>
        <w:r>
          <w:rPr>
            <w:webHidden/>
          </w:rPr>
          <w:fldChar w:fldCharType="end"/>
        </w:r>
      </w:hyperlink>
    </w:p>
    <w:p w14:paraId="03A3DD24" w14:textId="43C45848" w:rsidR="0086735D" w:rsidRDefault="0086735D">
      <w:pPr>
        <w:pStyle w:val="TOC3"/>
        <w:rPr>
          <w:rFonts w:asciiTheme="minorHAnsi" w:eastAsiaTheme="minorEastAsia" w:hAnsiTheme="minorHAnsi"/>
        </w:rPr>
      </w:pPr>
      <w:hyperlink w:anchor="_Toc82177178" w:history="1">
        <w:r w:rsidRPr="00D81593">
          <w:rPr>
            <w:rStyle w:val="Hyperlink"/>
          </w:rPr>
          <w:t>2.2.3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_Toc82177178 \h </w:instrText>
        </w:r>
        <w:r>
          <w:rPr>
            <w:webHidden/>
          </w:rPr>
        </w:r>
        <w:r>
          <w:rPr>
            <w:webHidden/>
          </w:rPr>
          <w:fldChar w:fldCharType="separate"/>
        </w:r>
        <w:r>
          <w:rPr>
            <w:webHidden/>
          </w:rPr>
          <w:t>12</w:t>
        </w:r>
        <w:r>
          <w:rPr>
            <w:webHidden/>
          </w:rPr>
          <w:fldChar w:fldCharType="end"/>
        </w:r>
      </w:hyperlink>
    </w:p>
    <w:p w14:paraId="406767B3" w14:textId="2FBC4F58" w:rsidR="0086735D" w:rsidRDefault="0086735D">
      <w:pPr>
        <w:pStyle w:val="TOC3"/>
        <w:rPr>
          <w:rFonts w:asciiTheme="minorHAnsi" w:eastAsiaTheme="minorEastAsia" w:hAnsiTheme="minorHAnsi"/>
        </w:rPr>
      </w:pPr>
      <w:hyperlink w:anchor="_Toc82177179" w:history="1">
        <w:r w:rsidRPr="00D81593">
          <w:rPr>
            <w:rStyle w:val="Hyperlink"/>
          </w:rPr>
          <w:t>2.2.4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_Toc82177179 \h </w:instrText>
        </w:r>
        <w:r>
          <w:rPr>
            <w:webHidden/>
          </w:rPr>
        </w:r>
        <w:r>
          <w:rPr>
            <w:webHidden/>
          </w:rPr>
          <w:fldChar w:fldCharType="separate"/>
        </w:r>
        <w:r>
          <w:rPr>
            <w:webHidden/>
          </w:rPr>
          <w:t>14</w:t>
        </w:r>
        <w:r>
          <w:rPr>
            <w:webHidden/>
          </w:rPr>
          <w:fldChar w:fldCharType="end"/>
        </w:r>
      </w:hyperlink>
    </w:p>
    <w:p w14:paraId="5A020BA7" w14:textId="598C04FD" w:rsidR="0086735D" w:rsidRDefault="0086735D">
      <w:pPr>
        <w:pStyle w:val="TOC3"/>
        <w:rPr>
          <w:rFonts w:asciiTheme="minorHAnsi" w:eastAsiaTheme="minorEastAsia" w:hAnsiTheme="minorHAnsi"/>
        </w:rPr>
      </w:pPr>
      <w:hyperlink w:anchor="_Toc82177180" w:history="1">
        <w:r w:rsidRPr="00D81593">
          <w:rPr>
            <w:rStyle w:val="Hyperlink"/>
          </w:rPr>
          <w:t>2.2.5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_Toc82177180 \h </w:instrText>
        </w:r>
        <w:r>
          <w:rPr>
            <w:webHidden/>
          </w:rPr>
        </w:r>
        <w:r>
          <w:rPr>
            <w:webHidden/>
          </w:rPr>
          <w:fldChar w:fldCharType="separate"/>
        </w:r>
        <w:r>
          <w:rPr>
            <w:webHidden/>
          </w:rPr>
          <w:t>14</w:t>
        </w:r>
        <w:r>
          <w:rPr>
            <w:webHidden/>
          </w:rPr>
          <w:fldChar w:fldCharType="end"/>
        </w:r>
      </w:hyperlink>
    </w:p>
    <w:p w14:paraId="1B85E667" w14:textId="25D850F4" w:rsidR="0086735D" w:rsidRDefault="0086735D">
      <w:pPr>
        <w:pStyle w:val="TOC2"/>
        <w:rPr>
          <w:rFonts w:asciiTheme="minorHAnsi" w:eastAsiaTheme="minorEastAsia" w:hAnsiTheme="minorHAnsi"/>
        </w:rPr>
      </w:pPr>
      <w:hyperlink w:anchor="_Toc82177181" w:history="1">
        <w:r w:rsidRPr="00D81593">
          <w:rPr>
            <w:rStyle w:val="Hyperlink"/>
          </w:rPr>
          <w:t>2.3</w:t>
        </w:r>
        <w:r>
          <w:rPr>
            <w:rFonts w:asciiTheme="minorHAnsi" w:eastAsiaTheme="minorEastAsia" w:hAnsiTheme="minorHAnsi"/>
          </w:rPr>
          <w:tab/>
        </w:r>
        <w:r w:rsidRPr="00D81593">
          <w:rPr>
            <w:rStyle w:val="Hyperlink"/>
          </w:rPr>
          <w:t>SgFinderFor</w:t>
        </w:r>
        <w:r>
          <w:rPr>
            <w:webHidden/>
          </w:rPr>
          <w:tab/>
        </w:r>
        <w:r>
          <w:rPr>
            <w:webHidden/>
          </w:rPr>
          <w:fldChar w:fldCharType="begin"/>
        </w:r>
        <w:r>
          <w:rPr>
            <w:webHidden/>
          </w:rPr>
          <w:instrText xml:space="preserve"> PAGEREF _Toc82177181 \h </w:instrText>
        </w:r>
        <w:r>
          <w:rPr>
            <w:webHidden/>
          </w:rPr>
        </w:r>
        <w:r>
          <w:rPr>
            <w:webHidden/>
          </w:rPr>
          <w:fldChar w:fldCharType="separate"/>
        </w:r>
        <w:r>
          <w:rPr>
            <w:webHidden/>
          </w:rPr>
          <w:t>15</w:t>
        </w:r>
        <w:r>
          <w:rPr>
            <w:webHidden/>
          </w:rPr>
          <w:fldChar w:fldCharType="end"/>
        </w:r>
      </w:hyperlink>
    </w:p>
    <w:p w14:paraId="7AE4C3FF" w14:textId="3B923781" w:rsidR="0086735D" w:rsidRDefault="0086735D">
      <w:pPr>
        <w:pStyle w:val="TOC3"/>
        <w:rPr>
          <w:rFonts w:asciiTheme="minorHAnsi" w:eastAsiaTheme="minorEastAsia" w:hAnsiTheme="minorHAnsi"/>
        </w:rPr>
      </w:pPr>
      <w:hyperlink w:anchor="_Toc82177182" w:history="1">
        <w:r w:rsidRPr="00D81593">
          <w:rPr>
            <w:rStyle w:val="Hyperlink"/>
          </w:rPr>
          <w:t>2.3.1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_Toc82177182 \h </w:instrText>
        </w:r>
        <w:r>
          <w:rPr>
            <w:webHidden/>
          </w:rPr>
        </w:r>
        <w:r>
          <w:rPr>
            <w:webHidden/>
          </w:rPr>
          <w:fldChar w:fldCharType="separate"/>
        </w:r>
        <w:r>
          <w:rPr>
            <w:webHidden/>
          </w:rPr>
          <w:t>16</w:t>
        </w:r>
        <w:r>
          <w:rPr>
            <w:webHidden/>
          </w:rPr>
          <w:fldChar w:fldCharType="end"/>
        </w:r>
      </w:hyperlink>
    </w:p>
    <w:p w14:paraId="354011E3" w14:textId="6284507C" w:rsidR="0086735D" w:rsidRDefault="0086735D">
      <w:pPr>
        <w:pStyle w:val="TOC3"/>
        <w:rPr>
          <w:rFonts w:asciiTheme="minorHAnsi" w:eastAsiaTheme="minorEastAsia" w:hAnsiTheme="minorHAnsi"/>
        </w:rPr>
      </w:pPr>
      <w:hyperlink w:anchor="_Toc82177183" w:history="1">
        <w:r w:rsidRPr="00D81593">
          <w:rPr>
            <w:rStyle w:val="Hyperlink"/>
          </w:rPr>
          <w:t>2.3.2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_Toc82177183 \h </w:instrText>
        </w:r>
        <w:r>
          <w:rPr>
            <w:webHidden/>
          </w:rPr>
        </w:r>
        <w:r>
          <w:rPr>
            <w:webHidden/>
          </w:rPr>
          <w:fldChar w:fldCharType="separate"/>
        </w:r>
        <w:r>
          <w:rPr>
            <w:webHidden/>
          </w:rPr>
          <w:t>17</w:t>
        </w:r>
        <w:r>
          <w:rPr>
            <w:webHidden/>
          </w:rPr>
          <w:fldChar w:fldCharType="end"/>
        </w:r>
      </w:hyperlink>
    </w:p>
    <w:p w14:paraId="75FAFBDE" w14:textId="0AB28013" w:rsidR="0086735D" w:rsidRDefault="0086735D">
      <w:pPr>
        <w:pStyle w:val="TOC3"/>
        <w:rPr>
          <w:rFonts w:asciiTheme="minorHAnsi" w:eastAsiaTheme="minorEastAsia" w:hAnsiTheme="minorHAnsi"/>
        </w:rPr>
      </w:pPr>
      <w:hyperlink w:anchor="_Toc82177184" w:history="1">
        <w:r w:rsidRPr="00D81593">
          <w:rPr>
            <w:rStyle w:val="Hyperlink"/>
          </w:rPr>
          <w:t>2.3.3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_Toc82177184 \h </w:instrText>
        </w:r>
        <w:r>
          <w:rPr>
            <w:webHidden/>
          </w:rPr>
        </w:r>
        <w:r>
          <w:rPr>
            <w:webHidden/>
          </w:rPr>
          <w:fldChar w:fldCharType="separate"/>
        </w:r>
        <w:r>
          <w:rPr>
            <w:webHidden/>
          </w:rPr>
          <w:t>17</w:t>
        </w:r>
        <w:r>
          <w:rPr>
            <w:webHidden/>
          </w:rPr>
          <w:fldChar w:fldCharType="end"/>
        </w:r>
      </w:hyperlink>
    </w:p>
    <w:p w14:paraId="389D5BA6" w14:textId="5EEEF779" w:rsidR="0086735D" w:rsidRDefault="0086735D">
      <w:pPr>
        <w:pStyle w:val="TOC3"/>
        <w:rPr>
          <w:rFonts w:asciiTheme="minorHAnsi" w:eastAsiaTheme="minorEastAsia" w:hAnsiTheme="minorHAnsi"/>
        </w:rPr>
      </w:pPr>
      <w:hyperlink w:anchor="_Toc82177185" w:history="1">
        <w:r w:rsidRPr="00D81593">
          <w:rPr>
            <w:rStyle w:val="Hyperlink"/>
          </w:rPr>
          <w:t>2.3.4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_Toc82177185 \h </w:instrText>
        </w:r>
        <w:r>
          <w:rPr>
            <w:webHidden/>
          </w:rPr>
        </w:r>
        <w:r>
          <w:rPr>
            <w:webHidden/>
          </w:rPr>
          <w:fldChar w:fldCharType="separate"/>
        </w:r>
        <w:r>
          <w:rPr>
            <w:webHidden/>
          </w:rPr>
          <w:t>21</w:t>
        </w:r>
        <w:r>
          <w:rPr>
            <w:webHidden/>
          </w:rPr>
          <w:fldChar w:fldCharType="end"/>
        </w:r>
      </w:hyperlink>
    </w:p>
    <w:p w14:paraId="07D1CDA5" w14:textId="0380096F" w:rsidR="0086735D" w:rsidRDefault="0086735D">
      <w:pPr>
        <w:pStyle w:val="TOC3"/>
        <w:rPr>
          <w:rFonts w:asciiTheme="minorHAnsi" w:eastAsiaTheme="minorEastAsia" w:hAnsiTheme="minorHAnsi"/>
        </w:rPr>
      </w:pPr>
      <w:hyperlink w:anchor="_Toc82177186" w:history="1">
        <w:r w:rsidRPr="00D81593">
          <w:rPr>
            <w:rStyle w:val="Hyperlink"/>
          </w:rPr>
          <w:t>2.3.5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_Toc82177186 \h </w:instrText>
        </w:r>
        <w:r>
          <w:rPr>
            <w:webHidden/>
          </w:rPr>
        </w:r>
        <w:r>
          <w:rPr>
            <w:webHidden/>
          </w:rPr>
          <w:fldChar w:fldCharType="separate"/>
        </w:r>
        <w:r>
          <w:rPr>
            <w:webHidden/>
          </w:rPr>
          <w:t>21</w:t>
        </w:r>
        <w:r>
          <w:rPr>
            <w:webHidden/>
          </w:rPr>
          <w:fldChar w:fldCharType="end"/>
        </w:r>
      </w:hyperlink>
    </w:p>
    <w:p w14:paraId="16CADA5B" w14:textId="68622E4F" w:rsidR="0086735D" w:rsidRDefault="0086735D">
      <w:pPr>
        <w:pStyle w:val="TOC2"/>
        <w:rPr>
          <w:rFonts w:asciiTheme="minorHAnsi" w:eastAsiaTheme="minorEastAsia" w:hAnsiTheme="minorHAnsi"/>
        </w:rPr>
      </w:pPr>
      <w:hyperlink w:anchor="_Toc82177187" w:history="1">
        <w:r w:rsidRPr="00D81593">
          <w:rPr>
            <w:rStyle w:val="Hyperlink"/>
          </w:rPr>
          <w:t>2.4</w:t>
        </w:r>
        <w:r>
          <w:rPr>
            <w:rFonts w:asciiTheme="minorHAnsi" w:eastAsiaTheme="minorEastAsia" w:hAnsiTheme="minorHAnsi"/>
          </w:rPr>
          <w:tab/>
        </w:r>
        <w:r w:rsidRPr="00D81593">
          <w:rPr>
            <w:rStyle w:val="Hyperlink"/>
          </w:rPr>
          <w:t>SgPasswordFor</w:t>
        </w:r>
        <w:r>
          <w:rPr>
            <w:webHidden/>
          </w:rPr>
          <w:tab/>
        </w:r>
        <w:r>
          <w:rPr>
            <w:webHidden/>
          </w:rPr>
          <w:fldChar w:fldCharType="begin"/>
        </w:r>
        <w:r>
          <w:rPr>
            <w:webHidden/>
          </w:rPr>
          <w:instrText xml:space="preserve"> PAGEREF _Toc82177187 \h </w:instrText>
        </w:r>
        <w:r>
          <w:rPr>
            <w:webHidden/>
          </w:rPr>
        </w:r>
        <w:r>
          <w:rPr>
            <w:webHidden/>
          </w:rPr>
          <w:fldChar w:fldCharType="separate"/>
        </w:r>
        <w:r>
          <w:rPr>
            <w:webHidden/>
          </w:rPr>
          <w:t>22</w:t>
        </w:r>
        <w:r>
          <w:rPr>
            <w:webHidden/>
          </w:rPr>
          <w:fldChar w:fldCharType="end"/>
        </w:r>
      </w:hyperlink>
    </w:p>
    <w:p w14:paraId="7F279D5C" w14:textId="390B5742" w:rsidR="0086735D" w:rsidRDefault="0086735D">
      <w:pPr>
        <w:pStyle w:val="TOC3"/>
        <w:rPr>
          <w:rFonts w:asciiTheme="minorHAnsi" w:eastAsiaTheme="minorEastAsia" w:hAnsiTheme="minorHAnsi"/>
        </w:rPr>
      </w:pPr>
      <w:hyperlink w:anchor="_Toc82177188" w:history="1">
        <w:r w:rsidRPr="00D81593">
          <w:rPr>
            <w:rStyle w:val="Hyperlink"/>
          </w:rPr>
          <w:t>2.4.1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_Toc82177188 \h </w:instrText>
        </w:r>
        <w:r>
          <w:rPr>
            <w:webHidden/>
          </w:rPr>
        </w:r>
        <w:r>
          <w:rPr>
            <w:webHidden/>
          </w:rPr>
          <w:fldChar w:fldCharType="separate"/>
        </w:r>
        <w:r>
          <w:rPr>
            <w:webHidden/>
          </w:rPr>
          <w:t>22</w:t>
        </w:r>
        <w:r>
          <w:rPr>
            <w:webHidden/>
          </w:rPr>
          <w:fldChar w:fldCharType="end"/>
        </w:r>
      </w:hyperlink>
    </w:p>
    <w:p w14:paraId="2DCCDD7D" w14:textId="6B699D46" w:rsidR="0086735D" w:rsidRDefault="0086735D">
      <w:pPr>
        <w:pStyle w:val="TOC3"/>
        <w:rPr>
          <w:rFonts w:asciiTheme="minorHAnsi" w:eastAsiaTheme="minorEastAsia" w:hAnsiTheme="minorHAnsi"/>
        </w:rPr>
      </w:pPr>
      <w:hyperlink w:anchor="_Toc82177189" w:history="1">
        <w:r w:rsidRPr="00D81593">
          <w:rPr>
            <w:rStyle w:val="Hyperlink"/>
          </w:rPr>
          <w:t>2.4.2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_Toc82177189 \h </w:instrText>
        </w:r>
        <w:r>
          <w:rPr>
            <w:webHidden/>
          </w:rPr>
        </w:r>
        <w:r>
          <w:rPr>
            <w:webHidden/>
          </w:rPr>
          <w:fldChar w:fldCharType="separate"/>
        </w:r>
        <w:r>
          <w:rPr>
            <w:webHidden/>
          </w:rPr>
          <w:t>23</w:t>
        </w:r>
        <w:r>
          <w:rPr>
            <w:webHidden/>
          </w:rPr>
          <w:fldChar w:fldCharType="end"/>
        </w:r>
      </w:hyperlink>
    </w:p>
    <w:p w14:paraId="2759E30C" w14:textId="3E586FE5" w:rsidR="0086735D" w:rsidRDefault="0086735D">
      <w:pPr>
        <w:pStyle w:val="TOC3"/>
        <w:rPr>
          <w:rFonts w:asciiTheme="minorHAnsi" w:eastAsiaTheme="minorEastAsia" w:hAnsiTheme="minorHAnsi"/>
        </w:rPr>
      </w:pPr>
      <w:hyperlink w:anchor="_Toc82177190" w:history="1">
        <w:r w:rsidRPr="00D81593">
          <w:rPr>
            <w:rStyle w:val="Hyperlink"/>
          </w:rPr>
          <w:t>2.4.3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_Toc82177190 \h </w:instrText>
        </w:r>
        <w:r>
          <w:rPr>
            <w:webHidden/>
          </w:rPr>
        </w:r>
        <w:r>
          <w:rPr>
            <w:webHidden/>
          </w:rPr>
          <w:fldChar w:fldCharType="separate"/>
        </w:r>
        <w:r>
          <w:rPr>
            <w:webHidden/>
          </w:rPr>
          <w:t>23</w:t>
        </w:r>
        <w:r>
          <w:rPr>
            <w:webHidden/>
          </w:rPr>
          <w:fldChar w:fldCharType="end"/>
        </w:r>
      </w:hyperlink>
    </w:p>
    <w:p w14:paraId="3E6806A5" w14:textId="533EB347" w:rsidR="0086735D" w:rsidRDefault="0086735D">
      <w:pPr>
        <w:pStyle w:val="TOC3"/>
        <w:rPr>
          <w:rFonts w:asciiTheme="minorHAnsi" w:eastAsiaTheme="minorEastAsia" w:hAnsiTheme="minorHAnsi"/>
        </w:rPr>
      </w:pPr>
      <w:hyperlink w:anchor="_Toc82177191" w:history="1">
        <w:r w:rsidRPr="00D81593">
          <w:rPr>
            <w:rStyle w:val="Hyperlink"/>
          </w:rPr>
          <w:t>2.4.4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_Toc82177191 \h </w:instrText>
        </w:r>
        <w:r>
          <w:rPr>
            <w:webHidden/>
          </w:rPr>
        </w:r>
        <w:r>
          <w:rPr>
            <w:webHidden/>
          </w:rPr>
          <w:fldChar w:fldCharType="separate"/>
        </w:r>
        <w:r>
          <w:rPr>
            <w:webHidden/>
          </w:rPr>
          <w:t>25</w:t>
        </w:r>
        <w:r>
          <w:rPr>
            <w:webHidden/>
          </w:rPr>
          <w:fldChar w:fldCharType="end"/>
        </w:r>
      </w:hyperlink>
    </w:p>
    <w:p w14:paraId="37D3C621" w14:textId="3421C5F2" w:rsidR="0086735D" w:rsidRDefault="0086735D">
      <w:pPr>
        <w:pStyle w:val="TOC3"/>
        <w:rPr>
          <w:rFonts w:asciiTheme="minorHAnsi" w:eastAsiaTheme="minorEastAsia" w:hAnsiTheme="minorHAnsi"/>
        </w:rPr>
      </w:pPr>
      <w:hyperlink w:anchor="_Toc82177192" w:history="1">
        <w:r w:rsidRPr="00D81593">
          <w:rPr>
            <w:rStyle w:val="Hyperlink"/>
          </w:rPr>
          <w:t>2.4.5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_Toc82177192 \h </w:instrText>
        </w:r>
        <w:r>
          <w:rPr>
            <w:webHidden/>
          </w:rPr>
        </w:r>
        <w:r>
          <w:rPr>
            <w:webHidden/>
          </w:rPr>
          <w:fldChar w:fldCharType="separate"/>
        </w:r>
        <w:r>
          <w:rPr>
            <w:webHidden/>
          </w:rPr>
          <w:t>25</w:t>
        </w:r>
        <w:r>
          <w:rPr>
            <w:webHidden/>
          </w:rPr>
          <w:fldChar w:fldCharType="end"/>
        </w:r>
      </w:hyperlink>
    </w:p>
    <w:p w14:paraId="52649FD4" w14:textId="49A28FA8" w:rsidR="0086735D" w:rsidRDefault="0086735D">
      <w:pPr>
        <w:pStyle w:val="TOC2"/>
        <w:rPr>
          <w:rFonts w:asciiTheme="minorHAnsi" w:eastAsiaTheme="minorEastAsia" w:hAnsiTheme="minorHAnsi"/>
        </w:rPr>
      </w:pPr>
      <w:hyperlink w:anchor="_Toc82177193" w:history="1">
        <w:r w:rsidRPr="00D81593">
          <w:rPr>
            <w:rStyle w:val="Hyperlink"/>
          </w:rPr>
          <w:t>2.5</w:t>
        </w:r>
        <w:r>
          <w:rPr>
            <w:rFonts w:asciiTheme="minorHAnsi" w:eastAsiaTheme="minorEastAsia" w:hAnsiTheme="minorHAnsi"/>
          </w:rPr>
          <w:tab/>
        </w:r>
        <w:r w:rsidRPr="00D81593">
          <w:rPr>
            <w:rStyle w:val="Hyperlink"/>
          </w:rPr>
          <w:t>SgDropdownFor</w:t>
        </w:r>
        <w:r>
          <w:rPr>
            <w:webHidden/>
          </w:rPr>
          <w:tab/>
        </w:r>
        <w:r>
          <w:rPr>
            <w:webHidden/>
          </w:rPr>
          <w:fldChar w:fldCharType="begin"/>
        </w:r>
        <w:r>
          <w:rPr>
            <w:webHidden/>
          </w:rPr>
          <w:instrText xml:space="preserve"> PAGEREF _Toc82177193 \h </w:instrText>
        </w:r>
        <w:r>
          <w:rPr>
            <w:webHidden/>
          </w:rPr>
        </w:r>
        <w:r>
          <w:rPr>
            <w:webHidden/>
          </w:rPr>
          <w:fldChar w:fldCharType="separate"/>
        </w:r>
        <w:r>
          <w:rPr>
            <w:webHidden/>
          </w:rPr>
          <w:t>26</w:t>
        </w:r>
        <w:r>
          <w:rPr>
            <w:webHidden/>
          </w:rPr>
          <w:fldChar w:fldCharType="end"/>
        </w:r>
      </w:hyperlink>
    </w:p>
    <w:p w14:paraId="7954588F" w14:textId="2DF26430" w:rsidR="0086735D" w:rsidRDefault="0086735D">
      <w:pPr>
        <w:pStyle w:val="TOC3"/>
        <w:rPr>
          <w:rFonts w:asciiTheme="minorHAnsi" w:eastAsiaTheme="minorEastAsia" w:hAnsiTheme="minorHAnsi"/>
        </w:rPr>
      </w:pPr>
      <w:hyperlink w:anchor="_Toc82177194" w:history="1">
        <w:r w:rsidRPr="00D81593">
          <w:rPr>
            <w:rStyle w:val="Hyperlink"/>
          </w:rPr>
          <w:t>2.5.1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_Toc82177194 \h </w:instrText>
        </w:r>
        <w:r>
          <w:rPr>
            <w:webHidden/>
          </w:rPr>
        </w:r>
        <w:r>
          <w:rPr>
            <w:webHidden/>
          </w:rPr>
          <w:fldChar w:fldCharType="separate"/>
        </w:r>
        <w:r>
          <w:rPr>
            <w:webHidden/>
          </w:rPr>
          <w:t>26</w:t>
        </w:r>
        <w:r>
          <w:rPr>
            <w:webHidden/>
          </w:rPr>
          <w:fldChar w:fldCharType="end"/>
        </w:r>
      </w:hyperlink>
    </w:p>
    <w:p w14:paraId="33D67045" w14:textId="27D44EAF" w:rsidR="0086735D" w:rsidRDefault="0086735D">
      <w:pPr>
        <w:pStyle w:val="TOC3"/>
        <w:rPr>
          <w:rFonts w:asciiTheme="minorHAnsi" w:eastAsiaTheme="minorEastAsia" w:hAnsiTheme="minorHAnsi"/>
        </w:rPr>
      </w:pPr>
      <w:hyperlink w:anchor="_Toc82177195" w:history="1">
        <w:r w:rsidRPr="00D81593">
          <w:rPr>
            <w:rStyle w:val="Hyperlink"/>
          </w:rPr>
          <w:t>2.5.2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_Toc82177195 \h </w:instrText>
        </w:r>
        <w:r>
          <w:rPr>
            <w:webHidden/>
          </w:rPr>
        </w:r>
        <w:r>
          <w:rPr>
            <w:webHidden/>
          </w:rPr>
          <w:fldChar w:fldCharType="separate"/>
        </w:r>
        <w:r>
          <w:rPr>
            <w:webHidden/>
          </w:rPr>
          <w:t>27</w:t>
        </w:r>
        <w:r>
          <w:rPr>
            <w:webHidden/>
          </w:rPr>
          <w:fldChar w:fldCharType="end"/>
        </w:r>
      </w:hyperlink>
    </w:p>
    <w:p w14:paraId="449DC688" w14:textId="7C52DF60" w:rsidR="0086735D" w:rsidRDefault="0086735D">
      <w:pPr>
        <w:pStyle w:val="TOC3"/>
        <w:rPr>
          <w:rFonts w:asciiTheme="minorHAnsi" w:eastAsiaTheme="minorEastAsia" w:hAnsiTheme="minorHAnsi"/>
        </w:rPr>
      </w:pPr>
      <w:hyperlink w:anchor="_Toc82177196" w:history="1">
        <w:r w:rsidRPr="00D81593">
          <w:rPr>
            <w:rStyle w:val="Hyperlink"/>
          </w:rPr>
          <w:t>2.5.3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_Toc82177196 \h </w:instrText>
        </w:r>
        <w:r>
          <w:rPr>
            <w:webHidden/>
          </w:rPr>
        </w:r>
        <w:r>
          <w:rPr>
            <w:webHidden/>
          </w:rPr>
          <w:fldChar w:fldCharType="separate"/>
        </w:r>
        <w:r>
          <w:rPr>
            <w:webHidden/>
          </w:rPr>
          <w:t>27</w:t>
        </w:r>
        <w:r>
          <w:rPr>
            <w:webHidden/>
          </w:rPr>
          <w:fldChar w:fldCharType="end"/>
        </w:r>
      </w:hyperlink>
    </w:p>
    <w:p w14:paraId="73D62379" w14:textId="7D5104F8" w:rsidR="0086735D" w:rsidRDefault="0086735D">
      <w:pPr>
        <w:pStyle w:val="TOC3"/>
        <w:rPr>
          <w:rFonts w:asciiTheme="minorHAnsi" w:eastAsiaTheme="minorEastAsia" w:hAnsiTheme="minorHAnsi"/>
        </w:rPr>
      </w:pPr>
      <w:hyperlink w:anchor="_Toc82177197" w:history="1">
        <w:r w:rsidRPr="00D81593">
          <w:rPr>
            <w:rStyle w:val="Hyperlink"/>
          </w:rPr>
          <w:t>2.5.4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_Toc82177197 \h </w:instrText>
        </w:r>
        <w:r>
          <w:rPr>
            <w:webHidden/>
          </w:rPr>
        </w:r>
        <w:r>
          <w:rPr>
            <w:webHidden/>
          </w:rPr>
          <w:fldChar w:fldCharType="separate"/>
        </w:r>
        <w:r>
          <w:rPr>
            <w:webHidden/>
          </w:rPr>
          <w:t>29</w:t>
        </w:r>
        <w:r>
          <w:rPr>
            <w:webHidden/>
          </w:rPr>
          <w:fldChar w:fldCharType="end"/>
        </w:r>
      </w:hyperlink>
    </w:p>
    <w:p w14:paraId="791BD183" w14:textId="6E5B7232" w:rsidR="0086735D" w:rsidRDefault="0086735D">
      <w:pPr>
        <w:pStyle w:val="TOC3"/>
        <w:rPr>
          <w:rFonts w:asciiTheme="minorHAnsi" w:eastAsiaTheme="minorEastAsia" w:hAnsiTheme="minorHAnsi"/>
        </w:rPr>
      </w:pPr>
      <w:hyperlink w:anchor="_Toc82177198" w:history="1">
        <w:r w:rsidRPr="00D81593">
          <w:rPr>
            <w:rStyle w:val="Hyperlink"/>
          </w:rPr>
          <w:t>2.5.5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_Toc82177198 \h </w:instrText>
        </w:r>
        <w:r>
          <w:rPr>
            <w:webHidden/>
          </w:rPr>
        </w:r>
        <w:r>
          <w:rPr>
            <w:webHidden/>
          </w:rPr>
          <w:fldChar w:fldCharType="separate"/>
        </w:r>
        <w:r>
          <w:rPr>
            <w:webHidden/>
          </w:rPr>
          <w:t>29</w:t>
        </w:r>
        <w:r>
          <w:rPr>
            <w:webHidden/>
          </w:rPr>
          <w:fldChar w:fldCharType="end"/>
        </w:r>
      </w:hyperlink>
    </w:p>
    <w:p w14:paraId="3B4198D5" w14:textId="5B17D2F9" w:rsidR="0086735D" w:rsidRDefault="0086735D">
      <w:pPr>
        <w:pStyle w:val="TOC2"/>
        <w:rPr>
          <w:rFonts w:asciiTheme="minorHAnsi" w:eastAsiaTheme="minorEastAsia" w:hAnsiTheme="minorHAnsi"/>
        </w:rPr>
      </w:pPr>
      <w:hyperlink w:anchor="_Toc82177199" w:history="1">
        <w:r w:rsidRPr="00D81593">
          <w:rPr>
            <w:rStyle w:val="Hyperlink"/>
          </w:rPr>
          <w:t>2.6</w:t>
        </w:r>
        <w:r>
          <w:rPr>
            <w:rFonts w:asciiTheme="minorHAnsi" w:eastAsiaTheme="minorEastAsia" w:hAnsiTheme="minorHAnsi"/>
          </w:rPr>
          <w:tab/>
        </w:r>
        <w:r w:rsidRPr="00D81593">
          <w:rPr>
            <w:rStyle w:val="Hyperlink"/>
          </w:rPr>
          <w:t>SgDatepickerFor</w:t>
        </w:r>
        <w:r>
          <w:rPr>
            <w:webHidden/>
          </w:rPr>
          <w:tab/>
        </w:r>
        <w:r>
          <w:rPr>
            <w:webHidden/>
          </w:rPr>
          <w:fldChar w:fldCharType="begin"/>
        </w:r>
        <w:r>
          <w:rPr>
            <w:webHidden/>
          </w:rPr>
          <w:instrText xml:space="preserve"> PAGEREF _Toc82177199 \h </w:instrText>
        </w:r>
        <w:r>
          <w:rPr>
            <w:webHidden/>
          </w:rPr>
        </w:r>
        <w:r>
          <w:rPr>
            <w:webHidden/>
          </w:rPr>
          <w:fldChar w:fldCharType="separate"/>
        </w:r>
        <w:r>
          <w:rPr>
            <w:webHidden/>
          </w:rPr>
          <w:t>31</w:t>
        </w:r>
        <w:r>
          <w:rPr>
            <w:webHidden/>
          </w:rPr>
          <w:fldChar w:fldCharType="end"/>
        </w:r>
      </w:hyperlink>
    </w:p>
    <w:p w14:paraId="5E910229" w14:textId="2B587087" w:rsidR="0086735D" w:rsidRDefault="0086735D">
      <w:pPr>
        <w:pStyle w:val="TOC3"/>
        <w:rPr>
          <w:rFonts w:asciiTheme="minorHAnsi" w:eastAsiaTheme="minorEastAsia" w:hAnsiTheme="minorHAnsi"/>
        </w:rPr>
      </w:pPr>
      <w:hyperlink w:anchor="_Toc82177200" w:history="1">
        <w:r w:rsidRPr="00D81593">
          <w:rPr>
            <w:rStyle w:val="Hyperlink"/>
          </w:rPr>
          <w:t>2.6.1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_Toc82177200 \h </w:instrText>
        </w:r>
        <w:r>
          <w:rPr>
            <w:webHidden/>
          </w:rPr>
        </w:r>
        <w:r>
          <w:rPr>
            <w:webHidden/>
          </w:rPr>
          <w:fldChar w:fldCharType="separate"/>
        </w:r>
        <w:r>
          <w:rPr>
            <w:webHidden/>
          </w:rPr>
          <w:t>31</w:t>
        </w:r>
        <w:r>
          <w:rPr>
            <w:webHidden/>
          </w:rPr>
          <w:fldChar w:fldCharType="end"/>
        </w:r>
      </w:hyperlink>
    </w:p>
    <w:p w14:paraId="7C0CD67A" w14:textId="1D4BD37D" w:rsidR="0086735D" w:rsidRDefault="0086735D">
      <w:pPr>
        <w:pStyle w:val="TOC3"/>
        <w:rPr>
          <w:rFonts w:asciiTheme="minorHAnsi" w:eastAsiaTheme="minorEastAsia" w:hAnsiTheme="minorHAnsi"/>
        </w:rPr>
      </w:pPr>
      <w:hyperlink w:anchor="_Toc82177201" w:history="1">
        <w:r w:rsidRPr="00D81593">
          <w:rPr>
            <w:rStyle w:val="Hyperlink"/>
          </w:rPr>
          <w:t>2.6.2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_Toc82177201 \h </w:instrText>
        </w:r>
        <w:r>
          <w:rPr>
            <w:webHidden/>
          </w:rPr>
        </w:r>
        <w:r>
          <w:rPr>
            <w:webHidden/>
          </w:rPr>
          <w:fldChar w:fldCharType="separate"/>
        </w:r>
        <w:r>
          <w:rPr>
            <w:webHidden/>
          </w:rPr>
          <w:t>32</w:t>
        </w:r>
        <w:r>
          <w:rPr>
            <w:webHidden/>
          </w:rPr>
          <w:fldChar w:fldCharType="end"/>
        </w:r>
      </w:hyperlink>
    </w:p>
    <w:p w14:paraId="138D02A1" w14:textId="7F23F749" w:rsidR="0086735D" w:rsidRDefault="0086735D">
      <w:pPr>
        <w:pStyle w:val="TOC3"/>
        <w:rPr>
          <w:rFonts w:asciiTheme="minorHAnsi" w:eastAsiaTheme="minorEastAsia" w:hAnsiTheme="minorHAnsi"/>
        </w:rPr>
      </w:pPr>
      <w:hyperlink w:anchor="_Toc82177202" w:history="1">
        <w:r w:rsidRPr="00D81593">
          <w:rPr>
            <w:rStyle w:val="Hyperlink"/>
          </w:rPr>
          <w:t>2.6.3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_Toc82177202 \h </w:instrText>
        </w:r>
        <w:r>
          <w:rPr>
            <w:webHidden/>
          </w:rPr>
        </w:r>
        <w:r>
          <w:rPr>
            <w:webHidden/>
          </w:rPr>
          <w:fldChar w:fldCharType="separate"/>
        </w:r>
        <w:r>
          <w:rPr>
            <w:webHidden/>
          </w:rPr>
          <w:t>32</w:t>
        </w:r>
        <w:r>
          <w:rPr>
            <w:webHidden/>
          </w:rPr>
          <w:fldChar w:fldCharType="end"/>
        </w:r>
      </w:hyperlink>
    </w:p>
    <w:p w14:paraId="23AA9B27" w14:textId="26349941" w:rsidR="0086735D" w:rsidRDefault="0086735D">
      <w:pPr>
        <w:pStyle w:val="TOC3"/>
        <w:rPr>
          <w:rFonts w:asciiTheme="minorHAnsi" w:eastAsiaTheme="minorEastAsia" w:hAnsiTheme="minorHAnsi"/>
        </w:rPr>
      </w:pPr>
      <w:hyperlink w:anchor="_Toc82177203" w:history="1">
        <w:r w:rsidRPr="00D81593">
          <w:rPr>
            <w:rStyle w:val="Hyperlink"/>
          </w:rPr>
          <w:t>2.6.4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_Toc82177203 \h </w:instrText>
        </w:r>
        <w:r>
          <w:rPr>
            <w:webHidden/>
          </w:rPr>
        </w:r>
        <w:r>
          <w:rPr>
            <w:webHidden/>
          </w:rPr>
          <w:fldChar w:fldCharType="separate"/>
        </w:r>
        <w:r>
          <w:rPr>
            <w:webHidden/>
          </w:rPr>
          <w:t>34</w:t>
        </w:r>
        <w:r>
          <w:rPr>
            <w:webHidden/>
          </w:rPr>
          <w:fldChar w:fldCharType="end"/>
        </w:r>
      </w:hyperlink>
    </w:p>
    <w:p w14:paraId="630EF7A4" w14:textId="6B103BB2" w:rsidR="0086735D" w:rsidRDefault="0086735D">
      <w:pPr>
        <w:pStyle w:val="TOC3"/>
        <w:rPr>
          <w:rFonts w:asciiTheme="minorHAnsi" w:eastAsiaTheme="minorEastAsia" w:hAnsiTheme="minorHAnsi"/>
        </w:rPr>
      </w:pPr>
      <w:hyperlink w:anchor="_Toc82177204" w:history="1">
        <w:r w:rsidRPr="00D81593">
          <w:rPr>
            <w:rStyle w:val="Hyperlink"/>
          </w:rPr>
          <w:t>2.6.5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_Toc82177204 \h </w:instrText>
        </w:r>
        <w:r>
          <w:rPr>
            <w:webHidden/>
          </w:rPr>
        </w:r>
        <w:r>
          <w:rPr>
            <w:webHidden/>
          </w:rPr>
          <w:fldChar w:fldCharType="separate"/>
        </w:r>
        <w:r>
          <w:rPr>
            <w:webHidden/>
          </w:rPr>
          <w:t>34</w:t>
        </w:r>
        <w:r>
          <w:rPr>
            <w:webHidden/>
          </w:rPr>
          <w:fldChar w:fldCharType="end"/>
        </w:r>
      </w:hyperlink>
    </w:p>
    <w:p w14:paraId="503F2B90" w14:textId="402655EE" w:rsidR="0086735D" w:rsidRDefault="0086735D">
      <w:pPr>
        <w:pStyle w:val="TOC2"/>
        <w:rPr>
          <w:rFonts w:asciiTheme="minorHAnsi" w:eastAsiaTheme="minorEastAsia" w:hAnsiTheme="minorHAnsi"/>
        </w:rPr>
      </w:pPr>
      <w:hyperlink w:anchor="_Toc82177205" w:history="1">
        <w:r w:rsidRPr="00D81593">
          <w:rPr>
            <w:rStyle w:val="Hyperlink"/>
          </w:rPr>
          <w:t>2.7</w:t>
        </w:r>
        <w:r>
          <w:rPr>
            <w:rFonts w:asciiTheme="minorHAnsi" w:eastAsiaTheme="minorEastAsia" w:hAnsiTheme="minorHAnsi"/>
          </w:rPr>
          <w:tab/>
        </w:r>
        <w:r w:rsidRPr="00D81593">
          <w:rPr>
            <w:rStyle w:val="Hyperlink"/>
          </w:rPr>
          <w:t>SgTimepickerFor</w:t>
        </w:r>
        <w:r>
          <w:rPr>
            <w:webHidden/>
          </w:rPr>
          <w:tab/>
        </w:r>
        <w:r>
          <w:rPr>
            <w:webHidden/>
          </w:rPr>
          <w:fldChar w:fldCharType="begin"/>
        </w:r>
        <w:r>
          <w:rPr>
            <w:webHidden/>
          </w:rPr>
          <w:instrText xml:space="preserve"> PAGEREF _Toc82177205 \h </w:instrText>
        </w:r>
        <w:r>
          <w:rPr>
            <w:webHidden/>
          </w:rPr>
        </w:r>
        <w:r>
          <w:rPr>
            <w:webHidden/>
          </w:rPr>
          <w:fldChar w:fldCharType="separate"/>
        </w:r>
        <w:r>
          <w:rPr>
            <w:webHidden/>
          </w:rPr>
          <w:t>35</w:t>
        </w:r>
        <w:r>
          <w:rPr>
            <w:webHidden/>
          </w:rPr>
          <w:fldChar w:fldCharType="end"/>
        </w:r>
      </w:hyperlink>
    </w:p>
    <w:p w14:paraId="22771D1D" w14:textId="74CF0947" w:rsidR="0086735D" w:rsidRDefault="0086735D">
      <w:pPr>
        <w:pStyle w:val="TOC3"/>
        <w:rPr>
          <w:rFonts w:asciiTheme="minorHAnsi" w:eastAsiaTheme="minorEastAsia" w:hAnsiTheme="minorHAnsi"/>
        </w:rPr>
      </w:pPr>
      <w:hyperlink w:anchor="_Toc82177206" w:history="1">
        <w:r w:rsidRPr="00D81593">
          <w:rPr>
            <w:rStyle w:val="Hyperlink"/>
          </w:rPr>
          <w:t>2.7.1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_Toc82177206 \h </w:instrText>
        </w:r>
        <w:r>
          <w:rPr>
            <w:webHidden/>
          </w:rPr>
        </w:r>
        <w:r>
          <w:rPr>
            <w:webHidden/>
          </w:rPr>
          <w:fldChar w:fldCharType="separate"/>
        </w:r>
        <w:r>
          <w:rPr>
            <w:webHidden/>
          </w:rPr>
          <w:t>35</w:t>
        </w:r>
        <w:r>
          <w:rPr>
            <w:webHidden/>
          </w:rPr>
          <w:fldChar w:fldCharType="end"/>
        </w:r>
      </w:hyperlink>
    </w:p>
    <w:p w14:paraId="4EA4A74B" w14:textId="33644AA1" w:rsidR="0086735D" w:rsidRDefault="0086735D">
      <w:pPr>
        <w:pStyle w:val="TOC3"/>
        <w:rPr>
          <w:rFonts w:asciiTheme="minorHAnsi" w:eastAsiaTheme="minorEastAsia" w:hAnsiTheme="minorHAnsi"/>
        </w:rPr>
      </w:pPr>
      <w:hyperlink w:anchor="_Toc82177207" w:history="1">
        <w:r w:rsidRPr="00D81593">
          <w:rPr>
            <w:rStyle w:val="Hyperlink"/>
          </w:rPr>
          <w:t>2.7.2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_Toc82177207 \h </w:instrText>
        </w:r>
        <w:r>
          <w:rPr>
            <w:webHidden/>
          </w:rPr>
        </w:r>
        <w:r>
          <w:rPr>
            <w:webHidden/>
          </w:rPr>
          <w:fldChar w:fldCharType="separate"/>
        </w:r>
        <w:r>
          <w:rPr>
            <w:webHidden/>
          </w:rPr>
          <w:t>36</w:t>
        </w:r>
        <w:r>
          <w:rPr>
            <w:webHidden/>
          </w:rPr>
          <w:fldChar w:fldCharType="end"/>
        </w:r>
      </w:hyperlink>
    </w:p>
    <w:p w14:paraId="1DB2C635" w14:textId="50C7D720" w:rsidR="0086735D" w:rsidRDefault="0086735D">
      <w:pPr>
        <w:pStyle w:val="TOC3"/>
        <w:rPr>
          <w:rFonts w:asciiTheme="minorHAnsi" w:eastAsiaTheme="minorEastAsia" w:hAnsiTheme="minorHAnsi"/>
        </w:rPr>
      </w:pPr>
      <w:hyperlink w:anchor="_Toc82177208" w:history="1">
        <w:r w:rsidRPr="00D81593">
          <w:rPr>
            <w:rStyle w:val="Hyperlink"/>
          </w:rPr>
          <w:t>2.7.3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_Toc82177208 \h </w:instrText>
        </w:r>
        <w:r>
          <w:rPr>
            <w:webHidden/>
          </w:rPr>
        </w:r>
        <w:r>
          <w:rPr>
            <w:webHidden/>
          </w:rPr>
          <w:fldChar w:fldCharType="separate"/>
        </w:r>
        <w:r>
          <w:rPr>
            <w:webHidden/>
          </w:rPr>
          <w:t>36</w:t>
        </w:r>
        <w:r>
          <w:rPr>
            <w:webHidden/>
          </w:rPr>
          <w:fldChar w:fldCharType="end"/>
        </w:r>
      </w:hyperlink>
    </w:p>
    <w:p w14:paraId="6E6AB08C" w14:textId="7628C446" w:rsidR="0086735D" w:rsidRDefault="0086735D">
      <w:pPr>
        <w:pStyle w:val="TOC3"/>
        <w:rPr>
          <w:rFonts w:asciiTheme="minorHAnsi" w:eastAsiaTheme="minorEastAsia" w:hAnsiTheme="minorHAnsi"/>
        </w:rPr>
      </w:pPr>
      <w:hyperlink w:anchor="_Toc82177209" w:history="1">
        <w:r w:rsidRPr="00D81593">
          <w:rPr>
            <w:rStyle w:val="Hyperlink"/>
          </w:rPr>
          <w:t>2.7.4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_Toc82177209 \h </w:instrText>
        </w:r>
        <w:r>
          <w:rPr>
            <w:webHidden/>
          </w:rPr>
        </w:r>
        <w:r>
          <w:rPr>
            <w:webHidden/>
          </w:rPr>
          <w:fldChar w:fldCharType="separate"/>
        </w:r>
        <w:r>
          <w:rPr>
            <w:webHidden/>
          </w:rPr>
          <w:t>38</w:t>
        </w:r>
        <w:r>
          <w:rPr>
            <w:webHidden/>
          </w:rPr>
          <w:fldChar w:fldCharType="end"/>
        </w:r>
      </w:hyperlink>
    </w:p>
    <w:p w14:paraId="0E03EE23" w14:textId="612BAF38" w:rsidR="0086735D" w:rsidRDefault="0086735D">
      <w:pPr>
        <w:pStyle w:val="TOC3"/>
        <w:rPr>
          <w:rFonts w:asciiTheme="minorHAnsi" w:eastAsiaTheme="minorEastAsia" w:hAnsiTheme="minorHAnsi"/>
        </w:rPr>
      </w:pPr>
      <w:hyperlink w:anchor="_Toc82177210" w:history="1">
        <w:r w:rsidRPr="00D81593">
          <w:rPr>
            <w:rStyle w:val="Hyperlink"/>
          </w:rPr>
          <w:t>2.7.5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_Toc82177210 \h </w:instrText>
        </w:r>
        <w:r>
          <w:rPr>
            <w:webHidden/>
          </w:rPr>
        </w:r>
        <w:r>
          <w:rPr>
            <w:webHidden/>
          </w:rPr>
          <w:fldChar w:fldCharType="separate"/>
        </w:r>
        <w:r>
          <w:rPr>
            <w:webHidden/>
          </w:rPr>
          <w:t>38</w:t>
        </w:r>
        <w:r>
          <w:rPr>
            <w:webHidden/>
          </w:rPr>
          <w:fldChar w:fldCharType="end"/>
        </w:r>
      </w:hyperlink>
    </w:p>
    <w:p w14:paraId="47D3712F" w14:textId="7355D330" w:rsidR="0086735D" w:rsidRDefault="0086735D">
      <w:pPr>
        <w:pStyle w:val="TOC2"/>
        <w:rPr>
          <w:rFonts w:asciiTheme="minorHAnsi" w:eastAsiaTheme="minorEastAsia" w:hAnsiTheme="minorHAnsi"/>
        </w:rPr>
      </w:pPr>
      <w:hyperlink w:anchor="_Toc82177211" w:history="1">
        <w:r w:rsidRPr="00D81593">
          <w:rPr>
            <w:rStyle w:val="Hyperlink"/>
          </w:rPr>
          <w:t>2.8</w:t>
        </w:r>
        <w:r>
          <w:rPr>
            <w:rFonts w:asciiTheme="minorHAnsi" w:eastAsiaTheme="minorEastAsia" w:hAnsiTheme="minorHAnsi"/>
          </w:rPr>
          <w:tab/>
        </w:r>
        <w:r w:rsidRPr="00D81593">
          <w:rPr>
            <w:rStyle w:val="Hyperlink"/>
          </w:rPr>
          <w:t>SgCheckboxFor – Bound Label and Bound Checkbox</w:t>
        </w:r>
        <w:r>
          <w:rPr>
            <w:webHidden/>
          </w:rPr>
          <w:tab/>
        </w:r>
        <w:r>
          <w:rPr>
            <w:webHidden/>
          </w:rPr>
          <w:fldChar w:fldCharType="begin"/>
        </w:r>
        <w:r>
          <w:rPr>
            <w:webHidden/>
          </w:rPr>
          <w:instrText xml:space="preserve"> PAGEREF _Toc82177211 \h </w:instrText>
        </w:r>
        <w:r>
          <w:rPr>
            <w:webHidden/>
          </w:rPr>
        </w:r>
        <w:r>
          <w:rPr>
            <w:webHidden/>
          </w:rPr>
          <w:fldChar w:fldCharType="separate"/>
        </w:r>
        <w:r>
          <w:rPr>
            <w:webHidden/>
          </w:rPr>
          <w:t>39</w:t>
        </w:r>
        <w:r>
          <w:rPr>
            <w:webHidden/>
          </w:rPr>
          <w:fldChar w:fldCharType="end"/>
        </w:r>
      </w:hyperlink>
    </w:p>
    <w:p w14:paraId="15A9E1F5" w14:textId="4E74A030" w:rsidR="0086735D" w:rsidRDefault="0086735D">
      <w:pPr>
        <w:pStyle w:val="TOC3"/>
        <w:rPr>
          <w:rFonts w:asciiTheme="minorHAnsi" w:eastAsiaTheme="minorEastAsia" w:hAnsiTheme="minorHAnsi"/>
        </w:rPr>
      </w:pPr>
      <w:hyperlink w:anchor="_Toc82177212" w:history="1">
        <w:r w:rsidRPr="00D81593">
          <w:rPr>
            <w:rStyle w:val="Hyperlink"/>
          </w:rPr>
          <w:t>2.8.1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_Toc82177212 \h </w:instrText>
        </w:r>
        <w:r>
          <w:rPr>
            <w:webHidden/>
          </w:rPr>
        </w:r>
        <w:r>
          <w:rPr>
            <w:webHidden/>
          </w:rPr>
          <w:fldChar w:fldCharType="separate"/>
        </w:r>
        <w:r>
          <w:rPr>
            <w:webHidden/>
          </w:rPr>
          <w:t>39</w:t>
        </w:r>
        <w:r>
          <w:rPr>
            <w:webHidden/>
          </w:rPr>
          <w:fldChar w:fldCharType="end"/>
        </w:r>
      </w:hyperlink>
    </w:p>
    <w:p w14:paraId="314E2B3A" w14:textId="0495DE7B" w:rsidR="0086735D" w:rsidRDefault="0086735D">
      <w:pPr>
        <w:pStyle w:val="TOC3"/>
        <w:rPr>
          <w:rFonts w:asciiTheme="minorHAnsi" w:eastAsiaTheme="minorEastAsia" w:hAnsiTheme="minorHAnsi"/>
        </w:rPr>
      </w:pPr>
      <w:hyperlink w:anchor="_Toc82177213" w:history="1">
        <w:r w:rsidRPr="00D81593">
          <w:rPr>
            <w:rStyle w:val="Hyperlink"/>
          </w:rPr>
          <w:t>2.8.2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_Toc82177213 \h </w:instrText>
        </w:r>
        <w:r>
          <w:rPr>
            <w:webHidden/>
          </w:rPr>
        </w:r>
        <w:r>
          <w:rPr>
            <w:webHidden/>
          </w:rPr>
          <w:fldChar w:fldCharType="separate"/>
        </w:r>
        <w:r>
          <w:rPr>
            <w:webHidden/>
          </w:rPr>
          <w:t>40</w:t>
        </w:r>
        <w:r>
          <w:rPr>
            <w:webHidden/>
          </w:rPr>
          <w:fldChar w:fldCharType="end"/>
        </w:r>
      </w:hyperlink>
    </w:p>
    <w:p w14:paraId="1EDD24E4" w14:textId="43F80A55" w:rsidR="0086735D" w:rsidRDefault="0086735D">
      <w:pPr>
        <w:pStyle w:val="TOC3"/>
        <w:rPr>
          <w:rFonts w:asciiTheme="minorHAnsi" w:eastAsiaTheme="minorEastAsia" w:hAnsiTheme="minorHAnsi"/>
        </w:rPr>
      </w:pPr>
      <w:hyperlink w:anchor="_Toc82177214" w:history="1">
        <w:r w:rsidRPr="00D81593">
          <w:rPr>
            <w:rStyle w:val="Hyperlink"/>
          </w:rPr>
          <w:t>2.8.3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_Toc82177214 \h </w:instrText>
        </w:r>
        <w:r>
          <w:rPr>
            <w:webHidden/>
          </w:rPr>
        </w:r>
        <w:r>
          <w:rPr>
            <w:webHidden/>
          </w:rPr>
          <w:fldChar w:fldCharType="separate"/>
        </w:r>
        <w:r>
          <w:rPr>
            <w:webHidden/>
          </w:rPr>
          <w:t>40</w:t>
        </w:r>
        <w:r>
          <w:rPr>
            <w:webHidden/>
          </w:rPr>
          <w:fldChar w:fldCharType="end"/>
        </w:r>
      </w:hyperlink>
    </w:p>
    <w:p w14:paraId="24DD09FC" w14:textId="110EBA19" w:rsidR="0086735D" w:rsidRDefault="0086735D">
      <w:pPr>
        <w:pStyle w:val="TOC3"/>
        <w:rPr>
          <w:rFonts w:asciiTheme="minorHAnsi" w:eastAsiaTheme="minorEastAsia" w:hAnsiTheme="minorHAnsi"/>
        </w:rPr>
      </w:pPr>
      <w:hyperlink w:anchor="_Toc82177215" w:history="1">
        <w:r w:rsidRPr="00D81593">
          <w:rPr>
            <w:rStyle w:val="Hyperlink"/>
          </w:rPr>
          <w:t>2.8.4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_Toc82177215 \h </w:instrText>
        </w:r>
        <w:r>
          <w:rPr>
            <w:webHidden/>
          </w:rPr>
        </w:r>
        <w:r>
          <w:rPr>
            <w:webHidden/>
          </w:rPr>
          <w:fldChar w:fldCharType="separate"/>
        </w:r>
        <w:r>
          <w:rPr>
            <w:webHidden/>
          </w:rPr>
          <w:t>41</w:t>
        </w:r>
        <w:r>
          <w:rPr>
            <w:webHidden/>
          </w:rPr>
          <w:fldChar w:fldCharType="end"/>
        </w:r>
      </w:hyperlink>
    </w:p>
    <w:p w14:paraId="4ED4C324" w14:textId="186948E0" w:rsidR="0086735D" w:rsidRDefault="0086735D">
      <w:pPr>
        <w:pStyle w:val="TOC3"/>
        <w:rPr>
          <w:rFonts w:asciiTheme="minorHAnsi" w:eastAsiaTheme="minorEastAsia" w:hAnsiTheme="minorHAnsi"/>
        </w:rPr>
      </w:pPr>
      <w:hyperlink w:anchor="_Toc82177216" w:history="1">
        <w:r w:rsidRPr="00D81593">
          <w:rPr>
            <w:rStyle w:val="Hyperlink"/>
          </w:rPr>
          <w:t>2.8.5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_Toc82177216 \h </w:instrText>
        </w:r>
        <w:r>
          <w:rPr>
            <w:webHidden/>
          </w:rPr>
        </w:r>
        <w:r>
          <w:rPr>
            <w:webHidden/>
          </w:rPr>
          <w:fldChar w:fldCharType="separate"/>
        </w:r>
        <w:r>
          <w:rPr>
            <w:webHidden/>
          </w:rPr>
          <w:t>41</w:t>
        </w:r>
        <w:r>
          <w:rPr>
            <w:webHidden/>
          </w:rPr>
          <w:fldChar w:fldCharType="end"/>
        </w:r>
      </w:hyperlink>
    </w:p>
    <w:p w14:paraId="534F1791" w14:textId="10F2DAFA" w:rsidR="0086735D" w:rsidRDefault="0086735D">
      <w:pPr>
        <w:pStyle w:val="TOC2"/>
        <w:rPr>
          <w:rFonts w:asciiTheme="minorHAnsi" w:eastAsiaTheme="minorEastAsia" w:hAnsiTheme="minorHAnsi"/>
        </w:rPr>
      </w:pPr>
      <w:hyperlink w:anchor="_Toc82177217" w:history="1">
        <w:r w:rsidRPr="00D81593">
          <w:rPr>
            <w:rStyle w:val="Hyperlink"/>
          </w:rPr>
          <w:t>2.9</w:t>
        </w:r>
        <w:r>
          <w:rPr>
            <w:rFonts w:asciiTheme="minorHAnsi" w:eastAsiaTheme="minorEastAsia" w:hAnsiTheme="minorHAnsi"/>
          </w:rPr>
          <w:tab/>
        </w:r>
        <w:r w:rsidRPr="00D81593">
          <w:rPr>
            <w:rStyle w:val="Hyperlink"/>
          </w:rPr>
          <w:t>SgCheckboxFor – Bound Label and Unbound Checkbox</w:t>
        </w:r>
        <w:r>
          <w:rPr>
            <w:webHidden/>
          </w:rPr>
          <w:tab/>
        </w:r>
        <w:r>
          <w:rPr>
            <w:webHidden/>
          </w:rPr>
          <w:fldChar w:fldCharType="begin"/>
        </w:r>
        <w:r>
          <w:rPr>
            <w:webHidden/>
          </w:rPr>
          <w:instrText xml:space="preserve"> PAGEREF _Toc82177217 \h </w:instrText>
        </w:r>
        <w:r>
          <w:rPr>
            <w:webHidden/>
          </w:rPr>
        </w:r>
        <w:r>
          <w:rPr>
            <w:webHidden/>
          </w:rPr>
          <w:fldChar w:fldCharType="separate"/>
        </w:r>
        <w:r>
          <w:rPr>
            <w:webHidden/>
          </w:rPr>
          <w:t>43</w:t>
        </w:r>
        <w:r>
          <w:rPr>
            <w:webHidden/>
          </w:rPr>
          <w:fldChar w:fldCharType="end"/>
        </w:r>
      </w:hyperlink>
    </w:p>
    <w:p w14:paraId="1C47E733" w14:textId="6B5E40FA" w:rsidR="0086735D" w:rsidRDefault="0086735D">
      <w:pPr>
        <w:pStyle w:val="TOC3"/>
        <w:rPr>
          <w:rFonts w:asciiTheme="minorHAnsi" w:eastAsiaTheme="minorEastAsia" w:hAnsiTheme="minorHAnsi"/>
        </w:rPr>
      </w:pPr>
      <w:hyperlink w:anchor="_Toc82177218" w:history="1">
        <w:r w:rsidRPr="00D81593">
          <w:rPr>
            <w:rStyle w:val="Hyperlink"/>
          </w:rPr>
          <w:t>2.9.1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_Toc82177218 \h </w:instrText>
        </w:r>
        <w:r>
          <w:rPr>
            <w:webHidden/>
          </w:rPr>
        </w:r>
        <w:r>
          <w:rPr>
            <w:webHidden/>
          </w:rPr>
          <w:fldChar w:fldCharType="separate"/>
        </w:r>
        <w:r>
          <w:rPr>
            <w:webHidden/>
          </w:rPr>
          <w:t>43</w:t>
        </w:r>
        <w:r>
          <w:rPr>
            <w:webHidden/>
          </w:rPr>
          <w:fldChar w:fldCharType="end"/>
        </w:r>
      </w:hyperlink>
    </w:p>
    <w:p w14:paraId="0D7D5AFC" w14:textId="4DE74B1C" w:rsidR="0086735D" w:rsidRDefault="0086735D">
      <w:pPr>
        <w:pStyle w:val="TOC3"/>
        <w:rPr>
          <w:rFonts w:asciiTheme="minorHAnsi" w:eastAsiaTheme="minorEastAsia" w:hAnsiTheme="minorHAnsi"/>
        </w:rPr>
      </w:pPr>
      <w:hyperlink w:anchor="_Toc82177219" w:history="1">
        <w:r w:rsidRPr="00D81593">
          <w:rPr>
            <w:rStyle w:val="Hyperlink"/>
          </w:rPr>
          <w:t>2.9.2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_Toc82177219 \h </w:instrText>
        </w:r>
        <w:r>
          <w:rPr>
            <w:webHidden/>
          </w:rPr>
        </w:r>
        <w:r>
          <w:rPr>
            <w:webHidden/>
          </w:rPr>
          <w:fldChar w:fldCharType="separate"/>
        </w:r>
        <w:r>
          <w:rPr>
            <w:webHidden/>
          </w:rPr>
          <w:t>44</w:t>
        </w:r>
        <w:r>
          <w:rPr>
            <w:webHidden/>
          </w:rPr>
          <w:fldChar w:fldCharType="end"/>
        </w:r>
      </w:hyperlink>
    </w:p>
    <w:p w14:paraId="1D1825A7" w14:textId="40E573A1" w:rsidR="0086735D" w:rsidRDefault="0086735D">
      <w:pPr>
        <w:pStyle w:val="TOC3"/>
        <w:rPr>
          <w:rFonts w:asciiTheme="minorHAnsi" w:eastAsiaTheme="minorEastAsia" w:hAnsiTheme="minorHAnsi"/>
        </w:rPr>
      </w:pPr>
      <w:hyperlink w:anchor="_Toc82177220" w:history="1">
        <w:r w:rsidRPr="00D81593">
          <w:rPr>
            <w:rStyle w:val="Hyperlink"/>
          </w:rPr>
          <w:t>2.9.3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_Toc82177220 \h </w:instrText>
        </w:r>
        <w:r>
          <w:rPr>
            <w:webHidden/>
          </w:rPr>
        </w:r>
        <w:r>
          <w:rPr>
            <w:webHidden/>
          </w:rPr>
          <w:fldChar w:fldCharType="separate"/>
        </w:r>
        <w:r>
          <w:rPr>
            <w:webHidden/>
          </w:rPr>
          <w:t>44</w:t>
        </w:r>
        <w:r>
          <w:rPr>
            <w:webHidden/>
          </w:rPr>
          <w:fldChar w:fldCharType="end"/>
        </w:r>
      </w:hyperlink>
    </w:p>
    <w:p w14:paraId="426942AC" w14:textId="0952D71D" w:rsidR="0086735D" w:rsidRDefault="0086735D">
      <w:pPr>
        <w:pStyle w:val="TOC3"/>
        <w:rPr>
          <w:rFonts w:asciiTheme="minorHAnsi" w:eastAsiaTheme="minorEastAsia" w:hAnsiTheme="minorHAnsi"/>
        </w:rPr>
      </w:pPr>
      <w:hyperlink w:anchor="_Toc82177221" w:history="1">
        <w:r w:rsidRPr="00D81593">
          <w:rPr>
            <w:rStyle w:val="Hyperlink"/>
          </w:rPr>
          <w:t>2.9.4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_Toc82177221 \h </w:instrText>
        </w:r>
        <w:r>
          <w:rPr>
            <w:webHidden/>
          </w:rPr>
        </w:r>
        <w:r>
          <w:rPr>
            <w:webHidden/>
          </w:rPr>
          <w:fldChar w:fldCharType="separate"/>
        </w:r>
        <w:r>
          <w:rPr>
            <w:webHidden/>
          </w:rPr>
          <w:t>45</w:t>
        </w:r>
        <w:r>
          <w:rPr>
            <w:webHidden/>
          </w:rPr>
          <w:fldChar w:fldCharType="end"/>
        </w:r>
      </w:hyperlink>
    </w:p>
    <w:p w14:paraId="5B2F9381" w14:textId="231C0F23" w:rsidR="0086735D" w:rsidRDefault="0086735D">
      <w:pPr>
        <w:pStyle w:val="TOC3"/>
        <w:rPr>
          <w:rFonts w:asciiTheme="minorHAnsi" w:eastAsiaTheme="minorEastAsia" w:hAnsiTheme="minorHAnsi"/>
        </w:rPr>
      </w:pPr>
      <w:hyperlink w:anchor="_Toc82177222" w:history="1">
        <w:r w:rsidRPr="00D81593">
          <w:rPr>
            <w:rStyle w:val="Hyperlink"/>
          </w:rPr>
          <w:t>2.9.5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_Toc82177222 \h </w:instrText>
        </w:r>
        <w:r>
          <w:rPr>
            <w:webHidden/>
          </w:rPr>
        </w:r>
        <w:r>
          <w:rPr>
            <w:webHidden/>
          </w:rPr>
          <w:fldChar w:fldCharType="separate"/>
        </w:r>
        <w:r>
          <w:rPr>
            <w:webHidden/>
          </w:rPr>
          <w:t>45</w:t>
        </w:r>
        <w:r>
          <w:rPr>
            <w:webHidden/>
          </w:rPr>
          <w:fldChar w:fldCharType="end"/>
        </w:r>
      </w:hyperlink>
    </w:p>
    <w:p w14:paraId="4B3A9F98" w14:textId="78249F47" w:rsidR="0086735D" w:rsidRDefault="0086735D">
      <w:pPr>
        <w:pStyle w:val="TOC2"/>
        <w:rPr>
          <w:rFonts w:asciiTheme="minorHAnsi" w:eastAsiaTheme="minorEastAsia" w:hAnsiTheme="minorHAnsi"/>
        </w:rPr>
      </w:pPr>
      <w:hyperlink w:anchor="_Toc82177223" w:history="1">
        <w:r w:rsidRPr="00D81593">
          <w:rPr>
            <w:rStyle w:val="Hyperlink"/>
          </w:rPr>
          <w:t>2.10</w:t>
        </w:r>
        <w:r>
          <w:rPr>
            <w:rFonts w:asciiTheme="minorHAnsi" w:eastAsiaTheme="minorEastAsia" w:hAnsiTheme="minorHAnsi"/>
          </w:rPr>
          <w:tab/>
        </w:r>
        <w:r w:rsidRPr="00D81593">
          <w:rPr>
            <w:rStyle w:val="Hyperlink"/>
          </w:rPr>
          <w:t>SgCheckboxFor – Unbound Label and Unbound Checkbox</w:t>
        </w:r>
        <w:r>
          <w:rPr>
            <w:webHidden/>
          </w:rPr>
          <w:tab/>
        </w:r>
        <w:r>
          <w:rPr>
            <w:webHidden/>
          </w:rPr>
          <w:fldChar w:fldCharType="begin"/>
        </w:r>
        <w:r>
          <w:rPr>
            <w:webHidden/>
          </w:rPr>
          <w:instrText xml:space="preserve"> PAGEREF _Toc82177223 \h </w:instrText>
        </w:r>
        <w:r>
          <w:rPr>
            <w:webHidden/>
          </w:rPr>
        </w:r>
        <w:r>
          <w:rPr>
            <w:webHidden/>
          </w:rPr>
          <w:fldChar w:fldCharType="separate"/>
        </w:r>
        <w:r>
          <w:rPr>
            <w:webHidden/>
          </w:rPr>
          <w:t>47</w:t>
        </w:r>
        <w:r>
          <w:rPr>
            <w:webHidden/>
          </w:rPr>
          <w:fldChar w:fldCharType="end"/>
        </w:r>
      </w:hyperlink>
    </w:p>
    <w:p w14:paraId="23095AFE" w14:textId="161B1118" w:rsidR="0086735D" w:rsidRDefault="0086735D">
      <w:pPr>
        <w:pStyle w:val="TOC3"/>
        <w:rPr>
          <w:rFonts w:asciiTheme="minorHAnsi" w:eastAsiaTheme="minorEastAsia" w:hAnsiTheme="minorHAnsi"/>
        </w:rPr>
      </w:pPr>
      <w:hyperlink w:anchor="_Toc82177224" w:history="1">
        <w:r w:rsidRPr="00D81593">
          <w:rPr>
            <w:rStyle w:val="Hyperlink"/>
          </w:rPr>
          <w:t>2.10.1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_Toc82177224 \h </w:instrText>
        </w:r>
        <w:r>
          <w:rPr>
            <w:webHidden/>
          </w:rPr>
        </w:r>
        <w:r>
          <w:rPr>
            <w:webHidden/>
          </w:rPr>
          <w:fldChar w:fldCharType="separate"/>
        </w:r>
        <w:r>
          <w:rPr>
            <w:webHidden/>
          </w:rPr>
          <w:t>47</w:t>
        </w:r>
        <w:r>
          <w:rPr>
            <w:webHidden/>
          </w:rPr>
          <w:fldChar w:fldCharType="end"/>
        </w:r>
      </w:hyperlink>
    </w:p>
    <w:p w14:paraId="38F494C5" w14:textId="633139A1" w:rsidR="0086735D" w:rsidRDefault="0086735D">
      <w:pPr>
        <w:pStyle w:val="TOC3"/>
        <w:rPr>
          <w:rFonts w:asciiTheme="minorHAnsi" w:eastAsiaTheme="minorEastAsia" w:hAnsiTheme="minorHAnsi"/>
        </w:rPr>
      </w:pPr>
      <w:hyperlink w:anchor="_Toc82177225" w:history="1">
        <w:r w:rsidRPr="00D81593">
          <w:rPr>
            <w:rStyle w:val="Hyperlink"/>
          </w:rPr>
          <w:t>2.10.2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_Toc82177225 \h </w:instrText>
        </w:r>
        <w:r>
          <w:rPr>
            <w:webHidden/>
          </w:rPr>
        </w:r>
        <w:r>
          <w:rPr>
            <w:webHidden/>
          </w:rPr>
          <w:fldChar w:fldCharType="separate"/>
        </w:r>
        <w:r>
          <w:rPr>
            <w:webHidden/>
          </w:rPr>
          <w:t>48</w:t>
        </w:r>
        <w:r>
          <w:rPr>
            <w:webHidden/>
          </w:rPr>
          <w:fldChar w:fldCharType="end"/>
        </w:r>
      </w:hyperlink>
    </w:p>
    <w:p w14:paraId="19FC22E2" w14:textId="21A87F95" w:rsidR="0086735D" w:rsidRDefault="0086735D">
      <w:pPr>
        <w:pStyle w:val="TOC3"/>
        <w:rPr>
          <w:rFonts w:asciiTheme="minorHAnsi" w:eastAsiaTheme="minorEastAsia" w:hAnsiTheme="minorHAnsi"/>
        </w:rPr>
      </w:pPr>
      <w:hyperlink w:anchor="_Toc82177226" w:history="1">
        <w:r w:rsidRPr="00D81593">
          <w:rPr>
            <w:rStyle w:val="Hyperlink"/>
          </w:rPr>
          <w:t>2.10.3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_Toc82177226 \h </w:instrText>
        </w:r>
        <w:r>
          <w:rPr>
            <w:webHidden/>
          </w:rPr>
        </w:r>
        <w:r>
          <w:rPr>
            <w:webHidden/>
          </w:rPr>
          <w:fldChar w:fldCharType="separate"/>
        </w:r>
        <w:r>
          <w:rPr>
            <w:webHidden/>
          </w:rPr>
          <w:t>48</w:t>
        </w:r>
        <w:r>
          <w:rPr>
            <w:webHidden/>
          </w:rPr>
          <w:fldChar w:fldCharType="end"/>
        </w:r>
      </w:hyperlink>
    </w:p>
    <w:p w14:paraId="78D2FF5B" w14:textId="363EEBDF" w:rsidR="0086735D" w:rsidRDefault="0086735D">
      <w:pPr>
        <w:pStyle w:val="TOC3"/>
        <w:rPr>
          <w:rFonts w:asciiTheme="minorHAnsi" w:eastAsiaTheme="minorEastAsia" w:hAnsiTheme="minorHAnsi"/>
        </w:rPr>
      </w:pPr>
      <w:hyperlink w:anchor="_Toc82177227" w:history="1">
        <w:r w:rsidRPr="00D81593">
          <w:rPr>
            <w:rStyle w:val="Hyperlink"/>
          </w:rPr>
          <w:t>2.10.4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_Toc82177227 \h </w:instrText>
        </w:r>
        <w:r>
          <w:rPr>
            <w:webHidden/>
          </w:rPr>
        </w:r>
        <w:r>
          <w:rPr>
            <w:webHidden/>
          </w:rPr>
          <w:fldChar w:fldCharType="separate"/>
        </w:r>
        <w:r>
          <w:rPr>
            <w:webHidden/>
          </w:rPr>
          <w:t>49</w:t>
        </w:r>
        <w:r>
          <w:rPr>
            <w:webHidden/>
          </w:rPr>
          <w:fldChar w:fldCharType="end"/>
        </w:r>
      </w:hyperlink>
    </w:p>
    <w:p w14:paraId="519B3C4B" w14:textId="6FAF2F9F" w:rsidR="0086735D" w:rsidRDefault="0086735D">
      <w:pPr>
        <w:pStyle w:val="TOC3"/>
        <w:rPr>
          <w:rFonts w:asciiTheme="minorHAnsi" w:eastAsiaTheme="minorEastAsia" w:hAnsiTheme="minorHAnsi"/>
        </w:rPr>
      </w:pPr>
      <w:hyperlink w:anchor="_Toc82177228" w:history="1">
        <w:r w:rsidRPr="00D81593">
          <w:rPr>
            <w:rStyle w:val="Hyperlink"/>
          </w:rPr>
          <w:t>2.10.5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_Toc82177228 \h </w:instrText>
        </w:r>
        <w:r>
          <w:rPr>
            <w:webHidden/>
          </w:rPr>
        </w:r>
        <w:r>
          <w:rPr>
            <w:webHidden/>
          </w:rPr>
          <w:fldChar w:fldCharType="separate"/>
        </w:r>
        <w:r>
          <w:rPr>
            <w:webHidden/>
          </w:rPr>
          <w:t>49</w:t>
        </w:r>
        <w:r>
          <w:rPr>
            <w:webHidden/>
          </w:rPr>
          <w:fldChar w:fldCharType="end"/>
        </w:r>
      </w:hyperlink>
    </w:p>
    <w:p w14:paraId="4B64FB5D" w14:textId="79EAF944" w:rsidR="0086735D" w:rsidRDefault="0086735D">
      <w:pPr>
        <w:pStyle w:val="TOC2"/>
        <w:rPr>
          <w:rFonts w:asciiTheme="minorHAnsi" w:eastAsiaTheme="minorEastAsia" w:hAnsiTheme="minorHAnsi"/>
        </w:rPr>
      </w:pPr>
      <w:hyperlink w:anchor="_Toc82177229" w:history="1">
        <w:r w:rsidRPr="00D81593">
          <w:rPr>
            <w:rStyle w:val="Hyperlink"/>
          </w:rPr>
          <w:t>2.11</w:t>
        </w:r>
        <w:r>
          <w:rPr>
            <w:rFonts w:asciiTheme="minorHAnsi" w:eastAsiaTheme="minorEastAsia" w:hAnsiTheme="minorHAnsi"/>
          </w:rPr>
          <w:tab/>
        </w:r>
        <w:r w:rsidRPr="00D81593">
          <w:rPr>
            <w:rStyle w:val="Hyperlink"/>
          </w:rPr>
          <w:t>SgRadioButtonFor</w:t>
        </w:r>
        <w:r>
          <w:rPr>
            <w:webHidden/>
          </w:rPr>
          <w:tab/>
        </w:r>
        <w:r>
          <w:rPr>
            <w:webHidden/>
          </w:rPr>
          <w:fldChar w:fldCharType="begin"/>
        </w:r>
        <w:r>
          <w:rPr>
            <w:webHidden/>
          </w:rPr>
          <w:instrText xml:space="preserve"> PAGEREF _Toc82177229 \h </w:instrText>
        </w:r>
        <w:r>
          <w:rPr>
            <w:webHidden/>
          </w:rPr>
        </w:r>
        <w:r>
          <w:rPr>
            <w:webHidden/>
          </w:rPr>
          <w:fldChar w:fldCharType="separate"/>
        </w:r>
        <w:r>
          <w:rPr>
            <w:webHidden/>
          </w:rPr>
          <w:t>51</w:t>
        </w:r>
        <w:r>
          <w:rPr>
            <w:webHidden/>
          </w:rPr>
          <w:fldChar w:fldCharType="end"/>
        </w:r>
      </w:hyperlink>
    </w:p>
    <w:p w14:paraId="7C0BEAC2" w14:textId="4F6152D2" w:rsidR="0086735D" w:rsidRDefault="0086735D">
      <w:pPr>
        <w:pStyle w:val="TOC3"/>
        <w:rPr>
          <w:rFonts w:asciiTheme="minorHAnsi" w:eastAsiaTheme="minorEastAsia" w:hAnsiTheme="minorHAnsi"/>
        </w:rPr>
      </w:pPr>
      <w:hyperlink w:anchor="_Toc82177230" w:history="1">
        <w:r w:rsidRPr="00D81593">
          <w:rPr>
            <w:rStyle w:val="Hyperlink"/>
          </w:rPr>
          <w:t>2.11.1</w:t>
        </w:r>
        <w:r>
          <w:rPr>
            <w:rFonts w:asciiTheme="minorHAnsi" w:eastAsiaTheme="minorEastAsia" w:hAnsiTheme="minorHAnsi"/>
          </w:rPr>
          <w:tab/>
        </w:r>
        <w:r w:rsidRPr="00D81593">
          <w:rPr>
            <w:rStyle w:val="Hyperlink"/>
          </w:rPr>
          <w:t>Flow</w:t>
        </w:r>
        <w:r>
          <w:rPr>
            <w:webHidden/>
          </w:rPr>
          <w:tab/>
        </w:r>
        <w:r>
          <w:rPr>
            <w:webHidden/>
          </w:rPr>
          <w:fldChar w:fldCharType="begin"/>
        </w:r>
        <w:r>
          <w:rPr>
            <w:webHidden/>
          </w:rPr>
          <w:instrText xml:space="preserve"> PAGEREF _Toc82177230 \h </w:instrText>
        </w:r>
        <w:r>
          <w:rPr>
            <w:webHidden/>
          </w:rPr>
        </w:r>
        <w:r>
          <w:rPr>
            <w:webHidden/>
          </w:rPr>
          <w:fldChar w:fldCharType="separate"/>
        </w:r>
        <w:r>
          <w:rPr>
            <w:webHidden/>
          </w:rPr>
          <w:t>51</w:t>
        </w:r>
        <w:r>
          <w:rPr>
            <w:webHidden/>
          </w:rPr>
          <w:fldChar w:fldCharType="end"/>
        </w:r>
      </w:hyperlink>
    </w:p>
    <w:p w14:paraId="703A1BB8" w14:textId="55A750D5" w:rsidR="0086735D" w:rsidRDefault="0086735D">
      <w:pPr>
        <w:pStyle w:val="TOC3"/>
        <w:rPr>
          <w:rFonts w:asciiTheme="minorHAnsi" w:eastAsiaTheme="minorEastAsia" w:hAnsiTheme="minorHAnsi"/>
        </w:rPr>
      </w:pPr>
      <w:hyperlink w:anchor="_Toc82177231" w:history="1">
        <w:r w:rsidRPr="00D81593">
          <w:rPr>
            <w:rStyle w:val="Hyperlink"/>
          </w:rPr>
          <w:t>2.11.2</w:t>
        </w:r>
        <w:r>
          <w:rPr>
            <w:rFonts w:asciiTheme="minorHAnsi" w:eastAsiaTheme="minorEastAsia" w:hAnsiTheme="minorHAnsi"/>
          </w:rPr>
          <w:tab/>
        </w:r>
        <w:r w:rsidRPr="00D81593">
          <w:rPr>
            <w:rStyle w:val="Hyperlink"/>
          </w:rPr>
          <w:t>Interface</w:t>
        </w:r>
        <w:r>
          <w:rPr>
            <w:webHidden/>
          </w:rPr>
          <w:tab/>
        </w:r>
        <w:r>
          <w:rPr>
            <w:webHidden/>
          </w:rPr>
          <w:fldChar w:fldCharType="begin"/>
        </w:r>
        <w:r>
          <w:rPr>
            <w:webHidden/>
          </w:rPr>
          <w:instrText xml:space="preserve"> PAGEREF _Toc82177231 \h </w:instrText>
        </w:r>
        <w:r>
          <w:rPr>
            <w:webHidden/>
          </w:rPr>
        </w:r>
        <w:r>
          <w:rPr>
            <w:webHidden/>
          </w:rPr>
          <w:fldChar w:fldCharType="separate"/>
        </w:r>
        <w:r>
          <w:rPr>
            <w:webHidden/>
          </w:rPr>
          <w:t>52</w:t>
        </w:r>
        <w:r>
          <w:rPr>
            <w:webHidden/>
          </w:rPr>
          <w:fldChar w:fldCharType="end"/>
        </w:r>
      </w:hyperlink>
    </w:p>
    <w:p w14:paraId="00465CCE" w14:textId="4BCEF620" w:rsidR="0086735D" w:rsidRDefault="0086735D">
      <w:pPr>
        <w:pStyle w:val="TOC3"/>
        <w:rPr>
          <w:rFonts w:asciiTheme="minorHAnsi" w:eastAsiaTheme="minorEastAsia" w:hAnsiTheme="minorHAnsi"/>
        </w:rPr>
      </w:pPr>
      <w:hyperlink w:anchor="_Toc82177232" w:history="1">
        <w:r w:rsidRPr="00D81593">
          <w:rPr>
            <w:rStyle w:val="Hyperlink"/>
          </w:rPr>
          <w:t>2.11.3</w:t>
        </w:r>
        <w:r>
          <w:rPr>
            <w:rFonts w:asciiTheme="minorHAnsi" w:eastAsiaTheme="minorEastAsia" w:hAnsiTheme="minorHAnsi"/>
          </w:rPr>
          <w:tab/>
        </w:r>
        <w:r w:rsidRPr="00D81593">
          <w:rPr>
            <w:rStyle w:val="Hyperlink"/>
          </w:rPr>
          <w:t>Parameters</w:t>
        </w:r>
        <w:r>
          <w:rPr>
            <w:webHidden/>
          </w:rPr>
          <w:tab/>
        </w:r>
        <w:r>
          <w:rPr>
            <w:webHidden/>
          </w:rPr>
          <w:fldChar w:fldCharType="begin"/>
        </w:r>
        <w:r>
          <w:rPr>
            <w:webHidden/>
          </w:rPr>
          <w:instrText xml:space="preserve"> PAGEREF _Toc82177232 \h </w:instrText>
        </w:r>
        <w:r>
          <w:rPr>
            <w:webHidden/>
          </w:rPr>
        </w:r>
        <w:r>
          <w:rPr>
            <w:webHidden/>
          </w:rPr>
          <w:fldChar w:fldCharType="separate"/>
        </w:r>
        <w:r>
          <w:rPr>
            <w:webHidden/>
          </w:rPr>
          <w:t>52</w:t>
        </w:r>
        <w:r>
          <w:rPr>
            <w:webHidden/>
          </w:rPr>
          <w:fldChar w:fldCharType="end"/>
        </w:r>
      </w:hyperlink>
    </w:p>
    <w:p w14:paraId="26630129" w14:textId="5A01F724" w:rsidR="0086735D" w:rsidRDefault="0086735D">
      <w:pPr>
        <w:pStyle w:val="TOC3"/>
        <w:rPr>
          <w:rFonts w:asciiTheme="minorHAnsi" w:eastAsiaTheme="minorEastAsia" w:hAnsiTheme="minorHAnsi"/>
        </w:rPr>
      </w:pPr>
      <w:hyperlink w:anchor="_Toc82177233" w:history="1">
        <w:r w:rsidRPr="00D81593">
          <w:rPr>
            <w:rStyle w:val="Hyperlink"/>
          </w:rPr>
          <w:t>2.11.4</w:t>
        </w:r>
        <w:r>
          <w:rPr>
            <w:rFonts w:asciiTheme="minorHAnsi" w:eastAsiaTheme="minorEastAsia" w:hAnsiTheme="minorHAnsi"/>
          </w:rPr>
          <w:tab/>
        </w:r>
        <w:r w:rsidRPr="00D81593">
          <w:rPr>
            <w:rStyle w:val="Hyperlink"/>
          </w:rPr>
          <w:t>Individual Helpers Example</w:t>
        </w:r>
        <w:r>
          <w:rPr>
            <w:webHidden/>
          </w:rPr>
          <w:tab/>
        </w:r>
        <w:r>
          <w:rPr>
            <w:webHidden/>
          </w:rPr>
          <w:fldChar w:fldCharType="begin"/>
        </w:r>
        <w:r>
          <w:rPr>
            <w:webHidden/>
          </w:rPr>
          <w:instrText xml:space="preserve"> PAGEREF _Toc82177233 \h </w:instrText>
        </w:r>
        <w:r>
          <w:rPr>
            <w:webHidden/>
          </w:rPr>
        </w:r>
        <w:r>
          <w:rPr>
            <w:webHidden/>
          </w:rPr>
          <w:fldChar w:fldCharType="separate"/>
        </w:r>
        <w:r>
          <w:rPr>
            <w:webHidden/>
          </w:rPr>
          <w:t>53</w:t>
        </w:r>
        <w:r>
          <w:rPr>
            <w:webHidden/>
          </w:rPr>
          <w:fldChar w:fldCharType="end"/>
        </w:r>
      </w:hyperlink>
    </w:p>
    <w:p w14:paraId="3F304FD2" w14:textId="32673F1A" w:rsidR="0086735D" w:rsidRDefault="0086735D">
      <w:pPr>
        <w:pStyle w:val="TOC3"/>
        <w:rPr>
          <w:rFonts w:asciiTheme="minorHAnsi" w:eastAsiaTheme="minorEastAsia" w:hAnsiTheme="minorHAnsi"/>
        </w:rPr>
      </w:pPr>
      <w:hyperlink w:anchor="_Toc82177234" w:history="1">
        <w:r w:rsidRPr="00D81593">
          <w:rPr>
            <w:rStyle w:val="Hyperlink"/>
          </w:rPr>
          <w:t>2.11.5</w:t>
        </w:r>
        <w:r>
          <w:rPr>
            <w:rFonts w:asciiTheme="minorHAnsi" w:eastAsiaTheme="minorEastAsia" w:hAnsiTheme="minorHAnsi"/>
          </w:rPr>
          <w:tab/>
        </w:r>
        <w:r w:rsidRPr="00D81593">
          <w:rPr>
            <w:rStyle w:val="Hyperlink"/>
          </w:rPr>
          <w:t>New Composite Helper Example</w:t>
        </w:r>
        <w:r>
          <w:rPr>
            <w:webHidden/>
          </w:rPr>
          <w:tab/>
        </w:r>
        <w:r>
          <w:rPr>
            <w:webHidden/>
          </w:rPr>
          <w:fldChar w:fldCharType="begin"/>
        </w:r>
        <w:r>
          <w:rPr>
            <w:webHidden/>
          </w:rPr>
          <w:instrText xml:space="preserve"> PAGEREF _Toc82177234 \h </w:instrText>
        </w:r>
        <w:r>
          <w:rPr>
            <w:webHidden/>
          </w:rPr>
        </w:r>
        <w:r>
          <w:rPr>
            <w:webHidden/>
          </w:rPr>
          <w:fldChar w:fldCharType="separate"/>
        </w:r>
        <w:r>
          <w:rPr>
            <w:webHidden/>
          </w:rPr>
          <w:t>54</w:t>
        </w:r>
        <w:r>
          <w:rPr>
            <w:webHidden/>
          </w:rPr>
          <w:fldChar w:fldCharType="end"/>
        </w:r>
      </w:hyperlink>
    </w:p>
    <w:p w14:paraId="37C6E5F7" w14:textId="3B730FEB"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2177167"/>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82177168"/>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82177169"/>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82177170"/>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82177171"/>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359AB0B" w14:textId="275FC0AA"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FCB6623" w14:textId="77777777" w:rsidR="00160739"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0E7A3B3F" w14:textId="77777777" w:rsidR="00160739"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Pr>
          <w:rFonts w:ascii="Consolas" w:hAnsi="Consolas" w:cs="Consolas"/>
          <w:color w:val="000000"/>
          <w:sz w:val="16"/>
          <w:szCs w:val="16"/>
          <w:lang w:val="en-US"/>
        </w:rPr>
        <w:t xml:space="preserve"> </w:t>
      </w:r>
      <w:r w:rsidR="007909F6" w:rsidRPr="007909F6">
        <w:rPr>
          <w:rFonts w:ascii="Consolas" w:hAnsi="Consolas" w:cs="Consolas"/>
          <w:color w:val="000000"/>
          <w:sz w:val="16"/>
          <w:szCs w:val="16"/>
          <w:lang w:val="en-US"/>
        </w:rPr>
        <w:t xml:space="preserve">labelHtmlAttrs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bool</w:t>
      </w:r>
      <w:r w:rsidR="007909F6" w:rsidRPr="007909F6">
        <w:rPr>
          <w:rFonts w:ascii="Consolas" w:hAnsi="Consolas" w:cs="Consolas"/>
          <w:color w:val="000000"/>
          <w:sz w:val="16"/>
          <w:szCs w:val="16"/>
          <w:lang w:val="en-US"/>
        </w:rPr>
        <w:t xml:space="preserve"> includeValidation = </w:t>
      </w:r>
      <w:r w:rsidR="007909F6" w:rsidRPr="007909F6">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string</w:t>
      </w:r>
      <w:r w:rsidR="007909F6" w:rsidRPr="007909F6">
        <w:rPr>
          <w:rFonts w:ascii="Consolas" w:hAnsi="Consolas" w:cs="Consolas"/>
          <w:color w:val="000000"/>
          <w:sz w:val="16"/>
          <w:szCs w:val="16"/>
          <w:lang w:val="en-US"/>
        </w:rPr>
        <w:t xml:space="preserve"> validationText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 xml:space="preserve">, </w:t>
      </w:r>
    </w:p>
    <w:p w14:paraId="6E83C80D" w14:textId="4B2413D5" w:rsidR="007909F6"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sidRPr="007909F6">
        <w:rPr>
          <w:rFonts w:ascii="Consolas" w:hAnsi="Consolas" w:cs="Consolas"/>
          <w:color w:val="000000"/>
          <w:sz w:val="16"/>
          <w:szCs w:val="16"/>
          <w:lang w:val="en-US"/>
        </w:rPr>
        <w:t xml:space="preserve"> validationHtmlAttrs = </w:t>
      </w:r>
      <w:r w:rsidR="007909F6"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82177172"/>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0C7FD017" w14:textId="77777777" w:rsidTr="00AC5AC6">
        <w:trPr>
          <w:trHeight w:val="1162"/>
        </w:trPr>
        <w:tc>
          <w:tcPr>
            <w:tcW w:w="1880" w:type="dxa"/>
          </w:tcPr>
          <w:p w14:paraId="097CB0EE" w14:textId="78FCE498" w:rsidR="00160739" w:rsidRPr="00E62366" w:rsidRDefault="00160739" w:rsidP="00AC5AC6">
            <w:pPr>
              <w:pStyle w:val="SAGEBodyText"/>
              <w:jc w:val="center"/>
              <w:rPr>
                <w:color w:val="002060"/>
                <w:sz w:val="16"/>
                <w:szCs w:val="16"/>
              </w:rPr>
            </w:pPr>
            <w:r>
              <w:rPr>
                <w:color w:val="002060"/>
                <w:sz w:val="16"/>
                <w:szCs w:val="16"/>
              </w:rPr>
              <w:t>hasCustomBinding</w:t>
            </w:r>
          </w:p>
        </w:tc>
        <w:tc>
          <w:tcPr>
            <w:tcW w:w="3639" w:type="dxa"/>
          </w:tcPr>
          <w:p w14:paraId="0F9C4480" w14:textId="2EF2BB3B" w:rsidR="00160739" w:rsidRPr="00160739" w:rsidRDefault="00160739" w:rsidP="00AC5AC6">
            <w:pPr>
              <w:pStyle w:val="SAGEBodyText"/>
              <w:rPr>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78FC9227" w14:textId="36D7BB7A" w:rsidR="00160739" w:rsidRDefault="00160739" w:rsidP="00AC5AC6">
            <w:pPr>
              <w:pStyle w:val="SAGEBodyText"/>
              <w:rPr>
                <w:rFonts w:ascii="Consolas" w:hAnsi="Consolas" w:cs="Consolas"/>
                <w:sz w:val="16"/>
                <w:szCs w:val="16"/>
              </w:rPr>
            </w:pPr>
            <w:r>
              <w:rPr>
                <w:rFonts w:ascii="Consolas" w:hAnsi="Consolas" w:cs="Consolas"/>
                <w:sz w:val="16"/>
                <w:szCs w:val="16"/>
              </w:rPr>
              <w:t>hasCustomBinding: false</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82177173"/>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82177174"/>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82177175"/>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82177176"/>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82177177"/>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3B37CE9" w14:textId="77777777"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6B2F668" w14:textId="77777777" w:rsidR="00160739"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788F2A1C" w14:textId="77777777" w:rsidR="00160739"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Pr>
          <w:rFonts w:ascii="Consolas" w:hAnsi="Consolas" w:cs="Consolas"/>
          <w:color w:val="000000"/>
          <w:sz w:val="16"/>
          <w:szCs w:val="16"/>
          <w:lang w:val="en-US"/>
        </w:rPr>
        <w:t xml:space="preserve"> </w:t>
      </w:r>
      <w:r w:rsidR="00FC263A" w:rsidRPr="007909F6">
        <w:rPr>
          <w:rFonts w:ascii="Consolas" w:hAnsi="Consolas" w:cs="Consolas"/>
          <w:color w:val="000000"/>
          <w:sz w:val="16"/>
          <w:szCs w:val="16"/>
          <w:lang w:val="en-US"/>
        </w:rPr>
        <w:t xml:space="preserve">labelHtmlAttrs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bool</w:t>
      </w:r>
      <w:r w:rsidR="00FC263A" w:rsidRPr="007909F6">
        <w:rPr>
          <w:rFonts w:ascii="Consolas" w:hAnsi="Consolas" w:cs="Consolas"/>
          <w:color w:val="000000"/>
          <w:sz w:val="16"/>
          <w:szCs w:val="16"/>
          <w:lang w:val="en-US"/>
        </w:rPr>
        <w:t xml:space="preserve"> includeValidation = </w:t>
      </w:r>
      <w:r w:rsidR="00FC263A" w:rsidRPr="007909F6">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string</w:t>
      </w:r>
      <w:r w:rsidR="00FC263A" w:rsidRPr="007909F6">
        <w:rPr>
          <w:rFonts w:ascii="Consolas" w:hAnsi="Consolas" w:cs="Consolas"/>
          <w:color w:val="000000"/>
          <w:sz w:val="16"/>
          <w:szCs w:val="16"/>
          <w:lang w:val="en-US"/>
        </w:rPr>
        <w:t xml:space="preserve"> validationText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p>
    <w:p w14:paraId="45BBBC87" w14:textId="3F26910E" w:rsidR="00FC263A"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sidRPr="007909F6">
        <w:rPr>
          <w:rFonts w:ascii="Consolas" w:hAnsi="Consolas" w:cs="Consolas"/>
          <w:color w:val="000000"/>
          <w:sz w:val="16"/>
          <w:szCs w:val="16"/>
          <w:lang w:val="en-US"/>
        </w:rPr>
        <w:t xml:space="preserve"> validationHtmlAttrs = </w:t>
      </w:r>
      <w:r w:rsidR="00FC263A"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82177178"/>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7FB6F22B" w14:textId="77777777" w:rsidTr="00CB35AE">
        <w:trPr>
          <w:trHeight w:val="1162"/>
        </w:trPr>
        <w:tc>
          <w:tcPr>
            <w:tcW w:w="1880" w:type="dxa"/>
          </w:tcPr>
          <w:p w14:paraId="6FB64DD7" w14:textId="622CBB12" w:rsidR="00160739" w:rsidRPr="00E62366" w:rsidRDefault="00160739" w:rsidP="00160739">
            <w:pPr>
              <w:pStyle w:val="SAGEBodyText"/>
              <w:jc w:val="center"/>
              <w:rPr>
                <w:color w:val="002060"/>
                <w:sz w:val="16"/>
                <w:szCs w:val="16"/>
              </w:rPr>
            </w:pPr>
            <w:r>
              <w:rPr>
                <w:color w:val="002060"/>
                <w:sz w:val="16"/>
                <w:szCs w:val="16"/>
              </w:rPr>
              <w:t>hasCustomBinding</w:t>
            </w:r>
          </w:p>
        </w:tc>
        <w:tc>
          <w:tcPr>
            <w:tcW w:w="3639" w:type="dxa"/>
          </w:tcPr>
          <w:p w14:paraId="3FD52146" w14:textId="69118A10" w:rsidR="00160739" w:rsidRPr="00E62366" w:rsidRDefault="00160739" w:rsidP="00160739">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E6A511F" w14:textId="60EA7090" w:rsidR="00160739" w:rsidRDefault="00160739" w:rsidP="00160739">
            <w:pPr>
              <w:pStyle w:val="SAGEBodyText"/>
              <w:rPr>
                <w:rFonts w:ascii="Consolas" w:hAnsi="Consolas" w:cs="Consolas"/>
                <w:sz w:val="16"/>
                <w:szCs w:val="16"/>
              </w:rPr>
            </w:pPr>
            <w:r>
              <w:rPr>
                <w:rFonts w:ascii="Consolas" w:hAnsi="Consolas" w:cs="Consolas"/>
                <w:sz w:val="16"/>
                <w:szCs w:val="16"/>
              </w:rPr>
              <w:t>hasCustomBinding: false</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82177179"/>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82177180"/>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82177181"/>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82177182"/>
      <w:r>
        <w:lastRenderedPageBreak/>
        <w:t>Flow</w:t>
      </w:r>
      <w:bookmarkEnd w:id="15"/>
    </w:p>
    <w:p w14:paraId="2AEB4E4E" w14:textId="005A22E3" w:rsidR="00BD13F7" w:rsidRPr="00404794" w:rsidRDefault="00F779AA" w:rsidP="00F779AA">
      <w:pPr>
        <w:pStyle w:val="SAGEBodyText"/>
        <w:ind w:left="432"/>
      </w:pPr>
      <w:r>
        <w:rPr>
          <w:noProof/>
        </w:rPr>
        <w:drawing>
          <wp:inline distT="0" distB="0" distL="0" distR="0" wp14:anchorId="111A3DD9" wp14:editId="5C3F3827">
            <wp:extent cx="56483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522922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82177183"/>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81D23CE" w14:textId="6EB1E77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includeNavigationButtons</w:t>
      </w:r>
      <w:r w:rsidRPr="008E2C4F">
        <w:rPr>
          <w:rFonts w:ascii="Consolas" w:hAnsi="Consolas" w:cs="Consolas"/>
          <w:color w:val="808080"/>
          <w:sz w:val="16"/>
          <w:szCs w:val="16"/>
          <w:lang w:val="en-US"/>
        </w:rPr>
        <w:t>"&gt;</w:t>
      </w:r>
      <w:r>
        <w:rPr>
          <w:rFonts w:ascii="Consolas" w:hAnsi="Consolas" w:cs="Consolas"/>
          <w:color w:val="008000"/>
          <w:sz w:val="16"/>
          <w:szCs w:val="16"/>
          <w:lang w:val="en-US"/>
        </w:rPr>
        <w:t xml:space="preserve">True </w:t>
      </w:r>
      <w:r w:rsidRPr="008E2C4F">
        <w:rPr>
          <w:rFonts w:ascii="Consolas" w:hAnsi="Consolas" w:cs="Consolas"/>
          <w:color w:val="008000"/>
          <w:sz w:val="16"/>
          <w:szCs w:val="16"/>
          <w:lang w:val="en-US"/>
        </w:rPr>
        <w:t>for navigation, otherwise false</w:t>
      </w:r>
      <w:r w:rsidRPr="008E2C4F">
        <w:rPr>
          <w:rFonts w:ascii="Consolas" w:hAnsi="Consolas" w:cs="Consolas"/>
          <w:color w:val="808080"/>
          <w:sz w:val="16"/>
          <w:szCs w:val="16"/>
          <w:lang w:val="en-US"/>
        </w:rPr>
        <w:t>&lt;/param&gt;</w:t>
      </w:r>
    </w:p>
    <w:p w14:paraId="60F352E7" w14:textId="37B65B2E"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includeAddButton</w:t>
      </w:r>
      <w:r w:rsidRPr="008E2C4F">
        <w:rPr>
          <w:rFonts w:ascii="Consolas" w:hAnsi="Consolas" w:cs="Consolas"/>
          <w:color w:val="808080"/>
          <w:sz w:val="16"/>
          <w:szCs w:val="16"/>
          <w:lang w:val="en-US"/>
        </w:rPr>
        <w:t>"&gt;</w:t>
      </w:r>
      <w:r>
        <w:rPr>
          <w:rFonts w:ascii="Consolas" w:hAnsi="Consolas" w:cs="Consolas"/>
          <w:color w:val="008000"/>
          <w:sz w:val="16"/>
          <w:szCs w:val="16"/>
          <w:lang w:val="en-US"/>
        </w:rPr>
        <w:t>True to</w:t>
      </w:r>
      <w:r w:rsidRPr="008E2C4F">
        <w:rPr>
          <w:rFonts w:ascii="Consolas" w:hAnsi="Consolas" w:cs="Consolas"/>
          <w:color w:val="008000"/>
          <w:sz w:val="16"/>
          <w:szCs w:val="16"/>
          <w:lang w:val="en-US"/>
        </w:rPr>
        <w:t xml:space="preserve"> add new button, otherwise false</w:t>
      </w:r>
      <w:r w:rsidRPr="008E2C4F">
        <w:rPr>
          <w:rFonts w:ascii="Consolas" w:hAnsi="Consolas" w:cs="Consolas"/>
          <w:color w:val="808080"/>
          <w:sz w:val="16"/>
          <w:szCs w:val="16"/>
          <w:lang w:val="en-US"/>
        </w:rPr>
        <w:t>&lt;/param&gt;</w:t>
      </w:r>
    </w:p>
    <w:p w14:paraId="71C0432E" w14:textId="302E1A9C"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navGroupIndex</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Zero for main navigation and non-zero for minor entities</w:t>
      </w:r>
      <w:r w:rsidRPr="008E2C4F">
        <w:rPr>
          <w:rFonts w:ascii="Consolas" w:hAnsi="Consolas" w:cs="Consolas"/>
          <w:color w:val="808080"/>
          <w:sz w:val="16"/>
          <w:szCs w:val="16"/>
          <w:lang w:val="en-US"/>
        </w:rPr>
        <w:t>&lt;/param&gt;</w:t>
      </w:r>
    </w:p>
    <w:p w14:paraId="77DE1EB0" w14:textId="364BC6F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includeGoButton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True to add Go Button otherwise false (no Go button)</w:t>
      </w:r>
      <w:r w:rsidRPr="008E2C4F">
        <w:rPr>
          <w:rFonts w:ascii="Consolas" w:hAnsi="Consolas" w:cs="Consolas"/>
          <w:color w:val="808080"/>
          <w:sz w:val="16"/>
          <w:szCs w:val="16"/>
          <w:lang w:val="en-US"/>
        </w:rPr>
        <w:t>&lt;/param&gt;</w:t>
      </w:r>
    </w:p>
    <w:p w14:paraId="0F6E71F5" w14:textId="77777777" w:rsidR="005F7753" w:rsidRPr="00160739" w:rsidRDefault="005F7753" w:rsidP="005F7753">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088B203E" w14:textId="77777777" w:rsidR="008E2C4F" w:rsidRDefault="00686D07" w:rsidP="008E2C4F">
      <w:pPr>
        <w:autoSpaceDE w:val="0"/>
        <w:autoSpaceDN w:val="0"/>
        <w:adjustRightInd w:val="0"/>
        <w:spacing w:line="240" w:lineRule="auto"/>
        <w:rPr>
          <w:rFonts w:ascii="Consolas" w:hAnsi="Consolas" w:cs="Consolas"/>
          <w:color w:val="000000"/>
          <w:sz w:val="19"/>
          <w:szCs w:val="19"/>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008E2C4F">
        <w:rPr>
          <w:rFonts w:ascii="Consolas" w:hAnsi="Consolas" w:cs="Consolas"/>
          <w:color w:val="000000"/>
          <w:sz w:val="19"/>
          <w:szCs w:val="19"/>
          <w:lang w:val="en-US"/>
        </w:rPr>
        <w:t xml:space="preserve">, </w:t>
      </w:r>
    </w:p>
    <w:p w14:paraId="5C60A963" w14:textId="01868AE8"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includeNavigationButtons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includeAddButton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int</w:t>
      </w:r>
      <w:r w:rsidRPr="008E2C4F">
        <w:rPr>
          <w:rFonts w:ascii="Consolas" w:hAnsi="Consolas" w:cs="Consolas"/>
          <w:color w:val="000000"/>
          <w:sz w:val="16"/>
          <w:szCs w:val="16"/>
          <w:lang w:val="en-US"/>
        </w:rPr>
        <w:t xml:space="preserve"> navGroupIndex = 0,</w:t>
      </w:r>
    </w:p>
    <w:p w14:paraId="25C858E5" w14:textId="6F2622CA" w:rsidR="003F6F2E"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includeGoButton = </w:t>
      </w:r>
      <w:r w:rsidRPr="008E2C4F">
        <w:rPr>
          <w:rFonts w:ascii="Consolas" w:hAnsi="Consolas" w:cs="Consolas"/>
          <w:color w:val="0000FF"/>
          <w:sz w:val="16"/>
          <w:szCs w:val="16"/>
          <w:lang w:val="en-US"/>
        </w:rPr>
        <w:t>false</w:t>
      </w:r>
      <w:r w:rsidR="005F7753">
        <w:rPr>
          <w:rFonts w:ascii="Consolas" w:hAnsi="Consolas" w:cs="Consolas"/>
          <w:color w:val="000000"/>
          <w:sz w:val="19"/>
          <w:szCs w:val="19"/>
          <w:lang w:val="en-US"/>
        </w:rPr>
        <w:t xml:space="preserve">, </w:t>
      </w:r>
      <w:r w:rsidR="005F7753" w:rsidRPr="00160739">
        <w:rPr>
          <w:rFonts w:ascii="Consolas" w:hAnsi="Consolas" w:cs="Consolas"/>
          <w:color w:val="0000FF"/>
          <w:sz w:val="16"/>
          <w:szCs w:val="16"/>
          <w:lang w:val="en-US"/>
        </w:rPr>
        <w:t>bool</w:t>
      </w:r>
      <w:r w:rsidR="005F7753" w:rsidRPr="00160739">
        <w:rPr>
          <w:rFonts w:ascii="Consolas" w:hAnsi="Consolas" w:cs="Consolas"/>
          <w:color w:val="000000"/>
          <w:sz w:val="16"/>
          <w:szCs w:val="16"/>
          <w:lang w:val="en-US"/>
        </w:rPr>
        <w:t xml:space="preserve"> hasCustomBinding = </w:t>
      </w:r>
      <w:r w:rsidR="005F7753" w:rsidRPr="00160739">
        <w:rPr>
          <w:rFonts w:ascii="Consolas" w:hAnsi="Consolas" w:cs="Consolas"/>
          <w:color w:val="0000FF"/>
          <w:sz w:val="16"/>
          <w:szCs w:val="16"/>
          <w:lang w:val="en-US"/>
        </w:rPr>
        <w:t>true</w:t>
      </w:r>
      <w:r w:rsidRPr="008E2C4F">
        <w:rPr>
          <w:rFonts w:ascii="Consolas" w:hAnsi="Consolas" w:cs="Consolas"/>
          <w:color w:val="000000"/>
          <w:sz w:val="16"/>
          <w:szCs w:val="16"/>
          <w:lang w:val="en-US"/>
        </w:rPr>
        <w:t>)</w:t>
      </w:r>
    </w:p>
    <w:p w14:paraId="12070C08" w14:textId="77777777" w:rsidR="003F6F2E" w:rsidRPr="007909F6" w:rsidRDefault="003F6F2E" w:rsidP="003F6F2E">
      <w:pPr>
        <w:pStyle w:val="SAGEHeading3"/>
      </w:pPr>
      <w:bookmarkStart w:id="17" w:name="_Toc82177184"/>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2022"/>
        <w:gridCol w:w="3564"/>
        <w:gridCol w:w="3622"/>
      </w:tblGrid>
      <w:tr w:rsidR="003F6F2E" w14:paraId="507F0722" w14:textId="77777777" w:rsidTr="005F7753">
        <w:tc>
          <w:tcPr>
            <w:tcW w:w="2022"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564"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22"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5F7753">
        <w:tc>
          <w:tcPr>
            <w:tcW w:w="2022"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564"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22"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5F7753">
        <w:tc>
          <w:tcPr>
            <w:tcW w:w="2022"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564"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 xml:space="preserve">sagedisable, sageenable, sageDataPicker, sagetext, sagevalue, SagekendoGrid, Amount, sagechecked, sagevisible, </w:t>
            </w:r>
            <w:r>
              <w:rPr>
                <w:sz w:val="16"/>
                <w:szCs w:val="16"/>
              </w:rPr>
              <w:lastRenderedPageBreak/>
              <w:t>sageoverridden, value, valueUpdate, visible</w:t>
            </w:r>
            <w:r>
              <w:rPr>
                <w:sz w:val="16"/>
                <w:szCs w:val="16"/>
              </w:rPr>
              <w:softHyphen/>
              <w:t>, disable</w:t>
            </w:r>
          </w:p>
        </w:tc>
        <w:tc>
          <w:tcPr>
            <w:tcW w:w="3622"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lastRenderedPageBreak/>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lastRenderedPageBreak/>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valueUpdate will default to “’input’” and does not need to be specified unless another value for valueUpdate is required.</w:t>
            </w:r>
          </w:p>
        </w:tc>
      </w:tr>
      <w:tr w:rsidR="003F6F2E" w14:paraId="6E67861E" w14:textId="77777777" w:rsidTr="005F7753">
        <w:trPr>
          <w:trHeight w:val="1375"/>
        </w:trPr>
        <w:tc>
          <w:tcPr>
            <w:tcW w:w="2022"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564"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22"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5F7753">
        <w:trPr>
          <w:trHeight w:val="2620"/>
        </w:trPr>
        <w:tc>
          <w:tcPr>
            <w:tcW w:w="2022"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564"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22"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5F7753">
        <w:trPr>
          <w:trHeight w:val="1162"/>
        </w:trPr>
        <w:tc>
          <w:tcPr>
            <w:tcW w:w="2022"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564"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22"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5F7753">
        <w:trPr>
          <w:trHeight w:val="1162"/>
        </w:trPr>
        <w:tc>
          <w:tcPr>
            <w:tcW w:w="2022"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564"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22"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5F7753">
        <w:trPr>
          <w:trHeight w:val="1162"/>
        </w:trPr>
        <w:tc>
          <w:tcPr>
            <w:tcW w:w="2022"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564"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22"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5F7753">
        <w:trPr>
          <w:trHeight w:val="1162"/>
        </w:trPr>
        <w:tc>
          <w:tcPr>
            <w:tcW w:w="2022"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includeLabel</w:t>
            </w:r>
          </w:p>
        </w:tc>
        <w:tc>
          <w:tcPr>
            <w:tcW w:w="3564"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22"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5F7753">
        <w:trPr>
          <w:trHeight w:val="1162"/>
        </w:trPr>
        <w:tc>
          <w:tcPr>
            <w:tcW w:w="2022"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564"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22"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5F7753">
        <w:trPr>
          <w:trHeight w:val="1162"/>
        </w:trPr>
        <w:tc>
          <w:tcPr>
            <w:tcW w:w="2022"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t>labelDataAttrs</w:t>
            </w:r>
          </w:p>
        </w:tc>
        <w:tc>
          <w:tcPr>
            <w:tcW w:w="3564"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22"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5F7753">
        <w:trPr>
          <w:trHeight w:val="1162"/>
        </w:trPr>
        <w:tc>
          <w:tcPr>
            <w:tcW w:w="2022"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564"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22"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5F7753">
        <w:trPr>
          <w:trHeight w:val="1162"/>
        </w:trPr>
        <w:tc>
          <w:tcPr>
            <w:tcW w:w="2022"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564"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22"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5F7753">
        <w:trPr>
          <w:trHeight w:val="1162"/>
        </w:trPr>
        <w:tc>
          <w:tcPr>
            <w:tcW w:w="2022"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564"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22"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5F7753">
        <w:trPr>
          <w:trHeight w:val="1162"/>
        </w:trPr>
        <w:tc>
          <w:tcPr>
            <w:tcW w:w="2022"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564"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22"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5F7753">
        <w:trPr>
          <w:trHeight w:val="1162"/>
        </w:trPr>
        <w:tc>
          <w:tcPr>
            <w:tcW w:w="2022"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lastRenderedPageBreak/>
              <w:softHyphen/>
            </w:r>
            <w:r>
              <w:rPr>
                <w:color w:val="002060"/>
                <w:sz w:val="16"/>
                <w:szCs w:val="16"/>
              </w:rPr>
              <w:softHyphen/>
              <w:t>buttonDataAttrs</w:t>
            </w:r>
          </w:p>
        </w:tc>
        <w:tc>
          <w:tcPr>
            <w:tcW w:w="3564"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t>Note: Separate attributes maybe required for scenarios where the buttons may or may not be disabled like the textbox. This allows the developer to set these attributes independently for the textbox and the buttons</w:t>
            </w:r>
          </w:p>
        </w:tc>
        <w:tc>
          <w:tcPr>
            <w:tcW w:w="3622"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5F7753">
        <w:trPr>
          <w:trHeight w:val="1162"/>
        </w:trPr>
        <w:tc>
          <w:tcPr>
            <w:tcW w:w="2022"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564"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22"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5F7753">
        <w:trPr>
          <w:trHeight w:val="1162"/>
        </w:trPr>
        <w:tc>
          <w:tcPr>
            <w:tcW w:w="2022"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564"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22"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5F7753">
        <w:trPr>
          <w:trHeight w:val="1162"/>
        </w:trPr>
        <w:tc>
          <w:tcPr>
            <w:tcW w:w="2022"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564"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22"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2C4F" w14:paraId="6039A760" w14:textId="77777777" w:rsidTr="005F7753">
        <w:trPr>
          <w:trHeight w:val="1162"/>
        </w:trPr>
        <w:tc>
          <w:tcPr>
            <w:tcW w:w="2022" w:type="dxa"/>
          </w:tcPr>
          <w:p w14:paraId="400E9587" w14:textId="1A180B4A" w:rsidR="008E2C4F" w:rsidRPr="00E62366" w:rsidRDefault="008E2C4F" w:rsidP="00A61C45">
            <w:pPr>
              <w:pStyle w:val="SAGEBodyText"/>
              <w:jc w:val="center"/>
              <w:rPr>
                <w:color w:val="002060"/>
                <w:sz w:val="16"/>
                <w:szCs w:val="16"/>
              </w:rPr>
            </w:pPr>
            <w:r>
              <w:rPr>
                <w:color w:val="002060"/>
                <w:sz w:val="16"/>
                <w:szCs w:val="16"/>
              </w:rPr>
              <w:t>includeNavigationButtons</w:t>
            </w:r>
          </w:p>
        </w:tc>
        <w:tc>
          <w:tcPr>
            <w:tcW w:w="3564" w:type="dxa"/>
          </w:tcPr>
          <w:p w14:paraId="0A8B2EFE" w14:textId="74566820" w:rsidR="008E2C4F" w:rsidRPr="008E2C4F" w:rsidRDefault="008E2C4F" w:rsidP="00A61C45">
            <w:pPr>
              <w:pStyle w:val="SAGEBodyText"/>
              <w:rPr>
                <w:sz w:val="16"/>
                <w:szCs w:val="16"/>
              </w:rPr>
            </w:pPr>
            <w:r>
              <w:rPr>
                <w:b/>
                <w:bCs/>
                <w:i/>
                <w:iCs/>
                <w:sz w:val="16"/>
                <w:szCs w:val="16"/>
              </w:rPr>
              <w:t xml:space="preserve">Optional. </w:t>
            </w:r>
            <w:r>
              <w:rPr>
                <w:sz w:val="16"/>
                <w:szCs w:val="16"/>
              </w:rPr>
              <w:t>True for navigation buttons otherwise no navigation buttons will be added</w:t>
            </w:r>
          </w:p>
        </w:tc>
        <w:tc>
          <w:tcPr>
            <w:tcW w:w="3622" w:type="dxa"/>
          </w:tcPr>
          <w:p w14:paraId="18967CAD" w14:textId="70165143" w:rsidR="008E2C4F" w:rsidRDefault="008E2C4F" w:rsidP="00A61C45">
            <w:pPr>
              <w:pStyle w:val="SAGEBodyText"/>
              <w:rPr>
                <w:rFonts w:ascii="Consolas" w:hAnsi="Consolas" w:cs="Consolas"/>
                <w:sz w:val="16"/>
                <w:szCs w:val="16"/>
              </w:rPr>
            </w:pPr>
            <w:r>
              <w:rPr>
                <w:rFonts w:ascii="Consolas" w:hAnsi="Consolas" w:cs="Consolas"/>
                <w:sz w:val="16"/>
                <w:szCs w:val="16"/>
              </w:rPr>
              <w:t>includeNavigationButtons: true</w:t>
            </w:r>
          </w:p>
        </w:tc>
      </w:tr>
      <w:tr w:rsidR="008E2C4F" w14:paraId="3C79177E" w14:textId="77777777" w:rsidTr="005F7753">
        <w:trPr>
          <w:trHeight w:val="1162"/>
        </w:trPr>
        <w:tc>
          <w:tcPr>
            <w:tcW w:w="2022" w:type="dxa"/>
          </w:tcPr>
          <w:p w14:paraId="1A442E19" w14:textId="4FFB7BDC" w:rsidR="008E2C4F" w:rsidRDefault="008E2C4F" w:rsidP="00A61C45">
            <w:pPr>
              <w:pStyle w:val="SAGEBodyText"/>
              <w:jc w:val="center"/>
              <w:rPr>
                <w:color w:val="002060"/>
                <w:sz w:val="16"/>
                <w:szCs w:val="16"/>
              </w:rPr>
            </w:pPr>
            <w:r>
              <w:rPr>
                <w:color w:val="002060"/>
                <w:sz w:val="16"/>
                <w:szCs w:val="16"/>
              </w:rPr>
              <w:t>includeAddButton</w:t>
            </w:r>
          </w:p>
        </w:tc>
        <w:tc>
          <w:tcPr>
            <w:tcW w:w="3564" w:type="dxa"/>
          </w:tcPr>
          <w:p w14:paraId="44A9404F" w14:textId="710FD583" w:rsidR="008E2C4F" w:rsidRPr="008E2C4F" w:rsidRDefault="008E2C4F" w:rsidP="00A61C45">
            <w:pPr>
              <w:pStyle w:val="SAGEBodyText"/>
              <w:rPr>
                <w:sz w:val="16"/>
                <w:szCs w:val="16"/>
              </w:rPr>
            </w:pPr>
            <w:r>
              <w:rPr>
                <w:b/>
                <w:bCs/>
                <w:i/>
                <w:iCs/>
                <w:sz w:val="16"/>
                <w:szCs w:val="16"/>
              </w:rPr>
              <w:t xml:space="preserve">Optional. </w:t>
            </w:r>
            <w:r>
              <w:rPr>
                <w:sz w:val="16"/>
                <w:szCs w:val="16"/>
              </w:rPr>
              <w:t>True to add new button otherwise no add button will be added</w:t>
            </w:r>
          </w:p>
        </w:tc>
        <w:tc>
          <w:tcPr>
            <w:tcW w:w="3622" w:type="dxa"/>
          </w:tcPr>
          <w:p w14:paraId="2C14FEA0" w14:textId="59CEAF49" w:rsidR="008E2C4F" w:rsidRDefault="008E2C4F" w:rsidP="00A61C45">
            <w:pPr>
              <w:pStyle w:val="SAGEBodyText"/>
              <w:rPr>
                <w:rFonts w:ascii="Consolas" w:hAnsi="Consolas" w:cs="Consolas"/>
                <w:sz w:val="16"/>
                <w:szCs w:val="16"/>
              </w:rPr>
            </w:pPr>
            <w:r>
              <w:rPr>
                <w:rFonts w:ascii="Consolas" w:hAnsi="Consolas" w:cs="Consolas"/>
                <w:sz w:val="16"/>
                <w:szCs w:val="16"/>
              </w:rPr>
              <w:t>includeAddButton: true</w:t>
            </w:r>
          </w:p>
        </w:tc>
      </w:tr>
      <w:tr w:rsidR="008E2C4F" w14:paraId="097A53A0" w14:textId="77777777" w:rsidTr="005F7753">
        <w:trPr>
          <w:trHeight w:val="1162"/>
        </w:trPr>
        <w:tc>
          <w:tcPr>
            <w:tcW w:w="2022" w:type="dxa"/>
          </w:tcPr>
          <w:p w14:paraId="73F9D54E" w14:textId="7A5FE687" w:rsidR="008E2C4F" w:rsidRDefault="008E2C4F" w:rsidP="00A61C45">
            <w:pPr>
              <w:pStyle w:val="SAGEBodyText"/>
              <w:jc w:val="center"/>
              <w:rPr>
                <w:color w:val="002060"/>
                <w:sz w:val="16"/>
                <w:szCs w:val="16"/>
              </w:rPr>
            </w:pPr>
            <w:r>
              <w:rPr>
                <w:color w:val="002060"/>
                <w:sz w:val="16"/>
                <w:szCs w:val="16"/>
              </w:rPr>
              <w:t>navGroupIndex</w:t>
            </w:r>
          </w:p>
        </w:tc>
        <w:tc>
          <w:tcPr>
            <w:tcW w:w="3564" w:type="dxa"/>
          </w:tcPr>
          <w:p w14:paraId="527918CE" w14:textId="1BD3F752" w:rsidR="008E2C4F" w:rsidRPr="008E2C4F" w:rsidRDefault="008E2C4F" w:rsidP="00A61C45">
            <w:pPr>
              <w:pStyle w:val="SAGEBodyText"/>
              <w:rPr>
                <w:sz w:val="16"/>
                <w:szCs w:val="16"/>
              </w:rPr>
            </w:pPr>
            <w:r>
              <w:rPr>
                <w:b/>
                <w:bCs/>
                <w:i/>
                <w:iCs/>
                <w:sz w:val="16"/>
                <w:szCs w:val="16"/>
              </w:rPr>
              <w:t xml:space="preserve">Optional. </w:t>
            </w:r>
            <w:r>
              <w:rPr>
                <w:sz w:val="16"/>
                <w:szCs w:val="16"/>
              </w:rPr>
              <w:t>Zero for main navigation and non-zero for minor entities</w:t>
            </w:r>
          </w:p>
        </w:tc>
        <w:tc>
          <w:tcPr>
            <w:tcW w:w="3622" w:type="dxa"/>
          </w:tcPr>
          <w:p w14:paraId="0AB98043" w14:textId="306D8A81" w:rsidR="008E2C4F" w:rsidRDefault="008E2C4F" w:rsidP="00A61C45">
            <w:pPr>
              <w:pStyle w:val="SAGEBodyText"/>
              <w:rPr>
                <w:rFonts w:ascii="Consolas" w:hAnsi="Consolas" w:cs="Consolas"/>
                <w:sz w:val="16"/>
                <w:szCs w:val="16"/>
              </w:rPr>
            </w:pPr>
            <w:r>
              <w:rPr>
                <w:rFonts w:ascii="Consolas" w:hAnsi="Consolas" w:cs="Consolas"/>
                <w:sz w:val="16"/>
                <w:szCs w:val="16"/>
              </w:rPr>
              <w:t>NavGroupIndex: 1</w:t>
            </w:r>
          </w:p>
        </w:tc>
      </w:tr>
      <w:tr w:rsidR="008E2C4F" w14:paraId="17016503" w14:textId="77777777" w:rsidTr="005F7753">
        <w:trPr>
          <w:trHeight w:val="1162"/>
        </w:trPr>
        <w:tc>
          <w:tcPr>
            <w:tcW w:w="2022" w:type="dxa"/>
          </w:tcPr>
          <w:p w14:paraId="064DABE0" w14:textId="09981046" w:rsidR="008E2C4F" w:rsidRDefault="008E2C4F" w:rsidP="00A61C45">
            <w:pPr>
              <w:pStyle w:val="SAGEBodyText"/>
              <w:jc w:val="center"/>
              <w:rPr>
                <w:color w:val="002060"/>
                <w:sz w:val="16"/>
                <w:szCs w:val="16"/>
              </w:rPr>
            </w:pPr>
            <w:r>
              <w:rPr>
                <w:color w:val="002060"/>
                <w:sz w:val="16"/>
                <w:szCs w:val="16"/>
              </w:rPr>
              <w:t>includeGoButton</w:t>
            </w:r>
          </w:p>
        </w:tc>
        <w:tc>
          <w:tcPr>
            <w:tcW w:w="3564" w:type="dxa"/>
          </w:tcPr>
          <w:p w14:paraId="6CC76C17" w14:textId="7FAE18D0" w:rsidR="008E2C4F" w:rsidRPr="008E2C4F" w:rsidRDefault="008E2C4F" w:rsidP="00A61C45">
            <w:pPr>
              <w:pStyle w:val="SAGEBodyText"/>
              <w:rPr>
                <w:sz w:val="16"/>
                <w:szCs w:val="16"/>
              </w:rPr>
            </w:pPr>
            <w:r>
              <w:rPr>
                <w:b/>
                <w:bCs/>
                <w:i/>
                <w:iCs/>
                <w:sz w:val="16"/>
                <w:szCs w:val="16"/>
              </w:rPr>
              <w:t xml:space="preserve">Optional: </w:t>
            </w:r>
            <w:r>
              <w:rPr>
                <w:sz w:val="16"/>
                <w:szCs w:val="16"/>
              </w:rPr>
              <w:t>True to add Go (Load) button otherwise no Go (Load) button will be added</w:t>
            </w:r>
          </w:p>
        </w:tc>
        <w:tc>
          <w:tcPr>
            <w:tcW w:w="3622" w:type="dxa"/>
          </w:tcPr>
          <w:p w14:paraId="398AA5A4" w14:textId="30E4CD03" w:rsidR="008E2C4F" w:rsidRDefault="008E2C4F" w:rsidP="00A61C45">
            <w:pPr>
              <w:pStyle w:val="SAGEBodyText"/>
              <w:rPr>
                <w:rFonts w:ascii="Consolas" w:hAnsi="Consolas" w:cs="Consolas"/>
                <w:sz w:val="16"/>
                <w:szCs w:val="16"/>
              </w:rPr>
            </w:pPr>
            <w:r>
              <w:rPr>
                <w:rFonts w:ascii="Consolas" w:hAnsi="Consolas" w:cs="Consolas"/>
                <w:sz w:val="16"/>
                <w:szCs w:val="16"/>
              </w:rPr>
              <w:t>includeGoButton: true</w:t>
            </w:r>
          </w:p>
        </w:tc>
      </w:tr>
      <w:tr w:rsidR="005F7753" w14:paraId="7AFE0294" w14:textId="77777777" w:rsidTr="005F7753">
        <w:trPr>
          <w:trHeight w:val="1162"/>
        </w:trPr>
        <w:tc>
          <w:tcPr>
            <w:tcW w:w="2022" w:type="dxa"/>
          </w:tcPr>
          <w:p w14:paraId="555FFADF" w14:textId="731B6A95" w:rsidR="005F7753" w:rsidRDefault="005F7753" w:rsidP="005F7753">
            <w:pPr>
              <w:pStyle w:val="SAGEBodyText"/>
              <w:jc w:val="center"/>
              <w:rPr>
                <w:color w:val="002060"/>
                <w:sz w:val="16"/>
                <w:szCs w:val="16"/>
              </w:rPr>
            </w:pPr>
            <w:r>
              <w:rPr>
                <w:color w:val="002060"/>
                <w:sz w:val="16"/>
                <w:szCs w:val="16"/>
              </w:rPr>
              <w:lastRenderedPageBreak/>
              <w:t>hasCustomBinding</w:t>
            </w:r>
          </w:p>
        </w:tc>
        <w:tc>
          <w:tcPr>
            <w:tcW w:w="3564" w:type="dxa"/>
          </w:tcPr>
          <w:p w14:paraId="5E282DC7" w14:textId="7DD4BFA0" w:rsidR="005F7753" w:rsidRDefault="005F7753" w:rsidP="005F7753">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22" w:type="dxa"/>
          </w:tcPr>
          <w:p w14:paraId="4671134B" w14:textId="65C853BC" w:rsidR="005F7753" w:rsidRDefault="005F7753" w:rsidP="005F7753">
            <w:pPr>
              <w:pStyle w:val="SAGEBodyText"/>
              <w:rPr>
                <w:rFonts w:ascii="Consolas" w:hAnsi="Consolas" w:cs="Consolas"/>
                <w:sz w:val="16"/>
                <w:szCs w:val="16"/>
              </w:rPr>
            </w:pPr>
            <w:r>
              <w:rPr>
                <w:rFonts w:ascii="Consolas" w:hAnsi="Consolas" w:cs="Consolas"/>
                <w:sz w:val="16"/>
                <w:szCs w:val="16"/>
              </w:rPr>
              <w:t>hasCustomBinding: false</w:t>
            </w:r>
          </w:p>
        </w:tc>
      </w:tr>
    </w:tbl>
    <w:p w14:paraId="57760581" w14:textId="15C2F5CB" w:rsidR="003F6F2E" w:rsidRDefault="003F6F2E" w:rsidP="003F6F2E">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82177185"/>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82177186"/>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82177187"/>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82177188"/>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82177189"/>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970BCFD" w14:textId="77777777" w:rsidR="007721CB" w:rsidRPr="00160739" w:rsidRDefault="007721CB" w:rsidP="007721CB">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81B19F4" w14:textId="77777777" w:rsidR="007721CB"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40CF1E3A" w14:textId="77777777" w:rsidR="007721CB"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Pr>
          <w:rFonts w:ascii="Consolas" w:hAnsi="Consolas" w:cs="Consolas"/>
          <w:color w:val="000000"/>
          <w:sz w:val="16"/>
          <w:szCs w:val="16"/>
          <w:lang w:val="en-US"/>
        </w:rPr>
        <w:t xml:space="preserve"> </w:t>
      </w:r>
      <w:r w:rsidR="00486BC0" w:rsidRPr="007909F6">
        <w:rPr>
          <w:rFonts w:ascii="Consolas" w:hAnsi="Consolas" w:cs="Consolas"/>
          <w:color w:val="000000"/>
          <w:sz w:val="16"/>
          <w:szCs w:val="16"/>
          <w:lang w:val="en-US"/>
        </w:rPr>
        <w:t xml:space="preserve">labelHtmlAttrs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bool</w:t>
      </w:r>
      <w:r w:rsidR="00486BC0" w:rsidRPr="007909F6">
        <w:rPr>
          <w:rFonts w:ascii="Consolas" w:hAnsi="Consolas" w:cs="Consolas"/>
          <w:color w:val="000000"/>
          <w:sz w:val="16"/>
          <w:szCs w:val="16"/>
          <w:lang w:val="en-US"/>
        </w:rPr>
        <w:t xml:space="preserve"> includeValidation = </w:t>
      </w:r>
      <w:r w:rsidR="00486BC0" w:rsidRPr="007909F6">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string</w:t>
      </w:r>
      <w:r w:rsidR="00486BC0" w:rsidRPr="007909F6">
        <w:rPr>
          <w:rFonts w:ascii="Consolas" w:hAnsi="Consolas" w:cs="Consolas"/>
          <w:color w:val="000000"/>
          <w:sz w:val="16"/>
          <w:szCs w:val="16"/>
          <w:lang w:val="en-US"/>
        </w:rPr>
        <w:t xml:space="preserve"> validationText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p>
    <w:p w14:paraId="1F825EA6" w14:textId="5F646168" w:rsidR="00486BC0"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sidRPr="007909F6">
        <w:rPr>
          <w:rFonts w:ascii="Consolas" w:hAnsi="Consolas" w:cs="Consolas"/>
          <w:color w:val="000000"/>
          <w:sz w:val="16"/>
          <w:szCs w:val="16"/>
          <w:lang w:val="en-US"/>
        </w:rPr>
        <w:t xml:space="preserve"> validationHtmlAttrs = </w:t>
      </w:r>
      <w:r w:rsidR="00486BC0"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82177190"/>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 xml:space="preserve">autocomplete will default to “off” and does not need to be specified </w:t>
            </w:r>
            <w:r w:rsidR="00166B6E">
              <w:rPr>
                <w:rFonts w:ascii="Consolas" w:hAnsi="Consolas"/>
                <w:color w:val="000000"/>
                <w:sz w:val="16"/>
                <w:szCs w:val="16"/>
              </w:rPr>
              <w:lastRenderedPageBreak/>
              <w:t>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7721CB" w14:paraId="1CDF12E7" w14:textId="77777777" w:rsidTr="00264C1F">
        <w:trPr>
          <w:trHeight w:val="1162"/>
        </w:trPr>
        <w:tc>
          <w:tcPr>
            <w:tcW w:w="1880" w:type="dxa"/>
          </w:tcPr>
          <w:p w14:paraId="3805D5D6" w14:textId="5C418235" w:rsidR="007721CB" w:rsidRPr="00E62366" w:rsidRDefault="007721CB" w:rsidP="007721CB">
            <w:pPr>
              <w:pStyle w:val="SAGEBodyText"/>
              <w:jc w:val="center"/>
              <w:rPr>
                <w:color w:val="002060"/>
                <w:sz w:val="16"/>
                <w:szCs w:val="16"/>
              </w:rPr>
            </w:pPr>
            <w:r>
              <w:rPr>
                <w:color w:val="002060"/>
                <w:sz w:val="16"/>
                <w:szCs w:val="16"/>
              </w:rPr>
              <w:t>hasCustomBinding</w:t>
            </w:r>
          </w:p>
        </w:tc>
        <w:tc>
          <w:tcPr>
            <w:tcW w:w="3639" w:type="dxa"/>
          </w:tcPr>
          <w:p w14:paraId="52E95785" w14:textId="582D0BFC" w:rsidR="007721CB" w:rsidRPr="00E62366" w:rsidRDefault="007721CB" w:rsidP="007721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5CCF6EEB" w14:textId="5331AF7E" w:rsidR="007721CB" w:rsidRDefault="007721CB" w:rsidP="007721CB">
            <w:pPr>
              <w:pStyle w:val="SAGEBodyText"/>
              <w:rPr>
                <w:rFonts w:ascii="Consolas" w:hAnsi="Consolas" w:cs="Consolas"/>
                <w:sz w:val="16"/>
                <w:szCs w:val="16"/>
              </w:rPr>
            </w:pPr>
            <w:r>
              <w:rPr>
                <w:rFonts w:ascii="Consolas" w:hAnsi="Consolas" w:cs="Consolas"/>
                <w:sz w:val="16"/>
                <w:szCs w:val="16"/>
              </w:rPr>
              <w:t>hasCustomBinding: false</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82177191"/>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82177192"/>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82177193"/>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82177194"/>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82177195"/>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6FC7D8D4" w14:textId="5469DE51" w:rsidR="006A4DCB" w:rsidRPr="00160739" w:rsidRDefault="006A4DCB" w:rsidP="006A4D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146967C1"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006A4DCB">
        <w:rPr>
          <w:rFonts w:ascii="Consolas" w:hAnsi="Consolas" w:cs="Consolas"/>
          <w:color w:val="000000"/>
          <w:sz w:val="19"/>
          <w:szCs w:val="19"/>
          <w:lang w:val="en-US"/>
        </w:rPr>
        <w:t xml:space="preserve">, </w:t>
      </w:r>
      <w:r w:rsidR="006A4DCB" w:rsidRPr="00160739">
        <w:rPr>
          <w:rFonts w:ascii="Consolas" w:hAnsi="Consolas" w:cs="Consolas"/>
          <w:color w:val="0000FF"/>
          <w:sz w:val="16"/>
          <w:szCs w:val="16"/>
          <w:lang w:val="en-US"/>
        </w:rPr>
        <w:t>bool</w:t>
      </w:r>
      <w:r w:rsidR="006A4DCB" w:rsidRPr="00160739">
        <w:rPr>
          <w:rFonts w:ascii="Consolas" w:hAnsi="Consolas" w:cs="Consolas"/>
          <w:color w:val="000000"/>
          <w:sz w:val="16"/>
          <w:szCs w:val="16"/>
          <w:lang w:val="en-US"/>
        </w:rPr>
        <w:t xml:space="preserve"> hasCustomBinding = </w:t>
      </w:r>
      <w:r w:rsidR="006A4DCB" w:rsidRPr="00160739">
        <w:rPr>
          <w:rFonts w:ascii="Consolas" w:hAnsi="Consolas" w:cs="Consolas"/>
          <w:color w:val="0000FF"/>
          <w:sz w:val="16"/>
          <w:szCs w:val="16"/>
          <w:lang w:val="en-US"/>
        </w:rPr>
        <w:t>true</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82177196"/>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6A4DCB" w14:paraId="263595A1" w14:textId="77777777" w:rsidTr="00ED599D">
        <w:trPr>
          <w:trHeight w:val="1162"/>
        </w:trPr>
        <w:tc>
          <w:tcPr>
            <w:tcW w:w="1880" w:type="dxa"/>
          </w:tcPr>
          <w:p w14:paraId="52AF45DE" w14:textId="356EF53D" w:rsidR="006A4DCB" w:rsidRPr="00E62366" w:rsidRDefault="006A4DCB" w:rsidP="006A4DCB">
            <w:pPr>
              <w:pStyle w:val="SAGEBodyText"/>
              <w:jc w:val="center"/>
              <w:rPr>
                <w:color w:val="002060"/>
                <w:sz w:val="16"/>
                <w:szCs w:val="16"/>
              </w:rPr>
            </w:pPr>
            <w:r>
              <w:rPr>
                <w:color w:val="002060"/>
                <w:sz w:val="16"/>
                <w:szCs w:val="16"/>
              </w:rPr>
              <w:t>hasCustomBinding</w:t>
            </w:r>
          </w:p>
        </w:tc>
        <w:tc>
          <w:tcPr>
            <w:tcW w:w="3639" w:type="dxa"/>
          </w:tcPr>
          <w:p w14:paraId="2918491D" w14:textId="7CC2F75A" w:rsidR="006A4DCB" w:rsidRPr="00E62366" w:rsidRDefault="006A4DCB" w:rsidP="006A4D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23B9B3DB" w14:textId="5E9841DD" w:rsidR="006A4DCB" w:rsidRDefault="006A4DCB" w:rsidP="006A4DCB">
            <w:pPr>
              <w:pStyle w:val="SAGEBodyText"/>
              <w:rPr>
                <w:rFonts w:ascii="Consolas" w:hAnsi="Consolas" w:cs="Consolas"/>
                <w:sz w:val="16"/>
                <w:szCs w:val="16"/>
              </w:rPr>
            </w:pPr>
            <w:r>
              <w:rPr>
                <w:rFonts w:ascii="Consolas" w:hAnsi="Consolas" w:cs="Consolas"/>
                <w:sz w:val="16"/>
                <w:szCs w:val="16"/>
              </w:rPr>
              <w:t>hasCustomBinding: false</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82177197"/>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82177198"/>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lastRenderedPageBreak/>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82177199"/>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82177200"/>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82177201"/>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3CFF1E83" w14:textId="1FC453E8" w:rsidR="003331D6" w:rsidRPr="00160739" w:rsidRDefault="003331D6" w:rsidP="003331D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55D03674" w14:textId="3BC09C31" w:rsid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6994E4B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003331D6">
        <w:rPr>
          <w:rFonts w:ascii="Consolas" w:hAnsi="Consolas" w:cs="Consolas"/>
          <w:color w:val="000000"/>
          <w:sz w:val="19"/>
          <w:szCs w:val="19"/>
          <w:lang w:val="en-US"/>
        </w:rPr>
        <w:t xml:space="preserve">, </w:t>
      </w:r>
      <w:r w:rsidR="003331D6" w:rsidRPr="00160739">
        <w:rPr>
          <w:rFonts w:ascii="Consolas" w:hAnsi="Consolas" w:cs="Consolas"/>
          <w:color w:val="0000FF"/>
          <w:sz w:val="16"/>
          <w:szCs w:val="16"/>
          <w:lang w:val="en-US"/>
        </w:rPr>
        <w:t>bool</w:t>
      </w:r>
      <w:r w:rsidR="003331D6" w:rsidRPr="00160739">
        <w:rPr>
          <w:rFonts w:ascii="Consolas" w:hAnsi="Consolas" w:cs="Consolas"/>
          <w:color w:val="000000"/>
          <w:sz w:val="16"/>
          <w:szCs w:val="16"/>
          <w:lang w:val="en-US"/>
        </w:rPr>
        <w:t xml:space="preserve"> hasCustomBinding = </w:t>
      </w:r>
      <w:r w:rsidR="003331D6" w:rsidRPr="00160739">
        <w:rPr>
          <w:rFonts w:ascii="Consolas" w:hAnsi="Consolas" w:cs="Consolas"/>
          <w:color w:val="0000FF"/>
          <w:sz w:val="16"/>
          <w:szCs w:val="16"/>
          <w:lang w:val="en-US"/>
        </w:rPr>
        <w:t>true</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82177202"/>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3331D6" w14:paraId="77BDC3C2" w14:textId="77777777" w:rsidTr="006E23A4">
        <w:trPr>
          <w:trHeight w:val="1162"/>
        </w:trPr>
        <w:tc>
          <w:tcPr>
            <w:tcW w:w="1880" w:type="dxa"/>
          </w:tcPr>
          <w:p w14:paraId="5EB0CDC9" w14:textId="5ED9967E" w:rsidR="003331D6" w:rsidRPr="00E62366" w:rsidRDefault="003331D6" w:rsidP="003331D6">
            <w:pPr>
              <w:pStyle w:val="SAGEBodyText"/>
              <w:jc w:val="center"/>
              <w:rPr>
                <w:color w:val="002060"/>
                <w:sz w:val="16"/>
                <w:szCs w:val="16"/>
              </w:rPr>
            </w:pPr>
            <w:r>
              <w:rPr>
                <w:color w:val="002060"/>
                <w:sz w:val="16"/>
                <w:szCs w:val="16"/>
              </w:rPr>
              <w:t>hasCustomBinding</w:t>
            </w:r>
          </w:p>
        </w:tc>
        <w:tc>
          <w:tcPr>
            <w:tcW w:w="3639" w:type="dxa"/>
          </w:tcPr>
          <w:p w14:paraId="3FD38B1C" w14:textId="5C6F5629" w:rsidR="003331D6" w:rsidRPr="00E62366" w:rsidRDefault="003331D6" w:rsidP="003331D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318C8B03" w14:textId="36493C6F" w:rsidR="003331D6" w:rsidRDefault="003331D6" w:rsidP="003331D6">
            <w:pPr>
              <w:pStyle w:val="SAGEBodyText"/>
              <w:rPr>
                <w:rFonts w:ascii="Consolas" w:hAnsi="Consolas" w:cs="Consolas"/>
                <w:sz w:val="16"/>
                <w:szCs w:val="16"/>
              </w:rPr>
            </w:pPr>
            <w:r>
              <w:rPr>
                <w:rFonts w:ascii="Consolas" w:hAnsi="Consolas" w:cs="Consolas"/>
                <w:sz w:val="16"/>
                <w:szCs w:val="16"/>
              </w:rPr>
              <w:t>hasCustomBinding: false</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82177203"/>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82177204"/>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82177205"/>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9" w:name="_Toc82177206"/>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82177207"/>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461B1A04"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457F8C55" w14:textId="77777777" w:rsidR="008E61F6"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21A50851" w14:textId="63E49A92" w:rsidR="00BD1B97" w:rsidRPr="00BD1B97" w:rsidRDefault="008E61F6"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BD1B97" w:rsidRPr="00BD1B97">
        <w:rPr>
          <w:rFonts w:ascii="Consolas" w:hAnsi="Consolas" w:cs="Consolas"/>
          <w:color w:val="0000FF"/>
          <w:sz w:val="16"/>
          <w:szCs w:val="16"/>
          <w:lang w:val="en-US"/>
        </w:rPr>
        <w:t>object</w:t>
      </w:r>
      <w:r w:rsidR="00BD1B97" w:rsidRPr="00BD1B97">
        <w:rPr>
          <w:rFonts w:ascii="Consolas" w:hAnsi="Consolas" w:cs="Consolas"/>
          <w:color w:val="000000"/>
          <w:sz w:val="16"/>
          <w:szCs w:val="16"/>
          <w:lang w:val="en-US"/>
        </w:rPr>
        <w:t xml:space="preserve"> validationHtmlAttrs = </w:t>
      </w:r>
      <w:r w:rsidR="00BD1B97" w:rsidRPr="00BD1B97">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D1B97"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82177208"/>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61F6" w14:paraId="7A2B1D72" w14:textId="77777777" w:rsidTr="00AF488E">
        <w:trPr>
          <w:trHeight w:val="1162"/>
        </w:trPr>
        <w:tc>
          <w:tcPr>
            <w:tcW w:w="1880" w:type="dxa"/>
          </w:tcPr>
          <w:p w14:paraId="09A09B67" w14:textId="7BEE9E37" w:rsidR="008E61F6" w:rsidRPr="00E62366" w:rsidRDefault="008E61F6" w:rsidP="008E61F6">
            <w:pPr>
              <w:pStyle w:val="SAGEBodyText"/>
              <w:jc w:val="center"/>
              <w:rPr>
                <w:color w:val="002060"/>
                <w:sz w:val="16"/>
                <w:szCs w:val="16"/>
              </w:rPr>
            </w:pPr>
            <w:r>
              <w:rPr>
                <w:color w:val="002060"/>
                <w:sz w:val="16"/>
                <w:szCs w:val="16"/>
              </w:rPr>
              <w:t>hasCustomBinding</w:t>
            </w:r>
          </w:p>
        </w:tc>
        <w:tc>
          <w:tcPr>
            <w:tcW w:w="3639" w:type="dxa"/>
          </w:tcPr>
          <w:p w14:paraId="71767018" w14:textId="0C389C8B"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7B732F7" w14:textId="72DA3E02" w:rsidR="008E61F6" w:rsidRDefault="008E61F6" w:rsidP="008E61F6">
            <w:pPr>
              <w:pStyle w:val="SAGEBodyText"/>
              <w:rPr>
                <w:rFonts w:ascii="Consolas" w:hAnsi="Consolas" w:cs="Consolas"/>
                <w:sz w:val="16"/>
                <w:szCs w:val="16"/>
              </w:rPr>
            </w:pPr>
            <w:r>
              <w:rPr>
                <w:rFonts w:ascii="Consolas" w:hAnsi="Consolas" w:cs="Consolas"/>
                <w:sz w:val="16"/>
                <w:szCs w:val="16"/>
              </w:rPr>
              <w:t>hasCustomBinding: false</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82177209"/>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82177210"/>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085C6370" w:rsidR="00FC3EB2" w:rsidRDefault="00FC3EB2" w:rsidP="00FC3EB2">
      <w:pPr>
        <w:pStyle w:val="SAGEHeading2"/>
      </w:pPr>
      <w:bookmarkStart w:id="44" w:name="_Toc82177211"/>
      <w:r>
        <w:lastRenderedPageBreak/>
        <w:t>SgCheckboxFor</w:t>
      </w:r>
      <w:r w:rsidR="008E61F6">
        <w:t xml:space="preserve"> – Bound Label and Bound Checkbox</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45" w:name="_Toc82177212"/>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82177213"/>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3CF26821"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27D333BD" w14:textId="77777777" w:rsidR="008E61F6" w:rsidRDefault="00FC3EB2" w:rsidP="00FC3EB2">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008E61F6">
        <w:rPr>
          <w:rFonts w:ascii="Consolas" w:hAnsi="Consolas" w:cs="Consolas"/>
          <w:color w:val="000000"/>
          <w:sz w:val="19"/>
          <w:szCs w:val="19"/>
          <w:lang w:val="en-US"/>
        </w:rPr>
        <w:t xml:space="preserve">, </w:t>
      </w:r>
    </w:p>
    <w:p w14:paraId="74C86A28" w14:textId="6C331868" w:rsidR="00FC3EB2" w:rsidRPr="00FC3EB2" w:rsidRDefault="008E61F6" w:rsidP="00FC3EB2">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3EB2"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82177214"/>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r w:rsidR="008E61F6" w14:paraId="13AEE617" w14:textId="77777777" w:rsidTr="0095430E">
        <w:trPr>
          <w:trHeight w:val="1162"/>
        </w:trPr>
        <w:tc>
          <w:tcPr>
            <w:tcW w:w="1880" w:type="dxa"/>
          </w:tcPr>
          <w:p w14:paraId="01315BA1" w14:textId="4832C83C" w:rsidR="008E61F6" w:rsidRDefault="008E61F6" w:rsidP="008E61F6">
            <w:pPr>
              <w:pStyle w:val="SAGEBodyText"/>
              <w:jc w:val="center"/>
              <w:rPr>
                <w:color w:val="002060"/>
                <w:sz w:val="16"/>
                <w:szCs w:val="16"/>
              </w:rPr>
            </w:pPr>
            <w:r>
              <w:rPr>
                <w:color w:val="002060"/>
                <w:sz w:val="16"/>
                <w:szCs w:val="16"/>
              </w:rPr>
              <w:t>hasCustomBinding</w:t>
            </w:r>
          </w:p>
        </w:tc>
        <w:tc>
          <w:tcPr>
            <w:tcW w:w="3639" w:type="dxa"/>
          </w:tcPr>
          <w:p w14:paraId="5D94E942" w14:textId="5F389032"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34C5648B" w14:textId="1800A54F" w:rsidR="008E61F6" w:rsidRDefault="008E61F6" w:rsidP="008E61F6">
            <w:pPr>
              <w:pStyle w:val="SAGEBodyText"/>
              <w:rPr>
                <w:rFonts w:ascii="Consolas" w:hAnsi="Consolas"/>
                <w:sz w:val="16"/>
                <w:szCs w:val="16"/>
              </w:rPr>
            </w:pPr>
            <w:r>
              <w:rPr>
                <w:rFonts w:ascii="Consolas" w:hAnsi="Consolas" w:cs="Consolas"/>
                <w:sz w:val="16"/>
                <w:szCs w:val="16"/>
              </w:rPr>
              <w:t>hasCustomBinding: false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82177215"/>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82177216"/>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24740CD1" w:rsidR="00A95F82" w:rsidRDefault="002969CC" w:rsidP="00A95F82">
      <w:pPr>
        <w:pStyle w:val="SAGEBullet1"/>
      </w:pPr>
      <w:r>
        <w:lastRenderedPageBreak/>
        <w:t>Note: autofocus properly is widely overused for checkboxes and in most cases is not required, but if it is required, it can be specified in the html attributes</w:t>
      </w:r>
    </w:p>
    <w:p w14:paraId="131C831F" w14:textId="557E0A6E" w:rsidR="008E61F6" w:rsidRDefault="008E61F6">
      <w:pPr>
        <w:spacing w:after="200" w:line="0" w:lineRule="auto"/>
        <w:rPr>
          <w:lang w:val="en-US"/>
        </w:rPr>
      </w:pPr>
      <w:r>
        <w:br w:type="page"/>
      </w:r>
    </w:p>
    <w:p w14:paraId="4AA4C768" w14:textId="73F3E99A" w:rsidR="008E61F6" w:rsidRDefault="008E61F6" w:rsidP="008E61F6">
      <w:pPr>
        <w:pStyle w:val="SAGEHeading2"/>
      </w:pPr>
      <w:bookmarkStart w:id="50" w:name="_Toc82177217"/>
      <w:r>
        <w:lastRenderedPageBreak/>
        <w:t xml:space="preserve">SgCheckboxFor – Bound Label and </w:t>
      </w:r>
      <w:r>
        <w:t>Unb</w:t>
      </w:r>
      <w:r>
        <w:t>ound Checkbox</w:t>
      </w:r>
      <w:bookmarkEnd w:id="50"/>
    </w:p>
    <w:p w14:paraId="2E82B7ED" w14:textId="77777777" w:rsidR="008E61F6" w:rsidRDefault="008E61F6" w:rsidP="008E61F6">
      <w:pPr>
        <w:pStyle w:val="SAGEBodyText"/>
      </w:pPr>
    </w:p>
    <w:p w14:paraId="67D6BC16" w14:textId="48E0A794" w:rsidR="008E61F6" w:rsidRDefault="008E61F6" w:rsidP="008E61F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w:t>
      </w:r>
      <w:r>
        <w:rPr>
          <w:rFonts w:asciiTheme="minorHAnsi" w:hAnsiTheme="minorHAnsi" w:cstheme="minorHAnsi"/>
          <w:sz w:val="23"/>
          <w:szCs w:val="23"/>
        </w:rPr>
        <w:t>n unbound</w:t>
      </w:r>
      <w:r>
        <w:rPr>
          <w:rFonts w:asciiTheme="minorHAnsi" w:hAnsiTheme="minorHAnsi" w:cstheme="minorHAnsi"/>
          <w:sz w:val="23"/>
          <w:szCs w:val="23"/>
        </w:rPr>
        <w:t xml:space="preserve"> checkbox and an optional </w:t>
      </w:r>
      <w:r>
        <w:rPr>
          <w:rFonts w:asciiTheme="minorHAnsi" w:hAnsiTheme="minorHAnsi" w:cstheme="minorHAnsi"/>
          <w:sz w:val="23"/>
          <w:szCs w:val="23"/>
        </w:rPr>
        <w:t xml:space="preserve">bound </w:t>
      </w:r>
      <w:r>
        <w:rPr>
          <w:rFonts w:asciiTheme="minorHAnsi" w:hAnsiTheme="minorHAnsi" w:cstheme="minorHAnsi"/>
          <w:sz w:val="23"/>
          <w:szCs w:val="23"/>
        </w:rPr>
        <w:t>label.</w:t>
      </w:r>
    </w:p>
    <w:p w14:paraId="6D89A710" w14:textId="46B66027" w:rsidR="008E61F6" w:rsidRDefault="008E61F6" w:rsidP="008E61F6">
      <w:pPr>
        <w:rPr>
          <w:rFonts w:asciiTheme="minorHAnsi" w:hAnsiTheme="minorHAnsi" w:cstheme="minorHAnsi"/>
          <w:sz w:val="23"/>
          <w:szCs w:val="23"/>
        </w:rPr>
      </w:pPr>
    </w:p>
    <w:p w14:paraId="5D938651" w14:textId="59594C49"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3FA92A7" w14:textId="77777777" w:rsidR="008E61F6" w:rsidRDefault="008E61F6" w:rsidP="008E61F6">
      <w:pPr>
        <w:rPr>
          <w:rFonts w:asciiTheme="minorHAnsi" w:hAnsiTheme="minorHAnsi" w:cstheme="minorHAnsi"/>
          <w:sz w:val="23"/>
          <w:szCs w:val="23"/>
        </w:rPr>
      </w:pPr>
    </w:p>
    <w:p w14:paraId="2ED8D168" w14:textId="77777777"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E65A39" w14:textId="77777777" w:rsidR="008E61F6" w:rsidRDefault="008E61F6" w:rsidP="008E61F6">
      <w:pPr>
        <w:rPr>
          <w:rFonts w:asciiTheme="minorHAnsi" w:hAnsiTheme="minorHAnsi" w:cstheme="minorHAnsi"/>
          <w:sz w:val="23"/>
          <w:szCs w:val="23"/>
        </w:rPr>
      </w:pPr>
    </w:p>
    <w:p w14:paraId="76201592" w14:textId="77777777" w:rsidR="008E61F6" w:rsidRDefault="008E61F6" w:rsidP="008E61F6">
      <w:pPr>
        <w:pStyle w:val="SAGEBullet1"/>
      </w:pPr>
      <w:r>
        <w:t>The default is that a label will be created.</w:t>
      </w:r>
    </w:p>
    <w:p w14:paraId="47E86C36" w14:textId="77777777" w:rsidR="008E61F6" w:rsidRDefault="008E61F6" w:rsidP="008E61F6">
      <w:pPr>
        <w:pStyle w:val="SAGEBullet1"/>
        <w:numPr>
          <w:ilvl w:val="1"/>
          <w:numId w:val="3"/>
        </w:numPr>
      </w:pPr>
      <w:r>
        <w:t>It will be named “lbl” + propertyName.</w:t>
      </w:r>
    </w:p>
    <w:p w14:paraId="3A8C3C4B" w14:textId="77777777" w:rsidR="008E61F6" w:rsidRDefault="008E61F6" w:rsidP="008E61F6">
      <w:pPr>
        <w:pStyle w:val="SAGEBullet1"/>
        <w:numPr>
          <w:ilvl w:val="1"/>
          <w:numId w:val="3"/>
        </w:numPr>
      </w:pPr>
      <w:r>
        <w:t>It can be overridden with the “id” html attribute.</w:t>
      </w:r>
    </w:p>
    <w:p w14:paraId="49348517" w14:textId="6D8F0F51" w:rsidR="008E61F6" w:rsidRDefault="008E61F6" w:rsidP="009870E6">
      <w:pPr>
        <w:pStyle w:val="SAGEBullet1"/>
      </w:pPr>
      <w:r>
        <w:t xml:space="preserve">The </w:t>
      </w:r>
      <w:r>
        <w:t>“id” html attribute</w:t>
      </w:r>
      <w:r>
        <w:t xml:space="preserve"> MUST be specified</w:t>
      </w:r>
      <w:r w:rsidR="009870E6">
        <w:t xml:space="preserve"> for the checkbox</w:t>
      </w:r>
      <w:r>
        <w:t>.</w:t>
      </w:r>
    </w:p>
    <w:p w14:paraId="7EE28F08" w14:textId="77777777" w:rsidR="008E61F6" w:rsidRDefault="008E61F6" w:rsidP="008E61F6">
      <w:pPr>
        <w:pStyle w:val="SAGEBullet1"/>
      </w:pPr>
      <w:r>
        <w:t>The default is that the label will be displayed after the checkbox.</w:t>
      </w:r>
    </w:p>
    <w:p w14:paraId="54961147" w14:textId="77777777" w:rsidR="008E61F6" w:rsidRDefault="008E61F6" w:rsidP="008E61F6">
      <w:pPr>
        <w:pStyle w:val="SAGEBullet1"/>
        <w:numPr>
          <w:ilvl w:val="0"/>
          <w:numId w:val="0"/>
        </w:numPr>
        <w:ind w:left="340" w:hanging="340"/>
      </w:pPr>
    </w:p>
    <w:p w14:paraId="1C21B5E0" w14:textId="77777777" w:rsidR="008E61F6" w:rsidRDefault="008E61F6" w:rsidP="008E61F6">
      <w:pPr>
        <w:pStyle w:val="SAGEBullet1"/>
        <w:numPr>
          <w:ilvl w:val="0"/>
          <w:numId w:val="0"/>
        </w:numPr>
        <w:ind w:left="340" w:hanging="340"/>
      </w:pPr>
    </w:p>
    <w:p w14:paraId="544B0720" w14:textId="77777777" w:rsidR="008E61F6" w:rsidRDefault="008E61F6" w:rsidP="008E61F6">
      <w:pPr>
        <w:pStyle w:val="SAGEHeading3"/>
      </w:pPr>
      <w:bookmarkStart w:id="51" w:name="_Toc82177218"/>
      <w:r>
        <w:t>Flow</w:t>
      </w:r>
      <w:bookmarkEnd w:id="51"/>
    </w:p>
    <w:p w14:paraId="5D5D2BAB" w14:textId="4A095E38" w:rsidR="008E61F6" w:rsidRPr="00404794" w:rsidRDefault="008E61F6" w:rsidP="008E61F6">
      <w:pPr>
        <w:pStyle w:val="SAGEBodyText"/>
        <w:ind w:left="720"/>
      </w:pPr>
      <w:r>
        <w:rPr>
          <w:noProof/>
        </w:rPr>
        <w:drawing>
          <wp:inline distT="0" distB="0" distL="0" distR="0" wp14:anchorId="164A8BE5" wp14:editId="63A4F2F4">
            <wp:extent cx="56197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14:paraId="5A611F2E" w14:textId="77777777" w:rsidR="008E61F6" w:rsidRDefault="008E61F6" w:rsidP="008E61F6">
      <w:pPr>
        <w:pStyle w:val="SAGEBullet1"/>
        <w:numPr>
          <w:ilvl w:val="0"/>
          <w:numId w:val="0"/>
        </w:numPr>
        <w:ind w:left="340" w:hanging="340"/>
      </w:pPr>
    </w:p>
    <w:p w14:paraId="5AF5FC4E" w14:textId="77777777" w:rsidR="008E61F6" w:rsidRDefault="008E61F6" w:rsidP="008E61F6">
      <w:pPr>
        <w:spacing w:after="200" w:line="0" w:lineRule="auto"/>
        <w:rPr>
          <w:lang w:val="en-US"/>
        </w:rPr>
      </w:pPr>
      <w:r>
        <w:br w:type="page"/>
      </w:r>
    </w:p>
    <w:p w14:paraId="29DD18F3" w14:textId="77777777" w:rsidR="008E61F6" w:rsidRDefault="008E61F6" w:rsidP="008E61F6">
      <w:pPr>
        <w:pStyle w:val="SAGEHeading3"/>
      </w:pPr>
      <w:bookmarkStart w:id="52" w:name="_Toc82177219"/>
      <w:r>
        <w:lastRenderedPageBreak/>
        <w:t>Interface</w:t>
      </w:r>
      <w:bookmarkEnd w:id="52"/>
    </w:p>
    <w:p w14:paraId="2212E93D" w14:textId="77777777" w:rsidR="008E61F6" w:rsidRDefault="008E61F6" w:rsidP="008E61F6">
      <w:pPr>
        <w:pStyle w:val="SAGEBodyText"/>
      </w:pPr>
    </w:p>
    <w:p w14:paraId="4A8A7D2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3DF069FB" w14:textId="53501803"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4B1EA51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1B034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2BC2021B" w14:textId="57D5C5F5" w:rsidR="008E61F6" w:rsidRPr="008E61F6" w:rsidRDefault="008E61F6" w:rsidP="008E61F6">
      <w:pPr>
        <w:autoSpaceDE w:val="0"/>
        <w:autoSpaceDN w:val="0"/>
        <w:adjustRightInd w:val="0"/>
        <w:spacing w:line="240" w:lineRule="auto"/>
        <w:rPr>
          <w:rFonts w:ascii="Consolas" w:hAnsi="Consolas" w:cs="Consolas"/>
          <w:color w:val="000000"/>
          <w:sz w:val="16"/>
          <w:szCs w:val="16"/>
          <w:lang w:val="en-US"/>
        </w:rPr>
      </w:pP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w:t>
      </w:r>
      <w:r w:rsidRPr="008E61F6">
        <w:rPr>
          <w:rFonts w:ascii="Consolas" w:hAnsi="Consolas" w:cs="Consolas"/>
          <w:color w:val="008000"/>
          <w:sz w:val="16"/>
          <w:szCs w:val="16"/>
          <w:lang w:val="en-US"/>
        </w:rPr>
        <w:t xml:space="preserve"> </w:t>
      </w:r>
      <w:r w:rsidRPr="008E61F6">
        <w:rPr>
          <w:rFonts w:ascii="Consolas" w:hAnsi="Consolas" w:cs="Consolas"/>
          <w:color w:val="808080"/>
          <w:sz w:val="16"/>
          <w:szCs w:val="16"/>
          <w:lang w:val="en-US"/>
        </w:rPr>
        <w:t>&lt;typeparam</w:t>
      </w: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name="</w:t>
      </w:r>
      <w:r w:rsidRPr="008E61F6">
        <w:rPr>
          <w:rFonts w:ascii="Consolas" w:hAnsi="Consolas" w:cs="Consolas"/>
          <w:color w:val="000000"/>
          <w:sz w:val="16"/>
          <w:szCs w:val="16"/>
          <w:lang w:val="en-US"/>
        </w:rPr>
        <w:t>TProperty</w:t>
      </w:r>
      <w:r w:rsidRPr="008E61F6">
        <w:rPr>
          <w:rFonts w:ascii="Consolas" w:hAnsi="Consolas" w:cs="Consolas"/>
          <w:color w:val="808080"/>
          <w:sz w:val="16"/>
          <w:szCs w:val="16"/>
          <w:lang w:val="en-US"/>
        </w:rPr>
        <w:t>"&gt;</w:t>
      </w:r>
      <w:r w:rsidRPr="008E61F6">
        <w:rPr>
          <w:rFonts w:ascii="Consolas" w:hAnsi="Consolas" w:cs="Consolas"/>
          <w:color w:val="008000"/>
          <w:sz w:val="16"/>
          <w:szCs w:val="16"/>
          <w:lang w:val="en-US"/>
        </w:rPr>
        <w:t>The type of the property</w:t>
      </w:r>
      <w:r w:rsidRPr="008E61F6">
        <w:rPr>
          <w:rFonts w:ascii="Consolas" w:hAnsi="Consolas" w:cs="Consolas"/>
          <w:color w:val="808080"/>
          <w:sz w:val="16"/>
          <w:szCs w:val="16"/>
          <w:lang w:val="en-US"/>
        </w:rPr>
        <w:t>&lt;/typeparam&gt;</w:t>
      </w:r>
    </w:p>
    <w:p w14:paraId="0FCF885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27AEE06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25285A35" w14:textId="3AF9B98C"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sidR="009870E6">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7AE3A4F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0A3D4206"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6B1A9800"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7646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7B01816F"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03CF89B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4BE3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630A79DE"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3F236B5"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04793463" w14:textId="76797668"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htmlAttrs</w:t>
      </w:r>
      <w:r w:rsidRPr="00691537">
        <w:rPr>
          <w:rFonts w:ascii="Consolas" w:hAnsi="Consolas" w:cs="Consolas"/>
          <w:color w:val="808080"/>
          <w:sz w:val="16"/>
          <w:szCs w:val="16"/>
          <w:lang w:val="en-US"/>
        </w:rPr>
        <w:t>&lt;/remarks&gt;</w:t>
      </w:r>
    </w:p>
    <w:p w14:paraId="1E29774D" w14:textId="6D7D949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009870E6">
        <w:rPr>
          <w:rFonts w:ascii="Consolas" w:hAnsi="Consolas" w:cs="Consolas"/>
          <w:color w:val="2B91AF"/>
          <w:sz w:val="16"/>
          <w:szCs w:val="16"/>
          <w:lang w:val="en-US"/>
        </w:rPr>
        <w:t>, TProperty</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37D28BA2" w14:textId="4BA7301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009870E6">
        <w:rPr>
          <w:rFonts w:ascii="Consolas" w:hAnsi="Consolas" w:cs="Consolas"/>
          <w:color w:val="0000FF"/>
          <w:sz w:val="16"/>
          <w:szCs w:val="16"/>
          <w:lang w:val="en-US"/>
        </w:rPr>
        <w:t>bool</w:t>
      </w:r>
      <w:r w:rsidR="009870E6" w:rsidRPr="00FC3EB2">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isChecked</w:t>
      </w:r>
      <w:r w:rsidR="009870E6" w:rsidRPr="00FC3EB2">
        <w:rPr>
          <w:rFonts w:ascii="Consolas" w:hAnsi="Consolas" w:cs="Consolas"/>
          <w:color w:val="000000"/>
          <w:sz w:val="16"/>
          <w:szCs w:val="16"/>
          <w:lang w:val="en-US"/>
        </w:rPr>
        <w:t>,</w:t>
      </w:r>
      <w:r w:rsidR="009870E6">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23438458"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038EA2D" w14:textId="77777777" w:rsidR="008E61F6" w:rsidRDefault="008E61F6" w:rsidP="008E61F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527CA1C1"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1256480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p>
    <w:p w14:paraId="1316D385" w14:textId="77777777" w:rsidR="008E61F6" w:rsidRPr="007909F6" w:rsidRDefault="008E61F6" w:rsidP="008E61F6">
      <w:pPr>
        <w:pStyle w:val="SAGEHeading3"/>
      </w:pPr>
      <w:bookmarkStart w:id="53" w:name="_Toc82177220"/>
      <w:r>
        <w:t>Parameters</w:t>
      </w:r>
      <w:bookmarkEnd w:id="53"/>
    </w:p>
    <w:p w14:paraId="6DBD6304" w14:textId="77777777" w:rsidR="008E61F6" w:rsidRPr="007909F6" w:rsidRDefault="008E61F6" w:rsidP="008E61F6">
      <w:pPr>
        <w:pStyle w:val="SAGEBodyText"/>
      </w:pPr>
    </w:p>
    <w:tbl>
      <w:tblPr>
        <w:tblStyle w:val="TableGrid"/>
        <w:tblW w:w="9445" w:type="dxa"/>
        <w:tblLook w:val="04A0" w:firstRow="1" w:lastRow="0" w:firstColumn="1" w:lastColumn="0" w:noHBand="0" w:noVBand="1"/>
      </w:tblPr>
      <w:tblGrid>
        <w:gridCol w:w="1880"/>
        <w:gridCol w:w="3639"/>
        <w:gridCol w:w="3926"/>
      </w:tblGrid>
      <w:tr w:rsidR="008E61F6" w14:paraId="76ECDC93" w14:textId="77777777" w:rsidTr="00C3689D">
        <w:tc>
          <w:tcPr>
            <w:tcW w:w="1880" w:type="dxa"/>
            <w:shd w:val="clear" w:color="auto" w:fill="D9D9D9" w:themeFill="background1" w:themeFillShade="D9"/>
          </w:tcPr>
          <w:p w14:paraId="158C7828" w14:textId="77777777" w:rsidR="008E61F6" w:rsidRDefault="008E61F6" w:rsidP="00C3689D">
            <w:pPr>
              <w:pStyle w:val="SAGEBodyText"/>
              <w:jc w:val="center"/>
            </w:pPr>
            <w:r>
              <w:t>parameter</w:t>
            </w:r>
          </w:p>
        </w:tc>
        <w:tc>
          <w:tcPr>
            <w:tcW w:w="3639" w:type="dxa"/>
            <w:shd w:val="clear" w:color="auto" w:fill="D9D9D9" w:themeFill="background1" w:themeFillShade="D9"/>
          </w:tcPr>
          <w:p w14:paraId="48EA58FE" w14:textId="77777777" w:rsidR="008E61F6" w:rsidRDefault="008E61F6" w:rsidP="00C3689D">
            <w:pPr>
              <w:pStyle w:val="SAGEBodyText"/>
              <w:jc w:val="center"/>
            </w:pPr>
            <w:r>
              <w:t>Description</w:t>
            </w:r>
          </w:p>
        </w:tc>
        <w:tc>
          <w:tcPr>
            <w:tcW w:w="3926" w:type="dxa"/>
            <w:shd w:val="clear" w:color="auto" w:fill="D9D9D9" w:themeFill="background1" w:themeFillShade="D9"/>
          </w:tcPr>
          <w:p w14:paraId="6164E688" w14:textId="77777777" w:rsidR="008E61F6" w:rsidRDefault="008E61F6" w:rsidP="00C3689D">
            <w:pPr>
              <w:pStyle w:val="SAGEBodyText"/>
              <w:jc w:val="center"/>
            </w:pPr>
            <w:r>
              <w:t>Example</w:t>
            </w:r>
          </w:p>
        </w:tc>
      </w:tr>
      <w:tr w:rsidR="008E61F6" w14:paraId="5A18E134" w14:textId="77777777" w:rsidTr="00C3689D">
        <w:tc>
          <w:tcPr>
            <w:tcW w:w="1880" w:type="dxa"/>
          </w:tcPr>
          <w:p w14:paraId="77D6E630" w14:textId="77777777" w:rsidR="008E61F6" w:rsidRPr="00E62366" w:rsidRDefault="008E61F6" w:rsidP="00C3689D">
            <w:pPr>
              <w:pStyle w:val="SAGEBodyText"/>
              <w:jc w:val="center"/>
              <w:rPr>
                <w:sz w:val="16"/>
                <w:szCs w:val="16"/>
              </w:rPr>
            </w:pPr>
            <w:r w:rsidRPr="00E62366">
              <w:rPr>
                <w:color w:val="2E3456" w:themeColor="text2"/>
                <w:sz w:val="16"/>
                <w:szCs w:val="16"/>
              </w:rPr>
              <w:t>expression</w:t>
            </w:r>
          </w:p>
        </w:tc>
        <w:tc>
          <w:tcPr>
            <w:tcW w:w="3639" w:type="dxa"/>
          </w:tcPr>
          <w:p w14:paraId="0A49CA22" w14:textId="77777777" w:rsidR="008E61F6" w:rsidRPr="00E62366" w:rsidRDefault="008E61F6" w:rsidP="00C3689D">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4BDC3638" w14:textId="77777777" w:rsidR="008E61F6" w:rsidRPr="00F62D83" w:rsidRDefault="008E61F6" w:rsidP="00C3689D">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Sunday</w:t>
            </w:r>
          </w:p>
        </w:tc>
      </w:tr>
      <w:tr w:rsidR="009870E6" w14:paraId="2349A2D9" w14:textId="77777777" w:rsidTr="00C3689D">
        <w:tc>
          <w:tcPr>
            <w:tcW w:w="1880" w:type="dxa"/>
          </w:tcPr>
          <w:p w14:paraId="3208A8FB" w14:textId="7E02B09A"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11477283" w14:textId="69254F01"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7D00D072" w14:textId="64BD5BD0"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8E61F6" w14:paraId="30D9100E" w14:textId="77777777" w:rsidTr="00C3689D">
        <w:tc>
          <w:tcPr>
            <w:tcW w:w="1880" w:type="dxa"/>
          </w:tcPr>
          <w:p w14:paraId="07846016" w14:textId="77777777" w:rsidR="008E61F6" w:rsidRPr="00E62366" w:rsidRDefault="008E61F6" w:rsidP="00C3689D">
            <w:pPr>
              <w:pStyle w:val="SAGEBodyText"/>
              <w:jc w:val="center"/>
              <w:rPr>
                <w:sz w:val="16"/>
                <w:szCs w:val="16"/>
              </w:rPr>
            </w:pPr>
            <w:r w:rsidRPr="00E62366">
              <w:rPr>
                <w:color w:val="2E3456" w:themeColor="text2"/>
                <w:sz w:val="16"/>
                <w:szCs w:val="16"/>
              </w:rPr>
              <w:t>dataAttrs</w:t>
            </w:r>
          </w:p>
        </w:tc>
        <w:tc>
          <w:tcPr>
            <w:tcW w:w="3639" w:type="dxa"/>
          </w:tcPr>
          <w:p w14:paraId="7C66D772" w14:textId="77777777" w:rsidR="008E61F6" w:rsidRDefault="008E61F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10643E1B" w14:textId="77777777" w:rsidR="008E61F6" w:rsidRPr="00E62366" w:rsidRDefault="008E61F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70AF57DD"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11CAB31F" w14:textId="77777777" w:rsidR="008E61F6" w:rsidRDefault="008E61F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8466D3A" w14:textId="77777777" w:rsidR="008E61F6" w:rsidRPr="00CF7107" w:rsidRDefault="008E61F6" w:rsidP="00C3689D">
            <w:pPr>
              <w:pStyle w:val="SAGEBodyText"/>
              <w:rPr>
                <w:rFonts w:ascii="Consolas" w:hAnsi="Consolas"/>
                <w:sz w:val="16"/>
                <w:szCs w:val="16"/>
              </w:rPr>
            </w:pPr>
          </w:p>
        </w:tc>
      </w:tr>
      <w:tr w:rsidR="008E61F6" w14:paraId="49C6F111" w14:textId="77777777" w:rsidTr="00C3689D">
        <w:trPr>
          <w:trHeight w:val="1375"/>
        </w:trPr>
        <w:tc>
          <w:tcPr>
            <w:tcW w:w="1880" w:type="dxa"/>
          </w:tcPr>
          <w:p w14:paraId="1249B597" w14:textId="77777777" w:rsidR="008E61F6" w:rsidRPr="00E62366" w:rsidRDefault="008E61F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30C826CA" w14:textId="1F776460" w:rsidR="008E61F6" w:rsidRPr="00E62366" w:rsidRDefault="009870E6" w:rsidP="00C3689D">
            <w:pPr>
              <w:pStyle w:val="SAGEBodyText"/>
              <w:rPr>
                <w:sz w:val="16"/>
                <w:szCs w:val="16"/>
              </w:rPr>
            </w:pPr>
            <w:r>
              <w:rPr>
                <w:b/>
                <w:bCs/>
                <w:i/>
                <w:iCs/>
                <w:sz w:val="16"/>
                <w:szCs w:val="16"/>
              </w:rPr>
              <w:t>Required</w:t>
            </w:r>
            <w:r w:rsidR="008E61F6" w:rsidRPr="00E62366">
              <w:rPr>
                <w:sz w:val="16"/>
                <w:szCs w:val="16"/>
              </w:rPr>
              <w:t xml:space="preserve">. The html attributes for the </w:t>
            </w:r>
            <w:r w:rsidR="008E61F6">
              <w:rPr>
                <w:sz w:val="16"/>
                <w:szCs w:val="16"/>
              </w:rPr>
              <w:t>checkbox</w:t>
            </w:r>
            <w:r w:rsidR="008E61F6" w:rsidRPr="00E62366">
              <w:rPr>
                <w:sz w:val="16"/>
                <w:szCs w:val="16"/>
              </w:rPr>
              <w:t xml:space="preserve"> specified in an anonymous object or a RouteValueDictionary.</w:t>
            </w:r>
          </w:p>
          <w:p w14:paraId="0984F16C" w14:textId="72314690" w:rsidR="008E61F6" w:rsidRPr="004573DE" w:rsidRDefault="008E61F6" w:rsidP="00C3689D">
            <w:pPr>
              <w:pStyle w:val="SAGEBodyText"/>
              <w:numPr>
                <w:ilvl w:val="0"/>
                <w:numId w:val="24"/>
              </w:numPr>
              <w:rPr>
                <w:sz w:val="16"/>
                <w:szCs w:val="16"/>
              </w:rPr>
            </w:pPr>
            <w:r w:rsidRPr="00E62366">
              <w:rPr>
                <w:sz w:val="16"/>
                <w:szCs w:val="16"/>
              </w:rPr>
              <w:t xml:space="preserve">“id” </w:t>
            </w:r>
            <w:r w:rsidR="009870E6">
              <w:rPr>
                <w:sz w:val="16"/>
                <w:szCs w:val="16"/>
              </w:rPr>
              <w:t>MUST be specified</w:t>
            </w:r>
          </w:p>
        </w:tc>
        <w:tc>
          <w:tcPr>
            <w:tcW w:w="3926" w:type="dxa"/>
          </w:tcPr>
          <w:p w14:paraId="4C2E6E23"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2C440D82" w14:textId="77777777" w:rsidR="008E61F6" w:rsidRPr="00486BC0" w:rsidRDefault="008E61F6" w:rsidP="00C3689D">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8E61F6" w14:paraId="4FFFCD84" w14:textId="77777777" w:rsidTr="00C3689D">
        <w:trPr>
          <w:trHeight w:val="1162"/>
        </w:trPr>
        <w:tc>
          <w:tcPr>
            <w:tcW w:w="1880" w:type="dxa"/>
          </w:tcPr>
          <w:p w14:paraId="701B05E5" w14:textId="77777777" w:rsidR="008E61F6" w:rsidRPr="00E62366" w:rsidRDefault="008E61F6" w:rsidP="00C3689D">
            <w:pPr>
              <w:pStyle w:val="SAGEBodyText"/>
              <w:jc w:val="center"/>
              <w:rPr>
                <w:color w:val="002060"/>
                <w:sz w:val="16"/>
                <w:szCs w:val="16"/>
              </w:rPr>
            </w:pPr>
            <w:r w:rsidRPr="00E62366">
              <w:rPr>
                <w:color w:val="002060"/>
                <w:sz w:val="16"/>
                <w:szCs w:val="16"/>
              </w:rPr>
              <w:lastRenderedPageBreak/>
              <w:t>includeLabel</w:t>
            </w:r>
          </w:p>
        </w:tc>
        <w:tc>
          <w:tcPr>
            <w:tcW w:w="3639" w:type="dxa"/>
          </w:tcPr>
          <w:p w14:paraId="57BE11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31B38B9D" w14:textId="77777777" w:rsidR="008E61F6" w:rsidRPr="00116572" w:rsidRDefault="008E61F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8E61F6" w14:paraId="775F173E" w14:textId="77777777" w:rsidTr="00C3689D">
        <w:trPr>
          <w:trHeight w:val="1162"/>
        </w:trPr>
        <w:tc>
          <w:tcPr>
            <w:tcW w:w="1880" w:type="dxa"/>
          </w:tcPr>
          <w:p w14:paraId="237C25BC" w14:textId="77777777" w:rsidR="008E61F6" w:rsidRPr="00E62366" w:rsidRDefault="008E61F6" w:rsidP="00C3689D">
            <w:pPr>
              <w:pStyle w:val="SAGEBodyText"/>
              <w:jc w:val="center"/>
              <w:rPr>
                <w:color w:val="002060"/>
                <w:sz w:val="16"/>
                <w:szCs w:val="16"/>
              </w:rPr>
            </w:pPr>
            <w:r w:rsidRPr="00E62366">
              <w:rPr>
                <w:color w:val="002060"/>
                <w:sz w:val="16"/>
                <w:szCs w:val="16"/>
              </w:rPr>
              <w:t>labelText</w:t>
            </w:r>
          </w:p>
        </w:tc>
        <w:tc>
          <w:tcPr>
            <w:tcW w:w="3639" w:type="dxa"/>
          </w:tcPr>
          <w:p w14:paraId="6CC05C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2AAAD94D" w14:textId="77777777" w:rsidR="008E61F6" w:rsidRDefault="008E61F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8E61F6" w14:paraId="2A014EFC" w14:textId="77777777" w:rsidTr="00C3689D">
        <w:trPr>
          <w:trHeight w:val="1162"/>
        </w:trPr>
        <w:tc>
          <w:tcPr>
            <w:tcW w:w="1880" w:type="dxa"/>
          </w:tcPr>
          <w:p w14:paraId="160B8F2D" w14:textId="77777777" w:rsidR="008E61F6" w:rsidRPr="00E62366" w:rsidRDefault="008E61F6" w:rsidP="00C3689D">
            <w:pPr>
              <w:pStyle w:val="SAGEBodyText"/>
              <w:jc w:val="center"/>
              <w:rPr>
                <w:color w:val="002060"/>
                <w:sz w:val="16"/>
                <w:szCs w:val="16"/>
              </w:rPr>
            </w:pPr>
            <w:r w:rsidRPr="00E62366">
              <w:rPr>
                <w:color w:val="002060"/>
                <w:sz w:val="16"/>
                <w:szCs w:val="16"/>
              </w:rPr>
              <w:t>labelDataAttrs</w:t>
            </w:r>
          </w:p>
        </w:tc>
        <w:tc>
          <w:tcPr>
            <w:tcW w:w="3639" w:type="dxa"/>
          </w:tcPr>
          <w:p w14:paraId="54806951" w14:textId="77777777" w:rsidR="008E61F6" w:rsidRPr="00E62366" w:rsidRDefault="008E61F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D553C90" w14:textId="77777777" w:rsidR="008E61F6" w:rsidRDefault="008E61F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8E61F6" w14:paraId="33C2172D" w14:textId="77777777" w:rsidTr="00C3689D">
        <w:trPr>
          <w:trHeight w:val="1162"/>
        </w:trPr>
        <w:tc>
          <w:tcPr>
            <w:tcW w:w="1880" w:type="dxa"/>
          </w:tcPr>
          <w:p w14:paraId="0F3FD7E4" w14:textId="77777777" w:rsidR="008E61F6" w:rsidRPr="00E62366" w:rsidRDefault="008E61F6" w:rsidP="00C3689D">
            <w:pPr>
              <w:pStyle w:val="SAGEBodyText"/>
              <w:jc w:val="center"/>
              <w:rPr>
                <w:color w:val="002060"/>
                <w:sz w:val="16"/>
                <w:szCs w:val="16"/>
              </w:rPr>
            </w:pPr>
            <w:r w:rsidRPr="00E62366">
              <w:rPr>
                <w:color w:val="002060"/>
                <w:sz w:val="16"/>
                <w:szCs w:val="16"/>
              </w:rPr>
              <w:t>labelHtmlAttrs</w:t>
            </w:r>
          </w:p>
        </w:tc>
        <w:tc>
          <w:tcPr>
            <w:tcW w:w="3639" w:type="dxa"/>
          </w:tcPr>
          <w:p w14:paraId="1F49FE1A" w14:textId="77777777" w:rsidR="008E61F6" w:rsidRPr="00E62366" w:rsidRDefault="008E61F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4A5EEBA" w14:textId="77777777" w:rsidR="008E61F6" w:rsidRPr="00E62366" w:rsidRDefault="008E61F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CC45A1F" w14:textId="77777777" w:rsidR="008E61F6" w:rsidRPr="00AB750F" w:rsidRDefault="008E61F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8E61F6" w14:paraId="2E7CC567" w14:textId="77777777" w:rsidTr="00C3689D">
        <w:trPr>
          <w:trHeight w:val="1162"/>
        </w:trPr>
        <w:tc>
          <w:tcPr>
            <w:tcW w:w="1880" w:type="dxa"/>
          </w:tcPr>
          <w:p w14:paraId="37FFF0DD" w14:textId="77777777" w:rsidR="008E61F6" w:rsidRPr="00E62366" w:rsidRDefault="008E61F6" w:rsidP="00C3689D">
            <w:pPr>
              <w:pStyle w:val="SAGEBodyText"/>
              <w:jc w:val="center"/>
              <w:rPr>
                <w:color w:val="002060"/>
                <w:sz w:val="16"/>
                <w:szCs w:val="16"/>
              </w:rPr>
            </w:pPr>
            <w:r>
              <w:rPr>
                <w:color w:val="002060"/>
                <w:sz w:val="16"/>
                <w:szCs w:val="16"/>
              </w:rPr>
              <w:t>labelFirst</w:t>
            </w:r>
          </w:p>
        </w:tc>
        <w:tc>
          <w:tcPr>
            <w:tcW w:w="3639" w:type="dxa"/>
          </w:tcPr>
          <w:p w14:paraId="70C82E1E" w14:textId="77777777" w:rsidR="008E61F6" w:rsidRPr="00E62366" w:rsidRDefault="008E61F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4A9E1AF3" w14:textId="77777777" w:rsidR="008E61F6" w:rsidRDefault="008E61F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8E61F6" w14:paraId="2C56AE77" w14:textId="77777777" w:rsidTr="00C3689D">
        <w:trPr>
          <w:trHeight w:val="1162"/>
        </w:trPr>
        <w:tc>
          <w:tcPr>
            <w:tcW w:w="1880" w:type="dxa"/>
          </w:tcPr>
          <w:p w14:paraId="03ADD431" w14:textId="77777777" w:rsidR="008E61F6" w:rsidRDefault="008E61F6" w:rsidP="00C3689D">
            <w:pPr>
              <w:pStyle w:val="SAGEBodyText"/>
              <w:jc w:val="center"/>
              <w:rPr>
                <w:color w:val="002060"/>
                <w:sz w:val="16"/>
                <w:szCs w:val="16"/>
              </w:rPr>
            </w:pPr>
            <w:r>
              <w:rPr>
                <w:color w:val="002060"/>
                <w:sz w:val="16"/>
                <w:szCs w:val="16"/>
              </w:rPr>
              <w:t>hasCustomBinding</w:t>
            </w:r>
          </w:p>
        </w:tc>
        <w:tc>
          <w:tcPr>
            <w:tcW w:w="3639" w:type="dxa"/>
          </w:tcPr>
          <w:p w14:paraId="3EB21220" w14:textId="77777777" w:rsidR="008E61F6" w:rsidRPr="00E62366" w:rsidRDefault="008E61F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06E238D" w14:textId="77777777" w:rsidR="008E61F6" w:rsidRDefault="008E61F6" w:rsidP="00C3689D">
            <w:pPr>
              <w:pStyle w:val="SAGEBodyText"/>
              <w:rPr>
                <w:rFonts w:ascii="Consolas" w:hAnsi="Consolas"/>
                <w:sz w:val="16"/>
                <w:szCs w:val="16"/>
              </w:rPr>
            </w:pPr>
            <w:r>
              <w:rPr>
                <w:rFonts w:ascii="Consolas" w:hAnsi="Consolas" w:cs="Consolas"/>
                <w:sz w:val="16"/>
                <w:szCs w:val="16"/>
              </w:rPr>
              <w:t>hasCustomBinding: false</w:t>
            </w:r>
          </w:p>
        </w:tc>
      </w:tr>
    </w:tbl>
    <w:p w14:paraId="146FE7B2" w14:textId="77777777" w:rsidR="008E61F6" w:rsidRDefault="008E61F6" w:rsidP="008E61F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41850B0" w14:textId="77777777" w:rsidR="008E61F6" w:rsidRDefault="008E61F6" w:rsidP="008E61F6">
      <w:pPr>
        <w:pStyle w:val="SAGEHeading3"/>
      </w:pPr>
      <w:bookmarkStart w:id="54" w:name="_Toc82177221"/>
      <w:r>
        <w:t>Individual Helpers Example</w:t>
      </w:r>
      <w:bookmarkEnd w:id="54"/>
    </w:p>
    <w:p w14:paraId="53DC2C2E"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097BC0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8160250"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1F636465" w14:textId="2BF3F74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r w:rsidR="009870E6">
        <w:rPr>
          <w:rFonts w:ascii="Consolas" w:hAnsi="Consolas" w:cs="Consolas"/>
          <w:color w:val="000000"/>
          <w:sz w:val="16"/>
          <w:szCs w:val="16"/>
          <w:lang w:val="en-US"/>
        </w:rPr>
        <w:t>false,</w:t>
      </w:r>
    </w:p>
    <w:p w14:paraId="430F4C69"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CF32A31"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7A66FA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2716D31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31AD806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825030E"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EF31D07" w14:textId="77777777" w:rsidR="008E61F6" w:rsidRPr="004B1388" w:rsidRDefault="008E61F6" w:rsidP="008E61F6">
      <w:pPr>
        <w:autoSpaceDE w:val="0"/>
        <w:autoSpaceDN w:val="0"/>
        <w:adjustRightInd w:val="0"/>
        <w:spacing w:line="240" w:lineRule="auto"/>
        <w:rPr>
          <w:rFonts w:ascii="Consolas" w:hAnsi="Consolas" w:cs="Consolas"/>
          <w:color w:val="000000"/>
          <w:sz w:val="16"/>
          <w:szCs w:val="16"/>
          <w:lang w:val="en-US"/>
        </w:rPr>
      </w:pPr>
    </w:p>
    <w:p w14:paraId="7FAD99CA" w14:textId="77777777" w:rsidR="008E61F6" w:rsidRDefault="008E61F6" w:rsidP="008E61F6">
      <w:pPr>
        <w:pStyle w:val="SAGEHeading3"/>
      </w:pPr>
      <w:bookmarkStart w:id="55" w:name="_Toc82177222"/>
      <w:r>
        <w:t>New Composite Helper Example</w:t>
      </w:r>
      <w:bookmarkEnd w:id="55"/>
    </w:p>
    <w:p w14:paraId="41F1CB26"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0B58E1"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725D950A"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B2B90A7" w14:textId="752652F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r w:rsidR="009870E6">
        <w:rPr>
          <w:rFonts w:ascii="Consolas" w:hAnsi="Consolas" w:cs="Consolas"/>
          <w:color w:val="000000"/>
          <w:sz w:val="16"/>
          <w:szCs w:val="16"/>
          <w:lang w:val="en-US"/>
        </w:rPr>
        <w:t>false,</w:t>
      </w:r>
    </w:p>
    <w:p w14:paraId="21591F6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61720A3A" w14:textId="77777777" w:rsidR="009870E6" w:rsidRDefault="008E61F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 xml:space="preserve">, </w:t>
      </w:r>
    </w:p>
    <w:p w14:paraId="73175A62" w14:textId="5BFC9DD4" w:rsidR="008E61F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B740CD">
        <w:rPr>
          <w:rFonts w:ascii="Consolas" w:hAnsi="Consolas" w:cs="Consolas"/>
          <w:color w:val="000000"/>
          <w:sz w:val="16"/>
          <w:szCs w:val="16"/>
          <w:lang w:val="en-US"/>
        </w:rPr>
        <w:t xml:space="preserve"> = </w:t>
      </w:r>
      <w:r w:rsidRPr="00B740CD">
        <w:rPr>
          <w:rFonts w:ascii="Consolas" w:hAnsi="Consolas" w:cs="Consolas"/>
          <w:color w:val="A31515"/>
          <w:sz w:val="16"/>
          <w:szCs w:val="16"/>
          <w:lang w:val="en-US"/>
        </w:rPr>
        <w:t>"</w:t>
      </w:r>
      <w:r>
        <w:rPr>
          <w:rFonts w:ascii="Consolas" w:hAnsi="Consolas" w:cs="Consolas"/>
          <w:color w:val="A31515"/>
          <w:sz w:val="16"/>
          <w:szCs w:val="16"/>
          <w:lang w:val="en-US"/>
        </w:rPr>
        <w:t>chkSortByTranType</w:t>
      </w:r>
      <w:r w:rsidRPr="00B740CD">
        <w:rPr>
          <w:rFonts w:ascii="Consolas" w:hAnsi="Consolas" w:cs="Consolas"/>
          <w:color w:val="A31515"/>
          <w:sz w:val="16"/>
          <w:szCs w:val="16"/>
          <w:lang w:val="en-US"/>
        </w:rPr>
        <w:t>"</w:t>
      </w:r>
      <w:r w:rsidR="008E61F6">
        <w:rPr>
          <w:rFonts w:ascii="Consolas" w:hAnsi="Consolas" w:cs="Consolas"/>
          <w:color w:val="000000"/>
          <w:sz w:val="16"/>
          <w:szCs w:val="16"/>
          <w:lang w:val="en-US"/>
        </w:rPr>
        <w:t>)</w:t>
      </w:r>
    </w:p>
    <w:p w14:paraId="61F34DD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lastRenderedPageBreak/>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DFF4FF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56AC4692" w14:textId="77777777" w:rsidR="008E61F6" w:rsidRPr="00D32D05" w:rsidRDefault="008E61F6" w:rsidP="008E61F6">
      <w:pPr>
        <w:pStyle w:val="SAGEBodyText"/>
      </w:pPr>
    </w:p>
    <w:p w14:paraId="2A1C2894" w14:textId="77777777" w:rsidR="008E61F6" w:rsidRDefault="008E61F6" w:rsidP="008E61F6">
      <w:pPr>
        <w:pStyle w:val="SAGEBullet1"/>
      </w:pPr>
      <w:r>
        <w:t xml:space="preserve">Do not need to </w:t>
      </w:r>
      <w:r>
        <w:rPr>
          <w:b/>
          <w:bCs/>
        </w:rPr>
        <w:t>id</w:t>
      </w:r>
      <w:r>
        <w:t xml:space="preserve"> for as helper defaults to this value.</w:t>
      </w:r>
    </w:p>
    <w:p w14:paraId="154D91EE" w14:textId="6E02E73A" w:rsidR="008E61F6" w:rsidRDefault="008E61F6" w:rsidP="008E61F6">
      <w:pPr>
        <w:pStyle w:val="SAGEBullet1"/>
      </w:pPr>
      <w:r>
        <w:t>Note: autofocus properly is widely overused for checkboxes and in most cases is not required, but if it is required, it can be specified in the html attributes</w:t>
      </w:r>
    </w:p>
    <w:p w14:paraId="006D9A2E" w14:textId="09D7F514" w:rsidR="009870E6" w:rsidRDefault="009870E6">
      <w:pPr>
        <w:spacing w:after="200" w:line="0" w:lineRule="auto"/>
        <w:rPr>
          <w:lang w:val="en-US"/>
        </w:rPr>
      </w:pPr>
      <w:r>
        <w:br w:type="page"/>
      </w:r>
    </w:p>
    <w:p w14:paraId="352C7E40" w14:textId="7622514C" w:rsidR="009870E6" w:rsidRDefault="009870E6" w:rsidP="009870E6">
      <w:pPr>
        <w:pStyle w:val="SAGEHeading2"/>
      </w:pPr>
      <w:bookmarkStart w:id="56" w:name="_Toc82177223"/>
      <w:r>
        <w:lastRenderedPageBreak/>
        <w:t xml:space="preserve">SgCheckboxFor – </w:t>
      </w:r>
      <w:r>
        <w:t>Unb</w:t>
      </w:r>
      <w:r>
        <w:t>ound Label and Unbound Checkbox</w:t>
      </w:r>
      <w:bookmarkEnd w:id="56"/>
    </w:p>
    <w:p w14:paraId="06F41D51" w14:textId="77777777" w:rsidR="009870E6" w:rsidRDefault="009870E6" w:rsidP="009870E6">
      <w:pPr>
        <w:pStyle w:val="SAGEBodyText"/>
      </w:pPr>
    </w:p>
    <w:p w14:paraId="5E156B84" w14:textId="6310C48B" w:rsidR="009870E6" w:rsidRDefault="009870E6" w:rsidP="009870E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an unbound checkbox and an optional </w:t>
      </w:r>
      <w:r>
        <w:rPr>
          <w:rFonts w:asciiTheme="minorHAnsi" w:hAnsiTheme="minorHAnsi" w:cstheme="minorHAnsi"/>
          <w:sz w:val="23"/>
          <w:szCs w:val="23"/>
        </w:rPr>
        <w:t>un</w:t>
      </w:r>
      <w:r>
        <w:rPr>
          <w:rFonts w:asciiTheme="minorHAnsi" w:hAnsiTheme="minorHAnsi" w:cstheme="minorHAnsi"/>
          <w:sz w:val="23"/>
          <w:szCs w:val="23"/>
        </w:rPr>
        <w:t>bound label.</w:t>
      </w:r>
    </w:p>
    <w:p w14:paraId="76CA7E8B" w14:textId="77777777" w:rsidR="009870E6" w:rsidRDefault="009870E6" w:rsidP="009870E6">
      <w:pPr>
        <w:rPr>
          <w:rFonts w:asciiTheme="minorHAnsi" w:hAnsiTheme="minorHAnsi" w:cstheme="minorHAnsi"/>
          <w:sz w:val="23"/>
          <w:szCs w:val="23"/>
        </w:rPr>
      </w:pPr>
    </w:p>
    <w:p w14:paraId="5165814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E1E228B" w14:textId="77777777" w:rsidR="009870E6" w:rsidRDefault="009870E6" w:rsidP="009870E6">
      <w:pPr>
        <w:rPr>
          <w:rFonts w:asciiTheme="minorHAnsi" w:hAnsiTheme="minorHAnsi" w:cstheme="minorHAnsi"/>
          <w:sz w:val="23"/>
          <w:szCs w:val="23"/>
        </w:rPr>
      </w:pPr>
    </w:p>
    <w:p w14:paraId="251FF17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7FE45C" w14:textId="77777777" w:rsidR="009870E6" w:rsidRDefault="009870E6" w:rsidP="009870E6">
      <w:pPr>
        <w:rPr>
          <w:rFonts w:asciiTheme="minorHAnsi" w:hAnsiTheme="minorHAnsi" w:cstheme="minorHAnsi"/>
          <w:sz w:val="23"/>
          <w:szCs w:val="23"/>
        </w:rPr>
      </w:pPr>
    </w:p>
    <w:p w14:paraId="26686DBF" w14:textId="77777777" w:rsidR="009870E6" w:rsidRDefault="009870E6" w:rsidP="009870E6">
      <w:pPr>
        <w:pStyle w:val="SAGEBullet1"/>
      </w:pPr>
      <w:r>
        <w:t>The default is that a label will be created.</w:t>
      </w:r>
    </w:p>
    <w:p w14:paraId="32F51F5E" w14:textId="5E4DF121" w:rsidR="009870E6" w:rsidRDefault="009870E6" w:rsidP="009870E6">
      <w:pPr>
        <w:pStyle w:val="SAGEBullet1"/>
        <w:numPr>
          <w:ilvl w:val="1"/>
          <w:numId w:val="3"/>
        </w:numPr>
      </w:pPr>
      <w:r>
        <w:t>The “id html label</w:t>
      </w:r>
      <w:r>
        <w:t xml:space="preserve"> attribute</w:t>
      </w:r>
      <w:r>
        <w:t xml:space="preserve"> MUST be specified.</w:t>
      </w:r>
    </w:p>
    <w:p w14:paraId="00C11E29" w14:textId="1DCAFD12" w:rsidR="009870E6" w:rsidRDefault="009870E6" w:rsidP="009870E6">
      <w:pPr>
        <w:pStyle w:val="SAGEBullet1"/>
      </w:pPr>
      <w:r>
        <w:t xml:space="preserve">The “id” html attribute </w:t>
      </w:r>
      <w:r>
        <w:t xml:space="preserve">for the checkbox </w:t>
      </w:r>
      <w:r>
        <w:t>MUST be specified.</w:t>
      </w:r>
    </w:p>
    <w:p w14:paraId="0BAEC98A" w14:textId="77777777" w:rsidR="009870E6" w:rsidRDefault="009870E6" w:rsidP="009870E6">
      <w:pPr>
        <w:pStyle w:val="SAGEBullet1"/>
      </w:pPr>
      <w:r>
        <w:t>The default is that the label will be displayed after the checkbox.</w:t>
      </w:r>
    </w:p>
    <w:p w14:paraId="4B7660EA" w14:textId="77777777" w:rsidR="009870E6" w:rsidRDefault="009870E6" w:rsidP="009870E6">
      <w:pPr>
        <w:pStyle w:val="SAGEBullet1"/>
        <w:numPr>
          <w:ilvl w:val="0"/>
          <w:numId w:val="0"/>
        </w:numPr>
        <w:ind w:left="340" w:hanging="340"/>
      </w:pPr>
    </w:p>
    <w:p w14:paraId="1770D5AD" w14:textId="77777777" w:rsidR="009870E6" w:rsidRDefault="009870E6" w:rsidP="009870E6">
      <w:pPr>
        <w:pStyle w:val="SAGEBullet1"/>
        <w:numPr>
          <w:ilvl w:val="0"/>
          <w:numId w:val="0"/>
        </w:numPr>
        <w:ind w:left="340" w:hanging="340"/>
      </w:pPr>
    </w:p>
    <w:p w14:paraId="5EC215C7" w14:textId="77777777" w:rsidR="009870E6" w:rsidRDefault="009870E6" w:rsidP="009870E6">
      <w:pPr>
        <w:pStyle w:val="SAGEHeading3"/>
      </w:pPr>
      <w:bookmarkStart w:id="57" w:name="_Toc82177224"/>
      <w:r>
        <w:t>Flow</w:t>
      </w:r>
      <w:bookmarkEnd w:id="57"/>
    </w:p>
    <w:p w14:paraId="56CA5B84" w14:textId="20751868" w:rsidR="009870E6" w:rsidRPr="00404794" w:rsidRDefault="00691537" w:rsidP="009870E6">
      <w:pPr>
        <w:pStyle w:val="SAGEBodyText"/>
        <w:ind w:left="720"/>
      </w:pPr>
      <w:r>
        <w:rPr>
          <w:noProof/>
        </w:rPr>
        <w:drawing>
          <wp:inline distT="0" distB="0" distL="0" distR="0" wp14:anchorId="124DF924" wp14:editId="3684D1E5">
            <wp:extent cx="55530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2762250"/>
                    </a:xfrm>
                    <a:prstGeom prst="rect">
                      <a:avLst/>
                    </a:prstGeom>
                    <a:noFill/>
                    <a:ln>
                      <a:noFill/>
                    </a:ln>
                  </pic:spPr>
                </pic:pic>
              </a:graphicData>
            </a:graphic>
          </wp:inline>
        </w:drawing>
      </w:r>
    </w:p>
    <w:p w14:paraId="2C25CA32" w14:textId="77777777" w:rsidR="009870E6" w:rsidRDefault="009870E6" w:rsidP="009870E6">
      <w:pPr>
        <w:pStyle w:val="SAGEBullet1"/>
        <w:numPr>
          <w:ilvl w:val="0"/>
          <w:numId w:val="0"/>
        </w:numPr>
        <w:ind w:left="340" w:hanging="340"/>
      </w:pPr>
    </w:p>
    <w:p w14:paraId="40CAA194" w14:textId="77777777" w:rsidR="009870E6" w:rsidRDefault="009870E6" w:rsidP="009870E6">
      <w:pPr>
        <w:spacing w:after="200" w:line="0" w:lineRule="auto"/>
        <w:rPr>
          <w:lang w:val="en-US"/>
        </w:rPr>
      </w:pPr>
      <w:r>
        <w:br w:type="page"/>
      </w:r>
    </w:p>
    <w:p w14:paraId="38A57432" w14:textId="77777777" w:rsidR="009870E6" w:rsidRDefault="009870E6" w:rsidP="009870E6">
      <w:pPr>
        <w:pStyle w:val="SAGEHeading3"/>
      </w:pPr>
      <w:bookmarkStart w:id="58" w:name="_Toc82177225"/>
      <w:r>
        <w:lastRenderedPageBreak/>
        <w:t>Interface</w:t>
      </w:r>
      <w:bookmarkEnd w:id="58"/>
    </w:p>
    <w:p w14:paraId="3E677C4E" w14:textId="77777777" w:rsidR="009870E6" w:rsidRDefault="009870E6" w:rsidP="009870E6">
      <w:pPr>
        <w:pStyle w:val="SAGEBodyText"/>
      </w:pPr>
    </w:p>
    <w:p w14:paraId="2318838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E7A4E38" w14:textId="1B278DC8"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w:t>
      </w:r>
      <w:r w:rsidR="00691537">
        <w:rPr>
          <w:rFonts w:ascii="Consolas" w:hAnsi="Consolas" w:cs="Consolas"/>
          <w:color w:val="008000"/>
          <w:sz w:val="16"/>
          <w:szCs w:val="16"/>
          <w:lang w:val="en-US"/>
        </w:rPr>
        <w:t>un</w:t>
      </w:r>
      <w:r>
        <w:rPr>
          <w:rFonts w:ascii="Consolas" w:hAnsi="Consolas" w:cs="Consolas"/>
          <w:color w:val="008000"/>
          <w:sz w:val="16"/>
          <w:szCs w:val="16"/>
          <w:lang w:val="en-US"/>
        </w:rPr>
        <w:t>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3517B06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D86F4F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1A8D303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3580AB1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242F7E46"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4D0C07C4"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6192B6DA"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47DC26E"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7798CBC0"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3BCD842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652B7BC" w14:textId="77777777" w:rsidR="009870E6" w:rsidRPr="00160739"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3E5F87A8"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1A44EC12" w14:textId="12AEA990"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labelHtmlAttrs (for label) and htmlAttrs (for related)</w:t>
      </w:r>
      <w:r w:rsidRPr="00691537">
        <w:rPr>
          <w:rFonts w:ascii="Consolas" w:hAnsi="Consolas" w:cs="Consolas"/>
          <w:color w:val="808080"/>
          <w:sz w:val="16"/>
          <w:szCs w:val="16"/>
          <w:lang w:val="en-US"/>
        </w:rPr>
        <w:t>&lt;/remarks&gt;</w:t>
      </w:r>
    </w:p>
    <w:p w14:paraId="5332C4D7" w14:textId="6DA60C4E"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 htmlHelper, </w:t>
      </w:r>
      <w:r>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w:t>
      </w:r>
      <w:r>
        <w:rPr>
          <w:rFonts w:ascii="Consolas" w:hAnsi="Consolas" w:cs="Consolas"/>
          <w:color w:val="000000"/>
          <w:sz w:val="16"/>
          <w:szCs w:val="16"/>
          <w:lang w:val="en-US"/>
        </w:rPr>
        <w:t>isChecked</w:t>
      </w:r>
      <w:r w:rsidRPr="00FC3EB2">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5DB65AEC"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37CB0260" w14:textId="77777777" w:rsidR="009870E6" w:rsidRDefault="009870E6" w:rsidP="009870E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0226F34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2B4F621A"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p>
    <w:p w14:paraId="1F735697" w14:textId="77777777" w:rsidR="009870E6" w:rsidRPr="007909F6" w:rsidRDefault="009870E6" w:rsidP="009870E6">
      <w:pPr>
        <w:pStyle w:val="SAGEHeading3"/>
      </w:pPr>
      <w:bookmarkStart w:id="59" w:name="_Toc82177226"/>
      <w:r>
        <w:t>Parameters</w:t>
      </w:r>
      <w:bookmarkEnd w:id="59"/>
    </w:p>
    <w:p w14:paraId="26CDB2DA" w14:textId="77777777" w:rsidR="009870E6" w:rsidRPr="007909F6" w:rsidRDefault="009870E6" w:rsidP="009870E6">
      <w:pPr>
        <w:pStyle w:val="SAGEBodyText"/>
      </w:pPr>
    </w:p>
    <w:tbl>
      <w:tblPr>
        <w:tblStyle w:val="TableGrid"/>
        <w:tblW w:w="9445" w:type="dxa"/>
        <w:tblLook w:val="04A0" w:firstRow="1" w:lastRow="0" w:firstColumn="1" w:lastColumn="0" w:noHBand="0" w:noVBand="1"/>
      </w:tblPr>
      <w:tblGrid>
        <w:gridCol w:w="1880"/>
        <w:gridCol w:w="3639"/>
        <w:gridCol w:w="3926"/>
      </w:tblGrid>
      <w:tr w:rsidR="009870E6" w14:paraId="2DD6173D" w14:textId="77777777" w:rsidTr="00C3689D">
        <w:tc>
          <w:tcPr>
            <w:tcW w:w="1880" w:type="dxa"/>
            <w:shd w:val="clear" w:color="auto" w:fill="D9D9D9" w:themeFill="background1" w:themeFillShade="D9"/>
          </w:tcPr>
          <w:p w14:paraId="3C53206D" w14:textId="77777777" w:rsidR="009870E6" w:rsidRDefault="009870E6" w:rsidP="00C3689D">
            <w:pPr>
              <w:pStyle w:val="SAGEBodyText"/>
              <w:jc w:val="center"/>
            </w:pPr>
            <w:r>
              <w:t>parameter</w:t>
            </w:r>
          </w:p>
        </w:tc>
        <w:tc>
          <w:tcPr>
            <w:tcW w:w="3639" w:type="dxa"/>
            <w:shd w:val="clear" w:color="auto" w:fill="D9D9D9" w:themeFill="background1" w:themeFillShade="D9"/>
          </w:tcPr>
          <w:p w14:paraId="5C0FB729" w14:textId="77777777" w:rsidR="009870E6" w:rsidRDefault="009870E6" w:rsidP="00C3689D">
            <w:pPr>
              <w:pStyle w:val="SAGEBodyText"/>
              <w:jc w:val="center"/>
            </w:pPr>
            <w:r>
              <w:t>Description</w:t>
            </w:r>
          </w:p>
        </w:tc>
        <w:tc>
          <w:tcPr>
            <w:tcW w:w="3926" w:type="dxa"/>
            <w:shd w:val="clear" w:color="auto" w:fill="D9D9D9" w:themeFill="background1" w:themeFillShade="D9"/>
          </w:tcPr>
          <w:p w14:paraId="61F27742" w14:textId="77777777" w:rsidR="009870E6" w:rsidRDefault="009870E6" w:rsidP="00C3689D">
            <w:pPr>
              <w:pStyle w:val="SAGEBodyText"/>
              <w:jc w:val="center"/>
            </w:pPr>
            <w:r>
              <w:t>Example</w:t>
            </w:r>
          </w:p>
        </w:tc>
      </w:tr>
      <w:tr w:rsidR="009870E6" w14:paraId="269F530F" w14:textId="77777777" w:rsidTr="00C3689D">
        <w:tc>
          <w:tcPr>
            <w:tcW w:w="1880" w:type="dxa"/>
          </w:tcPr>
          <w:p w14:paraId="7068E682" w14:textId="77777777"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035FEED5" w14:textId="77777777"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125A208C" w14:textId="77777777"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9870E6" w14:paraId="74968666" w14:textId="77777777" w:rsidTr="00C3689D">
        <w:tc>
          <w:tcPr>
            <w:tcW w:w="1880" w:type="dxa"/>
          </w:tcPr>
          <w:p w14:paraId="494222C4" w14:textId="77777777" w:rsidR="009870E6" w:rsidRPr="00E62366" w:rsidRDefault="009870E6" w:rsidP="00C3689D">
            <w:pPr>
              <w:pStyle w:val="SAGEBodyText"/>
              <w:jc w:val="center"/>
              <w:rPr>
                <w:sz w:val="16"/>
                <w:szCs w:val="16"/>
              </w:rPr>
            </w:pPr>
            <w:r w:rsidRPr="00E62366">
              <w:rPr>
                <w:color w:val="2E3456" w:themeColor="text2"/>
                <w:sz w:val="16"/>
                <w:szCs w:val="16"/>
              </w:rPr>
              <w:t>dataAttrs</w:t>
            </w:r>
          </w:p>
        </w:tc>
        <w:tc>
          <w:tcPr>
            <w:tcW w:w="3639" w:type="dxa"/>
          </w:tcPr>
          <w:p w14:paraId="093C9B83" w14:textId="77777777" w:rsidR="009870E6" w:rsidRDefault="009870E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7526B00D" w14:textId="77777777" w:rsidR="009870E6" w:rsidRPr="00E62366" w:rsidRDefault="009870E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683CDD2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01FD19E2" w14:textId="77777777" w:rsidR="009870E6" w:rsidRDefault="009870E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5D6981D" w14:textId="77777777" w:rsidR="009870E6" w:rsidRPr="00CF7107" w:rsidRDefault="009870E6" w:rsidP="00C3689D">
            <w:pPr>
              <w:pStyle w:val="SAGEBodyText"/>
              <w:rPr>
                <w:rFonts w:ascii="Consolas" w:hAnsi="Consolas"/>
                <w:sz w:val="16"/>
                <w:szCs w:val="16"/>
              </w:rPr>
            </w:pPr>
          </w:p>
        </w:tc>
      </w:tr>
      <w:tr w:rsidR="009870E6" w14:paraId="32653909" w14:textId="77777777" w:rsidTr="00C3689D">
        <w:trPr>
          <w:trHeight w:val="1375"/>
        </w:trPr>
        <w:tc>
          <w:tcPr>
            <w:tcW w:w="1880" w:type="dxa"/>
          </w:tcPr>
          <w:p w14:paraId="4DAEDD2E" w14:textId="77777777" w:rsidR="009870E6" w:rsidRPr="00E62366" w:rsidRDefault="009870E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48681DBB" w14:textId="77777777" w:rsidR="009870E6" w:rsidRPr="00E62366" w:rsidRDefault="009870E6" w:rsidP="00C3689D">
            <w:pPr>
              <w:pStyle w:val="SAGEBodyText"/>
              <w:rPr>
                <w:sz w:val="16"/>
                <w:szCs w:val="16"/>
              </w:rPr>
            </w:pPr>
            <w:r>
              <w:rPr>
                <w:b/>
                <w:bCs/>
                <w:i/>
                <w:iCs/>
                <w:sz w:val="16"/>
                <w:szCs w:val="16"/>
              </w:rPr>
              <w:t>Required</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D49579D" w14:textId="77777777" w:rsidR="009870E6" w:rsidRPr="004573DE" w:rsidRDefault="009870E6" w:rsidP="00C3689D">
            <w:pPr>
              <w:pStyle w:val="SAGEBodyText"/>
              <w:numPr>
                <w:ilvl w:val="0"/>
                <w:numId w:val="24"/>
              </w:numPr>
              <w:rPr>
                <w:sz w:val="16"/>
                <w:szCs w:val="16"/>
              </w:rPr>
            </w:pPr>
            <w:r w:rsidRPr="00E62366">
              <w:rPr>
                <w:sz w:val="16"/>
                <w:szCs w:val="16"/>
              </w:rPr>
              <w:t xml:space="preserve">“id” </w:t>
            </w:r>
            <w:r>
              <w:rPr>
                <w:sz w:val="16"/>
                <w:szCs w:val="16"/>
              </w:rPr>
              <w:t>MUST be specified</w:t>
            </w:r>
          </w:p>
        </w:tc>
        <w:tc>
          <w:tcPr>
            <w:tcW w:w="3926" w:type="dxa"/>
          </w:tcPr>
          <w:p w14:paraId="61B3033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2B8F4560" w14:textId="77777777" w:rsidR="009870E6" w:rsidRPr="00486BC0" w:rsidRDefault="009870E6" w:rsidP="00C3689D">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9870E6" w14:paraId="1C481021" w14:textId="77777777" w:rsidTr="00C3689D">
        <w:trPr>
          <w:trHeight w:val="1162"/>
        </w:trPr>
        <w:tc>
          <w:tcPr>
            <w:tcW w:w="1880" w:type="dxa"/>
          </w:tcPr>
          <w:p w14:paraId="7049DAD8" w14:textId="77777777" w:rsidR="009870E6" w:rsidRPr="00E62366" w:rsidRDefault="009870E6" w:rsidP="00C3689D">
            <w:pPr>
              <w:pStyle w:val="SAGEBodyText"/>
              <w:jc w:val="center"/>
              <w:rPr>
                <w:color w:val="002060"/>
                <w:sz w:val="16"/>
                <w:szCs w:val="16"/>
              </w:rPr>
            </w:pPr>
            <w:r w:rsidRPr="00E62366">
              <w:rPr>
                <w:color w:val="002060"/>
                <w:sz w:val="16"/>
                <w:szCs w:val="16"/>
              </w:rPr>
              <w:t>includeLabel</w:t>
            </w:r>
          </w:p>
        </w:tc>
        <w:tc>
          <w:tcPr>
            <w:tcW w:w="3639" w:type="dxa"/>
          </w:tcPr>
          <w:p w14:paraId="5C5D82BC"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0A6D404A" w14:textId="77777777" w:rsidR="009870E6" w:rsidRPr="00116572" w:rsidRDefault="009870E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9870E6" w14:paraId="4B308F4B" w14:textId="77777777" w:rsidTr="00C3689D">
        <w:trPr>
          <w:trHeight w:val="1162"/>
        </w:trPr>
        <w:tc>
          <w:tcPr>
            <w:tcW w:w="1880" w:type="dxa"/>
          </w:tcPr>
          <w:p w14:paraId="139F9323" w14:textId="77777777" w:rsidR="009870E6" w:rsidRPr="00E62366" w:rsidRDefault="009870E6" w:rsidP="00C3689D">
            <w:pPr>
              <w:pStyle w:val="SAGEBodyText"/>
              <w:jc w:val="center"/>
              <w:rPr>
                <w:color w:val="002060"/>
                <w:sz w:val="16"/>
                <w:szCs w:val="16"/>
              </w:rPr>
            </w:pPr>
            <w:r w:rsidRPr="00E62366">
              <w:rPr>
                <w:color w:val="002060"/>
                <w:sz w:val="16"/>
                <w:szCs w:val="16"/>
              </w:rPr>
              <w:lastRenderedPageBreak/>
              <w:t>labelText</w:t>
            </w:r>
          </w:p>
        </w:tc>
        <w:tc>
          <w:tcPr>
            <w:tcW w:w="3639" w:type="dxa"/>
          </w:tcPr>
          <w:p w14:paraId="6BDC74B0"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3756F04" w14:textId="77777777" w:rsidR="009870E6" w:rsidRDefault="009870E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9870E6" w14:paraId="18A4DE17" w14:textId="77777777" w:rsidTr="00C3689D">
        <w:trPr>
          <w:trHeight w:val="1162"/>
        </w:trPr>
        <w:tc>
          <w:tcPr>
            <w:tcW w:w="1880" w:type="dxa"/>
          </w:tcPr>
          <w:p w14:paraId="20F61BD8" w14:textId="77777777" w:rsidR="009870E6" w:rsidRPr="00E62366" w:rsidRDefault="009870E6" w:rsidP="00C3689D">
            <w:pPr>
              <w:pStyle w:val="SAGEBodyText"/>
              <w:jc w:val="center"/>
              <w:rPr>
                <w:color w:val="002060"/>
                <w:sz w:val="16"/>
                <w:szCs w:val="16"/>
              </w:rPr>
            </w:pPr>
            <w:r w:rsidRPr="00E62366">
              <w:rPr>
                <w:color w:val="002060"/>
                <w:sz w:val="16"/>
                <w:szCs w:val="16"/>
              </w:rPr>
              <w:t>labelDataAttrs</w:t>
            </w:r>
          </w:p>
        </w:tc>
        <w:tc>
          <w:tcPr>
            <w:tcW w:w="3639" w:type="dxa"/>
          </w:tcPr>
          <w:p w14:paraId="1C970104" w14:textId="77777777" w:rsidR="009870E6" w:rsidRPr="00E62366" w:rsidRDefault="009870E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680EBE3B" w14:textId="77777777" w:rsidR="009870E6" w:rsidRDefault="009870E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9870E6" w14:paraId="7AF06A58" w14:textId="77777777" w:rsidTr="00C3689D">
        <w:trPr>
          <w:trHeight w:val="1162"/>
        </w:trPr>
        <w:tc>
          <w:tcPr>
            <w:tcW w:w="1880" w:type="dxa"/>
          </w:tcPr>
          <w:p w14:paraId="07E8C71D" w14:textId="77777777" w:rsidR="009870E6" w:rsidRPr="00E62366" w:rsidRDefault="009870E6" w:rsidP="00C3689D">
            <w:pPr>
              <w:pStyle w:val="SAGEBodyText"/>
              <w:jc w:val="center"/>
              <w:rPr>
                <w:color w:val="002060"/>
                <w:sz w:val="16"/>
                <w:szCs w:val="16"/>
              </w:rPr>
            </w:pPr>
            <w:r w:rsidRPr="00E62366">
              <w:rPr>
                <w:color w:val="002060"/>
                <w:sz w:val="16"/>
                <w:szCs w:val="16"/>
              </w:rPr>
              <w:t>labelHtmlAttrs</w:t>
            </w:r>
          </w:p>
        </w:tc>
        <w:tc>
          <w:tcPr>
            <w:tcW w:w="3639" w:type="dxa"/>
          </w:tcPr>
          <w:p w14:paraId="082B6434" w14:textId="77777777" w:rsidR="009870E6" w:rsidRPr="00E62366" w:rsidRDefault="009870E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3AFC901" w14:textId="77777777" w:rsidR="009870E6" w:rsidRPr="00E62366" w:rsidRDefault="009870E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09BEE1FD" w14:textId="77777777" w:rsidR="009870E6" w:rsidRPr="00AB750F" w:rsidRDefault="009870E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9870E6" w14:paraId="6AE869F4" w14:textId="77777777" w:rsidTr="00C3689D">
        <w:trPr>
          <w:trHeight w:val="1162"/>
        </w:trPr>
        <w:tc>
          <w:tcPr>
            <w:tcW w:w="1880" w:type="dxa"/>
          </w:tcPr>
          <w:p w14:paraId="742C9E16" w14:textId="77777777" w:rsidR="009870E6" w:rsidRPr="00E62366" w:rsidRDefault="009870E6" w:rsidP="00C3689D">
            <w:pPr>
              <w:pStyle w:val="SAGEBodyText"/>
              <w:jc w:val="center"/>
              <w:rPr>
                <w:color w:val="002060"/>
                <w:sz w:val="16"/>
                <w:szCs w:val="16"/>
              </w:rPr>
            </w:pPr>
            <w:r>
              <w:rPr>
                <w:color w:val="002060"/>
                <w:sz w:val="16"/>
                <w:szCs w:val="16"/>
              </w:rPr>
              <w:t>labelFirst</w:t>
            </w:r>
          </w:p>
        </w:tc>
        <w:tc>
          <w:tcPr>
            <w:tcW w:w="3639" w:type="dxa"/>
          </w:tcPr>
          <w:p w14:paraId="6EB9B663" w14:textId="77777777" w:rsidR="009870E6" w:rsidRPr="00E62366" w:rsidRDefault="009870E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6596F2AB" w14:textId="77777777" w:rsidR="009870E6" w:rsidRDefault="009870E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9870E6" w14:paraId="60D8E5B4" w14:textId="77777777" w:rsidTr="00C3689D">
        <w:trPr>
          <w:trHeight w:val="1162"/>
        </w:trPr>
        <w:tc>
          <w:tcPr>
            <w:tcW w:w="1880" w:type="dxa"/>
          </w:tcPr>
          <w:p w14:paraId="71359BB1" w14:textId="77777777" w:rsidR="009870E6" w:rsidRDefault="009870E6" w:rsidP="00C3689D">
            <w:pPr>
              <w:pStyle w:val="SAGEBodyText"/>
              <w:jc w:val="center"/>
              <w:rPr>
                <w:color w:val="002060"/>
                <w:sz w:val="16"/>
                <w:szCs w:val="16"/>
              </w:rPr>
            </w:pPr>
            <w:r>
              <w:rPr>
                <w:color w:val="002060"/>
                <w:sz w:val="16"/>
                <w:szCs w:val="16"/>
              </w:rPr>
              <w:t>hasCustomBinding</w:t>
            </w:r>
          </w:p>
        </w:tc>
        <w:tc>
          <w:tcPr>
            <w:tcW w:w="3639" w:type="dxa"/>
          </w:tcPr>
          <w:p w14:paraId="30A2BE6D" w14:textId="77777777" w:rsidR="009870E6" w:rsidRPr="00E62366" w:rsidRDefault="009870E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6E702F71" w14:textId="77777777" w:rsidR="009870E6" w:rsidRDefault="009870E6" w:rsidP="00C3689D">
            <w:pPr>
              <w:pStyle w:val="SAGEBodyText"/>
              <w:rPr>
                <w:rFonts w:ascii="Consolas" w:hAnsi="Consolas"/>
                <w:sz w:val="16"/>
                <w:szCs w:val="16"/>
              </w:rPr>
            </w:pPr>
            <w:r>
              <w:rPr>
                <w:rFonts w:ascii="Consolas" w:hAnsi="Consolas" w:cs="Consolas"/>
                <w:sz w:val="16"/>
                <w:szCs w:val="16"/>
              </w:rPr>
              <w:t>hasCustomBinding: false</w:t>
            </w:r>
          </w:p>
        </w:tc>
      </w:tr>
    </w:tbl>
    <w:p w14:paraId="7BF11AB4" w14:textId="77777777" w:rsidR="009870E6" w:rsidRDefault="009870E6" w:rsidP="009870E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B9A764E" w14:textId="77777777" w:rsidR="009870E6" w:rsidRDefault="009870E6" w:rsidP="009870E6">
      <w:pPr>
        <w:pStyle w:val="SAGEHeading3"/>
      </w:pPr>
      <w:bookmarkStart w:id="60" w:name="_Toc82177227"/>
      <w:r>
        <w:t>Individual Helpers Example</w:t>
      </w:r>
      <w:bookmarkEnd w:id="60"/>
    </w:p>
    <w:p w14:paraId="1FB9858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B452566"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6B89638"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4267A5DB" w14:textId="027C6EE1"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Html.KoSageCheckBox(</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00691537" w:rsidRPr="00B740CD">
        <w:rPr>
          <w:rFonts w:ascii="Consolas" w:hAnsi="Consolas" w:cs="Consolas"/>
          <w:color w:val="A31515"/>
          <w:sz w:val="16"/>
          <w:szCs w:val="16"/>
          <w:lang w:val="en-US"/>
        </w:rPr>
        <w:t>"</w:t>
      </w:r>
      <w:r w:rsidR="00691537" w:rsidRPr="00B740CD">
        <w:rPr>
          <w:rFonts w:ascii="Consolas" w:hAnsi="Consolas" w:cs="Consolas"/>
          <w:color w:val="000000"/>
          <w:sz w:val="16"/>
          <w:szCs w:val="16"/>
          <w:lang w:val="en-US"/>
        </w:rPr>
        <w:t>,</w:t>
      </w:r>
      <w:r w:rsidR="00691537">
        <w:rPr>
          <w:rFonts w:ascii="Consolas" w:hAnsi="Consolas" w:cs="Consolas"/>
          <w:color w:val="000000"/>
          <w:sz w:val="16"/>
          <w:szCs w:val="16"/>
          <w:lang w:val="en-US"/>
        </w:rPr>
        <w:t xml:space="preserve"> </w:t>
      </w:r>
      <w:r>
        <w:rPr>
          <w:rFonts w:ascii="Consolas" w:hAnsi="Consolas" w:cs="Consolas"/>
          <w:color w:val="000000"/>
          <w:sz w:val="16"/>
          <w:szCs w:val="16"/>
          <w:lang w:val="en-US"/>
        </w:rPr>
        <w:t>false,</w:t>
      </w:r>
    </w:p>
    <w:p w14:paraId="034FBD5D" w14:textId="5C942132"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sidR="00691537">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25204418" w14:textId="185AF8F0"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61E1261C" w14:textId="3C5C8404"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Html.SageLabel(</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lblHasOptionalFields</w:t>
      </w:r>
      <w:r w:rsidR="00691537"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w:t>
      </w:r>
    </w:p>
    <w:p w14:paraId="157FE567"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690631A"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C36CF9C" w14:textId="77777777" w:rsidR="009870E6" w:rsidRPr="004B1388" w:rsidRDefault="009870E6" w:rsidP="009870E6">
      <w:pPr>
        <w:autoSpaceDE w:val="0"/>
        <w:autoSpaceDN w:val="0"/>
        <w:adjustRightInd w:val="0"/>
        <w:spacing w:line="240" w:lineRule="auto"/>
        <w:rPr>
          <w:rFonts w:ascii="Consolas" w:hAnsi="Consolas" w:cs="Consolas"/>
          <w:color w:val="000000"/>
          <w:sz w:val="16"/>
          <w:szCs w:val="16"/>
          <w:lang w:val="en-US"/>
        </w:rPr>
      </w:pPr>
    </w:p>
    <w:p w14:paraId="6DC7747A" w14:textId="77777777" w:rsidR="009870E6" w:rsidRDefault="009870E6" w:rsidP="009870E6">
      <w:pPr>
        <w:pStyle w:val="SAGEHeading3"/>
      </w:pPr>
      <w:bookmarkStart w:id="61" w:name="_Toc82177228"/>
      <w:r>
        <w:t>New Composite Helper Example</w:t>
      </w:r>
      <w:bookmarkEnd w:id="61"/>
    </w:p>
    <w:p w14:paraId="17CC603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94B7A4"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6255B9E3"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DC912DC" w14:textId="0FB4BED5"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w:t>
      </w:r>
      <w:r w:rsidRPr="00B740CD">
        <w:rPr>
          <w:rFonts w:ascii="Consolas" w:hAnsi="Consolas" w:cs="Consolas"/>
          <w:color w:val="000000"/>
          <w:sz w:val="16"/>
          <w:szCs w:val="16"/>
          <w:lang w:val="en-US"/>
        </w:rPr>
        <w:t>(</w:t>
      </w:r>
      <w:r>
        <w:rPr>
          <w:rFonts w:ascii="Consolas" w:hAnsi="Consolas" w:cs="Consolas"/>
          <w:color w:val="000000"/>
          <w:sz w:val="16"/>
          <w:szCs w:val="16"/>
          <w:lang w:val="en-US"/>
        </w:rPr>
        <w:t>false,</w:t>
      </w:r>
    </w:p>
    <w:p w14:paraId="75AB3553" w14:textId="0527F8A0" w:rsidR="00691537"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015DA7B3" w14:textId="77777777" w:rsidR="00E63234"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w:t>
      </w:r>
    </w:p>
    <w:p w14:paraId="2A641D8A" w14:textId="77777777" w:rsidR="00E63234" w:rsidRDefault="009870E6"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labelText: CommonResx.OptionalFields,</w:t>
      </w:r>
    </w:p>
    <w:p w14:paraId="2FAFAAFC" w14:textId="5ADF46D7" w:rsidR="009870E6" w:rsidRPr="00B740CD" w:rsidRDefault="00E63234"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009870E6" w:rsidRPr="00B740CD">
        <w:rPr>
          <w:rFonts w:ascii="Consolas" w:hAnsi="Consolas" w:cs="Consolas"/>
          <w:color w:val="0000FF"/>
          <w:sz w:val="16"/>
          <w:szCs w:val="16"/>
          <w:lang w:val="en-US"/>
        </w:rPr>
        <w:t>new</w:t>
      </w:r>
      <w:r w:rsidR="009870E6" w:rsidRPr="00B740CD">
        <w:rPr>
          <w:rFonts w:ascii="Consolas" w:hAnsi="Consolas" w:cs="Consolas"/>
          <w:color w:val="000000"/>
          <w:sz w:val="16"/>
          <w:szCs w:val="16"/>
          <w:lang w:val="en-US"/>
        </w:rPr>
        <w:t xml:space="preserve"> { @</w:t>
      </w:r>
      <w:r w:rsidR="009870E6">
        <w:rPr>
          <w:rFonts w:ascii="Consolas" w:hAnsi="Consolas" w:cs="Consolas"/>
          <w:color w:val="000000"/>
          <w:sz w:val="16"/>
          <w:szCs w:val="16"/>
          <w:lang w:val="en-US"/>
        </w:rPr>
        <w:t>id</w:t>
      </w:r>
      <w:r w:rsidR="009870E6" w:rsidRPr="00B740CD">
        <w:rPr>
          <w:rFonts w:ascii="Consolas" w:hAnsi="Consolas" w:cs="Consolas"/>
          <w:color w:val="000000"/>
          <w:sz w:val="16"/>
          <w:szCs w:val="16"/>
          <w:lang w:val="en-US"/>
        </w:rPr>
        <w:t xml:space="preserve"> = </w:t>
      </w:r>
      <w:r w:rsidR="009870E6" w:rsidRPr="00B740CD">
        <w:rPr>
          <w:rFonts w:ascii="Consolas" w:hAnsi="Consolas" w:cs="Consolas"/>
          <w:color w:val="A31515"/>
          <w:sz w:val="16"/>
          <w:szCs w:val="16"/>
          <w:lang w:val="en-US"/>
        </w:rPr>
        <w:t>"</w:t>
      </w:r>
      <w:r w:rsidR="009870E6">
        <w:rPr>
          <w:rFonts w:ascii="Consolas" w:hAnsi="Consolas" w:cs="Consolas"/>
          <w:color w:val="A31515"/>
          <w:sz w:val="16"/>
          <w:szCs w:val="16"/>
          <w:lang w:val="en-US"/>
        </w:rPr>
        <w:t>chkSortByTranType</w:t>
      </w:r>
      <w:r w:rsidR="009870E6" w:rsidRPr="00B740CD">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B740CD">
        <w:rPr>
          <w:rFonts w:ascii="Consolas" w:hAnsi="Consolas" w:cs="Consolas"/>
          <w:color w:val="000000"/>
          <w:sz w:val="16"/>
          <w:szCs w:val="16"/>
          <w:lang w:val="en-US"/>
        </w:rPr>
        <w:t>}</w:t>
      </w:r>
      <w:r w:rsidR="009870E6">
        <w:rPr>
          <w:rFonts w:ascii="Consolas" w:hAnsi="Consolas" w:cs="Consolas"/>
          <w:color w:val="000000"/>
          <w:sz w:val="16"/>
          <w:szCs w:val="16"/>
          <w:lang w:val="en-US"/>
        </w:rPr>
        <w:t>)</w:t>
      </w:r>
    </w:p>
    <w:p w14:paraId="013F471D"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97D489"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2C18408" w14:textId="77777777" w:rsidR="009870E6" w:rsidRPr="00D32D05" w:rsidRDefault="009870E6" w:rsidP="009870E6">
      <w:pPr>
        <w:pStyle w:val="SAGEBodyText"/>
      </w:pPr>
    </w:p>
    <w:p w14:paraId="287EFBEC" w14:textId="77777777" w:rsidR="009870E6" w:rsidRDefault="009870E6" w:rsidP="009870E6">
      <w:pPr>
        <w:pStyle w:val="SAGEBullet1"/>
      </w:pPr>
      <w:r>
        <w:lastRenderedPageBreak/>
        <w:t>Note: autofocus properly is widely overused for checkboxes and in most cases is not required, but if it is required, it can be specified in the html attributes</w:t>
      </w:r>
    </w:p>
    <w:p w14:paraId="2A93672D" w14:textId="77777777" w:rsidR="009870E6" w:rsidRDefault="009870E6" w:rsidP="009870E6">
      <w:pPr>
        <w:pStyle w:val="SAGEBullet1"/>
        <w:numPr>
          <w:ilvl w:val="0"/>
          <w:numId w:val="0"/>
        </w:numPr>
        <w:ind w:left="340" w:hanging="340"/>
      </w:pPr>
    </w:p>
    <w:p w14:paraId="3991E528" w14:textId="77777777" w:rsidR="009870E6" w:rsidRDefault="009870E6" w:rsidP="009870E6">
      <w:pPr>
        <w:pStyle w:val="SAGEBullet1"/>
        <w:numPr>
          <w:ilvl w:val="0"/>
          <w:numId w:val="0"/>
        </w:numPr>
        <w:ind w:left="340" w:hanging="340"/>
      </w:pPr>
    </w:p>
    <w:p w14:paraId="32C8C21A" w14:textId="77777777" w:rsidR="008E61F6" w:rsidRDefault="008E61F6" w:rsidP="008E61F6">
      <w:pPr>
        <w:pStyle w:val="SAGEBullet1"/>
        <w:numPr>
          <w:ilvl w:val="0"/>
          <w:numId w:val="0"/>
        </w:numPr>
        <w:ind w:left="340" w:hanging="340"/>
      </w:pP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62" w:name="_Toc82177229"/>
      <w:r>
        <w:lastRenderedPageBreak/>
        <w:t>SgRadioButtonFor</w:t>
      </w:r>
      <w:bookmarkEnd w:id="62"/>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63" w:name="_Toc82177230"/>
      <w:r>
        <w:t>Flow</w:t>
      </w:r>
      <w:bookmarkEnd w:id="63"/>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64" w:name="_Toc82177231"/>
      <w:r>
        <w:lastRenderedPageBreak/>
        <w:t>Interface</w:t>
      </w:r>
      <w:bookmarkEnd w:id="64"/>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328D05C9" w14:textId="77777777" w:rsidR="00B659FF" w:rsidRPr="0016073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5805DD12" w14:textId="77777777" w:rsidR="00B659FF" w:rsidRDefault="00BB0769" w:rsidP="00B659FF">
      <w:pPr>
        <w:autoSpaceDE w:val="0"/>
        <w:autoSpaceDN w:val="0"/>
        <w:adjustRightInd w:val="0"/>
        <w:spacing w:line="240" w:lineRule="auto"/>
        <w:rPr>
          <w:rFonts w:ascii="Consolas" w:hAnsi="Consolas" w:cs="Consolas"/>
          <w:color w:val="000000"/>
          <w:sz w:val="19"/>
          <w:szCs w:val="19"/>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00B659FF">
        <w:rPr>
          <w:rFonts w:ascii="Consolas" w:hAnsi="Consolas" w:cs="Consolas"/>
          <w:color w:val="000000"/>
          <w:sz w:val="19"/>
          <w:szCs w:val="19"/>
          <w:lang w:val="en-US"/>
        </w:rPr>
        <w:t xml:space="preserve">, </w:t>
      </w:r>
    </w:p>
    <w:p w14:paraId="4250CC13" w14:textId="73FED30E" w:rsidR="00BB0769" w:rsidRPr="00BB076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B0769"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65" w:name="_Toc82177232"/>
      <w:r>
        <w:t>Parameters</w:t>
      </w:r>
      <w:bookmarkEnd w:id="65"/>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lastRenderedPageBreak/>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B659FF" w14:paraId="339C67B8" w14:textId="77777777" w:rsidTr="001E3D34">
        <w:trPr>
          <w:trHeight w:val="1162"/>
        </w:trPr>
        <w:tc>
          <w:tcPr>
            <w:tcW w:w="1880" w:type="dxa"/>
          </w:tcPr>
          <w:p w14:paraId="69AD7613" w14:textId="5074709F" w:rsidR="00B659FF" w:rsidRDefault="00B659FF" w:rsidP="00B659FF">
            <w:pPr>
              <w:pStyle w:val="SAGEBodyText"/>
              <w:jc w:val="center"/>
              <w:rPr>
                <w:color w:val="002060"/>
                <w:sz w:val="16"/>
                <w:szCs w:val="16"/>
              </w:rPr>
            </w:pPr>
            <w:r>
              <w:rPr>
                <w:color w:val="002060"/>
                <w:sz w:val="16"/>
                <w:szCs w:val="16"/>
              </w:rPr>
              <w:t>hasCustomBinding</w:t>
            </w:r>
          </w:p>
        </w:tc>
        <w:tc>
          <w:tcPr>
            <w:tcW w:w="3639" w:type="dxa"/>
          </w:tcPr>
          <w:p w14:paraId="3E979EAE" w14:textId="1E116180" w:rsidR="00B659FF" w:rsidRPr="00E62366" w:rsidRDefault="00B659FF" w:rsidP="00B659FF">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9AF42A4" w14:textId="1BD627E5" w:rsidR="00B659FF" w:rsidRDefault="00B659FF" w:rsidP="00B659FF">
            <w:pPr>
              <w:pStyle w:val="SAGEBodyText"/>
              <w:rPr>
                <w:rFonts w:ascii="Consolas" w:hAnsi="Consolas"/>
                <w:sz w:val="16"/>
                <w:szCs w:val="16"/>
              </w:rPr>
            </w:pPr>
            <w:r>
              <w:rPr>
                <w:rFonts w:ascii="Consolas" w:hAnsi="Consolas" w:cs="Consolas"/>
                <w:sz w:val="16"/>
                <w:szCs w:val="16"/>
              </w:rPr>
              <w:t>hasCustomBinding: false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66" w:name="_Toc82177233"/>
      <w:r>
        <w:t>Individual Helpers Example</w:t>
      </w:r>
      <w:bookmarkEnd w:id="66"/>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67" w:name="_Toc82177234"/>
      <w:r>
        <w:t>New Composite Helper Example</w:t>
      </w:r>
      <w:bookmarkEnd w:id="67"/>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0494D642" w:rsidR="002C7570" w:rsidRDefault="002C7570" w:rsidP="002969CC">
      <w:pPr>
        <w:pStyle w:val="SAGEBullet1"/>
      </w:pPr>
      <w:r>
        <w:t>No need to specify for attribute as helper defaults this valu</w:t>
      </w:r>
      <w:r w:rsidR="00EA0808">
        <w:t>e.</w:t>
      </w:r>
    </w:p>
    <w:sectPr w:rsidR="002C7570" w:rsidSect="0088402A">
      <w:headerReference w:type="first" r:id="rId2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1A0F" w14:textId="77777777" w:rsidR="009B41CF" w:rsidRDefault="009B41CF" w:rsidP="00713520">
      <w:pPr>
        <w:spacing w:line="240" w:lineRule="auto"/>
      </w:pPr>
      <w:r>
        <w:separator/>
      </w:r>
    </w:p>
    <w:p w14:paraId="57989CE5" w14:textId="77777777" w:rsidR="009B41CF" w:rsidRDefault="009B41CF"/>
  </w:endnote>
  <w:endnote w:type="continuationSeparator" w:id="0">
    <w:p w14:paraId="5448C048" w14:textId="77777777" w:rsidR="009B41CF" w:rsidRDefault="009B41CF" w:rsidP="00713520">
      <w:pPr>
        <w:spacing w:line="240" w:lineRule="auto"/>
      </w:pPr>
      <w:r>
        <w:continuationSeparator/>
      </w:r>
    </w:p>
    <w:p w14:paraId="060563B3" w14:textId="77777777" w:rsidR="009B41CF" w:rsidRDefault="009B4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4DEB4D4"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86735D">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6DEE00B1"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86735D">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B4F4" w14:textId="77777777" w:rsidR="009B41CF" w:rsidRDefault="009B41CF" w:rsidP="00713520">
      <w:pPr>
        <w:spacing w:line="240" w:lineRule="auto"/>
      </w:pPr>
    </w:p>
    <w:p w14:paraId="630AD5D2" w14:textId="77777777" w:rsidR="009B41CF" w:rsidRDefault="009B41CF"/>
  </w:footnote>
  <w:footnote w:type="continuationSeparator" w:id="0">
    <w:p w14:paraId="3F7B03BC" w14:textId="77777777" w:rsidR="009B41CF" w:rsidRDefault="009B41CF" w:rsidP="00713520">
      <w:pPr>
        <w:spacing w:line="240" w:lineRule="auto"/>
      </w:pPr>
    </w:p>
    <w:p w14:paraId="6D4B0FDF" w14:textId="77777777" w:rsidR="009B41CF" w:rsidRDefault="009B41CF"/>
  </w:footnote>
  <w:footnote w:type="continuationNotice" w:id="1">
    <w:p w14:paraId="47BF0DC8" w14:textId="77777777" w:rsidR="009B41CF" w:rsidRDefault="009B41CF">
      <w:pPr>
        <w:spacing w:line="240" w:lineRule="auto"/>
      </w:pPr>
    </w:p>
    <w:p w14:paraId="07809158" w14:textId="77777777" w:rsidR="009B41CF" w:rsidRDefault="009B41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59133914"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86735D">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739"/>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1D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478E1"/>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753"/>
    <w:rsid w:val="005F7BB9"/>
    <w:rsid w:val="005F7F6C"/>
    <w:rsid w:val="00600241"/>
    <w:rsid w:val="00600B03"/>
    <w:rsid w:val="006016B5"/>
    <w:rsid w:val="00601B67"/>
    <w:rsid w:val="00604428"/>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537"/>
    <w:rsid w:val="00691E77"/>
    <w:rsid w:val="00693560"/>
    <w:rsid w:val="00696D7E"/>
    <w:rsid w:val="00697822"/>
    <w:rsid w:val="006A05A9"/>
    <w:rsid w:val="006A2451"/>
    <w:rsid w:val="006A46BB"/>
    <w:rsid w:val="006A479E"/>
    <w:rsid w:val="006A4DCB"/>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21CB"/>
    <w:rsid w:val="007731B1"/>
    <w:rsid w:val="00775A2C"/>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03A"/>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35D"/>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2C4F"/>
    <w:rsid w:val="008E61F6"/>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0E6"/>
    <w:rsid w:val="00987CAC"/>
    <w:rsid w:val="00992455"/>
    <w:rsid w:val="009962FD"/>
    <w:rsid w:val="00996390"/>
    <w:rsid w:val="00997624"/>
    <w:rsid w:val="009A01F7"/>
    <w:rsid w:val="009A4192"/>
    <w:rsid w:val="009A6A7A"/>
    <w:rsid w:val="009A718A"/>
    <w:rsid w:val="009B1EAA"/>
    <w:rsid w:val="009B2C2D"/>
    <w:rsid w:val="009B41CF"/>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9C0"/>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659FF"/>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3234"/>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11796</TotalTime>
  <Pages>54</Pages>
  <Words>11966</Words>
  <Characters>68208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80014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320</cp:revision>
  <cp:lastPrinted>2016-01-19T01:09:00Z</cp:lastPrinted>
  <dcterms:created xsi:type="dcterms:W3CDTF">2016-01-12T23:09:00Z</dcterms:created>
  <dcterms:modified xsi:type="dcterms:W3CDTF">2021-09-10T18:39:00Z</dcterms:modified>
</cp:coreProperties>
</file>