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26ECF2E1" w:rsidR="007F0561" w:rsidRDefault="00E31593" w:rsidP="007F0561">
      <w:pPr>
        <w:pStyle w:val="SAGESubtitle"/>
      </w:pPr>
      <w:r>
        <w:t>Web Help</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68BE0D5F" w:rsidR="004F4F8E" w:rsidRDefault="00F63953"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w:t>
      </w:r>
      <w:r w:rsidR="00E31593">
        <w:t>ay</w:t>
      </w:r>
      <w:r>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7C245D4" w14:textId="713B3DC0" w:rsidR="0060687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1283980" w:history="1">
        <w:r w:rsidR="00606878" w:rsidRPr="006579C0">
          <w:rPr>
            <w:rStyle w:val="Hyperlink"/>
            <w:noProof/>
          </w:rPr>
          <w:t>1.</w:t>
        </w:r>
        <w:r w:rsidR="00606878">
          <w:rPr>
            <w:rFonts w:asciiTheme="minorHAnsi" w:eastAsiaTheme="minorEastAsia" w:hAnsiTheme="minorHAnsi"/>
            <w:b w:val="0"/>
            <w:noProof/>
            <w:sz w:val="22"/>
          </w:rPr>
          <w:tab/>
        </w:r>
        <w:r w:rsidR="00606878" w:rsidRPr="006579C0">
          <w:rPr>
            <w:rStyle w:val="Hyperlink"/>
            <w:noProof/>
          </w:rPr>
          <w:t>Introduction</w:t>
        </w:r>
        <w:r w:rsidR="00606878">
          <w:rPr>
            <w:noProof/>
            <w:webHidden/>
          </w:rPr>
          <w:tab/>
        </w:r>
        <w:r w:rsidR="00606878">
          <w:rPr>
            <w:noProof/>
            <w:webHidden/>
          </w:rPr>
          <w:fldChar w:fldCharType="begin"/>
        </w:r>
        <w:r w:rsidR="00606878">
          <w:rPr>
            <w:noProof/>
            <w:webHidden/>
          </w:rPr>
          <w:instrText xml:space="preserve"> PAGEREF _Toc71283980 \h </w:instrText>
        </w:r>
        <w:r w:rsidR="00606878">
          <w:rPr>
            <w:noProof/>
            <w:webHidden/>
          </w:rPr>
        </w:r>
        <w:r w:rsidR="00606878">
          <w:rPr>
            <w:noProof/>
            <w:webHidden/>
          </w:rPr>
          <w:fldChar w:fldCharType="separate"/>
        </w:r>
        <w:r w:rsidR="00606878">
          <w:rPr>
            <w:noProof/>
            <w:webHidden/>
          </w:rPr>
          <w:t>4</w:t>
        </w:r>
        <w:r w:rsidR="00606878">
          <w:rPr>
            <w:noProof/>
            <w:webHidden/>
          </w:rPr>
          <w:fldChar w:fldCharType="end"/>
        </w:r>
      </w:hyperlink>
    </w:p>
    <w:p w14:paraId="22FDCE5A" w14:textId="480ABAF8" w:rsidR="00606878" w:rsidRDefault="001E7C76">
      <w:pPr>
        <w:pStyle w:val="TOC1"/>
        <w:rPr>
          <w:rFonts w:asciiTheme="minorHAnsi" w:eastAsiaTheme="minorEastAsia" w:hAnsiTheme="minorHAnsi"/>
          <w:b w:val="0"/>
          <w:noProof/>
          <w:sz w:val="22"/>
        </w:rPr>
      </w:pPr>
      <w:hyperlink w:anchor="_Toc71283981" w:history="1">
        <w:r w:rsidR="00606878" w:rsidRPr="006579C0">
          <w:rPr>
            <w:rStyle w:val="Hyperlink"/>
            <w:noProof/>
          </w:rPr>
          <w:t>2.</w:t>
        </w:r>
        <w:r w:rsidR="00606878">
          <w:rPr>
            <w:rFonts w:asciiTheme="minorHAnsi" w:eastAsiaTheme="minorEastAsia" w:hAnsiTheme="minorHAnsi"/>
            <w:b w:val="0"/>
            <w:noProof/>
            <w:sz w:val="22"/>
          </w:rPr>
          <w:tab/>
        </w:r>
        <w:r w:rsidR="00606878" w:rsidRPr="006579C0">
          <w:rPr>
            <w:rStyle w:val="Hyperlink"/>
            <w:noProof/>
          </w:rPr>
          <w:t>Web Help Framework</w:t>
        </w:r>
        <w:r w:rsidR="00606878">
          <w:rPr>
            <w:noProof/>
            <w:webHidden/>
          </w:rPr>
          <w:tab/>
        </w:r>
        <w:r w:rsidR="00606878">
          <w:rPr>
            <w:noProof/>
            <w:webHidden/>
          </w:rPr>
          <w:fldChar w:fldCharType="begin"/>
        </w:r>
        <w:r w:rsidR="00606878">
          <w:rPr>
            <w:noProof/>
            <w:webHidden/>
          </w:rPr>
          <w:instrText xml:space="preserve"> PAGEREF _Toc71283981 \h </w:instrText>
        </w:r>
        <w:r w:rsidR="00606878">
          <w:rPr>
            <w:noProof/>
            <w:webHidden/>
          </w:rPr>
        </w:r>
        <w:r w:rsidR="00606878">
          <w:rPr>
            <w:noProof/>
            <w:webHidden/>
          </w:rPr>
          <w:fldChar w:fldCharType="separate"/>
        </w:r>
        <w:r w:rsidR="00606878">
          <w:rPr>
            <w:noProof/>
            <w:webHidden/>
          </w:rPr>
          <w:t>6</w:t>
        </w:r>
        <w:r w:rsidR="00606878">
          <w:rPr>
            <w:noProof/>
            <w:webHidden/>
          </w:rPr>
          <w:fldChar w:fldCharType="end"/>
        </w:r>
      </w:hyperlink>
    </w:p>
    <w:p w14:paraId="7DE22197" w14:textId="5C75C327" w:rsidR="00606878" w:rsidRDefault="001E7C76">
      <w:pPr>
        <w:pStyle w:val="TOC2"/>
        <w:rPr>
          <w:rFonts w:asciiTheme="minorHAnsi" w:eastAsiaTheme="minorEastAsia" w:hAnsiTheme="minorHAnsi"/>
        </w:rPr>
      </w:pPr>
      <w:hyperlink w:anchor="_Toc71283982" w:history="1">
        <w:r w:rsidR="00606878" w:rsidRPr="006579C0">
          <w:rPr>
            <w:rStyle w:val="Hyperlink"/>
          </w:rPr>
          <w:t>2.1</w:t>
        </w:r>
        <w:r w:rsidR="00606878">
          <w:rPr>
            <w:rFonts w:asciiTheme="minorHAnsi" w:eastAsiaTheme="minorEastAsia" w:hAnsiTheme="minorHAnsi"/>
          </w:rPr>
          <w:tab/>
        </w:r>
        <w:r w:rsidR="00606878" w:rsidRPr="006579C0">
          <w:rPr>
            <w:rStyle w:val="Hyperlink"/>
          </w:rPr>
          <w:t>Sage 300 Screen Help</w:t>
        </w:r>
        <w:r w:rsidR="00606878">
          <w:rPr>
            <w:webHidden/>
          </w:rPr>
          <w:tab/>
        </w:r>
        <w:r w:rsidR="00606878">
          <w:rPr>
            <w:webHidden/>
          </w:rPr>
          <w:fldChar w:fldCharType="begin"/>
        </w:r>
        <w:r w:rsidR="00606878">
          <w:rPr>
            <w:webHidden/>
          </w:rPr>
          <w:instrText xml:space="preserve"> PAGEREF _Toc71283982 \h </w:instrText>
        </w:r>
        <w:r w:rsidR="00606878">
          <w:rPr>
            <w:webHidden/>
          </w:rPr>
        </w:r>
        <w:r w:rsidR="00606878">
          <w:rPr>
            <w:webHidden/>
          </w:rPr>
          <w:fldChar w:fldCharType="separate"/>
        </w:r>
        <w:r w:rsidR="00606878">
          <w:rPr>
            <w:webHidden/>
          </w:rPr>
          <w:t>6</w:t>
        </w:r>
        <w:r w:rsidR="00606878">
          <w:rPr>
            <w:webHidden/>
          </w:rPr>
          <w:fldChar w:fldCharType="end"/>
        </w:r>
      </w:hyperlink>
    </w:p>
    <w:p w14:paraId="672FA852" w14:textId="5044B7C0" w:rsidR="00606878" w:rsidRDefault="001E7C76">
      <w:pPr>
        <w:pStyle w:val="TOC2"/>
        <w:rPr>
          <w:rFonts w:asciiTheme="minorHAnsi" w:eastAsiaTheme="minorEastAsia" w:hAnsiTheme="minorHAnsi"/>
        </w:rPr>
      </w:pPr>
      <w:hyperlink w:anchor="_Toc71283983" w:history="1">
        <w:r w:rsidR="00606878" w:rsidRPr="006579C0">
          <w:rPr>
            <w:rStyle w:val="Hyperlink"/>
          </w:rPr>
          <w:t>2.2</w:t>
        </w:r>
        <w:r w:rsidR="00606878">
          <w:rPr>
            <w:rFonts w:asciiTheme="minorHAnsi" w:eastAsiaTheme="minorEastAsia" w:hAnsiTheme="minorHAnsi"/>
          </w:rPr>
          <w:tab/>
        </w:r>
        <w:r w:rsidR="00606878" w:rsidRPr="006579C0">
          <w:rPr>
            <w:rStyle w:val="Hyperlink"/>
          </w:rPr>
          <w:t>Third-Party Screen Help</w:t>
        </w:r>
        <w:r w:rsidR="00606878">
          <w:rPr>
            <w:webHidden/>
          </w:rPr>
          <w:tab/>
        </w:r>
        <w:r w:rsidR="00606878">
          <w:rPr>
            <w:webHidden/>
          </w:rPr>
          <w:fldChar w:fldCharType="begin"/>
        </w:r>
        <w:r w:rsidR="00606878">
          <w:rPr>
            <w:webHidden/>
          </w:rPr>
          <w:instrText xml:space="preserve"> PAGEREF _Toc71283983 \h </w:instrText>
        </w:r>
        <w:r w:rsidR="00606878">
          <w:rPr>
            <w:webHidden/>
          </w:rPr>
        </w:r>
        <w:r w:rsidR="00606878">
          <w:rPr>
            <w:webHidden/>
          </w:rPr>
          <w:fldChar w:fldCharType="separate"/>
        </w:r>
        <w:r w:rsidR="00606878">
          <w:rPr>
            <w:webHidden/>
          </w:rPr>
          <w:t>6</w:t>
        </w:r>
        <w:r w:rsidR="00606878">
          <w:rPr>
            <w:webHidden/>
          </w:rPr>
          <w:fldChar w:fldCharType="end"/>
        </w:r>
      </w:hyperlink>
    </w:p>
    <w:p w14:paraId="2A594568" w14:textId="7E096CFF" w:rsidR="00606878" w:rsidRDefault="001E7C76">
      <w:pPr>
        <w:pStyle w:val="TOC1"/>
        <w:rPr>
          <w:rFonts w:asciiTheme="minorHAnsi" w:eastAsiaTheme="minorEastAsia" w:hAnsiTheme="minorHAnsi"/>
          <w:b w:val="0"/>
          <w:noProof/>
          <w:sz w:val="22"/>
        </w:rPr>
      </w:pPr>
      <w:hyperlink w:anchor="_Toc71283984" w:history="1">
        <w:r w:rsidR="00606878" w:rsidRPr="006579C0">
          <w:rPr>
            <w:rStyle w:val="Hyperlink"/>
            <w:noProof/>
          </w:rPr>
          <w:t>3.</w:t>
        </w:r>
        <w:r w:rsidR="00606878">
          <w:rPr>
            <w:rFonts w:asciiTheme="minorHAnsi" w:eastAsiaTheme="minorEastAsia" w:hAnsiTheme="minorHAnsi"/>
            <w:b w:val="0"/>
            <w:noProof/>
            <w:sz w:val="22"/>
          </w:rPr>
          <w:tab/>
        </w:r>
        <w:r w:rsidR="00606878" w:rsidRPr="006579C0">
          <w:rPr>
            <w:rStyle w:val="Hyperlink"/>
            <w:noProof/>
          </w:rPr>
          <w:t>MenuHelp.xml Layout</w:t>
        </w:r>
        <w:r w:rsidR="00606878">
          <w:rPr>
            <w:noProof/>
            <w:webHidden/>
          </w:rPr>
          <w:tab/>
        </w:r>
        <w:r w:rsidR="00606878">
          <w:rPr>
            <w:noProof/>
            <w:webHidden/>
          </w:rPr>
          <w:fldChar w:fldCharType="begin"/>
        </w:r>
        <w:r w:rsidR="00606878">
          <w:rPr>
            <w:noProof/>
            <w:webHidden/>
          </w:rPr>
          <w:instrText xml:space="preserve"> PAGEREF _Toc71283984 \h </w:instrText>
        </w:r>
        <w:r w:rsidR="00606878">
          <w:rPr>
            <w:noProof/>
            <w:webHidden/>
          </w:rPr>
        </w:r>
        <w:r w:rsidR="00606878">
          <w:rPr>
            <w:noProof/>
            <w:webHidden/>
          </w:rPr>
          <w:fldChar w:fldCharType="separate"/>
        </w:r>
        <w:r w:rsidR="00606878">
          <w:rPr>
            <w:noProof/>
            <w:webHidden/>
          </w:rPr>
          <w:t>8</w:t>
        </w:r>
        <w:r w:rsidR="00606878">
          <w:rPr>
            <w:noProof/>
            <w:webHidden/>
          </w:rPr>
          <w:fldChar w:fldCharType="end"/>
        </w:r>
      </w:hyperlink>
    </w:p>
    <w:p w14:paraId="3DC864AC" w14:textId="6FD92DF5" w:rsidR="00606878" w:rsidRDefault="001E7C76">
      <w:pPr>
        <w:pStyle w:val="TOC2"/>
        <w:rPr>
          <w:rFonts w:asciiTheme="minorHAnsi" w:eastAsiaTheme="minorEastAsia" w:hAnsiTheme="minorHAnsi"/>
        </w:rPr>
      </w:pPr>
      <w:hyperlink w:anchor="_Toc71283985" w:history="1">
        <w:r w:rsidR="00606878" w:rsidRPr="006579C0">
          <w:rPr>
            <w:rStyle w:val="Hyperlink"/>
          </w:rPr>
          <w:t>3.1</w:t>
        </w:r>
        <w:r w:rsidR="00606878">
          <w:rPr>
            <w:rFonts w:asciiTheme="minorHAnsi" w:eastAsiaTheme="minorEastAsia" w:hAnsiTheme="minorHAnsi"/>
          </w:rPr>
          <w:tab/>
        </w:r>
        <w:r w:rsidR="00606878" w:rsidRPr="006579C0">
          <w:rPr>
            <w:rStyle w:val="Hyperlink"/>
          </w:rPr>
          <w:t>Example</w:t>
        </w:r>
        <w:r w:rsidR="00606878">
          <w:rPr>
            <w:webHidden/>
          </w:rPr>
          <w:tab/>
        </w:r>
        <w:r w:rsidR="00606878">
          <w:rPr>
            <w:webHidden/>
          </w:rPr>
          <w:fldChar w:fldCharType="begin"/>
        </w:r>
        <w:r w:rsidR="00606878">
          <w:rPr>
            <w:webHidden/>
          </w:rPr>
          <w:instrText xml:space="preserve"> PAGEREF _Toc71283985 \h </w:instrText>
        </w:r>
        <w:r w:rsidR="00606878">
          <w:rPr>
            <w:webHidden/>
          </w:rPr>
        </w:r>
        <w:r w:rsidR="00606878">
          <w:rPr>
            <w:webHidden/>
          </w:rPr>
          <w:fldChar w:fldCharType="separate"/>
        </w:r>
        <w:r w:rsidR="00606878">
          <w:rPr>
            <w:webHidden/>
          </w:rPr>
          <w:t>9</w:t>
        </w:r>
        <w:r w:rsidR="00606878">
          <w:rPr>
            <w:webHidden/>
          </w:rPr>
          <w:fldChar w:fldCharType="end"/>
        </w:r>
      </w:hyperlink>
    </w:p>
    <w:p w14:paraId="4BCAF5AC" w14:textId="6FD04DC6" w:rsidR="00606878" w:rsidRDefault="001E7C76">
      <w:pPr>
        <w:pStyle w:val="TOC2"/>
        <w:rPr>
          <w:rFonts w:asciiTheme="minorHAnsi" w:eastAsiaTheme="minorEastAsia" w:hAnsiTheme="minorHAnsi"/>
        </w:rPr>
      </w:pPr>
      <w:hyperlink w:anchor="_Toc71283986" w:history="1">
        <w:r w:rsidR="00606878" w:rsidRPr="006579C0">
          <w:rPr>
            <w:rStyle w:val="Hyperlink"/>
          </w:rPr>
          <w:t>3.2</w:t>
        </w:r>
        <w:r w:rsidR="00606878">
          <w:rPr>
            <w:rFonts w:asciiTheme="minorHAnsi" w:eastAsiaTheme="minorEastAsia" w:hAnsiTheme="minorHAnsi"/>
          </w:rPr>
          <w:tab/>
        </w:r>
        <w:r w:rsidR="00606878" w:rsidRPr="006579C0">
          <w:rPr>
            <w:rStyle w:val="Hyperlink"/>
          </w:rPr>
          <w:t>Elements and Attributes</w:t>
        </w:r>
        <w:r w:rsidR="00606878">
          <w:rPr>
            <w:webHidden/>
          </w:rPr>
          <w:tab/>
        </w:r>
        <w:r w:rsidR="00606878">
          <w:rPr>
            <w:webHidden/>
          </w:rPr>
          <w:fldChar w:fldCharType="begin"/>
        </w:r>
        <w:r w:rsidR="00606878">
          <w:rPr>
            <w:webHidden/>
          </w:rPr>
          <w:instrText xml:space="preserve"> PAGEREF _Toc71283986 \h </w:instrText>
        </w:r>
        <w:r w:rsidR="00606878">
          <w:rPr>
            <w:webHidden/>
          </w:rPr>
        </w:r>
        <w:r w:rsidR="00606878">
          <w:rPr>
            <w:webHidden/>
          </w:rPr>
          <w:fldChar w:fldCharType="separate"/>
        </w:r>
        <w:r w:rsidR="00606878">
          <w:rPr>
            <w:webHidden/>
          </w:rPr>
          <w:t>11</w:t>
        </w:r>
        <w:r w:rsidR="00606878">
          <w:rPr>
            <w:webHidden/>
          </w:rPr>
          <w:fldChar w:fldCharType="end"/>
        </w:r>
      </w:hyperlink>
    </w:p>
    <w:p w14:paraId="443FA37F" w14:textId="2E6EAFBC" w:rsidR="00606878" w:rsidRDefault="001E7C76">
      <w:pPr>
        <w:pStyle w:val="TOC1"/>
        <w:rPr>
          <w:rFonts w:asciiTheme="minorHAnsi" w:eastAsiaTheme="minorEastAsia" w:hAnsiTheme="minorHAnsi"/>
          <w:b w:val="0"/>
          <w:noProof/>
          <w:sz w:val="22"/>
        </w:rPr>
      </w:pPr>
      <w:hyperlink w:anchor="_Toc71283987" w:history="1">
        <w:r w:rsidR="00606878" w:rsidRPr="006579C0">
          <w:rPr>
            <w:rStyle w:val="Hyperlink"/>
            <w:noProof/>
          </w:rPr>
          <w:t>4.</w:t>
        </w:r>
        <w:r w:rsidR="00606878">
          <w:rPr>
            <w:rFonts w:asciiTheme="minorHAnsi" w:eastAsiaTheme="minorEastAsia" w:hAnsiTheme="minorHAnsi"/>
            <w:b w:val="0"/>
            <w:noProof/>
            <w:sz w:val="22"/>
          </w:rPr>
          <w:tab/>
        </w:r>
        <w:r w:rsidR="00606878" w:rsidRPr="006579C0">
          <w:rPr>
            <w:rStyle w:val="Hyperlink"/>
            <w:noProof/>
          </w:rPr>
          <w:t>Localization Resource</w:t>
        </w:r>
        <w:r w:rsidR="00606878">
          <w:rPr>
            <w:noProof/>
            <w:webHidden/>
          </w:rPr>
          <w:tab/>
        </w:r>
        <w:r w:rsidR="00606878">
          <w:rPr>
            <w:noProof/>
            <w:webHidden/>
          </w:rPr>
          <w:fldChar w:fldCharType="begin"/>
        </w:r>
        <w:r w:rsidR="00606878">
          <w:rPr>
            <w:noProof/>
            <w:webHidden/>
          </w:rPr>
          <w:instrText xml:space="preserve"> PAGEREF _Toc71283987 \h </w:instrText>
        </w:r>
        <w:r w:rsidR="00606878">
          <w:rPr>
            <w:noProof/>
            <w:webHidden/>
          </w:rPr>
        </w:r>
        <w:r w:rsidR="00606878">
          <w:rPr>
            <w:noProof/>
            <w:webHidden/>
          </w:rPr>
          <w:fldChar w:fldCharType="separate"/>
        </w:r>
        <w:r w:rsidR="00606878">
          <w:rPr>
            <w:noProof/>
            <w:webHidden/>
          </w:rPr>
          <w:t>12</w:t>
        </w:r>
        <w:r w:rsidR="00606878">
          <w:rPr>
            <w:noProof/>
            <w:webHidden/>
          </w:rPr>
          <w:fldChar w:fldCharType="end"/>
        </w:r>
      </w:hyperlink>
    </w:p>
    <w:p w14:paraId="58701B13" w14:textId="2EA4EA68" w:rsidR="00606878" w:rsidRDefault="001E7C76">
      <w:pPr>
        <w:pStyle w:val="TOC2"/>
        <w:rPr>
          <w:rFonts w:asciiTheme="minorHAnsi" w:eastAsiaTheme="minorEastAsia" w:hAnsiTheme="minorHAnsi"/>
        </w:rPr>
      </w:pPr>
      <w:hyperlink w:anchor="_Toc71283988" w:history="1">
        <w:r w:rsidR="00606878" w:rsidRPr="006579C0">
          <w:rPr>
            <w:rStyle w:val="Hyperlink"/>
          </w:rPr>
          <w:t>4.1</w:t>
        </w:r>
        <w:r w:rsidR="00606878">
          <w:rPr>
            <w:rFonts w:asciiTheme="minorHAnsi" w:eastAsiaTheme="minorEastAsia" w:hAnsiTheme="minorHAnsi"/>
          </w:rPr>
          <w:tab/>
        </w:r>
        <w:r w:rsidR="00606878" w:rsidRPr="006579C0">
          <w:rPr>
            <w:rStyle w:val="Hyperlink"/>
          </w:rPr>
          <w:t>Visual Studio</w:t>
        </w:r>
        <w:r w:rsidR="00606878">
          <w:rPr>
            <w:webHidden/>
          </w:rPr>
          <w:tab/>
        </w:r>
        <w:r w:rsidR="00606878">
          <w:rPr>
            <w:webHidden/>
          </w:rPr>
          <w:fldChar w:fldCharType="begin"/>
        </w:r>
        <w:r w:rsidR="00606878">
          <w:rPr>
            <w:webHidden/>
          </w:rPr>
          <w:instrText xml:space="preserve"> PAGEREF _Toc71283988 \h </w:instrText>
        </w:r>
        <w:r w:rsidR="00606878">
          <w:rPr>
            <w:webHidden/>
          </w:rPr>
        </w:r>
        <w:r w:rsidR="00606878">
          <w:rPr>
            <w:webHidden/>
          </w:rPr>
          <w:fldChar w:fldCharType="separate"/>
        </w:r>
        <w:r w:rsidR="00606878">
          <w:rPr>
            <w:webHidden/>
          </w:rPr>
          <w:t>12</w:t>
        </w:r>
        <w:r w:rsidR="00606878">
          <w:rPr>
            <w:webHidden/>
          </w:rPr>
          <w:fldChar w:fldCharType="end"/>
        </w:r>
      </w:hyperlink>
    </w:p>
    <w:p w14:paraId="5FCB7CDF" w14:textId="483604CA" w:rsidR="00606878" w:rsidRDefault="001E7C76">
      <w:pPr>
        <w:pStyle w:val="TOC3"/>
        <w:rPr>
          <w:rFonts w:asciiTheme="minorHAnsi" w:eastAsiaTheme="minorEastAsia" w:hAnsiTheme="minorHAnsi"/>
        </w:rPr>
      </w:pPr>
      <w:hyperlink w:anchor="_Toc71283989" w:history="1">
        <w:r w:rsidR="00606878" w:rsidRPr="006579C0">
          <w:rPr>
            <w:rStyle w:val="Hyperlink"/>
          </w:rPr>
          <w:t>4.1.1</w:t>
        </w:r>
        <w:r w:rsidR="00606878">
          <w:rPr>
            <w:rFonts w:asciiTheme="minorHAnsi" w:eastAsiaTheme="minorEastAsia" w:hAnsiTheme="minorHAnsi"/>
          </w:rPr>
          <w:tab/>
        </w:r>
        <w:r w:rsidR="00606878" w:rsidRPr="006579C0">
          <w:rPr>
            <w:rStyle w:val="Hyperlink"/>
          </w:rPr>
          <w:t>Create a Solution and Project</w:t>
        </w:r>
        <w:r w:rsidR="00606878">
          <w:rPr>
            <w:webHidden/>
          </w:rPr>
          <w:tab/>
        </w:r>
        <w:r w:rsidR="00606878">
          <w:rPr>
            <w:webHidden/>
          </w:rPr>
          <w:fldChar w:fldCharType="begin"/>
        </w:r>
        <w:r w:rsidR="00606878">
          <w:rPr>
            <w:webHidden/>
          </w:rPr>
          <w:instrText xml:space="preserve"> PAGEREF _Toc71283989 \h </w:instrText>
        </w:r>
        <w:r w:rsidR="00606878">
          <w:rPr>
            <w:webHidden/>
          </w:rPr>
        </w:r>
        <w:r w:rsidR="00606878">
          <w:rPr>
            <w:webHidden/>
          </w:rPr>
          <w:fldChar w:fldCharType="separate"/>
        </w:r>
        <w:r w:rsidR="00606878">
          <w:rPr>
            <w:webHidden/>
          </w:rPr>
          <w:t>12</w:t>
        </w:r>
        <w:r w:rsidR="00606878">
          <w:rPr>
            <w:webHidden/>
          </w:rPr>
          <w:fldChar w:fldCharType="end"/>
        </w:r>
      </w:hyperlink>
    </w:p>
    <w:p w14:paraId="1C82501B" w14:textId="36D0E66E" w:rsidR="00606878" w:rsidRDefault="001E7C76">
      <w:pPr>
        <w:pStyle w:val="TOC3"/>
        <w:rPr>
          <w:rFonts w:asciiTheme="minorHAnsi" w:eastAsiaTheme="minorEastAsia" w:hAnsiTheme="minorHAnsi"/>
        </w:rPr>
      </w:pPr>
      <w:hyperlink w:anchor="_Toc71283990" w:history="1">
        <w:r w:rsidR="00606878" w:rsidRPr="006579C0">
          <w:rPr>
            <w:rStyle w:val="Hyperlink"/>
          </w:rPr>
          <w:t>4.1.2</w:t>
        </w:r>
        <w:r w:rsidR="00606878">
          <w:rPr>
            <w:rFonts w:asciiTheme="minorHAnsi" w:eastAsiaTheme="minorEastAsia" w:hAnsiTheme="minorHAnsi"/>
          </w:rPr>
          <w:tab/>
        </w:r>
        <w:r w:rsidR="00606878" w:rsidRPr="006579C0">
          <w:rPr>
            <w:rStyle w:val="Hyperlink"/>
          </w:rPr>
          <w:t>Create English Resource File</w:t>
        </w:r>
        <w:r w:rsidR="00606878">
          <w:rPr>
            <w:webHidden/>
          </w:rPr>
          <w:tab/>
        </w:r>
        <w:r w:rsidR="00606878">
          <w:rPr>
            <w:webHidden/>
          </w:rPr>
          <w:fldChar w:fldCharType="begin"/>
        </w:r>
        <w:r w:rsidR="00606878">
          <w:rPr>
            <w:webHidden/>
          </w:rPr>
          <w:instrText xml:space="preserve"> PAGEREF _Toc71283990 \h </w:instrText>
        </w:r>
        <w:r w:rsidR="00606878">
          <w:rPr>
            <w:webHidden/>
          </w:rPr>
        </w:r>
        <w:r w:rsidR="00606878">
          <w:rPr>
            <w:webHidden/>
          </w:rPr>
          <w:fldChar w:fldCharType="separate"/>
        </w:r>
        <w:r w:rsidR="00606878">
          <w:rPr>
            <w:webHidden/>
          </w:rPr>
          <w:t>12</w:t>
        </w:r>
        <w:r w:rsidR="00606878">
          <w:rPr>
            <w:webHidden/>
          </w:rPr>
          <w:fldChar w:fldCharType="end"/>
        </w:r>
      </w:hyperlink>
    </w:p>
    <w:p w14:paraId="4E47CE29" w14:textId="2863C4B5" w:rsidR="00606878" w:rsidRDefault="001E7C76">
      <w:pPr>
        <w:pStyle w:val="TOC3"/>
        <w:rPr>
          <w:rFonts w:asciiTheme="minorHAnsi" w:eastAsiaTheme="minorEastAsia" w:hAnsiTheme="minorHAnsi"/>
        </w:rPr>
      </w:pPr>
      <w:hyperlink w:anchor="_Toc71283991" w:history="1">
        <w:r w:rsidR="00606878" w:rsidRPr="006579C0">
          <w:rPr>
            <w:rStyle w:val="Hyperlink"/>
          </w:rPr>
          <w:t>4.1.3</w:t>
        </w:r>
        <w:r w:rsidR="00606878">
          <w:rPr>
            <w:rFonts w:asciiTheme="minorHAnsi" w:eastAsiaTheme="minorEastAsia" w:hAnsiTheme="minorHAnsi"/>
          </w:rPr>
          <w:tab/>
        </w:r>
        <w:r w:rsidR="00606878" w:rsidRPr="006579C0">
          <w:rPr>
            <w:rStyle w:val="Hyperlink"/>
          </w:rPr>
          <w:t>Mark English Resource File as Public</w:t>
        </w:r>
        <w:r w:rsidR="00606878">
          <w:rPr>
            <w:webHidden/>
          </w:rPr>
          <w:tab/>
        </w:r>
        <w:r w:rsidR="00606878">
          <w:rPr>
            <w:webHidden/>
          </w:rPr>
          <w:fldChar w:fldCharType="begin"/>
        </w:r>
        <w:r w:rsidR="00606878">
          <w:rPr>
            <w:webHidden/>
          </w:rPr>
          <w:instrText xml:space="preserve"> PAGEREF _Toc71283991 \h </w:instrText>
        </w:r>
        <w:r w:rsidR="00606878">
          <w:rPr>
            <w:webHidden/>
          </w:rPr>
        </w:r>
        <w:r w:rsidR="00606878">
          <w:rPr>
            <w:webHidden/>
          </w:rPr>
          <w:fldChar w:fldCharType="separate"/>
        </w:r>
        <w:r w:rsidR="00606878">
          <w:rPr>
            <w:webHidden/>
          </w:rPr>
          <w:t>12</w:t>
        </w:r>
        <w:r w:rsidR="00606878">
          <w:rPr>
            <w:webHidden/>
          </w:rPr>
          <w:fldChar w:fldCharType="end"/>
        </w:r>
      </w:hyperlink>
    </w:p>
    <w:p w14:paraId="33BCD722" w14:textId="11ED717E" w:rsidR="00606878" w:rsidRDefault="001E7C76">
      <w:pPr>
        <w:pStyle w:val="TOC3"/>
        <w:rPr>
          <w:rFonts w:asciiTheme="minorHAnsi" w:eastAsiaTheme="minorEastAsia" w:hAnsiTheme="minorHAnsi"/>
        </w:rPr>
      </w:pPr>
      <w:hyperlink w:anchor="_Toc71283992" w:history="1">
        <w:r w:rsidR="00606878" w:rsidRPr="006579C0">
          <w:rPr>
            <w:rStyle w:val="Hyperlink"/>
          </w:rPr>
          <w:t>4.1.4</w:t>
        </w:r>
        <w:r w:rsidR="00606878">
          <w:rPr>
            <w:rFonts w:asciiTheme="minorHAnsi" w:eastAsiaTheme="minorEastAsia" w:hAnsiTheme="minorHAnsi"/>
          </w:rPr>
          <w:tab/>
        </w:r>
        <w:r w:rsidR="00606878" w:rsidRPr="006579C0">
          <w:rPr>
            <w:rStyle w:val="Hyperlink"/>
          </w:rPr>
          <w:t>Create Non-English Resources as Required</w:t>
        </w:r>
        <w:r w:rsidR="00606878">
          <w:rPr>
            <w:webHidden/>
          </w:rPr>
          <w:tab/>
        </w:r>
        <w:r w:rsidR="00606878">
          <w:rPr>
            <w:webHidden/>
          </w:rPr>
          <w:fldChar w:fldCharType="begin"/>
        </w:r>
        <w:r w:rsidR="00606878">
          <w:rPr>
            <w:webHidden/>
          </w:rPr>
          <w:instrText xml:space="preserve"> PAGEREF _Toc71283992 \h </w:instrText>
        </w:r>
        <w:r w:rsidR="00606878">
          <w:rPr>
            <w:webHidden/>
          </w:rPr>
        </w:r>
        <w:r w:rsidR="00606878">
          <w:rPr>
            <w:webHidden/>
          </w:rPr>
          <w:fldChar w:fldCharType="separate"/>
        </w:r>
        <w:r w:rsidR="00606878">
          <w:rPr>
            <w:webHidden/>
          </w:rPr>
          <w:t>12</w:t>
        </w:r>
        <w:r w:rsidR="00606878">
          <w:rPr>
            <w:webHidden/>
          </w:rPr>
          <w:fldChar w:fldCharType="end"/>
        </w:r>
      </w:hyperlink>
    </w:p>
    <w:p w14:paraId="6E95FDD4" w14:textId="411E47E1" w:rsidR="00606878" w:rsidRDefault="001E7C76">
      <w:pPr>
        <w:pStyle w:val="TOC3"/>
        <w:rPr>
          <w:rFonts w:asciiTheme="minorHAnsi" w:eastAsiaTheme="minorEastAsia" w:hAnsiTheme="minorHAnsi"/>
        </w:rPr>
      </w:pPr>
      <w:hyperlink w:anchor="_Toc71283993" w:history="1">
        <w:r w:rsidR="00606878" w:rsidRPr="006579C0">
          <w:rPr>
            <w:rStyle w:val="Hyperlink"/>
          </w:rPr>
          <w:t>4.1.5</w:t>
        </w:r>
        <w:r w:rsidR="00606878">
          <w:rPr>
            <w:rFonts w:asciiTheme="minorHAnsi" w:eastAsiaTheme="minorEastAsia" w:hAnsiTheme="minorHAnsi"/>
          </w:rPr>
          <w:tab/>
        </w:r>
        <w:r w:rsidR="00606878" w:rsidRPr="006579C0">
          <w:rPr>
            <w:rStyle w:val="Hyperlink"/>
          </w:rPr>
          <w:t>Create Resource Names and Values</w:t>
        </w:r>
        <w:r w:rsidR="00606878">
          <w:rPr>
            <w:webHidden/>
          </w:rPr>
          <w:tab/>
        </w:r>
        <w:r w:rsidR="00606878">
          <w:rPr>
            <w:webHidden/>
          </w:rPr>
          <w:fldChar w:fldCharType="begin"/>
        </w:r>
        <w:r w:rsidR="00606878">
          <w:rPr>
            <w:webHidden/>
          </w:rPr>
          <w:instrText xml:space="preserve"> PAGEREF _Toc71283993 \h </w:instrText>
        </w:r>
        <w:r w:rsidR="00606878">
          <w:rPr>
            <w:webHidden/>
          </w:rPr>
        </w:r>
        <w:r w:rsidR="00606878">
          <w:rPr>
            <w:webHidden/>
          </w:rPr>
          <w:fldChar w:fldCharType="separate"/>
        </w:r>
        <w:r w:rsidR="00606878">
          <w:rPr>
            <w:webHidden/>
          </w:rPr>
          <w:t>13</w:t>
        </w:r>
        <w:r w:rsidR="00606878">
          <w:rPr>
            <w:webHidden/>
          </w:rPr>
          <w:fldChar w:fldCharType="end"/>
        </w:r>
      </w:hyperlink>
    </w:p>
    <w:p w14:paraId="0B379CFD" w14:textId="6E6D6F08" w:rsidR="00606878" w:rsidRDefault="001E7C76">
      <w:pPr>
        <w:pStyle w:val="TOC3"/>
        <w:rPr>
          <w:rFonts w:asciiTheme="minorHAnsi" w:eastAsiaTheme="minorEastAsia" w:hAnsiTheme="minorHAnsi"/>
        </w:rPr>
      </w:pPr>
      <w:hyperlink w:anchor="_Toc71283994" w:history="1">
        <w:r w:rsidR="00606878" w:rsidRPr="006579C0">
          <w:rPr>
            <w:rStyle w:val="Hyperlink"/>
          </w:rPr>
          <w:t>4.1.6</w:t>
        </w:r>
        <w:r w:rsidR="00606878">
          <w:rPr>
            <w:rFonts w:asciiTheme="minorHAnsi" w:eastAsiaTheme="minorEastAsia" w:hAnsiTheme="minorHAnsi"/>
          </w:rPr>
          <w:tab/>
        </w:r>
        <w:r w:rsidR="00606878" w:rsidRPr="006579C0">
          <w:rPr>
            <w:rStyle w:val="Hyperlink"/>
          </w:rPr>
          <w:t>Compiling</w:t>
        </w:r>
        <w:r w:rsidR="00606878">
          <w:rPr>
            <w:webHidden/>
          </w:rPr>
          <w:tab/>
        </w:r>
        <w:r w:rsidR="00606878">
          <w:rPr>
            <w:webHidden/>
          </w:rPr>
          <w:fldChar w:fldCharType="begin"/>
        </w:r>
        <w:r w:rsidR="00606878">
          <w:rPr>
            <w:webHidden/>
          </w:rPr>
          <w:instrText xml:space="preserve"> PAGEREF _Toc71283994 \h </w:instrText>
        </w:r>
        <w:r w:rsidR="00606878">
          <w:rPr>
            <w:webHidden/>
          </w:rPr>
        </w:r>
        <w:r w:rsidR="00606878">
          <w:rPr>
            <w:webHidden/>
          </w:rPr>
          <w:fldChar w:fldCharType="separate"/>
        </w:r>
        <w:r w:rsidR="00606878">
          <w:rPr>
            <w:webHidden/>
          </w:rPr>
          <w:t>13</w:t>
        </w:r>
        <w:r w:rsidR="00606878">
          <w:rPr>
            <w:webHidden/>
          </w:rPr>
          <w:fldChar w:fldCharType="end"/>
        </w:r>
      </w:hyperlink>
    </w:p>
    <w:p w14:paraId="6F8E49D5" w14:textId="618F2EEE" w:rsidR="00606878" w:rsidRDefault="001E7C76">
      <w:pPr>
        <w:pStyle w:val="TOC3"/>
        <w:rPr>
          <w:rFonts w:asciiTheme="minorHAnsi" w:eastAsiaTheme="minorEastAsia" w:hAnsiTheme="minorHAnsi"/>
        </w:rPr>
      </w:pPr>
      <w:hyperlink w:anchor="_Toc71283995" w:history="1">
        <w:r w:rsidR="00606878" w:rsidRPr="006579C0">
          <w:rPr>
            <w:rStyle w:val="Hyperlink"/>
          </w:rPr>
          <w:t>4.1.7</w:t>
        </w:r>
        <w:r w:rsidR="00606878">
          <w:rPr>
            <w:rFonts w:asciiTheme="minorHAnsi" w:eastAsiaTheme="minorEastAsia" w:hAnsiTheme="minorHAnsi"/>
          </w:rPr>
          <w:tab/>
        </w:r>
        <w:r w:rsidR="00606878" w:rsidRPr="006579C0">
          <w:rPr>
            <w:rStyle w:val="Hyperlink"/>
          </w:rPr>
          <w:t>References in the XML file</w:t>
        </w:r>
        <w:r w:rsidR="00606878">
          <w:rPr>
            <w:webHidden/>
          </w:rPr>
          <w:tab/>
        </w:r>
        <w:r w:rsidR="00606878">
          <w:rPr>
            <w:webHidden/>
          </w:rPr>
          <w:fldChar w:fldCharType="begin"/>
        </w:r>
        <w:r w:rsidR="00606878">
          <w:rPr>
            <w:webHidden/>
          </w:rPr>
          <w:instrText xml:space="preserve"> PAGEREF _Toc71283995 \h </w:instrText>
        </w:r>
        <w:r w:rsidR="00606878">
          <w:rPr>
            <w:webHidden/>
          </w:rPr>
        </w:r>
        <w:r w:rsidR="00606878">
          <w:rPr>
            <w:webHidden/>
          </w:rPr>
          <w:fldChar w:fldCharType="separate"/>
        </w:r>
        <w:r w:rsidR="00606878">
          <w:rPr>
            <w:webHidden/>
          </w:rPr>
          <w:t>13</w:t>
        </w:r>
        <w:r w:rsidR="00606878">
          <w:rPr>
            <w:webHidden/>
          </w:rPr>
          <w:fldChar w:fldCharType="end"/>
        </w:r>
      </w:hyperlink>
    </w:p>
    <w:p w14:paraId="40B36BDC" w14:textId="502C99C5" w:rsidR="00606878" w:rsidRDefault="001E7C76">
      <w:pPr>
        <w:pStyle w:val="TOC1"/>
        <w:rPr>
          <w:rFonts w:asciiTheme="minorHAnsi" w:eastAsiaTheme="minorEastAsia" w:hAnsiTheme="minorHAnsi"/>
          <w:b w:val="0"/>
          <w:noProof/>
          <w:sz w:val="22"/>
        </w:rPr>
      </w:pPr>
      <w:hyperlink w:anchor="_Toc71283996" w:history="1">
        <w:r w:rsidR="00606878" w:rsidRPr="006579C0">
          <w:rPr>
            <w:rStyle w:val="Hyperlink"/>
            <w:noProof/>
          </w:rPr>
          <w:t>5.</w:t>
        </w:r>
        <w:r w:rsidR="00606878">
          <w:rPr>
            <w:rFonts w:asciiTheme="minorHAnsi" w:eastAsiaTheme="minorEastAsia" w:hAnsiTheme="minorHAnsi"/>
            <w:b w:val="0"/>
            <w:noProof/>
            <w:sz w:val="22"/>
          </w:rPr>
          <w:tab/>
        </w:r>
        <w:r w:rsidR="00606878" w:rsidRPr="006579C0">
          <w:rPr>
            <w:rStyle w:val="Hyperlink"/>
            <w:noProof/>
          </w:rPr>
          <w:t>Deployment</w:t>
        </w:r>
        <w:r w:rsidR="00606878">
          <w:rPr>
            <w:noProof/>
            <w:webHidden/>
          </w:rPr>
          <w:tab/>
        </w:r>
        <w:r w:rsidR="00606878">
          <w:rPr>
            <w:noProof/>
            <w:webHidden/>
          </w:rPr>
          <w:fldChar w:fldCharType="begin"/>
        </w:r>
        <w:r w:rsidR="00606878">
          <w:rPr>
            <w:noProof/>
            <w:webHidden/>
          </w:rPr>
          <w:instrText xml:space="preserve"> PAGEREF _Toc71283996 \h </w:instrText>
        </w:r>
        <w:r w:rsidR="00606878">
          <w:rPr>
            <w:noProof/>
            <w:webHidden/>
          </w:rPr>
        </w:r>
        <w:r w:rsidR="00606878">
          <w:rPr>
            <w:noProof/>
            <w:webHidden/>
          </w:rPr>
          <w:fldChar w:fldCharType="separate"/>
        </w:r>
        <w:r w:rsidR="00606878">
          <w:rPr>
            <w:noProof/>
            <w:webHidden/>
          </w:rPr>
          <w:t>14</w:t>
        </w:r>
        <w:r w:rsidR="00606878">
          <w:rPr>
            <w:noProof/>
            <w:webHidden/>
          </w:rPr>
          <w:fldChar w:fldCharType="end"/>
        </w:r>
      </w:hyperlink>
    </w:p>
    <w:p w14:paraId="3E3DBDF3" w14:textId="29156710" w:rsidR="00606878" w:rsidRDefault="001E7C76">
      <w:pPr>
        <w:pStyle w:val="TOC1"/>
        <w:rPr>
          <w:rFonts w:asciiTheme="minorHAnsi" w:eastAsiaTheme="minorEastAsia" w:hAnsiTheme="minorHAnsi"/>
          <w:b w:val="0"/>
          <w:noProof/>
          <w:sz w:val="22"/>
        </w:rPr>
      </w:pPr>
      <w:hyperlink w:anchor="_Toc71283997" w:history="1">
        <w:r w:rsidR="00606878" w:rsidRPr="006579C0">
          <w:rPr>
            <w:rStyle w:val="Hyperlink"/>
            <w:noProof/>
          </w:rPr>
          <w:t>6.</w:t>
        </w:r>
        <w:r w:rsidR="00606878">
          <w:rPr>
            <w:rFonts w:asciiTheme="minorHAnsi" w:eastAsiaTheme="minorEastAsia" w:hAnsiTheme="minorHAnsi"/>
            <w:b w:val="0"/>
            <w:noProof/>
            <w:sz w:val="22"/>
          </w:rPr>
          <w:tab/>
        </w:r>
        <w:r w:rsidR="00606878" w:rsidRPr="006579C0">
          <w:rPr>
            <w:rStyle w:val="Hyperlink"/>
            <w:noProof/>
          </w:rPr>
          <w:t>Sample</w:t>
        </w:r>
        <w:r w:rsidR="00606878">
          <w:rPr>
            <w:noProof/>
            <w:webHidden/>
          </w:rPr>
          <w:tab/>
        </w:r>
        <w:r w:rsidR="00606878">
          <w:rPr>
            <w:noProof/>
            <w:webHidden/>
          </w:rPr>
          <w:fldChar w:fldCharType="begin"/>
        </w:r>
        <w:r w:rsidR="00606878">
          <w:rPr>
            <w:noProof/>
            <w:webHidden/>
          </w:rPr>
          <w:instrText xml:space="preserve"> PAGEREF _Toc71283997 \h </w:instrText>
        </w:r>
        <w:r w:rsidR="00606878">
          <w:rPr>
            <w:noProof/>
            <w:webHidden/>
          </w:rPr>
        </w:r>
        <w:r w:rsidR="00606878">
          <w:rPr>
            <w:noProof/>
            <w:webHidden/>
          </w:rPr>
          <w:fldChar w:fldCharType="separate"/>
        </w:r>
        <w:r w:rsidR="00606878">
          <w:rPr>
            <w:noProof/>
            <w:webHidden/>
          </w:rPr>
          <w:t>15</w:t>
        </w:r>
        <w:r w:rsidR="00606878">
          <w:rPr>
            <w:noProof/>
            <w:webHidden/>
          </w:rPr>
          <w:fldChar w:fldCharType="end"/>
        </w:r>
      </w:hyperlink>
    </w:p>
    <w:p w14:paraId="37C6E5F7" w14:textId="61ACE3C0"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1283980"/>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3F69E8E3" w14:textId="1F8AE1D0" w:rsidR="00A454E7" w:rsidRPr="00A454E7"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have a </w:t>
      </w:r>
      <w:r w:rsidRPr="00A454E7">
        <w:rPr>
          <w:rFonts w:asciiTheme="minorHAnsi" w:hAnsiTheme="minorHAnsi" w:cstheme="minorHAnsi"/>
          <w:b/>
          <w:bCs/>
          <w:i/>
          <w:iCs/>
          <w:sz w:val="23"/>
          <w:szCs w:val="23"/>
        </w:rPr>
        <w:t>Help</w:t>
      </w:r>
      <w:r w:rsidRPr="00A454E7">
        <w:rPr>
          <w:rFonts w:asciiTheme="minorHAnsi" w:hAnsiTheme="minorHAnsi" w:cstheme="minorHAnsi"/>
          <w:sz w:val="23"/>
          <w:szCs w:val="23"/>
        </w:rPr>
        <w:t xml:space="preserve"> icon in the banner section of the web application for providing application and context sensitive (screen specific) help</w:t>
      </w:r>
      <w:r>
        <w:rPr>
          <w:rFonts w:asciiTheme="minorHAnsi" w:hAnsiTheme="minorHAnsi" w:cstheme="minorHAnsi"/>
          <w:sz w:val="23"/>
          <w:szCs w:val="23"/>
        </w:rPr>
        <w:t>:</w:t>
      </w:r>
      <w:r w:rsidRPr="00A454E7">
        <w:rPr>
          <w:rFonts w:asciiTheme="minorHAnsi" w:hAnsiTheme="minorHAnsi" w:cstheme="minorHAnsi"/>
          <w:sz w:val="23"/>
          <w:szCs w:val="23"/>
        </w:rPr>
        <w:t xml:space="preserve"> </w:t>
      </w:r>
    </w:p>
    <w:p w14:paraId="37FB0218" w14:textId="6A10718F" w:rsidR="00A454E7" w:rsidRDefault="00A454E7" w:rsidP="00A454E7">
      <w:pPr>
        <w:pStyle w:val="SAGEBodyText"/>
      </w:pPr>
    </w:p>
    <w:p w14:paraId="13E16C2B" w14:textId="51478C50" w:rsidR="00A454E7" w:rsidRDefault="00A454E7" w:rsidP="00A454E7">
      <w:pPr>
        <w:pStyle w:val="SAGEBodyText"/>
      </w:pPr>
      <w:r>
        <w:rPr>
          <w:noProof/>
        </w:rPr>
        <w:drawing>
          <wp:inline distT="0" distB="0" distL="0" distR="0" wp14:anchorId="6AFB59F7" wp14:editId="62027D87">
            <wp:extent cx="5848350"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561975"/>
                    </a:xfrm>
                    <a:prstGeom prst="rect">
                      <a:avLst/>
                    </a:prstGeom>
                    <a:noFill/>
                    <a:ln>
                      <a:noFill/>
                    </a:ln>
                  </pic:spPr>
                </pic:pic>
              </a:graphicData>
            </a:graphic>
          </wp:inline>
        </w:drawing>
      </w:r>
    </w:p>
    <w:p w14:paraId="40DEC509" w14:textId="77777777" w:rsidR="00FF694B" w:rsidRDefault="00FF694B" w:rsidP="00A454E7">
      <w:pPr>
        <w:pStyle w:val="SAGEBodyText"/>
      </w:pPr>
    </w:p>
    <w:p w14:paraId="30681FC3" w14:textId="77777777" w:rsidR="00A454E7"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topics listed under the </w:t>
      </w:r>
      <w:r w:rsidRPr="00A454E7">
        <w:rPr>
          <w:rFonts w:asciiTheme="minorHAnsi" w:hAnsiTheme="minorHAnsi" w:cstheme="minorHAnsi"/>
          <w:b/>
          <w:bCs/>
          <w:i/>
          <w:iCs/>
          <w:sz w:val="23"/>
          <w:szCs w:val="23"/>
        </w:rPr>
        <w:t>Help and Documentation</w:t>
      </w:r>
      <w:r w:rsidRPr="00A454E7">
        <w:rPr>
          <w:rFonts w:asciiTheme="minorHAnsi" w:hAnsiTheme="minorHAnsi" w:cstheme="minorHAnsi"/>
          <w:sz w:val="23"/>
          <w:szCs w:val="23"/>
        </w:rPr>
        <w:t xml:space="preserve"> section are provided by Sage 300’s UX Content team</w:t>
      </w:r>
      <w:r>
        <w:rPr>
          <w:rFonts w:asciiTheme="minorHAnsi" w:hAnsiTheme="minorHAnsi" w:cstheme="minorHAnsi"/>
          <w:sz w:val="23"/>
          <w:szCs w:val="23"/>
        </w:rPr>
        <w:t>:</w:t>
      </w:r>
    </w:p>
    <w:p w14:paraId="383B4DB3" w14:textId="6F8E659F" w:rsidR="00A454E7" w:rsidRDefault="00A454E7" w:rsidP="00FB347B">
      <w:pPr>
        <w:ind w:left="1872"/>
        <w:rPr>
          <w:rFonts w:asciiTheme="minorHAnsi" w:hAnsiTheme="minorHAnsi" w:cstheme="minorHAnsi"/>
          <w:sz w:val="23"/>
          <w:szCs w:val="23"/>
        </w:rPr>
      </w:pPr>
      <w:r>
        <w:rPr>
          <w:rFonts w:asciiTheme="minorHAnsi" w:hAnsiTheme="minorHAnsi" w:cstheme="minorHAnsi"/>
          <w:noProof/>
          <w:sz w:val="23"/>
          <w:szCs w:val="23"/>
        </w:rPr>
        <w:drawing>
          <wp:inline distT="0" distB="0" distL="0" distR="0" wp14:anchorId="2DF56122" wp14:editId="71BE03D0">
            <wp:extent cx="2600325" cy="505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5057775"/>
                    </a:xfrm>
                    <a:prstGeom prst="rect">
                      <a:avLst/>
                    </a:prstGeom>
                    <a:noFill/>
                    <a:ln>
                      <a:noFill/>
                    </a:ln>
                  </pic:spPr>
                </pic:pic>
              </a:graphicData>
            </a:graphic>
          </wp:inline>
        </w:drawing>
      </w:r>
      <w:r w:rsidRPr="00A454E7">
        <w:rPr>
          <w:rFonts w:asciiTheme="minorHAnsi" w:hAnsiTheme="minorHAnsi" w:cstheme="minorHAnsi"/>
          <w:sz w:val="23"/>
          <w:szCs w:val="23"/>
        </w:rPr>
        <w:t xml:space="preserve"> </w:t>
      </w:r>
    </w:p>
    <w:p w14:paraId="44DD7694" w14:textId="32CF8C88" w:rsidR="00FF694B" w:rsidRDefault="00FF694B">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083AD3DD" w14:textId="309300E0" w:rsidR="00A454E7" w:rsidRPr="00FB347B" w:rsidRDefault="00A454E7" w:rsidP="00A454E7">
      <w:pPr>
        <w:rPr>
          <w:rFonts w:asciiTheme="minorHAnsi" w:hAnsiTheme="minorHAnsi" w:cstheme="minorHAnsi"/>
          <w:sz w:val="23"/>
          <w:szCs w:val="23"/>
        </w:rPr>
      </w:pPr>
      <w:r w:rsidRPr="00FB347B">
        <w:rPr>
          <w:rFonts w:asciiTheme="minorHAnsi" w:hAnsiTheme="minorHAnsi" w:cstheme="minorHAnsi"/>
          <w:sz w:val="23"/>
          <w:szCs w:val="23"/>
        </w:rPr>
        <w:lastRenderedPageBreak/>
        <w:t>The web framework allows for up to four (4) optional “screen specific items”</w:t>
      </w:r>
      <w:r w:rsidR="00FB347B">
        <w:rPr>
          <w:rFonts w:asciiTheme="minorHAnsi" w:hAnsiTheme="minorHAnsi" w:cstheme="minorHAnsi"/>
          <w:sz w:val="23"/>
          <w:szCs w:val="23"/>
        </w:rPr>
        <w:t xml:space="preserve"> (although there is no validation for this limit!)</w:t>
      </w:r>
      <w:r w:rsidRPr="00FB347B">
        <w:rPr>
          <w:rFonts w:asciiTheme="minorHAnsi" w:hAnsiTheme="minorHAnsi" w:cstheme="minorHAnsi"/>
          <w:sz w:val="23"/>
          <w:szCs w:val="23"/>
        </w:rPr>
        <w:t xml:space="preserve"> to be added to the list of topics directly under the </w:t>
      </w:r>
      <w:r w:rsidRPr="00FB347B">
        <w:rPr>
          <w:rFonts w:asciiTheme="minorHAnsi" w:hAnsiTheme="minorHAnsi" w:cstheme="minorHAnsi"/>
          <w:b/>
          <w:bCs/>
          <w:i/>
          <w:iCs/>
          <w:sz w:val="23"/>
          <w:szCs w:val="23"/>
        </w:rPr>
        <w:t>Help and Documentation</w:t>
      </w:r>
      <w:r w:rsidRPr="00FB347B">
        <w:rPr>
          <w:rFonts w:asciiTheme="minorHAnsi" w:hAnsiTheme="minorHAnsi" w:cstheme="minorHAnsi"/>
          <w:sz w:val="23"/>
          <w:szCs w:val="23"/>
        </w:rPr>
        <w:t xml:space="preserve"> section (</w:t>
      </w:r>
      <w:r w:rsidR="00D72651" w:rsidRPr="00FB347B">
        <w:rPr>
          <w:rFonts w:asciiTheme="minorHAnsi" w:hAnsiTheme="minorHAnsi" w:cstheme="minorHAnsi"/>
          <w:sz w:val="23"/>
          <w:szCs w:val="23"/>
        </w:rPr>
        <w:t xml:space="preserve">the </w:t>
      </w:r>
      <w:r w:rsidRPr="00FB347B">
        <w:rPr>
          <w:rFonts w:asciiTheme="minorHAnsi" w:hAnsiTheme="minorHAnsi" w:cstheme="minorHAnsi"/>
          <w:sz w:val="23"/>
          <w:szCs w:val="23"/>
        </w:rPr>
        <w:t>AR Payment Codes screen is displayed</w:t>
      </w:r>
      <w:r w:rsidR="007C2C91">
        <w:rPr>
          <w:rFonts w:asciiTheme="minorHAnsi" w:hAnsiTheme="minorHAnsi" w:cstheme="minorHAnsi"/>
          <w:sz w:val="23"/>
          <w:szCs w:val="23"/>
        </w:rPr>
        <w:t xml:space="preserve"> below</w:t>
      </w:r>
      <w:r w:rsidRPr="00FB347B">
        <w:rPr>
          <w:rFonts w:asciiTheme="minorHAnsi" w:hAnsiTheme="minorHAnsi" w:cstheme="minorHAnsi"/>
          <w:sz w:val="23"/>
          <w:szCs w:val="23"/>
        </w:rPr>
        <w:t>)</w:t>
      </w:r>
      <w:r w:rsidR="00D72651" w:rsidRPr="00FB347B">
        <w:rPr>
          <w:rFonts w:asciiTheme="minorHAnsi" w:hAnsiTheme="minorHAnsi" w:cstheme="minorHAnsi"/>
          <w:sz w:val="23"/>
          <w:szCs w:val="23"/>
        </w:rPr>
        <w:t>:</w:t>
      </w:r>
    </w:p>
    <w:p w14:paraId="2871C713" w14:textId="77777777" w:rsidR="00D72651" w:rsidRDefault="00D72651" w:rsidP="00A454E7">
      <w:pPr>
        <w:rPr>
          <w:rFonts w:ascii="Georgia" w:hAnsi="Georgia"/>
          <w:color w:val="2E3456" w:themeColor="text2"/>
          <w:sz w:val="23"/>
          <w:szCs w:val="23"/>
        </w:rPr>
      </w:pPr>
    </w:p>
    <w:p w14:paraId="24919FF5" w14:textId="544F260B" w:rsidR="00A454E7" w:rsidRDefault="00D72651" w:rsidP="00FB347B">
      <w:pPr>
        <w:ind w:left="2448"/>
        <w:rPr>
          <w:rFonts w:asciiTheme="minorHAnsi" w:hAnsiTheme="minorHAnsi" w:cstheme="minorHAnsi"/>
          <w:sz w:val="23"/>
          <w:szCs w:val="23"/>
        </w:rPr>
      </w:pPr>
      <w:r>
        <w:rPr>
          <w:rFonts w:asciiTheme="minorHAnsi" w:hAnsiTheme="minorHAnsi" w:cstheme="minorHAnsi"/>
          <w:noProof/>
          <w:sz w:val="23"/>
          <w:szCs w:val="23"/>
        </w:rPr>
        <w:drawing>
          <wp:inline distT="0" distB="0" distL="0" distR="0" wp14:anchorId="769C5824" wp14:editId="5A60928D">
            <wp:extent cx="23622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0" cy="3276600"/>
                    </a:xfrm>
                    <a:prstGeom prst="rect">
                      <a:avLst/>
                    </a:prstGeom>
                    <a:noFill/>
                    <a:ln>
                      <a:noFill/>
                    </a:ln>
                  </pic:spPr>
                </pic:pic>
              </a:graphicData>
            </a:graphic>
          </wp:inline>
        </w:drawing>
      </w:r>
    </w:p>
    <w:p w14:paraId="7B73564C" w14:textId="15A65E9F" w:rsidR="00D72651" w:rsidRDefault="00D72651" w:rsidP="00A454E7">
      <w:pPr>
        <w:rPr>
          <w:rFonts w:asciiTheme="minorHAnsi" w:hAnsiTheme="minorHAnsi" w:cstheme="minorHAnsi"/>
          <w:sz w:val="23"/>
          <w:szCs w:val="23"/>
        </w:rPr>
      </w:pPr>
    </w:p>
    <w:p w14:paraId="4FAA935B" w14:textId="775CEAF1" w:rsidR="00FB347B" w:rsidRDefault="00D72651" w:rsidP="00A454E7">
      <w:pPr>
        <w:rPr>
          <w:rFonts w:asciiTheme="minorHAnsi" w:hAnsiTheme="minorHAnsi" w:cstheme="minorHAnsi"/>
          <w:sz w:val="23"/>
          <w:szCs w:val="23"/>
        </w:rPr>
      </w:pPr>
      <w:r w:rsidRPr="00D72651">
        <w:rPr>
          <w:rFonts w:asciiTheme="minorHAnsi" w:hAnsiTheme="minorHAnsi" w:cstheme="minorHAnsi"/>
          <w:sz w:val="23"/>
          <w:szCs w:val="23"/>
        </w:rPr>
        <w:t xml:space="preserve">Third parties </w:t>
      </w:r>
      <w:r>
        <w:rPr>
          <w:rFonts w:asciiTheme="minorHAnsi" w:hAnsiTheme="minorHAnsi" w:cstheme="minorHAnsi"/>
          <w:sz w:val="23"/>
          <w:szCs w:val="23"/>
        </w:rPr>
        <w:t xml:space="preserve">have </w:t>
      </w:r>
      <w:r w:rsidRPr="00D72651">
        <w:rPr>
          <w:rFonts w:asciiTheme="minorHAnsi" w:hAnsiTheme="minorHAnsi" w:cstheme="minorHAnsi"/>
          <w:sz w:val="23"/>
          <w:szCs w:val="23"/>
        </w:rPr>
        <w:t>request</w:t>
      </w:r>
      <w:r>
        <w:rPr>
          <w:rFonts w:asciiTheme="minorHAnsi" w:hAnsiTheme="minorHAnsi" w:cstheme="minorHAnsi"/>
          <w:sz w:val="23"/>
          <w:szCs w:val="23"/>
        </w:rPr>
        <w:t>ed</w:t>
      </w:r>
      <w:r w:rsidRPr="00D72651">
        <w:rPr>
          <w:rFonts w:asciiTheme="minorHAnsi" w:hAnsiTheme="minorHAnsi" w:cstheme="minorHAnsi"/>
          <w:sz w:val="23"/>
          <w:szCs w:val="23"/>
        </w:rPr>
        <w:t xml:space="preserve"> the ability to participate in this optional context sensitive area of the web help system</w:t>
      </w:r>
      <w:r>
        <w:rPr>
          <w:rFonts w:asciiTheme="minorHAnsi" w:hAnsiTheme="minorHAnsi" w:cstheme="minorHAnsi"/>
          <w:sz w:val="23"/>
          <w:szCs w:val="23"/>
        </w:rPr>
        <w:t>,</w:t>
      </w:r>
      <w:r w:rsidRPr="00D72651">
        <w:rPr>
          <w:rFonts w:asciiTheme="minorHAnsi" w:hAnsiTheme="minorHAnsi" w:cstheme="minorHAnsi"/>
          <w:sz w:val="23"/>
          <w:szCs w:val="23"/>
        </w:rPr>
        <w:t xml:space="preserve"> </w:t>
      </w:r>
      <w:r>
        <w:rPr>
          <w:rFonts w:asciiTheme="minorHAnsi" w:hAnsiTheme="minorHAnsi" w:cstheme="minorHAnsi"/>
          <w:sz w:val="23"/>
          <w:szCs w:val="23"/>
        </w:rPr>
        <w:t>but</w:t>
      </w:r>
      <w:r w:rsidRPr="00D72651">
        <w:rPr>
          <w:rFonts w:asciiTheme="minorHAnsi" w:hAnsiTheme="minorHAnsi" w:cstheme="minorHAnsi"/>
          <w:sz w:val="23"/>
          <w:szCs w:val="23"/>
        </w:rPr>
        <w:t xml:space="preserve"> the current implementation does not allow </w:t>
      </w:r>
      <w:r w:rsidR="007C2C91">
        <w:rPr>
          <w:rFonts w:asciiTheme="minorHAnsi" w:hAnsiTheme="minorHAnsi" w:cstheme="minorHAnsi"/>
          <w:sz w:val="23"/>
          <w:szCs w:val="23"/>
        </w:rPr>
        <w:t>it</w:t>
      </w:r>
      <w:r w:rsidRPr="00D72651">
        <w:rPr>
          <w:rFonts w:asciiTheme="minorHAnsi" w:hAnsiTheme="minorHAnsi" w:cstheme="minorHAnsi"/>
          <w:sz w:val="23"/>
          <w:szCs w:val="23"/>
        </w:rPr>
        <w:t>.</w:t>
      </w:r>
      <w:r>
        <w:rPr>
          <w:rFonts w:asciiTheme="minorHAnsi" w:hAnsiTheme="minorHAnsi" w:cstheme="minorHAnsi"/>
          <w:sz w:val="23"/>
          <w:szCs w:val="23"/>
        </w:rPr>
        <w:t xml:space="preserve"> </w:t>
      </w:r>
    </w:p>
    <w:p w14:paraId="1708679B" w14:textId="77777777" w:rsidR="00FB347B" w:rsidRDefault="00FB347B" w:rsidP="00A454E7">
      <w:pPr>
        <w:rPr>
          <w:rFonts w:asciiTheme="minorHAnsi" w:hAnsiTheme="minorHAnsi" w:cstheme="minorHAnsi"/>
          <w:sz w:val="23"/>
          <w:szCs w:val="23"/>
        </w:rPr>
      </w:pPr>
    </w:p>
    <w:p w14:paraId="2A88B34F" w14:textId="24A3B56B" w:rsidR="00D72651" w:rsidRDefault="00D72651" w:rsidP="00A454E7">
      <w:pPr>
        <w:rPr>
          <w:rFonts w:asciiTheme="minorHAnsi" w:hAnsiTheme="minorHAnsi" w:cstheme="minorHAnsi"/>
          <w:sz w:val="23"/>
          <w:szCs w:val="23"/>
        </w:rPr>
      </w:pPr>
      <w:r>
        <w:rPr>
          <w:rFonts w:asciiTheme="minorHAnsi" w:hAnsiTheme="minorHAnsi" w:cstheme="minorHAnsi"/>
          <w:sz w:val="23"/>
          <w:szCs w:val="23"/>
        </w:rPr>
        <w:t xml:space="preserve">This has changed </w:t>
      </w:r>
      <w:r w:rsidR="007C2C91">
        <w:rPr>
          <w:rFonts w:asciiTheme="minorHAnsi" w:hAnsiTheme="minorHAnsi" w:cstheme="minorHAnsi"/>
          <w:sz w:val="23"/>
          <w:szCs w:val="23"/>
        </w:rPr>
        <w:t xml:space="preserve">in Sage 300 2022 </w:t>
      </w:r>
      <w:r>
        <w:rPr>
          <w:rFonts w:asciiTheme="minorHAnsi" w:hAnsiTheme="minorHAnsi" w:cstheme="minorHAnsi"/>
          <w:sz w:val="23"/>
          <w:szCs w:val="23"/>
        </w:rPr>
        <w:t xml:space="preserve">and </w:t>
      </w:r>
      <w:r w:rsidR="007D3598">
        <w:rPr>
          <w:rFonts w:asciiTheme="minorHAnsi" w:hAnsiTheme="minorHAnsi" w:cstheme="minorHAnsi"/>
          <w:sz w:val="23"/>
          <w:szCs w:val="23"/>
        </w:rPr>
        <w:t>third parties</w:t>
      </w:r>
      <w:r>
        <w:rPr>
          <w:rFonts w:asciiTheme="minorHAnsi" w:hAnsiTheme="minorHAnsi" w:cstheme="minorHAnsi"/>
          <w:sz w:val="23"/>
          <w:szCs w:val="23"/>
        </w:rPr>
        <w:t xml:space="preserve"> can now</w:t>
      </w:r>
      <w:r w:rsidR="007D3598">
        <w:rPr>
          <w:rFonts w:asciiTheme="minorHAnsi" w:hAnsiTheme="minorHAnsi" w:cstheme="minorHAnsi"/>
          <w:sz w:val="23"/>
          <w:szCs w:val="23"/>
        </w:rPr>
        <w:t xml:space="preserve"> seamlessly integrate their web screen help topics along with Sage 300 help topics.</w:t>
      </w:r>
    </w:p>
    <w:p w14:paraId="24F81B61" w14:textId="77777777" w:rsidR="007D3598" w:rsidRPr="00A454E7" w:rsidRDefault="007D3598" w:rsidP="00A454E7">
      <w:pPr>
        <w:rPr>
          <w:rFonts w:asciiTheme="minorHAnsi" w:hAnsiTheme="minorHAnsi" w:cstheme="minorHAnsi"/>
          <w:sz w:val="23"/>
          <w:szCs w:val="23"/>
        </w:rPr>
      </w:pPr>
    </w:p>
    <w:p w14:paraId="6FF82B79" w14:textId="503497DB" w:rsidR="00FB347B" w:rsidRDefault="007D3598" w:rsidP="00A454E7">
      <w:pPr>
        <w:pStyle w:val="SAGEBodyText"/>
      </w:pPr>
      <w:r>
        <w:t xml:space="preserve">The implementation and deployment will be covered in this document, but it is important to note that this implementation is </w:t>
      </w:r>
      <w:r w:rsidR="007C2C91">
        <w:t xml:space="preserve">for </w:t>
      </w:r>
      <w:r>
        <w:t xml:space="preserve">providing the hooks required to display the help content. </w:t>
      </w:r>
    </w:p>
    <w:p w14:paraId="45B35825" w14:textId="48BC0427" w:rsidR="00A454E7" w:rsidRDefault="007D3598" w:rsidP="00FB347B">
      <w:pPr>
        <w:pStyle w:val="SAGEAdmonitionWarning"/>
      </w:pPr>
      <w:r>
        <w:t>Sage 300 is not hosting or validating the third-party help content.</w:t>
      </w:r>
    </w:p>
    <w:p w14:paraId="63E7D9EE" w14:textId="34FAF809" w:rsidR="007D3598" w:rsidRDefault="007D3598" w:rsidP="00A454E7">
      <w:pPr>
        <w:pStyle w:val="SAGEBodyText"/>
      </w:pPr>
      <w:r>
        <w:t xml:space="preserve">This enhancement will provide </w:t>
      </w:r>
      <w:r w:rsidR="00FB347B">
        <w:t xml:space="preserve">for </w:t>
      </w:r>
      <w:r>
        <w:t>seamless integration, consistency, and a good user experience.</w:t>
      </w:r>
    </w:p>
    <w:p w14:paraId="4569C487" w14:textId="068B4877" w:rsidR="007D3598" w:rsidRDefault="007D3598" w:rsidP="007D3598">
      <w:pPr>
        <w:pStyle w:val="SAGEHeading1"/>
        <w:framePr w:h="1096" w:hRule="exact" w:wrap="around"/>
      </w:pPr>
      <w:bookmarkStart w:id="1" w:name="_Toc71283981"/>
      <w:r>
        <w:lastRenderedPageBreak/>
        <w:t>Web Help Framework</w:t>
      </w:r>
      <w:bookmarkEnd w:id="1"/>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564D9372" w14:textId="48E05CEF" w:rsidR="009B41FD" w:rsidRDefault="009B41FD" w:rsidP="007D3598">
      <w:pPr>
        <w:rPr>
          <w:rFonts w:asciiTheme="minorHAnsi" w:hAnsiTheme="minorHAnsi" w:cstheme="minorHAnsi"/>
          <w:sz w:val="23"/>
          <w:szCs w:val="23"/>
        </w:rPr>
      </w:pPr>
      <w:r>
        <w:rPr>
          <w:rFonts w:asciiTheme="minorHAnsi" w:hAnsiTheme="minorHAnsi" w:cstheme="minorHAnsi"/>
          <w:sz w:val="23"/>
          <w:szCs w:val="23"/>
        </w:rPr>
        <w:t xml:space="preserve">The Web Help framework is responsible for displaying Sage 300 help. </w:t>
      </w:r>
    </w:p>
    <w:p w14:paraId="6192EA0C" w14:textId="77777777" w:rsidR="009B41FD" w:rsidRDefault="009B41FD" w:rsidP="007D3598">
      <w:pPr>
        <w:rPr>
          <w:rFonts w:asciiTheme="minorHAnsi" w:hAnsiTheme="minorHAnsi" w:cstheme="minorHAnsi"/>
          <w:sz w:val="23"/>
          <w:szCs w:val="23"/>
        </w:rPr>
      </w:pPr>
    </w:p>
    <w:p w14:paraId="5BDA4DC3" w14:textId="14B7AC56" w:rsidR="009B41FD" w:rsidRDefault="009B41FD" w:rsidP="007D3598">
      <w:pPr>
        <w:rPr>
          <w:rFonts w:asciiTheme="minorHAnsi" w:hAnsiTheme="minorHAnsi" w:cstheme="minorHAnsi"/>
          <w:sz w:val="23"/>
          <w:szCs w:val="23"/>
        </w:rPr>
      </w:pPr>
      <w:r>
        <w:rPr>
          <w:rFonts w:asciiTheme="minorHAnsi" w:hAnsiTheme="minorHAnsi" w:cstheme="minorHAnsi"/>
          <w:sz w:val="23"/>
          <w:szCs w:val="23"/>
        </w:rPr>
        <w:t xml:space="preserve">We will look at how the Sage screen </w:t>
      </w:r>
      <w:r w:rsidR="007C2C91">
        <w:rPr>
          <w:rFonts w:asciiTheme="minorHAnsi" w:hAnsiTheme="minorHAnsi" w:cstheme="minorHAnsi"/>
          <w:sz w:val="23"/>
          <w:szCs w:val="23"/>
        </w:rPr>
        <w:t xml:space="preserve">and </w:t>
      </w:r>
      <w:r>
        <w:rPr>
          <w:rFonts w:asciiTheme="minorHAnsi" w:hAnsiTheme="minorHAnsi" w:cstheme="minorHAnsi"/>
          <w:sz w:val="23"/>
          <w:szCs w:val="23"/>
        </w:rPr>
        <w:t>the new third-party screen context help is discovered and rendered.</w:t>
      </w:r>
    </w:p>
    <w:p w14:paraId="145B72F3" w14:textId="1035C853" w:rsidR="00DB2976" w:rsidRDefault="00DB2976" w:rsidP="007D3598">
      <w:pPr>
        <w:rPr>
          <w:rFonts w:asciiTheme="minorHAnsi" w:hAnsiTheme="minorHAnsi" w:cstheme="minorHAnsi"/>
          <w:sz w:val="23"/>
          <w:szCs w:val="23"/>
        </w:rPr>
      </w:pPr>
    </w:p>
    <w:p w14:paraId="7A52DE0F" w14:textId="19BDA928" w:rsidR="00DB2976" w:rsidRDefault="00DB2976" w:rsidP="00DB2976">
      <w:pPr>
        <w:pStyle w:val="SAGEAdmonitionWarning"/>
      </w:pPr>
      <w:r>
        <w:t xml:space="preserve">The Sage Screen’s MenuHelp.xml file is dramatically different from the </w:t>
      </w:r>
      <w:r w:rsidR="007C2C91">
        <w:t xml:space="preserve">new </w:t>
      </w:r>
      <w:r>
        <w:t xml:space="preserve">third party’s MenuHelp.xml </w:t>
      </w:r>
      <w:r w:rsidR="002D4E09">
        <w:t>file</w:t>
      </w:r>
      <w:r w:rsidR="007C2C91">
        <w:t>. T</w:t>
      </w:r>
      <w:r>
        <w:t xml:space="preserve">he format of the </w:t>
      </w:r>
      <w:r w:rsidR="002D4E09">
        <w:t xml:space="preserve">Sage </w:t>
      </w:r>
      <w:r>
        <w:t xml:space="preserve">help URL is known and can resolve the tokens in a known fashion whereas the format </w:t>
      </w:r>
      <w:r w:rsidR="002D4E09">
        <w:t xml:space="preserve">and replacement </w:t>
      </w:r>
      <w:r>
        <w:t xml:space="preserve">for the third-party </w:t>
      </w:r>
      <w:r w:rsidR="002D4E09">
        <w:t xml:space="preserve">tokens </w:t>
      </w:r>
      <w:r>
        <w:t>must be described in the XML.</w:t>
      </w:r>
    </w:p>
    <w:p w14:paraId="05A53867" w14:textId="39A72244" w:rsidR="007D3598" w:rsidRPr="00A454E7" w:rsidRDefault="009B41FD" w:rsidP="007D3598">
      <w:pPr>
        <w:rPr>
          <w:rFonts w:asciiTheme="minorHAnsi" w:hAnsiTheme="minorHAnsi" w:cstheme="minorHAnsi"/>
          <w:sz w:val="23"/>
          <w:szCs w:val="23"/>
        </w:rPr>
      </w:pPr>
      <w:r>
        <w:rPr>
          <w:rFonts w:asciiTheme="minorHAnsi" w:hAnsiTheme="minorHAnsi" w:cstheme="minorHAnsi"/>
          <w:sz w:val="23"/>
          <w:szCs w:val="23"/>
        </w:rPr>
        <w:t xml:space="preserve"> </w:t>
      </w:r>
    </w:p>
    <w:p w14:paraId="2E71743A" w14:textId="13EAC9D9" w:rsidR="007D3598" w:rsidRDefault="009B41FD" w:rsidP="009B41FD">
      <w:pPr>
        <w:pStyle w:val="SAGEHeading2"/>
      </w:pPr>
      <w:bookmarkStart w:id="2" w:name="_Toc71283982"/>
      <w:r>
        <w:t>Sage 300 Screen Help</w:t>
      </w:r>
      <w:bookmarkEnd w:id="2"/>
    </w:p>
    <w:p w14:paraId="314E3764" w14:textId="23DA5602" w:rsidR="009B41FD" w:rsidRDefault="009B41FD" w:rsidP="009B41FD">
      <w:pPr>
        <w:pStyle w:val="SAGEBodyText"/>
      </w:pPr>
    </w:p>
    <w:p w14:paraId="76BF6373" w14:textId="43ADD851" w:rsidR="009B41FD" w:rsidRDefault="009B41FD" w:rsidP="009B41FD">
      <w:pPr>
        <w:rPr>
          <w:rFonts w:asciiTheme="minorHAnsi" w:hAnsiTheme="minorHAnsi" w:cstheme="minorHAnsi"/>
          <w:sz w:val="23"/>
          <w:szCs w:val="23"/>
        </w:rPr>
      </w:pPr>
      <w:r w:rsidRPr="009B41FD">
        <w:rPr>
          <w:rFonts w:asciiTheme="minorHAnsi" w:hAnsiTheme="minorHAnsi" w:cstheme="minorHAnsi"/>
          <w:sz w:val="23"/>
          <w:szCs w:val="23"/>
        </w:rPr>
        <w:t xml:space="preserve">Whether the customer is on the homepage or a web screen, when the </w:t>
      </w:r>
      <w:r w:rsidRPr="009B41FD">
        <w:rPr>
          <w:rFonts w:asciiTheme="minorHAnsi" w:hAnsiTheme="minorHAnsi" w:cstheme="minorHAnsi"/>
          <w:b/>
          <w:bCs/>
          <w:sz w:val="23"/>
          <w:szCs w:val="23"/>
        </w:rPr>
        <w:t>Help</w:t>
      </w:r>
      <w:r w:rsidRPr="009B41FD">
        <w:rPr>
          <w:rFonts w:asciiTheme="minorHAnsi" w:hAnsiTheme="minorHAnsi" w:cstheme="minorHAnsi"/>
          <w:sz w:val="23"/>
          <w:szCs w:val="23"/>
        </w:rPr>
        <w:t xml:space="preserve"> icon is clicked, the process of finding the Menu Help (help) begins. </w:t>
      </w:r>
    </w:p>
    <w:p w14:paraId="4370FB16" w14:textId="77777777" w:rsidR="009B41FD" w:rsidRPr="009B41FD" w:rsidRDefault="009B41FD" w:rsidP="009B41FD">
      <w:pPr>
        <w:rPr>
          <w:rFonts w:asciiTheme="minorHAnsi" w:hAnsiTheme="minorHAnsi" w:cstheme="minorHAnsi"/>
          <w:sz w:val="23"/>
          <w:szCs w:val="23"/>
        </w:rPr>
      </w:pPr>
    </w:p>
    <w:p w14:paraId="27571F5A" w14:textId="06459B22" w:rsidR="009B41FD" w:rsidRDefault="009B41FD" w:rsidP="009B41FD">
      <w:pPr>
        <w:rPr>
          <w:rFonts w:asciiTheme="minorHAnsi" w:hAnsiTheme="minorHAnsi" w:cstheme="minorHAnsi"/>
          <w:sz w:val="23"/>
          <w:szCs w:val="23"/>
        </w:rPr>
      </w:pPr>
      <w:r w:rsidRPr="009B41FD">
        <w:rPr>
          <w:rFonts w:asciiTheme="minorHAnsi" w:hAnsiTheme="minorHAnsi" w:cstheme="minorHAnsi"/>
          <w:sz w:val="23"/>
          <w:szCs w:val="23"/>
        </w:rPr>
        <w:t>If the help has not already been cached (for performance on subsequent invocations)</w:t>
      </w:r>
      <w:r w:rsidR="007C2C91">
        <w:rPr>
          <w:rFonts w:asciiTheme="minorHAnsi" w:hAnsiTheme="minorHAnsi" w:cstheme="minorHAnsi"/>
          <w:sz w:val="23"/>
          <w:szCs w:val="23"/>
        </w:rPr>
        <w:t>, the following are performed</w:t>
      </w:r>
      <w:r w:rsidRPr="009B41FD">
        <w:rPr>
          <w:rFonts w:asciiTheme="minorHAnsi" w:hAnsiTheme="minorHAnsi" w:cstheme="minorHAnsi"/>
          <w:sz w:val="23"/>
          <w:szCs w:val="23"/>
        </w:rPr>
        <w:t>:</w:t>
      </w:r>
    </w:p>
    <w:p w14:paraId="1B88C090" w14:textId="77777777" w:rsidR="009B41FD" w:rsidRPr="009B41FD" w:rsidRDefault="009B41FD" w:rsidP="009B41FD">
      <w:pPr>
        <w:rPr>
          <w:rFonts w:asciiTheme="minorHAnsi" w:hAnsiTheme="minorHAnsi" w:cstheme="minorHAnsi"/>
          <w:sz w:val="23"/>
          <w:szCs w:val="23"/>
        </w:rPr>
      </w:pPr>
    </w:p>
    <w:p w14:paraId="545A7AD0" w14:textId="77777777" w:rsidR="009B41FD" w:rsidRPr="009B41FD" w:rsidRDefault="009B41FD" w:rsidP="009B41FD">
      <w:pPr>
        <w:pStyle w:val="ListParagraph"/>
        <w:numPr>
          <w:ilvl w:val="0"/>
          <w:numId w:val="43"/>
        </w:numPr>
        <w:spacing w:after="160" w:line="360" w:lineRule="auto"/>
        <w:rPr>
          <w:rFonts w:asciiTheme="minorHAnsi" w:hAnsiTheme="minorHAnsi" w:cstheme="minorHAnsi"/>
          <w:sz w:val="23"/>
          <w:szCs w:val="23"/>
        </w:rPr>
      </w:pPr>
      <w:r w:rsidRPr="009B41FD">
        <w:rPr>
          <w:rFonts w:asciiTheme="minorHAnsi" w:hAnsiTheme="minorHAnsi" w:cstheme="minorHAnsi"/>
          <w:sz w:val="23"/>
          <w:szCs w:val="23"/>
        </w:rPr>
        <w:t>The application will ensure that the Help Menu Configuration filename (</w:t>
      </w:r>
      <w:r w:rsidRPr="009B41FD">
        <w:rPr>
          <w:rFonts w:asciiTheme="minorHAnsi" w:hAnsiTheme="minorHAnsi" w:cstheme="minorHAnsi"/>
          <w:b/>
          <w:bCs/>
          <w:sz w:val="23"/>
          <w:szCs w:val="23"/>
        </w:rPr>
        <w:t>~/App_Data/MenuHelp.xml</w:t>
      </w:r>
      <w:r w:rsidRPr="009B41FD">
        <w:rPr>
          <w:rFonts w:asciiTheme="minorHAnsi" w:hAnsiTheme="minorHAnsi" w:cstheme="minorHAnsi"/>
          <w:sz w:val="23"/>
          <w:szCs w:val="23"/>
        </w:rPr>
        <w:t xml:space="preserve">) has been established in the </w:t>
      </w:r>
      <w:r w:rsidRPr="00DC252F">
        <w:rPr>
          <w:rFonts w:asciiTheme="minorHAnsi" w:hAnsiTheme="minorHAnsi" w:cstheme="minorHAnsi"/>
          <w:sz w:val="23"/>
          <w:szCs w:val="23"/>
        </w:rPr>
        <w:t>web.config</w:t>
      </w:r>
      <w:r w:rsidRPr="009B41FD">
        <w:rPr>
          <w:rFonts w:asciiTheme="minorHAnsi" w:hAnsiTheme="minorHAnsi" w:cstheme="minorHAnsi"/>
          <w:sz w:val="23"/>
          <w:szCs w:val="23"/>
        </w:rPr>
        <w:t xml:space="preserve"> file. </w:t>
      </w:r>
    </w:p>
    <w:p w14:paraId="2E266377" w14:textId="6A44EAD7" w:rsidR="009B41FD" w:rsidRPr="009B41FD" w:rsidRDefault="009B41FD" w:rsidP="009B41FD">
      <w:pPr>
        <w:pStyle w:val="ListParagraph"/>
        <w:numPr>
          <w:ilvl w:val="1"/>
          <w:numId w:val="43"/>
        </w:numPr>
        <w:spacing w:after="160" w:line="360" w:lineRule="auto"/>
        <w:rPr>
          <w:rFonts w:asciiTheme="minorHAnsi" w:hAnsiTheme="minorHAnsi" w:cstheme="minorHAnsi"/>
          <w:sz w:val="23"/>
          <w:szCs w:val="23"/>
        </w:rPr>
      </w:pPr>
      <w:r w:rsidRPr="009B41FD">
        <w:rPr>
          <w:rFonts w:asciiTheme="minorHAnsi" w:hAnsiTheme="minorHAnsi" w:cstheme="minorHAnsi"/>
          <w:sz w:val="23"/>
          <w:szCs w:val="23"/>
        </w:rPr>
        <w:t>An error will be thrown if the configuration is not found</w:t>
      </w:r>
      <w:r>
        <w:rPr>
          <w:rFonts w:asciiTheme="minorHAnsi" w:hAnsiTheme="minorHAnsi" w:cstheme="minorHAnsi"/>
          <w:sz w:val="23"/>
          <w:szCs w:val="23"/>
        </w:rPr>
        <w:t>, but this is unlikely</w:t>
      </w:r>
      <w:r w:rsidR="00DC252F">
        <w:rPr>
          <w:rFonts w:asciiTheme="minorHAnsi" w:hAnsiTheme="minorHAnsi" w:cstheme="minorHAnsi"/>
          <w:sz w:val="23"/>
          <w:szCs w:val="23"/>
        </w:rPr>
        <w:t>.</w:t>
      </w:r>
    </w:p>
    <w:p w14:paraId="11C2A746" w14:textId="364164B6" w:rsidR="009B41FD" w:rsidRPr="009B41FD" w:rsidRDefault="009B41FD" w:rsidP="009B41FD">
      <w:pPr>
        <w:pStyle w:val="ListParagraph"/>
        <w:numPr>
          <w:ilvl w:val="0"/>
          <w:numId w:val="43"/>
        </w:numPr>
        <w:spacing w:after="160" w:line="360" w:lineRule="auto"/>
        <w:rPr>
          <w:rFonts w:asciiTheme="minorHAnsi" w:hAnsiTheme="minorHAnsi" w:cstheme="minorHAnsi"/>
          <w:sz w:val="23"/>
          <w:szCs w:val="23"/>
        </w:rPr>
      </w:pPr>
      <w:r w:rsidRPr="009B41FD">
        <w:rPr>
          <w:rFonts w:asciiTheme="minorHAnsi" w:hAnsiTheme="minorHAnsi" w:cstheme="minorHAnsi"/>
          <w:sz w:val="23"/>
          <w:szCs w:val="23"/>
        </w:rPr>
        <w:t>The XML file will be read to retrieve the elements to build a complete list of help topics.</w:t>
      </w:r>
    </w:p>
    <w:p w14:paraId="7397D024" w14:textId="563D7B8D" w:rsidR="009B41FD" w:rsidRPr="009B41FD" w:rsidRDefault="009B41FD" w:rsidP="009B41FD">
      <w:pPr>
        <w:pStyle w:val="ListParagraph"/>
        <w:numPr>
          <w:ilvl w:val="0"/>
          <w:numId w:val="43"/>
        </w:numPr>
        <w:spacing w:after="160" w:line="360" w:lineRule="auto"/>
        <w:rPr>
          <w:rFonts w:asciiTheme="minorHAnsi" w:hAnsiTheme="minorHAnsi" w:cstheme="minorHAnsi"/>
          <w:sz w:val="23"/>
          <w:szCs w:val="23"/>
        </w:rPr>
      </w:pPr>
      <w:r w:rsidRPr="009B41FD">
        <w:rPr>
          <w:rFonts w:asciiTheme="minorHAnsi" w:hAnsiTheme="minorHAnsi" w:cstheme="minorHAnsi"/>
          <w:sz w:val="23"/>
          <w:szCs w:val="23"/>
        </w:rPr>
        <w:t>The list is cached</w:t>
      </w:r>
      <w:r w:rsidR="00DC252F">
        <w:rPr>
          <w:rFonts w:asciiTheme="minorHAnsi" w:hAnsiTheme="minorHAnsi" w:cstheme="minorHAnsi"/>
          <w:sz w:val="23"/>
          <w:szCs w:val="23"/>
        </w:rPr>
        <w:t>.</w:t>
      </w:r>
    </w:p>
    <w:p w14:paraId="2218D942" w14:textId="3FB25811" w:rsidR="009B41FD" w:rsidRDefault="009B41FD" w:rsidP="009B41FD">
      <w:pPr>
        <w:rPr>
          <w:rFonts w:asciiTheme="minorHAnsi" w:hAnsiTheme="minorHAnsi" w:cstheme="minorHAnsi"/>
          <w:b/>
          <w:bCs/>
          <w:sz w:val="23"/>
          <w:szCs w:val="23"/>
        </w:rPr>
      </w:pPr>
      <w:r w:rsidRPr="009B41FD">
        <w:rPr>
          <w:rFonts w:asciiTheme="minorHAnsi" w:hAnsiTheme="minorHAnsi" w:cstheme="minorHAnsi"/>
          <w:sz w:val="23"/>
          <w:szCs w:val="23"/>
        </w:rPr>
        <w:t xml:space="preserve">Reading from the cache, the help items for the underlying screen (homepage or web screen) are retrieved. Since help is optional for any screen, if no </w:t>
      </w:r>
      <w:r w:rsidR="00DC252F">
        <w:rPr>
          <w:rFonts w:asciiTheme="minorHAnsi" w:hAnsiTheme="minorHAnsi" w:cstheme="minorHAnsi"/>
          <w:sz w:val="23"/>
          <w:szCs w:val="23"/>
        </w:rPr>
        <w:t xml:space="preserve">screen </w:t>
      </w:r>
      <w:r w:rsidRPr="009B41FD">
        <w:rPr>
          <w:rFonts w:asciiTheme="minorHAnsi" w:hAnsiTheme="minorHAnsi" w:cstheme="minorHAnsi"/>
          <w:sz w:val="23"/>
          <w:szCs w:val="23"/>
        </w:rPr>
        <w:t>help items are discovered, the</w:t>
      </w:r>
      <w:r w:rsidR="00DC252F">
        <w:rPr>
          <w:rFonts w:asciiTheme="minorHAnsi" w:hAnsiTheme="minorHAnsi" w:cstheme="minorHAnsi"/>
          <w:sz w:val="23"/>
          <w:szCs w:val="23"/>
        </w:rPr>
        <w:t>n there simply will not be any screen</w:t>
      </w:r>
      <w:r w:rsidR="002D4E09">
        <w:rPr>
          <w:rFonts w:asciiTheme="minorHAnsi" w:hAnsiTheme="minorHAnsi" w:cstheme="minorHAnsi"/>
          <w:sz w:val="23"/>
          <w:szCs w:val="23"/>
        </w:rPr>
        <w:t xml:space="preserve"> specific</w:t>
      </w:r>
      <w:r w:rsidR="00DC252F">
        <w:rPr>
          <w:rFonts w:asciiTheme="minorHAnsi" w:hAnsiTheme="minorHAnsi" w:cstheme="minorHAnsi"/>
          <w:sz w:val="23"/>
          <w:szCs w:val="23"/>
        </w:rPr>
        <w:t xml:space="preserve"> help displayed.</w:t>
      </w:r>
    </w:p>
    <w:p w14:paraId="4564437C" w14:textId="4DE2B2EC" w:rsidR="00DC252F" w:rsidRDefault="00DC252F" w:rsidP="009B41FD">
      <w:pPr>
        <w:rPr>
          <w:rFonts w:asciiTheme="minorHAnsi" w:hAnsiTheme="minorHAnsi" w:cstheme="minorHAnsi"/>
          <w:sz w:val="23"/>
          <w:szCs w:val="23"/>
        </w:rPr>
      </w:pPr>
    </w:p>
    <w:p w14:paraId="0CF6F73B" w14:textId="6DFBC4FF" w:rsidR="00DC252F" w:rsidRDefault="00DC252F" w:rsidP="009B41FD">
      <w:pPr>
        <w:rPr>
          <w:rFonts w:asciiTheme="minorHAnsi" w:hAnsiTheme="minorHAnsi" w:cstheme="minorHAnsi"/>
          <w:sz w:val="23"/>
          <w:szCs w:val="23"/>
        </w:rPr>
      </w:pPr>
      <w:r>
        <w:rPr>
          <w:rFonts w:asciiTheme="minorHAnsi" w:hAnsiTheme="minorHAnsi" w:cstheme="minorHAnsi"/>
          <w:sz w:val="23"/>
          <w:szCs w:val="23"/>
        </w:rPr>
        <w:t xml:space="preserve">If topics are discovered, the URL is built </w:t>
      </w:r>
      <w:r w:rsidR="002D4E09">
        <w:rPr>
          <w:rFonts w:asciiTheme="minorHAnsi" w:hAnsiTheme="minorHAnsi" w:cstheme="minorHAnsi"/>
          <w:sz w:val="23"/>
          <w:szCs w:val="23"/>
        </w:rPr>
        <w:t xml:space="preserve">by replacing several tokens </w:t>
      </w:r>
      <w:r>
        <w:rPr>
          <w:rFonts w:asciiTheme="minorHAnsi" w:hAnsiTheme="minorHAnsi" w:cstheme="minorHAnsi"/>
          <w:sz w:val="23"/>
          <w:szCs w:val="23"/>
        </w:rPr>
        <w:t>and the screen help links are displayed.</w:t>
      </w:r>
    </w:p>
    <w:p w14:paraId="0C5128D6" w14:textId="77777777" w:rsidR="00DC252F" w:rsidRPr="009B41FD" w:rsidRDefault="00DC252F" w:rsidP="009B41FD">
      <w:pPr>
        <w:rPr>
          <w:rFonts w:asciiTheme="minorHAnsi" w:hAnsiTheme="minorHAnsi" w:cstheme="minorHAnsi"/>
          <w:sz w:val="23"/>
          <w:szCs w:val="23"/>
        </w:rPr>
      </w:pPr>
    </w:p>
    <w:p w14:paraId="2FC7E4C1" w14:textId="2FD01036" w:rsidR="009B41FD" w:rsidRPr="009B41FD" w:rsidRDefault="009B41FD" w:rsidP="009B41FD">
      <w:pPr>
        <w:pStyle w:val="SAGEHeading2"/>
      </w:pPr>
      <w:bookmarkStart w:id="3" w:name="_Toc71283983"/>
      <w:r>
        <w:t>Third-Party Screen Help</w:t>
      </w:r>
      <w:bookmarkEnd w:id="3"/>
    </w:p>
    <w:p w14:paraId="25AB80A7" w14:textId="125D7B25" w:rsidR="007D3598" w:rsidRDefault="007D3598" w:rsidP="00A454E7">
      <w:pPr>
        <w:pStyle w:val="SAGEBodyText"/>
      </w:pPr>
    </w:p>
    <w:p w14:paraId="2B270211" w14:textId="7556CF62" w:rsidR="002D4E09" w:rsidRDefault="002D4E09" w:rsidP="002D4E09">
      <w:pPr>
        <w:rPr>
          <w:rFonts w:asciiTheme="minorHAnsi" w:hAnsiTheme="minorHAnsi" w:cstheme="minorHAnsi"/>
          <w:sz w:val="23"/>
          <w:szCs w:val="23"/>
        </w:rPr>
      </w:pPr>
      <w:r>
        <w:rPr>
          <w:rFonts w:asciiTheme="minorHAnsi" w:hAnsiTheme="minorHAnsi" w:cstheme="minorHAnsi"/>
          <w:sz w:val="23"/>
          <w:szCs w:val="23"/>
        </w:rPr>
        <w:lastRenderedPageBreak/>
        <w:t xml:space="preserve">Once the Sage 300 help topics are discovered by reading </w:t>
      </w:r>
      <w:r w:rsidRPr="002D4E09">
        <w:rPr>
          <w:rFonts w:asciiTheme="minorHAnsi" w:hAnsiTheme="minorHAnsi" w:cstheme="minorHAnsi"/>
          <w:sz w:val="23"/>
          <w:szCs w:val="23"/>
        </w:rPr>
        <w:t>Sage’s Menu Help XML file, and before it returns</w:t>
      </w:r>
      <w:r>
        <w:rPr>
          <w:rFonts w:asciiTheme="minorHAnsi" w:hAnsiTheme="minorHAnsi" w:cstheme="minorHAnsi"/>
          <w:sz w:val="23"/>
          <w:szCs w:val="23"/>
        </w:rPr>
        <w:t xml:space="preserve"> to cache these topics</w:t>
      </w:r>
      <w:r w:rsidRPr="002D4E09">
        <w:rPr>
          <w:rFonts w:asciiTheme="minorHAnsi" w:hAnsiTheme="minorHAnsi" w:cstheme="minorHAnsi"/>
          <w:sz w:val="23"/>
          <w:szCs w:val="23"/>
        </w:rPr>
        <w:t xml:space="preserve">, </w:t>
      </w:r>
      <w:r>
        <w:rPr>
          <w:rFonts w:asciiTheme="minorHAnsi" w:hAnsiTheme="minorHAnsi" w:cstheme="minorHAnsi"/>
          <w:sz w:val="23"/>
          <w:szCs w:val="23"/>
        </w:rPr>
        <w:t xml:space="preserve">the framework </w:t>
      </w:r>
      <w:r w:rsidRPr="002D4E09">
        <w:rPr>
          <w:rFonts w:asciiTheme="minorHAnsi" w:hAnsiTheme="minorHAnsi" w:cstheme="minorHAnsi"/>
          <w:sz w:val="23"/>
          <w:szCs w:val="23"/>
        </w:rPr>
        <w:t xml:space="preserve">needs to determine if any third-party help </w:t>
      </w:r>
      <w:r>
        <w:rPr>
          <w:rFonts w:asciiTheme="minorHAnsi" w:hAnsiTheme="minorHAnsi" w:cstheme="minorHAnsi"/>
          <w:sz w:val="23"/>
          <w:szCs w:val="23"/>
        </w:rPr>
        <w:t xml:space="preserve">files </w:t>
      </w:r>
      <w:r w:rsidRPr="002D4E09">
        <w:rPr>
          <w:rFonts w:asciiTheme="minorHAnsi" w:hAnsiTheme="minorHAnsi" w:cstheme="minorHAnsi"/>
          <w:sz w:val="23"/>
          <w:szCs w:val="23"/>
        </w:rPr>
        <w:t>exist:</w:t>
      </w:r>
    </w:p>
    <w:p w14:paraId="380C9EFF" w14:textId="77777777" w:rsidR="002D4E09" w:rsidRPr="002D4E09" w:rsidRDefault="002D4E09" w:rsidP="002D4E09">
      <w:pPr>
        <w:rPr>
          <w:rFonts w:asciiTheme="minorHAnsi" w:hAnsiTheme="minorHAnsi" w:cstheme="minorHAnsi"/>
          <w:sz w:val="23"/>
          <w:szCs w:val="23"/>
        </w:rPr>
      </w:pPr>
    </w:p>
    <w:p w14:paraId="128708A4" w14:textId="28F9A3FC" w:rsidR="002D4E09" w:rsidRPr="002D4E09" w:rsidRDefault="002D4E09" w:rsidP="002D4E09">
      <w:pPr>
        <w:pStyle w:val="ListParagraph"/>
        <w:numPr>
          <w:ilvl w:val="0"/>
          <w:numId w:val="43"/>
        </w:numPr>
        <w:spacing w:after="160" w:line="259" w:lineRule="auto"/>
        <w:rPr>
          <w:rFonts w:asciiTheme="minorHAnsi" w:hAnsiTheme="minorHAnsi" w:cstheme="minorHAnsi"/>
          <w:sz w:val="23"/>
          <w:szCs w:val="23"/>
        </w:rPr>
      </w:pPr>
      <w:r w:rsidRPr="002D4E09">
        <w:rPr>
          <w:rFonts w:asciiTheme="minorHAnsi" w:hAnsiTheme="minorHAnsi" w:cstheme="minorHAnsi"/>
          <w:sz w:val="23"/>
          <w:szCs w:val="23"/>
        </w:rPr>
        <w:t xml:space="preserve">The </w:t>
      </w:r>
      <w:r>
        <w:rPr>
          <w:rFonts w:asciiTheme="minorHAnsi" w:hAnsiTheme="minorHAnsi" w:cstheme="minorHAnsi"/>
          <w:sz w:val="23"/>
          <w:szCs w:val="23"/>
        </w:rPr>
        <w:t xml:space="preserve">framework </w:t>
      </w:r>
      <w:r w:rsidRPr="002D4E09">
        <w:rPr>
          <w:rFonts w:asciiTheme="minorHAnsi" w:hAnsiTheme="minorHAnsi" w:cstheme="minorHAnsi"/>
          <w:sz w:val="23"/>
          <w:szCs w:val="23"/>
        </w:rPr>
        <w:t>will search for External Help Menu Configuration</w:t>
      </w:r>
      <w:r>
        <w:rPr>
          <w:rFonts w:asciiTheme="minorHAnsi" w:hAnsiTheme="minorHAnsi" w:cstheme="minorHAnsi"/>
          <w:sz w:val="23"/>
          <w:szCs w:val="23"/>
        </w:rPr>
        <w:t>s</w:t>
      </w:r>
      <w:r w:rsidRPr="002D4E09">
        <w:rPr>
          <w:rFonts w:asciiTheme="minorHAnsi" w:hAnsiTheme="minorHAnsi" w:cstheme="minorHAnsi"/>
          <w:sz w:val="23"/>
          <w:szCs w:val="23"/>
        </w:rPr>
        <w:t xml:space="preserve"> in the </w:t>
      </w:r>
      <w:r w:rsidRPr="002D4E09">
        <w:rPr>
          <w:rFonts w:asciiTheme="minorHAnsi" w:hAnsiTheme="minorHAnsi" w:cstheme="minorHAnsi"/>
          <w:b/>
          <w:bCs/>
          <w:i/>
          <w:iCs/>
          <w:sz w:val="23"/>
          <w:szCs w:val="23"/>
        </w:rPr>
        <w:t>ExternalHelp</w:t>
      </w:r>
      <w:r w:rsidRPr="002D4E09">
        <w:rPr>
          <w:rFonts w:asciiTheme="minorHAnsi" w:hAnsiTheme="minorHAnsi" w:cstheme="minorHAnsi"/>
          <w:sz w:val="23"/>
          <w:szCs w:val="23"/>
        </w:rPr>
        <w:t xml:space="preserve"> folder (</w:t>
      </w:r>
      <w:r w:rsidRPr="002D4E09">
        <w:rPr>
          <w:rFonts w:asciiTheme="minorHAnsi" w:hAnsiTheme="minorHAnsi" w:cstheme="minorHAnsi"/>
          <w:b/>
          <w:bCs/>
          <w:sz w:val="23"/>
          <w:szCs w:val="23"/>
        </w:rPr>
        <w:t>~/App_Data/</w:t>
      </w:r>
      <w:r w:rsidRPr="002D4E09">
        <w:rPr>
          <w:rFonts w:asciiTheme="minorHAnsi" w:hAnsiTheme="minorHAnsi" w:cstheme="minorHAnsi"/>
          <w:b/>
          <w:bCs/>
          <w:i/>
          <w:iCs/>
          <w:sz w:val="23"/>
          <w:szCs w:val="23"/>
        </w:rPr>
        <w:t>ExternalHelp</w:t>
      </w:r>
      <w:r w:rsidRPr="002D4E09">
        <w:rPr>
          <w:rFonts w:asciiTheme="minorHAnsi" w:hAnsiTheme="minorHAnsi" w:cstheme="minorHAnsi"/>
          <w:sz w:val="23"/>
          <w:szCs w:val="23"/>
        </w:rPr>
        <w:t>).</w:t>
      </w:r>
    </w:p>
    <w:p w14:paraId="61633379" w14:textId="1B7F2E37" w:rsidR="002D4E09" w:rsidRPr="002D4E09" w:rsidRDefault="002D4E09" w:rsidP="002D4E09">
      <w:pPr>
        <w:pStyle w:val="IntenseQuote"/>
      </w:pPr>
      <w:r w:rsidRPr="002D4E09">
        <w:t xml:space="preserve"> Since multiple third-party help files may be present on a customer site, each third-party will create/install their own unique folder under the ExternalHelp folder (i.e.</w:t>
      </w:r>
      <w:r>
        <w:t>,</w:t>
      </w:r>
      <w:r w:rsidRPr="002D4E09">
        <w:t xml:space="preserve"> ~/App_Data/ExternalHelp/</w:t>
      </w:r>
      <w:r>
        <w:t>Partner1</w:t>
      </w:r>
      <w:r w:rsidRPr="002D4E09">
        <w:t>, ~/App_Data/ExternalHelp/</w:t>
      </w:r>
      <w:r>
        <w:t>Partner2</w:t>
      </w:r>
      <w:r w:rsidRPr="002D4E09">
        <w:t>, etc.).</w:t>
      </w:r>
    </w:p>
    <w:p w14:paraId="35BA9621" w14:textId="77777777" w:rsidR="002D4E09" w:rsidRPr="002D4E09" w:rsidRDefault="002D4E09" w:rsidP="002D4E09">
      <w:pPr>
        <w:pStyle w:val="SAGEBodyText"/>
        <w:rPr>
          <w:rFonts w:asciiTheme="minorHAnsi" w:hAnsiTheme="minorHAnsi" w:cstheme="minorHAnsi"/>
          <w:sz w:val="23"/>
          <w:szCs w:val="23"/>
        </w:rPr>
      </w:pPr>
      <w:r w:rsidRPr="002D4E09">
        <w:rPr>
          <w:rFonts w:asciiTheme="minorHAnsi" w:hAnsiTheme="minorHAnsi" w:cstheme="minorHAnsi"/>
          <w:sz w:val="23"/>
          <w:szCs w:val="23"/>
        </w:rPr>
        <w:t>The third-party folder will contain the External Help Menu files:</w:t>
      </w:r>
    </w:p>
    <w:p w14:paraId="521E3C6A" w14:textId="77777777" w:rsidR="002D4E09" w:rsidRPr="002D4E09" w:rsidRDefault="002D4E09" w:rsidP="002D4E09">
      <w:pPr>
        <w:pStyle w:val="ListParagraph"/>
        <w:numPr>
          <w:ilvl w:val="1"/>
          <w:numId w:val="43"/>
        </w:numPr>
        <w:spacing w:after="160" w:line="259" w:lineRule="auto"/>
        <w:rPr>
          <w:rFonts w:asciiTheme="minorHAnsi" w:hAnsiTheme="minorHAnsi" w:cstheme="minorHAnsi"/>
          <w:b/>
          <w:bCs/>
          <w:sz w:val="23"/>
          <w:szCs w:val="23"/>
        </w:rPr>
      </w:pPr>
      <w:r w:rsidRPr="002D4E09">
        <w:rPr>
          <w:rFonts w:asciiTheme="minorHAnsi" w:hAnsiTheme="minorHAnsi" w:cstheme="minorHAnsi"/>
          <w:b/>
          <w:bCs/>
          <w:sz w:val="23"/>
          <w:szCs w:val="23"/>
        </w:rPr>
        <w:t>MenuHelp.XML</w:t>
      </w:r>
    </w:p>
    <w:p w14:paraId="6D0092D6" w14:textId="30A247FB" w:rsidR="002D4E09" w:rsidRPr="002D4E09" w:rsidRDefault="000441FB" w:rsidP="002D4E09">
      <w:pPr>
        <w:pStyle w:val="ListParagraph"/>
        <w:numPr>
          <w:ilvl w:val="2"/>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 xml:space="preserve">Required. </w:t>
      </w:r>
      <w:r w:rsidR="002D4E09" w:rsidRPr="002D4E09">
        <w:rPr>
          <w:rFonts w:asciiTheme="minorHAnsi" w:hAnsiTheme="minorHAnsi" w:cstheme="minorHAnsi"/>
          <w:sz w:val="23"/>
          <w:szCs w:val="23"/>
        </w:rPr>
        <w:t>Contains the menu help topics for the third-party</w:t>
      </w:r>
    </w:p>
    <w:p w14:paraId="4A0DFDE6" w14:textId="77777777" w:rsidR="002D4E09" w:rsidRPr="002D4E09" w:rsidRDefault="002D4E09" w:rsidP="002D4E09">
      <w:pPr>
        <w:pStyle w:val="ListParagraph"/>
        <w:numPr>
          <w:ilvl w:val="1"/>
          <w:numId w:val="43"/>
        </w:numPr>
        <w:spacing w:after="160" w:line="259" w:lineRule="auto"/>
        <w:rPr>
          <w:rFonts w:asciiTheme="minorHAnsi" w:hAnsiTheme="minorHAnsi" w:cstheme="minorHAnsi"/>
          <w:sz w:val="23"/>
          <w:szCs w:val="23"/>
        </w:rPr>
      </w:pPr>
      <w:r w:rsidRPr="002D4E09">
        <w:rPr>
          <w:rFonts w:asciiTheme="minorHAnsi" w:hAnsiTheme="minorHAnsi" w:cstheme="minorHAnsi"/>
          <w:sz w:val="23"/>
          <w:szCs w:val="23"/>
        </w:rPr>
        <w:t>{</w:t>
      </w:r>
      <w:r w:rsidRPr="002D4E09">
        <w:rPr>
          <w:rFonts w:asciiTheme="minorHAnsi" w:hAnsiTheme="minorHAnsi" w:cstheme="minorHAnsi"/>
          <w:b/>
          <w:bCs/>
          <w:i/>
          <w:iCs/>
          <w:sz w:val="23"/>
          <w:szCs w:val="23"/>
        </w:rPr>
        <w:t>ResourceFile</w:t>
      </w:r>
      <w:r w:rsidRPr="002D4E09">
        <w:rPr>
          <w:rFonts w:asciiTheme="minorHAnsi" w:hAnsiTheme="minorHAnsi" w:cstheme="minorHAnsi"/>
          <w:sz w:val="23"/>
          <w:szCs w:val="23"/>
        </w:rPr>
        <w:t>}.</w:t>
      </w:r>
      <w:r w:rsidRPr="002D4E09">
        <w:rPr>
          <w:rFonts w:asciiTheme="minorHAnsi" w:hAnsiTheme="minorHAnsi" w:cstheme="minorHAnsi"/>
          <w:b/>
          <w:bCs/>
          <w:sz w:val="23"/>
          <w:szCs w:val="23"/>
        </w:rPr>
        <w:t>dll</w:t>
      </w:r>
    </w:p>
    <w:p w14:paraId="15D23899" w14:textId="029081E5" w:rsidR="002D4E09" w:rsidRPr="002D4E09" w:rsidRDefault="000441FB" w:rsidP="002D4E09">
      <w:pPr>
        <w:pStyle w:val="ListParagraph"/>
        <w:numPr>
          <w:ilvl w:val="2"/>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 xml:space="preserve">Optional: </w:t>
      </w:r>
      <w:r w:rsidR="002D4E09" w:rsidRPr="002D4E09">
        <w:rPr>
          <w:rFonts w:asciiTheme="minorHAnsi" w:hAnsiTheme="minorHAnsi" w:cstheme="minorHAnsi"/>
          <w:sz w:val="23"/>
          <w:szCs w:val="23"/>
        </w:rPr>
        <w:t>English is the default language</w:t>
      </w:r>
    </w:p>
    <w:p w14:paraId="3CD20978" w14:textId="77777777" w:rsidR="002D4E09" w:rsidRPr="002D4E09" w:rsidRDefault="002D4E09" w:rsidP="002D4E09">
      <w:pPr>
        <w:pStyle w:val="ListParagraph"/>
        <w:numPr>
          <w:ilvl w:val="1"/>
          <w:numId w:val="43"/>
        </w:numPr>
        <w:spacing w:after="160" w:line="259" w:lineRule="auto"/>
        <w:rPr>
          <w:rFonts w:asciiTheme="minorHAnsi" w:hAnsiTheme="minorHAnsi" w:cstheme="minorHAnsi"/>
          <w:b/>
          <w:bCs/>
          <w:sz w:val="23"/>
          <w:szCs w:val="23"/>
        </w:rPr>
      </w:pPr>
      <w:r w:rsidRPr="002D4E09">
        <w:rPr>
          <w:rFonts w:asciiTheme="minorHAnsi" w:hAnsiTheme="minorHAnsi" w:cstheme="minorHAnsi"/>
          <w:b/>
          <w:bCs/>
          <w:sz w:val="23"/>
          <w:szCs w:val="23"/>
        </w:rPr>
        <w:t>es/{</w:t>
      </w:r>
      <w:r w:rsidRPr="002D4E09">
        <w:rPr>
          <w:rFonts w:asciiTheme="minorHAnsi" w:hAnsiTheme="minorHAnsi" w:cstheme="minorHAnsi"/>
          <w:b/>
          <w:bCs/>
          <w:i/>
          <w:iCs/>
          <w:sz w:val="23"/>
          <w:szCs w:val="23"/>
        </w:rPr>
        <w:t>ResourceFile</w:t>
      </w:r>
      <w:r w:rsidRPr="002D4E09">
        <w:rPr>
          <w:rFonts w:asciiTheme="minorHAnsi" w:hAnsiTheme="minorHAnsi" w:cstheme="minorHAnsi"/>
          <w:b/>
          <w:bCs/>
          <w:sz w:val="23"/>
          <w:szCs w:val="23"/>
        </w:rPr>
        <w:t xml:space="preserve">}.resources.dll </w:t>
      </w:r>
    </w:p>
    <w:p w14:paraId="60C209CC" w14:textId="6DB0D299" w:rsidR="002D4E09" w:rsidRPr="002D4E09" w:rsidRDefault="000441FB" w:rsidP="002D4E09">
      <w:pPr>
        <w:pStyle w:val="ListParagraph"/>
        <w:numPr>
          <w:ilvl w:val="2"/>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 xml:space="preserve">Optional: </w:t>
      </w:r>
      <w:r w:rsidR="002D4E09" w:rsidRPr="002D4E09">
        <w:rPr>
          <w:rFonts w:asciiTheme="minorHAnsi" w:hAnsiTheme="minorHAnsi" w:cstheme="minorHAnsi"/>
          <w:sz w:val="23"/>
          <w:szCs w:val="23"/>
        </w:rPr>
        <w:t>if Spanish translation is provided</w:t>
      </w:r>
    </w:p>
    <w:p w14:paraId="0EFEC2B6" w14:textId="77777777" w:rsidR="002D4E09" w:rsidRPr="002D4E09" w:rsidRDefault="002D4E09" w:rsidP="002D4E09">
      <w:pPr>
        <w:pStyle w:val="ListParagraph"/>
        <w:numPr>
          <w:ilvl w:val="1"/>
          <w:numId w:val="43"/>
        </w:numPr>
        <w:spacing w:after="160" w:line="259" w:lineRule="auto"/>
        <w:rPr>
          <w:rFonts w:asciiTheme="minorHAnsi" w:hAnsiTheme="minorHAnsi" w:cstheme="minorHAnsi"/>
          <w:b/>
          <w:bCs/>
          <w:sz w:val="23"/>
          <w:szCs w:val="23"/>
        </w:rPr>
      </w:pPr>
      <w:r w:rsidRPr="002D4E09">
        <w:rPr>
          <w:rFonts w:asciiTheme="minorHAnsi" w:hAnsiTheme="minorHAnsi" w:cstheme="minorHAnsi"/>
          <w:b/>
          <w:bCs/>
          <w:sz w:val="23"/>
          <w:szCs w:val="23"/>
        </w:rPr>
        <w:t>fr/{</w:t>
      </w:r>
      <w:r w:rsidRPr="002D4E09">
        <w:rPr>
          <w:rFonts w:asciiTheme="minorHAnsi" w:hAnsiTheme="minorHAnsi" w:cstheme="minorHAnsi"/>
          <w:b/>
          <w:bCs/>
          <w:i/>
          <w:iCs/>
          <w:sz w:val="23"/>
          <w:szCs w:val="23"/>
        </w:rPr>
        <w:t>ResourceFile</w:t>
      </w:r>
      <w:r w:rsidRPr="002D4E09">
        <w:rPr>
          <w:rFonts w:asciiTheme="minorHAnsi" w:hAnsiTheme="minorHAnsi" w:cstheme="minorHAnsi"/>
          <w:b/>
          <w:bCs/>
          <w:sz w:val="23"/>
          <w:szCs w:val="23"/>
        </w:rPr>
        <w:t xml:space="preserve">}.resources.dll </w:t>
      </w:r>
    </w:p>
    <w:p w14:paraId="5E806D4C" w14:textId="5F830F69" w:rsidR="002D4E09" w:rsidRPr="002D4E09" w:rsidRDefault="000441FB" w:rsidP="002D4E09">
      <w:pPr>
        <w:pStyle w:val="ListParagraph"/>
        <w:numPr>
          <w:ilvl w:val="2"/>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 xml:space="preserve">Optional: </w:t>
      </w:r>
      <w:r w:rsidR="002D4E09" w:rsidRPr="002D4E09">
        <w:rPr>
          <w:rFonts w:asciiTheme="minorHAnsi" w:hAnsiTheme="minorHAnsi" w:cstheme="minorHAnsi"/>
          <w:sz w:val="23"/>
          <w:szCs w:val="23"/>
        </w:rPr>
        <w:t>if French translation is provided</w:t>
      </w:r>
    </w:p>
    <w:p w14:paraId="7FEDEAC0" w14:textId="77777777" w:rsidR="002D4E09" w:rsidRPr="002D4E09" w:rsidRDefault="002D4E09" w:rsidP="002D4E09">
      <w:pPr>
        <w:pStyle w:val="ListParagraph"/>
        <w:numPr>
          <w:ilvl w:val="1"/>
          <w:numId w:val="43"/>
        </w:numPr>
        <w:spacing w:after="160" w:line="259" w:lineRule="auto"/>
        <w:rPr>
          <w:rFonts w:asciiTheme="minorHAnsi" w:hAnsiTheme="minorHAnsi" w:cstheme="minorHAnsi"/>
          <w:b/>
          <w:bCs/>
          <w:sz w:val="23"/>
          <w:szCs w:val="23"/>
        </w:rPr>
      </w:pPr>
      <w:r w:rsidRPr="002D4E09">
        <w:rPr>
          <w:rFonts w:asciiTheme="minorHAnsi" w:hAnsiTheme="minorHAnsi" w:cstheme="minorHAnsi"/>
          <w:b/>
          <w:bCs/>
          <w:sz w:val="23"/>
          <w:szCs w:val="23"/>
        </w:rPr>
        <w:t>zh-Hans/{</w:t>
      </w:r>
      <w:r w:rsidRPr="002D4E09">
        <w:rPr>
          <w:rFonts w:asciiTheme="minorHAnsi" w:hAnsiTheme="minorHAnsi" w:cstheme="minorHAnsi"/>
          <w:b/>
          <w:bCs/>
          <w:i/>
          <w:iCs/>
          <w:sz w:val="23"/>
          <w:szCs w:val="23"/>
        </w:rPr>
        <w:t>ResourceFile</w:t>
      </w:r>
      <w:r w:rsidRPr="002D4E09">
        <w:rPr>
          <w:rFonts w:asciiTheme="minorHAnsi" w:hAnsiTheme="minorHAnsi" w:cstheme="minorHAnsi"/>
          <w:b/>
          <w:bCs/>
          <w:sz w:val="23"/>
          <w:szCs w:val="23"/>
        </w:rPr>
        <w:t xml:space="preserve">}.resources.dll </w:t>
      </w:r>
    </w:p>
    <w:p w14:paraId="6553C866" w14:textId="76E8701F" w:rsidR="002D4E09" w:rsidRPr="002D4E09" w:rsidRDefault="000441FB" w:rsidP="002D4E09">
      <w:pPr>
        <w:pStyle w:val="ListParagraph"/>
        <w:numPr>
          <w:ilvl w:val="2"/>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 xml:space="preserve">Optional: </w:t>
      </w:r>
      <w:r w:rsidR="002D4E09" w:rsidRPr="002D4E09">
        <w:rPr>
          <w:rFonts w:asciiTheme="minorHAnsi" w:hAnsiTheme="minorHAnsi" w:cstheme="minorHAnsi"/>
          <w:sz w:val="23"/>
          <w:szCs w:val="23"/>
        </w:rPr>
        <w:t>if Chinese Simplified translation is provided</w:t>
      </w:r>
    </w:p>
    <w:p w14:paraId="5A3BEC9C" w14:textId="77777777" w:rsidR="002D4E09" w:rsidRPr="002D4E09" w:rsidRDefault="002D4E09" w:rsidP="002D4E09">
      <w:pPr>
        <w:pStyle w:val="ListParagraph"/>
        <w:numPr>
          <w:ilvl w:val="1"/>
          <w:numId w:val="43"/>
        </w:numPr>
        <w:spacing w:after="160" w:line="259" w:lineRule="auto"/>
        <w:rPr>
          <w:rFonts w:asciiTheme="minorHAnsi" w:hAnsiTheme="minorHAnsi" w:cstheme="minorHAnsi"/>
          <w:b/>
          <w:bCs/>
          <w:sz w:val="23"/>
          <w:szCs w:val="23"/>
        </w:rPr>
      </w:pPr>
      <w:r w:rsidRPr="002D4E09">
        <w:rPr>
          <w:rFonts w:asciiTheme="minorHAnsi" w:hAnsiTheme="minorHAnsi" w:cstheme="minorHAnsi"/>
          <w:b/>
          <w:bCs/>
          <w:sz w:val="23"/>
          <w:szCs w:val="23"/>
        </w:rPr>
        <w:t>zh-Hant/{</w:t>
      </w:r>
      <w:r w:rsidRPr="002D4E09">
        <w:rPr>
          <w:rFonts w:asciiTheme="minorHAnsi" w:hAnsiTheme="minorHAnsi" w:cstheme="minorHAnsi"/>
          <w:b/>
          <w:bCs/>
          <w:i/>
          <w:iCs/>
          <w:sz w:val="23"/>
          <w:szCs w:val="23"/>
        </w:rPr>
        <w:t>ResourceFile</w:t>
      </w:r>
      <w:r w:rsidRPr="002D4E09">
        <w:rPr>
          <w:rFonts w:asciiTheme="minorHAnsi" w:hAnsiTheme="minorHAnsi" w:cstheme="minorHAnsi"/>
          <w:b/>
          <w:bCs/>
          <w:sz w:val="23"/>
          <w:szCs w:val="23"/>
        </w:rPr>
        <w:t xml:space="preserve">}.resources.dll </w:t>
      </w:r>
    </w:p>
    <w:p w14:paraId="47F10AAB" w14:textId="467D3C02" w:rsidR="002D4E09" w:rsidRPr="002D4E09" w:rsidRDefault="000441FB" w:rsidP="002D4E09">
      <w:pPr>
        <w:pStyle w:val="ListParagraph"/>
        <w:numPr>
          <w:ilvl w:val="2"/>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 xml:space="preserve">Optional: </w:t>
      </w:r>
      <w:r w:rsidR="002D4E09" w:rsidRPr="002D4E09">
        <w:rPr>
          <w:rFonts w:asciiTheme="minorHAnsi" w:hAnsiTheme="minorHAnsi" w:cstheme="minorHAnsi"/>
          <w:sz w:val="23"/>
          <w:szCs w:val="23"/>
        </w:rPr>
        <w:t>if Chinese Traditional translation is provided</w:t>
      </w:r>
    </w:p>
    <w:p w14:paraId="05330E7A" w14:textId="77777777" w:rsidR="002D4E09" w:rsidRPr="002D4E09" w:rsidRDefault="002D4E09" w:rsidP="002D4E09">
      <w:pPr>
        <w:pStyle w:val="ListParagraph"/>
        <w:ind w:left="1800"/>
        <w:rPr>
          <w:rFonts w:asciiTheme="minorHAnsi" w:hAnsiTheme="minorHAnsi" w:cstheme="minorHAnsi"/>
          <w:sz w:val="23"/>
          <w:szCs w:val="23"/>
        </w:rPr>
      </w:pPr>
    </w:p>
    <w:p w14:paraId="12BF1552" w14:textId="3E22FC78" w:rsidR="002D4E09" w:rsidRDefault="002D4E09" w:rsidP="002D4E09">
      <w:pPr>
        <w:pStyle w:val="ListParagraph"/>
        <w:numPr>
          <w:ilvl w:val="0"/>
          <w:numId w:val="43"/>
        </w:numPr>
        <w:spacing w:after="160" w:line="259" w:lineRule="auto"/>
        <w:rPr>
          <w:rFonts w:asciiTheme="minorHAnsi" w:hAnsiTheme="minorHAnsi" w:cstheme="minorHAnsi"/>
          <w:sz w:val="23"/>
          <w:szCs w:val="23"/>
        </w:rPr>
      </w:pPr>
      <w:r w:rsidRPr="002D4E09">
        <w:rPr>
          <w:rFonts w:asciiTheme="minorHAnsi" w:hAnsiTheme="minorHAnsi" w:cstheme="minorHAnsi"/>
          <w:sz w:val="23"/>
          <w:szCs w:val="23"/>
        </w:rPr>
        <w:t xml:space="preserve">The </w:t>
      </w:r>
      <w:r w:rsidR="000441FB">
        <w:rPr>
          <w:rFonts w:asciiTheme="minorHAnsi" w:hAnsiTheme="minorHAnsi" w:cstheme="minorHAnsi"/>
          <w:sz w:val="23"/>
          <w:szCs w:val="23"/>
        </w:rPr>
        <w:t>MenuHelp.xml file</w:t>
      </w:r>
      <w:r w:rsidRPr="002D4E09">
        <w:rPr>
          <w:rFonts w:asciiTheme="minorHAnsi" w:hAnsiTheme="minorHAnsi" w:cstheme="minorHAnsi"/>
          <w:sz w:val="23"/>
          <w:szCs w:val="23"/>
        </w:rPr>
        <w:t xml:space="preserve"> will be read to retrieve the required elements. </w:t>
      </w:r>
      <w:r w:rsidR="000441FB">
        <w:rPr>
          <w:rFonts w:asciiTheme="minorHAnsi" w:hAnsiTheme="minorHAnsi" w:cstheme="minorHAnsi"/>
          <w:sz w:val="23"/>
          <w:szCs w:val="23"/>
        </w:rPr>
        <w:t xml:space="preserve">It is at </w:t>
      </w:r>
      <w:r w:rsidRPr="002D4E09">
        <w:rPr>
          <w:rFonts w:asciiTheme="minorHAnsi" w:hAnsiTheme="minorHAnsi" w:cstheme="minorHAnsi"/>
          <w:sz w:val="23"/>
          <w:szCs w:val="23"/>
        </w:rPr>
        <w:t>this time</w:t>
      </w:r>
      <w:r w:rsidR="000441FB">
        <w:rPr>
          <w:rFonts w:asciiTheme="minorHAnsi" w:hAnsiTheme="minorHAnsi" w:cstheme="minorHAnsi"/>
          <w:sz w:val="23"/>
          <w:szCs w:val="23"/>
        </w:rPr>
        <w:t xml:space="preserve"> that the</w:t>
      </w:r>
      <w:r w:rsidRPr="002D4E09">
        <w:rPr>
          <w:rFonts w:asciiTheme="minorHAnsi" w:hAnsiTheme="minorHAnsi" w:cstheme="minorHAnsi"/>
          <w:sz w:val="23"/>
          <w:szCs w:val="23"/>
        </w:rPr>
        <w:t xml:space="preserve"> URL and Description will be resolved since the elements in the XML will require immediate resolution</w:t>
      </w:r>
      <w:r w:rsidR="000441FB">
        <w:rPr>
          <w:rFonts w:asciiTheme="minorHAnsi" w:hAnsiTheme="minorHAnsi" w:cstheme="minorHAnsi"/>
          <w:sz w:val="23"/>
          <w:szCs w:val="23"/>
        </w:rPr>
        <w:t>/replacement</w:t>
      </w:r>
      <w:r w:rsidRPr="002D4E09">
        <w:rPr>
          <w:rFonts w:asciiTheme="minorHAnsi" w:hAnsiTheme="minorHAnsi" w:cstheme="minorHAnsi"/>
          <w:sz w:val="23"/>
          <w:szCs w:val="23"/>
        </w:rPr>
        <w:t xml:space="preserve"> as opposed to Sage’s implementation where this information is resolved at display time.</w:t>
      </w:r>
    </w:p>
    <w:p w14:paraId="5F3C6076" w14:textId="1FEC99E8" w:rsidR="000441FB" w:rsidRDefault="000441FB" w:rsidP="002D4E09">
      <w:pPr>
        <w:pStyle w:val="ListParagraph"/>
        <w:numPr>
          <w:ilvl w:val="0"/>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The list is added to the cache.</w:t>
      </w:r>
    </w:p>
    <w:p w14:paraId="3D97D621" w14:textId="77777777" w:rsidR="000441FB" w:rsidRPr="000441FB" w:rsidRDefault="000441FB" w:rsidP="000441FB">
      <w:pPr>
        <w:rPr>
          <w:rFonts w:asciiTheme="minorHAnsi" w:hAnsiTheme="minorHAnsi" w:cstheme="minorHAnsi"/>
          <w:b/>
          <w:bCs/>
          <w:sz w:val="23"/>
          <w:szCs w:val="23"/>
        </w:rPr>
      </w:pPr>
      <w:r w:rsidRPr="000441FB">
        <w:rPr>
          <w:rFonts w:asciiTheme="minorHAnsi" w:hAnsiTheme="minorHAnsi" w:cstheme="minorHAnsi"/>
          <w:sz w:val="23"/>
          <w:szCs w:val="23"/>
        </w:rPr>
        <w:t>Reading from the cache, the help items for the underlying screen (homepage or web screen) are retrieved. Since help is optional for any screen, if no screen help items are discovered, then there simply will not be any screen specific help displayed.</w:t>
      </w:r>
    </w:p>
    <w:p w14:paraId="04FE8D94" w14:textId="77777777" w:rsidR="000441FB" w:rsidRPr="000441FB" w:rsidRDefault="000441FB" w:rsidP="000441FB">
      <w:pPr>
        <w:pStyle w:val="ListParagraph"/>
        <w:rPr>
          <w:rFonts w:asciiTheme="minorHAnsi" w:hAnsiTheme="minorHAnsi" w:cstheme="minorHAnsi"/>
          <w:sz w:val="23"/>
          <w:szCs w:val="23"/>
        </w:rPr>
      </w:pPr>
    </w:p>
    <w:p w14:paraId="348A1539" w14:textId="637BEDD9" w:rsidR="000441FB" w:rsidRPr="000441FB" w:rsidRDefault="000441FB" w:rsidP="000441FB">
      <w:pPr>
        <w:rPr>
          <w:rFonts w:asciiTheme="minorHAnsi" w:hAnsiTheme="minorHAnsi" w:cstheme="minorHAnsi"/>
          <w:sz w:val="23"/>
          <w:szCs w:val="23"/>
        </w:rPr>
      </w:pPr>
      <w:r w:rsidRPr="000441FB">
        <w:rPr>
          <w:rFonts w:asciiTheme="minorHAnsi" w:hAnsiTheme="minorHAnsi" w:cstheme="minorHAnsi"/>
          <w:sz w:val="23"/>
          <w:szCs w:val="23"/>
        </w:rPr>
        <w:t>If topics are discovered, the URL</w:t>
      </w:r>
      <w:r>
        <w:rPr>
          <w:rFonts w:asciiTheme="minorHAnsi" w:hAnsiTheme="minorHAnsi" w:cstheme="minorHAnsi"/>
          <w:sz w:val="23"/>
          <w:szCs w:val="23"/>
        </w:rPr>
        <w:t xml:space="preserve"> which has already been built will display </w:t>
      </w:r>
      <w:r w:rsidRPr="000441FB">
        <w:rPr>
          <w:rFonts w:asciiTheme="minorHAnsi" w:hAnsiTheme="minorHAnsi" w:cstheme="minorHAnsi"/>
          <w:sz w:val="23"/>
          <w:szCs w:val="23"/>
        </w:rPr>
        <w:t>the screen help links.</w:t>
      </w:r>
    </w:p>
    <w:p w14:paraId="52D9246F" w14:textId="4036516F" w:rsidR="000441FB" w:rsidRDefault="000441FB" w:rsidP="000441FB">
      <w:pPr>
        <w:spacing w:after="160" w:line="259" w:lineRule="auto"/>
        <w:rPr>
          <w:rFonts w:asciiTheme="minorHAnsi" w:hAnsiTheme="minorHAnsi" w:cstheme="minorHAnsi"/>
          <w:sz w:val="23"/>
          <w:szCs w:val="23"/>
        </w:rPr>
      </w:pPr>
    </w:p>
    <w:p w14:paraId="2BEE76E9" w14:textId="692E404E" w:rsidR="00A65B69" w:rsidRDefault="00A65B69" w:rsidP="00A65B69">
      <w:pPr>
        <w:pStyle w:val="SAGEHeading1"/>
        <w:framePr w:h="1096" w:hRule="exact" w:wrap="around"/>
      </w:pPr>
      <w:bookmarkStart w:id="4" w:name="_Toc71283984"/>
      <w:r>
        <w:lastRenderedPageBreak/>
        <w:t>MenuHelp.xml Layout</w:t>
      </w:r>
      <w:bookmarkEnd w:id="4"/>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76548E40" w14:textId="0F76AC11" w:rsidR="00A65B69" w:rsidRDefault="00A65B69" w:rsidP="00A65B69">
      <w:pPr>
        <w:rPr>
          <w:rFonts w:asciiTheme="minorHAnsi" w:hAnsiTheme="minorHAnsi" w:cstheme="minorHAnsi"/>
          <w:sz w:val="23"/>
          <w:szCs w:val="23"/>
        </w:rPr>
      </w:pPr>
      <w:r>
        <w:rPr>
          <w:rFonts w:asciiTheme="minorHAnsi" w:hAnsiTheme="minorHAnsi" w:cstheme="minorHAnsi"/>
          <w:sz w:val="23"/>
          <w:szCs w:val="23"/>
        </w:rPr>
        <w:t>As mentioned, the XML layout for third parties will differ from the Sage 300 XML layout. This section will only describe the third-party layout.</w:t>
      </w:r>
    </w:p>
    <w:p w14:paraId="613B1455" w14:textId="77777777" w:rsidR="00A65B69" w:rsidRDefault="00A65B69" w:rsidP="00A65B69">
      <w:pPr>
        <w:rPr>
          <w:rFonts w:asciiTheme="minorHAnsi" w:hAnsiTheme="minorHAnsi" w:cstheme="minorHAnsi"/>
          <w:sz w:val="23"/>
          <w:szCs w:val="23"/>
        </w:rPr>
      </w:pPr>
    </w:p>
    <w:p w14:paraId="24E223A4" w14:textId="34ABAB3B" w:rsidR="00C52316" w:rsidRDefault="00C52316">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7EDED514" w14:textId="6C7A9709" w:rsidR="00A65B69" w:rsidRDefault="00DD587F" w:rsidP="00DD587F">
      <w:pPr>
        <w:pStyle w:val="SAGEHeading2"/>
      </w:pPr>
      <w:bookmarkStart w:id="5" w:name="_Toc71283985"/>
      <w:r>
        <w:lastRenderedPageBreak/>
        <w:t>Example</w:t>
      </w:r>
      <w:bookmarkEnd w:id="5"/>
    </w:p>
    <w:p w14:paraId="48589D3A" w14:textId="6072EEC5" w:rsidR="00DD587F" w:rsidRDefault="00DD587F" w:rsidP="00DD587F">
      <w:pPr>
        <w:pStyle w:val="SAGEBodyText"/>
      </w:pPr>
    </w:p>
    <w:p w14:paraId="5DEBB29D" w14:textId="504D51F3" w:rsidR="008F6D50" w:rsidRDefault="00DD587F" w:rsidP="00DD587F">
      <w:pPr>
        <w:pStyle w:val="SAGEBodyText"/>
        <w:rPr>
          <w:rFonts w:asciiTheme="minorHAnsi" w:hAnsiTheme="minorHAnsi" w:cstheme="minorHAnsi"/>
          <w:sz w:val="23"/>
          <w:szCs w:val="23"/>
        </w:rPr>
      </w:pPr>
      <w:r>
        <w:rPr>
          <w:rFonts w:asciiTheme="minorHAnsi" w:hAnsiTheme="minorHAnsi" w:cstheme="minorHAnsi"/>
          <w:sz w:val="23"/>
          <w:szCs w:val="23"/>
        </w:rPr>
        <w:t xml:space="preserve">The following is an example of a MenuHelp.xml for a third-party. The URL specified is </w:t>
      </w:r>
      <w:r w:rsidRPr="00241974">
        <w:rPr>
          <w:rFonts w:asciiTheme="minorHAnsi" w:hAnsiTheme="minorHAnsi" w:cstheme="minorHAnsi"/>
          <w:b/>
          <w:bCs/>
          <w:sz w:val="23"/>
          <w:szCs w:val="23"/>
        </w:rPr>
        <w:t>based</w:t>
      </w:r>
      <w:r>
        <w:rPr>
          <w:rFonts w:asciiTheme="minorHAnsi" w:hAnsiTheme="minorHAnsi" w:cstheme="minorHAnsi"/>
          <w:sz w:val="23"/>
          <w:szCs w:val="23"/>
        </w:rPr>
        <w:t xml:space="preserve"> upon Sage’s help URL, but this is only used for example purposes as third parties are in control of their URL format, tokens, etc. Likewise, the naming of the resource and resource keys are purely for illustration.</w:t>
      </w:r>
    </w:p>
    <w:p w14:paraId="0DCACAAA" w14:textId="77777777" w:rsidR="00DD587F" w:rsidRPr="00DD587F" w:rsidRDefault="00DD587F" w:rsidP="00C52316">
      <w:pPr>
        <w:pStyle w:val="SAGEBodyText"/>
        <w:spacing w:line="240" w:lineRule="auto"/>
        <w:rPr>
          <w:sz w:val="16"/>
          <w:szCs w:val="16"/>
        </w:rPr>
      </w:pPr>
      <w:r w:rsidRPr="00DD587F">
        <w:rPr>
          <w:color w:val="FF0000"/>
          <w:sz w:val="16"/>
          <w:szCs w:val="16"/>
          <w:highlight w:val="yellow"/>
        </w:rPr>
        <w:t>&lt;?</w:t>
      </w:r>
      <w:r w:rsidRPr="00DD587F">
        <w:rPr>
          <w:color w:val="002060"/>
          <w:sz w:val="16"/>
          <w:szCs w:val="16"/>
        </w:rPr>
        <w:t xml:space="preserve">xml </w:t>
      </w:r>
      <w:r w:rsidRPr="00DD587F">
        <w:rPr>
          <w:color w:val="FF0000"/>
          <w:sz w:val="16"/>
          <w:szCs w:val="16"/>
        </w:rPr>
        <w:t>version</w:t>
      </w:r>
      <w:r w:rsidRPr="00DD587F">
        <w:rPr>
          <w:color w:val="002060"/>
          <w:sz w:val="16"/>
          <w:szCs w:val="16"/>
        </w:rPr>
        <w:t>=</w:t>
      </w:r>
      <w:r w:rsidRPr="00DD587F">
        <w:rPr>
          <w:color w:val="7030A0"/>
          <w:sz w:val="16"/>
          <w:szCs w:val="16"/>
        </w:rPr>
        <w:t>"1.0"</w:t>
      </w:r>
      <w:r w:rsidRPr="00DD587F">
        <w:rPr>
          <w:sz w:val="16"/>
          <w:szCs w:val="16"/>
        </w:rPr>
        <w:t xml:space="preserve"> </w:t>
      </w:r>
      <w:r w:rsidRPr="00DD587F">
        <w:rPr>
          <w:color w:val="FF0000"/>
          <w:sz w:val="16"/>
          <w:szCs w:val="16"/>
        </w:rPr>
        <w:t>encoding</w:t>
      </w:r>
      <w:r w:rsidRPr="00DD587F">
        <w:rPr>
          <w:color w:val="002060"/>
          <w:sz w:val="16"/>
          <w:szCs w:val="16"/>
        </w:rPr>
        <w:t>=</w:t>
      </w:r>
      <w:r w:rsidRPr="00DD587F">
        <w:rPr>
          <w:color w:val="7030A0"/>
          <w:sz w:val="16"/>
          <w:szCs w:val="16"/>
        </w:rPr>
        <w:t>"utf-8"</w:t>
      </w:r>
      <w:r w:rsidRPr="00DD587F">
        <w:rPr>
          <w:sz w:val="16"/>
          <w:szCs w:val="16"/>
        </w:rPr>
        <w:t xml:space="preserve"> </w:t>
      </w:r>
      <w:r w:rsidRPr="00DD587F">
        <w:rPr>
          <w:color w:val="FF0000"/>
          <w:sz w:val="16"/>
          <w:szCs w:val="16"/>
          <w:highlight w:val="yellow"/>
        </w:rPr>
        <w:t>?&gt;</w:t>
      </w:r>
    </w:p>
    <w:p w14:paraId="37CDA650" w14:textId="77777777" w:rsidR="00DD587F" w:rsidRPr="00DD587F" w:rsidRDefault="00DD587F" w:rsidP="00C52316">
      <w:pPr>
        <w:pStyle w:val="SAGEBodyText"/>
        <w:spacing w:line="240" w:lineRule="auto"/>
        <w:rPr>
          <w:color w:val="238D53"/>
          <w:sz w:val="16"/>
          <w:szCs w:val="16"/>
        </w:rPr>
      </w:pPr>
      <w:r w:rsidRPr="00DD587F">
        <w:rPr>
          <w:color w:val="238D53"/>
          <w:sz w:val="16"/>
          <w:szCs w:val="16"/>
        </w:rPr>
        <w:t>&lt;!--  MenuHelp.xml for Third Party menu items --&gt;</w:t>
      </w:r>
    </w:p>
    <w:p w14:paraId="67721AA2" w14:textId="77777777" w:rsidR="00DD587F" w:rsidRPr="00DD587F" w:rsidRDefault="00DD587F" w:rsidP="00C52316">
      <w:pPr>
        <w:pStyle w:val="SAGEBodyText"/>
        <w:spacing w:line="240" w:lineRule="auto"/>
        <w:rPr>
          <w:color w:val="238D53"/>
          <w:sz w:val="16"/>
          <w:szCs w:val="16"/>
        </w:rPr>
      </w:pPr>
      <w:r w:rsidRPr="00DD587F">
        <w:rPr>
          <w:color w:val="238D53"/>
          <w:sz w:val="16"/>
          <w:szCs w:val="16"/>
        </w:rPr>
        <w:t>&lt;!-- 'root' (required) - The root element --&gt;</w:t>
      </w:r>
    </w:p>
    <w:p w14:paraId="1F74B54F" w14:textId="77777777" w:rsidR="00DD587F" w:rsidRPr="00DD587F" w:rsidRDefault="00DD587F" w:rsidP="00C52316">
      <w:pPr>
        <w:pStyle w:val="SAGEBodyText"/>
        <w:spacing w:line="240" w:lineRule="auto"/>
        <w:rPr>
          <w:color w:val="002060"/>
          <w:sz w:val="16"/>
          <w:szCs w:val="16"/>
        </w:rPr>
      </w:pPr>
      <w:r w:rsidRPr="00DD587F">
        <w:rPr>
          <w:color w:val="002060"/>
          <w:sz w:val="16"/>
          <w:szCs w:val="16"/>
        </w:rPr>
        <w:t>&lt;root&gt;</w:t>
      </w:r>
    </w:p>
    <w:p w14:paraId="5B5C6639" w14:textId="77777777" w:rsidR="00DD587F" w:rsidRPr="00DD587F" w:rsidRDefault="00DD587F" w:rsidP="00C52316">
      <w:pPr>
        <w:pStyle w:val="SAGEBodyText"/>
        <w:spacing w:line="240" w:lineRule="auto"/>
        <w:rPr>
          <w:color w:val="238D53"/>
          <w:sz w:val="16"/>
          <w:szCs w:val="16"/>
        </w:rPr>
      </w:pPr>
      <w:r w:rsidRPr="00DD587F">
        <w:rPr>
          <w:color w:val="238D53"/>
          <w:sz w:val="16"/>
          <w:szCs w:val="16"/>
        </w:rPr>
        <w:t xml:space="preserve">  &lt;!-- 'url' (optional) - The url for all items, if not specified, every item must specify a url)</w:t>
      </w:r>
    </w:p>
    <w:p w14:paraId="02CA8056" w14:textId="77777777" w:rsidR="00DD587F" w:rsidRPr="00DD587F" w:rsidRDefault="00DD587F" w:rsidP="00C52316">
      <w:pPr>
        <w:pStyle w:val="SAGEBodyText"/>
        <w:spacing w:line="240" w:lineRule="auto"/>
        <w:rPr>
          <w:color w:val="238D53"/>
          <w:sz w:val="16"/>
          <w:szCs w:val="16"/>
        </w:rPr>
      </w:pPr>
      <w:r w:rsidRPr="00DD587F">
        <w:rPr>
          <w:color w:val="238D53"/>
          <w:sz w:val="16"/>
          <w:szCs w:val="16"/>
        </w:rPr>
        <w:t xml:space="preserve">       'value' (required) - The url for all items and can be overridden by the item --&gt;</w:t>
      </w:r>
    </w:p>
    <w:p w14:paraId="2DAA1EBD" w14:textId="3402D5AD" w:rsidR="00DD587F" w:rsidRPr="00DD587F" w:rsidRDefault="00DD587F" w:rsidP="00C52316">
      <w:pPr>
        <w:pStyle w:val="SAGEBodyText"/>
        <w:spacing w:line="240" w:lineRule="auto"/>
        <w:rPr>
          <w:sz w:val="16"/>
          <w:szCs w:val="16"/>
        </w:rPr>
      </w:pPr>
      <w:r w:rsidRPr="00DD587F">
        <w:rPr>
          <w:color w:val="002060"/>
          <w:sz w:val="16"/>
          <w:szCs w:val="16"/>
        </w:rPr>
        <w:t xml:space="preserve">  &lt;url </w:t>
      </w:r>
      <w:r w:rsidRPr="00DD587F">
        <w:rPr>
          <w:color w:val="FF0000"/>
          <w:sz w:val="16"/>
          <w:szCs w:val="16"/>
        </w:rPr>
        <w:t>value</w:t>
      </w:r>
      <w:r w:rsidRPr="00DD587F">
        <w:rPr>
          <w:sz w:val="16"/>
          <w:szCs w:val="16"/>
        </w:rPr>
        <w:t>=</w:t>
      </w:r>
      <w:r w:rsidR="00690F4C" w:rsidRPr="00690F4C">
        <w:rPr>
          <w:color w:val="7030A0"/>
          <w:sz w:val="16"/>
          <w:szCs w:val="16"/>
        </w:rPr>
        <w:t>"https://help.sage300.sageinternal.com/{0}/2022/web/index.htm#cshid={1}?utm_source=helpmenu&amp;amp;utm_medium=inproduct&amp;amp;utm_campaign=sage300"</w:t>
      </w:r>
      <w:r w:rsidRPr="00DD587F">
        <w:rPr>
          <w:sz w:val="16"/>
          <w:szCs w:val="16"/>
        </w:rPr>
        <w:t xml:space="preserve"> </w:t>
      </w:r>
      <w:r w:rsidRPr="007420C0">
        <w:rPr>
          <w:color w:val="002060"/>
          <w:sz w:val="16"/>
          <w:szCs w:val="16"/>
        </w:rPr>
        <w:t xml:space="preserve">/&gt; </w:t>
      </w:r>
    </w:p>
    <w:p w14:paraId="7269F4AD"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 xml:space="preserve">  &lt;!-- 'resource' (optional) - Resource for localizing descriptions</w:t>
      </w:r>
    </w:p>
    <w:p w14:paraId="65DC94A5"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 xml:space="preserve">       'name' (required) - The name of a resource dll</w:t>
      </w:r>
    </w:p>
    <w:p w14:paraId="5A3F6B43"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 xml:space="preserve">       'class' (required) - The class in the resource dll --&gt;</w:t>
      </w:r>
    </w:p>
    <w:p w14:paraId="4E02C3B4" w14:textId="2AA40D8D" w:rsidR="00DD587F" w:rsidRPr="00DD587F" w:rsidRDefault="00DD587F" w:rsidP="00C52316">
      <w:pPr>
        <w:pStyle w:val="SAGEBodyText"/>
        <w:spacing w:line="240" w:lineRule="auto"/>
        <w:rPr>
          <w:sz w:val="16"/>
          <w:szCs w:val="16"/>
        </w:rPr>
      </w:pPr>
      <w:r w:rsidRPr="00DD587F">
        <w:rPr>
          <w:sz w:val="16"/>
          <w:szCs w:val="16"/>
        </w:rPr>
        <w:t xml:space="preserve">  </w:t>
      </w:r>
      <w:r w:rsidRPr="007420C0">
        <w:rPr>
          <w:color w:val="002060"/>
          <w:sz w:val="16"/>
          <w:szCs w:val="16"/>
        </w:rPr>
        <w:t xml:space="preserve">&lt;resource </w:t>
      </w:r>
      <w:r w:rsidRPr="007420C0">
        <w:rPr>
          <w:color w:val="FF0000"/>
          <w:sz w:val="16"/>
          <w:szCs w:val="16"/>
        </w:rPr>
        <w:t>name</w:t>
      </w:r>
      <w:r w:rsidRPr="00DD587F">
        <w:rPr>
          <w:sz w:val="16"/>
          <w:szCs w:val="16"/>
        </w:rPr>
        <w:t>=</w:t>
      </w:r>
      <w:r w:rsidRPr="007420C0">
        <w:rPr>
          <w:color w:val="7030A0"/>
          <w:sz w:val="16"/>
          <w:szCs w:val="16"/>
        </w:rPr>
        <w:t>"</w:t>
      </w:r>
      <w:r w:rsidR="00690F4C">
        <w:rPr>
          <w:color w:val="7030A0"/>
          <w:sz w:val="16"/>
          <w:szCs w:val="16"/>
        </w:rPr>
        <w:t>ValuedPartner</w:t>
      </w:r>
      <w:r w:rsidRPr="007420C0">
        <w:rPr>
          <w:color w:val="7030A0"/>
          <w:sz w:val="16"/>
          <w:szCs w:val="16"/>
        </w:rPr>
        <w:t>.dll"</w:t>
      </w:r>
      <w:r w:rsidRPr="00DD587F">
        <w:rPr>
          <w:sz w:val="16"/>
          <w:szCs w:val="16"/>
        </w:rPr>
        <w:t xml:space="preserve"> </w:t>
      </w:r>
      <w:r w:rsidRPr="007420C0">
        <w:rPr>
          <w:color w:val="FF0000"/>
          <w:sz w:val="16"/>
          <w:szCs w:val="16"/>
        </w:rPr>
        <w:t>class</w:t>
      </w:r>
      <w:r w:rsidRPr="00DD587F">
        <w:rPr>
          <w:sz w:val="16"/>
          <w:szCs w:val="16"/>
        </w:rPr>
        <w:t>=</w:t>
      </w:r>
      <w:r w:rsidRPr="007420C0">
        <w:rPr>
          <w:color w:val="7030A0"/>
          <w:sz w:val="16"/>
          <w:szCs w:val="16"/>
        </w:rPr>
        <w:t>"</w:t>
      </w:r>
      <w:r w:rsidR="00690F4C">
        <w:rPr>
          <w:color w:val="7030A0"/>
          <w:sz w:val="16"/>
          <w:szCs w:val="16"/>
        </w:rPr>
        <w:t>ValuedPartner</w:t>
      </w:r>
      <w:r w:rsidRPr="007420C0">
        <w:rPr>
          <w:color w:val="7030A0"/>
          <w:sz w:val="16"/>
          <w:szCs w:val="16"/>
        </w:rPr>
        <w:t>.</w:t>
      </w:r>
      <w:r w:rsidR="00690F4C">
        <w:rPr>
          <w:color w:val="7030A0"/>
          <w:sz w:val="16"/>
          <w:szCs w:val="16"/>
        </w:rPr>
        <w:t>Localization</w:t>
      </w:r>
      <w:r w:rsidRPr="007420C0">
        <w:rPr>
          <w:color w:val="7030A0"/>
          <w:sz w:val="16"/>
          <w:szCs w:val="16"/>
        </w:rPr>
        <w:t>"</w:t>
      </w:r>
      <w:r w:rsidRPr="00DD587F">
        <w:rPr>
          <w:sz w:val="16"/>
          <w:szCs w:val="16"/>
        </w:rPr>
        <w:t xml:space="preserve"> </w:t>
      </w:r>
      <w:r w:rsidRPr="007420C0">
        <w:rPr>
          <w:color w:val="002060"/>
          <w:sz w:val="16"/>
          <w:szCs w:val="16"/>
        </w:rPr>
        <w:t>/&gt;</w:t>
      </w:r>
      <w:r w:rsidRPr="00DD587F">
        <w:rPr>
          <w:sz w:val="16"/>
          <w:szCs w:val="16"/>
        </w:rPr>
        <w:t xml:space="preserve"> </w:t>
      </w:r>
    </w:p>
    <w:p w14:paraId="5B1AAC7A"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 xml:space="preserve">  &lt;!-- 'menu' (required) - The list of menus (screens) to be added to help list</w:t>
      </w:r>
    </w:p>
    <w:p w14:paraId="2957A73A"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 xml:space="preserve">       'id' (required) - Identifies the menu (screen) and comes from XXMenuDetails.xml --&gt;</w:t>
      </w:r>
    </w:p>
    <w:p w14:paraId="22B72CEC" w14:textId="77777777" w:rsidR="00DD587F" w:rsidRPr="00DD587F" w:rsidRDefault="00DD587F" w:rsidP="00C52316">
      <w:pPr>
        <w:pStyle w:val="SAGEBodyText"/>
        <w:spacing w:line="240" w:lineRule="auto"/>
        <w:rPr>
          <w:sz w:val="16"/>
          <w:szCs w:val="16"/>
        </w:rPr>
      </w:pPr>
      <w:r w:rsidRPr="007420C0">
        <w:rPr>
          <w:color w:val="002060"/>
          <w:sz w:val="16"/>
          <w:szCs w:val="16"/>
        </w:rPr>
        <w:t xml:space="preserve">  &lt;menu</w:t>
      </w:r>
      <w:r w:rsidRPr="00DD587F">
        <w:rPr>
          <w:sz w:val="16"/>
          <w:szCs w:val="16"/>
        </w:rPr>
        <w:t xml:space="preserve"> </w:t>
      </w:r>
      <w:r w:rsidRPr="007420C0">
        <w:rPr>
          <w:color w:val="FF0000"/>
          <w:sz w:val="16"/>
          <w:szCs w:val="16"/>
        </w:rPr>
        <w:t>id</w:t>
      </w:r>
      <w:r w:rsidRPr="00DD587F">
        <w:rPr>
          <w:sz w:val="16"/>
          <w:szCs w:val="16"/>
        </w:rPr>
        <w:t>=</w:t>
      </w:r>
      <w:r w:rsidRPr="007420C0">
        <w:rPr>
          <w:color w:val="7030A0"/>
          <w:sz w:val="16"/>
          <w:szCs w:val="16"/>
        </w:rPr>
        <w:t>"TU4001"</w:t>
      </w:r>
      <w:r w:rsidRPr="00DD587F">
        <w:rPr>
          <w:sz w:val="16"/>
          <w:szCs w:val="16"/>
        </w:rPr>
        <w:t xml:space="preserve"> &gt; </w:t>
      </w:r>
      <w:r w:rsidRPr="007420C0">
        <w:rPr>
          <w:color w:val="238D53"/>
          <w:sz w:val="16"/>
          <w:szCs w:val="16"/>
        </w:rPr>
        <w:t>&lt;!-- Third party menu (screen) with two menu items --&gt;</w:t>
      </w:r>
    </w:p>
    <w:p w14:paraId="68430CD5"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 xml:space="preserve">    &lt;!-- 'item' (required) - The list of items for the menu (screen)</w:t>
      </w:r>
    </w:p>
    <w:p w14:paraId="6F5042EF"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ab/>
        <w:t xml:space="preserve">     'resourceKey' (optional) - Key to localization resource</w:t>
      </w:r>
    </w:p>
    <w:p w14:paraId="7524B8D1"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ab/>
      </w:r>
      <w:r w:rsidRPr="007420C0">
        <w:rPr>
          <w:color w:val="238D53"/>
          <w:sz w:val="16"/>
          <w:szCs w:val="16"/>
        </w:rPr>
        <w:tab/>
        <w:t xml:space="preserve"> 'description' (required) - Description of item if not localized or if localization fails</w:t>
      </w:r>
    </w:p>
    <w:p w14:paraId="1CD31CA5"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ab/>
      </w:r>
      <w:r w:rsidRPr="007420C0">
        <w:rPr>
          <w:color w:val="238D53"/>
          <w:sz w:val="16"/>
          <w:szCs w:val="16"/>
        </w:rPr>
        <w:tab/>
        <w:t xml:space="preserve"> 'url' (optional) - If specified, will override url specified for all items --&gt;</w:t>
      </w:r>
    </w:p>
    <w:p w14:paraId="69FE9D03" w14:textId="0B20CEF2" w:rsidR="00DD587F" w:rsidRPr="00DD587F" w:rsidRDefault="00DD587F" w:rsidP="00C52316">
      <w:pPr>
        <w:pStyle w:val="SAGEBodyText"/>
        <w:spacing w:line="240" w:lineRule="auto"/>
        <w:rPr>
          <w:sz w:val="16"/>
          <w:szCs w:val="16"/>
        </w:rPr>
      </w:pPr>
      <w:r w:rsidRPr="00DD587F">
        <w:rPr>
          <w:sz w:val="16"/>
          <w:szCs w:val="16"/>
        </w:rPr>
        <w:t xml:space="preserve">   </w:t>
      </w:r>
      <w:r w:rsidRPr="00C52316">
        <w:rPr>
          <w:color w:val="002060"/>
          <w:sz w:val="16"/>
          <w:szCs w:val="16"/>
        </w:rPr>
        <w:t xml:space="preserve"> &lt;item </w:t>
      </w:r>
      <w:r w:rsidRPr="00C52316">
        <w:rPr>
          <w:color w:val="FF0000"/>
          <w:sz w:val="16"/>
          <w:szCs w:val="16"/>
        </w:rPr>
        <w:t>resourceKey</w:t>
      </w:r>
      <w:r w:rsidRPr="00DD587F">
        <w:rPr>
          <w:sz w:val="16"/>
          <w:szCs w:val="16"/>
        </w:rPr>
        <w:t>=</w:t>
      </w:r>
      <w:r w:rsidRPr="00C52316">
        <w:rPr>
          <w:color w:val="7030A0"/>
          <w:sz w:val="16"/>
          <w:szCs w:val="16"/>
        </w:rPr>
        <w:t>"</w:t>
      </w:r>
      <w:r w:rsidR="00690F4C" w:rsidRPr="00690F4C">
        <w:rPr>
          <w:color w:val="7030A0"/>
          <w:sz w:val="16"/>
          <w:szCs w:val="16"/>
        </w:rPr>
        <w:t>Clone</w:t>
      </w:r>
      <w:r w:rsidRPr="00C52316">
        <w:rPr>
          <w:color w:val="7030A0"/>
          <w:sz w:val="16"/>
          <w:szCs w:val="16"/>
        </w:rPr>
        <w:t>"</w:t>
      </w:r>
      <w:r w:rsidRPr="00DD587F">
        <w:rPr>
          <w:sz w:val="16"/>
          <w:szCs w:val="16"/>
        </w:rPr>
        <w:t xml:space="preserve"> </w:t>
      </w:r>
      <w:r w:rsidRPr="00C52316">
        <w:rPr>
          <w:color w:val="FF0000"/>
          <w:sz w:val="16"/>
          <w:szCs w:val="16"/>
        </w:rPr>
        <w:t>description</w:t>
      </w:r>
      <w:r w:rsidRPr="00DD587F">
        <w:rPr>
          <w:sz w:val="16"/>
          <w:szCs w:val="16"/>
        </w:rPr>
        <w:t>=</w:t>
      </w:r>
      <w:r w:rsidRPr="00C52316">
        <w:rPr>
          <w:color w:val="7030A0"/>
          <w:sz w:val="16"/>
          <w:szCs w:val="16"/>
        </w:rPr>
        <w:t>"</w:t>
      </w:r>
      <w:r w:rsidR="00690F4C">
        <w:rPr>
          <w:color w:val="7030A0"/>
          <w:sz w:val="16"/>
          <w:szCs w:val="16"/>
        </w:rPr>
        <w:t>Pay Code Clone</w:t>
      </w:r>
      <w:r w:rsidRPr="00C52316">
        <w:rPr>
          <w:color w:val="7030A0"/>
          <w:sz w:val="16"/>
          <w:szCs w:val="16"/>
        </w:rPr>
        <w:t xml:space="preserve">" </w:t>
      </w:r>
      <w:r w:rsidRPr="00C52316">
        <w:rPr>
          <w:color w:val="FF0000"/>
          <w:sz w:val="16"/>
          <w:szCs w:val="16"/>
        </w:rPr>
        <w:t>url</w:t>
      </w:r>
      <w:r w:rsidRPr="00DD587F">
        <w:rPr>
          <w:sz w:val="16"/>
          <w:szCs w:val="16"/>
        </w:rPr>
        <w:t xml:space="preserve"> = </w:t>
      </w:r>
      <w:r w:rsidRPr="00C52316">
        <w:rPr>
          <w:color w:val="7030A0"/>
          <w:sz w:val="16"/>
          <w:szCs w:val="16"/>
        </w:rPr>
        <w:t>""</w:t>
      </w:r>
      <w:r w:rsidRPr="00C52316">
        <w:rPr>
          <w:color w:val="002060"/>
          <w:sz w:val="16"/>
          <w:szCs w:val="16"/>
        </w:rPr>
        <w:t>&gt;</w:t>
      </w:r>
    </w:p>
    <w:p w14:paraId="67DA6955" w14:textId="77777777" w:rsidR="00DD587F" w:rsidRPr="00C52316" w:rsidRDefault="00DD587F" w:rsidP="00C52316">
      <w:pPr>
        <w:pStyle w:val="SAGEBodyText"/>
        <w:spacing w:line="240" w:lineRule="auto"/>
        <w:rPr>
          <w:color w:val="238D53"/>
          <w:sz w:val="16"/>
          <w:szCs w:val="16"/>
        </w:rPr>
      </w:pPr>
      <w:r w:rsidRPr="00C52316">
        <w:rPr>
          <w:color w:val="238D53"/>
          <w:sz w:val="16"/>
          <w:szCs w:val="16"/>
        </w:rPr>
        <w:t xml:space="preserve">      &lt;!-- 'token' (optional) - The list of tokens to be replaced in url</w:t>
      </w:r>
    </w:p>
    <w:p w14:paraId="4107DBA3" w14:textId="77777777" w:rsidR="00DD587F" w:rsidRPr="00C52316" w:rsidRDefault="00DD587F" w:rsidP="00C52316">
      <w:pPr>
        <w:pStyle w:val="SAGEBodyText"/>
        <w:spacing w:line="240" w:lineRule="auto"/>
        <w:rPr>
          <w:color w:val="238D53"/>
          <w:sz w:val="16"/>
          <w:szCs w:val="16"/>
        </w:rPr>
      </w:pPr>
      <w:r w:rsidRPr="00C52316">
        <w:rPr>
          <w:color w:val="238D53"/>
          <w:sz w:val="16"/>
          <w:szCs w:val="16"/>
        </w:rPr>
        <w:tab/>
      </w:r>
      <w:r w:rsidRPr="00C52316">
        <w:rPr>
          <w:color w:val="238D53"/>
          <w:sz w:val="16"/>
          <w:szCs w:val="16"/>
        </w:rPr>
        <w:tab/>
        <w:t xml:space="preserve">   'token' (required) - The token to be replaced (i.e. {0} or {whatever} or FOO or ...)</w:t>
      </w:r>
    </w:p>
    <w:p w14:paraId="6581DC6C" w14:textId="77777777" w:rsidR="00DD587F" w:rsidRPr="00C52316" w:rsidRDefault="00DD587F" w:rsidP="00C52316">
      <w:pPr>
        <w:pStyle w:val="SAGEBodyText"/>
        <w:spacing w:line="240" w:lineRule="auto"/>
        <w:rPr>
          <w:color w:val="238D53"/>
          <w:sz w:val="16"/>
          <w:szCs w:val="16"/>
        </w:rPr>
      </w:pPr>
      <w:r w:rsidRPr="00C52316">
        <w:rPr>
          <w:color w:val="238D53"/>
          <w:sz w:val="16"/>
          <w:szCs w:val="16"/>
        </w:rPr>
        <w:t xml:space="preserve">           'value' (optional) - The value to be used for the token</w:t>
      </w:r>
    </w:p>
    <w:p w14:paraId="41F1FDC4" w14:textId="77777777" w:rsidR="00DD587F" w:rsidRPr="00C52316" w:rsidRDefault="00DD587F" w:rsidP="00C52316">
      <w:pPr>
        <w:pStyle w:val="SAGEBodyText"/>
        <w:spacing w:line="240" w:lineRule="auto"/>
        <w:rPr>
          <w:color w:val="238D53"/>
          <w:sz w:val="16"/>
          <w:szCs w:val="16"/>
        </w:rPr>
      </w:pPr>
      <w:r w:rsidRPr="00C52316">
        <w:rPr>
          <w:color w:val="238D53"/>
          <w:sz w:val="16"/>
          <w:szCs w:val="16"/>
        </w:rPr>
        <w:tab/>
      </w:r>
      <w:r w:rsidRPr="00C52316">
        <w:rPr>
          <w:color w:val="238D53"/>
          <w:sz w:val="16"/>
          <w:szCs w:val="16"/>
        </w:rPr>
        <w:tab/>
        <w:t xml:space="preserve">                        If 'local' == "true", the 'value' will be ignored</w:t>
      </w:r>
    </w:p>
    <w:p w14:paraId="7BA11C92" w14:textId="77777777" w:rsidR="00DD587F" w:rsidRPr="00C52316" w:rsidRDefault="00DD587F" w:rsidP="00C52316">
      <w:pPr>
        <w:pStyle w:val="SAGEBodyText"/>
        <w:spacing w:line="240" w:lineRule="auto"/>
        <w:rPr>
          <w:color w:val="238D53"/>
          <w:sz w:val="16"/>
          <w:szCs w:val="16"/>
        </w:rPr>
      </w:pPr>
      <w:r w:rsidRPr="00C52316">
        <w:rPr>
          <w:color w:val="238D53"/>
          <w:sz w:val="16"/>
          <w:szCs w:val="16"/>
        </w:rPr>
        <w:tab/>
      </w:r>
      <w:r w:rsidRPr="00C52316">
        <w:rPr>
          <w:color w:val="238D53"/>
          <w:sz w:val="16"/>
          <w:szCs w:val="16"/>
        </w:rPr>
        <w:tab/>
      </w:r>
      <w:r w:rsidRPr="00C52316">
        <w:rPr>
          <w:color w:val="238D53"/>
          <w:sz w:val="16"/>
          <w:szCs w:val="16"/>
        </w:rPr>
        <w:tab/>
      </w:r>
      <w:r w:rsidRPr="00C52316">
        <w:rPr>
          <w:color w:val="238D53"/>
          <w:sz w:val="16"/>
          <w:szCs w:val="16"/>
        </w:rPr>
        <w:tab/>
      </w:r>
      <w:r w:rsidRPr="00C52316">
        <w:rPr>
          <w:color w:val="238D53"/>
          <w:sz w:val="16"/>
          <w:szCs w:val="16"/>
        </w:rPr>
        <w:tab/>
      </w:r>
      <w:r w:rsidRPr="00C52316">
        <w:rPr>
          <w:color w:val="238D53"/>
          <w:sz w:val="16"/>
          <w:szCs w:val="16"/>
        </w:rPr>
        <w:tab/>
      </w:r>
      <w:r w:rsidRPr="00C52316">
        <w:rPr>
          <w:color w:val="238D53"/>
          <w:sz w:val="16"/>
          <w:szCs w:val="16"/>
        </w:rPr>
        <w:tab/>
      </w:r>
      <w:r w:rsidRPr="00C52316">
        <w:rPr>
          <w:color w:val="238D53"/>
          <w:sz w:val="16"/>
          <w:szCs w:val="16"/>
        </w:rPr>
        <w:tab/>
        <w:t>If 'locale' not specified, a 'value' must be specified</w:t>
      </w:r>
    </w:p>
    <w:p w14:paraId="6ED1FB1B" w14:textId="77777777" w:rsidR="00DD587F" w:rsidRPr="00C52316" w:rsidRDefault="00DD587F" w:rsidP="00C52316">
      <w:pPr>
        <w:pStyle w:val="SAGEBodyText"/>
        <w:spacing w:line="240" w:lineRule="auto"/>
        <w:rPr>
          <w:color w:val="238D53"/>
          <w:sz w:val="16"/>
          <w:szCs w:val="16"/>
        </w:rPr>
      </w:pPr>
      <w:r w:rsidRPr="00C52316">
        <w:rPr>
          <w:color w:val="238D53"/>
          <w:sz w:val="16"/>
          <w:szCs w:val="16"/>
        </w:rPr>
        <w:t xml:space="preserve">           'locale' (optional) - Flag to specify whether to use the user's web locale --&gt;</w:t>
      </w:r>
    </w:p>
    <w:p w14:paraId="089B3492" w14:textId="77777777" w:rsidR="00DD587F" w:rsidRPr="00DD587F" w:rsidRDefault="00DD587F" w:rsidP="00C52316">
      <w:pPr>
        <w:pStyle w:val="SAGEBodyText"/>
        <w:spacing w:line="240" w:lineRule="auto"/>
        <w:rPr>
          <w:sz w:val="16"/>
          <w:szCs w:val="16"/>
        </w:rPr>
      </w:pPr>
      <w:r w:rsidRPr="00DD587F">
        <w:rPr>
          <w:sz w:val="16"/>
          <w:szCs w:val="16"/>
        </w:rPr>
        <w:t xml:space="preserve">      </w:t>
      </w:r>
      <w:r w:rsidRPr="00C52316">
        <w:rPr>
          <w:color w:val="002060"/>
          <w:sz w:val="16"/>
          <w:szCs w:val="16"/>
        </w:rPr>
        <w:t>&lt;token</w:t>
      </w:r>
      <w:r w:rsidRPr="00DD587F">
        <w:rPr>
          <w:sz w:val="16"/>
          <w:szCs w:val="16"/>
        </w:rPr>
        <w:t xml:space="preserve"> </w:t>
      </w:r>
      <w:r w:rsidRPr="00C52316">
        <w:rPr>
          <w:color w:val="FF0000"/>
          <w:sz w:val="16"/>
          <w:szCs w:val="16"/>
        </w:rPr>
        <w:t>token</w:t>
      </w:r>
      <w:r w:rsidRPr="00DD587F">
        <w:rPr>
          <w:sz w:val="16"/>
          <w:szCs w:val="16"/>
        </w:rPr>
        <w:t>=</w:t>
      </w:r>
      <w:r w:rsidRPr="00C52316">
        <w:rPr>
          <w:color w:val="7030A0"/>
          <w:sz w:val="16"/>
          <w:szCs w:val="16"/>
        </w:rPr>
        <w:t>"{0}"</w:t>
      </w:r>
      <w:r w:rsidRPr="00DD587F">
        <w:rPr>
          <w:sz w:val="16"/>
          <w:szCs w:val="16"/>
        </w:rPr>
        <w:t xml:space="preserve"> </w:t>
      </w:r>
      <w:r w:rsidRPr="00C52316">
        <w:rPr>
          <w:color w:val="FF0000"/>
          <w:sz w:val="16"/>
          <w:szCs w:val="16"/>
        </w:rPr>
        <w:t>locale</w:t>
      </w:r>
      <w:r w:rsidRPr="00DD587F">
        <w:rPr>
          <w:sz w:val="16"/>
          <w:szCs w:val="16"/>
        </w:rPr>
        <w:t>=</w:t>
      </w:r>
      <w:r w:rsidRPr="00C52316">
        <w:rPr>
          <w:color w:val="7030A0"/>
          <w:sz w:val="16"/>
          <w:szCs w:val="16"/>
        </w:rPr>
        <w:t>"true"</w:t>
      </w:r>
      <w:r w:rsidRPr="00DD587F">
        <w:rPr>
          <w:sz w:val="16"/>
          <w:szCs w:val="16"/>
        </w:rPr>
        <w:t xml:space="preserve"> </w:t>
      </w:r>
      <w:r w:rsidRPr="00C52316">
        <w:rPr>
          <w:color w:val="002060"/>
          <w:sz w:val="16"/>
          <w:szCs w:val="16"/>
        </w:rPr>
        <w:t>/&gt;</w:t>
      </w:r>
    </w:p>
    <w:p w14:paraId="453C7EF5" w14:textId="3EE3EB85" w:rsidR="00DD587F" w:rsidRPr="00DD587F" w:rsidRDefault="00DD587F" w:rsidP="00C52316">
      <w:pPr>
        <w:pStyle w:val="SAGEBodyText"/>
        <w:spacing w:line="240" w:lineRule="auto"/>
        <w:rPr>
          <w:sz w:val="16"/>
          <w:szCs w:val="16"/>
        </w:rPr>
      </w:pPr>
      <w:r w:rsidRPr="00DD587F">
        <w:rPr>
          <w:sz w:val="16"/>
          <w:szCs w:val="16"/>
        </w:rPr>
        <w:t xml:space="preserve">      </w:t>
      </w:r>
      <w:r w:rsidRPr="00C52316">
        <w:rPr>
          <w:color w:val="002060"/>
          <w:sz w:val="16"/>
          <w:szCs w:val="16"/>
        </w:rPr>
        <w:t>&lt;token</w:t>
      </w:r>
      <w:r w:rsidRPr="00DD587F">
        <w:rPr>
          <w:sz w:val="16"/>
          <w:szCs w:val="16"/>
        </w:rPr>
        <w:t xml:space="preserve"> </w:t>
      </w:r>
      <w:r w:rsidRPr="00C52316">
        <w:rPr>
          <w:color w:val="FF0000"/>
          <w:sz w:val="16"/>
          <w:szCs w:val="16"/>
        </w:rPr>
        <w:t>token</w:t>
      </w:r>
      <w:r w:rsidRPr="00DD587F">
        <w:rPr>
          <w:sz w:val="16"/>
          <w:szCs w:val="16"/>
        </w:rPr>
        <w:t>=</w:t>
      </w:r>
      <w:r w:rsidRPr="008F6D50">
        <w:rPr>
          <w:color w:val="7030A0"/>
          <w:sz w:val="16"/>
          <w:szCs w:val="16"/>
        </w:rPr>
        <w:t>"{1}"</w:t>
      </w:r>
      <w:r w:rsidRPr="00DD587F">
        <w:rPr>
          <w:sz w:val="16"/>
          <w:szCs w:val="16"/>
        </w:rPr>
        <w:t xml:space="preserve"> </w:t>
      </w:r>
      <w:r w:rsidRPr="00C52316">
        <w:rPr>
          <w:color w:val="FF0000"/>
          <w:sz w:val="16"/>
          <w:szCs w:val="16"/>
        </w:rPr>
        <w:t>value</w:t>
      </w:r>
      <w:r w:rsidRPr="00DD587F">
        <w:rPr>
          <w:sz w:val="16"/>
          <w:szCs w:val="16"/>
        </w:rPr>
        <w:t>=</w:t>
      </w:r>
      <w:r w:rsidRPr="00C52316">
        <w:rPr>
          <w:color w:val="7030A0"/>
          <w:sz w:val="16"/>
          <w:szCs w:val="16"/>
        </w:rPr>
        <w:t>"</w:t>
      </w:r>
      <w:r w:rsidR="00690F4C" w:rsidRPr="00690F4C">
        <w:rPr>
          <w:color w:val="7030A0"/>
          <w:sz w:val="16"/>
          <w:szCs w:val="16"/>
        </w:rPr>
        <w:t>18003001</w:t>
      </w:r>
      <w:r w:rsidRPr="00C52316">
        <w:rPr>
          <w:color w:val="7030A0"/>
          <w:sz w:val="16"/>
          <w:szCs w:val="16"/>
        </w:rPr>
        <w:t>"</w:t>
      </w:r>
      <w:r w:rsidRPr="00DD587F">
        <w:rPr>
          <w:sz w:val="16"/>
          <w:szCs w:val="16"/>
        </w:rPr>
        <w:t xml:space="preserve"> </w:t>
      </w:r>
      <w:r w:rsidRPr="00C52316">
        <w:rPr>
          <w:color w:val="002060"/>
          <w:sz w:val="16"/>
          <w:szCs w:val="16"/>
        </w:rPr>
        <w:t>/&gt;</w:t>
      </w:r>
    </w:p>
    <w:p w14:paraId="3CDF6681" w14:textId="77777777" w:rsidR="00DD587F" w:rsidRPr="00C52316" w:rsidRDefault="00DD587F" w:rsidP="00C52316">
      <w:pPr>
        <w:pStyle w:val="SAGEBodyText"/>
        <w:spacing w:line="240" w:lineRule="auto"/>
        <w:rPr>
          <w:color w:val="002060"/>
          <w:sz w:val="16"/>
          <w:szCs w:val="16"/>
        </w:rPr>
      </w:pPr>
      <w:r w:rsidRPr="00C52316">
        <w:rPr>
          <w:color w:val="002060"/>
          <w:sz w:val="16"/>
          <w:szCs w:val="16"/>
        </w:rPr>
        <w:t xml:space="preserve">    &lt;/item&gt;</w:t>
      </w:r>
    </w:p>
    <w:p w14:paraId="616C331C" w14:textId="7F4B1CCA" w:rsidR="00DD587F" w:rsidRPr="00DD587F" w:rsidRDefault="00DD587F" w:rsidP="00C52316">
      <w:pPr>
        <w:pStyle w:val="SAGEBodyText"/>
        <w:spacing w:line="240" w:lineRule="auto"/>
        <w:rPr>
          <w:sz w:val="16"/>
          <w:szCs w:val="16"/>
        </w:rPr>
      </w:pPr>
      <w:r w:rsidRPr="00C52316">
        <w:rPr>
          <w:color w:val="002060"/>
          <w:sz w:val="16"/>
          <w:szCs w:val="16"/>
        </w:rPr>
        <w:t xml:space="preserve">    &lt;item </w:t>
      </w:r>
      <w:r w:rsidRPr="00C52316">
        <w:rPr>
          <w:color w:val="FF0000"/>
          <w:sz w:val="16"/>
          <w:szCs w:val="16"/>
        </w:rPr>
        <w:t>resourceKey</w:t>
      </w:r>
      <w:r w:rsidRPr="00DD587F">
        <w:rPr>
          <w:sz w:val="16"/>
          <w:szCs w:val="16"/>
        </w:rPr>
        <w:t>=</w:t>
      </w:r>
      <w:r w:rsidRPr="008F6D50">
        <w:rPr>
          <w:color w:val="7030A0"/>
          <w:sz w:val="16"/>
          <w:szCs w:val="16"/>
        </w:rPr>
        <w:t>"</w:t>
      </w:r>
      <w:r w:rsidR="00690F4C">
        <w:rPr>
          <w:color w:val="7030A0"/>
          <w:sz w:val="16"/>
          <w:szCs w:val="16"/>
        </w:rPr>
        <w:t>Google</w:t>
      </w:r>
      <w:r w:rsidRPr="008F6D50">
        <w:rPr>
          <w:color w:val="7030A0"/>
          <w:sz w:val="16"/>
          <w:szCs w:val="16"/>
        </w:rPr>
        <w:t>"</w:t>
      </w:r>
      <w:r w:rsidRPr="00DD587F">
        <w:rPr>
          <w:sz w:val="16"/>
          <w:szCs w:val="16"/>
        </w:rPr>
        <w:t xml:space="preserve"> </w:t>
      </w:r>
      <w:r w:rsidRPr="00C52316">
        <w:rPr>
          <w:color w:val="FF0000"/>
          <w:sz w:val="16"/>
          <w:szCs w:val="16"/>
        </w:rPr>
        <w:t>description</w:t>
      </w:r>
      <w:r w:rsidRPr="00DD587F">
        <w:rPr>
          <w:sz w:val="16"/>
          <w:szCs w:val="16"/>
        </w:rPr>
        <w:t>=</w:t>
      </w:r>
      <w:r w:rsidRPr="008F6D50">
        <w:rPr>
          <w:color w:val="7030A0"/>
          <w:sz w:val="16"/>
          <w:szCs w:val="16"/>
        </w:rPr>
        <w:t>"Google"</w:t>
      </w:r>
      <w:r w:rsidRPr="00DD587F">
        <w:rPr>
          <w:sz w:val="16"/>
          <w:szCs w:val="16"/>
        </w:rPr>
        <w:t xml:space="preserve"> </w:t>
      </w:r>
      <w:r w:rsidRPr="00C52316">
        <w:rPr>
          <w:color w:val="FF0000"/>
          <w:sz w:val="16"/>
          <w:szCs w:val="16"/>
        </w:rPr>
        <w:t xml:space="preserve">url </w:t>
      </w:r>
      <w:r w:rsidRPr="00DD587F">
        <w:rPr>
          <w:sz w:val="16"/>
          <w:szCs w:val="16"/>
        </w:rPr>
        <w:t xml:space="preserve">= </w:t>
      </w:r>
      <w:r w:rsidRPr="008F6D50">
        <w:rPr>
          <w:color w:val="7030A0"/>
          <w:sz w:val="16"/>
          <w:szCs w:val="16"/>
        </w:rPr>
        <w:t>"http://Google.com"</w:t>
      </w:r>
      <w:r w:rsidRPr="00DD587F">
        <w:rPr>
          <w:sz w:val="16"/>
          <w:szCs w:val="16"/>
        </w:rPr>
        <w:t xml:space="preserve"> /&gt;</w:t>
      </w:r>
    </w:p>
    <w:p w14:paraId="0EF1A79F" w14:textId="77777777" w:rsidR="00DD587F" w:rsidRPr="008F6D50" w:rsidRDefault="00DD587F" w:rsidP="00C52316">
      <w:pPr>
        <w:pStyle w:val="SAGEBodyText"/>
        <w:spacing w:line="240" w:lineRule="auto"/>
        <w:rPr>
          <w:color w:val="002060"/>
          <w:sz w:val="16"/>
          <w:szCs w:val="16"/>
        </w:rPr>
      </w:pPr>
      <w:r w:rsidRPr="008F6D50">
        <w:rPr>
          <w:color w:val="002060"/>
          <w:sz w:val="16"/>
          <w:szCs w:val="16"/>
        </w:rPr>
        <w:t xml:space="preserve">  &lt;/menu&gt;</w:t>
      </w:r>
    </w:p>
    <w:p w14:paraId="67B82832" w14:textId="3162686E" w:rsidR="00DD587F" w:rsidRPr="00DD587F" w:rsidRDefault="00DD587F" w:rsidP="00C52316">
      <w:pPr>
        <w:pStyle w:val="SAGEBodyText"/>
        <w:spacing w:line="240" w:lineRule="auto"/>
        <w:rPr>
          <w:sz w:val="16"/>
          <w:szCs w:val="16"/>
        </w:rPr>
      </w:pPr>
      <w:r w:rsidRPr="00DD587F">
        <w:rPr>
          <w:sz w:val="16"/>
          <w:szCs w:val="16"/>
        </w:rPr>
        <w:t xml:space="preserve">  </w:t>
      </w:r>
      <w:r w:rsidRPr="008F6D50">
        <w:rPr>
          <w:color w:val="002060"/>
          <w:sz w:val="16"/>
          <w:szCs w:val="16"/>
        </w:rPr>
        <w:t xml:space="preserve">&lt;menu </w:t>
      </w:r>
      <w:r w:rsidRPr="00C52316">
        <w:rPr>
          <w:color w:val="FF0000"/>
          <w:sz w:val="16"/>
          <w:szCs w:val="16"/>
        </w:rPr>
        <w:t>id</w:t>
      </w:r>
      <w:r w:rsidRPr="00DD587F">
        <w:rPr>
          <w:sz w:val="16"/>
          <w:szCs w:val="16"/>
        </w:rPr>
        <w:t>=</w:t>
      </w:r>
      <w:r w:rsidRPr="008F6D50">
        <w:rPr>
          <w:color w:val="7030A0"/>
          <w:sz w:val="16"/>
          <w:szCs w:val="16"/>
        </w:rPr>
        <w:t>"</w:t>
      </w:r>
      <w:r w:rsidR="008F6D50">
        <w:rPr>
          <w:color w:val="7030A0"/>
          <w:sz w:val="16"/>
          <w:szCs w:val="16"/>
        </w:rPr>
        <w:t>AR</w:t>
      </w:r>
      <w:r w:rsidRPr="008F6D50">
        <w:rPr>
          <w:color w:val="7030A0"/>
          <w:sz w:val="16"/>
          <w:szCs w:val="16"/>
        </w:rPr>
        <w:t>5107"</w:t>
      </w:r>
      <w:r w:rsidRPr="00DD587F">
        <w:rPr>
          <w:sz w:val="16"/>
          <w:szCs w:val="16"/>
        </w:rPr>
        <w:t xml:space="preserve"> </w:t>
      </w:r>
      <w:r w:rsidRPr="008F6D50">
        <w:rPr>
          <w:color w:val="002060"/>
          <w:sz w:val="16"/>
          <w:szCs w:val="16"/>
        </w:rPr>
        <w:t>&gt;</w:t>
      </w:r>
      <w:r w:rsidRPr="00DD587F">
        <w:rPr>
          <w:sz w:val="16"/>
          <w:szCs w:val="16"/>
        </w:rPr>
        <w:t xml:space="preserve"> </w:t>
      </w:r>
      <w:r w:rsidRPr="008F6D50">
        <w:rPr>
          <w:color w:val="238D53"/>
          <w:sz w:val="16"/>
          <w:szCs w:val="16"/>
        </w:rPr>
        <w:t>&lt;!-- Sage 300 A/R Payment Codes menu (screen) with 1 additional menu item --&gt;</w:t>
      </w:r>
    </w:p>
    <w:p w14:paraId="1EEAF12A" w14:textId="3AA20207" w:rsidR="00DD587F" w:rsidRPr="00DD587F" w:rsidRDefault="00DD587F" w:rsidP="00C52316">
      <w:pPr>
        <w:pStyle w:val="SAGEBodyText"/>
        <w:spacing w:line="240" w:lineRule="auto"/>
        <w:rPr>
          <w:sz w:val="16"/>
          <w:szCs w:val="16"/>
        </w:rPr>
      </w:pPr>
      <w:r w:rsidRPr="00DD587F">
        <w:rPr>
          <w:sz w:val="16"/>
          <w:szCs w:val="16"/>
        </w:rPr>
        <w:t xml:space="preserve">    </w:t>
      </w:r>
      <w:r w:rsidRPr="008F6D50">
        <w:rPr>
          <w:color w:val="002060"/>
          <w:sz w:val="16"/>
          <w:szCs w:val="16"/>
        </w:rPr>
        <w:t xml:space="preserve">&lt;item </w:t>
      </w:r>
      <w:r w:rsidRPr="00C52316">
        <w:rPr>
          <w:color w:val="FF0000"/>
          <w:sz w:val="16"/>
          <w:szCs w:val="16"/>
        </w:rPr>
        <w:t>resourceKey</w:t>
      </w:r>
      <w:r w:rsidRPr="00DD587F">
        <w:rPr>
          <w:sz w:val="16"/>
          <w:szCs w:val="16"/>
        </w:rPr>
        <w:t>=</w:t>
      </w:r>
      <w:r w:rsidRPr="008F6D50">
        <w:rPr>
          <w:color w:val="7030A0"/>
          <w:sz w:val="16"/>
          <w:szCs w:val="16"/>
        </w:rPr>
        <w:t>"</w:t>
      </w:r>
      <w:r w:rsidR="00690F4C">
        <w:rPr>
          <w:color w:val="7030A0"/>
          <w:sz w:val="16"/>
          <w:szCs w:val="16"/>
        </w:rPr>
        <w:t>Google</w:t>
      </w:r>
      <w:r w:rsidRPr="008F6D50">
        <w:rPr>
          <w:color w:val="7030A0"/>
          <w:sz w:val="16"/>
          <w:szCs w:val="16"/>
        </w:rPr>
        <w:t>"</w:t>
      </w:r>
      <w:r w:rsidRPr="00DD587F">
        <w:rPr>
          <w:sz w:val="16"/>
          <w:szCs w:val="16"/>
        </w:rPr>
        <w:t xml:space="preserve"> </w:t>
      </w:r>
      <w:r w:rsidRPr="00C52316">
        <w:rPr>
          <w:color w:val="FF0000"/>
          <w:sz w:val="16"/>
          <w:szCs w:val="16"/>
        </w:rPr>
        <w:t>description</w:t>
      </w:r>
      <w:r w:rsidRPr="00DD587F">
        <w:rPr>
          <w:sz w:val="16"/>
          <w:szCs w:val="16"/>
        </w:rPr>
        <w:t>=</w:t>
      </w:r>
      <w:r w:rsidRPr="008F6D50">
        <w:rPr>
          <w:color w:val="7030A0"/>
          <w:sz w:val="16"/>
          <w:szCs w:val="16"/>
        </w:rPr>
        <w:t>"Google"</w:t>
      </w:r>
      <w:r w:rsidRPr="00DD587F">
        <w:rPr>
          <w:sz w:val="16"/>
          <w:szCs w:val="16"/>
        </w:rPr>
        <w:t xml:space="preserve"> </w:t>
      </w:r>
      <w:r w:rsidRPr="00C52316">
        <w:rPr>
          <w:color w:val="FF0000"/>
          <w:sz w:val="16"/>
          <w:szCs w:val="16"/>
        </w:rPr>
        <w:t xml:space="preserve">url </w:t>
      </w:r>
      <w:r w:rsidRPr="00DD587F">
        <w:rPr>
          <w:sz w:val="16"/>
          <w:szCs w:val="16"/>
        </w:rPr>
        <w:t xml:space="preserve">= </w:t>
      </w:r>
      <w:r w:rsidRPr="008F6D50">
        <w:rPr>
          <w:color w:val="7030A0"/>
          <w:sz w:val="16"/>
          <w:szCs w:val="16"/>
        </w:rPr>
        <w:t>"http://Google.com"</w:t>
      </w:r>
      <w:r w:rsidRPr="00DD587F">
        <w:rPr>
          <w:sz w:val="16"/>
          <w:szCs w:val="16"/>
        </w:rPr>
        <w:t xml:space="preserve"> </w:t>
      </w:r>
      <w:r w:rsidRPr="008F6D50">
        <w:rPr>
          <w:color w:val="002060"/>
          <w:sz w:val="16"/>
          <w:szCs w:val="16"/>
        </w:rPr>
        <w:t>/&gt;</w:t>
      </w:r>
    </w:p>
    <w:p w14:paraId="36329A6C" w14:textId="77777777" w:rsidR="00DD587F" w:rsidRPr="008F6D50" w:rsidRDefault="00DD587F" w:rsidP="00C52316">
      <w:pPr>
        <w:pStyle w:val="SAGEBodyText"/>
        <w:spacing w:line="240" w:lineRule="auto"/>
        <w:rPr>
          <w:color w:val="002060"/>
          <w:sz w:val="16"/>
          <w:szCs w:val="16"/>
        </w:rPr>
      </w:pPr>
      <w:r w:rsidRPr="00DD587F">
        <w:rPr>
          <w:sz w:val="16"/>
          <w:szCs w:val="16"/>
        </w:rPr>
        <w:t xml:space="preserve">  </w:t>
      </w:r>
      <w:r w:rsidRPr="008F6D50">
        <w:rPr>
          <w:color w:val="002060"/>
          <w:sz w:val="16"/>
          <w:szCs w:val="16"/>
        </w:rPr>
        <w:t>&lt;/menu&gt;</w:t>
      </w:r>
    </w:p>
    <w:p w14:paraId="59BC73BC" w14:textId="28A0EB86" w:rsidR="00DD587F" w:rsidRDefault="00DD587F" w:rsidP="00C52316">
      <w:pPr>
        <w:pStyle w:val="SAGEBodyText"/>
        <w:spacing w:line="240" w:lineRule="auto"/>
        <w:rPr>
          <w:color w:val="002060"/>
          <w:sz w:val="16"/>
          <w:szCs w:val="16"/>
        </w:rPr>
      </w:pPr>
      <w:r w:rsidRPr="008F6D50">
        <w:rPr>
          <w:color w:val="002060"/>
          <w:sz w:val="16"/>
          <w:szCs w:val="16"/>
        </w:rPr>
        <w:t>&lt;/root&gt;</w:t>
      </w:r>
    </w:p>
    <w:p w14:paraId="40784D38" w14:textId="379E02DF" w:rsidR="008F6D50" w:rsidRDefault="00491365" w:rsidP="00C52316">
      <w:pPr>
        <w:pStyle w:val="SAGEBodyText"/>
        <w:spacing w:line="240" w:lineRule="auto"/>
        <w:rPr>
          <w:rFonts w:asciiTheme="minorHAnsi" w:hAnsiTheme="minorHAnsi" w:cstheme="minorHAnsi"/>
          <w:sz w:val="23"/>
          <w:szCs w:val="23"/>
        </w:rPr>
      </w:pPr>
      <w:r>
        <w:rPr>
          <w:rFonts w:asciiTheme="minorHAnsi" w:hAnsiTheme="minorHAnsi" w:cstheme="minorHAnsi"/>
          <w:sz w:val="23"/>
          <w:szCs w:val="23"/>
        </w:rPr>
        <w:lastRenderedPageBreak/>
        <w:t xml:space="preserve">Here is a verbalization of </w:t>
      </w:r>
      <w:r w:rsidR="008F6D50">
        <w:rPr>
          <w:rFonts w:asciiTheme="minorHAnsi" w:hAnsiTheme="minorHAnsi" w:cstheme="minorHAnsi"/>
          <w:sz w:val="23"/>
          <w:szCs w:val="23"/>
        </w:rPr>
        <w:t>what this xml layout is saying:</w:t>
      </w:r>
    </w:p>
    <w:p w14:paraId="43E104D8" w14:textId="77777777" w:rsidR="00491365" w:rsidRDefault="00491365" w:rsidP="00C52316">
      <w:pPr>
        <w:pStyle w:val="SAGEBodyText"/>
        <w:spacing w:line="240" w:lineRule="auto"/>
        <w:rPr>
          <w:rFonts w:asciiTheme="minorHAnsi" w:hAnsiTheme="minorHAnsi" w:cstheme="minorHAnsi"/>
          <w:sz w:val="23"/>
          <w:szCs w:val="23"/>
        </w:rPr>
      </w:pPr>
    </w:p>
    <w:p w14:paraId="74DBECAC" w14:textId="688E329C" w:rsidR="008F6D50" w:rsidRPr="00491365" w:rsidRDefault="00491365" w:rsidP="00491365">
      <w:pPr>
        <w:pStyle w:val="SAGEBodyText"/>
        <w:spacing w:line="240" w:lineRule="auto"/>
        <w:ind w:left="288"/>
        <w:rPr>
          <w:rFonts w:asciiTheme="minorHAnsi" w:hAnsiTheme="minorHAnsi" w:cstheme="minorHAnsi"/>
          <w:i/>
          <w:iCs/>
          <w:color w:val="002060"/>
          <w:sz w:val="23"/>
          <w:szCs w:val="23"/>
        </w:rPr>
      </w:pPr>
      <w:r>
        <w:rPr>
          <w:rFonts w:asciiTheme="minorHAnsi" w:hAnsiTheme="minorHAnsi" w:cstheme="minorHAnsi"/>
          <w:i/>
          <w:iCs/>
          <w:color w:val="002060"/>
          <w:sz w:val="23"/>
          <w:szCs w:val="23"/>
        </w:rPr>
        <w:t>“</w:t>
      </w:r>
      <w:r w:rsidR="008F6D50" w:rsidRPr="00491365">
        <w:rPr>
          <w:rFonts w:asciiTheme="minorHAnsi" w:hAnsiTheme="minorHAnsi" w:cstheme="minorHAnsi"/>
          <w:i/>
          <w:iCs/>
          <w:color w:val="002060"/>
          <w:sz w:val="23"/>
          <w:szCs w:val="23"/>
        </w:rPr>
        <w:t xml:space="preserve">Here is an xml menu help file for a third party. </w:t>
      </w:r>
    </w:p>
    <w:p w14:paraId="7DE32FA2" w14:textId="70D25CA3" w:rsidR="008F6D50" w:rsidRPr="00491365" w:rsidRDefault="008F6D50"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 xml:space="preserve">In the “url” element is defined a URL </w:t>
      </w:r>
      <w:r w:rsidR="00491365" w:rsidRPr="00491365">
        <w:rPr>
          <w:rFonts w:asciiTheme="minorHAnsi" w:hAnsiTheme="minorHAnsi" w:cstheme="minorHAnsi"/>
          <w:i/>
          <w:iCs/>
          <w:color w:val="002060"/>
          <w:sz w:val="23"/>
          <w:szCs w:val="23"/>
        </w:rPr>
        <w:t xml:space="preserve">in the “value” attribute </w:t>
      </w:r>
      <w:r w:rsidRPr="00491365">
        <w:rPr>
          <w:rFonts w:asciiTheme="minorHAnsi" w:hAnsiTheme="minorHAnsi" w:cstheme="minorHAnsi"/>
          <w:i/>
          <w:iCs/>
          <w:color w:val="002060"/>
          <w:sz w:val="23"/>
          <w:szCs w:val="23"/>
        </w:rPr>
        <w:t>for all menu items unless a URL is specified at the menu item element which will then be used instead.</w:t>
      </w:r>
    </w:p>
    <w:p w14:paraId="6E89F285" w14:textId="34D6D0DE" w:rsidR="008F6D50" w:rsidRPr="00491365" w:rsidRDefault="008F6D50"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“resource” element a resource has been specified to be used to translate the description for the menu item.</w:t>
      </w:r>
    </w:p>
    <w:p w14:paraId="3017A114" w14:textId="1E79620C" w:rsidR="008F6D50" w:rsidRPr="00491365" w:rsidRDefault="008F6D50"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first “menu” element is a screen that will have menu items that will be added to Sage’s screen help.</w:t>
      </w:r>
    </w:p>
    <w:p w14:paraId="0E93F4D4" w14:textId="6321FDCB" w:rsidR="008F6D50" w:rsidRPr="00491365" w:rsidRDefault="008F6D50"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first “item” element is th</w:t>
      </w:r>
      <w:r w:rsidR="00491365" w:rsidRPr="00491365">
        <w:rPr>
          <w:rFonts w:asciiTheme="minorHAnsi" w:hAnsiTheme="minorHAnsi" w:cstheme="minorHAnsi"/>
          <w:i/>
          <w:iCs/>
          <w:color w:val="002060"/>
          <w:sz w:val="23"/>
          <w:szCs w:val="23"/>
        </w:rPr>
        <w:t>is</w:t>
      </w:r>
      <w:r w:rsidRPr="00491365">
        <w:rPr>
          <w:rFonts w:asciiTheme="minorHAnsi" w:hAnsiTheme="minorHAnsi" w:cstheme="minorHAnsi"/>
          <w:i/>
          <w:iCs/>
          <w:color w:val="002060"/>
          <w:sz w:val="23"/>
          <w:szCs w:val="23"/>
        </w:rPr>
        <w:t xml:space="preserve"> menu item’s elements, which are a resource key that will be used to access the resource to provide a localized description for the menu item, a description that can be used in case the localization fails, and there is no override or specific URL for this item so the </w:t>
      </w:r>
      <w:r w:rsidR="00491365" w:rsidRPr="00491365">
        <w:rPr>
          <w:rFonts w:asciiTheme="minorHAnsi" w:hAnsiTheme="minorHAnsi" w:cstheme="minorHAnsi"/>
          <w:i/>
          <w:iCs/>
          <w:color w:val="002060"/>
          <w:sz w:val="23"/>
          <w:szCs w:val="23"/>
        </w:rPr>
        <w:t>URL for all menu items will be used.</w:t>
      </w:r>
    </w:p>
    <w:p w14:paraId="4947DD33" w14:textId="4B176D58" w:rsidR="00491365" w:rsidRPr="00491365" w:rsidRDefault="00491365"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first and second “token” elements are tokens and values that will be used to identify tokens in the U</w:t>
      </w:r>
      <w:r w:rsidR="00B96FAD">
        <w:rPr>
          <w:rFonts w:asciiTheme="minorHAnsi" w:hAnsiTheme="minorHAnsi" w:cstheme="minorHAnsi"/>
          <w:i/>
          <w:iCs/>
          <w:color w:val="002060"/>
          <w:sz w:val="23"/>
          <w:szCs w:val="23"/>
        </w:rPr>
        <w:t>R</w:t>
      </w:r>
      <w:r w:rsidRPr="00491365">
        <w:rPr>
          <w:rFonts w:asciiTheme="minorHAnsi" w:hAnsiTheme="minorHAnsi" w:cstheme="minorHAnsi"/>
          <w:i/>
          <w:iCs/>
          <w:color w:val="002060"/>
          <w:sz w:val="23"/>
          <w:szCs w:val="23"/>
        </w:rPr>
        <w:t>L for all menu items and their replacement values. Since the “locale” element is set to true, this means that this token is a special token and instead of providing a value, the user’s locale in which they are currently using in the web screen will be used as a replacement value whereas if a “value” element is specified then it will be used as the replacement value.</w:t>
      </w:r>
    </w:p>
    <w:p w14:paraId="27E24355" w14:textId="79062ED6" w:rsidR="00491365" w:rsidRPr="00491365" w:rsidRDefault="00491365"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second “item” element is this menu item’s elements, which are a resource key that will be used to access the resource to provide a localized description for the menu item, a description that can be used in case the localization fails, and there is an override URL specified in the “url” attribute so this URL will be used instead of the URL for all menu items.</w:t>
      </w:r>
    </w:p>
    <w:p w14:paraId="5475645D" w14:textId="32DC74A8" w:rsidR="00491365" w:rsidRPr="00491365" w:rsidRDefault="00491365"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second “menu” element is a Sage 300 screen that will have a partner specified menu item added to it.</w:t>
      </w:r>
    </w:p>
    <w:p w14:paraId="42075A2F" w14:textId="177BF446" w:rsidR="00491365" w:rsidRPr="00491365" w:rsidRDefault="00491365"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final “item” element is this menu item’s elements, which are a resource key that will be used to access the resource to provide a localized description for the menu item, a description that can be used in case the localization fails, and there is an override URL specified in the “url” attribute so this URL will be used instead of the URL for all menu items.</w:t>
      </w:r>
      <w:r>
        <w:rPr>
          <w:rFonts w:asciiTheme="minorHAnsi" w:hAnsiTheme="minorHAnsi" w:cstheme="minorHAnsi"/>
          <w:i/>
          <w:iCs/>
          <w:color w:val="002060"/>
          <w:sz w:val="23"/>
          <w:szCs w:val="23"/>
        </w:rPr>
        <w:t>”</w:t>
      </w:r>
    </w:p>
    <w:p w14:paraId="5F7FDCB9" w14:textId="236398DD" w:rsidR="0002759A" w:rsidRDefault="0002759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759AD81D" w14:textId="27000A94" w:rsidR="008F6D50" w:rsidRDefault="0002759A" w:rsidP="0002759A">
      <w:pPr>
        <w:pStyle w:val="SAGEHeading2"/>
      </w:pPr>
      <w:bookmarkStart w:id="6" w:name="_Toc71283986"/>
      <w:r>
        <w:lastRenderedPageBreak/>
        <w:t>Elements and Attributes</w:t>
      </w:r>
      <w:bookmarkEnd w:id="6"/>
    </w:p>
    <w:tbl>
      <w:tblPr>
        <w:tblStyle w:val="TableGrid"/>
        <w:tblW w:w="0" w:type="auto"/>
        <w:tblLook w:val="04A0" w:firstRow="1" w:lastRow="0" w:firstColumn="1" w:lastColumn="0" w:noHBand="0" w:noVBand="1"/>
      </w:tblPr>
      <w:tblGrid>
        <w:gridCol w:w="1414"/>
        <w:gridCol w:w="3130"/>
        <w:gridCol w:w="1452"/>
        <w:gridCol w:w="3212"/>
      </w:tblGrid>
      <w:tr w:rsidR="0002759A" w14:paraId="68AF4B1E" w14:textId="77777777" w:rsidTr="00B459E5">
        <w:tc>
          <w:tcPr>
            <w:tcW w:w="1414" w:type="dxa"/>
            <w:shd w:val="clear" w:color="auto" w:fill="D9D9D9" w:themeFill="background1" w:themeFillShade="D9"/>
          </w:tcPr>
          <w:p w14:paraId="14D0374E" w14:textId="58D1E5DB" w:rsidR="0002759A" w:rsidRDefault="0002759A" w:rsidP="0002759A">
            <w:pPr>
              <w:pStyle w:val="SAGEBodyText"/>
              <w:jc w:val="center"/>
            </w:pPr>
            <w:r>
              <w:t>Element</w:t>
            </w:r>
          </w:p>
        </w:tc>
        <w:tc>
          <w:tcPr>
            <w:tcW w:w="3130" w:type="dxa"/>
            <w:shd w:val="clear" w:color="auto" w:fill="D9D9D9" w:themeFill="background1" w:themeFillShade="D9"/>
          </w:tcPr>
          <w:p w14:paraId="12E65AEB" w14:textId="1AEE63C7" w:rsidR="0002759A" w:rsidRDefault="0002759A" w:rsidP="0002759A">
            <w:pPr>
              <w:pStyle w:val="SAGEBodyText"/>
              <w:jc w:val="center"/>
            </w:pPr>
            <w:r>
              <w:t>Description</w:t>
            </w:r>
          </w:p>
        </w:tc>
        <w:tc>
          <w:tcPr>
            <w:tcW w:w="1452" w:type="dxa"/>
            <w:shd w:val="clear" w:color="auto" w:fill="D9D9D9" w:themeFill="background1" w:themeFillShade="D9"/>
          </w:tcPr>
          <w:p w14:paraId="2A3AA9F6" w14:textId="274D54DA" w:rsidR="0002759A" w:rsidRDefault="0002759A" w:rsidP="0002759A">
            <w:pPr>
              <w:pStyle w:val="SAGEBodyText"/>
              <w:jc w:val="center"/>
            </w:pPr>
            <w:r>
              <w:t>Attribute</w:t>
            </w:r>
          </w:p>
        </w:tc>
        <w:tc>
          <w:tcPr>
            <w:tcW w:w="3212" w:type="dxa"/>
            <w:shd w:val="clear" w:color="auto" w:fill="D9D9D9" w:themeFill="background1" w:themeFillShade="D9"/>
          </w:tcPr>
          <w:p w14:paraId="27970BE0" w14:textId="04E123CB" w:rsidR="0002759A" w:rsidRDefault="0002759A" w:rsidP="0002759A">
            <w:pPr>
              <w:pStyle w:val="SAGEBodyText"/>
              <w:jc w:val="center"/>
            </w:pPr>
            <w:r>
              <w:t>Description</w:t>
            </w:r>
          </w:p>
        </w:tc>
      </w:tr>
      <w:tr w:rsidR="0002759A" w14:paraId="645D37BF" w14:textId="77777777" w:rsidTr="00B459E5">
        <w:tc>
          <w:tcPr>
            <w:tcW w:w="1414" w:type="dxa"/>
          </w:tcPr>
          <w:p w14:paraId="27E1A753" w14:textId="277A6C12" w:rsidR="0002759A" w:rsidRDefault="0002759A" w:rsidP="0002759A">
            <w:pPr>
              <w:pStyle w:val="SAGEBodyText"/>
              <w:jc w:val="center"/>
            </w:pPr>
            <w:r w:rsidRPr="0002759A">
              <w:rPr>
                <w:color w:val="002060"/>
              </w:rPr>
              <w:t>root</w:t>
            </w:r>
          </w:p>
        </w:tc>
        <w:tc>
          <w:tcPr>
            <w:tcW w:w="3130" w:type="dxa"/>
          </w:tcPr>
          <w:p w14:paraId="16DCE46F" w14:textId="386BE669" w:rsidR="0002759A" w:rsidRDefault="00EC3FC3" w:rsidP="0002759A">
            <w:pPr>
              <w:pStyle w:val="SAGEBodyText"/>
            </w:pPr>
            <w:r w:rsidRPr="00AD61C4">
              <w:rPr>
                <w:b/>
                <w:bCs/>
                <w:i/>
                <w:iCs/>
              </w:rPr>
              <w:t>Required</w:t>
            </w:r>
            <w:r>
              <w:t xml:space="preserve">. </w:t>
            </w:r>
            <w:r w:rsidR="0002759A">
              <w:t>The root element</w:t>
            </w:r>
          </w:p>
        </w:tc>
        <w:tc>
          <w:tcPr>
            <w:tcW w:w="1452" w:type="dxa"/>
          </w:tcPr>
          <w:p w14:paraId="33344287" w14:textId="77777777" w:rsidR="0002759A" w:rsidRDefault="0002759A" w:rsidP="0002759A">
            <w:pPr>
              <w:pStyle w:val="SAGEBodyText"/>
              <w:jc w:val="center"/>
            </w:pPr>
          </w:p>
        </w:tc>
        <w:tc>
          <w:tcPr>
            <w:tcW w:w="3212" w:type="dxa"/>
          </w:tcPr>
          <w:p w14:paraId="76E90477" w14:textId="77777777" w:rsidR="0002759A" w:rsidRDefault="0002759A" w:rsidP="0002759A">
            <w:pPr>
              <w:pStyle w:val="SAGEBodyText"/>
            </w:pPr>
          </w:p>
        </w:tc>
      </w:tr>
      <w:tr w:rsidR="0002759A" w14:paraId="77E0B6CC" w14:textId="77777777" w:rsidTr="00B459E5">
        <w:tc>
          <w:tcPr>
            <w:tcW w:w="1414" w:type="dxa"/>
          </w:tcPr>
          <w:p w14:paraId="4D4AB8EE" w14:textId="2826080C" w:rsidR="0002759A" w:rsidRDefault="0002759A" w:rsidP="0002759A">
            <w:pPr>
              <w:pStyle w:val="SAGEBodyText"/>
              <w:jc w:val="center"/>
            </w:pPr>
            <w:r w:rsidRPr="0002759A">
              <w:rPr>
                <w:color w:val="002060"/>
              </w:rPr>
              <w:t>url</w:t>
            </w:r>
          </w:p>
        </w:tc>
        <w:tc>
          <w:tcPr>
            <w:tcW w:w="3130" w:type="dxa"/>
          </w:tcPr>
          <w:p w14:paraId="46A56451" w14:textId="2E422864" w:rsidR="0002759A" w:rsidRDefault="00EC3FC3" w:rsidP="0002759A">
            <w:pPr>
              <w:pStyle w:val="SAGEBodyText"/>
            </w:pPr>
            <w:r w:rsidRPr="00AD61C4">
              <w:rPr>
                <w:b/>
                <w:bCs/>
                <w:i/>
                <w:iCs/>
              </w:rPr>
              <w:t>Optional</w:t>
            </w:r>
            <w:r>
              <w:t xml:space="preserve">. </w:t>
            </w:r>
            <w:r w:rsidR="0002759A">
              <w:t xml:space="preserve">The </w:t>
            </w:r>
            <w:r w:rsidR="00AD61C4">
              <w:t xml:space="preserve">url element which identifies the url for all menu items. If not specified, a </w:t>
            </w:r>
            <w:r w:rsidR="009D0A07">
              <w:t>URL</w:t>
            </w:r>
            <w:r w:rsidR="00AD61C4">
              <w:t xml:space="preserve"> must be identified </w:t>
            </w:r>
            <w:r w:rsidR="00B96FAD">
              <w:t>for</w:t>
            </w:r>
            <w:r w:rsidR="00AD61C4">
              <w:t xml:space="preserve"> every menu item</w:t>
            </w:r>
          </w:p>
        </w:tc>
        <w:tc>
          <w:tcPr>
            <w:tcW w:w="1452" w:type="dxa"/>
          </w:tcPr>
          <w:p w14:paraId="520659CE" w14:textId="3D293A13" w:rsidR="0002759A" w:rsidRDefault="0002759A" w:rsidP="0002759A">
            <w:pPr>
              <w:pStyle w:val="SAGEBodyText"/>
              <w:jc w:val="center"/>
            </w:pPr>
            <w:r w:rsidRPr="0002759A">
              <w:rPr>
                <w:color w:val="FF0000"/>
              </w:rPr>
              <w:t>value</w:t>
            </w:r>
          </w:p>
        </w:tc>
        <w:tc>
          <w:tcPr>
            <w:tcW w:w="3212" w:type="dxa"/>
          </w:tcPr>
          <w:p w14:paraId="58B020A1" w14:textId="570F48ED" w:rsidR="0002759A" w:rsidRDefault="00EC3FC3" w:rsidP="0002759A">
            <w:pPr>
              <w:pStyle w:val="SAGEBodyText"/>
            </w:pPr>
            <w:r w:rsidRPr="00AD61C4">
              <w:rPr>
                <w:b/>
                <w:bCs/>
                <w:i/>
                <w:iCs/>
              </w:rPr>
              <w:t>Required</w:t>
            </w:r>
            <w:r>
              <w:t xml:space="preserve">. </w:t>
            </w:r>
            <w:r w:rsidR="0002759A">
              <w:t xml:space="preserve">The URL for all menu items, but can be overridden by the </w:t>
            </w:r>
            <w:r w:rsidR="00B96FAD">
              <w:t xml:space="preserve">menu </w:t>
            </w:r>
            <w:r w:rsidR="0002759A">
              <w:t xml:space="preserve">item’s </w:t>
            </w:r>
            <w:r w:rsidR="00B96FAD">
              <w:t>url</w:t>
            </w:r>
          </w:p>
        </w:tc>
      </w:tr>
      <w:tr w:rsidR="00EC3FC3" w14:paraId="7AC165AF" w14:textId="77777777" w:rsidTr="00B459E5">
        <w:trPr>
          <w:trHeight w:val="683"/>
        </w:trPr>
        <w:tc>
          <w:tcPr>
            <w:tcW w:w="1414" w:type="dxa"/>
            <w:vMerge w:val="restart"/>
          </w:tcPr>
          <w:p w14:paraId="1A2B9E8D" w14:textId="78B2C252" w:rsidR="00EC3FC3" w:rsidRPr="0002759A" w:rsidRDefault="00EC3FC3" w:rsidP="0002759A">
            <w:pPr>
              <w:pStyle w:val="SAGEBodyText"/>
              <w:jc w:val="center"/>
              <w:rPr>
                <w:color w:val="002060"/>
              </w:rPr>
            </w:pPr>
            <w:r>
              <w:rPr>
                <w:color w:val="002060"/>
              </w:rPr>
              <w:t>resource</w:t>
            </w:r>
          </w:p>
        </w:tc>
        <w:tc>
          <w:tcPr>
            <w:tcW w:w="3130" w:type="dxa"/>
            <w:vMerge w:val="restart"/>
          </w:tcPr>
          <w:p w14:paraId="166E4544" w14:textId="46CC796D" w:rsidR="00EC3FC3" w:rsidRDefault="00EC3FC3" w:rsidP="0002759A">
            <w:pPr>
              <w:pStyle w:val="SAGEBodyText"/>
            </w:pPr>
            <w:r w:rsidRPr="00AD61C4">
              <w:rPr>
                <w:b/>
                <w:bCs/>
                <w:i/>
                <w:iCs/>
              </w:rPr>
              <w:t>Optional</w:t>
            </w:r>
            <w:r>
              <w:t xml:space="preserve">. The resource </w:t>
            </w:r>
            <w:r w:rsidR="00AD61C4">
              <w:t xml:space="preserve">element which identifies a resource </w:t>
            </w:r>
            <w:r>
              <w:t>for localizing descriptions</w:t>
            </w:r>
          </w:p>
        </w:tc>
        <w:tc>
          <w:tcPr>
            <w:tcW w:w="1452" w:type="dxa"/>
          </w:tcPr>
          <w:p w14:paraId="1F640477" w14:textId="7659598A" w:rsidR="00EC3FC3" w:rsidRPr="0002759A" w:rsidRDefault="00EC3FC3" w:rsidP="00EC3FC3">
            <w:pPr>
              <w:pStyle w:val="SAGEBodyText"/>
              <w:jc w:val="center"/>
              <w:rPr>
                <w:color w:val="FF0000"/>
              </w:rPr>
            </w:pPr>
            <w:r>
              <w:rPr>
                <w:color w:val="FF0000"/>
              </w:rPr>
              <w:t>name</w:t>
            </w:r>
          </w:p>
        </w:tc>
        <w:tc>
          <w:tcPr>
            <w:tcW w:w="3212" w:type="dxa"/>
          </w:tcPr>
          <w:p w14:paraId="5B0C1D00" w14:textId="5D80C1B5" w:rsidR="00EC3FC3" w:rsidRDefault="00EC3FC3" w:rsidP="0002759A">
            <w:pPr>
              <w:pStyle w:val="SAGEBodyText"/>
            </w:pPr>
            <w:r w:rsidRPr="00AD61C4">
              <w:rPr>
                <w:b/>
                <w:bCs/>
                <w:i/>
                <w:iCs/>
              </w:rPr>
              <w:t>Required</w:t>
            </w:r>
            <w:r>
              <w:t>. The name of the resource dll.</w:t>
            </w:r>
          </w:p>
        </w:tc>
      </w:tr>
      <w:tr w:rsidR="00EC3FC3" w14:paraId="77DB237D" w14:textId="77777777" w:rsidTr="00B459E5">
        <w:trPr>
          <w:trHeight w:val="682"/>
        </w:trPr>
        <w:tc>
          <w:tcPr>
            <w:tcW w:w="1414" w:type="dxa"/>
            <w:vMerge/>
          </w:tcPr>
          <w:p w14:paraId="0CB87EBB" w14:textId="77777777" w:rsidR="00EC3FC3" w:rsidRDefault="00EC3FC3" w:rsidP="0002759A">
            <w:pPr>
              <w:pStyle w:val="SAGEBodyText"/>
              <w:jc w:val="center"/>
              <w:rPr>
                <w:color w:val="002060"/>
              </w:rPr>
            </w:pPr>
          </w:p>
        </w:tc>
        <w:tc>
          <w:tcPr>
            <w:tcW w:w="3130" w:type="dxa"/>
            <w:vMerge/>
          </w:tcPr>
          <w:p w14:paraId="1CE28076" w14:textId="77777777" w:rsidR="00EC3FC3" w:rsidRPr="00EC3FC3" w:rsidRDefault="00EC3FC3" w:rsidP="0002759A">
            <w:pPr>
              <w:pStyle w:val="SAGEBodyText"/>
              <w:rPr>
                <w:i/>
                <w:iCs/>
              </w:rPr>
            </w:pPr>
          </w:p>
        </w:tc>
        <w:tc>
          <w:tcPr>
            <w:tcW w:w="1452" w:type="dxa"/>
          </w:tcPr>
          <w:p w14:paraId="3866EF02" w14:textId="07245EB2" w:rsidR="00EC3FC3" w:rsidRDefault="00EC3FC3" w:rsidP="0002759A">
            <w:pPr>
              <w:pStyle w:val="SAGEBodyText"/>
              <w:jc w:val="center"/>
              <w:rPr>
                <w:color w:val="FF0000"/>
              </w:rPr>
            </w:pPr>
            <w:r>
              <w:rPr>
                <w:color w:val="FF0000"/>
              </w:rPr>
              <w:t>class</w:t>
            </w:r>
          </w:p>
        </w:tc>
        <w:tc>
          <w:tcPr>
            <w:tcW w:w="3212" w:type="dxa"/>
          </w:tcPr>
          <w:p w14:paraId="5FEBE5C8" w14:textId="21D90BC3" w:rsidR="00EC3FC3" w:rsidRDefault="00EC3FC3" w:rsidP="0002759A">
            <w:pPr>
              <w:pStyle w:val="SAGEBodyText"/>
            </w:pPr>
            <w:r w:rsidRPr="00AD61C4">
              <w:rPr>
                <w:b/>
                <w:bCs/>
                <w:i/>
                <w:iCs/>
              </w:rPr>
              <w:t>Required</w:t>
            </w:r>
            <w:r>
              <w:t>. The class in the resource dll.</w:t>
            </w:r>
          </w:p>
        </w:tc>
      </w:tr>
      <w:tr w:rsidR="00AD61C4" w14:paraId="27E40089" w14:textId="77777777" w:rsidTr="00B459E5">
        <w:trPr>
          <w:trHeight w:val="682"/>
        </w:trPr>
        <w:tc>
          <w:tcPr>
            <w:tcW w:w="1414" w:type="dxa"/>
          </w:tcPr>
          <w:p w14:paraId="16D85313" w14:textId="4611E996" w:rsidR="00AD61C4" w:rsidRDefault="00AD61C4" w:rsidP="0002759A">
            <w:pPr>
              <w:pStyle w:val="SAGEBodyText"/>
              <w:jc w:val="center"/>
              <w:rPr>
                <w:color w:val="002060"/>
              </w:rPr>
            </w:pPr>
            <w:r>
              <w:rPr>
                <w:color w:val="002060"/>
              </w:rPr>
              <w:t>menu</w:t>
            </w:r>
          </w:p>
        </w:tc>
        <w:tc>
          <w:tcPr>
            <w:tcW w:w="3130" w:type="dxa"/>
          </w:tcPr>
          <w:p w14:paraId="03F7CF7B" w14:textId="1214D695" w:rsidR="00AD61C4" w:rsidRPr="00EC3FC3" w:rsidRDefault="00AD61C4" w:rsidP="0002759A">
            <w:pPr>
              <w:pStyle w:val="SAGEBodyText"/>
              <w:rPr>
                <w:i/>
                <w:iCs/>
              </w:rPr>
            </w:pPr>
            <w:r w:rsidRPr="00AD61C4">
              <w:rPr>
                <w:b/>
                <w:bCs/>
                <w:i/>
                <w:iCs/>
              </w:rPr>
              <w:t>Required</w:t>
            </w:r>
            <w:r>
              <w:rPr>
                <w:i/>
                <w:iCs/>
              </w:rPr>
              <w:t xml:space="preserve">. </w:t>
            </w:r>
            <w:r w:rsidRPr="00AD61C4">
              <w:t xml:space="preserve">The </w:t>
            </w:r>
            <w:r>
              <w:t>menu element which identifies a screen requiring help menu items</w:t>
            </w:r>
          </w:p>
        </w:tc>
        <w:tc>
          <w:tcPr>
            <w:tcW w:w="1452" w:type="dxa"/>
          </w:tcPr>
          <w:p w14:paraId="54DF5169" w14:textId="1B8B8612" w:rsidR="00AD61C4" w:rsidRDefault="00AD61C4" w:rsidP="0002759A">
            <w:pPr>
              <w:pStyle w:val="SAGEBodyText"/>
              <w:jc w:val="center"/>
              <w:rPr>
                <w:color w:val="FF0000"/>
              </w:rPr>
            </w:pPr>
            <w:r>
              <w:rPr>
                <w:color w:val="FF0000"/>
              </w:rPr>
              <w:t>id</w:t>
            </w:r>
          </w:p>
        </w:tc>
        <w:tc>
          <w:tcPr>
            <w:tcW w:w="3212" w:type="dxa"/>
          </w:tcPr>
          <w:p w14:paraId="16431E09" w14:textId="39AF94FA" w:rsidR="00AD61C4" w:rsidRDefault="00AD61C4" w:rsidP="0002759A">
            <w:pPr>
              <w:pStyle w:val="SAGEBodyText"/>
            </w:pPr>
            <w:r w:rsidRPr="00AD61C4">
              <w:rPr>
                <w:b/>
                <w:bCs/>
                <w:i/>
                <w:iCs/>
              </w:rPr>
              <w:t>Required</w:t>
            </w:r>
            <w:r>
              <w:t>. The id of the screen which comes from the XXMenuDetails.XML file</w:t>
            </w:r>
            <w:r w:rsidR="00665946">
              <w:t>.</w:t>
            </w:r>
          </w:p>
        </w:tc>
      </w:tr>
      <w:tr w:rsidR="00B459E5" w14:paraId="193E1A9F" w14:textId="77777777" w:rsidTr="00B459E5">
        <w:trPr>
          <w:trHeight w:val="320"/>
        </w:trPr>
        <w:tc>
          <w:tcPr>
            <w:tcW w:w="1414" w:type="dxa"/>
            <w:vMerge w:val="restart"/>
          </w:tcPr>
          <w:p w14:paraId="7715070B" w14:textId="3636A0D2" w:rsidR="00B459E5" w:rsidRDefault="00B459E5" w:rsidP="0002759A">
            <w:pPr>
              <w:pStyle w:val="SAGEBodyText"/>
              <w:jc w:val="center"/>
              <w:rPr>
                <w:color w:val="002060"/>
              </w:rPr>
            </w:pPr>
            <w:r>
              <w:rPr>
                <w:color w:val="002060"/>
              </w:rPr>
              <w:t>item</w:t>
            </w:r>
          </w:p>
        </w:tc>
        <w:tc>
          <w:tcPr>
            <w:tcW w:w="3130" w:type="dxa"/>
            <w:vMerge w:val="restart"/>
          </w:tcPr>
          <w:p w14:paraId="7CBC280E" w14:textId="20282A0B" w:rsidR="00B459E5" w:rsidRPr="00B459E5" w:rsidRDefault="00B459E5" w:rsidP="0002759A">
            <w:pPr>
              <w:pStyle w:val="SAGEBodyText"/>
            </w:pPr>
            <w:r>
              <w:rPr>
                <w:b/>
                <w:bCs/>
                <w:i/>
                <w:iCs/>
              </w:rPr>
              <w:t xml:space="preserve">Required. </w:t>
            </w:r>
            <w:r>
              <w:t>The item element which identifies a menu item for the screen</w:t>
            </w:r>
          </w:p>
        </w:tc>
        <w:tc>
          <w:tcPr>
            <w:tcW w:w="1452" w:type="dxa"/>
          </w:tcPr>
          <w:p w14:paraId="5959930D" w14:textId="0BB6D6A8" w:rsidR="00B459E5" w:rsidRDefault="00B459E5" w:rsidP="0002759A">
            <w:pPr>
              <w:pStyle w:val="SAGEBodyText"/>
              <w:jc w:val="center"/>
              <w:rPr>
                <w:color w:val="FF0000"/>
              </w:rPr>
            </w:pPr>
            <w:r>
              <w:rPr>
                <w:color w:val="FF0000"/>
              </w:rPr>
              <w:t>resourceKey</w:t>
            </w:r>
          </w:p>
        </w:tc>
        <w:tc>
          <w:tcPr>
            <w:tcW w:w="3212" w:type="dxa"/>
          </w:tcPr>
          <w:p w14:paraId="5C6B3E33" w14:textId="131FC9A9" w:rsidR="00B459E5" w:rsidRPr="00B459E5" w:rsidRDefault="00B459E5" w:rsidP="0002759A">
            <w:pPr>
              <w:pStyle w:val="SAGEBodyText"/>
            </w:pPr>
            <w:r>
              <w:rPr>
                <w:b/>
                <w:bCs/>
                <w:i/>
                <w:iCs/>
              </w:rPr>
              <w:t xml:space="preserve">Optional. </w:t>
            </w:r>
            <w:r>
              <w:t>The resource key in the localization resource.</w:t>
            </w:r>
          </w:p>
        </w:tc>
      </w:tr>
      <w:tr w:rsidR="00B459E5" w14:paraId="382BB7A5" w14:textId="77777777" w:rsidTr="00B459E5">
        <w:trPr>
          <w:trHeight w:val="320"/>
        </w:trPr>
        <w:tc>
          <w:tcPr>
            <w:tcW w:w="1414" w:type="dxa"/>
            <w:vMerge/>
          </w:tcPr>
          <w:p w14:paraId="759FB9C3" w14:textId="77777777" w:rsidR="00B459E5" w:rsidRDefault="00B459E5" w:rsidP="0002759A">
            <w:pPr>
              <w:pStyle w:val="SAGEBodyText"/>
              <w:jc w:val="center"/>
              <w:rPr>
                <w:color w:val="002060"/>
              </w:rPr>
            </w:pPr>
          </w:p>
        </w:tc>
        <w:tc>
          <w:tcPr>
            <w:tcW w:w="3130" w:type="dxa"/>
            <w:vMerge/>
          </w:tcPr>
          <w:p w14:paraId="0BA65432" w14:textId="77777777" w:rsidR="00B459E5" w:rsidRDefault="00B459E5" w:rsidP="0002759A">
            <w:pPr>
              <w:pStyle w:val="SAGEBodyText"/>
              <w:rPr>
                <w:b/>
                <w:bCs/>
                <w:i/>
                <w:iCs/>
              </w:rPr>
            </w:pPr>
          </w:p>
        </w:tc>
        <w:tc>
          <w:tcPr>
            <w:tcW w:w="1452" w:type="dxa"/>
          </w:tcPr>
          <w:p w14:paraId="06F8BA70" w14:textId="58EF1ACC" w:rsidR="00B459E5" w:rsidRDefault="00B459E5" w:rsidP="0002759A">
            <w:pPr>
              <w:pStyle w:val="SAGEBodyText"/>
              <w:jc w:val="center"/>
              <w:rPr>
                <w:color w:val="FF0000"/>
              </w:rPr>
            </w:pPr>
            <w:r>
              <w:rPr>
                <w:color w:val="FF0000"/>
              </w:rPr>
              <w:t>description</w:t>
            </w:r>
          </w:p>
        </w:tc>
        <w:tc>
          <w:tcPr>
            <w:tcW w:w="3212" w:type="dxa"/>
          </w:tcPr>
          <w:p w14:paraId="0F151DFA" w14:textId="15D22A9A" w:rsidR="00B459E5" w:rsidRPr="00B459E5" w:rsidRDefault="00B459E5" w:rsidP="0002759A">
            <w:pPr>
              <w:pStyle w:val="SAGEBodyText"/>
            </w:pPr>
            <w:r>
              <w:rPr>
                <w:b/>
                <w:bCs/>
                <w:i/>
                <w:iCs/>
              </w:rPr>
              <w:t xml:space="preserve">Required. </w:t>
            </w:r>
            <w:r>
              <w:t>The description of the item if not localized or if the localization fails.</w:t>
            </w:r>
          </w:p>
        </w:tc>
      </w:tr>
      <w:tr w:rsidR="00B459E5" w14:paraId="0877D21C" w14:textId="77777777" w:rsidTr="00B459E5">
        <w:trPr>
          <w:trHeight w:val="320"/>
        </w:trPr>
        <w:tc>
          <w:tcPr>
            <w:tcW w:w="1414" w:type="dxa"/>
            <w:vMerge/>
          </w:tcPr>
          <w:p w14:paraId="0030F4C9" w14:textId="77777777" w:rsidR="00B459E5" w:rsidRDefault="00B459E5" w:rsidP="0002759A">
            <w:pPr>
              <w:pStyle w:val="SAGEBodyText"/>
              <w:jc w:val="center"/>
              <w:rPr>
                <w:color w:val="002060"/>
              </w:rPr>
            </w:pPr>
          </w:p>
        </w:tc>
        <w:tc>
          <w:tcPr>
            <w:tcW w:w="3130" w:type="dxa"/>
            <w:vMerge/>
          </w:tcPr>
          <w:p w14:paraId="712B6D34" w14:textId="77777777" w:rsidR="00B459E5" w:rsidRDefault="00B459E5" w:rsidP="0002759A">
            <w:pPr>
              <w:pStyle w:val="SAGEBodyText"/>
              <w:rPr>
                <w:b/>
                <w:bCs/>
                <w:i/>
                <w:iCs/>
              </w:rPr>
            </w:pPr>
          </w:p>
        </w:tc>
        <w:tc>
          <w:tcPr>
            <w:tcW w:w="1452" w:type="dxa"/>
          </w:tcPr>
          <w:p w14:paraId="2A0947D9" w14:textId="4DA9F5E4" w:rsidR="00B459E5" w:rsidRDefault="00B459E5" w:rsidP="0002759A">
            <w:pPr>
              <w:pStyle w:val="SAGEBodyText"/>
              <w:jc w:val="center"/>
              <w:rPr>
                <w:color w:val="FF0000"/>
              </w:rPr>
            </w:pPr>
            <w:r>
              <w:rPr>
                <w:color w:val="FF0000"/>
              </w:rPr>
              <w:t>url</w:t>
            </w:r>
          </w:p>
        </w:tc>
        <w:tc>
          <w:tcPr>
            <w:tcW w:w="3212" w:type="dxa"/>
          </w:tcPr>
          <w:p w14:paraId="41161D88" w14:textId="626D668B" w:rsidR="00B459E5" w:rsidRPr="00B459E5" w:rsidRDefault="00B459E5" w:rsidP="0002759A">
            <w:pPr>
              <w:pStyle w:val="SAGEBodyText"/>
            </w:pPr>
            <w:r>
              <w:rPr>
                <w:b/>
                <w:bCs/>
                <w:i/>
                <w:iCs/>
              </w:rPr>
              <w:t xml:space="preserve">Optional. </w:t>
            </w:r>
            <w:r>
              <w:t>The url if specified will override the url specified for all menu items</w:t>
            </w:r>
          </w:p>
        </w:tc>
      </w:tr>
      <w:tr w:rsidR="00116572" w14:paraId="7DDD2B17" w14:textId="77777777" w:rsidTr="00116572">
        <w:trPr>
          <w:trHeight w:val="415"/>
        </w:trPr>
        <w:tc>
          <w:tcPr>
            <w:tcW w:w="1414" w:type="dxa"/>
            <w:vMerge w:val="restart"/>
          </w:tcPr>
          <w:p w14:paraId="16C246B3" w14:textId="4BFDF772" w:rsidR="00116572" w:rsidRDefault="00116572" w:rsidP="0002759A">
            <w:pPr>
              <w:pStyle w:val="SAGEBodyText"/>
              <w:jc w:val="center"/>
              <w:rPr>
                <w:color w:val="002060"/>
              </w:rPr>
            </w:pPr>
            <w:r>
              <w:rPr>
                <w:color w:val="002060"/>
              </w:rPr>
              <w:t>token</w:t>
            </w:r>
          </w:p>
        </w:tc>
        <w:tc>
          <w:tcPr>
            <w:tcW w:w="3130" w:type="dxa"/>
            <w:vMerge w:val="restart"/>
          </w:tcPr>
          <w:p w14:paraId="361F073D" w14:textId="52FAA903" w:rsidR="00116572" w:rsidRPr="00116572" w:rsidRDefault="00116572" w:rsidP="0002759A">
            <w:pPr>
              <w:pStyle w:val="SAGEBodyText"/>
            </w:pPr>
            <w:r>
              <w:rPr>
                <w:b/>
                <w:bCs/>
                <w:i/>
                <w:iCs/>
              </w:rPr>
              <w:t xml:space="preserve">Optional. </w:t>
            </w:r>
            <w:r>
              <w:t>The token element which identifies the list of tokens to be replaced in the url</w:t>
            </w:r>
          </w:p>
        </w:tc>
        <w:tc>
          <w:tcPr>
            <w:tcW w:w="1452" w:type="dxa"/>
          </w:tcPr>
          <w:p w14:paraId="5F6575B4" w14:textId="41872E51" w:rsidR="00116572" w:rsidRDefault="00116572" w:rsidP="0002759A">
            <w:pPr>
              <w:pStyle w:val="SAGEBodyText"/>
              <w:jc w:val="center"/>
              <w:rPr>
                <w:color w:val="FF0000"/>
              </w:rPr>
            </w:pPr>
            <w:r>
              <w:rPr>
                <w:color w:val="FF0000"/>
              </w:rPr>
              <w:t>token</w:t>
            </w:r>
          </w:p>
        </w:tc>
        <w:tc>
          <w:tcPr>
            <w:tcW w:w="3212" w:type="dxa"/>
          </w:tcPr>
          <w:p w14:paraId="526167EF" w14:textId="22166A5F" w:rsidR="00116572" w:rsidRPr="00116572" w:rsidRDefault="00116572" w:rsidP="0002759A">
            <w:pPr>
              <w:pStyle w:val="SAGEBodyText"/>
            </w:pPr>
            <w:r>
              <w:rPr>
                <w:b/>
                <w:bCs/>
                <w:i/>
                <w:iCs/>
              </w:rPr>
              <w:t xml:space="preserve">Required. </w:t>
            </w:r>
            <w:r>
              <w:t>The token to be replaced in the url</w:t>
            </w:r>
          </w:p>
        </w:tc>
      </w:tr>
      <w:tr w:rsidR="00116572" w14:paraId="1831D026" w14:textId="77777777" w:rsidTr="00B459E5">
        <w:trPr>
          <w:trHeight w:val="415"/>
        </w:trPr>
        <w:tc>
          <w:tcPr>
            <w:tcW w:w="1414" w:type="dxa"/>
            <w:vMerge/>
          </w:tcPr>
          <w:p w14:paraId="2F4BD458" w14:textId="77777777" w:rsidR="00116572" w:rsidRDefault="00116572" w:rsidP="0002759A">
            <w:pPr>
              <w:pStyle w:val="SAGEBodyText"/>
              <w:jc w:val="center"/>
              <w:rPr>
                <w:color w:val="002060"/>
              </w:rPr>
            </w:pPr>
          </w:p>
        </w:tc>
        <w:tc>
          <w:tcPr>
            <w:tcW w:w="3130" w:type="dxa"/>
            <w:vMerge/>
          </w:tcPr>
          <w:p w14:paraId="0B1E1095" w14:textId="77777777" w:rsidR="00116572" w:rsidRDefault="00116572" w:rsidP="0002759A">
            <w:pPr>
              <w:pStyle w:val="SAGEBodyText"/>
              <w:rPr>
                <w:b/>
                <w:bCs/>
                <w:i/>
                <w:iCs/>
              </w:rPr>
            </w:pPr>
          </w:p>
        </w:tc>
        <w:tc>
          <w:tcPr>
            <w:tcW w:w="1452" w:type="dxa"/>
          </w:tcPr>
          <w:p w14:paraId="1B6EEB17" w14:textId="2FAF88BD" w:rsidR="00116572" w:rsidRDefault="00116572" w:rsidP="0002759A">
            <w:pPr>
              <w:pStyle w:val="SAGEBodyText"/>
              <w:jc w:val="center"/>
              <w:rPr>
                <w:color w:val="FF0000"/>
              </w:rPr>
            </w:pPr>
            <w:r>
              <w:rPr>
                <w:color w:val="FF0000"/>
              </w:rPr>
              <w:t>value</w:t>
            </w:r>
          </w:p>
        </w:tc>
        <w:tc>
          <w:tcPr>
            <w:tcW w:w="3212" w:type="dxa"/>
          </w:tcPr>
          <w:p w14:paraId="1FE05740" w14:textId="62FCA995" w:rsidR="00116572" w:rsidRDefault="00431593" w:rsidP="0002759A">
            <w:pPr>
              <w:pStyle w:val="SAGEBodyText"/>
            </w:pPr>
            <w:r>
              <w:rPr>
                <w:b/>
                <w:bCs/>
                <w:i/>
                <w:iCs/>
              </w:rPr>
              <w:t>Required/</w:t>
            </w:r>
            <w:r w:rsidR="00116572">
              <w:rPr>
                <w:b/>
                <w:bCs/>
                <w:i/>
                <w:iCs/>
              </w:rPr>
              <w:t xml:space="preserve">Optional. </w:t>
            </w:r>
            <w:r w:rsidR="00116572">
              <w:t xml:space="preserve">The value to be used for the token. </w:t>
            </w:r>
          </w:p>
          <w:p w14:paraId="727B60AE" w14:textId="65EBABAB" w:rsidR="00116572" w:rsidRDefault="00116572" w:rsidP="0002759A">
            <w:pPr>
              <w:pStyle w:val="SAGEBodyText"/>
            </w:pPr>
            <w:r>
              <w:t xml:space="preserve">If the </w:t>
            </w:r>
            <w:r w:rsidRPr="00116572">
              <w:rPr>
                <w:color w:val="FF0000"/>
              </w:rPr>
              <w:t xml:space="preserve">locale </w:t>
            </w:r>
            <w:r>
              <w:t xml:space="preserve">attribute is true, the </w:t>
            </w:r>
            <w:r w:rsidRPr="00116572">
              <w:rPr>
                <w:color w:val="FF0000"/>
              </w:rPr>
              <w:t xml:space="preserve">value </w:t>
            </w:r>
            <w:r>
              <w:t>attribute will be ignored</w:t>
            </w:r>
            <w:r w:rsidR="00431593">
              <w:t xml:space="preserve"> and can be omitted</w:t>
            </w:r>
            <w:r>
              <w:t>.</w:t>
            </w:r>
          </w:p>
          <w:p w14:paraId="093D855C" w14:textId="5792102F" w:rsidR="00116572" w:rsidRPr="00116572" w:rsidRDefault="00116572" w:rsidP="0002759A">
            <w:pPr>
              <w:pStyle w:val="SAGEBodyText"/>
            </w:pPr>
            <w:r>
              <w:t xml:space="preserve">If the </w:t>
            </w:r>
            <w:r w:rsidRPr="00116572">
              <w:rPr>
                <w:color w:val="FF0000"/>
              </w:rPr>
              <w:t xml:space="preserve">locale </w:t>
            </w:r>
            <w:r>
              <w:t xml:space="preserve">attribute is not specified, a </w:t>
            </w:r>
            <w:r w:rsidRPr="00116572">
              <w:rPr>
                <w:color w:val="FF0000"/>
              </w:rPr>
              <w:t xml:space="preserve">value </w:t>
            </w:r>
            <w:r>
              <w:t>attribute must be specified.</w:t>
            </w:r>
          </w:p>
        </w:tc>
      </w:tr>
      <w:tr w:rsidR="00116572" w14:paraId="2AFC5221" w14:textId="77777777" w:rsidTr="00B459E5">
        <w:trPr>
          <w:trHeight w:val="415"/>
        </w:trPr>
        <w:tc>
          <w:tcPr>
            <w:tcW w:w="1414" w:type="dxa"/>
            <w:vMerge/>
          </w:tcPr>
          <w:p w14:paraId="4A0AFE59" w14:textId="77777777" w:rsidR="00116572" w:rsidRDefault="00116572" w:rsidP="0002759A">
            <w:pPr>
              <w:pStyle w:val="SAGEBodyText"/>
              <w:jc w:val="center"/>
              <w:rPr>
                <w:color w:val="002060"/>
              </w:rPr>
            </w:pPr>
          </w:p>
        </w:tc>
        <w:tc>
          <w:tcPr>
            <w:tcW w:w="3130" w:type="dxa"/>
            <w:vMerge/>
          </w:tcPr>
          <w:p w14:paraId="22CC6D2F" w14:textId="77777777" w:rsidR="00116572" w:rsidRDefault="00116572" w:rsidP="0002759A">
            <w:pPr>
              <w:pStyle w:val="SAGEBodyText"/>
              <w:rPr>
                <w:b/>
                <w:bCs/>
                <w:i/>
                <w:iCs/>
              </w:rPr>
            </w:pPr>
          </w:p>
        </w:tc>
        <w:tc>
          <w:tcPr>
            <w:tcW w:w="1452" w:type="dxa"/>
          </w:tcPr>
          <w:p w14:paraId="1785572E" w14:textId="04FD6D3D" w:rsidR="00116572" w:rsidRDefault="00116572" w:rsidP="0002759A">
            <w:pPr>
              <w:pStyle w:val="SAGEBodyText"/>
              <w:jc w:val="center"/>
              <w:rPr>
                <w:color w:val="FF0000"/>
              </w:rPr>
            </w:pPr>
            <w:r>
              <w:rPr>
                <w:color w:val="FF0000"/>
              </w:rPr>
              <w:t>locale</w:t>
            </w:r>
          </w:p>
        </w:tc>
        <w:tc>
          <w:tcPr>
            <w:tcW w:w="3212" w:type="dxa"/>
          </w:tcPr>
          <w:p w14:paraId="716E2E8A" w14:textId="7B6B652A" w:rsidR="00116572" w:rsidRPr="00431593" w:rsidRDefault="00431593" w:rsidP="0002759A">
            <w:pPr>
              <w:pStyle w:val="SAGEBodyText"/>
            </w:pPr>
            <w:r>
              <w:rPr>
                <w:b/>
                <w:bCs/>
                <w:i/>
                <w:iCs/>
              </w:rPr>
              <w:t xml:space="preserve">Optional. </w:t>
            </w:r>
            <w:r>
              <w:t>A special attribute that indicates whether to use the user’s web locale</w:t>
            </w:r>
          </w:p>
        </w:tc>
      </w:tr>
    </w:tbl>
    <w:p w14:paraId="45092494" w14:textId="7E7FE306" w:rsidR="0002759A" w:rsidRDefault="0002759A" w:rsidP="0002759A">
      <w:pPr>
        <w:pStyle w:val="SAGEBodyText"/>
      </w:pPr>
    </w:p>
    <w:p w14:paraId="0C9870B1" w14:textId="535778AA" w:rsidR="00BB1BF4" w:rsidRDefault="00BB1BF4" w:rsidP="00BB1BF4">
      <w:pPr>
        <w:pStyle w:val="SAGEHeading1"/>
        <w:framePr w:h="1096" w:hRule="exact" w:wrap="around"/>
      </w:pPr>
      <w:bookmarkStart w:id="7" w:name="_Toc71283987"/>
      <w:r>
        <w:lastRenderedPageBreak/>
        <w:t>Localization Resource</w:t>
      </w:r>
      <w:bookmarkEnd w:id="7"/>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0B354CC0" w14:textId="4C73F315" w:rsidR="00BB1BF4" w:rsidRDefault="00CA0F7D" w:rsidP="00BB1BF4">
      <w:pPr>
        <w:pStyle w:val="SAGEBodyText"/>
        <w:rPr>
          <w:rFonts w:asciiTheme="minorHAnsi" w:hAnsiTheme="minorHAnsi" w:cstheme="minorHAnsi"/>
          <w:sz w:val="23"/>
          <w:szCs w:val="23"/>
        </w:rPr>
      </w:pPr>
      <w:r>
        <w:rPr>
          <w:rFonts w:asciiTheme="minorHAnsi" w:hAnsiTheme="minorHAnsi" w:cstheme="minorHAnsi"/>
          <w:sz w:val="23"/>
          <w:szCs w:val="23"/>
        </w:rPr>
        <w:t xml:space="preserve">A localization resource, if supplied, </w:t>
      </w:r>
      <w:r w:rsidR="00BB125B">
        <w:rPr>
          <w:rFonts w:asciiTheme="minorHAnsi" w:hAnsiTheme="minorHAnsi" w:cstheme="minorHAnsi"/>
          <w:sz w:val="23"/>
          <w:szCs w:val="23"/>
        </w:rPr>
        <w:t xml:space="preserve">will localize the description of the displayed menu item. This resource is optional if only an English description is required since </w:t>
      </w:r>
      <w:r w:rsidR="009D0A07">
        <w:rPr>
          <w:rFonts w:asciiTheme="minorHAnsi" w:hAnsiTheme="minorHAnsi" w:cstheme="minorHAnsi"/>
          <w:sz w:val="23"/>
          <w:szCs w:val="23"/>
        </w:rPr>
        <w:t>the description</w:t>
      </w:r>
      <w:r w:rsidR="00BB125B">
        <w:rPr>
          <w:rFonts w:asciiTheme="minorHAnsi" w:hAnsiTheme="minorHAnsi" w:cstheme="minorHAnsi"/>
          <w:sz w:val="23"/>
          <w:szCs w:val="23"/>
        </w:rPr>
        <w:t xml:space="preserve"> must be provided in the XML</w:t>
      </w:r>
      <w:r w:rsidR="009D0A07">
        <w:rPr>
          <w:rFonts w:asciiTheme="minorHAnsi" w:hAnsiTheme="minorHAnsi" w:cstheme="minorHAnsi"/>
          <w:sz w:val="23"/>
          <w:szCs w:val="23"/>
        </w:rPr>
        <w:t xml:space="preserve"> as default</w:t>
      </w:r>
      <w:r w:rsidR="00BB125B">
        <w:rPr>
          <w:rFonts w:asciiTheme="minorHAnsi" w:hAnsiTheme="minorHAnsi" w:cstheme="minorHAnsi"/>
          <w:sz w:val="23"/>
          <w:szCs w:val="23"/>
        </w:rPr>
        <w:t>.</w:t>
      </w:r>
    </w:p>
    <w:p w14:paraId="1A8828A5" w14:textId="24C7EFBC" w:rsidR="00BB125B" w:rsidRDefault="00BB125B" w:rsidP="00BB1BF4">
      <w:pPr>
        <w:pStyle w:val="SAGEBodyText"/>
        <w:rPr>
          <w:rFonts w:asciiTheme="minorHAnsi" w:hAnsiTheme="minorHAnsi" w:cstheme="minorHAnsi"/>
          <w:sz w:val="23"/>
          <w:szCs w:val="23"/>
        </w:rPr>
      </w:pPr>
      <w:r>
        <w:rPr>
          <w:rFonts w:asciiTheme="minorHAnsi" w:hAnsiTheme="minorHAnsi" w:cstheme="minorHAnsi"/>
          <w:sz w:val="23"/>
          <w:szCs w:val="23"/>
        </w:rPr>
        <w:t>This section will describe the steps required to create a localization resource using Visual Studio 2019.</w:t>
      </w:r>
    </w:p>
    <w:p w14:paraId="53D76AC0" w14:textId="6DDA06F1" w:rsidR="00BB125B" w:rsidRDefault="00BB125B" w:rsidP="00BB125B">
      <w:pPr>
        <w:pStyle w:val="SAGEHeading2"/>
      </w:pPr>
      <w:bookmarkStart w:id="8" w:name="_Toc71283988"/>
      <w:r>
        <w:t>Visual Studio</w:t>
      </w:r>
      <w:bookmarkEnd w:id="8"/>
    </w:p>
    <w:p w14:paraId="60493E1D" w14:textId="6D979481" w:rsidR="00BB125B" w:rsidRDefault="00BB125B" w:rsidP="00BB125B">
      <w:pPr>
        <w:pStyle w:val="SAGEHeading3"/>
      </w:pPr>
      <w:bookmarkStart w:id="9" w:name="_Toc71283989"/>
      <w:r>
        <w:t>Create a Solution and Project</w:t>
      </w:r>
      <w:bookmarkEnd w:id="9"/>
    </w:p>
    <w:p w14:paraId="5E44403E" w14:textId="168698C4" w:rsidR="00BB125B" w:rsidRDefault="00BB125B" w:rsidP="00BB125B">
      <w:pPr>
        <w:pStyle w:val="SAGEBodyText"/>
        <w:numPr>
          <w:ilvl w:val="0"/>
          <w:numId w:val="46"/>
        </w:numPr>
      </w:pPr>
      <w:r>
        <w:t xml:space="preserve">Open Visual Studio and create a new project (File </w:t>
      </w:r>
      <w:r>
        <w:sym w:font="Wingdings" w:char="F0E0"/>
      </w:r>
      <w:r>
        <w:t xml:space="preserve"> New </w:t>
      </w:r>
      <w:r>
        <w:sym w:font="Wingdings" w:char="F0E0"/>
      </w:r>
      <w:r>
        <w:t xml:space="preserve"> Project)</w:t>
      </w:r>
    </w:p>
    <w:p w14:paraId="449F63DB" w14:textId="293FDEA6" w:rsidR="00BB125B" w:rsidRDefault="00BB125B" w:rsidP="00BB125B">
      <w:pPr>
        <w:pStyle w:val="SAGEBodyText"/>
        <w:numPr>
          <w:ilvl w:val="0"/>
          <w:numId w:val="46"/>
        </w:numPr>
      </w:pPr>
      <w:r>
        <w:t xml:space="preserve">Select </w:t>
      </w:r>
      <w:r w:rsidRPr="00BB125B">
        <w:rPr>
          <w:b/>
          <w:bCs/>
          <w:i/>
          <w:iCs/>
        </w:rPr>
        <w:t>Class Library (.Net Framework)</w:t>
      </w:r>
      <w:r>
        <w:t xml:space="preserve"> from list of project templates</w:t>
      </w:r>
    </w:p>
    <w:p w14:paraId="124D5F66" w14:textId="302760F1" w:rsidR="00BB125B" w:rsidRPr="00BB125B" w:rsidRDefault="00BB125B" w:rsidP="00BB125B">
      <w:pPr>
        <w:pStyle w:val="SAGEBodyText"/>
        <w:numPr>
          <w:ilvl w:val="0"/>
          <w:numId w:val="46"/>
        </w:numPr>
      </w:pPr>
      <w:r>
        <w:t xml:space="preserve">Select </w:t>
      </w:r>
      <w:r w:rsidRPr="00BB125B">
        <w:rPr>
          <w:b/>
          <w:bCs/>
          <w:i/>
          <w:iCs/>
        </w:rPr>
        <w:t>Next</w:t>
      </w:r>
    </w:p>
    <w:p w14:paraId="71BED909" w14:textId="73D2DDF1" w:rsidR="00BB125B" w:rsidRDefault="00BB125B" w:rsidP="00BB125B">
      <w:pPr>
        <w:pStyle w:val="SAGEBodyText"/>
        <w:numPr>
          <w:ilvl w:val="0"/>
          <w:numId w:val="46"/>
        </w:numPr>
      </w:pPr>
      <w:r>
        <w:t>Name the project</w:t>
      </w:r>
      <w:r w:rsidR="00DB17B1">
        <w:t xml:space="preserve"> (i.e., </w:t>
      </w:r>
      <w:r w:rsidR="00DB17B1" w:rsidRPr="00DB17B1">
        <w:rPr>
          <w:b/>
          <w:bCs/>
          <w:i/>
          <w:iCs/>
        </w:rPr>
        <w:t>Partner1</w:t>
      </w:r>
      <w:r w:rsidR="00DB17B1">
        <w:t>)</w:t>
      </w:r>
      <w:r>
        <w:t xml:space="preserve"> and location appropriately</w:t>
      </w:r>
      <w:r w:rsidR="000B0B69">
        <w:t>, target 4.8 Framework,</w:t>
      </w:r>
      <w:r>
        <w:t xml:space="preserve"> and select </w:t>
      </w:r>
      <w:r w:rsidRPr="00BB125B">
        <w:rPr>
          <w:b/>
          <w:bCs/>
          <w:i/>
          <w:iCs/>
        </w:rPr>
        <w:t>Create</w:t>
      </w:r>
      <w:r w:rsidR="000B0B69">
        <w:rPr>
          <w:b/>
          <w:bCs/>
          <w:i/>
          <w:iCs/>
        </w:rPr>
        <w:t xml:space="preserve"> </w:t>
      </w:r>
    </w:p>
    <w:p w14:paraId="6F1A6282" w14:textId="478FC7C1" w:rsidR="000B0B69" w:rsidRDefault="009162AD" w:rsidP="000B0B69">
      <w:pPr>
        <w:pStyle w:val="SAGEHeading3"/>
      </w:pPr>
      <w:bookmarkStart w:id="10" w:name="_Toc71283990"/>
      <w:r>
        <w:t xml:space="preserve">Create </w:t>
      </w:r>
      <w:r w:rsidR="001D3314">
        <w:t xml:space="preserve">English </w:t>
      </w:r>
      <w:r>
        <w:t>Resource File</w:t>
      </w:r>
      <w:bookmarkEnd w:id="10"/>
    </w:p>
    <w:p w14:paraId="642301FD" w14:textId="629AB7DF" w:rsidR="00BB125B" w:rsidRDefault="009162AD" w:rsidP="00BB125B">
      <w:pPr>
        <w:pStyle w:val="SAGEBodyText"/>
      </w:pPr>
      <w:r>
        <w:t xml:space="preserve">Before creating the resource file, it is important to delete the </w:t>
      </w:r>
      <w:r w:rsidRPr="009162AD">
        <w:rPr>
          <w:b/>
          <w:bCs/>
          <w:i/>
          <w:iCs/>
        </w:rPr>
        <w:t>Class1.cs</w:t>
      </w:r>
      <w:r>
        <w:t xml:space="preserve"> file that is created by default when a class library project is created. Select the </w:t>
      </w:r>
      <w:r w:rsidRPr="009162AD">
        <w:rPr>
          <w:b/>
          <w:bCs/>
          <w:i/>
          <w:iCs/>
        </w:rPr>
        <w:t>Class1.cs</w:t>
      </w:r>
      <w:r>
        <w:t xml:space="preserve"> file and Select </w:t>
      </w:r>
      <w:r w:rsidRPr="009162AD">
        <w:rPr>
          <w:b/>
          <w:bCs/>
          <w:i/>
          <w:iCs/>
        </w:rPr>
        <w:t>Delete</w:t>
      </w:r>
      <w:r>
        <w:t>.</w:t>
      </w:r>
    </w:p>
    <w:p w14:paraId="51061F23" w14:textId="5D197D02" w:rsidR="009162AD" w:rsidRDefault="009162AD" w:rsidP="00BB125B">
      <w:pPr>
        <w:pStyle w:val="SAGEBodyText"/>
      </w:pPr>
      <w:r>
        <w:t xml:space="preserve">Right-Click on the Solution, Select </w:t>
      </w:r>
      <w:r w:rsidRPr="009162AD">
        <w:rPr>
          <w:b/>
          <w:bCs/>
          <w:i/>
          <w:iCs/>
        </w:rPr>
        <w:t>Add</w:t>
      </w:r>
      <w:r>
        <w:t xml:space="preserve"> </w:t>
      </w:r>
      <w:r>
        <w:sym w:font="Wingdings" w:char="F0E0"/>
      </w:r>
      <w:r>
        <w:t xml:space="preserve"> </w:t>
      </w:r>
      <w:r w:rsidRPr="009162AD">
        <w:rPr>
          <w:b/>
          <w:bCs/>
          <w:i/>
          <w:iCs/>
        </w:rPr>
        <w:t>New Item</w:t>
      </w:r>
      <w:r>
        <w:rPr>
          <w:b/>
          <w:bCs/>
          <w:i/>
          <w:iCs/>
        </w:rPr>
        <w:t xml:space="preserve"> </w:t>
      </w:r>
      <w:r>
        <w:sym w:font="Wingdings" w:char="F0E0"/>
      </w:r>
      <w:r>
        <w:t xml:space="preserve">Select </w:t>
      </w:r>
      <w:r w:rsidRPr="009162AD">
        <w:rPr>
          <w:b/>
          <w:bCs/>
          <w:i/>
          <w:iCs/>
        </w:rPr>
        <w:t>Resources File</w:t>
      </w:r>
      <w:r>
        <w:t xml:space="preserve"> from the list and name the RESX file appropriately</w:t>
      </w:r>
      <w:r w:rsidR="00CC0988">
        <w:t xml:space="preserve"> (i.e., </w:t>
      </w:r>
      <w:r w:rsidR="00CC0988" w:rsidRPr="005E4C9C">
        <w:rPr>
          <w:b/>
          <w:bCs/>
          <w:i/>
          <w:iCs/>
        </w:rPr>
        <w:t>Localization</w:t>
      </w:r>
      <w:r w:rsidR="005E4C9C" w:rsidRPr="005E4C9C">
        <w:rPr>
          <w:b/>
          <w:bCs/>
          <w:i/>
          <w:iCs/>
        </w:rPr>
        <w:t>.resx</w:t>
      </w:r>
      <w:r w:rsidR="005E4C9C">
        <w:t>)</w:t>
      </w:r>
      <w:r>
        <w:t>. This will create the main</w:t>
      </w:r>
      <w:r w:rsidR="001D3314">
        <w:t xml:space="preserve"> resource which by default </w:t>
      </w:r>
      <w:r w:rsidR="009D0A07">
        <w:t>is</w:t>
      </w:r>
      <w:r w:rsidR="001D3314">
        <w:t xml:space="preserve"> English.</w:t>
      </w:r>
    </w:p>
    <w:p w14:paraId="43C097FA" w14:textId="307F8AFC" w:rsidR="009162AD" w:rsidRDefault="009162AD" w:rsidP="009162AD">
      <w:pPr>
        <w:pStyle w:val="SAGEHeading3"/>
      </w:pPr>
      <w:bookmarkStart w:id="11" w:name="_Toc71283991"/>
      <w:r>
        <w:t xml:space="preserve">Mark </w:t>
      </w:r>
      <w:r w:rsidR="001D3314">
        <w:t xml:space="preserve">English </w:t>
      </w:r>
      <w:r>
        <w:t>Resource File as Public</w:t>
      </w:r>
      <w:bookmarkEnd w:id="11"/>
    </w:p>
    <w:p w14:paraId="16CFC12D" w14:textId="6D78A393" w:rsidR="009162AD" w:rsidRDefault="009162AD" w:rsidP="009162AD">
      <w:pPr>
        <w:pStyle w:val="SAGEBodyText"/>
      </w:pPr>
      <w:r>
        <w:t xml:space="preserve">After the resource file in the previous step has been created, it must be marked as </w:t>
      </w:r>
      <w:r w:rsidRPr="009D0A07">
        <w:rPr>
          <w:b/>
          <w:bCs/>
          <w:i/>
          <w:iCs/>
        </w:rPr>
        <w:t>Public</w:t>
      </w:r>
      <w:r>
        <w:t xml:space="preserve"> for the Resource Manager to drive the resource access.</w:t>
      </w:r>
    </w:p>
    <w:p w14:paraId="48283C82" w14:textId="651AA4BD" w:rsidR="009162AD" w:rsidRDefault="009162AD" w:rsidP="009162AD">
      <w:pPr>
        <w:pStyle w:val="SAGEBodyText"/>
      </w:pPr>
      <w:r>
        <w:t xml:space="preserve">With the resource file displayed in the IDE, select the </w:t>
      </w:r>
      <w:r w:rsidRPr="009162AD">
        <w:rPr>
          <w:b/>
          <w:bCs/>
          <w:i/>
          <w:iCs/>
        </w:rPr>
        <w:t>Access Modifier</w:t>
      </w:r>
      <w:r>
        <w:t xml:space="preserve"> drop down and change from </w:t>
      </w:r>
      <w:r w:rsidRPr="009162AD">
        <w:rPr>
          <w:b/>
          <w:bCs/>
          <w:i/>
          <w:iCs/>
        </w:rPr>
        <w:t>Internal</w:t>
      </w:r>
      <w:r>
        <w:t xml:space="preserve"> to </w:t>
      </w:r>
      <w:r w:rsidRPr="009162AD">
        <w:rPr>
          <w:b/>
          <w:bCs/>
          <w:i/>
          <w:iCs/>
        </w:rPr>
        <w:t>Public</w:t>
      </w:r>
      <w:r>
        <w:t>.</w:t>
      </w:r>
    </w:p>
    <w:p w14:paraId="4A2EDBB3" w14:textId="1EF41395" w:rsidR="001D3314" w:rsidRDefault="001D3314" w:rsidP="001D3314">
      <w:pPr>
        <w:pStyle w:val="SAGEHeading3"/>
      </w:pPr>
      <w:bookmarkStart w:id="12" w:name="_Toc71283992"/>
      <w:r>
        <w:t>Create Non-English Resources as Required</w:t>
      </w:r>
      <w:bookmarkEnd w:id="12"/>
    </w:p>
    <w:p w14:paraId="36E1855F" w14:textId="6A063BD9" w:rsidR="001D3314" w:rsidRDefault="001D3314" w:rsidP="001D3314">
      <w:pPr>
        <w:pStyle w:val="SAGEBodyText"/>
      </w:pPr>
      <w:r>
        <w:t xml:space="preserve">Once the main or English resource is created, if non-English resources are required, right-Click on the Solution, Select </w:t>
      </w:r>
      <w:r w:rsidRPr="009162AD">
        <w:rPr>
          <w:b/>
          <w:bCs/>
          <w:i/>
          <w:iCs/>
        </w:rPr>
        <w:t>Add</w:t>
      </w:r>
      <w:r>
        <w:t xml:space="preserve"> </w:t>
      </w:r>
      <w:r>
        <w:sym w:font="Wingdings" w:char="F0E0"/>
      </w:r>
      <w:r>
        <w:t xml:space="preserve"> </w:t>
      </w:r>
      <w:r w:rsidRPr="009162AD">
        <w:rPr>
          <w:b/>
          <w:bCs/>
          <w:i/>
          <w:iCs/>
        </w:rPr>
        <w:t>New Item</w:t>
      </w:r>
      <w:r>
        <w:rPr>
          <w:b/>
          <w:bCs/>
          <w:i/>
          <w:iCs/>
        </w:rPr>
        <w:t xml:space="preserve"> </w:t>
      </w:r>
      <w:r>
        <w:sym w:font="Wingdings" w:char="F0E0"/>
      </w:r>
      <w:r>
        <w:t xml:space="preserve">Select </w:t>
      </w:r>
      <w:r w:rsidRPr="009162AD">
        <w:rPr>
          <w:b/>
          <w:bCs/>
          <w:i/>
          <w:iCs/>
        </w:rPr>
        <w:t>Resources File</w:t>
      </w:r>
      <w:r>
        <w:t xml:space="preserve"> from the list and name the RESX file with the same name as the English resource but with the appropriate locale in the name (i.e., </w:t>
      </w:r>
      <w:r w:rsidR="005E4C9C" w:rsidRPr="005E4C9C">
        <w:rPr>
          <w:b/>
          <w:bCs/>
          <w:i/>
          <w:iCs/>
        </w:rPr>
        <w:t>Localization.es.resx</w:t>
      </w:r>
      <w:r>
        <w:t xml:space="preserve">). This will create </w:t>
      </w:r>
      <w:r w:rsidR="005E4C9C">
        <w:t>a</w:t>
      </w:r>
      <w:r>
        <w:t xml:space="preserve"> non-English resource.</w:t>
      </w:r>
    </w:p>
    <w:p w14:paraId="4018455D" w14:textId="1B87C3C7" w:rsidR="001D3314" w:rsidRDefault="001D3314" w:rsidP="001D3314">
      <w:pPr>
        <w:pStyle w:val="SAGEBodyText"/>
      </w:pPr>
      <w:r>
        <w:t>The locales to be used are:</w:t>
      </w:r>
    </w:p>
    <w:p w14:paraId="2CA4C495" w14:textId="001E3CBD" w:rsidR="001D3314" w:rsidRDefault="001D3314" w:rsidP="005E4C9C">
      <w:pPr>
        <w:pStyle w:val="SAGEBodyText"/>
        <w:numPr>
          <w:ilvl w:val="0"/>
          <w:numId w:val="47"/>
        </w:numPr>
      </w:pPr>
      <w:r w:rsidRPr="005E4C9C">
        <w:rPr>
          <w:b/>
          <w:bCs/>
          <w:i/>
          <w:iCs/>
        </w:rPr>
        <w:t>es</w:t>
      </w:r>
      <w:r w:rsidR="005E4C9C" w:rsidRPr="005E4C9C">
        <w:rPr>
          <w:b/>
          <w:bCs/>
          <w:i/>
          <w:iCs/>
        </w:rPr>
        <w:t xml:space="preserve"> </w:t>
      </w:r>
      <w:r w:rsidR="005E4C9C" w:rsidRPr="005E4C9C">
        <w:t>(</w:t>
      </w:r>
      <w:r>
        <w:t>Spanish</w:t>
      </w:r>
      <w:r w:rsidR="005E4C9C">
        <w:t>)</w:t>
      </w:r>
    </w:p>
    <w:p w14:paraId="7A212E5E" w14:textId="06C2C07B" w:rsidR="001D3314" w:rsidRPr="005E4C9C" w:rsidRDefault="001D3314" w:rsidP="005E4C9C">
      <w:pPr>
        <w:pStyle w:val="SAGEBodyText"/>
        <w:numPr>
          <w:ilvl w:val="0"/>
          <w:numId w:val="47"/>
        </w:numPr>
        <w:rPr>
          <w:b/>
          <w:bCs/>
          <w:i/>
          <w:iCs/>
        </w:rPr>
      </w:pPr>
      <w:r w:rsidRPr="001D3314">
        <w:rPr>
          <w:b/>
          <w:bCs/>
          <w:i/>
          <w:iCs/>
        </w:rPr>
        <w:t>fr</w:t>
      </w:r>
      <w:r w:rsidR="005E4C9C">
        <w:rPr>
          <w:b/>
          <w:bCs/>
          <w:i/>
          <w:iCs/>
        </w:rPr>
        <w:t xml:space="preserve"> </w:t>
      </w:r>
      <w:r w:rsidR="005E4C9C">
        <w:t>(French)</w:t>
      </w:r>
    </w:p>
    <w:p w14:paraId="366B0026" w14:textId="15FBC446" w:rsidR="001D3314" w:rsidRPr="005E4C9C" w:rsidRDefault="001D3314" w:rsidP="005E4C9C">
      <w:pPr>
        <w:pStyle w:val="SAGEBodyText"/>
        <w:numPr>
          <w:ilvl w:val="0"/>
          <w:numId w:val="47"/>
        </w:numPr>
        <w:rPr>
          <w:b/>
          <w:bCs/>
          <w:i/>
          <w:iCs/>
        </w:rPr>
      </w:pPr>
      <w:r w:rsidRPr="001D3314">
        <w:rPr>
          <w:b/>
          <w:bCs/>
          <w:i/>
          <w:iCs/>
        </w:rPr>
        <w:t>zh-Hans</w:t>
      </w:r>
      <w:r w:rsidR="005E4C9C">
        <w:rPr>
          <w:b/>
          <w:bCs/>
          <w:i/>
          <w:iCs/>
        </w:rPr>
        <w:t xml:space="preserve"> </w:t>
      </w:r>
      <w:r w:rsidR="005E4C9C">
        <w:t>(Chinese Simplified)</w:t>
      </w:r>
    </w:p>
    <w:p w14:paraId="0D2C8DC9" w14:textId="02227D8D" w:rsidR="001D3314" w:rsidRPr="005E4C9C" w:rsidRDefault="001D3314" w:rsidP="005E4C9C">
      <w:pPr>
        <w:pStyle w:val="SAGEBodyText"/>
        <w:numPr>
          <w:ilvl w:val="0"/>
          <w:numId w:val="47"/>
        </w:numPr>
        <w:rPr>
          <w:b/>
          <w:bCs/>
          <w:i/>
          <w:iCs/>
        </w:rPr>
      </w:pPr>
      <w:r w:rsidRPr="001D3314">
        <w:rPr>
          <w:b/>
          <w:bCs/>
          <w:i/>
          <w:iCs/>
        </w:rPr>
        <w:lastRenderedPageBreak/>
        <w:t>zh-Hant</w:t>
      </w:r>
      <w:r w:rsidR="005E4C9C">
        <w:rPr>
          <w:b/>
          <w:bCs/>
          <w:i/>
          <w:iCs/>
        </w:rPr>
        <w:t xml:space="preserve"> </w:t>
      </w:r>
      <w:r w:rsidR="005E4C9C">
        <w:t>(Chinese Traditional)</w:t>
      </w:r>
    </w:p>
    <w:p w14:paraId="149FF3ED" w14:textId="5E7DDA42" w:rsidR="001D3314" w:rsidRPr="001D3314" w:rsidRDefault="001D3314" w:rsidP="0097489C">
      <w:pPr>
        <w:pStyle w:val="SAGEAdmonitionWarning"/>
      </w:pPr>
      <w:r>
        <w:t xml:space="preserve">By </w:t>
      </w:r>
      <w:r w:rsidR="0097489C">
        <w:t>default,</w:t>
      </w:r>
      <w:r>
        <w:t xml:space="preserve"> when the non-English files are created the </w:t>
      </w:r>
      <w:r w:rsidRPr="0097489C">
        <w:rPr>
          <w:b/>
          <w:bCs/>
          <w:i/>
          <w:iCs/>
        </w:rPr>
        <w:t>Access Modifier</w:t>
      </w:r>
      <w:r>
        <w:t xml:space="preserve"> will default to </w:t>
      </w:r>
      <w:r w:rsidRPr="0097489C">
        <w:rPr>
          <w:b/>
          <w:bCs/>
          <w:i/>
          <w:iCs/>
        </w:rPr>
        <w:t>“No code generation”</w:t>
      </w:r>
      <w:r>
        <w:t xml:space="preserve"> which is correct since only the English resource is the “driver” and all other resources are </w:t>
      </w:r>
      <w:r w:rsidR="0097489C">
        <w:t>subjugate to it. Therefore, no changes are required to the</w:t>
      </w:r>
      <w:r w:rsidR="0097489C" w:rsidRPr="0097489C">
        <w:rPr>
          <w:b/>
          <w:bCs/>
          <w:i/>
          <w:iCs/>
        </w:rPr>
        <w:t xml:space="preserve"> Access Modifier</w:t>
      </w:r>
      <w:r w:rsidR="0097489C">
        <w:t>.</w:t>
      </w:r>
    </w:p>
    <w:p w14:paraId="290DF9DD" w14:textId="6814091D" w:rsidR="009162AD" w:rsidRPr="009162AD" w:rsidRDefault="004E1EA1" w:rsidP="004E1EA1">
      <w:pPr>
        <w:pStyle w:val="SAGEHeading3"/>
      </w:pPr>
      <w:bookmarkStart w:id="13" w:name="_Toc71283993"/>
      <w:r>
        <w:t>Create Resource Names and Values</w:t>
      </w:r>
      <w:bookmarkEnd w:id="13"/>
    </w:p>
    <w:p w14:paraId="47FE44CD" w14:textId="746FD4A3" w:rsidR="009162AD" w:rsidRDefault="004E1EA1" w:rsidP="00BB125B">
      <w:pPr>
        <w:pStyle w:val="SAGEBodyText"/>
      </w:pPr>
      <w:r>
        <w:t xml:space="preserve">Starting with the English resource, enter </w:t>
      </w:r>
      <w:r w:rsidRPr="004E1EA1">
        <w:rPr>
          <w:b/>
          <w:bCs/>
          <w:i/>
          <w:iCs/>
        </w:rPr>
        <w:t>Names</w:t>
      </w:r>
      <w:r>
        <w:t xml:space="preserve"> (keys) in the resource and the </w:t>
      </w:r>
      <w:r w:rsidRPr="004E1EA1">
        <w:rPr>
          <w:b/>
          <w:bCs/>
          <w:i/>
          <w:iCs/>
        </w:rPr>
        <w:t>Values</w:t>
      </w:r>
      <w:r>
        <w:t xml:space="preserve"> for the names (i.e., </w:t>
      </w:r>
      <w:r w:rsidRPr="004E1EA1">
        <w:rPr>
          <w:b/>
          <w:bCs/>
          <w:i/>
          <w:iCs/>
        </w:rPr>
        <w:t>TU_XX_1</w:t>
      </w:r>
      <w:r>
        <w:t xml:space="preserve">, </w:t>
      </w:r>
      <w:r w:rsidRPr="004E1EA1">
        <w:rPr>
          <w:b/>
          <w:bCs/>
          <w:i/>
          <w:iCs/>
        </w:rPr>
        <w:t>Localized description</w:t>
      </w:r>
      <w:r>
        <w:t xml:space="preserve">) where </w:t>
      </w:r>
      <w:r w:rsidRPr="004E1EA1">
        <w:rPr>
          <w:b/>
          <w:bCs/>
          <w:i/>
          <w:iCs/>
        </w:rPr>
        <w:t>TU_XX_1</w:t>
      </w:r>
      <w:r>
        <w:t xml:space="preserve"> is the value of the </w:t>
      </w:r>
      <w:r w:rsidRPr="004E1EA1">
        <w:rPr>
          <w:b/>
          <w:bCs/>
          <w:i/>
          <w:iCs/>
        </w:rPr>
        <w:t>resourceKey</w:t>
      </w:r>
      <w:r>
        <w:t xml:space="preserve"> attribute in the XML file for a menu item and </w:t>
      </w:r>
      <w:r w:rsidRPr="004E1EA1">
        <w:rPr>
          <w:b/>
          <w:bCs/>
          <w:i/>
          <w:iCs/>
        </w:rPr>
        <w:t>Localized description</w:t>
      </w:r>
      <w:r>
        <w:t xml:space="preserve"> is the localized value to be used for the description of the menu item.</w:t>
      </w:r>
    </w:p>
    <w:p w14:paraId="35893935" w14:textId="2078225B" w:rsidR="009162AD" w:rsidRDefault="004E1EA1" w:rsidP="00BB125B">
      <w:pPr>
        <w:pStyle w:val="SAGEBodyText"/>
      </w:pPr>
      <w:r>
        <w:t xml:space="preserve">Once the English resource has been populated, the </w:t>
      </w:r>
      <w:r w:rsidRPr="004E1EA1">
        <w:rPr>
          <w:b/>
          <w:bCs/>
        </w:rPr>
        <w:t>same</w:t>
      </w:r>
      <w:r>
        <w:t xml:space="preserve"> </w:t>
      </w:r>
      <w:r w:rsidRPr="009D0A07">
        <w:t>Names</w:t>
      </w:r>
      <w:r>
        <w:t xml:space="preserve"> (keys) will need to be created in any other non-English resource files. The Values in the non-English resource files</w:t>
      </w:r>
      <w:r w:rsidR="00DB17B1">
        <w:t xml:space="preserve"> will require translation.</w:t>
      </w:r>
    </w:p>
    <w:p w14:paraId="3BCABBC6" w14:textId="4284450E" w:rsidR="00DB17B1" w:rsidRDefault="00DB17B1" w:rsidP="00DB17B1">
      <w:pPr>
        <w:pStyle w:val="SAGEHeading3"/>
      </w:pPr>
      <w:bookmarkStart w:id="14" w:name="_Toc71283994"/>
      <w:r>
        <w:t>Compiling</w:t>
      </w:r>
      <w:bookmarkEnd w:id="14"/>
    </w:p>
    <w:p w14:paraId="675A13A8" w14:textId="7C66345A" w:rsidR="00DB17B1" w:rsidRDefault="00DB17B1" w:rsidP="00DB17B1">
      <w:pPr>
        <w:pStyle w:val="SAGEBodyText"/>
      </w:pPr>
      <w:r>
        <w:t xml:space="preserve">Once the resource files have been populated with the appropriate </w:t>
      </w:r>
      <w:r w:rsidRPr="00DB17B1">
        <w:rPr>
          <w:b/>
          <w:bCs/>
          <w:i/>
          <w:iCs/>
        </w:rPr>
        <w:t>Names</w:t>
      </w:r>
      <w:r>
        <w:t xml:space="preserve"> and </w:t>
      </w:r>
      <w:r w:rsidRPr="00DB17B1">
        <w:rPr>
          <w:b/>
          <w:bCs/>
          <w:i/>
          <w:iCs/>
        </w:rPr>
        <w:t>Values</w:t>
      </w:r>
      <w:r>
        <w:t>, the project can be compiled.</w:t>
      </w:r>
    </w:p>
    <w:p w14:paraId="77F35894" w14:textId="405F333A" w:rsidR="00DB17B1" w:rsidRDefault="00DB17B1" w:rsidP="00DB17B1">
      <w:pPr>
        <w:pStyle w:val="SAGEBodyText"/>
      </w:pPr>
      <w:r>
        <w:t xml:space="preserve">In looking at the project’s </w:t>
      </w:r>
      <w:r w:rsidRPr="00DB17B1">
        <w:rPr>
          <w:b/>
          <w:bCs/>
          <w:i/>
          <w:iCs/>
        </w:rPr>
        <w:t>bin</w:t>
      </w:r>
      <w:r>
        <w:t xml:space="preserve"> folder (based upon the examples above), you will find a </w:t>
      </w:r>
      <w:r w:rsidRPr="00DB17B1">
        <w:rPr>
          <w:b/>
          <w:bCs/>
          <w:i/>
          <w:iCs/>
        </w:rPr>
        <w:t>Partner1.dll</w:t>
      </w:r>
      <w:r>
        <w:t xml:space="preserve"> file, a Partner1.pdb file (can be ignored), and a folder called </w:t>
      </w:r>
      <w:r w:rsidRPr="00DB17B1">
        <w:rPr>
          <w:b/>
          <w:bCs/>
          <w:i/>
          <w:iCs/>
        </w:rPr>
        <w:t>es</w:t>
      </w:r>
      <w:r>
        <w:t xml:space="preserve">, which contains a </w:t>
      </w:r>
      <w:r w:rsidRPr="00DB17B1">
        <w:rPr>
          <w:b/>
          <w:bCs/>
          <w:i/>
          <w:iCs/>
        </w:rPr>
        <w:t>Partner1.resources.dll</w:t>
      </w:r>
      <w:r>
        <w:t xml:space="preserve"> (for the Spanish satellite resource).</w:t>
      </w:r>
    </w:p>
    <w:p w14:paraId="1F3D1AFA" w14:textId="63B65BC8" w:rsidR="00DB17B1" w:rsidRDefault="00DB17B1" w:rsidP="00DB17B1">
      <w:pPr>
        <w:pStyle w:val="SAGEHeading3"/>
      </w:pPr>
      <w:bookmarkStart w:id="15" w:name="_Toc71283995"/>
      <w:r>
        <w:t>References in the XML file</w:t>
      </w:r>
      <w:bookmarkEnd w:id="15"/>
    </w:p>
    <w:p w14:paraId="65EBF7D2" w14:textId="12CAE99E" w:rsidR="00DB17B1" w:rsidRDefault="00DB17B1" w:rsidP="00DB17B1">
      <w:pPr>
        <w:pStyle w:val="SAGEBodyText"/>
      </w:pPr>
      <w:r>
        <w:t>Since a resource has been created for the purpose of localizing the help menu descriptions, the resource element in the XML file now can be created with the appropriate values added to the attributes. Based upon the examples above, the XML element and attributes would look like:</w:t>
      </w:r>
    </w:p>
    <w:p w14:paraId="21FFBA65" w14:textId="464398B5" w:rsidR="009F74B8" w:rsidRDefault="009F74B8" w:rsidP="009F74B8">
      <w:pPr>
        <w:pStyle w:val="SAGEBodyText"/>
        <w:spacing w:line="240" w:lineRule="auto"/>
        <w:rPr>
          <w:sz w:val="24"/>
          <w:szCs w:val="24"/>
        </w:rPr>
      </w:pPr>
      <w:r w:rsidRPr="009F74B8">
        <w:rPr>
          <w:sz w:val="24"/>
          <w:szCs w:val="24"/>
        </w:rPr>
        <w:t xml:space="preserve">  </w:t>
      </w:r>
      <w:r w:rsidRPr="009F74B8">
        <w:rPr>
          <w:color w:val="002060"/>
          <w:sz w:val="24"/>
          <w:szCs w:val="24"/>
        </w:rPr>
        <w:t xml:space="preserve">&lt;resource </w:t>
      </w:r>
      <w:r w:rsidRPr="009F74B8">
        <w:rPr>
          <w:color w:val="FF0000"/>
          <w:sz w:val="24"/>
          <w:szCs w:val="24"/>
        </w:rPr>
        <w:t>name</w:t>
      </w:r>
      <w:r w:rsidRPr="009F74B8">
        <w:rPr>
          <w:sz w:val="24"/>
          <w:szCs w:val="24"/>
        </w:rPr>
        <w:t>=</w:t>
      </w:r>
      <w:r w:rsidRPr="009F74B8">
        <w:rPr>
          <w:color w:val="7030A0"/>
          <w:sz w:val="24"/>
          <w:szCs w:val="24"/>
        </w:rPr>
        <w:t>"</w:t>
      </w:r>
      <w:r>
        <w:rPr>
          <w:color w:val="7030A0"/>
          <w:sz w:val="24"/>
          <w:szCs w:val="24"/>
        </w:rPr>
        <w:t>Partner1</w:t>
      </w:r>
      <w:r w:rsidRPr="009F74B8">
        <w:rPr>
          <w:color w:val="7030A0"/>
          <w:sz w:val="24"/>
          <w:szCs w:val="24"/>
        </w:rPr>
        <w:t>.dll"</w:t>
      </w:r>
      <w:r w:rsidRPr="009F74B8">
        <w:rPr>
          <w:sz w:val="24"/>
          <w:szCs w:val="24"/>
        </w:rPr>
        <w:t xml:space="preserve"> </w:t>
      </w:r>
      <w:r w:rsidRPr="009F74B8">
        <w:rPr>
          <w:color w:val="FF0000"/>
          <w:sz w:val="24"/>
          <w:szCs w:val="24"/>
        </w:rPr>
        <w:t>class</w:t>
      </w:r>
      <w:r w:rsidRPr="009F74B8">
        <w:rPr>
          <w:sz w:val="24"/>
          <w:szCs w:val="24"/>
        </w:rPr>
        <w:t>=</w:t>
      </w:r>
      <w:r w:rsidRPr="009F74B8">
        <w:rPr>
          <w:color w:val="7030A0"/>
          <w:sz w:val="24"/>
          <w:szCs w:val="24"/>
        </w:rPr>
        <w:t>"</w:t>
      </w:r>
      <w:r>
        <w:rPr>
          <w:color w:val="7030A0"/>
          <w:sz w:val="24"/>
          <w:szCs w:val="24"/>
        </w:rPr>
        <w:t>Partner1</w:t>
      </w:r>
      <w:r w:rsidRPr="009F74B8">
        <w:rPr>
          <w:color w:val="7030A0"/>
          <w:sz w:val="24"/>
          <w:szCs w:val="24"/>
        </w:rPr>
        <w:t>.</w:t>
      </w:r>
      <w:r>
        <w:rPr>
          <w:color w:val="7030A0"/>
          <w:sz w:val="24"/>
          <w:szCs w:val="24"/>
        </w:rPr>
        <w:t>Localization</w:t>
      </w:r>
      <w:r w:rsidRPr="009F74B8">
        <w:rPr>
          <w:color w:val="7030A0"/>
          <w:sz w:val="24"/>
          <w:szCs w:val="24"/>
        </w:rPr>
        <w:t>"</w:t>
      </w:r>
      <w:r w:rsidRPr="009F74B8">
        <w:rPr>
          <w:sz w:val="24"/>
          <w:szCs w:val="24"/>
        </w:rPr>
        <w:t xml:space="preserve"> </w:t>
      </w:r>
      <w:r w:rsidRPr="009F74B8">
        <w:rPr>
          <w:color w:val="002060"/>
          <w:sz w:val="24"/>
          <w:szCs w:val="24"/>
        </w:rPr>
        <w:t>/&gt;</w:t>
      </w:r>
      <w:r w:rsidRPr="009F74B8">
        <w:rPr>
          <w:sz w:val="24"/>
          <w:szCs w:val="24"/>
        </w:rPr>
        <w:t xml:space="preserve"> </w:t>
      </w:r>
    </w:p>
    <w:p w14:paraId="2A463BA3" w14:textId="2A431659" w:rsidR="009F74B8" w:rsidRDefault="009F74B8" w:rsidP="009F74B8">
      <w:pPr>
        <w:pStyle w:val="SAGEBodyText"/>
        <w:spacing w:line="240" w:lineRule="auto"/>
      </w:pPr>
      <w:r>
        <w:t>See section 3.2 for Elements and Attributes.</w:t>
      </w:r>
    </w:p>
    <w:p w14:paraId="6ABD184A" w14:textId="77777777" w:rsidR="009F74B8" w:rsidRPr="009F74B8" w:rsidRDefault="009F74B8" w:rsidP="009F74B8">
      <w:pPr>
        <w:pStyle w:val="SAGEBodyText"/>
        <w:spacing w:line="240" w:lineRule="auto"/>
      </w:pPr>
    </w:p>
    <w:p w14:paraId="33FEA0CB" w14:textId="67F1DBEF" w:rsidR="00A16B97" w:rsidRDefault="00A16B97" w:rsidP="00A16B97">
      <w:pPr>
        <w:pStyle w:val="SAGEHeading1"/>
        <w:framePr w:h="1096" w:hRule="exact" w:wrap="around"/>
      </w:pPr>
      <w:bookmarkStart w:id="16" w:name="_Toc71283996"/>
      <w:r>
        <w:lastRenderedPageBreak/>
        <w:t>Deployment</w:t>
      </w:r>
      <w:bookmarkEnd w:id="16"/>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0D710A13" w14:textId="1A8D4BD0" w:rsidR="00DB17B1" w:rsidRDefault="00A16B97" w:rsidP="00A16B97">
      <w:pPr>
        <w:pStyle w:val="SAGEBodyText"/>
        <w:rPr>
          <w:rFonts w:asciiTheme="minorHAnsi" w:hAnsiTheme="minorHAnsi" w:cstheme="minorHAnsi"/>
          <w:sz w:val="23"/>
          <w:szCs w:val="23"/>
        </w:rPr>
      </w:pPr>
      <w:r>
        <w:rPr>
          <w:rFonts w:asciiTheme="minorHAnsi" w:hAnsiTheme="minorHAnsi" w:cstheme="minorHAnsi"/>
          <w:sz w:val="23"/>
          <w:szCs w:val="23"/>
        </w:rPr>
        <w:t>Once a MenuHelp.xml file and an optional resource if localization is required</w:t>
      </w:r>
      <w:r w:rsidR="00E26EC0">
        <w:rPr>
          <w:rFonts w:asciiTheme="minorHAnsi" w:hAnsiTheme="minorHAnsi" w:cstheme="minorHAnsi"/>
          <w:sz w:val="23"/>
          <w:szCs w:val="23"/>
        </w:rPr>
        <w:t xml:space="preserve"> have been created</w:t>
      </w:r>
      <w:r>
        <w:rPr>
          <w:rFonts w:asciiTheme="minorHAnsi" w:hAnsiTheme="minorHAnsi" w:cstheme="minorHAnsi"/>
          <w:sz w:val="23"/>
          <w:szCs w:val="23"/>
        </w:rPr>
        <w:t>, the XML file and optional resource files can be delivered to the customer.</w:t>
      </w:r>
    </w:p>
    <w:p w14:paraId="7205CD6B" w14:textId="76A7622F" w:rsidR="00A16B97" w:rsidRPr="00A16B97" w:rsidRDefault="00A16B97" w:rsidP="00A16B97">
      <w:pPr>
        <w:pStyle w:val="SAGEIndentedText"/>
        <w:ind w:left="0"/>
        <w:rPr>
          <w:rFonts w:asciiTheme="minorHAnsi" w:hAnsiTheme="minorHAnsi" w:cstheme="minorHAnsi"/>
          <w:sz w:val="23"/>
          <w:szCs w:val="23"/>
        </w:rPr>
      </w:pPr>
      <w:r w:rsidRPr="00A16B97">
        <w:rPr>
          <w:rFonts w:asciiTheme="minorHAnsi" w:hAnsiTheme="minorHAnsi" w:cstheme="minorHAnsi"/>
          <w:sz w:val="23"/>
          <w:szCs w:val="23"/>
        </w:rPr>
        <w:t xml:space="preserve">As mentioned in section 2.2, third party help </w:t>
      </w:r>
      <w:r>
        <w:rPr>
          <w:rFonts w:asciiTheme="minorHAnsi" w:hAnsiTheme="minorHAnsi" w:cstheme="minorHAnsi"/>
          <w:sz w:val="23"/>
          <w:szCs w:val="23"/>
        </w:rPr>
        <w:t>is in</w:t>
      </w:r>
      <w:r w:rsidRPr="00A16B97">
        <w:rPr>
          <w:rFonts w:asciiTheme="minorHAnsi" w:hAnsiTheme="minorHAnsi" w:cstheme="minorHAnsi"/>
          <w:sz w:val="23"/>
          <w:szCs w:val="23"/>
        </w:rPr>
        <w:t xml:space="preserve"> the </w:t>
      </w:r>
      <w:r w:rsidRPr="00A16B97">
        <w:rPr>
          <w:rFonts w:asciiTheme="minorHAnsi" w:hAnsiTheme="minorHAnsi" w:cstheme="minorHAnsi"/>
          <w:b/>
          <w:bCs/>
          <w:i/>
          <w:iCs/>
          <w:sz w:val="23"/>
          <w:szCs w:val="23"/>
        </w:rPr>
        <w:t>ExternalHelp</w:t>
      </w:r>
      <w:r w:rsidRPr="00A16B97">
        <w:rPr>
          <w:rFonts w:asciiTheme="minorHAnsi" w:hAnsiTheme="minorHAnsi" w:cstheme="minorHAnsi"/>
          <w:sz w:val="23"/>
          <w:szCs w:val="23"/>
        </w:rPr>
        <w:t xml:space="preserve"> folder (</w:t>
      </w:r>
      <w:r w:rsidRPr="00A16B97">
        <w:rPr>
          <w:rFonts w:asciiTheme="minorHAnsi" w:hAnsiTheme="minorHAnsi" w:cstheme="minorHAnsi"/>
          <w:b/>
          <w:bCs/>
          <w:sz w:val="23"/>
          <w:szCs w:val="23"/>
        </w:rPr>
        <w:t>~/App_Data/</w:t>
      </w:r>
      <w:r w:rsidRPr="00A16B97">
        <w:rPr>
          <w:rFonts w:asciiTheme="minorHAnsi" w:hAnsiTheme="minorHAnsi" w:cstheme="minorHAnsi"/>
          <w:b/>
          <w:bCs/>
          <w:i/>
          <w:iCs/>
          <w:sz w:val="23"/>
          <w:szCs w:val="23"/>
        </w:rPr>
        <w:t>ExternalHelp</w:t>
      </w:r>
      <w:r w:rsidRPr="00A16B97">
        <w:rPr>
          <w:rFonts w:asciiTheme="minorHAnsi" w:hAnsiTheme="minorHAnsi" w:cstheme="minorHAnsi"/>
          <w:sz w:val="23"/>
          <w:szCs w:val="23"/>
        </w:rPr>
        <w:t xml:space="preserve">). Since multiple third-party help files may be present on a customer site, each third-party will create/install their own unique folder under the ExternalHelp folder (i.e., </w:t>
      </w:r>
      <w:r w:rsidRPr="00E26EC0">
        <w:rPr>
          <w:rFonts w:asciiTheme="minorHAnsi" w:hAnsiTheme="minorHAnsi" w:cstheme="minorHAnsi"/>
          <w:b/>
          <w:bCs/>
          <w:i/>
          <w:iCs/>
          <w:sz w:val="23"/>
          <w:szCs w:val="23"/>
        </w:rPr>
        <w:t>ExternalHelp/Partner1</w:t>
      </w:r>
      <w:r w:rsidRPr="00A16B97">
        <w:rPr>
          <w:rFonts w:asciiTheme="minorHAnsi" w:hAnsiTheme="minorHAnsi" w:cstheme="minorHAnsi"/>
          <w:sz w:val="23"/>
          <w:szCs w:val="23"/>
        </w:rPr>
        <w:t xml:space="preserve">, </w:t>
      </w:r>
      <w:r w:rsidRPr="00E26EC0">
        <w:rPr>
          <w:rFonts w:asciiTheme="minorHAnsi" w:hAnsiTheme="minorHAnsi" w:cstheme="minorHAnsi"/>
          <w:b/>
          <w:bCs/>
          <w:i/>
          <w:iCs/>
          <w:sz w:val="23"/>
          <w:szCs w:val="23"/>
        </w:rPr>
        <w:t>ExternalHelp/Partner2</w:t>
      </w:r>
      <w:r w:rsidRPr="00A16B97">
        <w:rPr>
          <w:rFonts w:asciiTheme="minorHAnsi" w:hAnsiTheme="minorHAnsi" w:cstheme="minorHAnsi"/>
          <w:sz w:val="23"/>
          <w:szCs w:val="23"/>
        </w:rPr>
        <w:t>, etc.).</w:t>
      </w:r>
    </w:p>
    <w:p w14:paraId="63A66B71" w14:textId="0636EF68" w:rsidR="00A16B97" w:rsidRPr="002D4E09" w:rsidRDefault="00A16B97" w:rsidP="00A16B97">
      <w:pPr>
        <w:pStyle w:val="SAGEBodyText"/>
        <w:rPr>
          <w:rFonts w:asciiTheme="minorHAnsi" w:hAnsiTheme="minorHAnsi" w:cstheme="minorHAnsi"/>
          <w:sz w:val="23"/>
          <w:szCs w:val="23"/>
        </w:rPr>
      </w:pPr>
      <w:r>
        <w:rPr>
          <w:rFonts w:asciiTheme="minorHAnsi" w:hAnsiTheme="minorHAnsi" w:cstheme="minorHAnsi"/>
          <w:sz w:val="23"/>
          <w:szCs w:val="23"/>
        </w:rPr>
        <w:t xml:space="preserve">Based upon the examples above, the </w:t>
      </w:r>
      <w:r w:rsidRPr="00A16B97">
        <w:rPr>
          <w:rFonts w:asciiTheme="minorHAnsi" w:hAnsiTheme="minorHAnsi" w:cstheme="minorHAnsi"/>
          <w:b/>
          <w:bCs/>
          <w:i/>
          <w:iCs/>
          <w:sz w:val="23"/>
          <w:szCs w:val="23"/>
        </w:rPr>
        <w:t>ExternalHelp</w:t>
      </w:r>
      <w:r>
        <w:rPr>
          <w:rFonts w:asciiTheme="minorHAnsi" w:hAnsiTheme="minorHAnsi" w:cstheme="minorHAnsi"/>
          <w:sz w:val="23"/>
          <w:szCs w:val="23"/>
        </w:rPr>
        <w:t xml:space="preserve"> folder will look like this:</w:t>
      </w:r>
    </w:p>
    <w:p w14:paraId="5B6ACB67" w14:textId="4F5BABC3" w:rsidR="00E26EC0" w:rsidRPr="00E26EC0" w:rsidRDefault="00E26EC0" w:rsidP="00A16B97">
      <w:pPr>
        <w:pStyle w:val="ListParagraph"/>
        <w:numPr>
          <w:ilvl w:val="1"/>
          <w:numId w:val="43"/>
        </w:numPr>
        <w:spacing w:after="160" w:line="259" w:lineRule="auto"/>
        <w:rPr>
          <w:rFonts w:asciiTheme="minorHAnsi" w:hAnsiTheme="minorHAnsi" w:cstheme="minorHAnsi"/>
          <w:b/>
          <w:bCs/>
          <w:sz w:val="23"/>
          <w:szCs w:val="23"/>
        </w:rPr>
      </w:pPr>
      <w:r>
        <w:rPr>
          <w:rFonts w:asciiTheme="minorHAnsi" w:hAnsiTheme="minorHAnsi" w:cstheme="minorHAnsi"/>
          <w:b/>
          <w:bCs/>
          <w:sz w:val="23"/>
          <w:szCs w:val="23"/>
        </w:rPr>
        <w:t xml:space="preserve">Partner1 </w:t>
      </w:r>
      <w:r w:rsidRPr="00E26EC0">
        <w:rPr>
          <w:rFonts w:asciiTheme="minorHAnsi" w:hAnsiTheme="minorHAnsi" w:cstheme="minorHAnsi"/>
          <w:sz w:val="23"/>
          <w:szCs w:val="23"/>
        </w:rPr>
        <w:t>(folder)</w:t>
      </w:r>
    </w:p>
    <w:p w14:paraId="0AD93055" w14:textId="3690D0BA" w:rsidR="00E26EC0" w:rsidRPr="00E26EC0" w:rsidRDefault="00E26EC0" w:rsidP="00E26EC0">
      <w:pPr>
        <w:pStyle w:val="ListParagraph"/>
        <w:numPr>
          <w:ilvl w:val="2"/>
          <w:numId w:val="43"/>
        </w:numPr>
        <w:spacing w:after="160" w:line="259" w:lineRule="auto"/>
        <w:rPr>
          <w:rFonts w:asciiTheme="minorHAnsi" w:hAnsiTheme="minorHAnsi" w:cstheme="minorHAnsi"/>
          <w:b/>
          <w:bCs/>
          <w:sz w:val="23"/>
          <w:szCs w:val="23"/>
        </w:rPr>
      </w:pPr>
      <w:r>
        <w:rPr>
          <w:rFonts w:asciiTheme="minorHAnsi" w:hAnsiTheme="minorHAnsi" w:cstheme="minorHAnsi"/>
          <w:b/>
          <w:bCs/>
          <w:sz w:val="23"/>
          <w:szCs w:val="23"/>
        </w:rPr>
        <w:t xml:space="preserve">es </w:t>
      </w:r>
      <w:r w:rsidRPr="00E26EC0">
        <w:rPr>
          <w:rFonts w:asciiTheme="minorHAnsi" w:hAnsiTheme="minorHAnsi" w:cstheme="minorHAnsi"/>
          <w:sz w:val="23"/>
          <w:szCs w:val="23"/>
        </w:rPr>
        <w:t>(folder)</w:t>
      </w:r>
    </w:p>
    <w:p w14:paraId="6CA45253" w14:textId="46FF4229" w:rsidR="00E26EC0" w:rsidRDefault="00E26EC0" w:rsidP="00E26EC0">
      <w:pPr>
        <w:pStyle w:val="ListParagraph"/>
        <w:numPr>
          <w:ilvl w:val="3"/>
          <w:numId w:val="43"/>
        </w:numPr>
        <w:spacing w:after="160" w:line="259" w:lineRule="auto"/>
        <w:rPr>
          <w:rFonts w:asciiTheme="minorHAnsi" w:hAnsiTheme="minorHAnsi" w:cstheme="minorHAnsi"/>
          <w:b/>
          <w:bCs/>
          <w:sz w:val="23"/>
          <w:szCs w:val="23"/>
        </w:rPr>
      </w:pPr>
      <w:r>
        <w:rPr>
          <w:rFonts w:asciiTheme="minorHAnsi" w:hAnsiTheme="minorHAnsi" w:cstheme="minorHAnsi"/>
          <w:b/>
          <w:bCs/>
          <w:sz w:val="23"/>
          <w:szCs w:val="23"/>
        </w:rPr>
        <w:t xml:space="preserve">Partner1.resources.dll </w:t>
      </w:r>
      <w:r w:rsidRPr="00E26EC0">
        <w:rPr>
          <w:rFonts w:asciiTheme="minorHAnsi" w:hAnsiTheme="minorHAnsi" w:cstheme="minorHAnsi"/>
          <w:sz w:val="23"/>
          <w:szCs w:val="23"/>
        </w:rPr>
        <w:t>(</w:t>
      </w:r>
      <w:r>
        <w:rPr>
          <w:rFonts w:asciiTheme="minorHAnsi" w:hAnsiTheme="minorHAnsi" w:cstheme="minorHAnsi"/>
          <w:sz w:val="23"/>
          <w:szCs w:val="23"/>
        </w:rPr>
        <w:t xml:space="preserve">localization </w:t>
      </w:r>
      <w:r w:rsidRPr="00E26EC0">
        <w:rPr>
          <w:rFonts w:asciiTheme="minorHAnsi" w:hAnsiTheme="minorHAnsi" w:cstheme="minorHAnsi"/>
          <w:sz w:val="23"/>
          <w:szCs w:val="23"/>
        </w:rPr>
        <w:t>satellite assembly)</w:t>
      </w:r>
    </w:p>
    <w:p w14:paraId="0274CBB6" w14:textId="510344AF" w:rsidR="00A16B97" w:rsidRPr="00E26EC0" w:rsidRDefault="00A16B97" w:rsidP="00E26EC0">
      <w:pPr>
        <w:pStyle w:val="ListParagraph"/>
        <w:numPr>
          <w:ilvl w:val="2"/>
          <w:numId w:val="43"/>
        </w:numPr>
        <w:spacing w:after="160" w:line="259" w:lineRule="auto"/>
        <w:rPr>
          <w:rFonts w:asciiTheme="minorHAnsi" w:hAnsiTheme="minorHAnsi" w:cstheme="minorHAnsi"/>
          <w:b/>
          <w:bCs/>
          <w:sz w:val="23"/>
          <w:szCs w:val="23"/>
        </w:rPr>
      </w:pPr>
      <w:r w:rsidRPr="002D4E09">
        <w:rPr>
          <w:rFonts w:asciiTheme="minorHAnsi" w:hAnsiTheme="minorHAnsi" w:cstheme="minorHAnsi"/>
          <w:b/>
          <w:bCs/>
          <w:sz w:val="23"/>
          <w:szCs w:val="23"/>
        </w:rPr>
        <w:t>MenuHelp.XML</w:t>
      </w:r>
      <w:r w:rsidR="00E26EC0">
        <w:rPr>
          <w:rFonts w:asciiTheme="minorHAnsi" w:hAnsiTheme="minorHAnsi" w:cstheme="minorHAnsi"/>
          <w:b/>
          <w:bCs/>
          <w:sz w:val="23"/>
          <w:szCs w:val="23"/>
        </w:rPr>
        <w:t xml:space="preserve"> </w:t>
      </w:r>
      <w:r w:rsidR="00E26EC0" w:rsidRPr="00E26EC0">
        <w:rPr>
          <w:rFonts w:asciiTheme="minorHAnsi" w:hAnsiTheme="minorHAnsi" w:cstheme="minorHAnsi"/>
          <w:sz w:val="23"/>
          <w:szCs w:val="23"/>
        </w:rPr>
        <w:t>(</w:t>
      </w:r>
      <w:r w:rsidR="00E26EC0">
        <w:rPr>
          <w:rFonts w:asciiTheme="minorHAnsi" w:hAnsiTheme="minorHAnsi" w:cstheme="minorHAnsi"/>
          <w:sz w:val="23"/>
          <w:szCs w:val="23"/>
        </w:rPr>
        <w:t xml:space="preserve">xml </w:t>
      </w:r>
      <w:r w:rsidR="00E26EC0" w:rsidRPr="00E26EC0">
        <w:rPr>
          <w:rFonts w:asciiTheme="minorHAnsi" w:hAnsiTheme="minorHAnsi" w:cstheme="minorHAnsi"/>
          <w:sz w:val="23"/>
          <w:szCs w:val="23"/>
        </w:rPr>
        <w:t>file)</w:t>
      </w:r>
    </w:p>
    <w:p w14:paraId="47461790" w14:textId="1851DF65" w:rsidR="00E26EC0" w:rsidRPr="00E26EC0" w:rsidRDefault="00E26EC0" w:rsidP="00E26EC0">
      <w:pPr>
        <w:pStyle w:val="ListParagraph"/>
        <w:numPr>
          <w:ilvl w:val="2"/>
          <w:numId w:val="43"/>
        </w:numPr>
        <w:spacing w:after="160" w:line="259" w:lineRule="auto"/>
        <w:rPr>
          <w:rFonts w:asciiTheme="minorHAnsi" w:hAnsiTheme="minorHAnsi" w:cstheme="minorHAnsi"/>
          <w:b/>
          <w:bCs/>
          <w:sz w:val="23"/>
          <w:szCs w:val="23"/>
        </w:rPr>
      </w:pPr>
      <w:r>
        <w:rPr>
          <w:rFonts w:asciiTheme="minorHAnsi" w:hAnsiTheme="minorHAnsi" w:cstheme="minorHAnsi"/>
          <w:b/>
          <w:bCs/>
          <w:sz w:val="23"/>
          <w:szCs w:val="23"/>
        </w:rPr>
        <w:t xml:space="preserve">Partner1.dll </w:t>
      </w:r>
      <w:r w:rsidRPr="00E26EC0">
        <w:rPr>
          <w:rFonts w:asciiTheme="minorHAnsi" w:hAnsiTheme="minorHAnsi" w:cstheme="minorHAnsi"/>
          <w:sz w:val="23"/>
          <w:szCs w:val="23"/>
        </w:rPr>
        <w:t>(</w:t>
      </w:r>
      <w:r>
        <w:rPr>
          <w:rFonts w:asciiTheme="minorHAnsi" w:hAnsiTheme="minorHAnsi" w:cstheme="minorHAnsi"/>
          <w:sz w:val="23"/>
          <w:szCs w:val="23"/>
        </w:rPr>
        <w:t>localization assembly</w:t>
      </w:r>
      <w:r w:rsidRPr="00E26EC0">
        <w:rPr>
          <w:rFonts w:asciiTheme="minorHAnsi" w:hAnsiTheme="minorHAnsi" w:cstheme="minorHAnsi"/>
          <w:sz w:val="23"/>
          <w:szCs w:val="23"/>
        </w:rPr>
        <w:t>)</w:t>
      </w:r>
    </w:p>
    <w:p w14:paraId="53E96FA0" w14:textId="268C3246" w:rsidR="00E26EC0" w:rsidRPr="002D4E09" w:rsidRDefault="00E26EC0" w:rsidP="00E26EC0">
      <w:pPr>
        <w:pStyle w:val="SAGEBodyText"/>
        <w:rPr>
          <w:rFonts w:asciiTheme="minorHAnsi" w:hAnsiTheme="minorHAnsi" w:cstheme="minorHAnsi"/>
          <w:sz w:val="23"/>
          <w:szCs w:val="23"/>
        </w:rPr>
      </w:pPr>
      <w:r>
        <w:rPr>
          <w:rFonts w:asciiTheme="minorHAnsi" w:hAnsiTheme="minorHAnsi" w:cstheme="minorHAnsi"/>
          <w:sz w:val="23"/>
          <w:szCs w:val="23"/>
        </w:rPr>
        <w:t xml:space="preserve">Based upon the examples above if localization was not required, the </w:t>
      </w:r>
      <w:r w:rsidRPr="00A16B97">
        <w:rPr>
          <w:rFonts w:asciiTheme="minorHAnsi" w:hAnsiTheme="minorHAnsi" w:cstheme="minorHAnsi"/>
          <w:b/>
          <w:bCs/>
          <w:i/>
          <w:iCs/>
          <w:sz w:val="23"/>
          <w:szCs w:val="23"/>
        </w:rPr>
        <w:t>ExternalHelp</w:t>
      </w:r>
      <w:r>
        <w:rPr>
          <w:rFonts w:asciiTheme="minorHAnsi" w:hAnsiTheme="minorHAnsi" w:cstheme="minorHAnsi"/>
          <w:sz w:val="23"/>
          <w:szCs w:val="23"/>
        </w:rPr>
        <w:t xml:space="preserve"> folder will look like this:</w:t>
      </w:r>
    </w:p>
    <w:p w14:paraId="3D6C1E33" w14:textId="77777777" w:rsidR="00E26EC0" w:rsidRPr="00E26EC0" w:rsidRDefault="00E26EC0" w:rsidP="00E26EC0">
      <w:pPr>
        <w:pStyle w:val="ListParagraph"/>
        <w:numPr>
          <w:ilvl w:val="1"/>
          <w:numId w:val="43"/>
        </w:numPr>
        <w:spacing w:after="160" w:line="259" w:lineRule="auto"/>
        <w:rPr>
          <w:rFonts w:asciiTheme="minorHAnsi" w:hAnsiTheme="minorHAnsi" w:cstheme="minorHAnsi"/>
          <w:b/>
          <w:bCs/>
          <w:sz w:val="23"/>
          <w:szCs w:val="23"/>
        </w:rPr>
      </w:pPr>
      <w:r>
        <w:rPr>
          <w:rFonts w:asciiTheme="minorHAnsi" w:hAnsiTheme="minorHAnsi" w:cstheme="minorHAnsi"/>
          <w:b/>
          <w:bCs/>
          <w:sz w:val="23"/>
          <w:szCs w:val="23"/>
        </w:rPr>
        <w:t xml:space="preserve">Partner1 </w:t>
      </w:r>
      <w:r w:rsidRPr="00E26EC0">
        <w:rPr>
          <w:rFonts w:asciiTheme="minorHAnsi" w:hAnsiTheme="minorHAnsi" w:cstheme="minorHAnsi"/>
          <w:sz w:val="23"/>
          <w:szCs w:val="23"/>
        </w:rPr>
        <w:t>(folder)</w:t>
      </w:r>
    </w:p>
    <w:p w14:paraId="376F4EB4" w14:textId="77777777" w:rsidR="00E26EC0" w:rsidRPr="00E26EC0" w:rsidRDefault="00E26EC0" w:rsidP="00E26EC0">
      <w:pPr>
        <w:pStyle w:val="ListParagraph"/>
        <w:numPr>
          <w:ilvl w:val="2"/>
          <w:numId w:val="43"/>
        </w:numPr>
        <w:spacing w:after="160" w:line="259" w:lineRule="auto"/>
        <w:rPr>
          <w:rFonts w:asciiTheme="minorHAnsi" w:hAnsiTheme="minorHAnsi" w:cstheme="minorHAnsi"/>
          <w:b/>
          <w:bCs/>
          <w:sz w:val="23"/>
          <w:szCs w:val="23"/>
        </w:rPr>
      </w:pPr>
      <w:r w:rsidRPr="002D4E09">
        <w:rPr>
          <w:rFonts w:asciiTheme="minorHAnsi" w:hAnsiTheme="minorHAnsi" w:cstheme="minorHAnsi"/>
          <w:b/>
          <w:bCs/>
          <w:sz w:val="23"/>
          <w:szCs w:val="23"/>
        </w:rPr>
        <w:t>MenuHelp.XML</w:t>
      </w:r>
      <w:r>
        <w:rPr>
          <w:rFonts w:asciiTheme="minorHAnsi" w:hAnsiTheme="minorHAnsi" w:cstheme="minorHAnsi"/>
          <w:b/>
          <w:bCs/>
          <w:sz w:val="23"/>
          <w:szCs w:val="23"/>
        </w:rPr>
        <w:t xml:space="preserve"> </w:t>
      </w:r>
      <w:r w:rsidRPr="00E26EC0">
        <w:rPr>
          <w:rFonts w:asciiTheme="minorHAnsi" w:hAnsiTheme="minorHAnsi" w:cstheme="minorHAnsi"/>
          <w:sz w:val="23"/>
          <w:szCs w:val="23"/>
        </w:rPr>
        <w:t>(</w:t>
      </w:r>
      <w:r>
        <w:rPr>
          <w:rFonts w:asciiTheme="minorHAnsi" w:hAnsiTheme="minorHAnsi" w:cstheme="minorHAnsi"/>
          <w:sz w:val="23"/>
          <w:szCs w:val="23"/>
        </w:rPr>
        <w:t xml:space="preserve">xml </w:t>
      </w:r>
      <w:r w:rsidRPr="00E26EC0">
        <w:rPr>
          <w:rFonts w:asciiTheme="minorHAnsi" w:hAnsiTheme="minorHAnsi" w:cstheme="minorHAnsi"/>
          <w:sz w:val="23"/>
          <w:szCs w:val="23"/>
        </w:rPr>
        <w:t>file)</w:t>
      </w:r>
    </w:p>
    <w:p w14:paraId="17F3EFF3" w14:textId="4825D350" w:rsidR="00E26EC0" w:rsidRDefault="00E26EC0" w:rsidP="00E26EC0">
      <w:pPr>
        <w:spacing w:after="160" w:line="259" w:lineRule="auto"/>
        <w:rPr>
          <w:rFonts w:asciiTheme="minorHAnsi" w:hAnsiTheme="minorHAnsi" w:cstheme="minorHAnsi"/>
          <w:b/>
          <w:bCs/>
          <w:sz w:val="23"/>
          <w:szCs w:val="23"/>
        </w:rPr>
      </w:pPr>
    </w:p>
    <w:p w14:paraId="6C9F9033" w14:textId="4A890B1F" w:rsidR="00C34CAB" w:rsidRDefault="00C34CAB" w:rsidP="00C34CAB">
      <w:pPr>
        <w:pStyle w:val="SAGEHeading1"/>
        <w:framePr w:h="1096" w:hRule="exact" w:wrap="around"/>
      </w:pPr>
      <w:bookmarkStart w:id="17" w:name="_Toc71283997"/>
      <w:r>
        <w:lastRenderedPageBreak/>
        <w:t>Sample</w:t>
      </w:r>
      <w:bookmarkEnd w:id="17"/>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6E28859E" w14:textId="3AC9D640" w:rsidR="00C34CAB" w:rsidRPr="00E26EC0" w:rsidRDefault="00C34CAB" w:rsidP="00C34CAB">
      <w:pPr>
        <w:spacing w:after="160" w:line="259" w:lineRule="auto"/>
        <w:rPr>
          <w:rFonts w:asciiTheme="minorHAnsi" w:hAnsiTheme="minorHAnsi" w:cstheme="minorHAnsi"/>
          <w:b/>
          <w:bCs/>
          <w:sz w:val="23"/>
          <w:szCs w:val="23"/>
        </w:rPr>
      </w:pPr>
      <w:r>
        <w:rPr>
          <w:rFonts w:asciiTheme="minorHAnsi" w:hAnsiTheme="minorHAnsi" w:cstheme="minorHAnsi"/>
          <w:sz w:val="23"/>
          <w:szCs w:val="23"/>
        </w:rPr>
        <w:t xml:space="preserve">Located in the </w:t>
      </w:r>
      <w:r w:rsidRPr="00C34CAB">
        <w:rPr>
          <w:rFonts w:asciiTheme="minorHAnsi" w:hAnsiTheme="minorHAnsi" w:cstheme="minorHAnsi"/>
          <w:b/>
          <w:bCs/>
          <w:i/>
          <w:iCs/>
          <w:sz w:val="23"/>
          <w:szCs w:val="23"/>
        </w:rPr>
        <w:t>samples/WebHelp</w:t>
      </w:r>
      <w:r>
        <w:rPr>
          <w:rFonts w:asciiTheme="minorHAnsi" w:hAnsiTheme="minorHAnsi" w:cstheme="minorHAnsi"/>
          <w:sz w:val="23"/>
          <w:szCs w:val="23"/>
        </w:rPr>
        <w:t xml:space="preserve"> folder of the Web SDK you will find samples of </w:t>
      </w:r>
      <w:r w:rsidR="006C74F0">
        <w:rPr>
          <w:rFonts w:asciiTheme="minorHAnsi" w:hAnsiTheme="minorHAnsi" w:cstheme="minorHAnsi"/>
          <w:sz w:val="23"/>
          <w:szCs w:val="23"/>
        </w:rPr>
        <w:t>a MenuHelp.xml</w:t>
      </w:r>
      <w:r>
        <w:rPr>
          <w:rFonts w:asciiTheme="minorHAnsi" w:hAnsiTheme="minorHAnsi" w:cstheme="minorHAnsi"/>
          <w:sz w:val="23"/>
          <w:szCs w:val="23"/>
        </w:rPr>
        <w:t xml:space="preserve"> file as well as Visual Studio project for localization. </w:t>
      </w:r>
    </w:p>
    <w:sectPr w:rsidR="00C34CAB" w:rsidRPr="00E26EC0" w:rsidSect="0088402A">
      <w:headerReference w:type="first" r:id="rId20"/>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FD81C" w14:textId="77777777" w:rsidR="001E7C76" w:rsidRDefault="001E7C76" w:rsidP="00713520">
      <w:pPr>
        <w:spacing w:line="240" w:lineRule="auto"/>
      </w:pPr>
      <w:r>
        <w:separator/>
      </w:r>
    </w:p>
    <w:p w14:paraId="53E287E8" w14:textId="77777777" w:rsidR="001E7C76" w:rsidRDefault="001E7C76"/>
  </w:endnote>
  <w:endnote w:type="continuationSeparator" w:id="0">
    <w:p w14:paraId="61AEEC8B" w14:textId="77777777" w:rsidR="001E7C76" w:rsidRDefault="001E7C76" w:rsidP="00713520">
      <w:pPr>
        <w:spacing w:line="240" w:lineRule="auto"/>
      </w:pPr>
      <w:r>
        <w:continuationSeparator/>
      </w:r>
    </w:p>
    <w:p w14:paraId="0EB57235" w14:textId="77777777" w:rsidR="001E7C76" w:rsidRDefault="001E7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2C444B2F"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6C74F0">
            <w:rPr>
              <w:noProof/>
            </w:rPr>
            <w:t>Sage 300 Web Screens SDK</w:t>
          </w:r>
          <w:r>
            <w:rPr>
              <w:noProof/>
            </w:rPr>
            <w:fldChar w:fldCharType="end"/>
          </w:r>
          <w:r>
            <w:rPr>
              <w:noProof/>
            </w:rPr>
            <w:t xml:space="preserve"> – </w:t>
          </w:r>
          <w:r w:rsidR="00D72651">
            <w:rPr>
              <w:noProof/>
            </w:rPr>
            <w:t>Web Help</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52436DBC"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6C74F0">
            <w:rPr>
              <w:noProof/>
            </w:rPr>
            <w:t>Sage 300 Web Screens SDK</w:t>
          </w:r>
          <w:r>
            <w:rPr>
              <w:noProof/>
            </w:rPr>
            <w:fldChar w:fldCharType="end"/>
          </w:r>
          <w:r>
            <w:rPr>
              <w:noProof/>
            </w:rPr>
            <w:t xml:space="preserve"> – </w:t>
          </w:r>
          <w:r w:rsidR="00D72651">
            <w:rPr>
              <w:noProof/>
            </w:rPr>
            <w:t>Web Help</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105CC" w14:textId="77777777" w:rsidR="001E7C76" w:rsidRDefault="001E7C76" w:rsidP="00713520">
      <w:pPr>
        <w:spacing w:line="240" w:lineRule="auto"/>
      </w:pPr>
    </w:p>
    <w:p w14:paraId="47A82891" w14:textId="77777777" w:rsidR="001E7C76" w:rsidRDefault="001E7C76"/>
  </w:footnote>
  <w:footnote w:type="continuationSeparator" w:id="0">
    <w:p w14:paraId="5B684C68" w14:textId="77777777" w:rsidR="001E7C76" w:rsidRDefault="001E7C76" w:rsidP="00713520">
      <w:pPr>
        <w:spacing w:line="240" w:lineRule="auto"/>
      </w:pPr>
    </w:p>
    <w:p w14:paraId="4B480D32" w14:textId="77777777" w:rsidR="001E7C76" w:rsidRDefault="001E7C76"/>
  </w:footnote>
  <w:footnote w:type="continuationNotice" w:id="1">
    <w:p w14:paraId="7461BF6A" w14:textId="77777777" w:rsidR="001E7C76" w:rsidRDefault="001E7C76">
      <w:pPr>
        <w:spacing w:line="240" w:lineRule="auto"/>
      </w:pPr>
    </w:p>
    <w:p w14:paraId="64F941F6" w14:textId="77777777" w:rsidR="001E7C76" w:rsidRDefault="001E7C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18F3518E"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6C74F0">
      <w:rPr>
        <w:noProof/>
      </w:rPr>
      <w:t>Sample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5pt;height:2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4EF4"/>
    <w:multiLevelType w:val="hybridMultilevel"/>
    <w:tmpl w:val="634E2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6"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0"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2"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6"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3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2"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FF0561"/>
    <w:multiLevelType w:val="hybridMultilevel"/>
    <w:tmpl w:val="132E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C2040A"/>
    <w:multiLevelType w:val="hybridMultilevel"/>
    <w:tmpl w:val="40C4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3" w15:restartNumberingAfterBreak="0">
    <w:nsid w:val="7D7B3D42"/>
    <w:multiLevelType w:val="hybridMultilevel"/>
    <w:tmpl w:val="BB4E3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314B91"/>
    <w:multiLevelType w:val="hybridMultilevel"/>
    <w:tmpl w:val="6FC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5"/>
  </w:num>
  <w:num w:numId="4">
    <w:abstractNumId w:val="11"/>
  </w:num>
  <w:num w:numId="5">
    <w:abstractNumId w:val="40"/>
  </w:num>
  <w:num w:numId="6">
    <w:abstractNumId w:val="39"/>
  </w:num>
  <w:num w:numId="7">
    <w:abstractNumId w:val="3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0"/>
  </w:num>
  <w:num w:numId="19">
    <w:abstractNumId w:val="27"/>
  </w:num>
  <w:num w:numId="20">
    <w:abstractNumId w:val="31"/>
  </w:num>
  <w:num w:numId="21">
    <w:abstractNumId w:val="2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9"/>
  </w:num>
  <w:num w:numId="23">
    <w:abstractNumId w:val="17"/>
  </w:num>
  <w:num w:numId="24">
    <w:abstractNumId w:val="16"/>
  </w:num>
  <w:num w:numId="25">
    <w:abstractNumId w:val="36"/>
  </w:num>
  <w:num w:numId="26">
    <w:abstractNumId w:val="12"/>
  </w:num>
  <w:num w:numId="27">
    <w:abstractNumId w:val="35"/>
  </w:num>
  <w:num w:numId="28">
    <w:abstractNumId w:val="18"/>
  </w:num>
  <w:num w:numId="29">
    <w:abstractNumId w:val="32"/>
  </w:num>
  <w:num w:numId="30">
    <w:abstractNumId w:val="41"/>
  </w:num>
  <w:num w:numId="31">
    <w:abstractNumId w:val="20"/>
  </w:num>
  <w:num w:numId="32">
    <w:abstractNumId w:val="38"/>
  </w:num>
  <w:num w:numId="33">
    <w:abstractNumId w:val="22"/>
  </w:num>
  <w:num w:numId="34">
    <w:abstractNumId w:val="28"/>
  </w:num>
  <w:num w:numId="35">
    <w:abstractNumId w:val="14"/>
  </w:num>
  <w:num w:numId="36">
    <w:abstractNumId w:val="21"/>
  </w:num>
  <w:num w:numId="37">
    <w:abstractNumId w:val="24"/>
  </w:num>
  <w:num w:numId="38">
    <w:abstractNumId w:val="26"/>
  </w:num>
  <w:num w:numId="39">
    <w:abstractNumId w:val="23"/>
  </w:num>
  <w:num w:numId="40">
    <w:abstractNumId w:val="19"/>
  </w:num>
  <w:num w:numId="41">
    <w:abstractNumId w:val="13"/>
  </w:num>
  <w:num w:numId="42">
    <w:abstractNumId w:val="42"/>
  </w:num>
  <w:num w:numId="43">
    <w:abstractNumId w:val="43"/>
  </w:num>
  <w:num w:numId="44">
    <w:abstractNumId w:val="10"/>
  </w:num>
  <w:num w:numId="45">
    <w:abstractNumId w:val="33"/>
  </w:num>
  <w:num w:numId="46">
    <w:abstractNumId w:val="44"/>
  </w:num>
  <w:num w:numId="47">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554F"/>
    <w:rsid w:val="0017610E"/>
    <w:rsid w:val="00177501"/>
    <w:rsid w:val="0017782A"/>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6A44"/>
    <w:rsid w:val="002D0064"/>
    <w:rsid w:val="002D392A"/>
    <w:rsid w:val="002D4DE5"/>
    <w:rsid w:val="002D4E09"/>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39AF"/>
    <w:rsid w:val="00457367"/>
    <w:rsid w:val="00464665"/>
    <w:rsid w:val="00464D36"/>
    <w:rsid w:val="004673D9"/>
    <w:rsid w:val="004706A2"/>
    <w:rsid w:val="00471CEA"/>
    <w:rsid w:val="004734FA"/>
    <w:rsid w:val="00474095"/>
    <w:rsid w:val="00474D4F"/>
    <w:rsid w:val="004751B5"/>
    <w:rsid w:val="00481860"/>
    <w:rsid w:val="004821E8"/>
    <w:rsid w:val="00485A33"/>
    <w:rsid w:val="00485E8E"/>
    <w:rsid w:val="004876D2"/>
    <w:rsid w:val="00491365"/>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7D46"/>
    <w:rsid w:val="00690F4C"/>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4F0"/>
    <w:rsid w:val="006C7ADA"/>
    <w:rsid w:val="006D16D5"/>
    <w:rsid w:val="006D469E"/>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FA6"/>
    <w:rsid w:val="0079162B"/>
    <w:rsid w:val="00794A82"/>
    <w:rsid w:val="007A578E"/>
    <w:rsid w:val="007B0499"/>
    <w:rsid w:val="007B0763"/>
    <w:rsid w:val="007B2C1C"/>
    <w:rsid w:val="007B3DE8"/>
    <w:rsid w:val="007B6167"/>
    <w:rsid w:val="007B61A7"/>
    <w:rsid w:val="007C07B4"/>
    <w:rsid w:val="007C0D75"/>
    <w:rsid w:val="007C2C91"/>
    <w:rsid w:val="007C2D4C"/>
    <w:rsid w:val="007C344C"/>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D61C4"/>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125B"/>
    <w:rsid w:val="00BB1BF4"/>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4CAB"/>
    <w:rsid w:val="00C3542C"/>
    <w:rsid w:val="00C35B89"/>
    <w:rsid w:val="00C40450"/>
    <w:rsid w:val="00C4077E"/>
    <w:rsid w:val="00C4794E"/>
    <w:rsid w:val="00C479B6"/>
    <w:rsid w:val="00C50275"/>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6EC0"/>
    <w:rsid w:val="00E27DFA"/>
    <w:rsid w:val="00E313C4"/>
    <w:rsid w:val="00E31593"/>
    <w:rsid w:val="00E34309"/>
    <w:rsid w:val="00E35B8F"/>
    <w:rsid w:val="00E379E9"/>
    <w:rsid w:val="00E421A7"/>
    <w:rsid w:val="00E434C8"/>
    <w:rsid w:val="00E47880"/>
    <w:rsid w:val="00E47D78"/>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3FC3"/>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3953"/>
    <w:rsid w:val="00F6404E"/>
    <w:rsid w:val="00F710F4"/>
    <w:rsid w:val="00F71E79"/>
    <w:rsid w:val="00F72233"/>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7262</TotalTime>
  <Pages>15</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258</cp:revision>
  <cp:lastPrinted>2016-01-19T01:09:00Z</cp:lastPrinted>
  <dcterms:created xsi:type="dcterms:W3CDTF">2016-01-12T23:09:00Z</dcterms:created>
  <dcterms:modified xsi:type="dcterms:W3CDTF">2021-05-07T16:47:00Z</dcterms:modified>
</cp:coreProperties>
</file>