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725F" w14:textId="77777777" w:rsidR="007F0561" w:rsidRDefault="0004068B" w:rsidP="008E772E">
      <w:pPr>
        <w:pStyle w:val="SAGETitle"/>
      </w:pPr>
      <w:r>
        <w:t>Sage 300</w:t>
      </w:r>
      <w:r w:rsidR="00540830">
        <w:t xml:space="preserve"> Web Screens SDK</w:t>
      </w:r>
    </w:p>
    <w:p w14:paraId="1E7688D2" w14:textId="77777777" w:rsidR="007F0561" w:rsidRDefault="00B13252" w:rsidP="007F0561">
      <w:pPr>
        <w:pStyle w:val="SAGESubtitle"/>
      </w:pPr>
      <w:r>
        <w:t>Coding Patterns</w:t>
      </w:r>
    </w:p>
    <w:p w14:paraId="446B9FC1" w14:textId="77777777" w:rsidR="001266B2" w:rsidRDefault="001266B2" w:rsidP="00915C20">
      <w:pPr>
        <w:pStyle w:val="SAGETitleDate"/>
      </w:pPr>
    </w:p>
    <w:p w14:paraId="6FDC832E" w14:textId="77777777" w:rsidR="001266B2" w:rsidRDefault="001266B2" w:rsidP="00915C20">
      <w:pPr>
        <w:pStyle w:val="SAGETitleDate"/>
      </w:pPr>
    </w:p>
    <w:p w14:paraId="79A17444" w14:textId="2A35D440" w:rsidR="004F4F8E" w:rsidRDefault="00134FA1"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41F65EF2" w14:textId="77777777" w:rsidR="00052475" w:rsidRDefault="00052475" w:rsidP="00052475">
      <w:pPr>
        <w:pStyle w:val="SAGEBodyText"/>
      </w:pPr>
      <w:r>
        <w:lastRenderedPageBreak/>
        <w:t>This is a publication of Sage Software, Inc.</w:t>
      </w:r>
    </w:p>
    <w:p w14:paraId="23A548B3" w14:textId="02EF0B24" w:rsidR="00052475" w:rsidRDefault="00052475" w:rsidP="00052475">
      <w:pPr>
        <w:pStyle w:val="SAGEBodyText"/>
      </w:pPr>
      <w:r>
        <w:t>Copyright © 20</w:t>
      </w:r>
      <w:r w:rsidR="00134FA1">
        <w:t>22</w:t>
      </w:r>
      <w:r>
        <w:t>. Sage Software, Inc. All rights reserved.</w:t>
      </w:r>
    </w:p>
    <w:p w14:paraId="16E2CC41" w14:textId="77777777"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14:paraId="15C28932" w14:textId="77777777" w:rsidR="00052475" w:rsidRDefault="00052475" w:rsidP="00052475">
      <w:pPr>
        <w:pStyle w:val="SAGEBodyText"/>
      </w:pPr>
      <w:r>
        <w:t>Business Objects® and the Business Objects logo, BusinessObjects®, and Crystal Reports® are trademarks or registered trademarks of Business Objects Software Ltd. in the United States and in other countries. Business Objects is an SAP company.</w:t>
      </w:r>
    </w:p>
    <w:p w14:paraId="631603C0" w14:textId="77777777"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14:paraId="5E9ACC9E" w14:textId="77777777"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14:paraId="73A8AA81" w14:textId="77777777"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14:paraId="28A2004A" w14:textId="77777777" w:rsidR="00063C74" w:rsidRPr="00FB3420" w:rsidRDefault="00052475" w:rsidP="00052475">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t xml:space="preserve">Sage End User License: </w:t>
      </w:r>
      <w:hyperlink r:id="rId15" w:history="1">
        <w:r w:rsidRPr="00757E8B">
          <w:rPr>
            <w:rStyle w:val="Hyperlink"/>
          </w:rPr>
          <w:t>www.sage.com/us/legal/eula</w:t>
        </w:r>
      </w:hyperlink>
    </w:p>
    <w:p w14:paraId="69F1E03C" w14:textId="77777777" w:rsidR="005F3BCD" w:rsidRPr="000D184D" w:rsidRDefault="005135C7" w:rsidP="0081634F">
      <w:pPr>
        <w:pStyle w:val="SAGEHeading1noTOC"/>
        <w:framePr w:wrap="around"/>
      </w:pPr>
      <w:r>
        <w:lastRenderedPageBreak/>
        <w:t>Contents</w:t>
      </w:r>
    </w:p>
    <w:p w14:paraId="5188D455" w14:textId="684829C1" w:rsidR="00065C8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4941624" w:history="1">
        <w:r w:rsidR="00065C85" w:rsidRPr="002271F6">
          <w:rPr>
            <w:rStyle w:val="Hyperlink"/>
            <w:noProof/>
          </w:rPr>
          <w:t>1.</w:t>
        </w:r>
        <w:r w:rsidR="00065C85">
          <w:rPr>
            <w:rFonts w:asciiTheme="minorHAnsi" w:eastAsiaTheme="minorEastAsia" w:hAnsiTheme="minorHAnsi"/>
            <w:b w:val="0"/>
            <w:noProof/>
            <w:sz w:val="22"/>
          </w:rPr>
          <w:tab/>
        </w:r>
        <w:r w:rsidR="00065C85" w:rsidRPr="002271F6">
          <w:rPr>
            <w:rStyle w:val="Hyperlink"/>
            <w:noProof/>
          </w:rPr>
          <w:t>Overview</w:t>
        </w:r>
        <w:r w:rsidR="00065C85">
          <w:rPr>
            <w:noProof/>
            <w:webHidden/>
          </w:rPr>
          <w:tab/>
        </w:r>
        <w:r w:rsidR="00065C85">
          <w:rPr>
            <w:noProof/>
            <w:webHidden/>
          </w:rPr>
          <w:fldChar w:fldCharType="begin"/>
        </w:r>
        <w:r w:rsidR="00065C85">
          <w:rPr>
            <w:noProof/>
            <w:webHidden/>
          </w:rPr>
          <w:instrText xml:space="preserve"> PAGEREF _Toc524941624 \h </w:instrText>
        </w:r>
        <w:r w:rsidR="00065C85">
          <w:rPr>
            <w:noProof/>
            <w:webHidden/>
          </w:rPr>
        </w:r>
        <w:r w:rsidR="00065C85">
          <w:rPr>
            <w:noProof/>
            <w:webHidden/>
          </w:rPr>
          <w:fldChar w:fldCharType="separate"/>
        </w:r>
        <w:r w:rsidR="00065C85">
          <w:rPr>
            <w:noProof/>
            <w:webHidden/>
          </w:rPr>
          <w:t>4</w:t>
        </w:r>
        <w:r w:rsidR="00065C85">
          <w:rPr>
            <w:noProof/>
            <w:webHidden/>
          </w:rPr>
          <w:fldChar w:fldCharType="end"/>
        </w:r>
      </w:hyperlink>
    </w:p>
    <w:p w14:paraId="0946B2B3" w14:textId="72FB5DE6" w:rsidR="00065C85" w:rsidRDefault="00FC6B7D">
      <w:pPr>
        <w:pStyle w:val="TOC1"/>
        <w:rPr>
          <w:rFonts w:asciiTheme="minorHAnsi" w:eastAsiaTheme="minorEastAsia" w:hAnsiTheme="minorHAnsi"/>
          <w:b w:val="0"/>
          <w:noProof/>
          <w:sz w:val="22"/>
        </w:rPr>
      </w:pPr>
      <w:hyperlink w:anchor="_Toc524941625" w:history="1">
        <w:r w:rsidR="00065C85" w:rsidRPr="002271F6">
          <w:rPr>
            <w:rStyle w:val="Hyperlink"/>
            <w:noProof/>
          </w:rPr>
          <w:t>2.</w:t>
        </w:r>
        <w:r w:rsidR="00065C85">
          <w:rPr>
            <w:rFonts w:asciiTheme="minorHAnsi" w:eastAsiaTheme="minorEastAsia" w:hAnsiTheme="minorHAnsi"/>
            <w:b w:val="0"/>
            <w:noProof/>
            <w:sz w:val="22"/>
          </w:rPr>
          <w:tab/>
        </w:r>
        <w:r w:rsidR="00065C85" w:rsidRPr="002271F6">
          <w:rPr>
            <w:rStyle w:val="Hyperlink"/>
            <w:noProof/>
          </w:rPr>
          <w:t>C# Patterns</w:t>
        </w:r>
        <w:r w:rsidR="00065C85">
          <w:rPr>
            <w:noProof/>
            <w:webHidden/>
          </w:rPr>
          <w:tab/>
        </w:r>
        <w:r w:rsidR="00065C85">
          <w:rPr>
            <w:noProof/>
            <w:webHidden/>
          </w:rPr>
          <w:fldChar w:fldCharType="begin"/>
        </w:r>
        <w:r w:rsidR="00065C85">
          <w:rPr>
            <w:noProof/>
            <w:webHidden/>
          </w:rPr>
          <w:instrText xml:space="preserve"> PAGEREF _Toc524941625 \h </w:instrText>
        </w:r>
        <w:r w:rsidR="00065C85">
          <w:rPr>
            <w:noProof/>
            <w:webHidden/>
          </w:rPr>
        </w:r>
        <w:r w:rsidR="00065C85">
          <w:rPr>
            <w:noProof/>
            <w:webHidden/>
          </w:rPr>
          <w:fldChar w:fldCharType="separate"/>
        </w:r>
        <w:r w:rsidR="00065C85">
          <w:rPr>
            <w:noProof/>
            <w:webHidden/>
          </w:rPr>
          <w:t>5</w:t>
        </w:r>
        <w:r w:rsidR="00065C85">
          <w:rPr>
            <w:noProof/>
            <w:webHidden/>
          </w:rPr>
          <w:fldChar w:fldCharType="end"/>
        </w:r>
      </w:hyperlink>
    </w:p>
    <w:p w14:paraId="78422D21" w14:textId="5CE75AEB" w:rsidR="00065C85" w:rsidRDefault="00FC6B7D">
      <w:pPr>
        <w:pStyle w:val="TOC2"/>
        <w:rPr>
          <w:rFonts w:asciiTheme="minorHAnsi" w:eastAsiaTheme="minorEastAsia" w:hAnsiTheme="minorHAnsi"/>
        </w:rPr>
      </w:pPr>
      <w:hyperlink w:anchor="_Toc524941626" w:history="1">
        <w:r w:rsidR="00065C85" w:rsidRPr="002271F6">
          <w:rPr>
            <w:rStyle w:val="Hyperlink"/>
          </w:rPr>
          <w:t>2.1</w:t>
        </w:r>
        <w:r w:rsidR="00065C85">
          <w:rPr>
            <w:rFonts w:asciiTheme="minorHAnsi" w:eastAsiaTheme="minorEastAsia" w:hAnsiTheme="minorHAnsi"/>
          </w:rPr>
          <w:tab/>
        </w:r>
        <w:r w:rsidR="00065C85" w:rsidRPr="002271F6">
          <w:rPr>
            <w:rStyle w:val="Hyperlink"/>
          </w:rPr>
          <w:t>Date Utility Pattern</w:t>
        </w:r>
        <w:r w:rsidR="00065C85">
          <w:rPr>
            <w:webHidden/>
          </w:rPr>
          <w:tab/>
        </w:r>
        <w:r w:rsidR="00065C85">
          <w:rPr>
            <w:webHidden/>
          </w:rPr>
          <w:fldChar w:fldCharType="begin"/>
        </w:r>
        <w:r w:rsidR="00065C85">
          <w:rPr>
            <w:webHidden/>
          </w:rPr>
          <w:instrText xml:space="preserve"> PAGEREF _Toc524941626 \h </w:instrText>
        </w:r>
        <w:r w:rsidR="00065C85">
          <w:rPr>
            <w:webHidden/>
          </w:rPr>
        </w:r>
        <w:r w:rsidR="00065C85">
          <w:rPr>
            <w:webHidden/>
          </w:rPr>
          <w:fldChar w:fldCharType="separate"/>
        </w:r>
        <w:r w:rsidR="00065C85">
          <w:rPr>
            <w:webHidden/>
          </w:rPr>
          <w:t>5</w:t>
        </w:r>
        <w:r w:rsidR="00065C85">
          <w:rPr>
            <w:webHidden/>
          </w:rPr>
          <w:fldChar w:fldCharType="end"/>
        </w:r>
      </w:hyperlink>
    </w:p>
    <w:p w14:paraId="1DCA3C5B" w14:textId="288D81B2" w:rsidR="00065C85" w:rsidRDefault="00FC6B7D">
      <w:pPr>
        <w:pStyle w:val="TOC3"/>
        <w:rPr>
          <w:rFonts w:asciiTheme="minorHAnsi" w:eastAsiaTheme="minorEastAsia" w:hAnsiTheme="minorHAnsi"/>
        </w:rPr>
      </w:pPr>
      <w:hyperlink w:anchor="_Toc524941627" w:history="1">
        <w:r w:rsidR="00065C85" w:rsidRPr="002271F6">
          <w:rPr>
            <w:rStyle w:val="Hyperlink"/>
          </w:rPr>
          <w:t>2.1.1</w:t>
        </w:r>
        <w:r w:rsidR="00065C85">
          <w:rPr>
            <w:rFonts w:asciiTheme="minorHAnsi" w:eastAsiaTheme="minorEastAsia" w:hAnsiTheme="minorHAnsi"/>
          </w:rPr>
          <w:tab/>
        </w:r>
        <w:r w:rsidR="00065C85" w:rsidRPr="002271F6">
          <w:rPr>
            <w:rStyle w:val="Hyperlink"/>
          </w:rPr>
          <w:t>Examples</w:t>
        </w:r>
        <w:r w:rsidR="00065C85">
          <w:rPr>
            <w:webHidden/>
          </w:rPr>
          <w:tab/>
        </w:r>
        <w:r w:rsidR="00065C85">
          <w:rPr>
            <w:webHidden/>
          </w:rPr>
          <w:fldChar w:fldCharType="begin"/>
        </w:r>
        <w:r w:rsidR="00065C85">
          <w:rPr>
            <w:webHidden/>
          </w:rPr>
          <w:instrText xml:space="preserve"> PAGEREF _Toc524941627 \h </w:instrText>
        </w:r>
        <w:r w:rsidR="00065C85">
          <w:rPr>
            <w:webHidden/>
          </w:rPr>
        </w:r>
        <w:r w:rsidR="00065C85">
          <w:rPr>
            <w:webHidden/>
          </w:rPr>
          <w:fldChar w:fldCharType="separate"/>
        </w:r>
        <w:r w:rsidR="00065C85">
          <w:rPr>
            <w:webHidden/>
          </w:rPr>
          <w:t>5</w:t>
        </w:r>
        <w:r w:rsidR="00065C85">
          <w:rPr>
            <w:webHidden/>
          </w:rPr>
          <w:fldChar w:fldCharType="end"/>
        </w:r>
      </w:hyperlink>
    </w:p>
    <w:p w14:paraId="727A4227" w14:textId="70CC3786" w:rsidR="00065C85" w:rsidRDefault="00FC6B7D">
      <w:pPr>
        <w:pStyle w:val="TOC2"/>
        <w:rPr>
          <w:rFonts w:asciiTheme="minorHAnsi" w:eastAsiaTheme="minorEastAsia" w:hAnsiTheme="minorHAnsi"/>
        </w:rPr>
      </w:pPr>
      <w:hyperlink w:anchor="_Toc524941628" w:history="1">
        <w:r w:rsidR="00065C85" w:rsidRPr="002271F6">
          <w:rPr>
            <w:rStyle w:val="Hyperlink"/>
          </w:rPr>
          <w:t>2.2</w:t>
        </w:r>
        <w:r w:rsidR="00065C85">
          <w:rPr>
            <w:rFonts w:asciiTheme="minorHAnsi" w:eastAsiaTheme="minorEastAsia" w:hAnsiTheme="minorHAnsi"/>
          </w:rPr>
          <w:tab/>
        </w:r>
        <w:r w:rsidR="00065C85" w:rsidRPr="002271F6">
          <w:rPr>
            <w:rStyle w:val="Hyperlink"/>
          </w:rPr>
          <w:t>Controller Unity Pattern</w:t>
        </w:r>
        <w:r w:rsidR="00065C85">
          <w:rPr>
            <w:webHidden/>
          </w:rPr>
          <w:tab/>
        </w:r>
        <w:r w:rsidR="00065C85">
          <w:rPr>
            <w:webHidden/>
          </w:rPr>
          <w:fldChar w:fldCharType="begin"/>
        </w:r>
        <w:r w:rsidR="00065C85">
          <w:rPr>
            <w:webHidden/>
          </w:rPr>
          <w:instrText xml:space="preserve"> PAGEREF _Toc524941628 \h </w:instrText>
        </w:r>
        <w:r w:rsidR="00065C85">
          <w:rPr>
            <w:webHidden/>
          </w:rPr>
        </w:r>
        <w:r w:rsidR="00065C85">
          <w:rPr>
            <w:webHidden/>
          </w:rPr>
          <w:fldChar w:fldCharType="separate"/>
        </w:r>
        <w:r w:rsidR="00065C85">
          <w:rPr>
            <w:webHidden/>
          </w:rPr>
          <w:t>6</w:t>
        </w:r>
        <w:r w:rsidR="00065C85">
          <w:rPr>
            <w:webHidden/>
          </w:rPr>
          <w:fldChar w:fldCharType="end"/>
        </w:r>
      </w:hyperlink>
    </w:p>
    <w:p w14:paraId="5748BCDD" w14:textId="4DD7B692" w:rsidR="00065C85" w:rsidRDefault="00FC6B7D">
      <w:pPr>
        <w:pStyle w:val="TOC3"/>
        <w:rPr>
          <w:rFonts w:asciiTheme="minorHAnsi" w:eastAsiaTheme="minorEastAsia" w:hAnsiTheme="minorHAnsi"/>
        </w:rPr>
      </w:pPr>
      <w:hyperlink w:anchor="_Toc524941629" w:history="1">
        <w:r w:rsidR="00065C85" w:rsidRPr="002271F6">
          <w:rPr>
            <w:rStyle w:val="Hyperlink"/>
          </w:rPr>
          <w:t>2.2.1</w:t>
        </w:r>
        <w:r w:rsidR="00065C85">
          <w:rPr>
            <w:rFonts w:asciiTheme="minorHAnsi" w:eastAsiaTheme="minorEastAsia" w:hAnsiTheme="minorHAnsi"/>
          </w:rPr>
          <w:tab/>
        </w:r>
        <w:r w:rsidR="00065C85" w:rsidRPr="002271F6">
          <w:rPr>
            <w:rStyle w:val="Hyperlink"/>
          </w:rPr>
          <w:t>An Incorrect Registration</w:t>
        </w:r>
        <w:r w:rsidR="00065C85">
          <w:rPr>
            <w:webHidden/>
          </w:rPr>
          <w:tab/>
        </w:r>
        <w:r w:rsidR="00065C85">
          <w:rPr>
            <w:webHidden/>
          </w:rPr>
          <w:fldChar w:fldCharType="begin"/>
        </w:r>
        <w:r w:rsidR="00065C85">
          <w:rPr>
            <w:webHidden/>
          </w:rPr>
          <w:instrText xml:space="preserve"> PAGEREF _Toc524941629 \h </w:instrText>
        </w:r>
        <w:r w:rsidR="00065C85">
          <w:rPr>
            <w:webHidden/>
          </w:rPr>
        </w:r>
        <w:r w:rsidR="00065C85">
          <w:rPr>
            <w:webHidden/>
          </w:rPr>
          <w:fldChar w:fldCharType="separate"/>
        </w:r>
        <w:r w:rsidR="00065C85">
          <w:rPr>
            <w:webHidden/>
          </w:rPr>
          <w:t>6</w:t>
        </w:r>
        <w:r w:rsidR="00065C85">
          <w:rPr>
            <w:webHidden/>
          </w:rPr>
          <w:fldChar w:fldCharType="end"/>
        </w:r>
      </w:hyperlink>
    </w:p>
    <w:p w14:paraId="1C825D4D" w14:textId="1ED42A71" w:rsidR="00065C85" w:rsidRDefault="00FC6B7D">
      <w:pPr>
        <w:pStyle w:val="TOC3"/>
        <w:rPr>
          <w:rFonts w:asciiTheme="minorHAnsi" w:eastAsiaTheme="minorEastAsia" w:hAnsiTheme="minorHAnsi"/>
        </w:rPr>
      </w:pPr>
      <w:hyperlink w:anchor="_Toc524941630" w:history="1">
        <w:r w:rsidR="00065C85" w:rsidRPr="002271F6">
          <w:rPr>
            <w:rStyle w:val="Hyperlink"/>
          </w:rPr>
          <w:t>2.2.2</w:t>
        </w:r>
        <w:r w:rsidR="00065C85">
          <w:rPr>
            <w:rFonts w:asciiTheme="minorHAnsi" w:eastAsiaTheme="minorEastAsia" w:hAnsiTheme="minorHAnsi"/>
          </w:rPr>
          <w:tab/>
        </w:r>
        <w:r w:rsidR="00065C85" w:rsidRPr="002271F6">
          <w:rPr>
            <w:rStyle w:val="Hyperlink"/>
          </w:rPr>
          <w:t>A Correct Registration</w:t>
        </w:r>
        <w:r w:rsidR="00065C85">
          <w:rPr>
            <w:webHidden/>
          </w:rPr>
          <w:tab/>
        </w:r>
        <w:r w:rsidR="00065C85">
          <w:rPr>
            <w:webHidden/>
          </w:rPr>
          <w:fldChar w:fldCharType="begin"/>
        </w:r>
        <w:r w:rsidR="00065C85">
          <w:rPr>
            <w:webHidden/>
          </w:rPr>
          <w:instrText xml:space="preserve"> PAGEREF _Toc524941630 \h </w:instrText>
        </w:r>
        <w:r w:rsidR="00065C85">
          <w:rPr>
            <w:webHidden/>
          </w:rPr>
        </w:r>
        <w:r w:rsidR="00065C85">
          <w:rPr>
            <w:webHidden/>
          </w:rPr>
          <w:fldChar w:fldCharType="separate"/>
        </w:r>
        <w:r w:rsidR="00065C85">
          <w:rPr>
            <w:webHidden/>
          </w:rPr>
          <w:t>6</w:t>
        </w:r>
        <w:r w:rsidR="00065C85">
          <w:rPr>
            <w:webHidden/>
          </w:rPr>
          <w:fldChar w:fldCharType="end"/>
        </w:r>
      </w:hyperlink>
    </w:p>
    <w:p w14:paraId="504225D8" w14:textId="76D16EBC" w:rsidR="00065C85" w:rsidRDefault="00FC6B7D">
      <w:pPr>
        <w:pStyle w:val="TOC1"/>
        <w:rPr>
          <w:rFonts w:asciiTheme="minorHAnsi" w:eastAsiaTheme="minorEastAsia" w:hAnsiTheme="minorHAnsi"/>
          <w:b w:val="0"/>
          <w:noProof/>
          <w:sz w:val="22"/>
        </w:rPr>
      </w:pPr>
      <w:hyperlink w:anchor="_Toc524941631" w:history="1">
        <w:r w:rsidR="00065C85" w:rsidRPr="002271F6">
          <w:rPr>
            <w:rStyle w:val="Hyperlink"/>
            <w:noProof/>
          </w:rPr>
          <w:t>3.</w:t>
        </w:r>
        <w:r w:rsidR="00065C85">
          <w:rPr>
            <w:rFonts w:asciiTheme="minorHAnsi" w:eastAsiaTheme="minorEastAsia" w:hAnsiTheme="minorHAnsi"/>
            <w:b w:val="0"/>
            <w:noProof/>
            <w:sz w:val="22"/>
          </w:rPr>
          <w:tab/>
        </w:r>
        <w:r w:rsidR="00065C85" w:rsidRPr="002271F6">
          <w:rPr>
            <w:rStyle w:val="Hyperlink"/>
            <w:noProof/>
          </w:rPr>
          <w:t>JavaScript Patterns</w:t>
        </w:r>
        <w:r w:rsidR="00065C85">
          <w:rPr>
            <w:noProof/>
            <w:webHidden/>
          </w:rPr>
          <w:tab/>
        </w:r>
        <w:r w:rsidR="00065C85">
          <w:rPr>
            <w:noProof/>
            <w:webHidden/>
          </w:rPr>
          <w:fldChar w:fldCharType="begin"/>
        </w:r>
        <w:r w:rsidR="00065C85">
          <w:rPr>
            <w:noProof/>
            <w:webHidden/>
          </w:rPr>
          <w:instrText xml:space="preserve"> PAGEREF _Toc524941631 \h </w:instrText>
        </w:r>
        <w:r w:rsidR="00065C85">
          <w:rPr>
            <w:noProof/>
            <w:webHidden/>
          </w:rPr>
        </w:r>
        <w:r w:rsidR="00065C85">
          <w:rPr>
            <w:noProof/>
            <w:webHidden/>
          </w:rPr>
          <w:fldChar w:fldCharType="separate"/>
        </w:r>
        <w:r w:rsidR="00065C85">
          <w:rPr>
            <w:noProof/>
            <w:webHidden/>
          </w:rPr>
          <w:t>7</w:t>
        </w:r>
        <w:r w:rsidR="00065C85">
          <w:rPr>
            <w:noProof/>
            <w:webHidden/>
          </w:rPr>
          <w:fldChar w:fldCharType="end"/>
        </w:r>
      </w:hyperlink>
    </w:p>
    <w:p w14:paraId="14B2A544" w14:textId="50FE072F" w:rsidR="00065C85" w:rsidRDefault="00FC6B7D">
      <w:pPr>
        <w:pStyle w:val="TOC1"/>
        <w:rPr>
          <w:rFonts w:asciiTheme="minorHAnsi" w:eastAsiaTheme="minorEastAsia" w:hAnsiTheme="minorHAnsi"/>
          <w:b w:val="0"/>
          <w:noProof/>
          <w:sz w:val="22"/>
        </w:rPr>
      </w:pPr>
      <w:hyperlink w:anchor="_Toc524941632" w:history="1">
        <w:r w:rsidR="00065C85" w:rsidRPr="002271F6">
          <w:rPr>
            <w:rStyle w:val="Hyperlink"/>
            <w:noProof/>
          </w:rPr>
          <w:t>4.</w:t>
        </w:r>
        <w:r w:rsidR="00065C85">
          <w:rPr>
            <w:rFonts w:asciiTheme="minorHAnsi" w:eastAsiaTheme="minorEastAsia" w:hAnsiTheme="minorHAnsi"/>
            <w:b w:val="0"/>
            <w:noProof/>
            <w:sz w:val="22"/>
          </w:rPr>
          <w:tab/>
        </w:r>
        <w:r w:rsidR="00065C85" w:rsidRPr="002271F6">
          <w:rPr>
            <w:rStyle w:val="Hyperlink"/>
            <w:noProof/>
          </w:rPr>
          <w:t>Razor View (cshtml) Patterns</w:t>
        </w:r>
        <w:r w:rsidR="00065C85">
          <w:rPr>
            <w:noProof/>
            <w:webHidden/>
          </w:rPr>
          <w:tab/>
        </w:r>
        <w:r w:rsidR="00065C85">
          <w:rPr>
            <w:noProof/>
            <w:webHidden/>
          </w:rPr>
          <w:fldChar w:fldCharType="begin"/>
        </w:r>
        <w:r w:rsidR="00065C85">
          <w:rPr>
            <w:noProof/>
            <w:webHidden/>
          </w:rPr>
          <w:instrText xml:space="preserve"> PAGEREF _Toc524941632 \h </w:instrText>
        </w:r>
        <w:r w:rsidR="00065C85">
          <w:rPr>
            <w:noProof/>
            <w:webHidden/>
          </w:rPr>
        </w:r>
        <w:r w:rsidR="00065C85">
          <w:rPr>
            <w:noProof/>
            <w:webHidden/>
          </w:rPr>
          <w:fldChar w:fldCharType="separate"/>
        </w:r>
        <w:r w:rsidR="00065C85">
          <w:rPr>
            <w:noProof/>
            <w:webHidden/>
          </w:rPr>
          <w:t>8</w:t>
        </w:r>
        <w:r w:rsidR="00065C85">
          <w:rPr>
            <w:noProof/>
            <w:webHidden/>
          </w:rPr>
          <w:fldChar w:fldCharType="end"/>
        </w:r>
      </w:hyperlink>
    </w:p>
    <w:p w14:paraId="36BA4005" w14:textId="1BEC4110" w:rsidR="009353BC" w:rsidRPr="004C7BAD" w:rsidRDefault="00897E78" w:rsidP="00EC56B5">
      <w:pPr>
        <w:pStyle w:val="SAGEBodyText"/>
        <w:sectPr w:rsidR="009353BC" w:rsidRPr="004C7BAD" w:rsidSect="00FD29E7">
          <w:headerReference w:type="even" r:id="rId16"/>
          <w:headerReference w:type="default" r:id="rId17"/>
          <w:footerReference w:type="even" r:id="rId18"/>
          <w:footerReference w:type="default" r:id="rId19"/>
          <w:headerReference w:type="first" r:id="rId20"/>
          <w:footerReference w:type="first" r:id="rId21"/>
          <w:pgSz w:w="12242" w:h="15842" w:code="1"/>
          <w:pgMar w:top="709" w:right="1440" w:bottom="1701" w:left="1584" w:header="624" w:footer="397" w:gutter="0"/>
          <w:cols w:space="708"/>
          <w:titlePg/>
          <w:docGrid w:linePitch="360"/>
        </w:sectPr>
      </w:pPr>
      <w:r>
        <w:fldChar w:fldCharType="end"/>
      </w:r>
    </w:p>
    <w:p w14:paraId="2236C7E6" w14:textId="77777777" w:rsidR="00A45D3D" w:rsidRDefault="004C7BAD" w:rsidP="00EE183A">
      <w:pPr>
        <w:pStyle w:val="SAGEHeading1"/>
        <w:framePr w:wrap="around"/>
      </w:pPr>
      <w:bookmarkStart w:id="0" w:name="_Toc440376140"/>
      <w:bookmarkStart w:id="1" w:name="_Toc52494162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A9F925B" w14:textId="77777777" w:rsidR="00CC15D2" w:rsidRDefault="00CC15D2" w:rsidP="00CC15D2">
      <w:pPr>
        <w:pStyle w:val="SAGEBodyText"/>
      </w:pPr>
      <w:r>
        <w:t>Coding standards are a set of guidelines for a specific programming language that recommend programming style, practices and methods for each aspect of a program written in that language. Coding standards for the Sage 300</w:t>
      </w:r>
      <w:r w:rsidR="009A28B8">
        <w:t>c</w:t>
      </w:r>
      <w:r>
        <w:t xml:space="preserve"> Web Screens are found in </w:t>
      </w:r>
      <w:r w:rsidRPr="00D13710">
        <w:rPr>
          <w:i/>
        </w:rPr>
        <w:t>All-In-One Code Framework Coding Standards</w:t>
      </w:r>
      <w:r>
        <w:t xml:space="preserve"> and </w:t>
      </w:r>
      <w:r w:rsidR="009A28B8">
        <w:t>the S</w:t>
      </w:r>
      <w:r>
        <w:t xml:space="preserve">age 300 SDK Coding Standards documents </w:t>
      </w:r>
      <w:r w:rsidR="009A28B8">
        <w:t>of</w:t>
      </w:r>
      <w:r>
        <w:t xml:space="preserve"> the Web SDK</w:t>
      </w:r>
      <w:r w:rsidR="009A28B8">
        <w:t xml:space="preserve"> (</w:t>
      </w:r>
      <w:hyperlink r:id="rId22" w:history="1">
        <w:r w:rsidR="009A28B8" w:rsidRPr="009A28B8">
          <w:rPr>
            <w:rStyle w:val="Hyperlink"/>
            <w:lang w:val="en-GB"/>
          </w:rPr>
          <w:t>https://github.com/SageNADev/Sage300-SDK</w:t>
        </w:r>
      </w:hyperlink>
      <w:r w:rsidR="009A28B8">
        <w:t>)</w:t>
      </w:r>
      <w:r>
        <w:t>.</w:t>
      </w:r>
    </w:p>
    <w:p w14:paraId="46BE71B1" w14:textId="77777777" w:rsidR="00CC15D2" w:rsidRDefault="00CC15D2" w:rsidP="00CC15D2">
      <w:pPr>
        <w:pStyle w:val="SAGEBodyText"/>
      </w:pPr>
      <w:r>
        <w:t xml:space="preserve">Coding patterns describes a problem which occurs </w:t>
      </w:r>
      <w:r w:rsidR="009A28B8">
        <w:t>repeatedly</w:t>
      </w:r>
      <w:r>
        <w:t xml:space="preserve"> and then describes the core of the solution to that problem, in such a way that you can use this solution a million times over, without ever doing it the same way twice (</w:t>
      </w:r>
      <w:r w:rsidRPr="004A2DA6">
        <w:rPr>
          <w:i/>
        </w:rPr>
        <w:t>Christopher Alexander – father of the design pattern</w:t>
      </w:r>
      <w:r>
        <w:t xml:space="preserve">). </w:t>
      </w:r>
    </w:p>
    <w:p w14:paraId="131C7BD4" w14:textId="77777777" w:rsidR="009A28B8" w:rsidRPr="00CC15D2" w:rsidRDefault="009A28B8" w:rsidP="00CC15D2">
      <w:pPr>
        <w:pStyle w:val="SAGEBodyText"/>
      </w:pPr>
      <w:r>
        <w:t>This document will describe coding patterns for the Sage 300c Web Screens. The patterns will cover the C</w:t>
      </w:r>
      <w:r w:rsidR="0070021D">
        <w:t>#</w:t>
      </w:r>
      <w:r>
        <w:t xml:space="preserve">, Razor View (cshtml) and JavaScript languages. This is a living document as new patterns will be </w:t>
      </w:r>
      <w:r w:rsidR="00C02EC8">
        <w:t>created</w:t>
      </w:r>
      <w:r>
        <w:t xml:space="preserve"> </w:t>
      </w:r>
      <w:r w:rsidR="00DD53BD">
        <w:t>and</w:t>
      </w:r>
      <w:r>
        <w:t xml:space="preserve"> existing patterns may continue to evolve.</w:t>
      </w:r>
    </w:p>
    <w:p w14:paraId="46C73667" w14:textId="77777777" w:rsidR="0088402A" w:rsidRDefault="0088402A" w:rsidP="0088402A">
      <w:pPr>
        <w:pStyle w:val="SAGEBodyText"/>
      </w:pPr>
      <w:r>
        <w:t xml:space="preserve">The </w:t>
      </w:r>
      <w:r w:rsidR="009A28B8">
        <w:t>patterns are</w:t>
      </w:r>
      <w:r>
        <w:t xml:space="preserve"> for use by the Sage 300 development team (internal, external </w:t>
      </w:r>
      <w:r w:rsidR="0070021D">
        <w:t>and</w:t>
      </w:r>
      <w:r>
        <w:t xml:space="preserve"> third party) for the purpose</w:t>
      </w:r>
      <w:r w:rsidR="00D13710">
        <w:t>s</w:t>
      </w:r>
      <w:r>
        <w:t xml:space="preserve"> of:</w:t>
      </w:r>
    </w:p>
    <w:p w14:paraId="637EE4B5" w14:textId="77777777" w:rsidR="00052B72" w:rsidRPr="008A7C2B" w:rsidRDefault="00052B72" w:rsidP="00052B72">
      <w:pPr>
        <w:pStyle w:val="SAGEBullet1"/>
        <w:rPr>
          <w:rStyle w:val="SAGETextBoldListItem"/>
        </w:rPr>
      </w:pPr>
      <w:r>
        <w:rPr>
          <w:rStyle w:val="SAGETextBoldListItem"/>
        </w:rPr>
        <w:t>Reusability</w:t>
      </w:r>
    </w:p>
    <w:p w14:paraId="1618E50C" w14:textId="77777777" w:rsidR="00052B72" w:rsidRDefault="00052B72" w:rsidP="00052B72">
      <w:pPr>
        <w:pStyle w:val="SAGEIndentedText"/>
      </w:pPr>
      <w:r>
        <w:t>The pattern must be reusable from multiple locations and thus encapsulation is important.</w:t>
      </w:r>
    </w:p>
    <w:p w14:paraId="5417C969" w14:textId="77777777" w:rsidR="00052B72" w:rsidRPr="008A7C2B" w:rsidRDefault="00052B72" w:rsidP="00052B72">
      <w:pPr>
        <w:pStyle w:val="SAGEBullet1"/>
        <w:rPr>
          <w:rStyle w:val="SAGETextBoldListItem"/>
        </w:rPr>
      </w:pPr>
      <w:r>
        <w:rPr>
          <w:rStyle w:val="SAGETextBoldListItem"/>
        </w:rPr>
        <w:t>Code and Defect Reduction</w:t>
      </w:r>
    </w:p>
    <w:p w14:paraId="2F96A8FF" w14:textId="77777777" w:rsidR="00052B72" w:rsidRDefault="00052B72" w:rsidP="00052B72">
      <w:pPr>
        <w:pStyle w:val="SAGEIndentedText"/>
      </w:pPr>
      <w:r>
        <w:t>The pattern will reduce the size of the code base and potential defects by eliminating duplicate implementations.</w:t>
      </w:r>
    </w:p>
    <w:p w14:paraId="41DE0F09" w14:textId="77777777" w:rsidR="00052B72" w:rsidRPr="008A7C2B" w:rsidRDefault="00052B72" w:rsidP="00052B72">
      <w:pPr>
        <w:pStyle w:val="SAGEBullet1"/>
        <w:rPr>
          <w:rStyle w:val="SAGETextBoldListItem"/>
        </w:rPr>
      </w:pPr>
      <w:r>
        <w:rPr>
          <w:rStyle w:val="SAGETextBoldListItem"/>
        </w:rPr>
        <w:t>Efficiency</w:t>
      </w:r>
    </w:p>
    <w:p w14:paraId="7EF3A249" w14:textId="77777777" w:rsidR="00052B72" w:rsidRDefault="00052B72" w:rsidP="00052B72">
      <w:pPr>
        <w:pStyle w:val="SAGEIndentedText"/>
      </w:pPr>
      <w:r>
        <w:t xml:space="preserve">The pattern will allow developers to focus on the business logic. </w:t>
      </w:r>
    </w:p>
    <w:p w14:paraId="63A5B870" w14:textId="77777777" w:rsidR="00052B72" w:rsidRDefault="00052B72" w:rsidP="00052B72">
      <w:pPr>
        <w:pStyle w:val="SAGEBodyText"/>
      </w:pPr>
      <w:r>
        <w:t>The patterns also must focus on coding standards:</w:t>
      </w:r>
    </w:p>
    <w:p w14:paraId="67A18C82" w14:textId="77777777" w:rsidR="00052B72" w:rsidRPr="008A7C2B" w:rsidRDefault="00052B72" w:rsidP="00052B72">
      <w:pPr>
        <w:pStyle w:val="SAGEBullet1"/>
        <w:rPr>
          <w:rStyle w:val="SAGETextBoldListItem"/>
        </w:rPr>
      </w:pPr>
      <w:r w:rsidRPr="008A7C2B">
        <w:rPr>
          <w:rStyle w:val="SAGETextBoldListItem"/>
        </w:rPr>
        <w:t>Understandability</w:t>
      </w:r>
    </w:p>
    <w:p w14:paraId="3B983FAD" w14:textId="77777777" w:rsidR="00052B72" w:rsidRDefault="00052B72" w:rsidP="00052B72">
      <w:pPr>
        <w:pStyle w:val="SAGEIndentedText"/>
      </w:pPr>
      <w:r>
        <w:t>The pattern must be clearly readable, straightforward and well documented with both XML comments and comments for any code requiring additional clarification.</w:t>
      </w:r>
    </w:p>
    <w:p w14:paraId="5ACFB1A1" w14:textId="77777777" w:rsidR="00052B72" w:rsidRPr="008A7C2B" w:rsidRDefault="00052B72" w:rsidP="00052B72">
      <w:pPr>
        <w:pStyle w:val="SAGEBullet1"/>
        <w:rPr>
          <w:rStyle w:val="SAGETextBoldListItem"/>
        </w:rPr>
      </w:pPr>
      <w:r w:rsidRPr="008A7C2B">
        <w:rPr>
          <w:rStyle w:val="SAGETextBoldListItem"/>
        </w:rPr>
        <w:t>Correctness</w:t>
      </w:r>
    </w:p>
    <w:p w14:paraId="6CDE48E6" w14:textId="77777777" w:rsidR="00052B72" w:rsidRDefault="00052B72" w:rsidP="00052B72">
      <w:pPr>
        <w:pStyle w:val="SAGEIndentedText"/>
      </w:pPr>
      <w:r>
        <w:t>The pattern must behave as documented.</w:t>
      </w:r>
    </w:p>
    <w:p w14:paraId="269F9079" w14:textId="77777777" w:rsidR="00052B72" w:rsidRPr="008A7C2B" w:rsidRDefault="00052B72" w:rsidP="00052B72">
      <w:pPr>
        <w:pStyle w:val="SAGEBullet1"/>
        <w:rPr>
          <w:rStyle w:val="SAGETextBoldListItem"/>
        </w:rPr>
      </w:pPr>
      <w:r w:rsidRPr="008A7C2B">
        <w:rPr>
          <w:rStyle w:val="SAGETextBoldListItem"/>
        </w:rPr>
        <w:t>Consistency</w:t>
      </w:r>
    </w:p>
    <w:p w14:paraId="5276419B" w14:textId="77777777" w:rsidR="00052B72" w:rsidRDefault="00052B72" w:rsidP="00052B72">
      <w:pPr>
        <w:pStyle w:val="SAGEIndentedText"/>
      </w:pPr>
      <w:r>
        <w:t>The pattern must follow all established coding standards.</w:t>
      </w:r>
    </w:p>
    <w:p w14:paraId="1DBFB45F" w14:textId="77777777" w:rsidR="00052B72" w:rsidRPr="008A7C2B" w:rsidRDefault="00052B72" w:rsidP="00052B72">
      <w:pPr>
        <w:pStyle w:val="SAGEBullet1"/>
        <w:rPr>
          <w:rStyle w:val="SAGETextBoldListItem"/>
        </w:rPr>
      </w:pPr>
      <w:r w:rsidRPr="008A7C2B">
        <w:rPr>
          <w:rStyle w:val="SAGETextBoldListItem"/>
        </w:rPr>
        <w:t>Modernization</w:t>
      </w:r>
    </w:p>
    <w:p w14:paraId="5E776AEA" w14:textId="77777777" w:rsidR="00052B72" w:rsidRDefault="00052B72" w:rsidP="00052B72">
      <w:pPr>
        <w:pStyle w:val="SAGEIndentedText"/>
      </w:pPr>
      <w:r>
        <w:t>The pattern must adopt current standards and practices found in the language.</w:t>
      </w:r>
    </w:p>
    <w:p w14:paraId="264D7B03" w14:textId="77777777" w:rsidR="00052B72" w:rsidRDefault="00052B72" w:rsidP="00EC56B5">
      <w:pPr>
        <w:pStyle w:val="SAGEIndentedText"/>
        <w:sectPr w:rsidR="00052B72" w:rsidSect="0088402A">
          <w:headerReference w:type="first" r:id="rId23"/>
          <w:pgSz w:w="12242" w:h="15842" w:code="1"/>
          <w:pgMar w:top="709" w:right="1440" w:bottom="1701" w:left="1584" w:header="624" w:footer="397" w:gutter="0"/>
          <w:cols w:space="708"/>
          <w:titlePg/>
          <w:docGrid w:linePitch="360"/>
        </w:sectPr>
      </w:pPr>
    </w:p>
    <w:p w14:paraId="0574DA11" w14:textId="77777777" w:rsidR="0088402A" w:rsidRDefault="0070021D" w:rsidP="0088402A">
      <w:pPr>
        <w:pStyle w:val="SAGEHeading1"/>
        <w:framePr w:wrap="around"/>
      </w:pPr>
      <w:bookmarkStart w:id="2" w:name="_Toc524941625"/>
      <w:r>
        <w:lastRenderedPageBreak/>
        <w:t>C#</w:t>
      </w:r>
      <w:r w:rsidR="007749AA">
        <w:t xml:space="preserve"> Patterns</w:t>
      </w:r>
      <w:bookmarkEnd w:id="2"/>
    </w:p>
    <w:p w14:paraId="6EDE6596" w14:textId="77777777" w:rsidR="0088402A" w:rsidRDefault="00E57394" w:rsidP="003C683B">
      <w:pPr>
        <w:pStyle w:val="SAGEHeading2"/>
      </w:pPr>
      <w:bookmarkStart w:id="3" w:name="_Toc524941626"/>
      <w:r>
        <w:t>Date Utility Pattern</w:t>
      </w:r>
      <w:bookmarkEnd w:id="3"/>
    </w:p>
    <w:p w14:paraId="64EC1A29" w14:textId="77777777" w:rsidR="00D61E83" w:rsidRDefault="0088402A" w:rsidP="0088402A">
      <w:pPr>
        <w:pStyle w:val="SAGEBodyText"/>
      </w:pPr>
      <w:r>
        <w:t>The</w:t>
      </w:r>
      <w:r w:rsidR="00E57394">
        <w:t xml:space="preserve"> Date Utility Pattern is found in the </w:t>
      </w:r>
      <w:r w:rsidR="00E57394" w:rsidRPr="00E57394">
        <w:rPr>
          <w:color w:val="00B0F0"/>
        </w:rPr>
        <w:t>DateUtil</w:t>
      </w:r>
      <w:r w:rsidR="00E57394">
        <w:t xml:space="preserve"> class of the </w:t>
      </w:r>
      <w:r w:rsidR="00E57394" w:rsidRPr="00E57394">
        <w:rPr>
          <w:color w:val="00B0F0"/>
        </w:rPr>
        <w:t xml:space="preserve">Sage.CA.SBS.ERP.Sage300.Common.Utilities </w:t>
      </w:r>
      <w:r w:rsidR="00E57394">
        <w:t>project.</w:t>
      </w:r>
    </w:p>
    <w:p w14:paraId="50B47BAC" w14:textId="77777777" w:rsidR="00D61E83" w:rsidRDefault="00D61E83" w:rsidP="0088402A">
      <w:pPr>
        <w:pStyle w:val="SAGEBodyText"/>
      </w:pPr>
      <w:r>
        <w:t>The purpose of this pattern is to encapsulate all functionality surrounding a date in C#.</w:t>
      </w:r>
    </w:p>
    <w:p w14:paraId="36F95B17" w14:textId="77777777" w:rsidR="00D61E83" w:rsidRDefault="00D61E83" w:rsidP="0088402A">
      <w:pPr>
        <w:pStyle w:val="SAGEBodyText"/>
      </w:pPr>
      <w:r>
        <w:t xml:space="preserve">Prior to this pattern, a developer was required to provide the locale to the DateTime object for proper localization of date formats. </w:t>
      </w:r>
      <w:r w:rsidR="00DD53BD">
        <w:t xml:space="preserve">This </w:t>
      </w:r>
      <w:r>
        <w:t>was inefficient</w:t>
      </w:r>
      <w:r w:rsidR="00DD53BD">
        <w:t xml:space="preserve"> as </w:t>
      </w:r>
      <w:r>
        <w:t>every developer had to write this logic repeatedly. And, there were hundreds of duplicate routines as well.</w:t>
      </w:r>
    </w:p>
    <w:p w14:paraId="17284086" w14:textId="77777777" w:rsidR="00DD53BD" w:rsidRDefault="00D61E83" w:rsidP="0088402A">
      <w:pPr>
        <w:pStyle w:val="SAGEBodyText"/>
      </w:pPr>
      <w:r>
        <w:t xml:space="preserve">The development and use of this pattern reduced over 6,600 lines of code from the code base. </w:t>
      </w:r>
    </w:p>
    <w:p w14:paraId="7E400CDF" w14:textId="77777777" w:rsidR="00D61E83" w:rsidRDefault="00D61E83" w:rsidP="0088402A">
      <w:pPr>
        <w:pStyle w:val="SAGEBodyText"/>
      </w:pPr>
      <w:r>
        <w:t>The pattern gets dates, formats dates based upon locale, validates dates, minimum date logic is centralized, etc.</w:t>
      </w:r>
    </w:p>
    <w:p w14:paraId="7A3AD00D" w14:textId="77777777" w:rsidR="00D61E83" w:rsidRDefault="00D61E83" w:rsidP="00D61E83">
      <w:pPr>
        <w:pStyle w:val="SAGEAdmonitionWarning"/>
      </w:pPr>
      <w:r>
        <w:t>This pattern is to be used 100% of the time when dealing with dates.</w:t>
      </w:r>
      <w:r w:rsidR="00DD53BD">
        <w:t xml:space="preserve"> Do not create local date routines. Do not use intrinsic values and functions of the DateTime object. Do not format dates locally. Do not use CurrentLocale with dates. Do not write code that is already encapsulated in this class.</w:t>
      </w:r>
    </w:p>
    <w:p w14:paraId="3D4C8B78" w14:textId="77777777" w:rsidR="007749AA" w:rsidRDefault="00D61E83" w:rsidP="00D61E83">
      <w:pPr>
        <w:pStyle w:val="SAGETextCodesection"/>
        <w:ind w:left="0"/>
      </w:pPr>
      <w:r w:rsidRPr="00D61E83">
        <w:rPr>
          <w:noProof/>
          <w:lang w:val="en-GB"/>
        </w:rPr>
        <w:drawing>
          <wp:inline distT="0" distB="0" distL="0" distR="0" wp14:anchorId="685E3B96" wp14:editId="0220D8B1">
            <wp:extent cx="5853430" cy="346011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stretch>
                      <a:fillRect/>
                    </a:stretch>
                  </pic:blipFill>
                  <pic:spPr>
                    <a:xfrm>
                      <a:off x="0" y="0"/>
                      <a:ext cx="5853430" cy="3460115"/>
                    </a:xfrm>
                    <a:prstGeom prst="rect">
                      <a:avLst/>
                    </a:prstGeom>
                  </pic:spPr>
                </pic:pic>
              </a:graphicData>
            </a:graphic>
          </wp:inline>
        </w:drawing>
      </w:r>
    </w:p>
    <w:p w14:paraId="3C8F411A" w14:textId="77777777" w:rsidR="00DD53BD" w:rsidRDefault="00DD53BD" w:rsidP="00DD53BD">
      <w:pPr>
        <w:pStyle w:val="SAGEHeading3"/>
      </w:pPr>
      <w:bookmarkStart w:id="4" w:name="_Toc524941627"/>
      <w:r>
        <w:t>Examples</w:t>
      </w:r>
      <w:bookmarkEnd w:id="4"/>
    </w:p>
    <w:p w14:paraId="5EC1595C" w14:textId="77777777" w:rsidR="00DD53BD" w:rsidRDefault="00DD53BD" w:rsidP="00DD53BD">
      <w:pPr>
        <w:pStyle w:val="SAGEBodyText"/>
      </w:pPr>
      <w:r w:rsidRPr="00DD53BD">
        <w:rPr>
          <w:noProof/>
          <w:lang w:val="en-GB"/>
        </w:rPr>
        <w:lastRenderedPageBreak/>
        <w:drawing>
          <wp:inline distT="0" distB="0" distL="0" distR="0" wp14:anchorId="4125A0B1" wp14:editId="5B928E74">
            <wp:extent cx="5853430" cy="395654"/>
            <wp:effectExtent l="0" t="0" r="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stretch>
                      <a:fillRect/>
                    </a:stretch>
                  </pic:blipFill>
                  <pic:spPr>
                    <a:xfrm>
                      <a:off x="0" y="0"/>
                      <a:ext cx="5891427" cy="398222"/>
                    </a:xfrm>
                    <a:prstGeom prst="rect">
                      <a:avLst/>
                    </a:prstGeom>
                  </pic:spPr>
                </pic:pic>
              </a:graphicData>
            </a:graphic>
          </wp:inline>
        </w:drawing>
      </w:r>
    </w:p>
    <w:p w14:paraId="3A8E133C" w14:textId="77777777" w:rsidR="00DD53BD" w:rsidRDefault="00DD53BD" w:rsidP="00DD53BD">
      <w:pPr>
        <w:pStyle w:val="SAGEBodyText"/>
      </w:pPr>
      <w:r w:rsidRPr="00DD53BD">
        <w:rPr>
          <w:noProof/>
          <w:lang w:val="en-GB"/>
        </w:rPr>
        <w:drawing>
          <wp:inline distT="0" distB="0" distL="0" distR="0" wp14:anchorId="206FD50E" wp14:editId="7D4D368D">
            <wp:extent cx="5853430" cy="55391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stretch>
                      <a:fillRect/>
                    </a:stretch>
                  </pic:blipFill>
                  <pic:spPr>
                    <a:xfrm>
                      <a:off x="0" y="0"/>
                      <a:ext cx="5871496" cy="555625"/>
                    </a:xfrm>
                    <a:prstGeom prst="rect">
                      <a:avLst/>
                    </a:prstGeom>
                  </pic:spPr>
                </pic:pic>
              </a:graphicData>
            </a:graphic>
          </wp:inline>
        </w:drawing>
      </w:r>
    </w:p>
    <w:p w14:paraId="7784C574" w14:textId="77777777" w:rsidR="00DD53BD" w:rsidRDefault="00DD53BD" w:rsidP="00DD53BD">
      <w:pPr>
        <w:pStyle w:val="SAGEBodyText"/>
      </w:pPr>
      <w:r w:rsidRPr="00DD53BD">
        <w:rPr>
          <w:noProof/>
          <w:lang w:val="en-GB"/>
        </w:rPr>
        <w:drawing>
          <wp:inline distT="0" distB="0" distL="0" distR="0" wp14:anchorId="1632AF78" wp14:editId="318245F8">
            <wp:extent cx="5853430" cy="492369"/>
            <wp:effectExtent l="0" t="0" r="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7"/>
                    <a:stretch>
                      <a:fillRect/>
                    </a:stretch>
                  </pic:blipFill>
                  <pic:spPr>
                    <a:xfrm>
                      <a:off x="0" y="0"/>
                      <a:ext cx="5910427" cy="497163"/>
                    </a:xfrm>
                    <a:prstGeom prst="rect">
                      <a:avLst/>
                    </a:prstGeom>
                  </pic:spPr>
                </pic:pic>
              </a:graphicData>
            </a:graphic>
          </wp:inline>
        </w:drawing>
      </w:r>
    </w:p>
    <w:p w14:paraId="3B97D91E" w14:textId="0E2E2A4F" w:rsidR="00DD53BD" w:rsidRDefault="00DD53BD" w:rsidP="00DD53BD">
      <w:pPr>
        <w:pStyle w:val="SAGEBodyText"/>
      </w:pPr>
      <w:r w:rsidRPr="00DD53BD">
        <w:rPr>
          <w:noProof/>
          <w:lang w:val="en-GB"/>
        </w:rPr>
        <w:drawing>
          <wp:inline distT="0" distB="0" distL="0" distR="0" wp14:anchorId="6DC2F77C" wp14:editId="6B9D3952">
            <wp:extent cx="5848006" cy="729761"/>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5896306" cy="735788"/>
                    </a:xfrm>
                    <a:prstGeom prst="rect">
                      <a:avLst/>
                    </a:prstGeom>
                  </pic:spPr>
                </pic:pic>
              </a:graphicData>
            </a:graphic>
          </wp:inline>
        </w:drawing>
      </w:r>
    </w:p>
    <w:p w14:paraId="00589170" w14:textId="071F1558" w:rsidR="00866615" w:rsidRDefault="00866615" w:rsidP="00866615">
      <w:pPr>
        <w:pStyle w:val="SAGEHeading2"/>
      </w:pPr>
      <w:bookmarkStart w:id="5" w:name="_Toc524941628"/>
      <w:r>
        <w:t>Controller Unity Pattern</w:t>
      </w:r>
      <w:bookmarkEnd w:id="5"/>
    </w:p>
    <w:p w14:paraId="60D013F5" w14:textId="5535FEE3" w:rsidR="00866615" w:rsidRDefault="00866615" w:rsidP="00866615">
      <w:pPr>
        <w:pStyle w:val="SAGEBodyText"/>
      </w:pPr>
      <w:r>
        <w:t>Services, Business Repositories and Controllers are registered in Unity for Dependency Injection (DI) purposes. But, identical named controllers in different modules can lead to collisions (i.e. AR Payment Codes and AP Payment Codes)</w:t>
      </w:r>
      <w:r w:rsidR="004173F5">
        <w:t xml:space="preserve"> if not registered correctly</w:t>
      </w:r>
      <w:r>
        <w:t>.</w:t>
      </w:r>
    </w:p>
    <w:p w14:paraId="1C1EEC4B" w14:textId="5C0D0F1F" w:rsidR="00866615" w:rsidRDefault="00866615" w:rsidP="00866615">
      <w:pPr>
        <w:rPr>
          <w:rFonts w:ascii="Calibri" w:hAnsi="Calibri"/>
        </w:rPr>
      </w:pPr>
      <w:r>
        <w:t xml:space="preserve">These collisions are prevented by prefixing the controller name added to the Unity container with the module id. The Controller Factory first checks Unity with the </w:t>
      </w:r>
      <w:r w:rsidRPr="00866615">
        <w:rPr>
          <w:b/>
          <w:i/>
        </w:rPr>
        <w:t>module + controller name</w:t>
      </w:r>
      <w:r>
        <w:t xml:space="preserve"> and if it is not found it checks with just the </w:t>
      </w:r>
      <w:r w:rsidRPr="00866615">
        <w:rPr>
          <w:b/>
          <w:i/>
        </w:rPr>
        <w:t>controller name</w:t>
      </w:r>
      <w:r>
        <w:t>.</w:t>
      </w:r>
    </w:p>
    <w:p w14:paraId="1C19D04C" w14:textId="7DE0EF02" w:rsidR="00866615" w:rsidRDefault="00866615" w:rsidP="00DD53BD">
      <w:pPr>
        <w:pStyle w:val="SAGEBodyText"/>
        <w:rPr>
          <w:lang w:val="en-GB"/>
        </w:rPr>
      </w:pPr>
    </w:p>
    <w:p w14:paraId="393E1750" w14:textId="13504AAB" w:rsidR="00866615" w:rsidRDefault="00866615" w:rsidP="00866615">
      <w:pPr>
        <w:pStyle w:val="SAGEHeading3"/>
      </w:pPr>
      <w:bookmarkStart w:id="6" w:name="_Toc524941629"/>
      <w:r>
        <w:t>An Incorrect Registration</w:t>
      </w:r>
      <w:bookmarkEnd w:id="6"/>
    </w:p>
    <w:p w14:paraId="0A4D4662" w14:textId="483805C5" w:rsidR="00866615" w:rsidRDefault="004173F5" w:rsidP="00866615">
      <w:pPr>
        <w:pStyle w:val="SAGEBodyText"/>
      </w:pPr>
      <w:r>
        <w:t xml:space="preserve">The following registration will have a collision if there is another </w:t>
      </w:r>
      <w:r w:rsidRPr="004173F5">
        <w:rPr>
          <w:b/>
          <w:i/>
        </w:rPr>
        <w:t>TaxCodeMapping</w:t>
      </w:r>
      <w:r>
        <w:t xml:space="preserve"> controller.</w:t>
      </w:r>
    </w:p>
    <w:p w14:paraId="6CCAC9ED" w14:textId="77777777" w:rsidR="004173F5" w:rsidRDefault="004173F5" w:rsidP="004173F5">
      <w:pPr>
        <w:ind w:firstLine="720"/>
        <w:rPr>
          <w:rFonts w:ascii="Calibri" w:hAnsi="Calibri"/>
        </w:rPr>
      </w:pPr>
      <w:r>
        <w:rPr>
          <w:rFonts w:ascii="Consolas" w:hAnsi="Consolas"/>
          <w:color w:val="000000"/>
          <w:sz w:val="19"/>
          <w:szCs w:val="19"/>
        </w:rPr>
        <w:t xml:space="preserve">UnityUtil.RegisterType&lt;IController, TaxCodeMappingController&lt;TsRCode&gt;&gt;(container, </w:t>
      </w:r>
      <w:r>
        <w:rPr>
          <w:rFonts w:ascii="Consolas" w:hAnsi="Consolas"/>
          <w:color w:val="A31515"/>
          <w:sz w:val="19"/>
          <w:szCs w:val="19"/>
        </w:rPr>
        <w:t>"</w:t>
      </w:r>
      <w:r>
        <w:rPr>
          <w:rFonts w:ascii="Consolas" w:hAnsi="Consolas"/>
          <w:color w:val="A31515"/>
          <w:sz w:val="19"/>
          <w:szCs w:val="19"/>
          <w:highlight w:val="yellow"/>
        </w:rPr>
        <w:t>TaxCodeMapping</w:t>
      </w:r>
      <w:r>
        <w:rPr>
          <w:rFonts w:ascii="Consolas" w:hAnsi="Consolas"/>
          <w:color w:val="A31515"/>
          <w:sz w:val="19"/>
          <w:szCs w:val="19"/>
        </w:rPr>
        <w:t>"</w:t>
      </w:r>
      <w:r>
        <w:rPr>
          <w:rFonts w:ascii="Consolas" w:hAnsi="Consolas"/>
          <w:color w:val="000000"/>
          <w:sz w:val="19"/>
          <w:szCs w:val="19"/>
        </w:rPr>
        <w:t>);</w:t>
      </w:r>
    </w:p>
    <w:p w14:paraId="4813357E" w14:textId="6E9054E0" w:rsidR="004173F5" w:rsidRDefault="004173F5" w:rsidP="004173F5">
      <w:pPr>
        <w:pStyle w:val="SAGEBodyText"/>
        <w:rPr>
          <w:lang w:val="en-GB"/>
        </w:rPr>
      </w:pPr>
    </w:p>
    <w:p w14:paraId="45A25815" w14:textId="14220348" w:rsidR="004173F5" w:rsidRDefault="004173F5" w:rsidP="004173F5">
      <w:pPr>
        <w:pStyle w:val="SAGEHeading3"/>
      </w:pPr>
      <w:bookmarkStart w:id="7" w:name="_Toc524941630"/>
      <w:r>
        <w:t>A Correct Registration</w:t>
      </w:r>
      <w:bookmarkEnd w:id="7"/>
    </w:p>
    <w:p w14:paraId="0019F2AD" w14:textId="1874A808" w:rsidR="004173F5" w:rsidRDefault="004173F5" w:rsidP="004173F5">
      <w:pPr>
        <w:pStyle w:val="SAGEBodyText"/>
      </w:pPr>
      <w:r>
        <w:t xml:space="preserve">The following registration will not have a collision if there is another </w:t>
      </w:r>
      <w:r w:rsidRPr="004173F5">
        <w:rPr>
          <w:b/>
          <w:i/>
        </w:rPr>
        <w:t>AccountSet</w:t>
      </w:r>
      <w:r>
        <w:t xml:space="preserve"> controller. And, the Code Generation Wizard will automatically add the module prefix to the name being registered and therefore this is only an issue when the controller name is registered manually.</w:t>
      </w:r>
    </w:p>
    <w:p w14:paraId="57EA4EEC" w14:textId="63B623DD" w:rsidR="004173F5" w:rsidRDefault="004173F5" w:rsidP="004173F5">
      <w:pPr>
        <w:autoSpaceDE w:val="0"/>
        <w:autoSpaceDN w:val="0"/>
        <w:ind w:firstLine="720"/>
        <w:rPr>
          <w:rFonts w:ascii="Consolas" w:hAnsi="Consolas"/>
          <w:color w:val="000000"/>
          <w:sz w:val="19"/>
          <w:szCs w:val="19"/>
        </w:rPr>
      </w:pPr>
      <w:r>
        <w:rPr>
          <w:rFonts w:ascii="Consolas" w:hAnsi="Consolas"/>
          <w:color w:val="000000"/>
          <w:sz w:val="19"/>
          <w:szCs w:val="19"/>
        </w:rPr>
        <w:t xml:space="preserve">UnityUtil.RegisterType&lt;IController, AccountSetController&lt;AccountSet&gt;&gt;(container, </w:t>
      </w:r>
      <w:r>
        <w:rPr>
          <w:rFonts w:ascii="Consolas" w:hAnsi="Consolas"/>
          <w:color w:val="A31515"/>
          <w:sz w:val="19"/>
          <w:szCs w:val="19"/>
          <w:highlight w:val="yellow"/>
        </w:rPr>
        <w:t>"APAccountSet</w:t>
      </w:r>
      <w:r>
        <w:rPr>
          <w:rFonts w:ascii="Consolas" w:hAnsi="Consolas"/>
          <w:color w:val="A31515"/>
          <w:sz w:val="19"/>
          <w:szCs w:val="19"/>
        </w:rPr>
        <w:t>"</w:t>
      </w:r>
      <w:r>
        <w:rPr>
          <w:rFonts w:ascii="Consolas" w:hAnsi="Consolas"/>
          <w:color w:val="000000"/>
          <w:sz w:val="19"/>
          <w:szCs w:val="19"/>
        </w:rPr>
        <w:t>);</w:t>
      </w:r>
    </w:p>
    <w:p w14:paraId="5D8AB498" w14:textId="77777777" w:rsidR="004173F5" w:rsidRDefault="004173F5" w:rsidP="004173F5">
      <w:pPr>
        <w:autoSpaceDE w:val="0"/>
        <w:autoSpaceDN w:val="0"/>
        <w:ind w:firstLine="720"/>
        <w:rPr>
          <w:rFonts w:ascii="Consolas" w:hAnsi="Consolas"/>
          <w:color w:val="000000"/>
          <w:sz w:val="19"/>
          <w:szCs w:val="19"/>
        </w:rPr>
      </w:pPr>
    </w:p>
    <w:p w14:paraId="3215108F" w14:textId="77777777" w:rsidR="004173F5" w:rsidRPr="004173F5" w:rsidRDefault="004173F5" w:rsidP="004173F5">
      <w:pPr>
        <w:pStyle w:val="SAGEBodyText"/>
        <w:rPr>
          <w:lang w:val="en-GB"/>
        </w:rPr>
      </w:pPr>
    </w:p>
    <w:p w14:paraId="4B7135FB" w14:textId="77777777" w:rsidR="007749AA" w:rsidRDefault="007749AA" w:rsidP="007749AA">
      <w:pPr>
        <w:pStyle w:val="SAGEHeading1"/>
        <w:framePr w:w="0" w:hRule="auto" w:wrap="auto" w:vAnchor="margin" w:hAnchor="text" w:yAlign="inline"/>
      </w:pPr>
      <w:bookmarkStart w:id="8" w:name="_Toc524941631"/>
      <w:r>
        <w:lastRenderedPageBreak/>
        <w:t>JavaScript Patterns</w:t>
      </w:r>
      <w:bookmarkEnd w:id="8"/>
    </w:p>
    <w:p w14:paraId="5130AF1B" w14:textId="77777777" w:rsidR="007749AA" w:rsidRDefault="007749AA" w:rsidP="0050156B">
      <w:pPr>
        <w:pStyle w:val="SAGETextCodesection"/>
      </w:pPr>
    </w:p>
    <w:p w14:paraId="53BA7F3E" w14:textId="77777777" w:rsidR="007749AA" w:rsidRDefault="007749AA" w:rsidP="007749AA">
      <w:pPr>
        <w:pStyle w:val="SAGEHeading1"/>
        <w:framePr w:w="0" w:hRule="auto" w:wrap="auto" w:vAnchor="margin" w:hAnchor="text" w:yAlign="inline"/>
      </w:pPr>
      <w:bookmarkStart w:id="9" w:name="_Toc524941632"/>
      <w:r>
        <w:lastRenderedPageBreak/>
        <w:t>Razor View (cshtml) Patterns</w:t>
      </w:r>
      <w:bookmarkEnd w:id="9"/>
    </w:p>
    <w:p w14:paraId="34B03E99" w14:textId="77777777" w:rsidR="007749AA" w:rsidRDefault="007749AA" w:rsidP="0050156B">
      <w:pPr>
        <w:pStyle w:val="SAGETextCodesection"/>
      </w:pPr>
    </w:p>
    <w:sectPr w:rsidR="007749AA"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6767" w14:textId="77777777" w:rsidR="00FC6B7D" w:rsidRDefault="00FC6B7D" w:rsidP="00713520">
      <w:pPr>
        <w:spacing w:line="240" w:lineRule="auto"/>
      </w:pPr>
      <w:r>
        <w:separator/>
      </w:r>
    </w:p>
    <w:p w14:paraId="2A23AF77" w14:textId="77777777" w:rsidR="00FC6B7D" w:rsidRDefault="00FC6B7D"/>
  </w:endnote>
  <w:endnote w:type="continuationSeparator" w:id="0">
    <w:p w14:paraId="7D9555B0" w14:textId="77777777" w:rsidR="00FC6B7D" w:rsidRDefault="00FC6B7D" w:rsidP="00713520">
      <w:pPr>
        <w:spacing w:line="240" w:lineRule="auto"/>
      </w:pPr>
      <w:r>
        <w:continuationSeparator/>
      </w:r>
    </w:p>
    <w:p w14:paraId="650543E9" w14:textId="77777777" w:rsidR="00FC6B7D" w:rsidRDefault="00FC6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F98C" w14:textId="77777777" w:rsidR="002F1E8E" w:rsidRDefault="002F1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220A" w14:textId="77777777" w:rsidR="004A2DA6" w:rsidRDefault="004A2DA6"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9BF8896" wp14:editId="63E7AE9E">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2266" w14:textId="77777777" w:rsidR="002F1E8E" w:rsidRDefault="002F1E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E861" w14:textId="77777777" w:rsidR="004A2DA6" w:rsidRDefault="004A2DA6">
    <w:pPr>
      <w:pStyle w:val="Footer"/>
    </w:pPr>
  </w:p>
  <w:p w14:paraId="4DF1BA36" w14:textId="77777777" w:rsidR="004A2DA6" w:rsidRDefault="004A2DA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A2DA6" w14:paraId="092C46D8" w14:textId="77777777" w:rsidTr="0081634F">
      <w:tc>
        <w:tcPr>
          <w:tcW w:w="6804" w:type="dxa"/>
          <w:vAlign w:val="bottom"/>
        </w:tcPr>
        <w:p w14:paraId="7F60115C" w14:textId="0D34C35C" w:rsidR="004A2DA6" w:rsidRPr="001872FE" w:rsidRDefault="00F84BE3" w:rsidP="00696D7E">
          <w:pPr>
            <w:pStyle w:val="SAGEFooter"/>
          </w:pPr>
          <w:fldSimple w:instr=" STYLEREF  SAGE_Title  \* MERGEFORMAT ">
            <w:r w:rsidR="002F1E8E">
              <w:rPr>
                <w:noProof/>
              </w:rPr>
              <w:t>Sage 300 Web Screens SDK</w:t>
            </w:r>
          </w:fldSimple>
          <w:r w:rsidR="004A2DA6">
            <w:rPr>
              <w:noProof/>
            </w:rPr>
            <w:t xml:space="preserve"> Coding Patterns</w:t>
          </w:r>
        </w:p>
      </w:tc>
      <w:tc>
        <w:tcPr>
          <w:tcW w:w="1983" w:type="dxa"/>
          <w:vAlign w:val="bottom"/>
        </w:tcPr>
        <w:sdt>
          <w:sdtPr>
            <w:id w:val="41648444"/>
            <w:docPartObj>
              <w:docPartGallery w:val="Page Numbers (Top of Page)"/>
              <w:docPartUnique/>
            </w:docPartObj>
          </w:sdtPr>
          <w:sdtEndPr/>
          <w:sdtContent>
            <w:p w14:paraId="2386E5D8" w14:textId="77777777" w:rsidR="004A2DA6" w:rsidRDefault="004A2DA6"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4179E">
                <w:rPr>
                  <w:noProof/>
                </w:rPr>
                <w:t>8</w:t>
              </w:r>
              <w:r>
                <w:rPr>
                  <w:sz w:val="24"/>
                  <w:szCs w:val="24"/>
                </w:rPr>
                <w:fldChar w:fldCharType="end"/>
              </w:r>
              <w:r>
                <w:t xml:space="preserve"> of </w:t>
              </w:r>
              <w:r>
                <w:fldChar w:fldCharType="begin"/>
              </w:r>
              <w:r>
                <w:instrText xml:space="preserve"> NUMPAGES  </w:instrText>
              </w:r>
              <w:r>
                <w:fldChar w:fldCharType="separate"/>
              </w:r>
              <w:r w:rsidR="0054179E">
                <w:rPr>
                  <w:noProof/>
                </w:rPr>
                <w:t>8</w:t>
              </w:r>
              <w:r>
                <w:rPr>
                  <w:noProof/>
                </w:rPr>
                <w:fldChar w:fldCharType="end"/>
              </w:r>
            </w:p>
          </w:sdtContent>
        </w:sdt>
      </w:tc>
    </w:tr>
  </w:tbl>
  <w:p w14:paraId="02A688DD" w14:textId="77777777" w:rsidR="004A2DA6" w:rsidRDefault="004A2DA6" w:rsidP="00A6168E">
    <w:pPr>
      <w:pStyle w:val="1pt"/>
      <w:tabs>
        <w:tab w:val="left" w:pos="1695"/>
      </w:tabs>
    </w:pPr>
    <w:r>
      <w:tab/>
    </w:r>
  </w:p>
  <w:p w14:paraId="49DD4932" w14:textId="77777777" w:rsidR="004A2DA6" w:rsidRDefault="004A2DA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A2DA6" w14:paraId="05400264" w14:textId="77777777" w:rsidTr="001D202A">
      <w:tc>
        <w:tcPr>
          <w:tcW w:w="6804" w:type="dxa"/>
          <w:vAlign w:val="bottom"/>
        </w:tcPr>
        <w:p w14:paraId="65EC3657" w14:textId="2CA68490" w:rsidR="004A2DA6" w:rsidRPr="001872FE" w:rsidRDefault="00F84BE3" w:rsidP="00696D7E">
          <w:pPr>
            <w:pStyle w:val="SAGEFooter"/>
          </w:pPr>
          <w:fldSimple w:instr=" STYLEREF  SAGE_Title  \* MERGEFORMAT ">
            <w:r w:rsidR="002F1E8E">
              <w:rPr>
                <w:noProof/>
              </w:rPr>
              <w:t>Sage 300 Web Screens SDK</w:t>
            </w:r>
          </w:fldSimple>
          <w:r w:rsidR="004A2DA6">
            <w:rPr>
              <w:noProof/>
            </w:rPr>
            <w:t xml:space="preserve"> Coding Patterns</w:t>
          </w:r>
        </w:p>
      </w:tc>
      <w:tc>
        <w:tcPr>
          <w:tcW w:w="1983" w:type="dxa"/>
          <w:vAlign w:val="bottom"/>
        </w:tcPr>
        <w:sdt>
          <w:sdtPr>
            <w:id w:val="-791217541"/>
            <w:docPartObj>
              <w:docPartGallery w:val="Page Numbers (Top of Page)"/>
              <w:docPartUnique/>
            </w:docPartObj>
          </w:sdtPr>
          <w:sdtEndPr/>
          <w:sdtContent>
            <w:p w14:paraId="31EDA782" w14:textId="77777777" w:rsidR="004A2DA6" w:rsidRDefault="004A2DA6"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4179E">
                <w:rPr>
                  <w:noProof/>
                </w:rPr>
                <w:t>5</w:t>
              </w:r>
              <w:r>
                <w:rPr>
                  <w:sz w:val="24"/>
                  <w:szCs w:val="24"/>
                </w:rPr>
                <w:fldChar w:fldCharType="end"/>
              </w:r>
              <w:r>
                <w:t xml:space="preserve"> of </w:t>
              </w:r>
              <w:r>
                <w:fldChar w:fldCharType="begin"/>
              </w:r>
              <w:r>
                <w:instrText xml:space="preserve"> NUMPAGES  </w:instrText>
              </w:r>
              <w:r>
                <w:fldChar w:fldCharType="separate"/>
              </w:r>
              <w:r w:rsidR="0054179E">
                <w:rPr>
                  <w:noProof/>
                </w:rPr>
                <w:t>8</w:t>
              </w:r>
              <w:r>
                <w:rPr>
                  <w:noProof/>
                </w:rPr>
                <w:fldChar w:fldCharType="end"/>
              </w:r>
            </w:p>
          </w:sdtContent>
        </w:sdt>
      </w:tc>
    </w:tr>
  </w:tbl>
  <w:p w14:paraId="03A879D8" w14:textId="77777777" w:rsidR="004A2DA6" w:rsidRDefault="004A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E022" w14:textId="77777777" w:rsidR="00FC6B7D" w:rsidRDefault="00FC6B7D" w:rsidP="00713520">
      <w:pPr>
        <w:spacing w:line="240" w:lineRule="auto"/>
      </w:pPr>
    </w:p>
    <w:p w14:paraId="62D07628" w14:textId="77777777" w:rsidR="00FC6B7D" w:rsidRDefault="00FC6B7D"/>
  </w:footnote>
  <w:footnote w:type="continuationSeparator" w:id="0">
    <w:p w14:paraId="43A8CDDD" w14:textId="77777777" w:rsidR="00FC6B7D" w:rsidRDefault="00FC6B7D" w:rsidP="00713520">
      <w:pPr>
        <w:spacing w:line="240" w:lineRule="auto"/>
      </w:pPr>
    </w:p>
    <w:p w14:paraId="3DEE7FF6" w14:textId="77777777" w:rsidR="00FC6B7D" w:rsidRDefault="00FC6B7D"/>
  </w:footnote>
  <w:footnote w:type="continuationNotice" w:id="1">
    <w:p w14:paraId="50E5E559" w14:textId="77777777" w:rsidR="00FC6B7D" w:rsidRDefault="00FC6B7D">
      <w:pPr>
        <w:spacing w:line="240" w:lineRule="auto"/>
      </w:pPr>
    </w:p>
    <w:p w14:paraId="1E9C7961" w14:textId="77777777" w:rsidR="00FC6B7D" w:rsidRDefault="00FC6B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5295" w14:textId="77777777" w:rsidR="002F1E8E" w:rsidRDefault="002F1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08AB" w14:textId="77777777" w:rsidR="002F1E8E" w:rsidRDefault="002F1E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72D0" w14:textId="77777777" w:rsidR="004A2DA6" w:rsidRDefault="004A2DA6" w:rsidP="0015531F">
    <w:pPr>
      <w:pStyle w:val="Header"/>
    </w:pPr>
    <w:r w:rsidRPr="00D302D1">
      <w:rPr>
        <w:noProof/>
        <w:lang w:val="en-US"/>
      </w:rPr>
      <w:drawing>
        <wp:anchor distT="0" distB="0" distL="114300" distR="114300" simplePos="0" relativeHeight="251659264" behindDoc="1" locked="1" layoutInCell="1" allowOverlap="1" wp14:anchorId="4A22D238" wp14:editId="51AA9892">
          <wp:simplePos x="0" y="0"/>
          <wp:positionH relativeFrom="page">
            <wp:posOffset>5862320</wp:posOffset>
          </wp:positionH>
          <wp:positionV relativeFrom="page">
            <wp:posOffset>476250</wp:posOffset>
          </wp:positionV>
          <wp:extent cx="972820" cy="546735"/>
          <wp:effectExtent l="0" t="0" r="0" b="571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2820" cy="546735"/>
                  </a:xfrm>
                  <a:prstGeom prst="rect">
                    <a:avLst/>
                  </a:prstGeom>
                  <a:noFill/>
                </pic:spPr>
              </pic:pic>
            </a:graphicData>
          </a:graphic>
          <wp14:sizeRelH relativeFrom="margin">
            <wp14:pctWidth>0</wp14:pctWidth>
          </wp14:sizeRelH>
          <wp14:sizeRelV relativeFrom="margin">
            <wp14:pctHeight>0</wp14:pctHeight>
          </wp14:sizeRelV>
        </wp:anchor>
      </w:drawing>
    </w:r>
  </w:p>
  <w:p w14:paraId="31F97253" w14:textId="77777777" w:rsidR="004A2DA6" w:rsidRDefault="004A2D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317C" w14:textId="77777777" w:rsidR="004A2DA6" w:rsidRDefault="004A2D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822E" w14:textId="77777777" w:rsidR="004A2DA6" w:rsidRDefault="004A2DA6">
    <w:pPr>
      <w:pStyle w:val="Header"/>
    </w:pPr>
  </w:p>
  <w:p w14:paraId="35ADECB6" w14:textId="77777777" w:rsidR="004A2DA6" w:rsidRDefault="004A2DA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71DC" w14:textId="0B7548F2" w:rsidR="004A2DA6" w:rsidRPr="003125A0" w:rsidRDefault="00F84BE3" w:rsidP="0079162B">
    <w:pPr>
      <w:pStyle w:val="SAGEHeader"/>
    </w:pPr>
    <w:fldSimple w:instr=" STYLEREF  &quot;SAGE_Heading 1 (no TOC)&quot; \l  \* MERGEFORMAT ">
      <w:r w:rsidR="002F1E8E">
        <w:rPr>
          <w:noProof/>
        </w:rPr>
        <w:t>Contents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2A75" w14:textId="77777777" w:rsidR="004A2DA6" w:rsidRDefault="004A2D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3A38" w14:textId="77777777" w:rsidR="004A2DA6" w:rsidRDefault="004A2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20.25pt" o:bullet="t">
        <v:imagedata r:id="rId1" o:title="clip_image001"/>
      </v:shape>
    </w:pict>
  </w:numPicBullet>
  <w:numPicBullet w:numPicBulletId="1">
    <w:pict>
      <v:shape id="_x0000_i1077"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6140443">
    <w:abstractNumId w:val="10"/>
  </w:num>
  <w:num w:numId="2" w16cid:durableId="1868593380">
    <w:abstractNumId w:val="26"/>
  </w:num>
  <w:num w:numId="3" w16cid:durableId="57680361">
    <w:abstractNumId w:val="18"/>
  </w:num>
  <w:num w:numId="4" w16cid:durableId="361825616">
    <w:abstractNumId w:val="11"/>
  </w:num>
  <w:num w:numId="5" w16cid:durableId="537202015">
    <w:abstractNumId w:val="10"/>
  </w:num>
  <w:num w:numId="6" w16cid:durableId="2017607433">
    <w:abstractNumId w:val="26"/>
  </w:num>
  <w:num w:numId="7" w16cid:durableId="1402554668">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017730594">
    <w:abstractNumId w:val="11"/>
  </w:num>
  <w:num w:numId="9" w16cid:durableId="328756162">
    <w:abstractNumId w:val="31"/>
  </w:num>
  <w:num w:numId="10" w16cid:durableId="1780948011">
    <w:abstractNumId w:val="30"/>
  </w:num>
  <w:num w:numId="11" w16cid:durableId="1126629836">
    <w:abstractNumId w:val="28"/>
  </w:num>
  <w:num w:numId="12" w16cid:durableId="424352515">
    <w:abstractNumId w:val="9"/>
  </w:num>
  <w:num w:numId="13" w16cid:durableId="1442920007">
    <w:abstractNumId w:val="7"/>
  </w:num>
  <w:num w:numId="14" w16cid:durableId="1506900306">
    <w:abstractNumId w:val="6"/>
  </w:num>
  <w:num w:numId="15" w16cid:durableId="1416441282">
    <w:abstractNumId w:val="5"/>
  </w:num>
  <w:num w:numId="16" w16cid:durableId="171838918">
    <w:abstractNumId w:val="4"/>
  </w:num>
  <w:num w:numId="17" w16cid:durableId="518201898">
    <w:abstractNumId w:val="8"/>
  </w:num>
  <w:num w:numId="18" w16cid:durableId="122890616">
    <w:abstractNumId w:val="3"/>
  </w:num>
  <w:num w:numId="19" w16cid:durableId="1385985255">
    <w:abstractNumId w:val="2"/>
  </w:num>
  <w:num w:numId="20" w16cid:durableId="730352939">
    <w:abstractNumId w:val="1"/>
  </w:num>
  <w:num w:numId="21" w16cid:durableId="1082220907">
    <w:abstractNumId w:val="0"/>
  </w:num>
  <w:num w:numId="22" w16cid:durableId="2008433389">
    <w:abstractNumId w:val="29"/>
  </w:num>
  <w:num w:numId="23" w16cid:durableId="1653366102">
    <w:abstractNumId w:val="32"/>
  </w:num>
  <w:num w:numId="24" w16cid:durableId="210265377">
    <w:abstractNumId w:val="21"/>
  </w:num>
  <w:num w:numId="25" w16cid:durableId="528228482">
    <w:abstractNumId w:val="19"/>
  </w:num>
  <w:num w:numId="26" w16cid:durableId="786000213">
    <w:abstractNumId w:val="14"/>
  </w:num>
  <w:num w:numId="27" w16cid:durableId="1057775089">
    <w:abstractNumId w:val="14"/>
  </w:num>
  <w:num w:numId="28" w16cid:durableId="2141027469">
    <w:abstractNumId w:val="22"/>
  </w:num>
  <w:num w:numId="29" w16cid:durableId="1408917789">
    <w:abstractNumId w:val="22"/>
    <w:lvlOverride w:ilvl="0">
      <w:startOverride w:val="1"/>
    </w:lvlOverride>
  </w:num>
  <w:num w:numId="30" w16cid:durableId="1183980120">
    <w:abstractNumId w:val="18"/>
  </w:num>
  <w:num w:numId="31" w16cid:durableId="1559242988">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1920553030">
    <w:abstractNumId w:val="17"/>
  </w:num>
  <w:num w:numId="33" w16cid:durableId="153448769">
    <w:abstractNumId w:val="23"/>
  </w:num>
  <w:num w:numId="34" w16cid:durableId="2019307296">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5554375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96520929">
    <w:abstractNumId w:val="27"/>
  </w:num>
  <w:num w:numId="37" w16cid:durableId="2041197065">
    <w:abstractNumId w:val="21"/>
    <w:lvlOverride w:ilvl="0">
      <w:startOverride w:val="1"/>
    </w:lvlOverride>
  </w:num>
  <w:num w:numId="38" w16cid:durableId="2032952824">
    <w:abstractNumId w:val="24"/>
  </w:num>
  <w:num w:numId="39" w16cid:durableId="220291334">
    <w:abstractNumId w:val="25"/>
  </w:num>
  <w:num w:numId="40" w16cid:durableId="1357465301">
    <w:abstractNumId w:val="15"/>
  </w:num>
  <w:num w:numId="41" w16cid:durableId="2140802644">
    <w:abstractNumId w:val="20"/>
  </w:num>
  <w:num w:numId="42" w16cid:durableId="2007514841">
    <w:abstractNumId w:val="21"/>
    <w:lvlOverride w:ilvl="0">
      <w:startOverride w:val="1"/>
    </w:lvlOverride>
  </w:num>
  <w:num w:numId="43" w16cid:durableId="1453591372">
    <w:abstractNumId w:val="21"/>
    <w:lvlOverride w:ilvl="0">
      <w:startOverride w:val="1"/>
    </w:lvlOverride>
  </w:num>
  <w:num w:numId="44" w16cid:durableId="1894654293">
    <w:abstractNumId w:val="13"/>
  </w:num>
  <w:num w:numId="45" w16cid:durableId="1857034560">
    <w:abstractNumId w:val="12"/>
  </w:num>
  <w:num w:numId="46" w16cid:durableId="1547836970">
    <w:abstractNumId w:val="16"/>
  </w:num>
  <w:num w:numId="47" w16cid:durableId="2025864248">
    <w:abstractNumId w:val="21"/>
    <w:lvlOverride w:ilvl="0">
      <w:startOverride w:val="1"/>
    </w:lvlOverride>
  </w:num>
  <w:num w:numId="48" w16cid:durableId="200557671">
    <w:abstractNumId w:val="21"/>
    <w:lvlOverride w:ilvl="0">
      <w:startOverride w:val="1"/>
    </w:lvlOverride>
  </w:num>
  <w:num w:numId="49" w16cid:durableId="1931962891">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2B72"/>
    <w:rsid w:val="00053262"/>
    <w:rsid w:val="000546D6"/>
    <w:rsid w:val="00057A33"/>
    <w:rsid w:val="00063553"/>
    <w:rsid w:val="00063C74"/>
    <w:rsid w:val="00065734"/>
    <w:rsid w:val="00065C85"/>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4FA1"/>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199"/>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E26"/>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1E8E"/>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171B"/>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173F5"/>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2DA6"/>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179E"/>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0021D"/>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49AA"/>
    <w:rsid w:val="00777D46"/>
    <w:rsid w:val="0079162B"/>
    <w:rsid w:val="00794A82"/>
    <w:rsid w:val="007A0C8F"/>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615"/>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28B8"/>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00F6"/>
    <w:rsid w:val="00AF6845"/>
    <w:rsid w:val="00B05E39"/>
    <w:rsid w:val="00B06D06"/>
    <w:rsid w:val="00B13252"/>
    <w:rsid w:val="00B174EC"/>
    <w:rsid w:val="00B26BC0"/>
    <w:rsid w:val="00B32DAD"/>
    <w:rsid w:val="00B34B3F"/>
    <w:rsid w:val="00B36915"/>
    <w:rsid w:val="00B40B1F"/>
    <w:rsid w:val="00B4427C"/>
    <w:rsid w:val="00B46178"/>
    <w:rsid w:val="00B473F0"/>
    <w:rsid w:val="00B51893"/>
    <w:rsid w:val="00B5596A"/>
    <w:rsid w:val="00B56346"/>
    <w:rsid w:val="00B60B27"/>
    <w:rsid w:val="00B60CEE"/>
    <w:rsid w:val="00B61CD3"/>
    <w:rsid w:val="00B62C81"/>
    <w:rsid w:val="00B7200B"/>
    <w:rsid w:val="00B730CB"/>
    <w:rsid w:val="00B82652"/>
    <w:rsid w:val="00B826E1"/>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02EC8"/>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15D2"/>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1E83"/>
    <w:rsid w:val="00D63492"/>
    <w:rsid w:val="00D63856"/>
    <w:rsid w:val="00D66359"/>
    <w:rsid w:val="00D7050C"/>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4A86"/>
    <w:rsid w:val="00DD5291"/>
    <w:rsid w:val="00DD53BD"/>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36B8"/>
    <w:rsid w:val="00E569FC"/>
    <w:rsid w:val="00E57394"/>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84BE3"/>
    <w:rsid w:val="00F90CF1"/>
    <w:rsid w:val="00F91B0D"/>
    <w:rsid w:val="00F92093"/>
    <w:rsid w:val="00FA2334"/>
    <w:rsid w:val="00FA4049"/>
    <w:rsid w:val="00FA43DB"/>
    <w:rsid w:val="00FA450F"/>
    <w:rsid w:val="00FA5842"/>
    <w:rsid w:val="00FB2C35"/>
    <w:rsid w:val="00FB3420"/>
    <w:rsid w:val="00FB4BB6"/>
    <w:rsid w:val="00FB4BFE"/>
    <w:rsid w:val="00FC11DE"/>
    <w:rsid w:val="00FC2DE1"/>
    <w:rsid w:val="00FC52E6"/>
    <w:rsid w:val="00FC5DA0"/>
    <w:rsid w:val="00FC6B7D"/>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14E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A28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96754504">
      <w:bodyDiv w:val="1"/>
      <w:marLeft w:val="0"/>
      <w:marRight w:val="0"/>
      <w:marTop w:val="0"/>
      <w:marBottom w:val="0"/>
      <w:divBdr>
        <w:top w:val="none" w:sz="0" w:space="0" w:color="auto"/>
        <w:left w:val="none" w:sz="0" w:space="0" w:color="auto"/>
        <w:bottom w:val="none" w:sz="0" w:space="0" w:color="auto"/>
        <w:right w:val="none" w:sz="0" w:space="0" w:color="auto"/>
      </w:divBdr>
    </w:div>
    <w:div w:id="1208295647">
      <w:bodyDiv w:val="1"/>
      <w:marLeft w:val="0"/>
      <w:marRight w:val="0"/>
      <w:marTop w:val="0"/>
      <w:marBottom w:val="0"/>
      <w:divBdr>
        <w:top w:val="none" w:sz="0" w:space="0" w:color="auto"/>
        <w:left w:val="none" w:sz="0" w:space="0" w:color="auto"/>
        <w:bottom w:val="none" w:sz="0" w:space="0" w:color="auto"/>
        <w:right w:val="none" w:sz="0" w:space="0" w:color="auto"/>
      </w:divBdr>
    </w:div>
    <w:div w:id="127155310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26601784">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sage.com/us/legal/eula" TargetMode="External"/><Relationship Id="rId23" Type="http://schemas.openxmlformats.org/officeDocument/2006/relationships/header" Target="header8.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github.com/SageNADev/Sage300-SDK" TargetMode="External"/><Relationship Id="rId27" Type="http://schemas.openxmlformats.org/officeDocument/2006/relationships/image" Target="media/image8.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97C88-3DC4-4A78-976A-D38C41BD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436</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Gagnaux, Greg</cp:lastModifiedBy>
  <cp:revision>58</cp:revision>
  <cp:lastPrinted>2016-01-19T01:12:00Z</cp:lastPrinted>
  <dcterms:created xsi:type="dcterms:W3CDTF">2016-01-12T23:09:00Z</dcterms:created>
  <dcterms:modified xsi:type="dcterms:W3CDTF">2022-07-25T22:59:00Z</dcterms:modified>
</cp:coreProperties>
</file>