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A2E79" w:rsidP="008E772E">
      <w:pPr>
        <w:pStyle w:val="SAGETitle"/>
      </w:pPr>
      <w:r>
        <w:t>Sage 30</w:t>
      </w:r>
      <w:r w:rsidR="0004068B">
        <w:t>0</w:t>
      </w:r>
      <w:r w:rsidR="008543FC">
        <w:t xml:space="preserve"> Web Screens SDK</w:t>
      </w:r>
    </w:p>
    <w:p w:rsidR="007F0561" w:rsidRDefault="008543FC" w:rsidP="007F0561">
      <w:pPr>
        <w:pStyle w:val="SAGESubtitle"/>
      </w:pPr>
      <w:r>
        <w:t xml:space="preserve">Upgrade Guide for </w:t>
      </w:r>
      <w:r w:rsidR="007E4980">
        <w:t>201</w:t>
      </w:r>
      <w:r w:rsidR="00D10A35">
        <w:t>8</w:t>
      </w:r>
      <w:r w:rsidR="00BC07C0">
        <w:t xml:space="preserve"> to 201</w:t>
      </w:r>
      <w:r>
        <w:t>8</w:t>
      </w:r>
      <w:r w:rsidR="00D10A35">
        <w:t>.1</w:t>
      </w:r>
    </w:p>
    <w:p w:rsidR="001266B2" w:rsidRDefault="001266B2" w:rsidP="00915C20">
      <w:pPr>
        <w:pStyle w:val="SAGETitleDate"/>
      </w:pPr>
    </w:p>
    <w:p w:rsidR="001266B2" w:rsidRDefault="001266B2" w:rsidP="00915C20">
      <w:pPr>
        <w:pStyle w:val="SAGETitleDate"/>
      </w:pPr>
    </w:p>
    <w:p w:rsidR="004F4F8E" w:rsidRDefault="00DC731F"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Nov</w:t>
      </w:r>
      <w:r w:rsidR="009B2545">
        <w:t>ember</w:t>
      </w:r>
      <w:r w:rsidR="00BC07C0">
        <w:t xml:space="preserve"> 2017</w:t>
      </w:r>
      <w:r w:rsidR="003A7638">
        <w:tab/>
      </w:r>
    </w:p>
    <w:p w:rsidR="00FC4CB7" w:rsidRDefault="00FC4CB7" w:rsidP="00FC4CB7">
      <w:pPr>
        <w:pStyle w:val="SAGEBodyText"/>
      </w:pPr>
      <w:r>
        <w:lastRenderedPageBreak/>
        <w:t>The MIT License (MIT)</w:t>
      </w:r>
    </w:p>
    <w:p w:rsidR="00FC4CB7" w:rsidRDefault="007D1C2E" w:rsidP="00FC4CB7">
      <w:pPr>
        <w:pStyle w:val="SAGEBodyText"/>
      </w:pPr>
      <w:r>
        <w:t>Copyright © 2017</w:t>
      </w:r>
      <w:r w:rsidR="00FC4CB7">
        <w:t xml:space="preserve"> The Sage Group plc or its licensors. All rights reserved.</w:t>
      </w:r>
    </w:p>
    <w:p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C4CB7" w:rsidRDefault="00FC4CB7" w:rsidP="00FC4CB7">
      <w:pPr>
        <w:pStyle w:val="SAGEBodyText"/>
      </w:pPr>
      <w:r>
        <w:t>The above copyright notice and this permission notice shall be included in all copies or substantial portions of the Software.</w:t>
      </w:r>
    </w:p>
    <w:p w:rsidR="00907D3E" w:rsidRDefault="00FC4CB7" w:rsidP="00FC4CB7">
      <w:pPr>
        <w:pStyle w:val="SAGEBodyText"/>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p>
    <w:p w:rsidR="005F3BCD" w:rsidRPr="000D184D" w:rsidRDefault="00907D3E" w:rsidP="0081634F">
      <w:pPr>
        <w:pStyle w:val="SAGEHeading1noTOC"/>
        <w:framePr w:wrap="around"/>
      </w:pPr>
      <w:r>
        <w:lastRenderedPageBreak/>
        <w:t>C</w:t>
      </w:r>
      <w:r w:rsidR="005135C7">
        <w:t>ontents</w:t>
      </w:r>
    </w:p>
    <w:p w:rsidR="0015625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213675" w:history="1">
        <w:r w:rsidR="00156255" w:rsidRPr="00A121B5">
          <w:rPr>
            <w:rStyle w:val="Hyperlink"/>
            <w:noProof/>
          </w:rPr>
          <w:t>1.</w:t>
        </w:r>
        <w:r w:rsidR="00156255">
          <w:rPr>
            <w:rFonts w:asciiTheme="minorHAnsi" w:eastAsiaTheme="minorEastAsia" w:hAnsiTheme="minorHAnsi"/>
            <w:b w:val="0"/>
            <w:noProof/>
            <w:sz w:val="22"/>
          </w:rPr>
          <w:tab/>
        </w:r>
        <w:r w:rsidR="00156255" w:rsidRPr="00A121B5">
          <w:rPr>
            <w:rStyle w:val="Hyperlink"/>
            <w:noProof/>
          </w:rPr>
          <w:t>Overview</w:t>
        </w:r>
        <w:r w:rsidR="00156255">
          <w:rPr>
            <w:noProof/>
            <w:webHidden/>
          </w:rPr>
          <w:tab/>
        </w:r>
        <w:r w:rsidR="00156255">
          <w:rPr>
            <w:noProof/>
            <w:webHidden/>
          </w:rPr>
          <w:fldChar w:fldCharType="begin"/>
        </w:r>
        <w:r w:rsidR="00156255">
          <w:rPr>
            <w:noProof/>
            <w:webHidden/>
          </w:rPr>
          <w:instrText xml:space="preserve"> PAGEREF _Toc499213675 \h </w:instrText>
        </w:r>
        <w:r w:rsidR="00156255">
          <w:rPr>
            <w:noProof/>
            <w:webHidden/>
          </w:rPr>
        </w:r>
        <w:r w:rsidR="00156255">
          <w:rPr>
            <w:noProof/>
            <w:webHidden/>
          </w:rPr>
          <w:fldChar w:fldCharType="separate"/>
        </w:r>
        <w:r w:rsidR="00156255">
          <w:rPr>
            <w:noProof/>
            <w:webHidden/>
          </w:rPr>
          <w:t>4</w:t>
        </w:r>
        <w:r w:rsidR="00156255">
          <w:rPr>
            <w:noProof/>
            <w:webHidden/>
          </w:rPr>
          <w:fldChar w:fldCharType="end"/>
        </w:r>
      </w:hyperlink>
    </w:p>
    <w:p w:rsidR="00156255" w:rsidRDefault="00156255">
      <w:pPr>
        <w:pStyle w:val="TOC2"/>
        <w:rPr>
          <w:rFonts w:asciiTheme="minorHAnsi" w:eastAsiaTheme="minorEastAsia" w:hAnsiTheme="minorHAnsi"/>
        </w:rPr>
      </w:pPr>
      <w:hyperlink w:anchor="_Toc499213676" w:history="1">
        <w:r w:rsidRPr="00A121B5">
          <w:rPr>
            <w:rStyle w:val="Hyperlink"/>
          </w:rPr>
          <w:t>1.1</w:t>
        </w:r>
        <w:r>
          <w:rPr>
            <w:rFonts w:asciiTheme="minorHAnsi" w:eastAsiaTheme="minorEastAsia" w:hAnsiTheme="minorHAnsi"/>
          </w:rPr>
          <w:tab/>
        </w:r>
        <w:r w:rsidRPr="00A121B5">
          <w:rPr>
            <w:rStyle w:val="Hyperlink"/>
          </w:rPr>
          <w:t>Required Version of Sage 300</w:t>
        </w:r>
        <w:r>
          <w:rPr>
            <w:webHidden/>
          </w:rPr>
          <w:tab/>
        </w:r>
        <w:r>
          <w:rPr>
            <w:webHidden/>
          </w:rPr>
          <w:fldChar w:fldCharType="begin"/>
        </w:r>
        <w:r>
          <w:rPr>
            <w:webHidden/>
          </w:rPr>
          <w:instrText xml:space="preserve"> PAGEREF _Toc499213676 \h </w:instrText>
        </w:r>
        <w:r>
          <w:rPr>
            <w:webHidden/>
          </w:rPr>
        </w:r>
        <w:r>
          <w:rPr>
            <w:webHidden/>
          </w:rPr>
          <w:fldChar w:fldCharType="separate"/>
        </w:r>
        <w:r>
          <w:rPr>
            <w:webHidden/>
          </w:rPr>
          <w:t>4</w:t>
        </w:r>
        <w:r>
          <w:rPr>
            <w:webHidden/>
          </w:rPr>
          <w:fldChar w:fldCharType="end"/>
        </w:r>
      </w:hyperlink>
    </w:p>
    <w:p w:rsidR="00156255" w:rsidRDefault="00156255">
      <w:pPr>
        <w:pStyle w:val="TOC1"/>
        <w:rPr>
          <w:rFonts w:asciiTheme="minorHAnsi" w:eastAsiaTheme="minorEastAsia" w:hAnsiTheme="minorHAnsi"/>
          <w:b w:val="0"/>
          <w:noProof/>
          <w:sz w:val="22"/>
        </w:rPr>
      </w:pPr>
      <w:hyperlink w:anchor="_Toc499213677" w:history="1">
        <w:r w:rsidRPr="00A121B5">
          <w:rPr>
            <w:rStyle w:val="Hyperlink"/>
            <w:noProof/>
          </w:rPr>
          <w:t>2.</w:t>
        </w:r>
        <w:r>
          <w:rPr>
            <w:rFonts w:asciiTheme="minorHAnsi" w:eastAsiaTheme="minorEastAsia" w:hAnsiTheme="minorHAnsi"/>
            <w:b w:val="0"/>
            <w:noProof/>
            <w:sz w:val="22"/>
          </w:rPr>
          <w:tab/>
        </w:r>
        <w:r w:rsidRPr="00A121B5">
          <w:rPr>
            <w:rStyle w:val="Hyperlink"/>
            <w:noProof/>
          </w:rPr>
          <w:t>Installing the Sage 300 Upgrade Wizard</w:t>
        </w:r>
        <w:r>
          <w:rPr>
            <w:noProof/>
            <w:webHidden/>
          </w:rPr>
          <w:tab/>
        </w:r>
        <w:r>
          <w:rPr>
            <w:noProof/>
            <w:webHidden/>
          </w:rPr>
          <w:fldChar w:fldCharType="begin"/>
        </w:r>
        <w:r>
          <w:rPr>
            <w:noProof/>
            <w:webHidden/>
          </w:rPr>
          <w:instrText xml:space="preserve"> PAGEREF _Toc499213677 \h </w:instrText>
        </w:r>
        <w:r>
          <w:rPr>
            <w:noProof/>
            <w:webHidden/>
          </w:rPr>
        </w:r>
        <w:r>
          <w:rPr>
            <w:noProof/>
            <w:webHidden/>
          </w:rPr>
          <w:fldChar w:fldCharType="separate"/>
        </w:r>
        <w:r>
          <w:rPr>
            <w:noProof/>
            <w:webHidden/>
          </w:rPr>
          <w:t>5</w:t>
        </w:r>
        <w:r>
          <w:rPr>
            <w:noProof/>
            <w:webHidden/>
          </w:rPr>
          <w:fldChar w:fldCharType="end"/>
        </w:r>
      </w:hyperlink>
    </w:p>
    <w:p w:rsidR="00156255" w:rsidRDefault="00156255">
      <w:pPr>
        <w:pStyle w:val="TOC1"/>
        <w:rPr>
          <w:rFonts w:asciiTheme="minorHAnsi" w:eastAsiaTheme="minorEastAsia" w:hAnsiTheme="minorHAnsi"/>
          <w:b w:val="0"/>
          <w:noProof/>
          <w:sz w:val="22"/>
        </w:rPr>
      </w:pPr>
      <w:hyperlink w:anchor="_Toc499213678" w:history="1">
        <w:r w:rsidRPr="00A121B5">
          <w:rPr>
            <w:rStyle w:val="Hyperlink"/>
            <w:noProof/>
          </w:rPr>
          <w:t>3.</w:t>
        </w:r>
        <w:r>
          <w:rPr>
            <w:rFonts w:asciiTheme="minorHAnsi" w:eastAsiaTheme="minorEastAsia" w:hAnsiTheme="minorHAnsi"/>
            <w:b w:val="0"/>
            <w:noProof/>
            <w:sz w:val="22"/>
          </w:rPr>
          <w:tab/>
        </w:r>
        <w:r w:rsidRPr="00A121B5">
          <w:rPr>
            <w:rStyle w:val="Hyperlink"/>
            <w:noProof/>
          </w:rPr>
          <w:t>Accessing the Sage 300 2018.1 Upgrade Wizard</w:t>
        </w:r>
        <w:r>
          <w:rPr>
            <w:noProof/>
            <w:webHidden/>
          </w:rPr>
          <w:tab/>
        </w:r>
        <w:r>
          <w:rPr>
            <w:noProof/>
            <w:webHidden/>
          </w:rPr>
          <w:fldChar w:fldCharType="begin"/>
        </w:r>
        <w:r>
          <w:rPr>
            <w:noProof/>
            <w:webHidden/>
          </w:rPr>
          <w:instrText xml:space="preserve"> PAGEREF _Toc499213678 \h </w:instrText>
        </w:r>
        <w:r>
          <w:rPr>
            <w:noProof/>
            <w:webHidden/>
          </w:rPr>
        </w:r>
        <w:r>
          <w:rPr>
            <w:noProof/>
            <w:webHidden/>
          </w:rPr>
          <w:fldChar w:fldCharType="separate"/>
        </w:r>
        <w:r>
          <w:rPr>
            <w:noProof/>
            <w:webHidden/>
          </w:rPr>
          <w:t>6</w:t>
        </w:r>
        <w:r>
          <w:rPr>
            <w:noProof/>
            <w:webHidden/>
          </w:rPr>
          <w:fldChar w:fldCharType="end"/>
        </w:r>
      </w:hyperlink>
    </w:p>
    <w:p w:rsidR="00156255" w:rsidRDefault="00156255">
      <w:pPr>
        <w:pStyle w:val="TOC1"/>
        <w:rPr>
          <w:rFonts w:asciiTheme="minorHAnsi" w:eastAsiaTheme="minorEastAsia" w:hAnsiTheme="minorHAnsi"/>
          <w:b w:val="0"/>
          <w:noProof/>
          <w:sz w:val="22"/>
        </w:rPr>
      </w:pPr>
      <w:hyperlink w:anchor="_Toc499213679" w:history="1">
        <w:r w:rsidRPr="00A121B5">
          <w:rPr>
            <w:rStyle w:val="Hyperlink"/>
            <w:noProof/>
          </w:rPr>
          <w:t>4.</w:t>
        </w:r>
        <w:r>
          <w:rPr>
            <w:rFonts w:asciiTheme="minorHAnsi" w:eastAsiaTheme="minorEastAsia" w:hAnsiTheme="minorHAnsi"/>
            <w:b w:val="0"/>
            <w:noProof/>
            <w:sz w:val="22"/>
          </w:rPr>
          <w:tab/>
        </w:r>
        <w:r w:rsidRPr="00A121B5">
          <w:rPr>
            <w:rStyle w:val="Hyperlink"/>
            <w:noProof/>
          </w:rPr>
          <w:t>Using the Sage 300 Upgrade Wizard</w:t>
        </w:r>
        <w:r>
          <w:rPr>
            <w:noProof/>
            <w:webHidden/>
          </w:rPr>
          <w:tab/>
        </w:r>
        <w:r>
          <w:rPr>
            <w:noProof/>
            <w:webHidden/>
          </w:rPr>
          <w:fldChar w:fldCharType="begin"/>
        </w:r>
        <w:r>
          <w:rPr>
            <w:noProof/>
            <w:webHidden/>
          </w:rPr>
          <w:instrText xml:space="preserve"> PAGEREF _Toc499213679 \h </w:instrText>
        </w:r>
        <w:r>
          <w:rPr>
            <w:noProof/>
            <w:webHidden/>
          </w:rPr>
        </w:r>
        <w:r>
          <w:rPr>
            <w:noProof/>
            <w:webHidden/>
          </w:rPr>
          <w:fldChar w:fldCharType="separate"/>
        </w:r>
        <w:r>
          <w:rPr>
            <w:noProof/>
            <w:webHidden/>
          </w:rPr>
          <w:t>7</w:t>
        </w:r>
        <w:r>
          <w:rPr>
            <w:noProof/>
            <w:webHidden/>
          </w:rPr>
          <w:fldChar w:fldCharType="end"/>
        </w:r>
      </w:hyperlink>
    </w:p>
    <w:p w:rsidR="00156255" w:rsidRDefault="00156255">
      <w:pPr>
        <w:pStyle w:val="TOC2"/>
        <w:rPr>
          <w:rFonts w:asciiTheme="minorHAnsi" w:eastAsiaTheme="minorEastAsia" w:hAnsiTheme="minorHAnsi"/>
        </w:rPr>
      </w:pPr>
      <w:hyperlink w:anchor="_Toc499213680" w:history="1">
        <w:r w:rsidRPr="00A121B5">
          <w:rPr>
            <w:rStyle w:val="Hyperlink"/>
          </w:rPr>
          <w:t>4.1</w:t>
        </w:r>
        <w:r>
          <w:rPr>
            <w:rFonts w:asciiTheme="minorHAnsi" w:eastAsiaTheme="minorEastAsia" w:hAnsiTheme="minorHAnsi"/>
          </w:rPr>
          <w:tab/>
        </w:r>
        <w:r w:rsidRPr="00A121B5">
          <w:rPr>
            <w:rStyle w:val="Hyperlink"/>
          </w:rPr>
          <w:t>Step 1 – Synchronize Web Files</w:t>
        </w:r>
        <w:r>
          <w:rPr>
            <w:webHidden/>
          </w:rPr>
          <w:tab/>
        </w:r>
        <w:r>
          <w:rPr>
            <w:webHidden/>
          </w:rPr>
          <w:fldChar w:fldCharType="begin"/>
        </w:r>
        <w:r>
          <w:rPr>
            <w:webHidden/>
          </w:rPr>
          <w:instrText xml:space="preserve"> PAGEREF _Toc499213680 \h </w:instrText>
        </w:r>
        <w:r>
          <w:rPr>
            <w:webHidden/>
          </w:rPr>
        </w:r>
        <w:r>
          <w:rPr>
            <w:webHidden/>
          </w:rPr>
          <w:fldChar w:fldCharType="separate"/>
        </w:r>
        <w:r>
          <w:rPr>
            <w:webHidden/>
          </w:rPr>
          <w:t>8</w:t>
        </w:r>
        <w:r>
          <w:rPr>
            <w:webHidden/>
          </w:rPr>
          <w:fldChar w:fldCharType="end"/>
        </w:r>
      </w:hyperlink>
    </w:p>
    <w:p w:rsidR="00156255" w:rsidRDefault="00156255">
      <w:pPr>
        <w:pStyle w:val="TOC2"/>
        <w:rPr>
          <w:rFonts w:asciiTheme="minorHAnsi" w:eastAsiaTheme="minorEastAsia" w:hAnsiTheme="minorHAnsi"/>
        </w:rPr>
      </w:pPr>
      <w:hyperlink w:anchor="_Toc499213681" w:history="1">
        <w:r w:rsidRPr="00A121B5">
          <w:rPr>
            <w:rStyle w:val="Hyperlink"/>
          </w:rPr>
          <w:t>4.2</w:t>
        </w:r>
        <w:r>
          <w:rPr>
            <w:rFonts w:asciiTheme="minorHAnsi" w:eastAsiaTheme="minorEastAsia" w:hAnsiTheme="minorHAnsi"/>
          </w:rPr>
          <w:tab/>
        </w:r>
        <w:r w:rsidRPr="00A121B5">
          <w:rPr>
            <w:rStyle w:val="Hyperlink"/>
          </w:rPr>
          <w:t>Step 2 – Synchronize Accpac Libraries</w:t>
        </w:r>
        <w:r>
          <w:rPr>
            <w:webHidden/>
          </w:rPr>
          <w:tab/>
        </w:r>
        <w:r>
          <w:rPr>
            <w:webHidden/>
          </w:rPr>
          <w:fldChar w:fldCharType="begin"/>
        </w:r>
        <w:r>
          <w:rPr>
            <w:webHidden/>
          </w:rPr>
          <w:instrText xml:space="preserve"> PAGEREF _Toc499213681 \h </w:instrText>
        </w:r>
        <w:r>
          <w:rPr>
            <w:webHidden/>
          </w:rPr>
        </w:r>
        <w:r>
          <w:rPr>
            <w:webHidden/>
          </w:rPr>
          <w:fldChar w:fldCharType="separate"/>
        </w:r>
        <w:r>
          <w:rPr>
            <w:webHidden/>
          </w:rPr>
          <w:t>9</w:t>
        </w:r>
        <w:r>
          <w:rPr>
            <w:webHidden/>
          </w:rPr>
          <w:fldChar w:fldCharType="end"/>
        </w:r>
      </w:hyperlink>
    </w:p>
    <w:p w:rsidR="00156255" w:rsidRDefault="00156255">
      <w:pPr>
        <w:pStyle w:val="TOC2"/>
        <w:rPr>
          <w:rFonts w:asciiTheme="minorHAnsi" w:eastAsiaTheme="minorEastAsia" w:hAnsiTheme="minorHAnsi"/>
        </w:rPr>
      </w:pPr>
      <w:hyperlink w:anchor="_Toc499213682" w:history="1">
        <w:r w:rsidRPr="00A121B5">
          <w:rPr>
            <w:rStyle w:val="Hyperlink"/>
          </w:rPr>
          <w:t>4.3</w:t>
        </w:r>
        <w:r>
          <w:rPr>
            <w:rFonts w:asciiTheme="minorHAnsi" w:eastAsiaTheme="minorEastAsia" w:hAnsiTheme="minorHAnsi"/>
          </w:rPr>
          <w:tab/>
        </w:r>
        <w:r w:rsidRPr="00A121B5">
          <w:rPr>
            <w:rStyle w:val="Hyperlink"/>
          </w:rPr>
          <w:t>Step 3 – Modify Context object parameter</w:t>
        </w:r>
        <w:r>
          <w:rPr>
            <w:webHidden/>
          </w:rPr>
          <w:tab/>
        </w:r>
        <w:r>
          <w:rPr>
            <w:webHidden/>
          </w:rPr>
          <w:fldChar w:fldCharType="begin"/>
        </w:r>
        <w:r>
          <w:rPr>
            <w:webHidden/>
          </w:rPr>
          <w:instrText xml:space="preserve"> PAGEREF _Toc499213682 \h </w:instrText>
        </w:r>
        <w:r>
          <w:rPr>
            <w:webHidden/>
          </w:rPr>
        </w:r>
        <w:r>
          <w:rPr>
            <w:webHidden/>
          </w:rPr>
          <w:fldChar w:fldCharType="separate"/>
        </w:r>
        <w:r>
          <w:rPr>
            <w:webHidden/>
          </w:rPr>
          <w:t>10</w:t>
        </w:r>
        <w:r>
          <w:rPr>
            <w:webHidden/>
          </w:rPr>
          <w:fldChar w:fldCharType="end"/>
        </w:r>
      </w:hyperlink>
    </w:p>
    <w:p w:rsidR="00156255" w:rsidRDefault="00156255">
      <w:pPr>
        <w:pStyle w:val="TOC2"/>
        <w:rPr>
          <w:rFonts w:asciiTheme="minorHAnsi" w:eastAsiaTheme="minorEastAsia" w:hAnsiTheme="minorHAnsi"/>
        </w:rPr>
      </w:pPr>
      <w:hyperlink w:anchor="_Toc499213683" w:history="1">
        <w:r w:rsidRPr="00A121B5">
          <w:rPr>
            <w:rStyle w:val="Hyperlink"/>
          </w:rPr>
          <w:t>4.4</w:t>
        </w:r>
        <w:r>
          <w:rPr>
            <w:rFonts w:asciiTheme="minorHAnsi" w:eastAsiaTheme="minorEastAsia" w:hAnsiTheme="minorHAnsi"/>
          </w:rPr>
          <w:tab/>
        </w:r>
        <w:r w:rsidRPr="00A121B5">
          <w:rPr>
            <w:rStyle w:val="Hyperlink"/>
          </w:rPr>
          <w:t>Step 4 – Confirmation</w:t>
        </w:r>
        <w:r>
          <w:rPr>
            <w:webHidden/>
          </w:rPr>
          <w:tab/>
        </w:r>
        <w:r>
          <w:rPr>
            <w:webHidden/>
          </w:rPr>
          <w:fldChar w:fldCharType="begin"/>
        </w:r>
        <w:r>
          <w:rPr>
            <w:webHidden/>
          </w:rPr>
          <w:instrText xml:space="preserve"> PAGEREF _Toc499213683 \h </w:instrText>
        </w:r>
        <w:r>
          <w:rPr>
            <w:webHidden/>
          </w:rPr>
        </w:r>
        <w:r>
          <w:rPr>
            <w:webHidden/>
          </w:rPr>
          <w:fldChar w:fldCharType="separate"/>
        </w:r>
        <w:r>
          <w:rPr>
            <w:webHidden/>
          </w:rPr>
          <w:t>11</w:t>
        </w:r>
        <w:r>
          <w:rPr>
            <w:webHidden/>
          </w:rPr>
          <w:fldChar w:fldCharType="end"/>
        </w:r>
      </w:hyperlink>
    </w:p>
    <w:p w:rsidR="00156255" w:rsidRDefault="00156255">
      <w:pPr>
        <w:pStyle w:val="TOC2"/>
        <w:rPr>
          <w:rFonts w:asciiTheme="minorHAnsi" w:eastAsiaTheme="minorEastAsia" w:hAnsiTheme="minorHAnsi"/>
        </w:rPr>
      </w:pPr>
      <w:hyperlink w:anchor="_Toc499213684" w:history="1">
        <w:r w:rsidRPr="00A121B5">
          <w:rPr>
            <w:rStyle w:val="Hyperlink"/>
          </w:rPr>
          <w:t>4.5</w:t>
        </w:r>
        <w:r>
          <w:rPr>
            <w:rFonts w:asciiTheme="minorHAnsi" w:eastAsiaTheme="minorEastAsia" w:hAnsiTheme="minorHAnsi"/>
          </w:rPr>
          <w:tab/>
        </w:r>
        <w:r w:rsidRPr="00A121B5">
          <w:rPr>
            <w:rStyle w:val="Hyperlink"/>
          </w:rPr>
          <w:t>Step 5 - Recompile</w:t>
        </w:r>
        <w:r>
          <w:rPr>
            <w:webHidden/>
          </w:rPr>
          <w:tab/>
        </w:r>
        <w:r>
          <w:rPr>
            <w:webHidden/>
          </w:rPr>
          <w:fldChar w:fldCharType="begin"/>
        </w:r>
        <w:r>
          <w:rPr>
            <w:webHidden/>
          </w:rPr>
          <w:instrText xml:space="preserve"> PAGEREF _Toc499213684 \h </w:instrText>
        </w:r>
        <w:r>
          <w:rPr>
            <w:webHidden/>
          </w:rPr>
        </w:r>
        <w:r>
          <w:rPr>
            <w:webHidden/>
          </w:rPr>
          <w:fldChar w:fldCharType="separate"/>
        </w:r>
        <w:r>
          <w:rPr>
            <w:webHidden/>
          </w:rPr>
          <w:t>12</w:t>
        </w:r>
        <w:r>
          <w:rPr>
            <w:webHidden/>
          </w:rPr>
          <w:fldChar w:fldCharType="end"/>
        </w:r>
      </w:hyperlink>
    </w:p>
    <w:p w:rsidR="00156255" w:rsidRDefault="00156255">
      <w:pPr>
        <w:pStyle w:val="TOC1"/>
        <w:rPr>
          <w:rFonts w:asciiTheme="minorHAnsi" w:eastAsiaTheme="minorEastAsia" w:hAnsiTheme="minorHAnsi"/>
          <w:b w:val="0"/>
          <w:noProof/>
          <w:sz w:val="22"/>
        </w:rPr>
      </w:pPr>
      <w:hyperlink w:anchor="_Toc499213685" w:history="1">
        <w:r w:rsidRPr="00A121B5">
          <w:rPr>
            <w:rStyle w:val="Hyperlink"/>
            <w:noProof/>
          </w:rPr>
          <w:t>5.</w:t>
        </w:r>
        <w:r>
          <w:rPr>
            <w:rFonts w:asciiTheme="minorHAnsi" w:eastAsiaTheme="minorEastAsia" w:hAnsiTheme="minorHAnsi"/>
            <w:b w:val="0"/>
            <w:noProof/>
            <w:sz w:val="22"/>
          </w:rPr>
          <w:tab/>
        </w:r>
        <w:r w:rsidRPr="00A121B5">
          <w:rPr>
            <w:rStyle w:val="Hyperlink"/>
            <w:noProof/>
          </w:rPr>
          <w:t>Modify Context object parameter</w:t>
        </w:r>
        <w:r>
          <w:rPr>
            <w:noProof/>
            <w:webHidden/>
          </w:rPr>
          <w:tab/>
        </w:r>
        <w:r>
          <w:rPr>
            <w:noProof/>
            <w:webHidden/>
          </w:rPr>
          <w:fldChar w:fldCharType="begin"/>
        </w:r>
        <w:r>
          <w:rPr>
            <w:noProof/>
            <w:webHidden/>
          </w:rPr>
          <w:instrText xml:space="preserve"> PAGEREF _Toc499213685 \h </w:instrText>
        </w:r>
        <w:r>
          <w:rPr>
            <w:noProof/>
            <w:webHidden/>
          </w:rPr>
        </w:r>
        <w:r>
          <w:rPr>
            <w:noProof/>
            <w:webHidden/>
          </w:rPr>
          <w:fldChar w:fldCharType="separate"/>
        </w:r>
        <w:r>
          <w:rPr>
            <w:noProof/>
            <w:webHidden/>
          </w:rPr>
          <w:t>13</w:t>
        </w:r>
        <w:r>
          <w:rPr>
            <w:noProof/>
            <w:webHidden/>
          </w:rPr>
          <w:fldChar w:fldCharType="end"/>
        </w:r>
      </w:hyperlink>
    </w:p>
    <w:p w:rsidR="00156255" w:rsidRDefault="00156255">
      <w:pPr>
        <w:pStyle w:val="TOC1"/>
        <w:rPr>
          <w:rFonts w:asciiTheme="minorHAnsi" w:eastAsiaTheme="minorEastAsia" w:hAnsiTheme="minorHAnsi"/>
          <w:b w:val="0"/>
          <w:noProof/>
          <w:sz w:val="22"/>
        </w:rPr>
      </w:pPr>
      <w:hyperlink w:anchor="_Toc499213686" w:history="1">
        <w:r w:rsidRPr="00A121B5">
          <w:rPr>
            <w:rStyle w:val="Hyperlink"/>
            <w:noProof/>
          </w:rPr>
          <w:t>6.</w:t>
        </w:r>
        <w:r>
          <w:rPr>
            <w:rFonts w:asciiTheme="minorHAnsi" w:eastAsiaTheme="minorEastAsia" w:hAnsiTheme="minorHAnsi"/>
            <w:b w:val="0"/>
            <w:noProof/>
            <w:sz w:val="22"/>
          </w:rPr>
          <w:tab/>
        </w:r>
        <w:r w:rsidRPr="00A121B5">
          <w:rPr>
            <w:rStyle w:val="Hyperlink"/>
            <w:noProof/>
          </w:rPr>
          <w:t>Compilation Troubleshooting</w:t>
        </w:r>
        <w:r>
          <w:rPr>
            <w:noProof/>
            <w:webHidden/>
          </w:rPr>
          <w:tab/>
        </w:r>
        <w:r>
          <w:rPr>
            <w:noProof/>
            <w:webHidden/>
          </w:rPr>
          <w:fldChar w:fldCharType="begin"/>
        </w:r>
        <w:r>
          <w:rPr>
            <w:noProof/>
            <w:webHidden/>
          </w:rPr>
          <w:instrText xml:space="preserve"> PAGEREF _Toc499213686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rsidR="00A45D3D" w:rsidRPr="00DA7245" w:rsidRDefault="00897E78" w:rsidP="00DA7245">
      <w:pPr>
        <w:pStyle w:val="SAGEHeading1"/>
        <w:framePr w:wrap="around"/>
      </w:pPr>
      <w:r>
        <w:lastRenderedPageBreak/>
        <w:fldChar w:fldCharType="end"/>
      </w:r>
      <w:bookmarkStart w:id="1" w:name="_Toc440376140"/>
      <w:bookmarkStart w:id="2" w:name="_Toc499213675"/>
      <w:r w:rsidR="00907D3E" w:rsidRPr="00DA7245">
        <w:t>O</w:t>
      </w:r>
      <w:r w:rsidR="004C7BAD" w:rsidRPr="00DA7245">
        <w:t>verview</w:t>
      </w:r>
      <w:bookmarkEnd w:id="1"/>
      <w:bookmarkEnd w:id="2"/>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53AE7">
        <w:t>8</w:t>
      </w:r>
      <w:r w:rsidR="00194DDA">
        <w:t xml:space="preserve"> </w:t>
      </w:r>
      <w:r w:rsidR="007C0D87">
        <w:t xml:space="preserve">to </w:t>
      </w:r>
      <w:r w:rsidR="008543FC">
        <w:t xml:space="preserve">Web Screens </w:t>
      </w:r>
      <w:r w:rsidR="007C0D87">
        <w:t>SDK 2018</w:t>
      </w:r>
      <w:r w:rsidR="00D76407">
        <w:t>.1</w:t>
      </w:r>
      <w:r w:rsidR="003B160F">
        <w:t>.</w:t>
      </w:r>
    </w:p>
    <w:p w:rsidR="00D32AEE" w:rsidRDefault="00DF0F1F" w:rsidP="00D27CD0">
      <w:pPr>
        <w:pStyle w:val="SAGEBodyText"/>
      </w:pPr>
      <w:r>
        <w:t xml:space="preserve">Since </w:t>
      </w:r>
      <w:r w:rsidR="00A95861">
        <w:t xml:space="preserve">Web Screens </w:t>
      </w:r>
      <w:r w:rsidR="006659CA">
        <w:t xml:space="preserve">SDK </w:t>
      </w:r>
      <w:r w:rsidR="006A09A5">
        <w:t>201</w:t>
      </w:r>
      <w:r w:rsidR="005E6C27">
        <w:t xml:space="preserve">8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8543FC">
        <w:t xml:space="preserve">be compatible with </w:t>
      </w:r>
      <w:r w:rsidR="003B160F">
        <w:t>Sag</w:t>
      </w:r>
      <w:r w:rsidR="00B73F0E">
        <w:t>e 300 2018</w:t>
      </w:r>
      <w:r w:rsidR="00D13607">
        <w:t>.1</w:t>
      </w:r>
      <w:r w:rsidR="003B160F">
        <w:t>, some folders and files require updates</w:t>
      </w:r>
      <w:r w:rsidR="00D27CD0">
        <w:t>.</w:t>
      </w:r>
    </w:p>
    <w:p w:rsidR="00977264" w:rsidRDefault="00977264" w:rsidP="00D27CD0">
      <w:pPr>
        <w:pStyle w:val="SAGEBodyText"/>
      </w:pPr>
    </w:p>
    <w:p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001077">
        <w:t>8</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rsidR="00BE49E2" w:rsidRDefault="00BE49E2" w:rsidP="00C630FA">
      <w:pPr>
        <w:pStyle w:val="SAGEBodyText"/>
      </w:pPr>
    </w:p>
    <w:p w:rsidR="00C630FA" w:rsidRDefault="00C630FA" w:rsidP="00C630FA">
      <w:pPr>
        <w:pStyle w:val="SAGEBodyText"/>
      </w:pPr>
      <w:r>
        <w:t>The wizard will upgrade the solution and projects in following steps:</w:t>
      </w:r>
    </w:p>
    <w:p w:rsidR="00C630FA" w:rsidRDefault="00C630FA" w:rsidP="00C630FA">
      <w:pPr>
        <w:pStyle w:val="SAGEBodyText"/>
      </w:pPr>
    </w:p>
    <w:p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rsidR="00125311" w:rsidRPr="00977264" w:rsidRDefault="00125311" w:rsidP="00125311">
      <w:pPr>
        <w:pStyle w:val="SAGEBullet1"/>
        <w:numPr>
          <w:ilvl w:val="0"/>
          <w:numId w:val="36"/>
        </w:numPr>
        <w:rPr>
          <w:rStyle w:val="SAGETextBoldListItem"/>
        </w:rPr>
      </w:pPr>
      <w:r w:rsidRPr="00977264">
        <w:rPr>
          <w:rStyle w:val="SAGETextBoldListItem"/>
        </w:rPr>
        <w:t xml:space="preserve">Synchronize Accpac </w:t>
      </w:r>
      <w:r w:rsidR="008543FC">
        <w:rPr>
          <w:rStyle w:val="SAGETextBoldListItem"/>
        </w:rPr>
        <w:t>L</w:t>
      </w:r>
      <w:r w:rsidRPr="00977264">
        <w:rPr>
          <w:rStyle w:val="SAGETextBoldListItem"/>
        </w:rPr>
        <w:t>ibraries</w:t>
      </w:r>
    </w:p>
    <w:p w:rsidR="00533E38" w:rsidRDefault="00533E38" w:rsidP="00977264">
      <w:pPr>
        <w:pStyle w:val="SAGEBullet1"/>
        <w:numPr>
          <w:ilvl w:val="0"/>
          <w:numId w:val="36"/>
        </w:numPr>
        <w:rPr>
          <w:rStyle w:val="SAGETextBoldListItem"/>
        </w:rPr>
      </w:pPr>
      <w:r>
        <w:rPr>
          <w:rStyle w:val="SAGETextBoldListItem"/>
        </w:rPr>
        <w:t xml:space="preserve">Modify </w:t>
      </w:r>
      <w:r w:rsidR="004C2452">
        <w:rPr>
          <w:rStyle w:val="SAGETextBoldListItem"/>
        </w:rPr>
        <w:t>Context Object Parameter</w:t>
      </w:r>
      <w:r>
        <w:rPr>
          <w:rStyle w:val="SAGETextBoldListItem"/>
        </w:rPr>
        <w:t xml:space="preserve"> (manual modifications required)</w:t>
      </w:r>
    </w:p>
    <w:p w:rsidR="00445DAE" w:rsidRDefault="00445DAE" w:rsidP="00C630FA">
      <w:pPr>
        <w:pStyle w:val="SAGENumberedList"/>
        <w:numPr>
          <w:ilvl w:val="0"/>
          <w:numId w:val="0"/>
        </w:numPr>
      </w:pPr>
    </w:p>
    <w:p w:rsidR="00BE49E2" w:rsidRDefault="00BE49E2" w:rsidP="00BE49E2">
      <w:pPr>
        <w:pStyle w:val="SAGEHeading2"/>
      </w:pPr>
      <w:bookmarkStart w:id="3" w:name="_Toc499213676"/>
      <w:r>
        <w:t>Required Version of Sage 300</w:t>
      </w:r>
      <w:bookmarkEnd w:id="3"/>
    </w:p>
    <w:p w:rsidR="00BE49E2" w:rsidRDefault="00BE49E2" w:rsidP="00BE49E2">
      <w:pPr>
        <w:pStyle w:val="SAGEBodyText"/>
      </w:pPr>
      <w:r>
        <w:t xml:space="preserve">To get </w:t>
      </w:r>
      <w:r w:rsidR="00D237E5">
        <w:t>started, install Sage 300 2018</w:t>
      </w:r>
      <w:r w:rsidR="00B87CD6">
        <w:t>.1</w:t>
      </w:r>
      <w:r>
        <w:t xml:space="preserve"> with the </w:t>
      </w:r>
      <w:r w:rsidRPr="003F4A49">
        <w:rPr>
          <w:rStyle w:val="SAGETextUI"/>
        </w:rPr>
        <w:t>Web Screens</w:t>
      </w:r>
      <w:r>
        <w:t xml:space="preserve"> option selected.</w:t>
      </w:r>
    </w:p>
    <w:p w:rsidR="00BE49E2" w:rsidRDefault="00BE49E2" w:rsidP="00BE49E2">
      <w:pPr>
        <w:pStyle w:val="SAGEBodyText"/>
      </w:pPr>
    </w:p>
    <w:p w:rsidR="00BE49E2" w:rsidRDefault="00BE49E2" w:rsidP="00C630FA">
      <w:pPr>
        <w:pStyle w:val="SAGENumberedList"/>
        <w:numPr>
          <w:ilvl w:val="0"/>
          <w:numId w:val="0"/>
        </w:numPr>
      </w:pPr>
    </w:p>
    <w:p w:rsidR="00C630FA" w:rsidRDefault="00C630FA" w:rsidP="00D27CD0">
      <w:pPr>
        <w:pStyle w:val="SAGEBodyText"/>
      </w:pPr>
    </w:p>
    <w:p w:rsidR="007536D9" w:rsidRDefault="007536D9">
      <w:pPr>
        <w:spacing w:after="200" w:line="0" w:lineRule="auto"/>
        <w:rPr>
          <w:lang w:val="en-US"/>
        </w:rPr>
      </w:pPr>
      <w:r>
        <w:br w:type="page"/>
      </w:r>
    </w:p>
    <w:p w:rsidR="007536D9" w:rsidRDefault="007536D9" w:rsidP="00601DD7">
      <w:pPr>
        <w:pStyle w:val="SAGEHeading1"/>
        <w:framePr w:wrap="around"/>
      </w:pPr>
      <w:bookmarkStart w:id="4" w:name="_Toc499213677"/>
      <w:r>
        <w:lastRenderedPageBreak/>
        <w:t>Install</w:t>
      </w:r>
      <w:r w:rsidR="003271BC">
        <w:t>ing</w:t>
      </w:r>
      <w:r>
        <w:t xml:space="preserve"> the Sage 300 </w:t>
      </w:r>
      <w:r w:rsidRPr="007536D9">
        <w:t>Upgrade</w:t>
      </w:r>
      <w:r>
        <w:t xml:space="preserve"> </w:t>
      </w:r>
      <w:r w:rsidRPr="007536D9">
        <w:t>Wizard</w:t>
      </w:r>
      <w:bookmarkEnd w:id="4"/>
    </w:p>
    <w:p w:rsidR="00C630FA" w:rsidRDefault="00C630FA" w:rsidP="00C630FA">
      <w:pPr>
        <w:pStyle w:val="SAGEBodyText"/>
      </w:pPr>
      <w:r>
        <w:t>The Upgrade Wizard is a Visual Studio Plugin that was developed in Visual Studio 2015 and is compatible with Visual Studio 2013.</w:t>
      </w:r>
    </w:p>
    <w:p w:rsidR="007536D9" w:rsidRDefault="008543FC" w:rsidP="007536D9">
      <w:pPr>
        <w:pStyle w:val="SAGETaskIntro"/>
      </w:pPr>
      <w:r>
        <w:t>To install the wizard</w:t>
      </w:r>
      <w:r w:rsidR="007536D9">
        <w:t>:</w:t>
      </w:r>
    </w:p>
    <w:p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rsidR="007829F8" w:rsidRDefault="007829F8" w:rsidP="007829F8">
      <w:pPr>
        <w:pStyle w:val="SAGENumberedList"/>
        <w:numPr>
          <w:ilvl w:val="0"/>
          <w:numId w:val="0"/>
        </w:numPr>
        <w:ind w:left="144"/>
      </w:pPr>
    </w:p>
    <w:p w:rsidR="003F01D5" w:rsidRDefault="003F01D5" w:rsidP="007829F8">
      <w:pPr>
        <w:pStyle w:val="SAGENumberedList"/>
        <w:numPr>
          <w:ilvl w:val="0"/>
          <w:numId w:val="0"/>
        </w:numPr>
      </w:pPr>
    </w:p>
    <w:p w:rsidR="003F01D5" w:rsidRDefault="003F01D5" w:rsidP="007829F8">
      <w:pPr>
        <w:pStyle w:val="SAGENumberedList"/>
        <w:numPr>
          <w:ilvl w:val="0"/>
          <w:numId w:val="0"/>
        </w:numPr>
      </w:pPr>
    </w:p>
    <w:p w:rsidR="003F01D5" w:rsidRDefault="003F01D5">
      <w:pPr>
        <w:spacing w:after="200" w:line="0" w:lineRule="auto"/>
        <w:rPr>
          <w:lang w:val="en-US"/>
        </w:rPr>
      </w:pPr>
      <w:r>
        <w:br w:type="page"/>
      </w:r>
    </w:p>
    <w:p w:rsidR="003F01D5" w:rsidRPr="009353BC" w:rsidRDefault="003F01D5" w:rsidP="003F01D5">
      <w:pPr>
        <w:pStyle w:val="SAGEHeading1"/>
        <w:framePr w:wrap="around"/>
        <w:numPr>
          <w:ilvl w:val="0"/>
          <w:numId w:val="35"/>
        </w:numPr>
      </w:pPr>
      <w:bookmarkStart w:id="5" w:name="_Toc453606102"/>
      <w:bookmarkStart w:id="6" w:name="_Toc499213678"/>
      <w:r w:rsidRPr="00EE183A">
        <w:lastRenderedPageBreak/>
        <w:t>Accessing</w:t>
      </w:r>
      <w:r>
        <w:t xml:space="preserve"> the Sage 300 </w:t>
      </w:r>
      <w:r w:rsidR="008E21C0">
        <w:t>2018</w:t>
      </w:r>
      <w:r w:rsidR="00682CA8">
        <w:t>.1</w:t>
      </w:r>
      <w:r w:rsidR="00E5512C">
        <w:t xml:space="preserve"> </w:t>
      </w:r>
      <w:r>
        <w:t>Upgrade Wizard</w:t>
      </w:r>
      <w:bookmarkEnd w:id="5"/>
      <w:bookmarkEnd w:id="6"/>
    </w:p>
    <w:p w:rsidR="003F01D5" w:rsidRDefault="00A2673E" w:rsidP="003F01D5">
      <w:pPr>
        <w:pStyle w:val="SAGEBodyText"/>
      </w:pPr>
      <w:r>
        <w:t>The</w:t>
      </w:r>
      <w:r w:rsidR="00E5512C">
        <w:t xml:space="preserve"> </w:t>
      </w:r>
      <w:r w:rsidR="00E5512C" w:rsidRPr="00E5512C">
        <w:rPr>
          <w:b/>
        </w:rPr>
        <w:t>Sage 300 201</w:t>
      </w:r>
      <w:r>
        <w:rPr>
          <w:b/>
        </w:rPr>
        <w:t>8</w:t>
      </w:r>
      <w:r w:rsidR="00BD6466">
        <w:rPr>
          <w:b/>
        </w:rPr>
        <w:t>.1</w:t>
      </w:r>
      <w:r w:rsidR="00E5512C" w:rsidRPr="00E5512C">
        <w:rPr>
          <w:b/>
        </w:rPr>
        <w:t xml:space="preserve"> Upgrade Wizard</w:t>
      </w:r>
      <w:r w:rsidR="003F01D5">
        <w:t xml:space="preserve"> </w:t>
      </w:r>
      <w:r w:rsidR="00E5512C">
        <w:t>is a Visual Studio Plugin.</w:t>
      </w:r>
      <w:r w:rsidR="003F01D5">
        <w:t xml:space="preserve"> To open it, right-click the solution, and on the context menu, click </w:t>
      </w:r>
      <w:r w:rsidR="003F01D5" w:rsidRPr="00A060D8">
        <w:rPr>
          <w:rStyle w:val="SAGETextInput"/>
        </w:rPr>
        <w:t xml:space="preserve">Sage 300 </w:t>
      </w:r>
      <w:r w:rsidR="003E45B7">
        <w:rPr>
          <w:rStyle w:val="SAGETextInput"/>
        </w:rPr>
        <w:t>2018</w:t>
      </w:r>
      <w:r w:rsidR="00703511">
        <w:rPr>
          <w:rStyle w:val="SAGETextInput"/>
        </w:rPr>
        <w:t>.1</w:t>
      </w:r>
      <w:r w:rsidR="003F01D5">
        <w:rPr>
          <w:rStyle w:val="SAGETextInput"/>
        </w:rPr>
        <w:t xml:space="preserve"> Upgrade </w:t>
      </w:r>
      <w:r w:rsidR="003F01D5" w:rsidRPr="00A060D8">
        <w:rPr>
          <w:rStyle w:val="SAGETextInput"/>
        </w:rPr>
        <w:t>Wizard</w:t>
      </w:r>
      <w:r w:rsidR="003F01D5">
        <w:t>.</w:t>
      </w:r>
    </w:p>
    <w:p w:rsidR="00E5512C" w:rsidRDefault="00E5512C" w:rsidP="003F01D5">
      <w:pPr>
        <w:pStyle w:val="SAGEBodyText"/>
      </w:pPr>
    </w:p>
    <w:p w:rsidR="003F01D5" w:rsidRDefault="00C926BF" w:rsidP="003F01D5">
      <w:pPr>
        <w:pStyle w:val="SAGEBodyText"/>
      </w:pPr>
      <w:r>
        <w:rPr>
          <w:noProof/>
        </w:rPr>
        <w:drawing>
          <wp:inline distT="0" distB="0" distL="0" distR="0">
            <wp:extent cx="3057525" cy="64487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radewiz1.png"/>
                    <pic:cNvPicPr/>
                  </pic:nvPicPr>
                  <pic:blipFill>
                    <a:blip r:embed="rId10">
                      <a:extLst>
                        <a:ext uri="{28A0092B-C50C-407E-A947-70E740481C1C}">
                          <a14:useLocalDpi xmlns:a14="http://schemas.microsoft.com/office/drawing/2010/main" val="0"/>
                        </a:ext>
                      </a:extLst>
                    </a:blip>
                    <a:stretch>
                      <a:fillRect/>
                    </a:stretch>
                  </pic:blipFill>
                  <pic:spPr>
                    <a:xfrm>
                      <a:off x="0" y="0"/>
                      <a:ext cx="3074320" cy="6484161"/>
                    </a:xfrm>
                    <a:prstGeom prst="rect">
                      <a:avLst/>
                    </a:prstGeom>
                  </pic:spPr>
                </pic:pic>
              </a:graphicData>
            </a:graphic>
          </wp:inline>
        </w:drawing>
      </w:r>
    </w:p>
    <w:p w:rsidR="003F01D5" w:rsidRDefault="003F01D5">
      <w:pPr>
        <w:spacing w:after="200" w:line="0" w:lineRule="auto"/>
        <w:rPr>
          <w:lang w:val="en-US"/>
        </w:rPr>
      </w:pPr>
      <w:r>
        <w:br w:type="page"/>
      </w:r>
    </w:p>
    <w:p w:rsidR="00A015B6" w:rsidRDefault="00A015B6" w:rsidP="00A015B6">
      <w:pPr>
        <w:pStyle w:val="SAGEHeading1"/>
        <w:framePr w:wrap="around"/>
        <w:numPr>
          <w:ilvl w:val="0"/>
          <w:numId w:val="35"/>
        </w:numPr>
      </w:pPr>
      <w:bookmarkStart w:id="7" w:name="_Toc440882986"/>
      <w:bookmarkStart w:id="8" w:name="_Toc499213679"/>
      <w:r>
        <w:lastRenderedPageBreak/>
        <w:t xml:space="preserve">Using </w:t>
      </w:r>
      <w:r w:rsidR="00DE7DEE">
        <w:t xml:space="preserve">the </w:t>
      </w:r>
      <w:r>
        <w:t>Sage 300 Upgrade Wizard</w:t>
      </w:r>
      <w:bookmarkEnd w:id="7"/>
      <w:bookmarkEnd w:id="8"/>
    </w:p>
    <w:p w:rsidR="00A015B6" w:rsidRDefault="00AA2C8D" w:rsidP="00A015B6">
      <w:pPr>
        <w:pStyle w:val="SAGEBodyText"/>
      </w:pPr>
      <w:r>
        <w:rPr>
          <w:noProof/>
        </w:rPr>
        <w:drawing>
          <wp:inline distT="0" distB="0" distL="0" distR="0">
            <wp:extent cx="4534533" cy="5258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gradewiz2.png"/>
                    <pic:cNvPicPr/>
                  </pic:nvPicPr>
                  <pic:blipFill>
                    <a:blip r:embed="rId11">
                      <a:extLst>
                        <a:ext uri="{28A0092B-C50C-407E-A947-70E740481C1C}">
                          <a14:useLocalDpi xmlns:a14="http://schemas.microsoft.com/office/drawing/2010/main" val="0"/>
                        </a:ext>
                      </a:extLst>
                    </a:blip>
                    <a:stretch>
                      <a:fillRect/>
                    </a:stretch>
                  </pic:blipFill>
                  <pic:spPr>
                    <a:xfrm>
                      <a:off x="0" y="0"/>
                      <a:ext cx="4534533" cy="5258534"/>
                    </a:xfrm>
                    <a:prstGeom prst="rect">
                      <a:avLst/>
                    </a:prstGeom>
                  </pic:spPr>
                </pic:pic>
              </a:graphicData>
            </a:graphic>
          </wp:inline>
        </w:drawing>
      </w:r>
    </w:p>
    <w:p w:rsidR="00E5512C" w:rsidRDefault="00E5512C" w:rsidP="00A015B6">
      <w:pPr>
        <w:pStyle w:val="SAGEBodyText"/>
      </w:pPr>
    </w:p>
    <w:p w:rsidR="00D217CD" w:rsidRDefault="00D217CD" w:rsidP="00FE7357">
      <w:pPr>
        <w:pStyle w:val="SAGEAdmonitionImportant"/>
        <w:ind w:left="0"/>
      </w:pPr>
      <w:r w:rsidRPr="00964FF9">
        <w:rPr>
          <w:b/>
        </w:rPr>
        <w:t>Important:</w:t>
      </w:r>
      <w:r>
        <w:t xml:space="preserve"> Please backup the solution and projects before proceeding with the upgrade.</w:t>
      </w:r>
    </w:p>
    <w:p w:rsidR="00D217CD" w:rsidRDefault="00D217CD" w:rsidP="00A015B6">
      <w:pPr>
        <w:pStyle w:val="SAGEBodyText"/>
      </w:pPr>
    </w:p>
    <w:p w:rsidR="00E5512C" w:rsidRPr="007076D5" w:rsidRDefault="00E5512C" w:rsidP="00A015B6">
      <w:pPr>
        <w:pStyle w:val="SAGEBodyText"/>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rsidR="00A015B6" w:rsidRDefault="00A015B6">
      <w:pPr>
        <w:spacing w:after="200" w:line="0" w:lineRule="auto"/>
      </w:pPr>
    </w:p>
    <w:p w:rsidR="00A015B6" w:rsidRDefault="00A015B6">
      <w:pPr>
        <w:spacing w:after="200" w:line="0" w:lineRule="auto"/>
      </w:pPr>
    </w:p>
    <w:p w:rsidR="00A015B6" w:rsidRDefault="00A015B6">
      <w:pPr>
        <w:spacing w:after="200" w:line="0" w:lineRule="auto"/>
      </w:pPr>
    </w:p>
    <w:p w:rsidR="00A015B6" w:rsidRDefault="00A015B6">
      <w:pPr>
        <w:spacing w:after="200" w:line="0" w:lineRule="auto"/>
        <w:rPr>
          <w:b/>
          <w:color w:val="2E3456"/>
          <w:sz w:val="30"/>
          <w:lang w:val="en-US"/>
        </w:rPr>
      </w:pPr>
      <w:r>
        <w:br w:type="page"/>
      </w:r>
    </w:p>
    <w:p w:rsidR="003F01D5" w:rsidRDefault="00A015B6" w:rsidP="003F01D5">
      <w:pPr>
        <w:pStyle w:val="SAGEHeading2"/>
        <w:numPr>
          <w:ilvl w:val="1"/>
          <w:numId w:val="35"/>
        </w:numPr>
        <w:ind w:left="734" w:hanging="734"/>
      </w:pPr>
      <w:bookmarkStart w:id="9" w:name="_Toc499213680"/>
      <w:r>
        <w:lastRenderedPageBreak/>
        <w:t>Step 1 – Synchronize Web Files</w:t>
      </w:r>
      <w:bookmarkEnd w:id="9"/>
    </w:p>
    <w:p w:rsidR="002C5354" w:rsidRPr="002C5354" w:rsidRDefault="002C5354" w:rsidP="002C5354">
      <w:pPr>
        <w:pStyle w:val="SAGEBodyText"/>
      </w:pPr>
    </w:p>
    <w:p w:rsidR="00A015B6" w:rsidRDefault="00186A8B" w:rsidP="003F01D5">
      <w:pPr>
        <w:pStyle w:val="SAGEBodyText"/>
      </w:pPr>
      <w:r>
        <w:rPr>
          <w:noProof/>
        </w:rPr>
        <w:drawing>
          <wp:inline distT="0" distB="0" distL="0" distR="0">
            <wp:extent cx="4534533" cy="52585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gradewiz3.png"/>
                    <pic:cNvPicPr/>
                  </pic:nvPicPr>
                  <pic:blipFill>
                    <a:blip r:embed="rId12">
                      <a:extLst>
                        <a:ext uri="{28A0092B-C50C-407E-A947-70E740481C1C}">
                          <a14:useLocalDpi xmlns:a14="http://schemas.microsoft.com/office/drawing/2010/main" val="0"/>
                        </a:ext>
                      </a:extLst>
                    </a:blip>
                    <a:stretch>
                      <a:fillRect/>
                    </a:stretch>
                  </pic:blipFill>
                  <pic:spPr>
                    <a:xfrm>
                      <a:off x="0" y="0"/>
                      <a:ext cx="4534533" cy="5258534"/>
                    </a:xfrm>
                    <a:prstGeom prst="rect">
                      <a:avLst/>
                    </a:prstGeom>
                  </pic:spPr>
                </pic:pic>
              </a:graphicData>
            </a:graphic>
          </wp:inline>
        </w:drawing>
      </w:r>
    </w:p>
    <w:p w:rsidR="00E04D4A" w:rsidRDefault="00E04D4A" w:rsidP="00E04D4A">
      <w:pPr>
        <w:pStyle w:val="SAGEBodyText"/>
        <w:rPr>
          <w:rStyle w:val="SAGETextUI"/>
        </w:rPr>
      </w:pPr>
    </w:p>
    <w:p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A015B6" w:rsidRDefault="00A015B6">
      <w:pPr>
        <w:spacing w:after="200" w:line="0" w:lineRule="auto"/>
        <w:rPr>
          <w:lang w:val="en-US"/>
        </w:rPr>
      </w:pPr>
      <w:r>
        <w:br w:type="page"/>
      </w:r>
    </w:p>
    <w:p w:rsidR="00A015B6" w:rsidRDefault="00A015B6" w:rsidP="00A015B6">
      <w:pPr>
        <w:pStyle w:val="SAGEHeading2"/>
        <w:numPr>
          <w:ilvl w:val="1"/>
          <w:numId w:val="35"/>
        </w:numPr>
        <w:ind w:left="734" w:hanging="734"/>
      </w:pPr>
      <w:bookmarkStart w:id="10" w:name="_Toc499213681"/>
      <w:r>
        <w:lastRenderedPageBreak/>
        <w:t xml:space="preserve">Step 2 – </w:t>
      </w:r>
      <w:r w:rsidR="00D57643">
        <w:t>Synchronize Accpac Libraries</w:t>
      </w:r>
      <w:bookmarkEnd w:id="10"/>
    </w:p>
    <w:p w:rsidR="002C5354" w:rsidRPr="002C5354" w:rsidRDefault="002C5354" w:rsidP="002C5354">
      <w:pPr>
        <w:pStyle w:val="SAGEBodyText"/>
      </w:pPr>
    </w:p>
    <w:p w:rsidR="00A015B6" w:rsidRDefault="00D70D59" w:rsidP="00A015B6">
      <w:pPr>
        <w:pStyle w:val="SAGEBodyText"/>
      </w:pPr>
      <w:r>
        <w:rPr>
          <w:noProof/>
        </w:rPr>
        <w:drawing>
          <wp:inline distT="0" distB="0" distL="0" distR="0">
            <wp:extent cx="4534533" cy="5258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gradewiz4.png"/>
                    <pic:cNvPicPr/>
                  </pic:nvPicPr>
                  <pic:blipFill>
                    <a:blip r:embed="rId13">
                      <a:extLst>
                        <a:ext uri="{28A0092B-C50C-407E-A947-70E740481C1C}">
                          <a14:useLocalDpi xmlns:a14="http://schemas.microsoft.com/office/drawing/2010/main" val="0"/>
                        </a:ext>
                      </a:extLst>
                    </a:blip>
                    <a:stretch>
                      <a:fillRect/>
                    </a:stretch>
                  </pic:blipFill>
                  <pic:spPr>
                    <a:xfrm>
                      <a:off x="0" y="0"/>
                      <a:ext cx="4534533" cy="5258534"/>
                    </a:xfrm>
                    <a:prstGeom prst="rect">
                      <a:avLst/>
                    </a:prstGeom>
                  </pic:spPr>
                </pic:pic>
              </a:graphicData>
            </a:graphic>
          </wp:inline>
        </w:drawing>
      </w:r>
    </w:p>
    <w:p w:rsidR="00F27C96" w:rsidRDefault="00F27C96" w:rsidP="00F27C96">
      <w:pPr>
        <w:pStyle w:val="SAGEBodyText"/>
      </w:pPr>
    </w:p>
    <w:p w:rsidR="00F27C96" w:rsidRDefault="00F27C96" w:rsidP="00F27C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F27C96" w:rsidRDefault="00F27C96" w:rsidP="003F01D5">
      <w:pPr>
        <w:pStyle w:val="SAGEBodyText"/>
      </w:pPr>
    </w:p>
    <w:p w:rsidR="00A015B6" w:rsidRDefault="00A015B6">
      <w:pPr>
        <w:spacing w:after="200" w:line="0" w:lineRule="auto"/>
        <w:rPr>
          <w:lang w:val="en-US"/>
        </w:rPr>
      </w:pPr>
      <w:r>
        <w:br w:type="page"/>
      </w:r>
    </w:p>
    <w:p w:rsidR="005C1328" w:rsidRDefault="006E5D1D">
      <w:pPr>
        <w:pStyle w:val="SAGEHeading2"/>
      </w:pPr>
      <w:bookmarkStart w:id="11" w:name="_Toc499213682"/>
      <w:r>
        <w:lastRenderedPageBreak/>
        <w:t xml:space="preserve">Step 3 – Modify </w:t>
      </w:r>
      <w:r w:rsidR="00910FDC">
        <w:t>Context object parameter</w:t>
      </w:r>
      <w:bookmarkEnd w:id="11"/>
    </w:p>
    <w:p w:rsidR="006E5D1D" w:rsidRDefault="006E5D1D" w:rsidP="006E5D1D">
      <w:pPr>
        <w:pStyle w:val="SAGEBodyText"/>
      </w:pPr>
    </w:p>
    <w:p w:rsidR="006E5D1D" w:rsidRDefault="0085504F" w:rsidP="006E5D1D">
      <w:pPr>
        <w:pStyle w:val="SAGEBodyText"/>
      </w:pPr>
      <w:r>
        <w:rPr>
          <w:noProof/>
        </w:rPr>
        <w:drawing>
          <wp:inline distT="0" distB="0" distL="0" distR="0">
            <wp:extent cx="4534533" cy="52585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gradewiz5.png"/>
                    <pic:cNvPicPr/>
                  </pic:nvPicPr>
                  <pic:blipFill>
                    <a:blip r:embed="rId14">
                      <a:extLst>
                        <a:ext uri="{28A0092B-C50C-407E-A947-70E740481C1C}">
                          <a14:useLocalDpi xmlns:a14="http://schemas.microsoft.com/office/drawing/2010/main" val="0"/>
                        </a:ext>
                      </a:extLst>
                    </a:blip>
                    <a:stretch>
                      <a:fillRect/>
                    </a:stretch>
                  </pic:blipFill>
                  <pic:spPr>
                    <a:xfrm>
                      <a:off x="0" y="0"/>
                      <a:ext cx="4534533" cy="5258534"/>
                    </a:xfrm>
                    <a:prstGeom prst="rect">
                      <a:avLst/>
                    </a:prstGeom>
                  </pic:spPr>
                </pic:pic>
              </a:graphicData>
            </a:graphic>
          </wp:inline>
        </w:drawing>
      </w:r>
    </w:p>
    <w:p w:rsidR="004A4F0E" w:rsidRDefault="004A4F0E" w:rsidP="006E5D1D">
      <w:pPr>
        <w:pStyle w:val="SAGEBodyText"/>
      </w:pPr>
    </w:p>
    <w:p w:rsidR="004A4F0E" w:rsidRPr="00CA4E08" w:rsidRDefault="004A4F0E" w:rsidP="004A4F0E">
      <w:pPr>
        <w:pStyle w:val="SAGEAdmonitionImportant"/>
        <w:pBdr>
          <w:left w:val="single" w:sz="4" w:space="0" w:color="FF5400"/>
        </w:pBdr>
        <w:ind w:left="0"/>
      </w:pPr>
      <w:r>
        <w:rPr>
          <w:b/>
        </w:rPr>
        <w:t>Important:</w:t>
      </w:r>
      <w:r>
        <w:t xml:space="preserve"> This step requires manual modifications. The </w:t>
      </w:r>
      <w:r>
        <w:rPr>
          <w:lang w:val="en"/>
        </w:rPr>
        <w:t xml:space="preserve">Sage 300 Upgrade Wizard is unable to automatically perform these changes. </w:t>
      </w:r>
      <w:r w:rsidR="00AC7914">
        <w:rPr>
          <w:lang w:val="en"/>
        </w:rPr>
        <w:t>For specific instruction</w:t>
      </w:r>
      <w:r>
        <w:rPr>
          <w:lang w:val="en"/>
        </w:rPr>
        <w:t xml:space="preserve">s, refer to </w:t>
      </w:r>
      <w:r w:rsidR="00D50FF8">
        <w:rPr>
          <w:lang w:val="en"/>
        </w:rPr>
        <w:t xml:space="preserve">Section 5 – Modify </w:t>
      </w:r>
      <w:r w:rsidR="00D82C96">
        <w:rPr>
          <w:lang w:val="en"/>
        </w:rPr>
        <w:t>Context object</w:t>
      </w:r>
      <w:r w:rsidR="00D70E08">
        <w:rPr>
          <w:lang w:val="en"/>
        </w:rPr>
        <w:t xml:space="preserve"> </w:t>
      </w:r>
      <w:r w:rsidR="00D82C96">
        <w:rPr>
          <w:lang w:val="en"/>
        </w:rPr>
        <w:t>parameter</w:t>
      </w:r>
      <w:r w:rsidR="00CA4E08">
        <w:rPr>
          <w:lang w:val="en"/>
        </w:rPr>
        <w:t>.</w:t>
      </w:r>
    </w:p>
    <w:p w:rsidR="004A4F0E" w:rsidRDefault="004A4F0E" w:rsidP="004A4F0E">
      <w:pPr>
        <w:pStyle w:val="SAGEBodyText"/>
      </w:pPr>
    </w:p>
    <w:p w:rsidR="004A4F0E" w:rsidRDefault="004A4F0E" w:rsidP="006E5D1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893C08" w:rsidRPr="006006B3" w:rsidRDefault="00893C08" w:rsidP="006006B3">
      <w:pPr>
        <w:spacing w:after="200" w:line="0" w:lineRule="auto"/>
        <w:rPr>
          <w:lang w:val="en-US"/>
        </w:rPr>
      </w:pPr>
    </w:p>
    <w:p w:rsidR="00A015B6" w:rsidRDefault="00A015B6">
      <w:pPr>
        <w:spacing w:after="200" w:line="0" w:lineRule="auto"/>
        <w:rPr>
          <w:lang w:val="en-US"/>
        </w:rPr>
      </w:pPr>
      <w:r>
        <w:br w:type="page"/>
      </w:r>
    </w:p>
    <w:p w:rsidR="00A015B6" w:rsidRDefault="00A015B6" w:rsidP="00A015B6">
      <w:pPr>
        <w:pStyle w:val="SAGEHeading2"/>
        <w:numPr>
          <w:ilvl w:val="1"/>
          <w:numId w:val="35"/>
        </w:numPr>
        <w:ind w:left="734" w:hanging="734"/>
      </w:pPr>
      <w:bookmarkStart w:id="12" w:name="_Toc499213683"/>
      <w:r>
        <w:lastRenderedPageBreak/>
        <w:t>S</w:t>
      </w:r>
      <w:r w:rsidR="00122642">
        <w:t xml:space="preserve">tep </w:t>
      </w:r>
      <w:r w:rsidR="00314F09">
        <w:t>4</w:t>
      </w:r>
      <w:r>
        <w:t xml:space="preserve"> – </w:t>
      </w:r>
      <w:r w:rsidR="001225C6">
        <w:t>Confirmation</w:t>
      </w:r>
      <w:bookmarkEnd w:id="12"/>
    </w:p>
    <w:p w:rsidR="001225C6" w:rsidRPr="001225C6" w:rsidRDefault="001225C6" w:rsidP="001225C6">
      <w:pPr>
        <w:pStyle w:val="SAGEBodyText"/>
      </w:pPr>
    </w:p>
    <w:p w:rsidR="00A015B6" w:rsidRDefault="00372EDB" w:rsidP="00A015B6">
      <w:pPr>
        <w:pStyle w:val="SAGEBodyText"/>
      </w:pPr>
      <w:r>
        <w:rPr>
          <w:noProof/>
        </w:rPr>
        <w:drawing>
          <wp:inline distT="0" distB="0" distL="0" distR="0">
            <wp:extent cx="4534533" cy="52585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gradewiz6.png"/>
                    <pic:cNvPicPr/>
                  </pic:nvPicPr>
                  <pic:blipFill>
                    <a:blip r:embed="rId15">
                      <a:extLst>
                        <a:ext uri="{28A0092B-C50C-407E-A947-70E740481C1C}">
                          <a14:useLocalDpi xmlns:a14="http://schemas.microsoft.com/office/drawing/2010/main" val="0"/>
                        </a:ext>
                      </a:extLst>
                    </a:blip>
                    <a:stretch>
                      <a:fillRect/>
                    </a:stretch>
                  </pic:blipFill>
                  <pic:spPr>
                    <a:xfrm>
                      <a:off x="0" y="0"/>
                      <a:ext cx="4534533" cy="5258534"/>
                    </a:xfrm>
                    <a:prstGeom prst="rect">
                      <a:avLst/>
                    </a:prstGeom>
                  </pic:spPr>
                </pic:pic>
              </a:graphicData>
            </a:graphic>
          </wp:inline>
        </w:drawing>
      </w:r>
    </w:p>
    <w:p w:rsidR="00A015B6" w:rsidRDefault="00A015B6" w:rsidP="003F01D5">
      <w:pPr>
        <w:pStyle w:val="SAGEBodyText"/>
      </w:pPr>
    </w:p>
    <w:p w:rsidR="007D44A6" w:rsidRDefault="007D44A6" w:rsidP="002A3C5B">
      <w:pPr>
        <w:pStyle w:val="SAGEBodyText"/>
      </w:pPr>
      <w:r>
        <w:t>The solution and projects are ready to be upgraded.</w:t>
      </w:r>
    </w:p>
    <w:p w:rsidR="002A3C5B" w:rsidRDefault="002A3C5B" w:rsidP="002A3C5B">
      <w:pPr>
        <w:pStyle w:val="SAGEBodyText"/>
      </w:pPr>
      <w:r>
        <w:t xml:space="preserve">Click </w:t>
      </w:r>
      <w:r>
        <w:rPr>
          <w:rStyle w:val="SAGETextUI"/>
        </w:rPr>
        <w:t>Upgrade</w:t>
      </w:r>
      <w:r>
        <w:t xml:space="preserve"> to upgrade the solution </w:t>
      </w:r>
      <w:r w:rsidR="00732D07">
        <w:t>and projects</w:t>
      </w:r>
      <w:r w:rsidR="00AB7789">
        <w:t xml:space="preserve"> </w:t>
      </w:r>
      <w:r>
        <w:t xml:space="preserve">or </w:t>
      </w:r>
      <w:r w:rsidRPr="00967E9D">
        <w:rPr>
          <w:rStyle w:val="SAGETextUI"/>
        </w:rPr>
        <w:t>Back</w:t>
      </w:r>
      <w:r>
        <w:t xml:space="preserve"> to go back to the previous step.</w:t>
      </w:r>
    </w:p>
    <w:p w:rsidR="002A3C5B" w:rsidRDefault="002A3C5B" w:rsidP="003F01D5">
      <w:pPr>
        <w:pStyle w:val="SAGEBodyText"/>
      </w:pPr>
    </w:p>
    <w:p w:rsidR="00A015B6" w:rsidRDefault="00A015B6">
      <w:pPr>
        <w:spacing w:after="200" w:line="0" w:lineRule="auto"/>
        <w:rPr>
          <w:lang w:val="en-US"/>
        </w:rPr>
      </w:pPr>
      <w:r>
        <w:br w:type="page"/>
      </w:r>
    </w:p>
    <w:p w:rsidR="00A015B6" w:rsidRDefault="009E6D16" w:rsidP="00A015B6">
      <w:pPr>
        <w:pStyle w:val="SAGEHeading2"/>
        <w:numPr>
          <w:ilvl w:val="1"/>
          <w:numId w:val="35"/>
        </w:numPr>
        <w:ind w:left="734" w:hanging="734"/>
      </w:pPr>
      <w:bookmarkStart w:id="13" w:name="_Toc499213684"/>
      <w:r>
        <w:lastRenderedPageBreak/>
        <w:t xml:space="preserve">Step </w:t>
      </w:r>
      <w:r w:rsidR="00027FEF">
        <w:t>5</w:t>
      </w:r>
      <w:r>
        <w:t xml:space="preserve"> - Recompile</w:t>
      </w:r>
      <w:bookmarkEnd w:id="13"/>
    </w:p>
    <w:p w:rsidR="001225C6" w:rsidRPr="001225C6" w:rsidRDefault="001225C6" w:rsidP="001225C6">
      <w:pPr>
        <w:pStyle w:val="SAGEBodyText"/>
      </w:pPr>
    </w:p>
    <w:p w:rsidR="00A015B6" w:rsidRDefault="00C6547C" w:rsidP="00A015B6">
      <w:pPr>
        <w:pStyle w:val="SAGEBodyText"/>
      </w:pPr>
      <w:r>
        <w:rPr>
          <w:noProof/>
        </w:rPr>
        <w:drawing>
          <wp:inline distT="0" distB="0" distL="0" distR="0">
            <wp:extent cx="4534533" cy="52585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gradewiz7.png"/>
                    <pic:cNvPicPr/>
                  </pic:nvPicPr>
                  <pic:blipFill>
                    <a:blip r:embed="rId16">
                      <a:extLst>
                        <a:ext uri="{28A0092B-C50C-407E-A947-70E740481C1C}">
                          <a14:useLocalDpi xmlns:a14="http://schemas.microsoft.com/office/drawing/2010/main" val="0"/>
                        </a:ext>
                      </a:extLst>
                    </a:blip>
                    <a:stretch>
                      <a:fillRect/>
                    </a:stretch>
                  </pic:blipFill>
                  <pic:spPr>
                    <a:xfrm>
                      <a:off x="0" y="0"/>
                      <a:ext cx="4534533" cy="5258534"/>
                    </a:xfrm>
                    <a:prstGeom prst="rect">
                      <a:avLst/>
                    </a:prstGeom>
                  </pic:spPr>
                </pic:pic>
              </a:graphicData>
            </a:graphic>
          </wp:inline>
        </w:drawing>
      </w:r>
    </w:p>
    <w:p w:rsidR="002A3C5B" w:rsidRDefault="002A3C5B" w:rsidP="00A015B6">
      <w:pPr>
        <w:pStyle w:val="SAGEBodyText"/>
      </w:pPr>
    </w:p>
    <w:p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rsidR="007D44A6" w:rsidRDefault="007D44A6" w:rsidP="00A015B6">
      <w:pPr>
        <w:pStyle w:val="SAGEBodyText"/>
      </w:pPr>
      <w:r>
        <w:t xml:space="preserve">Click </w:t>
      </w:r>
      <w:r w:rsidRPr="008543FC">
        <w:rPr>
          <w:b/>
        </w:rPr>
        <w:t>Finish</w:t>
      </w:r>
      <w:r>
        <w:t xml:space="preserve"> to exit the wizard.</w:t>
      </w:r>
    </w:p>
    <w:p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3B13C7">
        <w:t>8</w:t>
      </w:r>
      <w:r>
        <w:t xml:space="preserve"> has been upgraded to support 2018</w:t>
      </w:r>
      <w:r w:rsidR="003B13C7">
        <w:t>.1</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rsidR="00F648BA" w:rsidRDefault="00F648BA" w:rsidP="003F01D5">
      <w:pPr>
        <w:pStyle w:val="SAGEBodyText"/>
      </w:pPr>
    </w:p>
    <w:p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rsidR="00AE4256" w:rsidRPr="007829F8" w:rsidRDefault="00AE4256" w:rsidP="007829F8">
      <w:pPr>
        <w:spacing w:after="200" w:line="0" w:lineRule="auto"/>
        <w:rPr>
          <w:lang w:val="en-US"/>
        </w:rPr>
      </w:pPr>
    </w:p>
    <w:p w:rsidR="00DC733D" w:rsidRDefault="00DC733D">
      <w:pPr>
        <w:pStyle w:val="SAGEHeading1"/>
        <w:framePr w:wrap="around"/>
      </w:pPr>
      <w:bookmarkStart w:id="14" w:name="_Toc499213685"/>
      <w:r>
        <w:lastRenderedPageBreak/>
        <w:t xml:space="preserve">Modify </w:t>
      </w:r>
      <w:r w:rsidR="00B37AA0">
        <w:t>Context object parameter</w:t>
      </w:r>
      <w:bookmarkEnd w:id="14"/>
    </w:p>
    <w:p w:rsidR="006061F2" w:rsidRDefault="006061F2" w:rsidP="006061F2">
      <w:pPr>
        <w:pStyle w:val="SAGEHeading1Follow"/>
        <w:framePr w:wrap="around"/>
      </w:pPr>
    </w:p>
    <w:p w:rsidR="00A87F9D" w:rsidRPr="006F7165" w:rsidRDefault="00A87F9D" w:rsidP="00A87F9D">
      <w:pPr>
        <w:pStyle w:val="SAGEBodyText"/>
        <w:numPr>
          <w:ilvl w:val="0"/>
          <w:numId w:val="38"/>
        </w:numPr>
        <w:spacing w:line="360" w:lineRule="auto"/>
        <w:rPr>
          <w:b/>
        </w:rPr>
      </w:pPr>
      <w:r w:rsidRPr="00742564">
        <w:rPr>
          <w:b/>
        </w:rPr>
        <w:t>Files affected</w:t>
      </w:r>
    </w:p>
    <w:p w:rsidR="00A87F9D" w:rsidRPr="00061C85" w:rsidRDefault="00AB1744" w:rsidP="00A87F9D">
      <w:pPr>
        <w:pStyle w:val="SAGEBodyText"/>
        <w:spacing w:line="360" w:lineRule="auto"/>
        <w:ind w:left="576" w:firstLine="144"/>
      </w:pPr>
      <w:r>
        <w:t>{</w:t>
      </w:r>
      <w:proofErr w:type="spellStart"/>
      <w:proofErr w:type="gramStart"/>
      <w:r>
        <w:t>Namespace.Web</w:t>
      </w:r>
      <w:proofErr w:type="spellEnd"/>
      <w:r>
        <w:t>}</w:t>
      </w:r>
      <w:r w:rsidR="00A87F9D" w:rsidRPr="00061C85">
        <w:t>\</w:t>
      </w:r>
      <w:proofErr w:type="spellStart"/>
      <w:proofErr w:type="gramEnd"/>
      <w:r w:rsidR="00737D66">
        <w:t>Global.asax.cs</w:t>
      </w:r>
      <w:proofErr w:type="spellEnd"/>
    </w:p>
    <w:p w:rsidR="00A87F9D" w:rsidRDefault="00A87F9D" w:rsidP="00A87F9D">
      <w:pPr>
        <w:pStyle w:val="SAGEBodyText"/>
        <w:numPr>
          <w:ilvl w:val="0"/>
          <w:numId w:val="38"/>
        </w:numPr>
        <w:spacing w:line="360" w:lineRule="auto"/>
      </w:pPr>
      <w:r w:rsidRPr="00742564">
        <w:rPr>
          <w:b/>
        </w:rPr>
        <w:t>Description</w:t>
      </w:r>
      <w:r>
        <w:tab/>
      </w:r>
      <w:r>
        <w:tab/>
      </w:r>
      <w:r>
        <w:tab/>
      </w:r>
      <w:r>
        <w:tab/>
      </w:r>
    </w:p>
    <w:p w:rsidR="00A87F9D" w:rsidRPr="00C548F8" w:rsidRDefault="00C25E6A" w:rsidP="00A87F9D">
      <w:pPr>
        <w:pStyle w:val="SAGEBodyText"/>
        <w:spacing w:line="360" w:lineRule="auto"/>
        <w:ind w:left="720"/>
        <w:rPr>
          <w:rFonts w:cs="Arial"/>
        </w:rPr>
      </w:pPr>
      <w:r>
        <w:t xml:space="preserve">Add an extra parameter to the </w:t>
      </w:r>
      <w:r w:rsidR="001C3C72">
        <w:t xml:space="preserve">Context </w:t>
      </w:r>
      <w:r w:rsidR="00A265E4">
        <w:t>object when it is created</w:t>
      </w:r>
      <w:r>
        <w:t xml:space="preserve">. You now need to pass in </w:t>
      </w:r>
      <w:proofErr w:type="spellStart"/>
      <w:r w:rsidR="00C548F8" w:rsidRPr="00C548F8">
        <w:rPr>
          <w:rFonts w:ascii="Consolas" w:hAnsi="Consolas" w:cs="Consolas"/>
          <w:color w:val="000000"/>
        </w:rPr>
        <w:t>ScreenContext</w:t>
      </w:r>
      <w:proofErr w:type="spellEnd"/>
      <w:r w:rsidR="00C548F8" w:rsidRPr="00C548F8">
        <w:rPr>
          <w:rFonts w:ascii="Consolas" w:hAnsi="Consolas" w:cs="Consolas"/>
          <w:color w:val="000000"/>
        </w:rPr>
        <w:t xml:space="preserve"> = </w:t>
      </w:r>
      <w:r w:rsidR="00C548F8" w:rsidRPr="00C548F8">
        <w:rPr>
          <w:rFonts w:ascii="Consolas" w:hAnsi="Consolas" w:cs="Consolas"/>
          <w:color w:val="0000FF"/>
        </w:rPr>
        <w:t>new</w:t>
      </w:r>
      <w:r w:rsidR="00C548F8" w:rsidRPr="00C548F8">
        <w:rPr>
          <w:rFonts w:ascii="Consolas" w:hAnsi="Consolas" w:cs="Consolas"/>
          <w:color w:val="000000"/>
        </w:rPr>
        <w:t xml:space="preserve"> </w:t>
      </w:r>
      <w:proofErr w:type="spellStart"/>
      <w:proofErr w:type="gramStart"/>
      <w:r w:rsidR="00C548F8" w:rsidRPr="00C548F8">
        <w:rPr>
          <w:rFonts w:ascii="Consolas" w:hAnsi="Consolas" w:cs="Consolas"/>
          <w:color w:val="2B91AF"/>
        </w:rPr>
        <w:t>ScreenContext</w:t>
      </w:r>
      <w:proofErr w:type="spellEnd"/>
      <w:r w:rsidR="00C548F8" w:rsidRPr="00C548F8">
        <w:rPr>
          <w:rFonts w:ascii="Consolas" w:hAnsi="Consolas" w:cs="Consolas"/>
          <w:color w:val="000000"/>
        </w:rPr>
        <w:t>(</w:t>
      </w:r>
      <w:proofErr w:type="gramEnd"/>
      <w:r w:rsidR="00C548F8" w:rsidRPr="00C548F8">
        <w:rPr>
          <w:rFonts w:ascii="Consolas" w:hAnsi="Consolas" w:cs="Consolas"/>
          <w:color w:val="000000"/>
        </w:rPr>
        <w:t>)</w:t>
      </w:r>
      <w:r w:rsidR="00C548F8">
        <w:rPr>
          <w:rFonts w:cs="Arial"/>
          <w:color w:val="000000"/>
        </w:rPr>
        <w:t>.</w:t>
      </w:r>
    </w:p>
    <w:p w:rsidR="00A0063E" w:rsidRPr="00A0063E" w:rsidRDefault="00151D31" w:rsidP="00A0063E">
      <w:pPr>
        <w:pStyle w:val="SAGEBodyText"/>
        <w:numPr>
          <w:ilvl w:val="0"/>
          <w:numId w:val="38"/>
        </w:numPr>
        <w:spacing w:line="360" w:lineRule="auto"/>
        <w:rPr>
          <w:b/>
        </w:rPr>
      </w:pPr>
      <w:r>
        <w:rPr>
          <w:b/>
        </w:rPr>
        <w:t>Before Change</w:t>
      </w:r>
      <w:r>
        <w:rPr>
          <w:b/>
        </w:rPr>
        <w:tab/>
      </w:r>
    </w:p>
    <w:p w:rsidR="00582BB4" w:rsidRDefault="0057028E" w:rsidP="001C3B82">
      <w:pPr>
        <w:pStyle w:val="SAGEBodyText"/>
        <w:spacing w:line="360" w:lineRule="auto"/>
        <w:ind w:left="720"/>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extent cx="5853430" cy="18789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pgradewiz8.PNG"/>
                    <pic:cNvPicPr/>
                  </pic:nvPicPr>
                  <pic:blipFill>
                    <a:blip r:embed="rId17">
                      <a:extLst>
                        <a:ext uri="{28A0092B-C50C-407E-A947-70E740481C1C}">
                          <a14:useLocalDpi xmlns:a14="http://schemas.microsoft.com/office/drawing/2010/main" val="0"/>
                        </a:ext>
                      </a:extLst>
                    </a:blip>
                    <a:stretch>
                      <a:fillRect/>
                    </a:stretch>
                  </pic:blipFill>
                  <pic:spPr>
                    <a:xfrm>
                      <a:off x="0" y="0"/>
                      <a:ext cx="5853430" cy="1878965"/>
                    </a:xfrm>
                    <a:prstGeom prst="rect">
                      <a:avLst/>
                    </a:prstGeom>
                  </pic:spPr>
                </pic:pic>
              </a:graphicData>
            </a:graphic>
          </wp:inline>
        </w:drawing>
      </w:r>
    </w:p>
    <w:p w:rsidR="00A87F9D" w:rsidRPr="00D7455E" w:rsidRDefault="001C3ACA" w:rsidP="00A87F9D">
      <w:pPr>
        <w:pStyle w:val="SAGEBodyText"/>
        <w:numPr>
          <w:ilvl w:val="0"/>
          <w:numId w:val="38"/>
        </w:numPr>
        <w:spacing w:line="360" w:lineRule="auto"/>
      </w:pPr>
      <w:r>
        <w:rPr>
          <w:b/>
        </w:rPr>
        <w:t>After Change</w:t>
      </w:r>
    </w:p>
    <w:p w:rsidR="00D7455E" w:rsidRPr="001C3ACA" w:rsidRDefault="00B90F84" w:rsidP="00D7455E">
      <w:pPr>
        <w:pStyle w:val="SAGEBodyText"/>
        <w:spacing w:line="360" w:lineRule="auto"/>
        <w:ind w:left="720"/>
      </w:pPr>
      <w:r>
        <w:rPr>
          <w:noProof/>
        </w:rPr>
        <w:drawing>
          <wp:inline distT="0" distB="0" distL="0" distR="0">
            <wp:extent cx="5853430" cy="20231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pgradewiz9.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2023110"/>
                    </a:xfrm>
                    <a:prstGeom prst="rect">
                      <a:avLst/>
                    </a:prstGeom>
                  </pic:spPr>
                </pic:pic>
              </a:graphicData>
            </a:graphic>
          </wp:inline>
        </w:drawing>
      </w:r>
    </w:p>
    <w:p w:rsidR="00505CEB" w:rsidRDefault="00505CEB">
      <w:pPr>
        <w:pStyle w:val="SAGEHeading1"/>
        <w:framePr w:wrap="around"/>
      </w:pPr>
      <w:bookmarkStart w:id="15" w:name="_Toc499213686"/>
      <w:r>
        <w:lastRenderedPageBreak/>
        <w:t>Compilation Troubleshooting</w:t>
      </w:r>
      <w:bookmarkEnd w:id="15"/>
    </w:p>
    <w:p w:rsidR="00505CEB" w:rsidRDefault="00505CEB" w:rsidP="00505CEB">
      <w:pPr>
        <w:pStyle w:val="SAGEHeading1Follow"/>
        <w:framePr w:wrap="around"/>
      </w:pPr>
    </w:p>
    <w:p w:rsidR="00C77166" w:rsidRPr="00C82B40" w:rsidRDefault="00C77166" w:rsidP="00C77166">
      <w:pPr>
        <w:pStyle w:val="SAGEBodyText"/>
        <w:rPr>
          <w:b/>
        </w:rPr>
      </w:pPr>
      <w:r w:rsidRPr="00C82B40">
        <w:rPr>
          <w:b/>
        </w:rPr>
        <w:t>Parser Error when loading</w:t>
      </w:r>
      <w:r w:rsidR="00E92444" w:rsidRPr="00C82B40">
        <w:rPr>
          <w:b/>
        </w:rPr>
        <w:t xml:space="preserve"> Web project in browser</w:t>
      </w:r>
    </w:p>
    <w:p w:rsidR="00E92444" w:rsidRDefault="00E92444" w:rsidP="00C77166">
      <w:pPr>
        <w:pStyle w:val="SAGEBodyText"/>
        <w:numPr>
          <w:ilvl w:val="0"/>
          <w:numId w:val="33"/>
        </w:numPr>
      </w:pPr>
      <w:r>
        <w:t>Clean solution</w:t>
      </w:r>
    </w:p>
    <w:p w:rsidR="00E92444" w:rsidRDefault="00E92444" w:rsidP="00C77166">
      <w:pPr>
        <w:pStyle w:val="SAGEBodyText"/>
        <w:numPr>
          <w:ilvl w:val="0"/>
          <w:numId w:val="33"/>
        </w:numPr>
      </w:pPr>
      <w:r>
        <w:t xml:space="preserve">In Web project folder:  </w:t>
      </w:r>
    </w:p>
    <w:p w:rsidR="00E92444" w:rsidRDefault="00E92444" w:rsidP="00E92444">
      <w:pPr>
        <w:pStyle w:val="SAGEBodyText"/>
        <w:numPr>
          <w:ilvl w:val="1"/>
          <w:numId w:val="33"/>
        </w:numPr>
      </w:pPr>
      <w:r>
        <w:t xml:space="preserve">delete bin and </w:t>
      </w:r>
      <w:proofErr w:type="spellStart"/>
      <w:r>
        <w:t>obj</w:t>
      </w:r>
      <w:proofErr w:type="spellEnd"/>
      <w:r>
        <w:t xml:space="preserve"> folders</w:t>
      </w:r>
    </w:p>
    <w:p w:rsidR="00C77166" w:rsidRPr="00505CEB" w:rsidRDefault="00E92444" w:rsidP="00E92444">
      <w:pPr>
        <w:pStyle w:val="SAGEBodyText"/>
        <w:numPr>
          <w:ilvl w:val="1"/>
          <w:numId w:val="33"/>
        </w:numPr>
      </w:pPr>
      <w:r>
        <w:t>delete *</w:t>
      </w:r>
      <w:proofErr w:type="spellStart"/>
      <w:r>
        <w:t>csproj.user</w:t>
      </w:r>
      <w:proofErr w:type="spellEnd"/>
      <w:r>
        <w:t xml:space="preserve"> file</w:t>
      </w:r>
    </w:p>
    <w:sectPr w:rsidR="00C77166" w:rsidRPr="00505CEB" w:rsidSect="00241E18">
      <w:headerReference w:type="even" r:id="rId19"/>
      <w:headerReference w:type="default" r:id="rId20"/>
      <w:footerReference w:type="even" r:id="rId21"/>
      <w:footerReference w:type="default" r:id="rId22"/>
      <w:headerReference w:type="first" r:id="rId23"/>
      <w:footerReference w:type="first" r:id="rId24"/>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45B" w:rsidRDefault="00BE345B" w:rsidP="00713520">
      <w:pPr>
        <w:spacing w:line="240" w:lineRule="auto"/>
      </w:pPr>
      <w:r>
        <w:separator/>
      </w:r>
    </w:p>
    <w:p w:rsidR="00BE345B" w:rsidRDefault="00BE345B"/>
  </w:endnote>
  <w:endnote w:type="continuationSeparator" w:id="0">
    <w:p w:rsidR="00BE345B" w:rsidRDefault="00BE345B" w:rsidP="00713520">
      <w:pPr>
        <w:spacing w:line="240" w:lineRule="auto"/>
      </w:pPr>
      <w:r>
        <w:continuationSeparator/>
      </w:r>
    </w:p>
    <w:p w:rsidR="00BE345B" w:rsidRDefault="00BE34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1B1C12" w:rsidRPr="001872FE" w:rsidRDefault="00BE345B" w:rsidP="001B1C12">
          <w:pPr>
            <w:pStyle w:val="SAGEFooter"/>
            <w:rPr>
              <w:noProof/>
            </w:rPr>
          </w:pPr>
          <w:r>
            <w:fldChar w:fldCharType="begin"/>
          </w:r>
          <w:r>
            <w:instrText xml:space="preserve"> STYLEREF  SAGE_Title  \* MERGEFORMAT </w:instrText>
          </w:r>
          <w:r>
            <w:fldChar w:fldCharType="separate"/>
          </w:r>
          <w:r w:rsidR="00156255">
            <w:rPr>
              <w:noProof/>
            </w:rPr>
            <w:t>Sage 300 Web Screens SDK</w:t>
          </w:r>
          <w:r>
            <w:rPr>
              <w:noProof/>
            </w:rPr>
            <w:fldChar w:fldCharType="end"/>
          </w:r>
          <w:r w:rsidR="004C7BAD">
            <w:rPr>
              <w:noProof/>
            </w:rPr>
            <w:t xml:space="preserve"> </w:t>
          </w:r>
          <w:r w:rsidR="001B1C12">
            <w:rPr>
              <w:noProof/>
            </w:rPr>
            <w:t>–</w:t>
          </w:r>
          <w:r w:rsidR="00066E48">
            <w:rPr>
              <w:noProof/>
            </w:rPr>
            <w:t xml:space="preserve"> </w:t>
          </w:r>
          <w:r w:rsidR="00C27935">
            <w:rPr>
              <w:noProof/>
            </w:rPr>
            <w:t>2018</w:t>
          </w:r>
          <w:r w:rsidR="00CC72CD">
            <w:rPr>
              <w:noProof/>
            </w:rPr>
            <w:t>.1</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6255">
                <w:rPr>
                  <w:noProof/>
                </w:rPr>
                <w:t>14</w:t>
              </w:r>
              <w:r>
                <w:rPr>
                  <w:sz w:val="24"/>
                  <w:szCs w:val="24"/>
                </w:rPr>
                <w:fldChar w:fldCharType="end"/>
              </w:r>
              <w:r>
                <w:t xml:space="preserve"> of </w:t>
              </w:r>
              <w:r>
                <w:fldChar w:fldCharType="begin"/>
              </w:r>
              <w:r>
                <w:instrText xml:space="preserve"> NUMPAGES  </w:instrText>
              </w:r>
              <w:r>
                <w:fldChar w:fldCharType="separate"/>
              </w:r>
              <w:r w:rsidR="00156255">
                <w:rPr>
                  <w:noProof/>
                </w:rPr>
                <w:t>14</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BE345B" w:rsidP="001E189D">
          <w:pPr>
            <w:pStyle w:val="SAGEFooter"/>
          </w:pPr>
          <w:r>
            <w:fldChar w:fldCharType="begin"/>
          </w:r>
          <w:r>
            <w:instrText xml:space="preserve"> STYLEREF  SAGE_Title  \* MERGEFORMAT </w:instrText>
          </w:r>
          <w:r>
            <w:fldChar w:fldCharType="separate"/>
          </w:r>
          <w:r w:rsidR="00241E1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45B" w:rsidRDefault="00BE345B" w:rsidP="00713520">
      <w:pPr>
        <w:spacing w:line="240" w:lineRule="auto"/>
      </w:pPr>
    </w:p>
    <w:p w:rsidR="00BE345B" w:rsidRDefault="00BE345B"/>
  </w:footnote>
  <w:footnote w:type="continuationSeparator" w:id="0">
    <w:p w:rsidR="00BE345B" w:rsidRDefault="00BE345B" w:rsidP="00713520">
      <w:pPr>
        <w:spacing w:line="240" w:lineRule="auto"/>
      </w:pPr>
    </w:p>
    <w:p w:rsidR="00BE345B" w:rsidRDefault="00BE345B"/>
  </w:footnote>
  <w:footnote w:type="continuationNotice" w:id="1">
    <w:p w:rsidR="00BE345B" w:rsidRDefault="00BE345B">
      <w:pPr>
        <w:spacing w:line="240" w:lineRule="auto"/>
      </w:pPr>
    </w:p>
    <w:p w:rsidR="00BE345B" w:rsidRDefault="00BE34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p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8pt;height:18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77"/>
    <w:rsid w:val="00001F20"/>
    <w:rsid w:val="00001F84"/>
    <w:rsid w:val="00002932"/>
    <w:rsid w:val="0000396C"/>
    <w:rsid w:val="00004D7E"/>
    <w:rsid w:val="000130CC"/>
    <w:rsid w:val="00013FF0"/>
    <w:rsid w:val="000149B9"/>
    <w:rsid w:val="00015850"/>
    <w:rsid w:val="00015884"/>
    <w:rsid w:val="000161F8"/>
    <w:rsid w:val="0001756A"/>
    <w:rsid w:val="000175A5"/>
    <w:rsid w:val="000201D2"/>
    <w:rsid w:val="00023030"/>
    <w:rsid w:val="00024655"/>
    <w:rsid w:val="00026556"/>
    <w:rsid w:val="00026E2D"/>
    <w:rsid w:val="00027FEF"/>
    <w:rsid w:val="000347FA"/>
    <w:rsid w:val="0003598D"/>
    <w:rsid w:val="000373BC"/>
    <w:rsid w:val="0004068B"/>
    <w:rsid w:val="000408D3"/>
    <w:rsid w:val="00042E61"/>
    <w:rsid w:val="0004427B"/>
    <w:rsid w:val="00044C65"/>
    <w:rsid w:val="00045837"/>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45CE"/>
    <w:rsid w:val="00077419"/>
    <w:rsid w:val="00083958"/>
    <w:rsid w:val="00083991"/>
    <w:rsid w:val="000849C5"/>
    <w:rsid w:val="0008570D"/>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ACD"/>
    <w:rsid w:val="000C5370"/>
    <w:rsid w:val="000C7FFA"/>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6EF1"/>
    <w:rsid w:val="00107896"/>
    <w:rsid w:val="00111126"/>
    <w:rsid w:val="00111F8F"/>
    <w:rsid w:val="00113D57"/>
    <w:rsid w:val="001154B7"/>
    <w:rsid w:val="0011715D"/>
    <w:rsid w:val="00117B53"/>
    <w:rsid w:val="0012103D"/>
    <w:rsid w:val="001225C6"/>
    <w:rsid w:val="00122642"/>
    <w:rsid w:val="00124804"/>
    <w:rsid w:val="00125311"/>
    <w:rsid w:val="001266B2"/>
    <w:rsid w:val="0012795B"/>
    <w:rsid w:val="00130D4C"/>
    <w:rsid w:val="001363F2"/>
    <w:rsid w:val="00140BE2"/>
    <w:rsid w:val="001419D9"/>
    <w:rsid w:val="00142BD0"/>
    <w:rsid w:val="00144481"/>
    <w:rsid w:val="00144CCC"/>
    <w:rsid w:val="00147242"/>
    <w:rsid w:val="00151702"/>
    <w:rsid w:val="00151D31"/>
    <w:rsid w:val="001531B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5885"/>
    <w:rsid w:val="0018615B"/>
    <w:rsid w:val="00186840"/>
    <w:rsid w:val="00186A8B"/>
    <w:rsid w:val="001872FE"/>
    <w:rsid w:val="001905CD"/>
    <w:rsid w:val="00193305"/>
    <w:rsid w:val="0019336D"/>
    <w:rsid w:val="00193B84"/>
    <w:rsid w:val="00194B1C"/>
    <w:rsid w:val="00194DDA"/>
    <w:rsid w:val="001967BA"/>
    <w:rsid w:val="001977F6"/>
    <w:rsid w:val="001A2E80"/>
    <w:rsid w:val="001A3046"/>
    <w:rsid w:val="001B126D"/>
    <w:rsid w:val="001B1B5E"/>
    <w:rsid w:val="001B1C12"/>
    <w:rsid w:val="001B1E5C"/>
    <w:rsid w:val="001B4BA4"/>
    <w:rsid w:val="001B4D30"/>
    <w:rsid w:val="001B5503"/>
    <w:rsid w:val="001B7C7F"/>
    <w:rsid w:val="001C3ACA"/>
    <w:rsid w:val="001C3B82"/>
    <w:rsid w:val="001C3C72"/>
    <w:rsid w:val="001C535E"/>
    <w:rsid w:val="001C606F"/>
    <w:rsid w:val="001D0AF4"/>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33C7"/>
    <w:rsid w:val="00204FD7"/>
    <w:rsid w:val="00213941"/>
    <w:rsid w:val="002144F8"/>
    <w:rsid w:val="00224616"/>
    <w:rsid w:val="0022768E"/>
    <w:rsid w:val="00227F92"/>
    <w:rsid w:val="00230416"/>
    <w:rsid w:val="0023359D"/>
    <w:rsid w:val="00234AF5"/>
    <w:rsid w:val="00236928"/>
    <w:rsid w:val="002374CE"/>
    <w:rsid w:val="002412BE"/>
    <w:rsid w:val="00241E18"/>
    <w:rsid w:val="00244442"/>
    <w:rsid w:val="0024475F"/>
    <w:rsid w:val="002519A4"/>
    <w:rsid w:val="00251FE1"/>
    <w:rsid w:val="0025240A"/>
    <w:rsid w:val="00255361"/>
    <w:rsid w:val="00256990"/>
    <w:rsid w:val="00261A33"/>
    <w:rsid w:val="00264E03"/>
    <w:rsid w:val="002665CC"/>
    <w:rsid w:val="00267ECF"/>
    <w:rsid w:val="0027094C"/>
    <w:rsid w:val="0027100D"/>
    <w:rsid w:val="002729DB"/>
    <w:rsid w:val="00276387"/>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633B"/>
    <w:rsid w:val="002B699A"/>
    <w:rsid w:val="002C11D6"/>
    <w:rsid w:val="002C5354"/>
    <w:rsid w:val="002D0064"/>
    <w:rsid w:val="002D4DE5"/>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489F"/>
    <w:rsid w:val="00314F09"/>
    <w:rsid w:val="00315474"/>
    <w:rsid w:val="00315892"/>
    <w:rsid w:val="00316935"/>
    <w:rsid w:val="00323D3D"/>
    <w:rsid w:val="00324E51"/>
    <w:rsid w:val="00326551"/>
    <w:rsid w:val="00326D19"/>
    <w:rsid w:val="003271BC"/>
    <w:rsid w:val="0032799C"/>
    <w:rsid w:val="003340F3"/>
    <w:rsid w:val="00335CB7"/>
    <w:rsid w:val="00336238"/>
    <w:rsid w:val="00336F6E"/>
    <w:rsid w:val="0034063D"/>
    <w:rsid w:val="00341F14"/>
    <w:rsid w:val="00346C36"/>
    <w:rsid w:val="00347276"/>
    <w:rsid w:val="003537DC"/>
    <w:rsid w:val="00354A28"/>
    <w:rsid w:val="00356EE5"/>
    <w:rsid w:val="00357123"/>
    <w:rsid w:val="00357B20"/>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6FC4"/>
    <w:rsid w:val="003A7638"/>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A84"/>
    <w:rsid w:val="00441DB1"/>
    <w:rsid w:val="00442791"/>
    <w:rsid w:val="00442B8D"/>
    <w:rsid w:val="00443242"/>
    <w:rsid w:val="004446D9"/>
    <w:rsid w:val="00445394"/>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3AC3"/>
    <w:rsid w:val="004D3B29"/>
    <w:rsid w:val="004D4C6F"/>
    <w:rsid w:val="004D6342"/>
    <w:rsid w:val="004D6D4D"/>
    <w:rsid w:val="004D7A4F"/>
    <w:rsid w:val="004D7F49"/>
    <w:rsid w:val="004E3437"/>
    <w:rsid w:val="004E4744"/>
    <w:rsid w:val="004E57B0"/>
    <w:rsid w:val="004F4F8E"/>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B112A"/>
    <w:rsid w:val="005B4031"/>
    <w:rsid w:val="005C0206"/>
    <w:rsid w:val="005C0B35"/>
    <w:rsid w:val="005C1328"/>
    <w:rsid w:val="005C3ECE"/>
    <w:rsid w:val="005C4252"/>
    <w:rsid w:val="005C50D5"/>
    <w:rsid w:val="005C6CD6"/>
    <w:rsid w:val="005C7EDD"/>
    <w:rsid w:val="005D09E7"/>
    <w:rsid w:val="005D4726"/>
    <w:rsid w:val="005D62DE"/>
    <w:rsid w:val="005D6894"/>
    <w:rsid w:val="005D7164"/>
    <w:rsid w:val="005E3E84"/>
    <w:rsid w:val="005E6C27"/>
    <w:rsid w:val="005E7F76"/>
    <w:rsid w:val="005F08BB"/>
    <w:rsid w:val="005F3BCD"/>
    <w:rsid w:val="005F3D5F"/>
    <w:rsid w:val="005F7BB9"/>
    <w:rsid w:val="005F7F6C"/>
    <w:rsid w:val="00600241"/>
    <w:rsid w:val="006006B3"/>
    <w:rsid w:val="006016B5"/>
    <w:rsid w:val="00601B67"/>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333C"/>
    <w:rsid w:val="00643B77"/>
    <w:rsid w:val="006445B4"/>
    <w:rsid w:val="0064513C"/>
    <w:rsid w:val="00645353"/>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3C68"/>
    <w:rsid w:val="006744B8"/>
    <w:rsid w:val="0067555E"/>
    <w:rsid w:val="006800E3"/>
    <w:rsid w:val="006810BD"/>
    <w:rsid w:val="00682CA8"/>
    <w:rsid w:val="00683868"/>
    <w:rsid w:val="006859CE"/>
    <w:rsid w:val="00685C33"/>
    <w:rsid w:val="00686503"/>
    <w:rsid w:val="00687D46"/>
    <w:rsid w:val="00691E77"/>
    <w:rsid w:val="00693560"/>
    <w:rsid w:val="006944CD"/>
    <w:rsid w:val="006960ED"/>
    <w:rsid w:val="006A05A9"/>
    <w:rsid w:val="006A09A5"/>
    <w:rsid w:val="006A6099"/>
    <w:rsid w:val="006A6CD3"/>
    <w:rsid w:val="006B0D71"/>
    <w:rsid w:val="006B0D75"/>
    <w:rsid w:val="006B2FBE"/>
    <w:rsid w:val="006B5841"/>
    <w:rsid w:val="006B79E8"/>
    <w:rsid w:val="006C17A2"/>
    <w:rsid w:val="006C49EC"/>
    <w:rsid w:val="006C49ED"/>
    <w:rsid w:val="006C50EB"/>
    <w:rsid w:val="006C52B2"/>
    <w:rsid w:val="006C7002"/>
    <w:rsid w:val="006C7ADA"/>
    <w:rsid w:val="006D16D5"/>
    <w:rsid w:val="006D24B2"/>
    <w:rsid w:val="006D4B47"/>
    <w:rsid w:val="006D66A1"/>
    <w:rsid w:val="006E11C4"/>
    <w:rsid w:val="006E22B3"/>
    <w:rsid w:val="006E2BC9"/>
    <w:rsid w:val="006E529D"/>
    <w:rsid w:val="006E5D1D"/>
    <w:rsid w:val="006E6433"/>
    <w:rsid w:val="006E657C"/>
    <w:rsid w:val="006E7203"/>
    <w:rsid w:val="006E7E72"/>
    <w:rsid w:val="006E7EBC"/>
    <w:rsid w:val="006F055A"/>
    <w:rsid w:val="006F3C5E"/>
    <w:rsid w:val="006F3D58"/>
    <w:rsid w:val="006F621B"/>
    <w:rsid w:val="006F76E0"/>
    <w:rsid w:val="00702F9C"/>
    <w:rsid w:val="00703511"/>
    <w:rsid w:val="00707282"/>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2005"/>
    <w:rsid w:val="007622C1"/>
    <w:rsid w:val="00762FB0"/>
    <w:rsid w:val="007673E5"/>
    <w:rsid w:val="00770E43"/>
    <w:rsid w:val="00771AF3"/>
    <w:rsid w:val="00777D46"/>
    <w:rsid w:val="007829F8"/>
    <w:rsid w:val="0079162B"/>
    <w:rsid w:val="0079499A"/>
    <w:rsid w:val="0079788E"/>
    <w:rsid w:val="007A1D4D"/>
    <w:rsid w:val="007A3B67"/>
    <w:rsid w:val="007A578E"/>
    <w:rsid w:val="007B0499"/>
    <w:rsid w:val="007B0677"/>
    <w:rsid w:val="007B1C95"/>
    <w:rsid w:val="007B5594"/>
    <w:rsid w:val="007B61A7"/>
    <w:rsid w:val="007C07B4"/>
    <w:rsid w:val="007C0D75"/>
    <w:rsid w:val="007C0D87"/>
    <w:rsid w:val="007C2D4C"/>
    <w:rsid w:val="007C3FEB"/>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2389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43FC"/>
    <w:rsid w:val="0085504F"/>
    <w:rsid w:val="00855183"/>
    <w:rsid w:val="0086108F"/>
    <w:rsid w:val="00861955"/>
    <w:rsid w:val="00862366"/>
    <w:rsid w:val="00866BCF"/>
    <w:rsid w:val="00866DD3"/>
    <w:rsid w:val="008672C3"/>
    <w:rsid w:val="00867413"/>
    <w:rsid w:val="008716B3"/>
    <w:rsid w:val="00872D2D"/>
    <w:rsid w:val="00873E9C"/>
    <w:rsid w:val="00874C56"/>
    <w:rsid w:val="00875576"/>
    <w:rsid w:val="00875B19"/>
    <w:rsid w:val="00876681"/>
    <w:rsid w:val="00876872"/>
    <w:rsid w:val="00881EB7"/>
    <w:rsid w:val="00883216"/>
    <w:rsid w:val="008832BE"/>
    <w:rsid w:val="00885136"/>
    <w:rsid w:val="008912D5"/>
    <w:rsid w:val="00893C08"/>
    <w:rsid w:val="0089487A"/>
    <w:rsid w:val="00897E78"/>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A99"/>
    <w:rsid w:val="008D65BD"/>
    <w:rsid w:val="008D7096"/>
    <w:rsid w:val="008D7700"/>
    <w:rsid w:val="008E21C0"/>
    <w:rsid w:val="008E772E"/>
    <w:rsid w:val="008F0E41"/>
    <w:rsid w:val="008F336A"/>
    <w:rsid w:val="008F3D98"/>
    <w:rsid w:val="008F52EA"/>
    <w:rsid w:val="008F7B02"/>
    <w:rsid w:val="008F7DE5"/>
    <w:rsid w:val="009000BC"/>
    <w:rsid w:val="009005C3"/>
    <w:rsid w:val="009018FA"/>
    <w:rsid w:val="00902B86"/>
    <w:rsid w:val="00905B4E"/>
    <w:rsid w:val="00906A52"/>
    <w:rsid w:val="00906C72"/>
    <w:rsid w:val="009076A7"/>
    <w:rsid w:val="00907D3E"/>
    <w:rsid w:val="00910FDC"/>
    <w:rsid w:val="00911938"/>
    <w:rsid w:val="00912C55"/>
    <w:rsid w:val="00913AB2"/>
    <w:rsid w:val="009146BA"/>
    <w:rsid w:val="00915C20"/>
    <w:rsid w:val="00917827"/>
    <w:rsid w:val="009206D1"/>
    <w:rsid w:val="00920805"/>
    <w:rsid w:val="00922E91"/>
    <w:rsid w:val="0093103D"/>
    <w:rsid w:val="00931798"/>
    <w:rsid w:val="009318E9"/>
    <w:rsid w:val="009330F3"/>
    <w:rsid w:val="00934E4B"/>
    <w:rsid w:val="009353BC"/>
    <w:rsid w:val="00936065"/>
    <w:rsid w:val="0093627E"/>
    <w:rsid w:val="009363EE"/>
    <w:rsid w:val="00936A4E"/>
    <w:rsid w:val="00936BF9"/>
    <w:rsid w:val="00936C9F"/>
    <w:rsid w:val="009375F1"/>
    <w:rsid w:val="0094134E"/>
    <w:rsid w:val="00941D79"/>
    <w:rsid w:val="00942264"/>
    <w:rsid w:val="009473B0"/>
    <w:rsid w:val="00954566"/>
    <w:rsid w:val="0095539C"/>
    <w:rsid w:val="009559C7"/>
    <w:rsid w:val="00962300"/>
    <w:rsid w:val="0096299A"/>
    <w:rsid w:val="009647F5"/>
    <w:rsid w:val="00964FF9"/>
    <w:rsid w:val="009672D4"/>
    <w:rsid w:val="00971886"/>
    <w:rsid w:val="0097226B"/>
    <w:rsid w:val="0097551D"/>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2545"/>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E6D16"/>
    <w:rsid w:val="009F004A"/>
    <w:rsid w:val="009F6062"/>
    <w:rsid w:val="009F7D73"/>
    <w:rsid w:val="009F7D94"/>
    <w:rsid w:val="00A0063E"/>
    <w:rsid w:val="00A00BC8"/>
    <w:rsid w:val="00A01002"/>
    <w:rsid w:val="00A013A6"/>
    <w:rsid w:val="00A0150D"/>
    <w:rsid w:val="00A015B6"/>
    <w:rsid w:val="00A060D8"/>
    <w:rsid w:val="00A100D8"/>
    <w:rsid w:val="00A12AFC"/>
    <w:rsid w:val="00A13AE9"/>
    <w:rsid w:val="00A15A59"/>
    <w:rsid w:val="00A16D61"/>
    <w:rsid w:val="00A23DBD"/>
    <w:rsid w:val="00A265E4"/>
    <w:rsid w:val="00A2673E"/>
    <w:rsid w:val="00A268EE"/>
    <w:rsid w:val="00A326A0"/>
    <w:rsid w:val="00A33F4C"/>
    <w:rsid w:val="00A3489A"/>
    <w:rsid w:val="00A34FA9"/>
    <w:rsid w:val="00A3610F"/>
    <w:rsid w:val="00A36161"/>
    <w:rsid w:val="00A37387"/>
    <w:rsid w:val="00A374A9"/>
    <w:rsid w:val="00A379FD"/>
    <w:rsid w:val="00A401F2"/>
    <w:rsid w:val="00A41783"/>
    <w:rsid w:val="00A44485"/>
    <w:rsid w:val="00A45D3D"/>
    <w:rsid w:val="00A463E7"/>
    <w:rsid w:val="00A46BC1"/>
    <w:rsid w:val="00A50209"/>
    <w:rsid w:val="00A507AF"/>
    <w:rsid w:val="00A5198B"/>
    <w:rsid w:val="00A51C27"/>
    <w:rsid w:val="00A53877"/>
    <w:rsid w:val="00A6062B"/>
    <w:rsid w:val="00A614F6"/>
    <w:rsid w:val="00A6168E"/>
    <w:rsid w:val="00A62F84"/>
    <w:rsid w:val="00A658BF"/>
    <w:rsid w:val="00A67DEB"/>
    <w:rsid w:val="00A73EE6"/>
    <w:rsid w:val="00A7480F"/>
    <w:rsid w:val="00A74F43"/>
    <w:rsid w:val="00A75877"/>
    <w:rsid w:val="00A800EA"/>
    <w:rsid w:val="00A8196A"/>
    <w:rsid w:val="00A858AB"/>
    <w:rsid w:val="00A87F9D"/>
    <w:rsid w:val="00A93B14"/>
    <w:rsid w:val="00A95861"/>
    <w:rsid w:val="00A95CA4"/>
    <w:rsid w:val="00A96DC7"/>
    <w:rsid w:val="00A974F7"/>
    <w:rsid w:val="00A9792B"/>
    <w:rsid w:val="00AA0601"/>
    <w:rsid w:val="00AA1A09"/>
    <w:rsid w:val="00AA2C8D"/>
    <w:rsid w:val="00AA62B5"/>
    <w:rsid w:val="00AA76BC"/>
    <w:rsid w:val="00AB0BC9"/>
    <w:rsid w:val="00AB0E5C"/>
    <w:rsid w:val="00AB1670"/>
    <w:rsid w:val="00AB1744"/>
    <w:rsid w:val="00AB19E3"/>
    <w:rsid w:val="00AB1A7D"/>
    <w:rsid w:val="00AB656B"/>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6153"/>
    <w:rsid w:val="00AE2E51"/>
    <w:rsid w:val="00AE3464"/>
    <w:rsid w:val="00AE4256"/>
    <w:rsid w:val="00AE425D"/>
    <w:rsid w:val="00AE4666"/>
    <w:rsid w:val="00AE5F62"/>
    <w:rsid w:val="00AE6500"/>
    <w:rsid w:val="00AE6724"/>
    <w:rsid w:val="00AF3F97"/>
    <w:rsid w:val="00AF4FA2"/>
    <w:rsid w:val="00B06D06"/>
    <w:rsid w:val="00B13068"/>
    <w:rsid w:val="00B150F1"/>
    <w:rsid w:val="00B174EC"/>
    <w:rsid w:val="00B21095"/>
    <w:rsid w:val="00B24607"/>
    <w:rsid w:val="00B26BC0"/>
    <w:rsid w:val="00B32DAD"/>
    <w:rsid w:val="00B34B3F"/>
    <w:rsid w:val="00B36363"/>
    <w:rsid w:val="00B36915"/>
    <w:rsid w:val="00B37AA0"/>
    <w:rsid w:val="00B40B1F"/>
    <w:rsid w:val="00B418E2"/>
    <w:rsid w:val="00B4427C"/>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30CB"/>
    <w:rsid w:val="00B73626"/>
    <w:rsid w:val="00B73F0E"/>
    <w:rsid w:val="00B818B6"/>
    <w:rsid w:val="00B82652"/>
    <w:rsid w:val="00B832EC"/>
    <w:rsid w:val="00B83C23"/>
    <w:rsid w:val="00B83FF7"/>
    <w:rsid w:val="00B841FE"/>
    <w:rsid w:val="00B846BD"/>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4AF0"/>
    <w:rsid w:val="00BB53BF"/>
    <w:rsid w:val="00BC07C0"/>
    <w:rsid w:val="00BC1E4B"/>
    <w:rsid w:val="00BC3604"/>
    <w:rsid w:val="00BC3C8A"/>
    <w:rsid w:val="00BC4C95"/>
    <w:rsid w:val="00BC502E"/>
    <w:rsid w:val="00BC739B"/>
    <w:rsid w:val="00BD06E9"/>
    <w:rsid w:val="00BD1CF4"/>
    <w:rsid w:val="00BD22D8"/>
    <w:rsid w:val="00BD2333"/>
    <w:rsid w:val="00BD24C2"/>
    <w:rsid w:val="00BD45A7"/>
    <w:rsid w:val="00BD4801"/>
    <w:rsid w:val="00BD6466"/>
    <w:rsid w:val="00BD6543"/>
    <w:rsid w:val="00BE18ED"/>
    <w:rsid w:val="00BE345B"/>
    <w:rsid w:val="00BE49E2"/>
    <w:rsid w:val="00BE57B8"/>
    <w:rsid w:val="00BE6B3D"/>
    <w:rsid w:val="00BF3C9E"/>
    <w:rsid w:val="00BF41BB"/>
    <w:rsid w:val="00BF58DC"/>
    <w:rsid w:val="00BF74DF"/>
    <w:rsid w:val="00C10BE5"/>
    <w:rsid w:val="00C10E6C"/>
    <w:rsid w:val="00C125DD"/>
    <w:rsid w:val="00C12E03"/>
    <w:rsid w:val="00C1546D"/>
    <w:rsid w:val="00C243E5"/>
    <w:rsid w:val="00C25E6A"/>
    <w:rsid w:val="00C27935"/>
    <w:rsid w:val="00C27D07"/>
    <w:rsid w:val="00C3298B"/>
    <w:rsid w:val="00C3542C"/>
    <w:rsid w:val="00C35FDB"/>
    <w:rsid w:val="00C4077E"/>
    <w:rsid w:val="00C44294"/>
    <w:rsid w:val="00C45D1A"/>
    <w:rsid w:val="00C47946"/>
    <w:rsid w:val="00C479B6"/>
    <w:rsid w:val="00C50275"/>
    <w:rsid w:val="00C506FB"/>
    <w:rsid w:val="00C53AE7"/>
    <w:rsid w:val="00C548F8"/>
    <w:rsid w:val="00C5520D"/>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26BF"/>
    <w:rsid w:val="00C93677"/>
    <w:rsid w:val="00C952BB"/>
    <w:rsid w:val="00C95D9B"/>
    <w:rsid w:val="00C96388"/>
    <w:rsid w:val="00C97BC7"/>
    <w:rsid w:val="00CA0515"/>
    <w:rsid w:val="00CA0728"/>
    <w:rsid w:val="00CA4E08"/>
    <w:rsid w:val="00CA504E"/>
    <w:rsid w:val="00CA6F4D"/>
    <w:rsid w:val="00CA7D2D"/>
    <w:rsid w:val="00CB39CB"/>
    <w:rsid w:val="00CB45A6"/>
    <w:rsid w:val="00CB5ADC"/>
    <w:rsid w:val="00CB6BD8"/>
    <w:rsid w:val="00CB70D2"/>
    <w:rsid w:val="00CB7E78"/>
    <w:rsid w:val="00CC0FB9"/>
    <w:rsid w:val="00CC3319"/>
    <w:rsid w:val="00CC5583"/>
    <w:rsid w:val="00CC5694"/>
    <w:rsid w:val="00CC72CD"/>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607"/>
    <w:rsid w:val="00D13E04"/>
    <w:rsid w:val="00D160EC"/>
    <w:rsid w:val="00D16AF6"/>
    <w:rsid w:val="00D17D64"/>
    <w:rsid w:val="00D20B0D"/>
    <w:rsid w:val="00D217CD"/>
    <w:rsid w:val="00D237E5"/>
    <w:rsid w:val="00D23AB4"/>
    <w:rsid w:val="00D26A6E"/>
    <w:rsid w:val="00D2793C"/>
    <w:rsid w:val="00D27CD0"/>
    <w:rsid w:val="00D27D1F"/>
    <w:rsid w:val="00D27FB0"/>
    <w:rsid w:val="00D302D1"/>
    <w:rsid w:val="00D316A8"/>
    <w:rsid w:val="00D316AC"/>
    <w:rsid w:val="00D32AEE"/>
    <w:rsid w:val="00D33510"/>
    <w:rsid w:val="00D33DC0"/>
    <w:rsid w:val="00D361A5"/>
    <w:rsid w:val="00D361E5"/>
    <w:rsid w:val="00D44715"/>
    <w:rsid w:val="00D4759F"/>
    <w:rsid w:val="00D50FF8"/>
    <w:rsid w:val="00D53358"/>
    <w:rsid w:val="00D53965"/>
    <w:rsid w:val="00D53A22"/>
    <w:rsid w:val="00D54A0F"/>
    <w:rsid w:val="00D57643"/>
    <w:rsid w:val="00D57AF0"/>
    <w:rsid w:val="00D6105C"/>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243B"/>
    <w:rsid w:val="00D928E6"/>
    <w:rsid w:val="00D92AC0"/>
    <w:rsid w:val="00D93DE2"/>
    <w:rsid w:val="00D945B0"/>
    <w:rsid w:val="00D954C5"/>
    <w:rsid w:val="00D95831"/>
    <w:rsid w:val="00DA2A0B"/>
    <w:rsid w:val="00DA7245"/>
    <w:rsid w:val="00DA7B01"/>
    <w:rsid w:val="00DA7F56"/>
    <w:rsid w:val="00DB23F5"/>
    <w:rsid w:val="00DB4CC8"/>
    <w:rsid w:val="00DB4D58"/>
    <w:rsid w:val="00DB5EFE"/>
    <w:rsid w:val="00DB699A"/>
    <w:rsid w:val="00DC0728"/>
    <w:rsid w:val="00DC282D"/>
    <w:rsid w:val="00DC423B"/>
    <w:rsid w:val="00DC435E"/>
    <w:rsid w:val="00DC43EA"/>
    <w:rsid w:val="00DC4EAC"/>
    <w:rsid w:val="00DC731F"/>
    <w:rsid w:val="00DC733D"/>
    <w:rsid w:val="00DD188C"/>
    <w:rsid w:val="00DD4166"/>
    <w:rsid w:val="00DD4A86"/>
    <w:rsid w:val="00DD4F23"/>
    <w:rsid w:val="00DD5291"/>
    <w:rsid w:val="00DD619E"/>
    <w:rsid w:val="00DD68BF"/>
    <w:rsid w:val="00DE01C4"/>
    <w:rsid w:val="00DE23AD"/>
    <w:rsid w:val="00DE7DEE"/>
    <w:rsid w:val="00DF0027"/>
    <w:rsid w:val="00DF0F1F"/>
    <w:rsid w:val="00DF2F06"/>
    <w:rsid w:val="00DF4DE5"/>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3E52"/>
    <w:rsid w:val="00E7648C"/>
    <w:rsid w:val="00E82F32"/>
    <w:rsid w:val="00E86C5B"/>
    <w:rsid w:val="00E87A00"/>
    <w:rsid w:val="00E902EB"/>
    <w:rsid w:val="00E92444"/>
    <w:rsid w:val="00E92617"/>
    <w:rsid w:val="00E928E3"/>
    <w:rsid w:val="00E95B1B"/>
    <w:rsid w:val="00E97F05"/>
    <w:rsid w:val="00EA0223"/>
    <w:rsid w:val="00EA1A4F"/>
    <w:rsid w:val="00EA3FA8"/>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D3E"/>
    <w:rsid w:val="00EE5297"/>
    <w:rsid w:val="00EE5CC4"/>
    <w:rsid w:val="00EE6865"/>
    <w:rsid w:val="00EE78D2"/>
    <w:rsid w:val="00EF3CC6"/>
    <w:rsid w:val="00EF5755"/>
    <w:rsid w:val="00EF5774"/>
    <w:rsid w:val="00F05534"/>
    <w:rsid w:val="00F05D68"/>
    <w:rsid w:val="00F07B96"/>
    <w:rsid w:val="00F119A9"/>
    <w:rsid w:val="00F1701C"/>
    <w:rsid w:val="00F1710E"/>
    <w:rsid w:val="00F2344A"/>
    <w:rsid w:val="00F239EF"/>
    <w:rsid w:val="00F252CD"/>
    <w:rsid w:val="00F27C96"/>
    <w:rsid w:val="00F301AC"/>
    <w:rsid w:val="00F36101"/>
    <w:rsid w:val="00F36CE2"/>
    <w:rsid w:val="00F37E44"/>
    <w:rsid w:val="00F446BD"/>
    <w:rsid w:val="00F45BAA"/>
    <w:rsid w:val="00F4739A"/>
    <w:rsid w:val="00F50D7F"/>
    <w:rsid w:val="00F51F2C"/>
    <w:rsid w:val="00F555A7"/>
    <w:rsid w:val="00F60A64"/>
    <w:rsid w:val="00F61D99"/>
    <w:rsid w:val="00F648BA"/>
    <w:rsid w:val="00F6514E"/>
    <w:rsid w:val="00F667F3"/>
    <w:rsid w:val="00F710F4"/>
    <w:rsid w:val="00F74377"/>
    <w:rsid w:val="00F746E5"/>
    <w:rsid w:val="00F80E8C"/>
    <w:rsid w:val="00F8258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AD55A"/>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FBC0A-2C51-4315-B141-A1C90F2E5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Template>
  <TotalTime>605</TotalTime>
  <Pages>14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Chu, Kevin</cp:lastModifiedBy>
  <cp:revision>129</cp:revision>
  <cp:lastPrinted>2016-01-20T21:45:00Z</cp:lastPrinted>
  <dcterms:created xsi:type="dcterms:W3CDTF">2017-07-11T13:38:00Z</dcterms:created>
  <dcterms:modified xsi:type="dcterms:W3CDTF">2017-11-23T23:19:00Z</dcterms:modified>
</cp:coreProperties>
</file>