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2CEFEB91" w:rsidR="007F0561" w:rsidRDefault="008543FC" w:rsidP="007F0561">
      <w:pPr>
        <w:pStyle w:val="SAGESubtitle"/>
      </w:pPr>
      <w:r>
        <w:t xml:space="preserve">Upgrade Guide for </w:t>
      </w:r>
      <w:r w:rsidR="0032666D">
        <w:t>2020.</w:t>
      </w:r>
      <w:r w:rsidR="0079250D">
        <w:t>1</w:t>
      </w:r>
      <w:r w:rsidR="00BC07C0">
        <w:t xml:space="preserve"> to 20</w:t>
      </w:r>
      <w:r w:rsidR="00B21DFA">
        <w:t>20.</w:t>
      </w:r>
      <w:r w:rsidR="0079250D">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7211F31D" w:rsidR="004F4F8E" w:rsidRDefault="00C24A30"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w:t>
      </w:r>
      <w:r w:rsidR="00D53E4B">
        <w:t xml:space="preserve">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6BD1B2D2" w:rsidR="00FC4CB7" w:rsidRDefault="007D1C2E" w:rsidP="00FC4CB7">
      <w:pPr>
        <w:pStyle w:val="SAGEBodyText"/>
      </w:pPr>
      <w:r>
        <w:t xml:space="preserve">Copyright © </w:t>
      </w:r>
      <w:r w:rsidR="00CC7E12">
        <w:t>1994-20</w:t>
      </w:r>
      <w:r w:rsidR="00D53E4B">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40442C3F" w14:textId="5DF065F0" w:rsidR="004F2D4E"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34174703" w:history="1">
        <w:r w:rsidR="004F2D4E" w:rsidRPr="00080041">
          <w:rPr>
            <w:rStyle w:val="Hyperlink"/>
            <w:noProof/>
          </w:rPr>
          <w:t>1.</w:t>
        </w:r>
        <w:r w:rsidR="004F2D4E">
          <w:rPr>
            <w:rFonts w:asciiTheme="minorHAnsi" w:eastAsiaTheme="minorEastAsia" w:hAnsiTheme="minorHAnsi"/>
            <w:b w:val="0"/>
            <w:noProof/>
            <w:sz w:val="22"/>
            <w:lang w:eastAsia="zh-CN"/>
          </w:rPr>
          <w:tab/>
        </w:r>
        <w:r w:rsidR="004F2D4E" w:rsidRPr="00080041">
          <w:rPr>
            <w:rStyle w:val="Hyperlink"/>
            <w:noProof/>
          </w:rPr>
          <w:t>Overview</w:t>
        </w:r>
        <w:r w:rsidR="004F2D4E">
          <w:rPr>
            <w:noProof/>
            <w:webHidden/>
          </w:rPr>
          <w:tab/>
        </w:r>
        <w:r w:rsidR="004F2D4E">
          <w:rPr>
            <w:noProof/>
            <w:webHidden/>
          </w:rPr>
          <w:fldChar w:fldCharType="begin"/>
        </w:r>
        <w:r w:rsidR="004F2D4E">
          <w:rPr>
            <w:noProof/>
            <w:webHidden/>
          </w:rPr>
          <w:instrText xml:space="preserve"> PAGEREF _Toc34174703 \h </w:instrText>
        </w:r>
        <w:r w:rsidR="004F2D4E">
          <w:rPr>
            <w:noProof/>
            <w:webHidden/>
          </w:rPr>
        </w:r>
        <w:r w:rsidR="004F2D4E">
          <w:rPr>
            <w:noProof/>
            <w:webHidden/>
          </w:rPr>
          <w:fldChar w:fldCharType="separate"/>
        </w:r>
        <w:r w:rsidR="004F2D4E">
          <w:rPr>
            <w:noProof/>
            <w:webHidden/>
          </w:rPr>
          <w:t>4</w:t>
        </w:r>
        <w:r w:rsidR="004F2D4E">
          <w:rPr>
            <w:noProof/>
            <w:webHidden/>
          </w:rPr>
          <w:fldChar w:fldCharType="end"/>
        </w:r>
      </w:hyperlink>
    </w:p>
    <w:p w14:paraId="12623831" w14:textId="54415021" w:rsidR="004F2D4E" w:rsidRDefault="002A5873">
      <w:pPr>
        <w:pStyle w:val="TOC2"/>
        <w:rPr>
          <w:rFonts w:asciiTheme="minorHAnsi" w:eastAsiaTheme="minorEastAsia" w:hAnsiTheme="minorHAnsi"/>
          <w:lang w:eastAsia="zh-CN"/>
        </w:rPr>
      </w:pPr>
      <w:hyperlink w:anchor="_Toc34174704" w:history="1">
        <w:r w:rsidR="004F2D4E" w:rsidRPr="00080041">
          <w:rPr>
            <w:rStyle w:val="Hyperlink"/>
          </w:rPr>
          <w:t>1.1</w:t>
        </w:r>
        <w:r w:rsidR="004F2D4E">
          <w:rPr>
            <w:rFonts w:asciiTheme="minorHAnsi" w:eastAsiaTheme="minorEastAsia" w:hAnsiTheme="minorHAnsi"/>
            <w:lang w:eastAsia="zh-CN"/>
          </w:rPr>
          <w:tab/>
        </w:r>
        <w:r w:rsidR="004F2D4E" w:rsidRPr="00080041">
          <w:rPr>
            <w:rStyle w:val="Hyperlink"/>
          </w:rPr>
          <w:t>Required Version of Sage 300</w:t>
        </w:r>
        <w:r w:rsidR="004F2D4E">
          <w:rPr>
            <w:webHidden/>
          </w:rPr>
          <w:tab/>
        </w:r>
        <w:r w:rsidR="004F2D4E">
          <w:rPr>
            <w:webHidden/>
          </w:rPr>
          <w:fldChar w:fldCharType="begin"/>
        </w:r>
        <w:r w:rsidR="004F2D4E">
          <w:rPr>
            <w:webHidden/>
          </w:rPr>
          <w:instrText xml:space="preserve"> PAGEREF _Toc34174704 \h </w:instrText>
        </w:r>
        <w:r w:rsidR="004F2D4E">
          <w:rPr>
            <w:webHidden/>
          </w:rPr>
        </w:r>
        <w:r w:rsidR="004F2D4E">
          <w:rPr>
            <w:webHidden/>
          </w:rPr>
          <w:fldChar w:fldCharType="separate"/>
        </w:r>
        <w:r w:rsidR="004F2D4E">
          <w:rPr>
            <w:webHidden/>
          </w:rPr>
          <w:t>5</w:t>
        </w:r>
        <w:r w:rsidR="004F2D4E">
          <w:rPr>
            <w:webHidden/>
          </w:rPr>
          <w:fldChar w:fldCharType="end"/>
        </w:r>
      </w:hyperlink>
    </w:p>
    <w:p w14:paraId="5D127854" w14:textId="16BB95E2" w:rsidR="004F2D4E" w:rsidRDefault="002A5873">
      <w:pPr>
        <w:pStyle w:val="TOC1"/>
        <w:rPr>
          <w:rFonts w:asciiTheme="minorHAnsi" w:eastAsiaTheme="minorEastAsia" w:hAnsiTheme="minorHAnsi"/>
          <w:b w:val="0"/>
          <w:noProof/>
          <w:sz w:val="22"/>
          <w:lang w:eastAsia="zh-CN"/>
        </w:rPr>
      </w:pPr>
      <w:hyperlink w:anchor="_Toc34174705" w:history="1">
        <w:r w:rsidR="004F2D4E" w:rsidRPr="00080041">
          <w:rPr>
            <w:rStyle w:val="Hyperlink"/>
            <w:noProof/>
          </w:rPr>
          <w:t>2.</w:t>
        </w:r>
        <w:r w:rsidR="004F2D4E">
          <w:rPr>
            <w:rFonts w:asciiTheme="minorHAnsi" w:eastAsiaTheme="minorEastAsia" w:hAnsiTheme="minorHAnsi"/>
            <w:b w:val="0"/>
            <w:noProof/>
            <w:sz w:val="22"/>
            <w:lang w:eastAsia="zh-CN"/>
          </w:rPr>
          <w:tab/>
        </w:r>
        <w:r w:rsidR="004F2D4E" w:rsidRPr="00080041">
          <w:rPr>
            <w:rStyle w:val="Hyperlink"/>
            <w:noProof/>
          </w:rPr>
          <w:t>Installing the Sage 300 Upgrade Wizard</w:t>
        </w:r>
        <w:r w:rsidR="004F2D4E">
          <w:rPr>
            <w:noProof/>
            <w:webHidden/>
          </w:rPr>
          <w:tab/>
        </w:r>
        <w:r w:rsidR="004F2D4E">
          <w:rPr>
            <w:noProof/>
            <w:webHidden/>
          </w:rPr>
          <w:fldChar w:fldCharType="begin"/>
        </w:r>
        <w:r w:rsidR="004F2D4E">
          <w:rPr>
            <w:noProof/>
            <w:webHidden/>
          </w:rPr>
          <w:instrText xml:space="preserve"> PAGEREF _Toc34174705 \h </w:instrText>
        </w:r>
        <w:r w:rsidR="004F2D4E">
          <w:rPr>
            <w:noProof/>
            <w:webHidden/>
          </w:rPr>
        </w:r>
        <w:r w:rsidR="004F2D4E">
          <w:rPr>
            <w:noProof/>
            <w:webHidden/>
          </w:rPr>
          <w:fldChar w:fldCharType="separate"/>
        </w:r>
        <w:r w:rsidR="004F2D4E">
          <w:rPr>
            <w:noProof/>
            <w:webHidden/>
          </w:rPr>
          <w:t>6</w:t>
        </w:r>
        <w:r w:rsidR="004F2D4E">
          <w:rPr>
            <w:noProof/>
            <w:webHidden/>
          </w:rPr>
          <w:fldChar w:fldCharType="end"/>
        </w:r>
      </w:hyperlink>
    </w:p>
    <w:p w14:paraId="289F2820" w14:textId="3AEB6574" w:rsidR="004F2D4E" w:rsidRDefault="002A5873">
      <w:pPr>
        <w:pStyle w:val="TOC1"/>
        <w:rPr>
          <w:rFonts w:asciiTheme="minorHAnsi" w:eastAsiaTheme="minorEastAsia" w:hAnsiTheme="minorHAnsi"/>
          <w:b w:val="0"/>
          <w:noProof/>
          <w:sz w:val="22"/>
          <w:lang w:eastAsia="zh-CN"/>
        </w:rPr>
      </w:pPr>
      <w:hyperlink w:anchor="_Toc34174706" w:history="1">
        <w:r w:rsidR="004F2D4E" w:rsidRPr="00080041">
          <w:rPr>
            <w:rStyle w:val="Hyperlink"/>
            <w:noProof/>
          </w:rPr>
          <w:t>3.</w:t>
        </w:r>
        <w:r w:rsidR="004F2D4E">
          <w:rPr>
            <w:rFonts w:asciiTheme="minorHAnsi" w:eastAsiaTheme="minorEastAsia" w:hAnsiTheme="minorHAnsi"/>
            <w:b w:val="0"/>
            <w:noProof/>
            <w:sz w:val="22"/>
            <w:lang w:eastAsia="zh-CN"/>
          </w:rPr>
          <w:tab/>
        </w:r>
        <w:r w:rsidR="004F2D4E" w:rsidRPr="00080041">
          <w:rPr>
            <w:rStyle w:val="Hyperlink"/>
            <w:noProof/>
          </w:rPr>
          <w:t>Accessing the Sage 300 2020.2 Upgrade Wizard</w:t>
        </w:r>
        <w:r w:rsidR="004F2D4E">
          <w:rPr>
            <w:noProof/>
            <w:webHidden/>
          </w:rPr>
          <w:tab/>
        </w:r>
        <w:r w:rsidR="004F2D4E">
          <w:rPr>
            <w:noProof/>
            <w:webHidden/>
          </w:rPr>
          <w:fldChar w:fldCharType="begin"/>
        </w:r>
        <w:r w:rsidR="004F2D4E">
          <w:rPr>
            <w:noProof/>
            <w:webHidden/>
          </w:rPr>
          <w:instrText xml:space="preserve"> PAGEREF _Toc34174706 \h </w:instrText>
        </w:r>
        <w:r w:rsidR="004F2D4E">
          <w:rPr>
            <w:noProof/>
            <w:webHidden/>
          </w:rPr>
        </w:r>
        <w:r w:rsidR="004F2D4E">
          <w:rPr>
            <w:noProof/>
            <w:webHidden/>
          </w:rPr>
          <w:fldChar w:fldCharType="separate"/>
        </w:r>
        <w:r w:rsidR="004F2D4E">
          <w:rPr>
            <w:noProof/>
            <w:webHidden/>
          </w:rPr>
          <w:t>7</w:t>
        </w:r>
        <w:r w:rsidR="004F2D4E">
          <w:rPr>
            <w:noProof/>
            <w:webHidden/>
          </w:rPr>
          <w:fldChar w:fldCharType="end"/>
        </w:r>
      </w:hyperlink>
    </w:p>
    <w:p w14:paraId="7CD325E5" w14:textId="767EB972" w:rsidR="004F2D4E" w:rsidRDefault="002A5873">
      <w:pPr>
        <w:pStyle w:val="TOC1"/>
        <w:rPr>
          <w:rFonts w:asciiTheme="minorHAnsi" w:eastAsiaTheme="minorEastAsia" w:hAnsiTheme="minorHAnsi"/>
          <w:b w:val="0"/>
          <w:noProof/>
          <w:sz w:val="22"/>
          <w:lang w:eastAsia="zh-CN"/>
        </w:rPr>
      </w:pPr>
      <w:hyperlink w:anchor="_Toc34174707" w:history="1">
        <w:r w:rsidR="004F2D4E" w:rsidRPr="00080041">
          <w:rPr>
            <w:rStyle w:val="Hyperlink"/>
            <w:noProof/>
          </w:rPr>
          <w:t>4.</w:t>
        </w:r>
        <w:r w:rsidR="004F2D4E">
          <w:rPr>
            <w:rFonts w:asciiTheme="minorHAnsi" w:eastAsiaTheme="minorEastAsia" w:hAnsiTheme="minorHAnsi"/>
            <w:b w:val="0"/>
            <w:noProof/>
            <w:sz w:val="22"/>
            <w:lang w:eastAsia="zh-CN"/>
          </w:rPr>
          <w:tab/>
        </w:r>
        <w:r w:rsidR="004F2D4E" w:rsidRPr="00080041">
          <w:rPr>
            <w:rStyle w:val="Hyperlink"/>
            <w:noProof/>
          </w:rPr>
          <w:t>Using the Sage 300 Upgrade Wizard</w:t>
        </w:r>
        <w:r w:rsidR="004F2D4E">
          <w:rPr>
            <w:noProof/>
            <w:webHidden/>
          </w:rPr>
          <w:tab/>
        </w:r>
        <w:r w:rsidR="004F2D4E">
          <w:rPr>
            <w:noProof/>
            <w:webHidden/>
          </w:rPr>
          <w:fldChar w:fldCharType="begin"/>
        </w:r>
        <w:r w:rsidR="004F2D4E">
          <w:rPr>
            <w:noProof/>
            <w:webHidden/>
          </w:rPr>
          <w:instrText xml:space="preserve"> PAGEREF _Toc34174707 \h </w:instrText>
        </w:r>
        <w:r w:rsidR="004F2D4E">
          <w:rPr>
            <w:noProof/>
            <w:webHidden/>
          </w:rPr>
        </w:r>
        <w:r w:rsidR="004F2D4E">
          <w:rPr>
            <w:noProof/>
            <w:webHidden/>
          </w:rPr>
          <w:fldChar w:fldCharType="separate"/>
        </w:r>
        <w:r w:rsidR="004F2D4E">
          <w:rPr>
            <w:noProof/>
            <w:webHidden/>
          </w:rPr>
          <w:t>8</w:t>
        </w:r>
        <w:r w:rsidR="004F2D4E">
          <w:rPr>
            <w:noProof/>
            <w:webHidden/>
          </w:rPr>
          <w:fldChar w:fldCharType="end"/>
        </w:r>
      </w:hyperlink>
    </w:p>
    <w:p w14:paraId="4B61ACF7" w14:textId="0399DCBC" w:rsidR="004F2D4E" w:rsidRDefault="002A5873">
      <w:pPr>
        <w:pStyle w:val="TOC2"/>
        <w:rPr>
          <w:rFonts w:asciiTheme="minorHAnsi" w:eastAsiaTheme="minorEastAsia" w:hAnsiTheme="minorHAnsi"/>
          <w:lang w:eastAsia="zh-CN"/>
        </w:rPr>
      </w:pPr>
      <w:hyperlink w:anchor="_Toc34174708" w:history="1">
        <w:r w:rsidR="004F2D4E" w:rsidRPr="00080041">
          <w:rPr>
            <w:rStyle w:val="Hyperlink"/>
          </w:rPr>
          <w:t>4.1</w:t>
        </w:r>
        <w:r w:rsidR="004F2D4E">
          <w:rPr>
            <w:rFonts w:asciiTheme="minorHAnsi" w:eastAsiaTheme="minorEastAsia" w:hAnsiTheme="minorHAnsi"/>
            <w:lang w:eastAsia="zh-CN"/>
          </w:rPr>
          <w:tab/>
        </w:r>
        <w:r w:rsidR="004F2D4E" w:rsidRPr="00080041">
          <w:rPr>
            <w:rStyle w:val="Hyperlink"/>
          </w:rPr>
          <w:t>Step 1 – Synchronize Kendo Files</w:t>
        </w:r>
        <w:r w:rsidR="004F2D4E">
          <w:rPr>
            <w:webHidden/>
          </w:rPr>
          <w:tab/>
        </w:r>
        <w:r w:rsidR="004F2D4E">
          <w:rPr>
            <w:webHidden/>
          </w:rPr>
          <w:fldChar w:fldCharType="begin"/>
        </w:r>
        <w:r w:rsidR="004F2D4E">
          <w:rPr>
            <w:webHidden/>
          </w:rPr>
          <w:instrText xml:space="preserve"> PAGEREF _Toc34174708 \h </w:instrText>
        </w:r>
        <w:r w:rsidR="004F2D4E">
          <w:rPr>
            <w:webHidden/>
          </w:rPr>
        </w:r>
        <w:r w:rsidR="004F2D4E">
          <w:rPr>
            <w:webHidden/>
          </w:rPr>
          <w:fldChar w:fldCharType="separate"/>
        </w:r>
        <w:r w:rsidR="004F2D4E">
          <w:rPr>
            <w:webHidden/>
          </w:rPr>
          <w:t>9</w:t>
        </w:r>
        <w:r w:rsidR="004F2D4E">
          <w:rPr>
            <w:webHidden/>
          </w:rPr>
          <w:fldChar w:fldCharType="end"/>
        </w:r>
      </w:hyperlink>
    </w:p>
    <w:p w14:paraId="7D35536C" w14:textId="60381899" w:rsidR="004F2D4E" w:rsidRDefault="002A5873">
      <w:pPr>
        <w:pStyle w:val="TOC2"/>
        <w:rPr>
          <w:rFonts w:asciiTheme="minorHAnsi" w:eastAsiaTheme="minorEastAsia" w:hAnsiTheme="minorHAnsi"/>
          <w:lang w:eastAsia="zh-CN"/>
        </w:rPr>
      </w:pPr>
      <w:hyperlink w:anchor="_Toc34174709" w:history="1">
        <w:r w:rsidR="004F2D4E" w:rsidRPr="00080041">
          <w:rPr>
            <w:rStyle w:val="Hyperlink"/>
          </w:rPr>
          <w:t>4.2</w:t>
        </w:r>
        <w:r w:rsidR="004F2D4E">
          <w:rPr>
            <w:rFonts w:asciiTheme="minorHAnsi" w:eastAsiaTheme="minorEastAsia" w:hAnsiTheme="minorHAnsi"/>
            <w:lang w:eastAsia="zh-CN"/>
          </w:rPr>
          <w:tab/>
        </w:r>
        <w:r w:rsidR="004F2D4E" w:rsidRPr="00080041">
          <w:rPr>
            <w:rStyle w:val="Hyperlink"/>
          </w:rPr>
          <w:t>Step 2 – Synchronize Web Files</w:t>
        </w:r>
        <w:r w:rsidR="004F2D4E">
          <w:rPr>
            <w:webHidden/>
          </w:rPr>
          <w:tab/>
        </w:r>
        <w:r w:rsidR="004F2D4E">
          <w:rPr>
            <w:webHidden/>
          </w:rPr>
          <w:fldChar w:fldCharType="begin"/>
        </w:r>
        <w:r w:rsidR="004F2D4E">
          <w:rPr>
            <w:webHidden/>
          </w:rPr>
          <w:instrText xml:space="preserve"> PAGEREF _Toc34174709 \h </w:instrText>
        </w:r>
        <w:r w:rsidR="004F2D4E">
          <w:rPr>
            <w:webHidden/>
          </w:rPr>
        </w:r>
        <w:r w:rsidR="004F2D4E">
          <w:rPr>
            <w:webHidden/>
          </w:rPr>
          <w:fldChar w:fldCharType="separate"/>
        </w:r>
        <w:r w:rsidR="004F2D4E">
          <w:rPr>
            <w:webHidden/>
          </w:rPr>
          <w:t>10</w:t>
        </w:r>
        <w:r w:rsidR="004F2D4E">
          <w:rPr>
            <w:webHidden/>
          </w:rPr>
          <w:fldChar w:fldCharType="end"/>
        </w:r>
      </w:hyperlink>
    </w:p>
    <w:p w14:paraId="01CE5252" w14:textId="4B9E02F3" w:rsidR="004F2D4E" w:rsidRDefault="002A5873">
      <w:pPr>
        <w:pStyle w:val="TOC2"/>
        <w:rPr>
          <w:rFonts w:asciiTheme="minorHAnsi" w:eastAsiaTheme="minorEastAsia" w:hAnsiTheme="minorHAnsi"/>
          <w:lang w:eastAsia="zh-CN"/>
        </w:rPr>
      </w:pPr>
      <w:hyperlink w:anchor="_Toc34174710" w:history="1">
        <w:r w:rsidR="004F2D4E" w:rsidRPr="00080041">
          <w:rPr>
            <w:rStyle w:val="Hyperlink"/>
          </w:rPr>
          <w:t>4.3</w:t>
        </w:r>
        <w:r w:rsidR="004F2D4E">
          <w:rPr>
            <w:rFonts w:asciiTheme="minorHAnsi" w:eastAsiaTheme="minorEastAsia" w:hAnsiTheme="minorHAnsi"/>
            <w:lang w:eastAsia="zh-CN"/>
          </w:rPr>
          <w:tab/>
        </w:r>
        <w:r w:rsidR="004F2D4E" w:rsidRPr="00080041">
          <w:rPr>
            <w:rStyle w:val="Hyperlink"/>
          </w:rPr>
          <w:t>Step 3 – Theme color changes</w:t>
        </w:r>
        <w:r w:rsidR="004F2D4E">
          <w:rPr>
            <w:webHidden/>
          </w:rPr>
          <w:tab/>
        </w:r>
        <w:r w:rsidR="004F2D4E">
          <w:rPr>
            <w:webHidden/>
          </w:rPr>
          <w:fldChar w:fldCharType="begin"/>
        </w:r>
        <w:r w:rsidR="004F2D4E">
          <w:rPr>
            <w:webHidden/>
          </w:rPr>
          <w:instrText xml:space="preserve"> PAGEREF _Toc34174710 \h </w:instrText>
        </w:r>
        <w:r w:rsidR="004F2D4E">
          <w:rPr>
            <w:webHidden/>
          </w:rPr>
        </w:r>
        <w:r w:rsidR="004F2D4E">
          <w:rPr>
            <w:webHidden/>
          </w:rPr>
          <w:fldChar w:fldCharType="separate"/>
        </w:r>
        <w:r w:rsidR="004F2D4E">
          <w:rPr>
            <w:webHidden/>
          </w:rPr>
          <w:t>11</w:t>
        </w:r>
        <w:r w:rsidR="004F2D4E">
          <w:rPr>
            <w:webHidden/>
          </w:rPr>
          <w:fldChar w:fldCharType="end"/>
        </w:r>
      </w:hyperlink>
    </w:p>
    <w:p w14:paraId="6338BF78" w14:textId="271ABEBB" w:rsidR="004F2D4E" w:rsidRDefault="002A5873">
      <w:pPr>
        <w:pStyle w:val="TOC2"/>
        <w:rPr>
          <w:rFonts w:asciiTheme="minorHAnsi" w:eastAsiaTheme="minorEastAsia" w:hAnsiTheme="minorHAnsi"/>
          <w:lang w:eastAsia="zh-CN"/>
        </w:rPr>
      </w:pPr>
      <w:hyperlink w:anchor="_Toc34174711" w:history="1">
        <w:r w:rsidR="004F2D4E" w:rsidRPr="00080041">
          <w:rPr>
            <w:rStyle w:val="Hyperlink"/>
          </w:rPr>
          <w:t>4.4</w:t>
        </w:r>
        <w:r w:rsidR="004F2D4E">
          <w:rPr>
            <w:rFonts w:asciiTheme="minorHAnsi" w:eastAsiaTheme="minorEastAsia" w:hAnsiTheme="minorHAnsi"/>
            <w:lang w:eastAsia="zh-CN"/>
          </w:rPr>
          <w:tab/>
        </w:r>
        <w:r w:rsidR="004F2D4E" w:rsidRPr="00080041">
          <w:rPr>
            <w:rStyle w:val="Hyperlink"/>
          </w:rPr>
          <w:t>Step 4 – Checkboxes and Radio buttons changes</w:t>
        </w:r>
        <w:r w:rsidR="004F2D4E">
          <w:rPr>
            <w:webHidden/>
          </w:rPr>
          <w:tab/>
        </w:r>
        <w:r w:rsidR="004F2D4E">
          <w:rPr>
            <w:webHidden/>
          </w:rPr>
          <w:fldChar w:fldCharType="begin"/>
        </w:r>
        <w:r w:rsidR="004F2D4E">
          <w:rPr>
            <w:webHidden/>
          </w:rPr>
          <w:instrText xml:space="preserve"> PAGEREF _Toc34174711 \h </w:instrText>
        </w:r>
        <w:r w:rsidR="004F2D4E">
          <w:rPr>
            <w:webHidden/>
          </w:rPr>
        </w:r>
        <w:r w:rsidR="004F2D4E">
          <w:rPr>
            <w:webHidden/>
          </w:rPr>
          <w:fldChar w:fldCharType="separate"/>
        </w:r>
        <w:r w:rsidR="004F2D4E">
          <w:rPr>
            <w:webHidden/>
          </w:rPr>
          <w:t>12</w:t>
        </w:r>
        <w:r w:rsidR="004F2D4E">
          <w:rPr>
            <w:webHidden/>
          </w:rPr>
          <w:fldChar w:fldCharType="end"/>
        </w:r>
      </w:hyperlink>
    </w:p>
    <w:p w14:paraId="13165AD5" w14:textId="1F718E5D" w:rsidR="004F2D4E" w:rsidRDefault="002A5873">
      <w:pPr>
        <w:pStyle w:val="TOC2"/>
        <w:rPr>
          <w:rFonts w:asciiTheme="minorHAnsi" w:eastAsiaTheme="minorEastAsia" w:hAnsiTheme="minorHAnsi"/>
          <w:lang w:eastAsia="zh-CN"/>
        </w:rPr>
      </w:pPr>
      <w:hyperlink w:anchor="_Toc34174712" w:history="1">
        <w:r w:rsidR="004F2D4E" w:rsidRPr="00080041">
          <w:rPr>
            <w:rStyle w:val="Hyperlink"/>
          </w:rPr>
          <w:t>4.5</w:t>
        </w:r>
        <w:r w:rsidR="004F2D4E">
          <w:rPr>
            <w:rFonts w:asciiTheme="minorHAnsi" w:eastAsiaTheme="minorEastAsia" w:hAnsiTheme="minorHAnsi"/>
            <w:lang w:eastAsia="zh-CN"/>
          </w:rPr>
          <w:tab/>
        </w:r>
        <w:r w:rsidR="004F2D4E" w:rsidRPr="00080041">
          <w:rPr>
            <w:rStyle w:val="Hyperlink"/>
          </w:rPr>
          <w:t>Step 5 – Upgrade Newtonsoft.Json package</w:t>
        </w:r>
        <w:r w:rsidR="004F2D4E">
          <w:rPr>
            <w:webHidden/>
          </w:rPr>
          <w:tab/>
        </w:r>
        <w:r w:rsidR="004F2D4E">
          <w:rPr>
            <w:webHidden/>
          </w:rPr>
          <w:fldChar w:fldCharType="begin"/>
        </w:r>
        <w:r w:rsidR="004F2D4E">
          <w:rPr>
            <w:webHidden/>
          </w:rPr>
          <w:instrText xml:space="preserve"> PAGEREF _Toc34174712 \h </w:instrText>
        </w:r>
        <w:r w:rsidR="004F2D4E">
          <w:rPr>
            <w:webHidden/>
          </w:rPr>
        </w:r>
        <w:r w:rsidR="004F2D4E">
          <w:rPr>
            <w:webHidden/>
          </w:rPr>
          <w:fldChar w:fldCharType="separate"/>
        </w:r>
        <w:r w:rsidR="004F2D4E">
          <w:rPr>
            <w:webHidden/>
          </w:rPr>
          <w:t>13</w:t>
        </w:r>
        <w:r w:rsidR="004F2D4E">
          <w:rPr>
            <w:webHidden/>
          </w:rPr>
          <w:fldChar w:fldCharType="end"/>
        </w:r>
      </w:hyperlink>
    </w:p>
    <w:p w14:paraId="5BA747A3" w14:textId="2DE7CE8E" w:rsidR="004F2D4E" w:rsidRDefault="002A5873">
      <w:pPr>
        <w:pStyle w:val="TOC2"/>
        <w:rPr>
          <w:rFonts w:asciiTheme="minorHAnsi" w:eastAsiaTheme="minorEastAsia" w:hAnsiTheme="minorHAnsi"/>
          <w:lang w:eastAsia="zh-CN"/>
        </w:rPr>
      </w:pPr>
      <w:hyperlink w:anchor="_Toc34174713" w:history="1">
        <w:r w:rsidR="004F2D4E" w:rsidRPr="00080041">
          <w:rPr>
            <w:rStyle w:val="Hyperlink"/>
          </w:rPr>
          <w:t>4.6</w:t>
        </w:r>
        <w:r w:rsidR="004F2D4E">
          <w:rPr>
            <w:rFonts w:asciiTheme="minorHAnsi" w:eastAsiaTheme="minorEastAsia" w:hAnsiTheme="minorHAnsi"/>
            <w:lang w:eastAsia="zh-CN"/>
          </w:rPr>
          <w:tab/>
        </w:r>
        <w:r w:rsidR="004F2D4E" w:rsidRPr="00080041">
          <w:rPr>
            <w:rStyle w:val="Hyperlink"/>
          </w:rPr>
          <w:t>Step 6 – Confirmation</w:t>
        </w:r>
        <w:r w:rsidR="004F2D4E">
          <w:rPr>
            <w:webHidden/>
          </w:rPr>
          <w:tab/>
        </w:r>
        <w:r w:rsidR="004F2D4E">
          <w:rPr>
            <w:webHidden/>
          </w:rPr>
          <w:fldChar w:fldCharType="begin"/>
        </w:r>
        <w:r w:rsidR="004F2D4E">
          <w:rPr>
            <w:webHidden/>
          </w:rPr>
          <w:instrText xml:space="preserve"> PAGEREF _Toc34174713 \h </w:instrText>
        </w:r>
        <w:r w:rsidR="004F2D4E">
          <w:rPr>
            <w:webHidden/>
          </w:rPr>
        </w:r>
        <w:r w:rsidR="004F2D4E">
          <w:rPr>
            <w:webHidden/>
          </w:rPr>
          <w:fldChar w:fldCharType="separate"/>
        </w:r>
        <w:r w:rsidR="004F2D4E">
          <w:rPr>
            <w:webHidden/>
          </w:rPr>
          <w:t>14</w:t>
        </w:r>
        <w:r w:rsidR="004F2D4E">
          <w:rPr>
            <w:webHidden/>
          </w:rPr>
          <w:fldChar w:fldCharType="end"/>
        </w:r>
      </w:hyperlink>
    </w:p>
    <w:p w14:paraId="3B742323" w14:textId="7584C2C0" w:rsidR="004F2D4E" w:rsidRDefault="002A5873">
      <w:pPr>
        <w:pStyle w:val="TOC2"/>
        <w:rPr>
          <w:rFonts w:asciiTheme="minorHAnsi" w:eastAsiaTheme="minorEastAsia" w:hAnsiTheme="minorHAnsi"/>
          <w:lang w:eastAsia="zh-CN"/>
        </w:rPr>
      </w:pPr>
      <w:hyperlink w:anchor="_Toc34174714" w:history="1">
        <w:r w:rsidR="004F2D4E" w:rsidRPr="00080041">
          <w:rPr>
            <w:rStyle w:val="Hyperlink"/>
          </w:rPr>
          <w:t>4.7</w:t>
        </w:r>
        <w:r w:rsidR="004F2D4E">
          <w:rPr>
            <w:rFonts w:asciiTheme="minorHAnsi" w:eastAsiaTheme="minorEastAsia" w:hAnsiTheme="minorHAnsi"/>
            <w:lang w:eastAsia="zh-CN"/>
          </w:rPr>
          <w:tab/>
        </w:r>
        <w:r w:rsidR="004F2D4E" w:rsidRPr="00080041">
          <w:rPr>
            <w:rStyle w:val="Hyperlink"/>
          </w:rPr>
          <w:t>Step 7 – Recompile</w:t>
        </w:r>
        <w:r w:rsidR="004F2D4E">
          <w:rPr>
            <w:webHidden/>
          </w:rPr>
          <w:tab/>
        </w:r>
        <w:r w:rsidR="004F2D4E">
          <w:rPr>
            <w:webHidden/>
          </w:rPr>
          <w:fldChar w:fldCharType="begin"/>
        </w:r>
        <w:r w:rsidR="004F2D4E">
          <w:rPr>
            <w:webHidden/>
          </w:rPr>
          <w:instrText xml:space="preserve"> PAGEREF _Toc34174714 \h </w:instrText>
        </w:r>
        <w:r w:rsidR="004F2D4E">
          <w:rPr>
            <w:webHidden/>
          </w:rPr>
        </w:r>
        <w:r w:rsidR="004F2D4E">
          <w:rPr>
            <w:webHidden/>
          </w:rPr>
          <w:fldChar w:fldCharType="separate"/>
        </w:r>
        <w:r w:rsidR="004F2D4E">
          <w:rPr>
            <w:webHidden/>
          </w:rPr>
          <w:t>15</w:t>
        </w:r>
        <w:r w:rsidR="004F2D4E">
          <w:rPr>
            <w:webHidden/>
          </w:rPr>
          <w:fldChar w:fldCharType="end"/>
        </w:r>
      </w:hyperlink>
    </w:p>
    <w:p w14:paraId="7174D745" w14:textId="70795D33" w:rsidR="004F2D4E" w:rsidRDefault="002A5873">
      <w:pPr>
        <w:pStyle w:val="TOC1"/>
        <w:rPr>
          <w:rFonts w:asciiTheme="minorHAnsi" w:eastAsiaTheme="minorEastAsia" w:hAnsiTheme="minorHAnsi"/>
          <w:b w:val="0"/>
          <w:noProof/>
          <w:sz w:val="22"/>
          <w:lang w:eastAsia="zh-CN"/>
        </w:rPr>
      </w:pPr>
      <w:hyperlink w:anchor="_Toc34174715" w:history="1">
        <w:r w:rsidR="004F2D4E" w:rsidRPr="00080041">
          <w:rPr>
            <w:rStyle w:val="Hyperlink"/>
            <w:noProof/>
          </w:rPr>
          <w:t>5.</w:t>
        </w:r>
        <w:r w:rsidR="004F2D4E">
          <w:rPr>
            <w:rFonts w:asciiTheme="minorHAnsi" w:eastAsiaTheme="minorEastAsia" w:hAnsiTheme="minorHAnsi"/>
            <w:b w:val="0"/>
            <w:noProof/>
            <w:sz w:val="22"/>
            <w:lang w:eastAsia="zh-CN"/>
          </w:rPr>
          <w:tab/>
        </w:r>
        <w:r w:rsidR="004F2D4E" w:rsidRPr="00080041">
          <w:rPr>
            <w:rStyle w:val="Hyperlink"/>
            <w:noProof/>
          </w:rPr>
          <w:t>Upgrade Log</w:t>
        </w:r>
        <w:r w:rsidR="004F2D4E">
          <w:rPr>
            <w:noProof/>
            <w:webHidden/>
          </w:rPr>
          <w:tab/>
        </w:r>
        <w:r w:rsidR="004F2D4E">
          <w:rPr>
            <w:noProof/>
            <w:webHidden/>
          </w:rPr>
          <w:fldChar w:fldCharType="begin"/>
        </w:r>
        <w:r w:rsidR="004F2D4E">
          <w:rPr>
            <w:noProof/>
            <w:webHidden/>
          </w:rPr>
          <w:instrText xml:space="preserve"> PAGEREF _Toc34174715 \h </w:instrText>
        </w:r>
        <w:r w:rsidR="004F2D4E">
          <w:rPr>
            <w:noProof/>
            <w:webHidden/>
          </w:rPr>
        </w:r>
        <w:r w:rsidR="004F2D4E">
          <w:rPr>
            <w:noProof/>
            <w:webHidden/>
          </w:rPr>
          <w:fldChar w:fldCharType="separate"/>
        </w:r>
        <w:r w:rsidR="004F2D4E">
          <w:rPr>
            <w:noProof/>
            <w:webHidden/>
          </w:rPr>
          <w:t>16</w:t>
        </w:r>
        <w:r w:rsidR="004F2D4E">
          <w:rPr>
            <w:noProof/>
            <w:webHidden/>
          </w:rPr>
          <w:fldChar w:fldCharType="end"/>
        </w:r>
      </w:hyperlink>
    </w:p>
    <w:p w14:paraId="2A735EF0" w14:textId="23B4FF9C" w:rsidR="004F2D4E" w:rsidRDefault="002A5873">
      <w:pPr>
        <w:pStyle w:val="TOC1"/>
        <w:rPr>
          <w:rFonts w:asciiTheme="minorHAnsi" w:eastAsiaTheme="minorEastAsia" w:hAnsiTheme="minorHAnsi"/>
          <w:b w:val="0"/>
          <w:noProof/>
          <w:sz w:val="22"/>
          <w:lang w:eastAsia="zh-CN"/>
        </w:rPr>
      </w:pPr>
      <w:hyperlink w:anchor="_Toc34174716" w:history="1">
        <w:r w:rsidR="004F2D4E" w:rsidRPr="00080041">
          <w:rPr>
            <w:rStyle w:val="Hyperlink"/>
            <w:noProof/>
          </w:rPr>
          <w:t>6.</w:t>
        </w:r>
        <w:r w:rsidR="004F2D4E">
          <w:rPr>
            <w:rFonts w:asciiTheme="minorHAnsi" w:eastAsiaTheme="minorEastAsia" w:hAnsiTheme="minorHAnsi"/>
            <w:b w:val="0"/>
            <w:noProof/>
            <w:sz w:val="22"/>
            <w:lang w:eastAsia="zh-CN"/>
          </w:rPr>
          <w:tab/>
        </w:r>
        <w:r w:rsidR="004F2D4E" w:rsidRPr="00080041">
          <w:rPr>
            <w:rStyle w:val="Hyperlink"/>
            <w:noProof/>
          </w:rPr>
          <w:t>Theme Color changes</w:t>
        </w:r>
        <w:r w:rsidR="004F2D4E">
          <w:rPr>
            <w:noProof/>
            <w:webHidden/>
          </w:rPr>
          <w:tab/>
        </w:r>
        <w:r w:rsidR="004F2D4E">
          <w:rPr>
            <w:noProof/>
            <w:webHidden/>
          </w:rPr>
          <w:fldChar w:fldCharType="begin"/>
        </w:r>
        <w:r w:rsidR="004F2D4E">
          <w:rPr>
            <w:noProof/>
            <w:webHidden/>
          </w:rPr>
          <w:instrText xml:space="preserve"> PAGEREF _Toc34174716 \h </w:instrText>
        </w:r>
        <w:r w:rsidR="004F2D4E">
          <w:rPr>
            <w:noProof/>
            <w:webHidden/>
          </w:rPr>
        </w:r>
        <w:r w:rsidR="004F2D4E">
          <w:rPr>
            <w:noProof/>
            <w:webHidden/>
          </w:rPr>
          <w:fldChar w:fldCharType="separate"/>
        </w:r>
        <w:r w:rsidR="004F2D4E">
          <w:rPr>
            <w:noProof/>
            <w:webHidden/>
          </w:rPr>
          <w:t>17</w:t>
        </w:r>
        <w:r w:rsidR="004F2D4E">
          <w:rPr>
            <w:noProof/>
            <w:webHidden/>
          </w:rPr>
          <w:fldChar w:fldCharType="end"/>
        </w:r>
      </w:hyperlink>
    </w:p>
    <w:p w14:paraId="270DF42E" w14:textId="2A51AA41" w:rsidR="004F2D4E" w:rsidRDefault="002A5873">
      <w:pPr>
        <w:pStyle w:val="TOC1"/>
        <w:rPr>
          <w:rFonts w:asciiTheme="minorHAnsi" w:eastAsiaTheme="minorEastAsia" w:hAnsiTheme="minorHAnsi"/>
          <w:b w:val="0"/>
          <w:noProof/>
          <w:sz w:val="22"/>
          <w:lang w:eastAsia="zh-CN"/>
        </w:rPr>
      </w:pPr>
      <w:hyperlink w:anchor="_Toc34174717" w:history="1">
        <w:r w:rsidR="004F2D4E" w:rsidRPr="00080041">
          <w:rPr>
            <w:rStyle w:val="Hyperlink"/>
            <w:noProof/>
          </w:rPr>
          <w:t>7.</w:t>
        </w:r>
        <w:r w:rsidR="004F2D4E">
          <w:rPr>
            <w:rFonts w:asciiTheme="minorHAnsi" w:eastAsiaTheme="minorEastAsia" w:hAnsiTheme="minorHAnsi"/>
            <w:b w:val="0"/>
            <w:noProof/>
            <w:sz w:val="22"/>
            <w:lang w:eastAsia="zh-CN"/>
          </w:rPr>
          <w:tab/>
        </w:r>
        <w:r w:rsidR="004F2D4E" w:rsidRPr="00080041">
          <w:rPr>
            <w:rStyle w:val="Hyperlink"/>
            <w:noProof/>
          </w:rPr>
          <w:t>Checkboxes and Radio buttons changes</w:t>
        </w:r>
        <w:r w:rsidR="004F2D4E">
          <w:rPr>
            <w:noProof/>
            <w:webHidden/>
          </w:rPr>
          <w:tab/>
        </w:r>
        <w:r w:rsidR="004F2D4E">
          <w:rPr>
            <w:noProof/>
            <w:webHidden/>
          </w:rPr>
          <w:fldChar w:fldCharType="begin"/>
        </w:r>
        <w:r w:rsidR="004F2D4E">
          <w:rPr>
            <w:noProof/>
            <w:webHidden/>
          </w:rPr>
          <w:instrText xml:space="preserve"> PAGEREF _Toc34174717 \h </w:instrText>
        </w:r>
        <w:r w:rsidR="004F2D4E">
          <w:rPr>
            <w:noProof/>
            <w:webHidden/>
          </w:rPr>
        </w:r>
        <w:r w:rsidR="004F2D4E">
          <w:rPr>
            <w:noProof/>
            <w:webHidden/>
          </w:rPr>
          <w:fldChar w:fldCharType="separate"/>
        </w:r>
        <w:r w:rsidR="004F2D4E">
          <w:rPr>
            <w:noProof/>
            <w:webHidden/>
          </w:rPr>
          <w:t>18</w:t>
        </w:r>
        <w:r w:rsidR="004F2D4E">
          <w:rPr>
            <w:noProof/>
            <w:webHidden/>
          </w:rPr>
          <w:fldChar w:fldCharType="end"/>
        </w:r>
      </w:hyperlink>
    </w:p>
    <w:p w14:paraId="5D5D5E21" w14:textId="6C4FD48B" w:rsidR="004F2D4E" w:rsidRDefault="002A5873">
      <w:pPr>
        <w:pStyle w:val="TOC1"/>
        <w:rPr>
          <w:rFonts w:asciiTheme="minorHAnsi" w:eastAsiaTheme="minorEastAsia" w:hAnsiTheme="minorHAnsi"/>
          <w:b w:val="0"/>
          <w:noProof/>
          <w:sz w:val="22"/>
          <w:lang w:eastAsia="zh-CN"/>
        </w:rPr>
      </w:pPr>
      <w:hyperlink w:anchor="_Toc34174718" w:history="1">
        <w:r w:rsidR="004F2D4E" w:rsidRPr="00080041">
          <w:rPr>
            <w:rStyle w:val="Hyperlink"/>
            <w:noProof/>
          </w:rPr>
          <w:t>8.</w:t>
        </w:r>
        <w:r w:rsidR="004F2D4E">
          <w:rPr>
            <w:rFonts w:asciiTheme="minorHAnsi" w:eastAsiaTheme="minorEastAsia" w:hAnsiTheme="minorHAnsi"/>
            <w:b w:val="0"/>
            <w:noProof/>
            <w:sz w:val="22"/>
            <w:lang w:eastAsia="zh-CN"/>
          </w:rPr>
          <w:tab/>
        </w:r>
        <w:r w:rsidR="004F2D4E" w:rsidRPr="00080041">
          <w:rPr>
            <w:rStyle w:val="Hyperlink"/>
            <w:noProof/>
          </w:rPr>
          <w:t>Upgrade Newtonsoft.Json package</w:t>
        </w:r>
        <w:r w:rsidR="004F2D4E">
          <w:rPr>
            <w:noProof/>
            <w:webHidden/>
          </w:rPr>
          <w:tab/>
        </w:r>
        <w:r w:rsidR="004F2D4E">
          <w:rPr>
            <w:noProof/>
            <w:webHidden/>
          </w:rPr>
          <w:fldChar w:fldCharType="begin"/>
        </w:r>
        <w:r w:rsidR="004F2D4E">
          <w:rPr>
            <w:noProof/>
            <w:webHidden/>
          </w:rPr>
          <w:instrText xml:space="preserve"> PAGEREF _Toc34174718 \h </w:instrText>
        </w:r>
        <w:r w:rsidR="004F2D4E">
          <w:rPr>
            <w:noProof/>
            <w:webHidden/>
          </w:rPr>
        </w:r>
        <w:r w:rsidR="004F2D4E">
          <w:rPr>
            <w:noProof/>
            <w:webHidden/>
          </w:rPr>
          <w:fldChar w:fldCharType="separate"/>
        </w:r>
        <w:r w:rsidR="004F2D4E">
          <w:rPr>
            <w:noProof/>
            <w:webHidden/>
          </w:rPr>
          <w:t>19</w:t>
        </w:r>
        <w:r w:rsidR="004F2D4E">
          <w:rPr>
            <w:noProof/>
            <w:webHidden/>
          </w:rPr>
          <w:fldChar w:fldCharType="end"/>
        </w:r>
      </w:hyperlink>
    </w:p>
    <w:p w14:paraId="61F0F486" w14:textId="3FEF9259" w:rsidR="004F2D4E" w:rsidRDefault="002A5873">
      <w:pPr>
        <w:pStyle w:val="TOC1"/>
        <w:rPr>
          <w:rFonts w:asciiTheme="minorHAnsi" w:eastAsiaTheme="minorEastAsia" w:hAnsiTheme="minorHAnsi"/>
          <w:b w:val="0"/>
          <w:noProof/>
          <w:sz w:val="22"/>
          <w:lang w:eastAsia="zh-CN"/>
        </w:rPr>
      </w:pPr>
      <w:hyperlink w:anchor="_Toc34174719" w:history="1">
        <w:r w:rsidR="004F2D4E" w:rsidRPr="00080041">
          <w:rPr>
            <w:rStyle w:val="Hyperlink"/>
            <w:noProof/>
          </w:rPr>
          <w:t>9.</w:t>
        </w:r>
        <w:r w:rsidR="004F2D4E">
          <w:rPr>
            <w:rFonts w:asciiTheme="minorHAnsi" w:eastAsiaTheme="minorEastAsia" w:hAnsiTheme="minorHAnsi"/>
            <w:b w:val="0"/>
            <w:noProof/>
            <w:sz w:val="22"/>
            <w:lang w:eastAsia="zh-CN"/>
          </w:rPr>
          <w:tab/>
        </w:r>
        <w:r w:rsidR="004F2D4E" w:rsidRPr="00080041">
          <w:rPr>
            <w:rStyle w:val="Hyperlink"/>
            <w:noProof/>
          </w:rPr>
          <w:t>Compilation Troubleshooting</w:t>
        </w:r>
        <w:r w:rsidR="004F2D4E">
          <w:rPr>
            <w:noProof/>
            <w:webHidden/>
          </w:rPr>
          <w:tab/>
        </w:r>
        <w:r w:rsidR="004F2D4E">
          <w:rPr>
            <w:noProof/>
            <w:webHidden/>
          </w:rPr>
          <w:fldChar w:fldCharType="begin"/>
        </w:r>
        <w:r w:rsidR="004F2D4E">
          <w:rPr>
            <w:noProof/>
            <w:webHidden/>
          </w:rPr>
          <w:instrText xml:space="preserve"> PAGEREF _Toc34174719 \h </w:instrText>
        </w:r>
        <w:r w:rsidR="004F2D4E">
          <w:rPr>
            <w:noProof/>
            <w:webHidden/>
          </w:rPr>
        </w:r>
        <w:r w:rsidR="004F2D4E">
          <w:rPr>
            <w:noProof/>
            <w:webHidden/>
          </w:rPr>
          <w:fldChar w:fldCharType="separate"/>
        </w:r>
        <w:r w:rsidR="004F2D4E">
          <w:rPr>
            <w:noProof/>
            <w:webHidden/>
          </w:rPr>
          <w:t>20</w:t>
        </w:r>
        <w:r w:rsidR="004F2D4E">
          <w:rPr>
            <w:noProof/>
            <w:webHidden/>
          </w:rPr>
          <w:fldChar w:fldCharType="end"/>
        </w:r>
      </w:hyperlink>
    </w:p>
    <w:p w14:paraId="41AE1524" w14:textId="73E19F07" w:rsidR="00A45D3D" w:rsidRPr="00DA7245" w:rsidRDefault="00897E78" w:rsidP="00DA7245">
      <w:pPr>
        <w:pStyle w:val="SAGEHeading1"/>
        <w:framePr w:wrap="around"/>
      </w:pPr>
      <w:r>
        <w:lastRenderedPageBreak/>
        <w:fldChar w:fldCharType="end"/>
      </w:r>
      <w:bookmarkStart w:id="0" w:name="_Toc440376140"/>
      <w:bookmarkStart w:id="1" w:name="_Toc34174703"/>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20962210"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4D546B">
        <w:t>2020.</w:t>
      </w:r>
      <w:r w:rsidR="00D53E4B">
        <w:t xml:space="preserve">1 </w:t>
      </w:r>
      <w:r w:rsidR="007C0D87">
        <w:t xml:space="preserve">to </w:t>
      </w:r>
      <w:r w:rsidR="008543FC">
        <w:t xml:space="preserve">Web Screens </w:t>
      </w:r>
      <w:r w:rsidR="007C0D87">
        <w:t>SDK 20</w:t>
      </w:r>
      <w:r w:rsidR="00B21DFA">
        <w:t>20.</w:t>
      </w:r>
      <w:r w:rsidR="00D53E4B">
        <w:t>2</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34174704"/>
      <w:r>
        <w:lastRenderedPageBreak/>
        <w:t>Required Version of Sage 300</w:t>
      </w:r>
      <w:bookmarkEnd w:id="2"/>
    </w:p>
    <w:p w14:paraId="3A347034" w14:textId="262AB03E" w:rsidR="00BE49E2" w:rsidRDefault="00BE49E2" w:rsidP="00BE49E2">
      <w:pPr>
        <w:pStyle w:val="SAGEBodyText"/>
      </w:pPr>
      <w:r>
        <w:t xml:space="preserve">To get </w:t>
      </w:r>
      <w:r w:rsidR="00D237E5">
        <w:t>started, install Sage 300 20</w:t>
      </w:r>
      <w:r w:rsidR="00B21DFA">
        <w:t>20.</w:t>
      </w:r>
      <w:r w:rsidR="0079250D">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34174705"/>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7C7A5F7E" w:rsidR="003F01D5" w:rsidRPr="009353BC" w:rsidRDefault="003F01D5" w:rsidP="003F01D5">
      <w:pPr>
        <w:pStyle w:val="SAGEHeading1"/>
        <w:framePr w:wrap="around"/>
        <w:numPr>
          <w:ilvl w:val="0"/>
          <w:numId w:val="35"/>
        </w:numPr>
      </w:pPr>
      <w:bookmarkStart w:id="4" w:name="_Toc453606102"/>
      <w:bookmarkStart w:id="5" w:name="_Toc34174706"/>
      <w:r w:rsidRPr="00EE183A">
        <w:lastRenderedPageBreak/>
        <w:t>Accessing</w:t>
      </w:r>
      <w:r>
        <w:t xml:space="preserve"> the Sage 300 </w:t>
      </w:r>
      <w:r w:rsidR="008E21C0">
        <w:t>20</w:t>
      </w:r>
      <w:r w:rsidR="00B21DFA">
        <w:t>20.</w:t>
      </w:r>
      <w:r w:rsidR="0079250D">
        <w:t>2</w:t>
      </w:r>
      <w:r w:rsidR="00E5512C">
        <w:t xml:space="preserve"> </w:t>
      </w:r>
      <w:r>
        <w:t>Upgrade Wizard</w:t>
      </w:r>
      <w:bookmarkEnd w:id="4"/>
      <w:bookmarkEnd w:id="5"/>
    </w:p>
    <w:p w14:paraId="6BC0355F" w14:textId="771D5A3E" w:rsidR="003F01D5" w:rsidRDefault="00A2673E" w:rsidP="003F01D5">
      <w:pPr>
        <w:pStyle w:val="SAGEBodyText"/>
      </w:pPr>
      <w:r>
        <w:t>The</w:t>
      </w:r>
      <w:r w:rsidR="00E5512C">
        <w:t xml:space="preserve"> </w:t>
      </w:r>
      <w:r w:rsidR="00E5512C" w:rsidRPr="00E5512C">
        <w:rPr>
          <w:b/>
        </w:rPr>
        <w:t>Sage 300 20</w:t>
      </w:r>
      <w:r w:rsidR="00B21DFA">
        <w:rPr>
          <w:b/>
        </w:rPr>
        <w:t>20.</w:t>
      </w:r>
      <w:r w:rsidR="0079250D">
        <w:rPr>
          <w:b/>
        </w:rPr>
        <w:t>2</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w:t>
      </w:r>
      <w:r w:rsidR="00B21DFA">
        <w:rPr>
          <w:rStyle w:val="SAGETextInput"/>
        </w:rPr>
        <w:t>20.</w:t>
      </w:r>
      <w:r w:rsidR="0079250D">
        <w:rPr>
          <w:rStyle w:val="SAGETextInput"/>
        </w:rPr>
        <w:t>2</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01BEB9F1" w:rsidR="00FA01D4" w:rsidRDefault="00E8428A" w:rsidP="003F01D5">
      <w:pPr>
        <w:pStyle w:val="SAGEBodyText"/>
      </w:pPr>
      <w:r>
        <w:rPr>
          <w:noProof/>
        </w:rPr>
        <w:drawing>
          <wp:inline distT="0" distB="0" distL="0" distR="0" wp14:anchorId="4DB83126" wp14:editId="0CEFFE63">
            <wp:extent cx="363855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605790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34174707"/>
      <w:r>
        <w:lastRenderedPageBreak/>
        <w:t xml:space="preserve">Using </w:t>
      </w:r>
      <w:r w:rsidR="00DE7DEE">
        <w:t xml:space="preserve">the </w:t>
      </w:r>
      <w:r>
        <w:t>Sage 300 Upgrade Wizard</w:t>
      </w:r>
      <w:bookmarkEnd w:id="6"/>
      <w:bookmarkEnd w:id="7"/>
    </w:p>
    <w:p w14:paraId="5984E490" w14:textId="2AAA5B2E" w:rsidR="00A015B6" w:rsidRDefault="001B1834" w:rsidP="00A015B6">
      <w:pPr>
        <w:pStyle w:val="SAGEBodyText"/>
      </w:pPr>
      <w:r>
        <w:rPr>
          <w:noProof/>
        </w:rPr>
        <w:drawing>
          <wp:inline distT="0" distB="0" distL="0" distR="0" wp14:anchorId="6478BA5E" wp14:editId="544C1EB0">
            <wp:extent cx="5853430" cy="512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2826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8" w:name="_Toc34174708"/>
      <w:r>
        <w:lastRenderedPageBreak/>
        <w:t>Step 1 – Synchronize Kendo Files</w:t>
      </w:r>
      <w:bookmarkEnd w:id="8"/>
    </w:p>
    <w:p w14:paraId="7140066E" w14:textId="269CD23A" w:rsidR="00B21DFA" w:rsidRDefault="00E8428A" w:rsidP="00A015B6">
      <w:pPr>
        <w:pStyle w:val="SAGEBodyText"/>
      </w:pPr>
      <w:r>
        <w:rPr>
          <w:noProof/>
        </w:rPr>
        <w:drawing>
          <wp:inline distT="0" distB="0" distL="0" distR="0" wp14:anchorId="6939D49C" wp14:editId="57377DA6">
            <wp:extent cx="5853430" cy="512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43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34174709"/>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35E90E0F" w:rsidR="00A015B6" w:rsidRDefault="00E8428A" w:rsidP="003F01D5">
      <w:pPr>
        <w:pStyle w:val="SAGEBodyText"/>
      </w:pPr>
      <w:r>
        <w:rPr>
          <w:noProof/>
        </w:rPr>
        <w:drawing>
          <wp:inline distT="0" distB="0" distL="0" distR="0" wp14:anchorId="48CD1B82" wp14:editId="69133E02">
            <wp:extent cx="5853430" cy="512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6B6AB735" w:rsidR="00F33E11" w:rsidRDefault="00A015B6">
      <w:pPr>
        <w:spacing w:after="200" w:line="0" w:lineRule="auto"/>
      </w:pPr>
      <w:r>
        <w:br w:type="page"/>
      </w:r>
    </w:p>
    <w:p w14:paraId="73807C98" w14:textId="77777777" w:rsidR="00F33E11" w:rsidRDefault="00F33E11" w:rsidP="00F33E11">
      <w:pPr>
        <w:pStyle w:val="SAGEHeading2"/>
        <w:numPr>
          <w:ilvl w:val="1"/>
          <w:numId w:val="35"/>
        </w:numPr>
        <w:ind w:left="734" w:hanging="734"/>
      </w:pPr>
      <w:bookmarkStart w:id="10" w:name="_Toc34174710"/>
      <w:bookmarkStart w:id="11" w:name="_Hlk27142894"/>
      <w:r>
        <w:lastRenderedPageBreak/>
        <w:t>Step 3 – Theme color changes</w:t>
      </w:r>
      <w:bookmarkEnd w:id="10"/>
    </w:p>
    <w:p w14:paraId="2338BBF8" w14:textId="77777777" w:rsidR="00F33E11" w:rsidRPr="00DB6198" w:rsidRDefault="00F33E11" w:rsidP="00F33E11">
      <w:pPr>
        <w:pStyle w:val="SAGEBodyText"/>
      </w:pPr>
    </w:p>
    <w:p w14:paraId="528FF089" w14:textId="4F33BDFB" w:rsidR="00F33E11" w:rsidRDefault="007C60E2" w:rsidP="00F33E11">
      <w:pPr>
        <w:pStyle w:val="SAGEBodyText"/>
      </w:pPr>
      <w:r>
        <w:rPr>
          <w:noProof/>
        </w:rPr>
        <w:drawing>
          <wp:inline distT="0" distB="0" distL="0" distR="0" wp14:anchorId="0F0C2E1D" wp14:editId="19C4A7C2">
            <wp:extent cx="5853430" cy="5128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770B90A2" w14:textId="77777777" w:rsidR="00F33E11" w:rsidRDefault="00F33E11" w:rsidP="00F33E11">
      <w:pPr>
        <w:pStyle w:val="SAGEBodyText"/>
      </w:pPr>
    </w:p>
    <w:p w14:paraId="11B88107" w14:textId="77777777" w:rsidR="00F33E11" w:rsidRDefault="00F33E11" w:rsidP="00F33E11">
      <w:pPr>
        <w:pStyle w:val="SAGEBodyText"/>
      </w:pPr>
    </w:p>
    <w:p w14:paraId="6E3AABDA" w14:textId="77777777" w:rsidR="00F33E11" w:rsidRDefault="00F33E11" w:rsidP="00F33E11">
      <w:pPr>
        <w:pStyle w:val="SAGEBodyText"/>
      </w:pPr>
      <w:r>
        <w:t xml:space="preserve">This is simply an informational step. </w:t>
      </w:r>
      <w:r w:rsidRPr="0024107E">
        <w:rPr>
          <w:color w:val="FD34A9" w:themeColor="accent1" w:themeTint="99"/>
        </w:rPr>
        <w:t xml:space="preserve">See Section 6 – </w:t>
      </w:r>
      <w:r>
        <w:rPr>
          <w:color w:val="FD34A9" w:themeColor="accent1" w:themeTint="99"/>
        </w:rPr>
        <w:t>Theme color</w:t>
      </w:r>
      <w:r w:rsidRPr="0024107E">
        <w:rPr>
          <w:color w:val="FD34A9" w:themeColor="accent1" w:themeTint="99"/>
        </w:rPr>
        <w:t xml:space="preserve"> changes for full details on the manual modifications required.</w:t>
      </w:r>
    </w:p>
    <w:p w14:paraId="5BDFC0E1" w14:textId="77777777" w:rsidR="00F33E11" w:rsidRDefault="00F33E11" w:rsidP="00F33E11">
      <w:pPr>
        <w:pStyle w:val="SAGEBodyText"/>
      </w:pPr>
    </w:p>
    <w:p w14:paraId="4733C293" w14:textId="510285F9" w:rsidR="006A5DCE" w:rsidRDefault="00F33E11" w:rsidP="00C24A30">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DAE984F" w14:textId="77777777" w:rsidR="00F33E11" w:rsidRDefault="00F33E11" w:rsidP="00F33E11">
      <w:pPr>
        <w:pStyle w:val="SAGEBodyText"/>
      </w:pPr>
    </w:p>
    <w:p w14:paraId="7C233CD8" w14:textId="77777777" w:rsidR="00F33E11" w:rsidRDefault="00F33E11" w:rsidP="00F33E11">
      <w:pPr>
        <w:pStyle w:val="SAGEBodyText"/>
      </w:pPr>
    </w:p>
    <w:p w14:paraId="011159AC" w14:textId="0A1E59D1" w:rsidR="00D1688F" w:rsidRDefault="00F33E11" w:rsidP="00D1688F">
      <w:pPr>
        <w:pStyle w:val="SAGEHeading2"/>
        <w:numPr>
          <w:ilvl w:val="1"/>
          <w:numId w:val="35"/>
        </w:numPr>
        <w:ind w:left="734" w:hanging="734"/>
      </w:pPr>
      <w:r>
        <w:br w:type="page"/>
      </w:r>
      <w:bookmarkStart w:id="12" w:name="_Toc34174711"/>
      <w:r w:rsidR="00D1688F">
        <w:lastRenderedPageBreak/>
        <w:t>Step 4 – Checkboxes and Radio buttons changes</w:t>
      </w:r>
      <w:bookmarkEnd w:id="12"/>
    </w:p>
    <w:p w14:paraId="49686365" w14:textId="77777777" w:rsidR="00D53E4B" w:rsidRPr="00D53E4B" w:rsidRDefault="00D53E4B" w:rsidP="00D53E4B">
      <w:pPr>
        <w:pStyle w:val="SAGEBodyText"/>
      </w:pPr>
    </w:p>
    <w:p w14:paraId="11A9D99A" w14:textId="47213023" w:rsidR="00D1688F" w:rsidRPr="00DB6198" w:rsidRDefault="00841FC4" w:rsidP="00D1688F">
      <w:pPr>
        <w:pStyle w:val="SAGEBodyText"/>
      </w:pPr>
      <w:r>
        <w:rPr>
          <w:noProof/>
        </w:rPr>
        <w:drawing>
          <wp:inline distT="0" distB="0" distL="0" distR="0" wp14:anchorId="5F4085C8" wp14:editId="329F7C00">
            <wp:extent cx="585343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3C0DB2AD" w14:textId="1ACB4B17" w:rsidR="00D1688F" w:rsidRDefault="00D1688F" w:rsidP="00D1688F">
      <w:pPr>
        <w:pStyle w:val="SAGEBodyText"/>
      </w:pPr>
    </w:p>
    <w:p w14:paraId="748C71FF" w14:textId="77777777" w:rsidR="00D1688F" w:rsidRDefault="00D1688F" w:rsidP="00D1688F">
      <w:pPr>
        <w:pStyle w:val="SAGEBodyText"/>
      </w:pPr>
    </w:p>
    <w:p w14:paraId="4AFE2F62" w14:textId="77777777" w:rsidR="00D1688F" w:rsidRDefault="00D1688F" w:rsidP="00D1688F">
      <w:pPr>
        <w:pStyle w:val="SAGEBodyText"/>
      </w:pPr>
    </w:p>
    <w:p w14:paraId="146CA43C" w14:textId="1E3A02CA" w:rsidR="00D1688F" w:rsidRDefault="00D1688F" w:rsidP="00D1688F">
      <w:pPr>
        <w:pStyle w:val="SAGEBodyText"/>
      </w:pPr>
      <w:r>
        <w:t xml:space="preserve">This is simply an informational step. </w:t>
      </w:r>
      <w:r w:rsidRPr="0024107E">
        <w:rPr>
          <w:color w:val="FD34A9" w:themeColor="accent1" w:themeTint="99"/>
        </w:rPr>
        <w:t xml:space="preserve">See Section </w:t>
      </w:r>
      <w:r>
        <w:rPr>
          <w:color w:val="FD34A9" w:themeColor="accent1" w:themeTint="99"/>
        </w:rPr>
        <w:t>7</w:t>
      </w:r>
      <w:r w:rsidRPr="0024107E">
        <w:rPr>
          <w:color w:val="FD34A9" w:themeColor="accent1" w:themeTint="99"/>
        </w:rPr>
        <w:t xml:space="preserve"> –</w:t>
      </w:r>
      <w:r w:rsidR="0076242E" w:rsidRPr="0076242E">
        <w:rPr>
          <w:color w:val="FD34A9" w:themeColor="accent1" w:themeTint="99"/>
        </w:rPr>
        <w:t>Checkboxes and Radio buttons changes</w:t>
      </w:r>
      <w:r w:rsidR="0076242E">
        <w:rPr>
          <w:color w:val="FD34A9" w:themeColor="accent1" w:themeTint="99"/>
        </w:rPr>
        <w:t xml:space="preserve"> </w:t>
      </w:r>
      <w:r w:rsidRPr="0024107E">
        <w:rPr>
          <w:color w:val="FD34A9" w:themeColor="accent1" w:themeTint="99"/>
        </w:rPr>
        <w:t xml:space="preserve">for </w:t>
      </w:r>
      <w:r w:rsidR="0076242E">
        <w:rPr>
          <w:color w:val="FD34A9" w:themeColor="accent1" w:themeTint="99"/>
        </w:rPr>
        <w:t>more</w:t>
      </w:r>
      <w:r w:rsidRPr="0024107E">
        <w:rPr>
          <w:color w:val="FD34A9" w:themeColor="accent1" w:themeTint="99"/>
        </w:rPr>
        <w:t xml:space="preserve"> details on the manual modifications required.</w:t>
      </w:r>
    </w:p>
    <w:p w14:paraId="26E55F46" w14:textId="77777777" w:rsidR="00D1688F" w:rsidRDefault="00D1688F" w:rsidP="00D1688F">
      <w:pPr>
        <w:pStyle w:val="SAGEBodyText"/>
      </w:pPr>
    </w:p>
    <w:p w14:paraId="4884D33A" w14:textId="2DA2C9A5" w:rsidR="006A5DCE" w:rsidRDefault="00D1688F" w:rsidP="00D1688F">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91E85E6" w14:textId="77777777" w:rsidR="006A5DCE" w:rsidRDefault="006A5DCE">
      <w:pPr>
        <w:spacing w:after="200" w:line="0" w:lineRule="auto"/>
        <w:rPr>
          <w:lang w:val="en-US"/>
        </w:rPr>
      </w:pPr>
      <w:r>
        <w:br w:type="page"/>
      </w:r>
    </w:p>
    <w:p w14:paraId="51F8D53C" w14:textId="2FB71365" w:rsidR="006A5DCE" w:rsidRDefault="006A5DCE" w:rsidP="006A5DCE">
      <w:pPr>
        <w:pStyle w:val="SAGEHeading2"/>
      </w:pPr>
      <w:bookmarkStart w:id="13" w:name="_Toc34174712"/>
      <w:r>
        <w:lastRenderedPageBreak/>
        <w:t>Step 5 – Up</w:t>
      </w:r>
      <w:r w:rsidR="00271800">
        <w:t>grade</w:t>
      </w:r>
      <w:r>
        <w:t xml:space="preserve"> </w:t>
      </w:r>
      <w:proofErr w:type="spellStart"/>
      <w:r>
        <w:t>Newton</w:t>
      </w:r>
      <w:r w:rsidR="004F2D4E">
        <w:t>s</w:t>
      </w:r>
      <w:r>
        <w:t>oft.Json</w:t>
      </w:r>
      <w:proofErr w:type="spellEnd"/>
      <w:r>
        <w:t xml:space="preserve"> package</w:t>
      </w:r>
      <w:bookmarkEnd w:id="13"/>
    </w:p>
    <w:p w14:paraId="38E5F8CA" w14:textId="77777777" w:rsidR="006A5DCE" w:rsidRPr="006A5DCE" w:rsidRDefault="006A5DCE" w:rsidP="006A5DCE">
      <w:pPr>
        <w:pStyle w:val="SAGEBodyText"/>
      </w:pPr>
    </w:p>
    <w:p w14:paraId="2B0B44AE" w14:textId="0088D744" w:rsidR="006A5DCE" w:rsidRDefault="00BF2926" w:rsidP="00D1688F">
      <w:pPr>
        <w:pStyle w:val="SAGEBodyText"/>
      </w:pPr>
      <w:r>
        <w:rPr>
          <w:noProof/>
        </w:rPr>
        <w:drawing>
          <wp:inline distT="0" distB="0" distL="0" distR="0" wp14:anchorId="1CB6EC39" wp14:editId="6F0DE35E">
            <wp:extent cx="5853430" cy="5128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5128260"/>
                    </a:xfrm>
                    <a:prstGeom prst="rect">
                      <a:avLst/>
                    </a:prstGeom>
                  </pic:spPr>
                </pic:pic>
              </a:graphicData>
            </a:graphic>
          </wp:inline>
        </w:drawing>
      </w:r>
    </w:p>
    <w:p w14:paraId="63C930BA" w14:textId="57BC7C78" w:rsidR="006A5DCE" w:rsidRDefault="006A5DCE" w:rsidP="00D1688F">
      <w:pPr>
        <w:pStyle w:val="SAGEBodyText"/>
      </w:pPr>
    </w:p>
    <w:p w14:paraId="74FFF895" w14:textId="77777777" w:rsidR="006A5DCE" w:rsidRDefault="006A5DCE" w:rsidP="00D1688F">
      <w:pPr>
        <w:pStyle w:val="SAGEBodyText"/>
      </w:pPr>
    </w:p>
    <w:p w14:paraId="1204E230" w14:textId="1C6DB2DE" w:rsidR="006A5DCE" w:rsidRDefault="006A5DCE" w:rsidP="006A5DCE">
      <w:pPr>
        <w:pStyle w:val="SAGEBodyText"/>
      </w:pPr>
      <w:r>
        <w:t xml:space="preserve">This is simply an informational step. </w:t>
      </w:r>
      <w:r w:rsidRPr="0024107E">
        <w:rPr>
          <w:color w:val="FD34A9" w:themeColor="accent1" w:themeTint="99"/>
        </w:rPr>
        <w:t xml:space="preserve">See Section </w:t>
      </w:r>
      <w:r>
        <w:rPr>
          <w:color w:val="FD34A9" w:themeColor="accent1" w:themeTint="99"/>
        </w:rPr>
        <w:t>8</w:t>
      </w:r>
      <w:r w:rsidRPr="0024107E">
        <w:rPr>
          <w:color w:val="FD34A9" w:themeColor="accent1" w:themeTint="99"/>
        </w:rPr>
        <w:t xml:space="preserve"> –</w:t>
      </w:r>
      <w:r w:rsidR="004F2D4E" w:rsidRPr="004F2D4E">
        <w:t xml:space="preserve"> </w:t>
      </w:r>
      <w:r w:rsidR="004F2D4E" w:rsidRPr="004F2D4E">
        <w:rPr>
          <w:color w:val="FD34A9" w:themeColor="accent1" w:themeTint="99"/>
        </w:rPr>
        <w:t>8.</w:t>
      </w:r>
      <w:r w:rsidR="004F2D4E" w:rsidRPr="004F2D4E">
        <w:rPr>
          <w:color w:val="FD34A9" w:themeColor="accent1" w:themeTint="99"/>
        </w:rPr>
        <w:tab/>
        <w:t xml:space="preserve">Upgrade </w:t>
      </w:r>
      <w:proofErr w:type="spellStart"/>
      <w:r w:rsidR="004F2D4E" w:rsidRPr="004F2D4E">
        <w:rPr>
          <w:color w:val="FD34A9" w:themeColor="accent1" w:themeTint="99"/>
        </w:rPr>
        <w:t>Newtonsoft.Json</w:t>
      </w:r>
      <w:proofErr w:type="spellEnd"/>
      <w:r w:rsidR="004F2D4E" w:rsidRPr="004F2D4E">
        <w:rPr>
          <w:color w:val="FD34A9" w:themeColor="accent1" w:themeTint="99"/>
        </w:rPr>
        <w:t xml:space="preserve"> package</w:t>
      </w:r>
      <w:r w:rsidR="004F2D4E">
        <w:rPr>
          <w:color w:val="FD34A9" w:themeColor="accent1" w:themeTint="99"/>
        </w:rPr>
        <w:t xml:space="preserve"> </w:t>
      </w:r>
      <w:r w:rsidRPr="0024107E">
        <w:rPr>
          <w:color w:val="FD34A9" w:themeColor="accent1" w:themeTint="99"/>
        </w:rPr>
        <w:t xml:space="preserve">for </w:t>
      </w:r>
      <w:r>
        <w:rPr>
          <w:color w:val="FD34A9" w:themeColor="accent1" w:themeTint="99"/>
        </w:rPr>
        <w:t>more</w:t>
      </w:r>
      <w:r w:rsidRPr="0024107E">
        <w:rPr>
          <w:color w:val="FD34A9" w:themeColor="accent1" w:themeTint="99"/>
        </w:rPr>
        <w:t xml:space="preserve"> details on the manual modifica</w:t>
      </w:r>
      <w:bookmarkStart w:id="14" w:name="_GoBack"/>
      <w:bookmarkEnd w:id="14"/>
      <w:r w:rsidRPr="0024107E">
        <w:rPr>
          <w:color w:val="FD34A9" w:themeColor="accent1" w:themeTint="99"/>
        </w:rPr>
        <w:t>tions required.</w:t>
      </w:r>
    </w:p>
    <w:p w14:paraId="6066086D" w14:textId="77777777" w:rsidR="006A5DCE" w:rsidRDefault="006A5DCE" w:rsidP="006A5DCE">
      <w:pPr>
        <w:pStyle w:val="SAGEBodyText"/>
      </w:pPr>
    </w:p>
    <w:p w14:paraId="455E3841" w14:textId="77777777" w:rsidR="006A5DCE" w:rsidRDefault="006A5DCE" w:rsidP="006A5DCE">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17A78051" w14:textId="671806FD" w:rsidR="006A5DCE" w:rsidRDefault="006A5DCE">
      <w:pPr>
        <w:spacing w:after="200" w:line="0" w:lineRule="auto"/>
        <w:rPr>
          <w:lang w:val="en-US"/>
        </w:rPr>
      </w:pPr>
      <w:r>
        <w:br w:type="page"/>
      </w:r>
    </w:p>
    <w:p w14:paraId="170D5430" w14:textId="18744B3D" w:rsidR="00F47D08" w:rsidRDefault="00F47D08" w:rsidP="00A015B6">
      <w:pPr>
        <w:pStyle w:val="SAGEHeading2"/>
        <w:numPr>
          <w:ilvl w:val="1"/>
          <w:numId w:val="35"/>
        </w:numPr>
        <w:ind w:left="734" w:hanging="734"/>
      </w:pPr>
      <w:bookmarkStart w:id="15" w:name="_Toc34174713"/>
      <w:bookmarkEnd w:id="11"/>
      <w:r>
        <w:lastRenderedPageBreak/>
        <w:t xml:space="preserve">Step </w:t>
      </w:r>
      <w:r w:rsidR="00C24A30">
        <w:t>6</w:t>
      </w:r>
      <w:r>
        <w:t xml:space="preserve"> – </w:t>
      </w:r>
      <w:r w:rsidR="00D90205">
        <w:t>Confirmation</w:t>
      </w:r>
      <w:bookmarkEnd w:id="15"/>
    </w:p>
    <w:p w14:paraId="05CE4450" w14:textId="5032AF2D" w:rsidR="00F47D08" w:rsidRDefault="00F47D08" w:rsidP="00F47D08">
      <w:pPr>
        <w:pStyle w:val="SAGEBodyText"/>
      </w:pPr>
    </w:p>
    <w:p w14:paraId="43773A53" w14:textId="547D7B54" w:rsidR="00F47D08" w:rsidRDefault="00C24A30" w:rsidP="00F47D08">
      <w:pPr>
        <w:pStyle w:val="SAGEBodyText"/>
      </w:pPr>
      <w:r>
        <w:rPr>
          <w:noProof/>
        </w:rPr>
        <w:drawing>
          <wp:inline distT="0" distB="0" distL="0" distR="0" wp14:anchorId="6CF13681" wp14:editId="6ACB1D1F">
            <wp:extent cx="5853430" cy="5128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029127EB" w:rsidR="00A015B6" w:rsidRDefault="00A371DC" w:rsidP="00A015B6">
      <w:pPr>
        <w:pStyle w:val="SAGEHeading2"/>
        <w:numPr>
          <w:ilvl w:val="1"/>
          <w:numId w:val="35"/>
        </w:numPr>
        <w:ind w:left="734" w:hanging="734"/>
      </w:pPr>
      <w:bookmarkStart w:id="16" w:name="_Toc34174714"/>
      <w:r>
        <w:lastRenderedPageBreak/>
        <w:t xml:space="preserve">Step </w:t>
      </w:r>
      <w:r w:rsidR="00C24A30">
        <w:t>7</w:t>
      </w:r>
      <w:r>
        <w:t xml:space="preserve"> – Recompile</w:t>
      </w:r>
      <w:bookmarkEnd w:id="16"/>
    </w:p>
    <w:p w14:paraId="1C1D41EE" w14:textId="77777777" w:rsidR="001225C6" w:rsidRPr="001225C6" w:rsidRDefault="001225C6" w:rsidP="001225C6">
      <w:pPr>
        <w:pStyle w:val="SAGEBodyText"/>
      </w:pPr>
    </w:p>
    <w:p w14:paraId="2976FB03" w14:textId="6449E2C8" w:rsidR="00A015B6" w:rsidRDefault="00C24A30" w:rsidP="00A015B6">
      <w:pPr>
        <w:pStyle w:val="SAGEBodyText"/>
      </w:pPr>
      <w:r>
        <w:rPr>
          <w:noProof/>
        </w:rPr>
        <w:drawing>
          <wp:inline distT="0" distB="0" distL="0" distR="0" wp14:anchorId="018E07EC" wp14:editId="130D1C30">
            <wp:extent cx="5853430" cy="512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7A9C3D21"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2020.0</w:t>
      </w:r>
      <w:r>
        <w:t xml:space="preserve"> has been upgraded to support </w:t>
      </w:r>
      <w:r w:rsidR="006709EA">
        <w:t>2020.</w:t>
      </w:r>
      <w:r w:rsidR="00AF04CF">
        <w:t>1</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7" w:name="_Toc34174715"/>
      <w:r>
        <w:lastRenderedPageBreak/>
        <w:t>Upgrade Log</w:t>
      </w:r>
      <w:bookmarkEnd w:id="17"/>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814A539">
            <wp:extent cx="5853430" cy="3170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3430" cy="317055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400EE363" w:rsidR="00896A7F" w:rsidRDefault="00896A7F">
      <w:r>
        <w:br w:type="page"/>
      </w:r>
    </w:p>
    <w:p w14:paraId="4F0A66F3" w14:textId="77777777" w:rsidR="00F33E11" w:rsidRDefault="00F33E11" w:rsidP="00F33E11">
      <w:pPr>
        <w:pStyle w:val="SAGEHeading1"/>
        <w:framePr w:wrap="around"/>
      </w:pPr>
      <w:bookmarkStart w:id="18" w:name="_Toc17880102"/>
      <w:bookmarkStart w:id="19" w:name="_Toc34174716"/>
      <w:bookmarkStart w:id="20" w:name="_Hlk30591717"/>
      <w:r>
        <w:lastRenderedPageBreak/>
        <w:t>Theme Color changes</w:t>
      </w:r>
      <w:bookmarkEnd w:id="18"/>
      <w:bookmarkEnd w:id="19"/>
    </w:p>
    <w:p w14:paraId="5D1C48D3" w14:textId="77777777" w:rsidR="00F33E11" w:rsidRDefault="00F33E11" w:rsidP="00F33E11">
      <w:pPr>
        <w:pStyle w:val="SAGEHeading1Follow"/>
        <w:framePr w:wrap="around"/>
      </w:pPr>
    </w:p>
    <w:p w14:paraId="2122AA9C" w14:textId="77777777" w:rsidR="00F33E11" w:rsidRPr="006F7165" w:rsidRDefault="00F33E11" w:rsidP="00F33E11">
      <w:pPr>
        <w:pStyle w:val="SAGEBodyText"/>
        <w:numPr>
          <w:ilvl w:val="0"/>
          <w:numId w:val="38"/>
        </w:numPr>
        <w:spacing w:line="360" w:lineRule="auto"/>
        <w:rPr>
          <w:b/>
        </w:rPr>
      </w:pPr>
      <w:r w:rsidRPr="00742564">
        <w:rPr>
          <w:b/>
        </w:rPr>
        <w:t>File</w:t>
      </w:r>
      <w:r>
        <w:rPr>
          <w:b/>
        </w:rPr>
        <w:t>s</w:t>
      </w:r>
      <w:r w:rsidRPr="00742564">
        <w:rPr>
          <w:b/>
        </w:rPr>
        <w:t xml:space="preserve"> affected</w:t>
      </w:r>
    </w:p>
    <w:p w14:paraId="49F7E1FC" w14:textId="7348222D" w:rsidR="00F33E11" w:rsidRPr="00061C85" w:rsidRDefault="00F33E11" w:rsidP="00F33E11">
      <w:pPr>
        <w:pStyle w:val="SAGEBodyText"/>
        <w:spacing w:line="360" w:lineRule="auto"/>
        <w:ind w:left="576" w:firstLine="144"/>
      </w:pPr>
      <w:r>
        <w:t xml:space="preserve">All the JavaScript files that have </w:t>
      </w:r>
      <w:r w:rsidR="0079250D">
        <w:t xml:space="preserve">customized </w:t>
      </w:r>
      <w:proofErr w:type="spellStart"/>
      <w:r>
        <w:t>kendoWindow</w:t>
      </w:r>
      <w:proofErr w:type="spellEnd"/>
      <w:r>
        <w:t xml:space="preserve"> </w:t>
      </w:r>
      <w:r w:rsidR="0079250D">
        <w:t>defined</w:t>
      </w:r>
      <w:r>
        <w:t>.</w:t>
      </w:r>
    </w:p>
    <w:p w14:paraId="45A56D0B" w14:textId="77777777" w:rsidR="00F33E11" w:rsidRDefault="00F33E11" w:rsidP="00F33E11">
      <w:pPr>
        <w:pStyle w:val="SAGEBodyText"/>
        <w:numPr>
          <w:ilvl w:val="0"/>
          <w:numId w:val="38"/>
        </w:numPr>
        <w:spacing w:line="360" w:lineRule="auto"/>
      </w:pPr>
      <w:r w:rsidRPr="00742564">
        <w:rPr>
          <w:b/>
        </w:rPr>
        <w:t>Description</w:t>
      </w:r>
      <w:r>
        <w:tab/>
      </w:r>
      <w:r>
        <w:tab/>
      </w:r>
      <w:r>
        <w:tab/>
      </w:r>
      <w:r>
        <w:tab/>
      </w:r>
    </w:p>
    <w:p w14:paraId="7655196E" w14:textId="744AA097" w:rsidR="00F33E11" w:rsidRDefault="00F33E11" w:rsidP="00F33E11">
      <w:pPr>
        <w:pStyle w:val="SAGEBodyText"/>
        <w:spacing w:line="360" w:lineRule="auto"/>
        <w:ind w:left="720"/>
      </w:pPr>
      <w:r>
        <w:t>Add a</w:t>
      </w:r>
      <w:r w:rsidR="00997FEC">
        <w:t>n</w:t>
      </w:r>
      <w:r>
        <w:t xml:space="preserve"> </w:t>
      </w:r>
      <w:r w:rsidR="00997FEC">
        <w:t xml:space="preserve">open </w:t>
      </w:r>
      <w:r>
        <w:t xml:space="preserve">method to set the background color of the title of the popup window when the </w:t>
      </w:r>
      <w:proofErr w:type="spellStart"/>
      <w:r>
        <w:t>kendoWindow</w:t>
      </w:r>
      <w:proofErr w:type="spellEnd"/>
      <w:r>
        <w:t xml:space="preserve"> is opened</w:t>
      </w:r>
      <w:r w:rsidR="00997FEC">
        <w:t xml:space="preserve"> (see example). </w:t>
      </w:r>
    </w:p>
    <w:p w14:paraId="659D416D" w14:textId="61DEA1DE" w:rsidR="00997FEC" w:rsidRDefault="00997FEC" w:rsidP="00F33E11">
      <w:pPr>
        <w:pStyle w:val="SAGEBodyText"/>
        <w:spacing w:line="360" w:lineRule="auto"/>
        <w:ind w:left="720"/>
      </w:pPr>
      <w:r>
        <w:t xml:space="preserve">If the open function already declared, please add </w:t>
      </w:r>
      <w:r w:rsidR="00FA2FBD">
        <w:t xml:space="preserve">the </w:t>
      </w:r>
      <w:proofErr w:type="spellStart"/>
      <w:r w:rsidR="00FA2FBD">
        <w:t>setBackgroundColor</w:t>
      </w:r>
      <w:proofErr w:type="spellEnd"/>
      <w:r w:rsidR="00FA2FBD">
        <w:t xml:space="preserve"> function to it.</w:t>
      </w:r>
    </w:p>
    <w:p w14:paraId="39D85A2C" w14:textId="770361EA" w:rsidR="00F33E11" w:rsidRPr="00A406C2" w:rsidRDefault="00F33E11" w:rsidP="00A406C2">
      <w:pPr>
        <w:pStyle w:val="SAGEBodyText"/>
        <w:numPr>
          <w:ilvl w:val="0"/>
          <w:numId w:val="38"/>
        </w:numPr>
        <w:spacing w:line="360" w:lineRule="auto"/>
        <w:rPr>
          <w:b/>
        </w:rPr>
      </w:pPr>
      <w:r>
        <w:rPr>
          <w:b/>
        </w:rPr>
        <w:t>Before Change</w:t>
      </w:r>
      <w:r>
        <w:rPr>
          <w:b/>
        </w:rPr>
        <w:tab/>
      </w:r>
    </w:p>
    <w:p w14:paraId="0AC5360B" w14:textId="0DE9C7DA" w:rsidR="00A406C2" w:rsidRDefault="00A406C2" w:rsidP="00F33E11">
      <w:pPr>
        <w:pStyle w:val="SAGEBodyText"/>
        <w:spacing w:line="360" w:lineRule="auto"/>
        <w:ind w:left="720"/>
        <w:rPr>
          <w:rFonts w:ascii="Consolas" w:hAnsi="Consolas" w:cs="Consolas"/>
          <w:color w:val="000000"/>
          <w:sz w:val="19"/>
          <w:szCs w:val="19"/>
          <w:highlight w:val="white"/>
        </w:rPr>
      </w:pPr>
      <w:r w:rsidRPr="00A406C2">
        <w:rPr>
          <w:rFonts w:ascii="Consolas" w:hAnsi="Consolas" w:cs="Consolas"/>
          <w:noProof/>
          <w:color w:val="000000"/>
          <w:sz w:val="19"/>
          <w:szCs w:val="19"/>
        </w:rPr>
        <w:drawing>
          <wp:inline distT="0" distB="0" distL="0" distR="0" wp14:anchorId="5CA4ACD1" wp14:editId="44EA5D9E">
            <wp:extent cx="5853430" cy="1461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1461135"/>
                    </a:xfrm>
                    <a:prstGeom prst="rect">
                      <a:avLst/>
                    </a:prstGeom>
                  </pic:spPr>
                </pic:pic>
              </a:graphicData>
            </a:graphic>
          </wp:inline>
        </w:drawing>
      </w:r>
    </w:p>
    <w:p w14:paraId="3C082925" w14:textId="27C2362A" w:rsidR="00F33E11" w:rsidRPr="00A0063E" w:rsidRDefault="00F33E11" w:rsidP="00F33E11">
      <w:pPr>
        <w:pStyle w:val="SAGEBodyText"/>
        <w:numPr>
          <w:ilvl w:val="0"/>
          <w:numId w:val="38"/>
        </w:numPr>
        <w:spacing w:line="360" w:lineRule="auto"/>
        <w:rPr>
          <w:b/>
        </w:rPr>
      </w:pPr>
      <w:r>
        <w:rPr>
          <w:b/>
        </w:rPr>
        <w:t>After Change</w:t>
      </w:r>
    </w:p>
    <w:p w14:paraId="201F3E25" w14:textId="7BAEA1B5" w:rsidR="00F33E11" w:rsidRDefault="00A406C2" w:rsidP="00F33E11">
      <w:pPr>
        <w:pStyle w:val="SAGEBodyText"/>
        <w:spacing w:line="360" w:lineRule="auto"/>
        <w:ind w:left="720"/>
        <w:rPr>
          <w:rFonts w:ascii="Consolas" w:hAnsi="Consolas" w:cs="Consolas"/>
          <w:color w:val="000000"/>
          <w:sz w:val="19"/>
          <w:szCs w:val="19"/>
          <w:highlight w:val="white"/>
        </w:rPr>
      </w:pPr>
      <w:r w:rsidRPr="00A406C2">
        <w:rPr>
          <w:noProof/>
        </w:rPr>
        <w:drawing>
          <wp:inline distT="0" distB="0" distL="0" distR="0" wp14:anchorId="04575247" wp14:editId="419F93A0">
            <wp:extent cx="585343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2072640"/>
                    </a:xfrm>
                    <a:prstGeom prst="rect">
                      <a:avLst/>
                    </a:prstGeom>
                  </pic:spPr>
                </pic:pic>
              </a:graphicData>
            </a:graphic>
          </wp:inline>
        </w:drawing>
      </w:r>
    </w:p>
    <w:bookmarkEnd w:id="20"/>
    <w:p w14:paraId="056471AF" w14:textId="58061290" w:rsidR="006645D1" w:rsidRDefault="006645D1" w:rsidP="006645D1">
      <w:pPr>
        <w:spacing w:after="200" w:line="0" w:lineRule="auto"/>
      </w:pPr>
      <w:r>
        <w:br w:type="page"/>
      </w:r>
    </w:p>
    <w:p w14:paraId="0A30530F" w14:textId="77777777" w:rsidR="006645D1" w:rsidRDefault="006645D1" w:rsidP="006645D1">
      <w:pPr>
        <w:pStyle w:val="SAGEHeading1"/>
        <w:framePr w:wrap="around"/>
      </w:pPr>
      <w:bookmarkStart w:id="21" w:name="_Toc34174717"/>
      <w:r>
        <w:lastRenderedPageBreak/>
        <w:t>Checkboxes and Radio buttons changes</w:t>
      </w:r>
      <w:bookmarkEnd w:id="21"/>
    </w:p>
    <w:p w14:paraId="0CA9B97E" w14:textId="77777777" w:rsidR="006645D1" w:rsidRDefault="006645D1" w:rsidP="006645D1">
      <w:pPr>
        <w:pStyle w:val="SAGEHeading1Follow"/>
        <w:framePr w:wrap="around"/>
      </w:pPr>
    </w:p>
    <w:p w14:paraId="663DDB08" w14:textId="77777777" w:rsidR="006645D1" w:rsidRDefault="006645D1" w:rsidP="006645D1">
      <w:pPr>
        <w:pStyle w:val="SAGEBodyText"/>
        <w:framePr w:w="9123" w:h="2183" w:hRule="exact" w:wrap="around" w:vAnchor="page" w:hAnchor="margin" w:y="653" w:anchorLock="1"/>
        <w:ind w:left="1440"/>
      </w:pPr>
    </w:p>
    <w:p w14:paraId="6E08ADF3" w14:textId="77777777" w:rsidR="006645D1" w:rsidRDefault="006645D1" w:rsidP="006645D1">
      <w:pPr>
        <w:pStyle w:val="SAGEHeading1Follow"/>
        <w:framePr w:wrap="around"/>
      </w:pPr>
    </w:p>
    <w:p w14:paraId="41395A0C" w14:textId="77777777" w:rsidR="006645D1" w:rsidRPr="006F7165" w:rsidRDefault="006645D1" w:rsidP="006645D1">
      <w:pPr>
        <w:pStyle w:val="SAGEBodyText"/>
        <w:numPr>
          <w:ilvl w:val="0"/>
          <w:numId w:val="38"/>
        </w:numPr>
        <w:spacing w:line="360" w:lineRule="auto"/>
        <w:rPr>
          <w:b/>
        </w:rPr>
      </w:pPr>
      <w:r w:rsidRPr="00742564">
        <w:rPr>
          <w:b/>
        </w:rPr>
        <w:t>File</w:t>
      </w:r>
      <w:r>
        <w:rPr>
          <w:b/>
        </w:rPr>
        <w:t>s</w:t>
      </w:r>
      <w:r w:rsidRPr="00742564">
        <w:rPr>
          <w:b/>
        </w:rPr>
        <w:t xml:space="preserve"> affected</w:t>
      </w:r>
    </w:p>
    <w:p w14:paraId="50404D69" w14:textId="3CA24803" w:rsidR="006645D1" w:rsidRPr="00061C85" w:rsidRDefault="006645D1" w:rsidP="006645D1">
      <w:pPr>
        <w:pStyle w:val="SAGEBodyText"/>
        <w:spacing w:line="360" w:lineRule="auto"/>
        <w:ind w:left="576" w:firstLine="144"/>
      </w:pPr>
      <w:r>
        <w:t xml:space="preserve">All </w:t>
      </w:r>
      <w:proofErr w:type="spellStart"/>
      <w:r>
        <w:t>cshtml</w:t>
      </w:r>
      <w:proofErr w:type="spellEnd"/>
      <w:r>
        <w:t xml:space="preserve"> files that have customized checkboxes or radio buttons defined.</w:t>
      </w:r>
    </w:p>
    <w:p w14:paraId="4DE697D3" w14:textId="77777777" w:rsidR="006645D1" w:rsidRDefault="006645D1" w:rsidP="006645D1">
      <w:pPr>
        <w:pStyle w:val="SAGEBodyText"/>
        <w:numPr>
          <w:ilvl w:val="0"/>
          <w:numId w:val="38"/>
        </w:numPr>
        <w:spacing w:line="360" w:lineRule="auto"/>
      </w:pPr>
      <w:r w:rsidRPr="00742564">
        <w:rPr>
          <w:b/>
        </w:rPr>
        <w:t>Description</w:t>
      </w:r>
      <w:r>
        <w:tab/>
      </w:r>
      <w:r>
        <w:tab/>
      </w:r>
      <w:r>
        <w:tab/>
      </w:r>
      <w:r>
        <w:tab/>
      </w:r>
    </w:p>
    <w:p w14:paraId="29FCECF5" w14:textId="0E921BDF" w:rsidR="0066072E" w:rsidRDefault="0066072E" w:rsidP="006645D1">
      <w:pPr>
        <w:pStyle w:val="SAGEBodyText"/>
        <w:spacing w:line="360" w:lineRule="auto"/>
        <w:ind w:left="720"/>
      </w:pPr>
      <w:r>
        <w:t>Checkboxes and radio buttons have been modified to ensure a consistent and pleasing appearance.</w:t>
      </w:r>
    </w:p>
    <w:p w14:paraId="317785FE" w14:textId="2BC46FAC" w:rsidR="006645D1" w:rsidRDefault="007867B8" w:rsidP="006645D1">
      <w:pPr>
        <w:pStyle w:val="SAGEBodyText"/>
        <w:spacing w:line="360" w:lineRule="auto"/>
        <w:ind w:left="720"/>
      </w:pPr>
      <w:r>
        <w:t xml:space="preserve">To </w:t>
      </w:r>
      <w:r w:rsidR="009B37B3">
        <w:t>gain</w:t>
      </w:r>
      <w:r>
        <w:t xml:space="preserve"> the new visual update, please u</w:t>
      </w:r>
      <w:r w:rsidR="006645D1">
        <w:t xml:space="preserve">se the HTML helpers to create </w:t>
      </w:r>
      <w:r>
        <w:t>elements</w:t>
      </w:r>
      <w:r w:rsidR="006645D1">
        <w:t>. An example is shown as below.</w:t>
      </w:r>
    </w:p>
    <w:p w14:paraId="2A43DE73" w14:textId="76D775C1" w:rsidR="006645D1" w:rsidRDefault="006645D1" w:rsidP="006645D1">
      <w:pPr>
        <w:pStyle w:val="SAGEBodyText"/>
        <w:numPr>
          <w:ilvl w:val="0"/>
          <w:numId w:val="38"/>
        </w:numPr>
        <w:spacing w:line="360" w:lineRule="auto"/>
        <w:rPr>
          <w:b/>
        </w:rPr>
      </w:pPr>
      <w:r>
        <w:rPr>
          <w:b/>
        </w:rPr>
        <w:t>Example:</w:t>
      </w:r>
    </w:p>
    <w:p w14:paraId="42CD6B4B" w14:textId="60566A12" w:rsidR="006645D1" w:rsidRDefault="006645D1" w:rsidP="006645D1">
      <w:pPr>
        <w:pStyle w:val="SAGEBodyText"/>
        <w:spacing w:line="360" w:lineRule="auto"/>
        <w:rPr>
          <w:b/>
        </w:rPr>
      </w:pPr>
      <w:r>
        <w:rPr>
          <w:noProof/>
        </w:rPr>
        <w:drawing>
          <wp:inline distT="0" distB="0" distL="0" distR="0" wp14:anchorId="642E10BB" wp14:editId="1C53898A">
            <wp:extent cx="585343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152400"/>
                    </a:xfrm>
                    <a:prstGeom prst="rect">
                      <a:avLst/>
                    </a:prstGeom>
                  </pic:spPr>
                </pic:pic>
              </a:graphicData>
            </a:graphic>
          </wp:inline>
        </w:drawing>
      </w:r>
    </w:p>
    <w:p w14:paraId="6E3021B5" w14:textId="77F54FA0" w:rsidR="003D716A" w:rsidRDefault="003D716A" w:rsidP="006645D1">
      <w:pPr>
        <w:pStyle w:val="SAGEBodyText"/>
        <w:spacing w:line="360" w:lineRule="auto"/>
        <w:rPr>
          <w:b/>
        </w:rPr>
      </w:pPr>
    </w:p>
    <w:p w14:paraId="7E3310C0" w14:textId="19AB0F46" w:rsidR="007867B8" w:rsidRDefault="007867B8" w:rsidP="007867B8">
      <w:pPr>
        <w:pStyle w:val="SAGEAdmonitionNote"/>
        <w:ind w:left="0"/>
      </w:pPr>
      <w:r w:rsidRPr="000D188A">
        <w:rPr>
          <w:b/>
        </w:rPr>
        <w:t>Note:</w:t>
      </w:r>
      <w:r>
        <w:t xml:space="preserve"> Please find more examples from the sample solutions.</w:t>
      </w:r>
    </w:p>
    <w:p w14:paraId="18FC9D72" w14:textId="77777777" w:rsidR="003D716A" w:rsidRPr="00A406C2" w:rsidRDefault="003D716A" w:rsidP="006645D1">
      <w:pPr>
        <w:pStyle w:val="SAGEBodyText"/>
        <w:spacing w:line="360" w:lineRule="auto"/>
        <w:rPr>
          <w:b/>
        </w:rPr>
      </w:pPr>
    </w:p>
    <w:p w14:paraId="11B8AC8B" w14:textId="6C6750EE" w:rsidR="006A5DCE" w:rsidRDefault="006A5DCE">
      <w:pPr>
        <w:pStyle w:val="SAGEHeading1"/>
        <w:framePr w:wrap="around"/>
      </w:pPr>
      <w:bookmarkStart w:id="22" w:name="_Toc34174718"/>
      <w:bookmarkStart w:id="23" w:name="_Hlk34174657"/>
      <w:r>
        <w:lastRenderedPageBreak/>
        <w:t>Up</w:t>
      </w:r>
      <w:r w:rsidR="00271800">
        <w:t>grad</w:t>
      </w:r>
      <w:r>
        <w:t xml:space="preserve">e </w:t>
      </w:r>
      <w:proofErr w:type="spellStart"/>
      <w:r>
        <w:t>Newton</w:t>
      </w:r>
      <w:r w:rsidR="004F2D4E">
        <w:t>s</w:t>
      </w:r>
      <w:r>
        <w:t>oft.Json</w:t>
      </w:r>
      <w:proofErr w:type="spellEnd"/>
      <w:r>
        <w:t xml:space="preserve"> package</w:t>
      </w:r>
      <w:bookmarkEnd w:id="22"/>
    </w:p>
    <w:bookmarkEnd w:id="23"/>
    <w:p w14:paraId="46FA488F" w14:textId="3EE5F01F" w:rsidR="006A5DCE" w:rsidRDefault="006A5DCE" w:rsidP="006A5DCE">
      <w:pPr>
        <w:pStyle w:val="SAGEHeading1Follow"/>
        <w:framePr w:wrap="around"/>
      </w:pPr>
    </w:p>
    <w:p w14:paraId="7D33B43C" w14:textId="77777777" w:rsidR="00271800" w:rsidRPr="006F7165" w:rsidRDefault="00271800" w:rsidP="00271800">
      <w:pPr>
        <w:pStyle w:val="SAGEBodyText"/>
        <w:numPr>
          <w:ilvl w:val="0"/>
          <w:numId w:val="38"/>
        </w:numPr>
        <w:spacing w:line="360" w:lineRule="auto"/>
        <w:rPr>
          <w:b/>
        </w:rPr>
      </w:pPr>
      <w:r w:rsidRPr="00742564">
        <w:rPr>
          <w:b/>
        </w:rPr>
        <w:t>File</w:t>
      </w:r>
      <w:r>
        <w:rPr>
          <w:b/>
        </w:rPr>
        <w:t>s</w:t>
      </w:r>
      <w:r w:rsidRPr="00742564">
        <w:rPr>
          <w:b/>
        </w:rPr>
        <w:t xml:space="preserve"> affected</w:t>
      </w:r>
    </w:p>
    <w:p w14:paraId="5EC7D638" w14:textId="16E208C0" w:rsidR="00423C6A" w:rsidRDefault="00271800" w:rsidP="00423C6A">
      <w:pPr>
        <w:pStyle w:val="SAGEBodyText"/>
        <w:spacing w:line="360" w:lineRule="auto"/>
        <w:ind w:left="720"/>
      </w:pPr>
      <w:r>
        <w:t xml:space="preserve">All the projects refencing </w:t>
      </w:r>
      <w:proofErr w:type="spellStart"/>
      <w:r>
        <w:t>Newton</w:t>
      </w:r>
      <w:r w:rsidR="004F2D4E">
        <w:t>s</w:t>
      </w:r>
      <w:r>
        <w:t>oft.Json</w:t>
      </w:r>
      <w:proofErr w:type="spellEnd"/>
      <w:r>
        <w:t xml:space="preserve"> with version </w:t>
      </w:r>
      <w:r w:rsidR="001B1834">
        <w:t>older than 9.0.1</w:t>
      </w:r>
    </w:p>
    <w:p w14:paraId="07175C6E" w14:textId="77777777" w:rsidR="00423C6A" w:rsidRDefault="00423C6A" w:rsidP="00423C6A">
      <w:pPr>
        <w:pStyle w:val="SAGEBodyText"/>
        <w:numPr>
          <w:ilvl w:val="0"/>
          <w:numId w:val="38"/>
        </w:numPr>
        <w:spacing w:line="360" w:lineRule="auto"/>
      </w:pPr>
      <w:r w:rsidRPr="00742564">
        <w:rPr>
          <w:b/>
        </w:rPr>
        <w:t>Description</w:t>
      </w:r>
      <w:r>
        <w:tab/>
      </w:r>
      <w:r>
        <w:tab/>
      </w:r>
      <w:r>
        <w:tab/>
      </w:r>
      <w:r>
        <w:tab/>
      </w:r>
    </w:p>
    <w:p w14:paraId="76F381C6" w14:textId="614BC98C" w:rsidR="00271800" w:rsidRDefault="00423C6A" w:rsidP="00423C6A">
      <w:pPr>
        <w:pStyle w:val="SAGEBodyText"/>
        <w:spacing w:line="360" w:lineRule="auto"/>
        <w:ind w:left="720"/>
      </w:pPr>
      <w:r>
        <w:t xml:space="preserve">The </w:t>
      </w:r>
      <w:proofErr w:type="spellStart"/>
      <w:r>
        <w:t>Newton</w:t>
      </w:r>
      <w:r w:rsidR="004F2D4E">
        <w:t>s</w:t>
      </w:r>
      <w:r>
        <w:t>oft.Json</w:t>
      </w:r>
      <w:proofErr w:type="spellEnd"/>
      <w:r>
        <w:t xml:space="preserve"> package</w:t>
      </w:r>
      <w:r w:rsidR="00271800">
        <w:t xml:space="preserve"> needs to be</w:t>
      </w:r>
      <w:r>
        <w:t xml:space="preserve"> upgraded to 9.0.1 version or above to avoid referencing conflict.</w:t>
      </w:r>
      <w:r w:rsidR="004F2D4E">
        <w:t xml:space="preserve"> For projects referencing a newer version of the package, this step can be skipped.</w:t>
      </w:r>
    </w:p>
    <w:p w14:paraId="399FD9C0" w14:textId="41322FBA" w:rsidR="006A5DCE" w:rsidRPr="006A5DCE" w:rsidRDefault="006A5DCE" w:rsidP="00271800">
      <w:pPr>
        <w:pStyle w:val="SAGEBodyText"/>
        <w:spacing w:line="360" w:lineRule="auto"/>
        <w:ind w:left="720"/>
      </w:pPr>
      <w:r>
        <w:t xml:space="preserve">Please refer to the Microsoft document on how to update </w:t>
      </w:r>
      <w:r w:rsidR="00271800">
        <w:t xml:space="preserve">NuGet packages. </w:t>
      </w:r>
      <w:hyperlink r:id="rId23" w:history="1">
        <w:r w:rsidR="00271800" w:rsidRPr="00FB4E83">
          <w:rPr>
            <w:rStyle w:val="Hyperlink"/>
          </w:rPr>
          <w:t>https://docs.microsoft.com/en-us/nuget/consume-packages/install-use-packages-visual-studio</w:t>
        </w:r>
      </w:hyperlink>
    </w:p>
    <w:p w14:paraId="06FB7BE7" w14:textId="77777777" w:rsidR="00B447FB" w:rsidRDefault="00B447FB" w:rsidP="00B447FB">
      <w:pPr>
        <w:pStyle w:val="SAGEHeading1"/>
        <w:framePr w:wrap="around"/>
      </w:pPr>
      <w:bookmarkStart w:id="24" w:name="_Toc34174719"/>
      <w:r>
        <w:lastRenderedPageBreak/>
        <w:t>Compilation Troubleshooting</w:t>
      </w:r>
      <w:bookmarkEnd w:id="24"/>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w:t>
      </w:r>
      <w:proofErr w:type="spellStart"/>
      <w:r>
        <w:t>csproj.user</w:t>
      </w:r>
      <w:proofErr w:type="spellEnd"/>
      <w:r>
        <w:t xml:space="preserve"> file</w:t>
      </w:r>
    </w:p>
    <w:p w14:paraId="11745573" w14:textId="60ABF68E" w:rsidR="00C77166" w:rsidRPr="00505CEB" w:rsidRDefault="00C77166" w:rsidP="00896A7F">
      <w:pPr>
        <w:pStyle w:val="SAGEBodyText"/>
      </w:pPr>
    </w:p>
    <w:sectPr w:rsidR="00C77166" w:rsidRPr="00505CEB" w:rsidSect="00241E18">
      <w:headerReference w:type="even" r:id="rId24"/>
      <w:headerReference w:type="default" r:id="rId25"/>
      <w:footerReference w:type="even" r:id="rId26"/>
      <w:footerReference w:type="default" r:id="rId27"/>
      <w:headerReference w:type="first" r:id="rId28"/>
      <w:footerReference w:type="first" r:id="rId29"/>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3CD4E" w14:textId="77777777" w:rsidR="002A5873" w:rsidRDefault="002A5873" w:rsidP="00713520">
      <w:pPr>
        <w:spacing w:line="240" w:lineRule="auto"/>
      </w:pPr>
      <w:r>
        <w:separator/>
      </w:r>
    </w:p>
    <w:p w14:paraId="07980DF8" w14:textId="77777777" w:rsidR="002A5873" w:rsidRDefault="002A5873"/>
  </w:endnote>
  <w:endnote w:type="continuationSeparator" w:id="0">
    <w:p w14:paraId="4DB5D476" w14:textId="77777777" w:rsidR="002A5873" w:rsidRDefault="002A5873" w:rsidP="00713520">
      <w:pPr>
        <w:spacing w:line="240" w:lineRule="auto"/>
      </w:pPr>
      <w:r>
        <w:continuationSeparator/>
      </w:r>
    </w:p>
    <w:p w14:paraId="53A490C0" w14:textId="77777777" w:rsidR="002A5873" w:rsidRDefault="002A58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75192DCA"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BF2926">
            <w:rPr>
              <w:noProof/>
            </w:rPr>
            <w:t>Sage 300 Web Screens SDK</w:t>
          </w:r>
          <w:r>
            <w:rPr>
              <w:noProof/>
            </w:rPr>
            <w:fldChar w:fldCharType="end"/>
          </w:r>
          <w:r>
            <w:rPr>
              <w:noProof/>
            </w:rPr>
            <w:t xml:space="preserve"> – 2020.</w:t>
          </w:r>
          <w:r w:rsidR="0079250D">
            <w:rPr>
              <w:noProof/>
            </w:rPr>
            <w:t>2</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E5F3A" w14:textId="77777777" w:rsidR="002A5873" w:rsidRDefault="002A5873" w:rsidP="00713520">
      <w:pPr>
        <w:spacing w:line="240" w:lineRule="auto"/>
      </w:pPr>
    </w:p>
    <w:p w14:paraId="1A883DDE" w14:textId="77777777" w:rsidR="002A5873" w:rsidRDefault="002A5873"/>
  </w:footnote>
  <w:footnote w:type="continuationSeparator" w:id="0">
    <w:p w14:paraId="3ACF17B6" w14:textId="77777777" w:rsidR="002A5873" w:rsidRDefault="002A5873" w:rsidP="00713520">
      <w:pPr>
        <w:spacing w:line="240" w:lineRule="auto"/>
      </w:pPr>
    </w:p>
    <w:p w14:paraId="35CD74F7" w14:textId="77777777" w:rsidR="002A5873" w:rsidRDefault="002A5873"/>
  </w:footnote>
  <w:footnote w:type="continuationNotice" w:id="1">
    <w:p w14:paraId="57BAE0FC" w14:textId="77777777" w:rsidR="002A5873" w:rsidRDefault="002A5873">
      <w:pPr>
        <w:spacing w:line="240" w:lineRule="auto"/>
      </w:pPr>
    </w:p>
    <w:p w14:paraId="3755FA2A" w14:textId="77777777" w:rsidR="002A5873" w:rsidRDefault="002A58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 w:numId="39">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0AC9"/>
    <w:rsid w:val="00193305"/>
    <w:rsid w:val="0019336D"/>
    <w:rsid w:val="00193B84"/>
    <w:rsid w:val="00194B1C"/>
    <w:rsid w:val="00194DDA"/>
    <w:rsid w:val="00195C89"/>
    <w:rsid w:val="001967BA"/>
    <w:rsid w:val="001977F6"/>
    <w:rsid w:val="001A2E80"/>
    <w:rsid w:val="001A3046"/>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1800"/>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A5873"/>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2D4E"/>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5DCE"/>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1FC4"/>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E18ED"/>
    <w:rsid w:val="00BE2B38"/>
    <w:rsid w:val="00BE345B"/>
    <w:rsid w:val="00BE49E2"/>
    <w:rsid w:val="00BE57B8"/>
    <w:rsid w:val="00BE6B3D"/>
    <w:rsid w:val="00BF2926"/>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ECD"/>
    <w:rsid w:val="00D361A5"/>
    <w:rsid w:val="00D361E5"/>
    <w:rsid w:val="00D41472"/>
    <w:rsid w:val="00D41D2B"/>
    <w:rsid w:val="00D44715"/>
    <w:rsid w:val="00D4759F"/>
    <w:rsid w:val="00D50FF8"/>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3E11"/>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CB7"/>
    <w:rsid w:val="00FC52E6"/>
    <w:rsid w:val="00FC5DA0"/>
    <w:rsid w:val="00FC634C"/>
    <w:rsid w:val="00FD16A2"/>
    <w:rsid w:val="00FD180D"/>
    <w:rsid w:val="00FD29E7"/>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ocs.microsoft.com/en-us/nuget/consume-packages/install-use-packages-visual-studio" TargetMode="External"/><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177E6-C56F-419A-BAE9-9E8CF422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1578</TotalTime>
  <Pages>20</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Wen, Colman</cp:lastModifiedBy>
  <cp:revision>17</cp:revision>
  <cp:lastPrinted>2016-01-20T21:45:00Z</cp:lastPrinted>
  <dcterms:created xsi:type="dcterms:W3CDTF">2020-01-22T19:02:00Z</dcterms:created>
  <dcterms:modified xsi:type="dcterms:W3CDTF">2020-03-05T00:28:00Z</dcterms:modified>
</cp:coreProperties>
</file>