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2E06699" w:rsidR="004F4F8E" w:rsidRDefault="00866CF8"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76539619" w14:textId="03509306" w:rsidR="00C062B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434275" w:history="1">
        <w:r w:rsidR="00C062B8" w:rsidRPr="002E47E3">
          <w:rPr>
            <w:rStyle w:val="Hyperlink"/>
            <w:noProof/>
          </w:rPr>
          <w:t>1.</w:t>
        </w:r>
        <w:r w:rsidR="00C062B8">
          <w:rPr>
            <w:rFonts w:asciiTheme="minorHAnsi" w:eastAsiaTheme="minorEastAsia" w:hAnsiTheme="minorHAnsi"/>
            <w:b w:val="0"/>
            <w:noProof/>
            <w:sz w:val="22"/>
          </w:rPr>
          <w:tab/>
        </w:r>
        <w:r w:rsidR="00C062B8" w:rsidRPr="002E47E3">
          <w:rPr>
            <w:rStyle w:val="Hyperlink"/>
            <w:noProof/>
          </w:rPr>
          <w:t>Overview</w:t>
        </w:r>
        <w:r w:rsidR="00C062B8">
          <w:rPr>
            <w:noProof/>
            <w:webHidden/>
          </w:rPr>
          <w:tab/>
        </w:r>
        <w:r w:rsidR="00C062B8">
          <w:rPr>
            <w:noProof/>
            <w:webHidden/>
          </w:rPr>
          <w:fldChar w:fldCharType="begin"/>
        </w:r>
        <w:r w:rsidR="00C062B8">
          <w:rPr>
            <w:noProof/>
            <w:webHidden/>
          </w:rPr>
          <w:instrText xml:space="preserve"> PAGEREF _Toc40434275 \h </w:instrText>
        </w:r>
        <w:r w:rsidR="00C062B8">
          <w:rPr>
            <w:noProof/>
            <w:webHidden/>
          </w:rPr>
        </w:r>
        <w:r w:rsidR="00C062B8">
          <w:rPr>
            <w:noProof/>
            <w:webHidden/>
          </w:rPr>
          <w:fldChar w:fldCharType="separate"/>
        </w:r>
        <w:r w:rsidR="00C062B8">
          <w:rPr>
            <w:noProof/>
            <w:webHidden/>
          </w:rPr>
          <w:t>4</w:t>
        </w:r>
        <w:r w:rsidR="00C062B8">
          <w:rPr>
            <w:noProof/>
            <w:webHidden/>
          </w:rPr>
          <w:fldChar w:fldCharType="end"/>
        </w:r>
      </w:hyperlink>
    </w:p>
    <w:p w14:paraId="7FB23F4E" w14:textId="646E7841" w:rsidR="00C062B8" w:rsidRDefault="00AE1EF8">
      <w:pPr>
        <w:pStyle w:val="TOC2"/>
        <w:rPr>
          <w:rFonts w:asciiTheme="minorHAnsi" w:eastAsiaTheme="minorEastAsia" w:hAnsiTheme="minorHAnsi"/>
        </w:rPr>
      </w:pPr>
      <w:hyperlink w:anchor="_Toc40434276" w:history="1">
        <w:r w:rsidR="00C062B8" w:rsidRPr="002E47E3">
          <w:rPr>
            <w:rStyle w:val="Hyperlink"/>
          </w:rPr>
          <w:t>1.1</w:t>
        </w:r>
        <w:r w:rsidR="00C062B8">
          <w:rPr>
            <w:rFonts w:asciiTheme="minorHAnsi" w:eastAsiaTheme="minorEastAsia" w:hAnsiTheme="minorHAnsi"/>
          </w:rPr>
          <w:tab/>
        </w:r>
        <w:r w:rsidR="00C062B8" w:rsidRPr="002E47E3">
          <w:rPr>
            <w:rStyle w:val="Hyperlink"/>
          </w:rPr>
          <w:t>Required Version of Sage 300</w:t>
        </w:r>
        <w:r w:rsidR="00C062B8">
          <w:rPr>
            <w:webHidden/>
          </w:rPr>
          <w:tab/>
        </w:r>
        <w:r w:rsidR="00C062B8">
          <w:rPr>
            <w:webHidden/>
          </w:rPr>
          <w:fldChar w:fldCharType="begin"/>
        </w:r>
        <w:r w:rsidR="00C062B8">
          <w:rPr>
            <w:webHidden/>
          </w:rPr>
          <w:instrText xml:space="preserve"> PAGEREF _Toc40434276 \h </w:instrText>
        </w:r>
        <w:r w:rsidR="00C062B8">
          <w:rPr>
            <w:webHidden/>
          </w:rPr>
        </w:r>
        <w:r w:rsidR="00C062B8">
          <w:rPr>
            <w:webHidden/>
          </w:rPr>
          <w:fldChar w:fldCharType="separate"/>
        </w:r>
        <w:r w:rsidR="00C062B8">
          <w:rPr>
            <w:webHidden/>
          </w:rPr>
          <w:t>5</w:t>
        </w:r>
        <w:r w:rsidR="00C062B8">
          <w:rPr>
            <w:webHidden/>
          </w:rPr>
          <w:fldChar w:fldCharType="end"/>
        </w:r>
      </w:hyperlink>
    </w:p>
    <w:p w14:paraId="743387D9" w14:textId="4CEDA8E4" w:rsidR="00C062B8" w:rsidRDefault="00AE1EF8">
      <w:pPr>
        <w:pStyle w:val="TOC1"/>
        <w:rPr>
          <w:rFonts w:asciiTheme="minorHAnsi" w:eastAsiaTheme="minorEastAsia" w:hAnsiTheme="minorHAnsi"/>
          <w:b w:val="0"/>
          <w:noProof/>
          <w:sz w:val="22"/>
        </w:rPr>
      </w:pPr>
      <w:hyperlink w:anchor="_Toc40434277" w:history="1">
        <w:r w:rsidR="00C062B8" w:rsidRPr="002E47E3">
          <w:rPr>
            <w:rStyle w:val="Hyperlink"/>
            <w:noProof/>
          </w:rPr>
          <w:t>2.</w:t>
        </w:r>
        <w:r w:rsidR="00C062B8">
          <w:rPr>
            <w:rFonts w:asciiTheme="minorHAnsi" w:eastAsiaTheme="minorEastAsia" w:hAnsiTheme="minorHAnsi"/>
            <w:b w:val="0"/>
            <w:noProof/>
            <w:sz w:val="22"/>
          </w:rPr>
          <w:tab/>
        </w:r>
        <w:r w:rsidR="00C062B8" w:rsidRPr="002E47E3">
          <w:rPr>
            <w:rStyle w:val="Hyperlink"/>
            <w:noProof/>
          </w:rPr>
          <w:t>Installing the Sage 300 Upgrade Wizard</w:t>
        </w:r>
        <w:r w:rsidR="00C062B8">
          <w:rPr>
            <w:noProof/>
            <w:webHidden/>
          </w:rPr>
          <w:tab/>
        </w:r>
        <w:r w:rsidR="00C062B8">
          <w:rPr>
            <w:noProof/>
            <w:webHidden/>
          </w:rPr>
          <w:fldChar w:fldCharType="begin"/>
        </w:r>
        <w:r w:rsidR="00C062B8">
          <w:rPr>
            <w:noProof/>
            <w:webHidden/>
          </w:rPr>
          <w:instrText xml:space="preserve"> PAGEREF _Toc40434277 \h </w:instrText>
        </w:r>
        <w:r w:rsidR="00C062B8">
          <w:rPr>
            <w:noProof/>
            <w:webHidden/>
          </w:rPr>
        </w:r>
        <w:r w:rsidR="00C062B8">
          <w:rPr>
            <w:noProof/>
            <w:webHidden/>
          </w:rPr>
          <w:fldChar w:fldCharType="separate"/>
        </w:r>
        <w:r w:rsidR="00C062B8">
          <w:rPr>
            <w:noProof/>
            <w:webHidden/>
          </w:rPr>
          <w:t>6</w:t>
        </w:r>
        <w:r w:rsidR="00C062B8">
          <w:rPr>
            <w:noProof/>
            <w:webHidden/>
          </w:rPr>
          <w:fldChar w:fldCharType="end"/>
        </w:r>
      </w:hyperlink>
    </w:p>
    <w:p w14:paraId="77EF7B0D" w14:textId="69181691" w:rsidR="00C062B8" w:rsidRDefault="00AE1EF8">
      <w:pPr>
        <w:pStyle w:val="TOC1"/>
        <w:rPr>
          <w:rFonts w:asciiTheme="minorHAnsi" w:eastAsiaTheme="minorEastAsia" w:hAnsiTheme="minorHAnsi"/>
          <w:b w:val="0"/>
          <w:noProof/>
          <w:sz w:val="22"/>
        </w:rPr>
      </w:pPr>
      <w:hyperlink w:anchor="_Toc40434278" w:history="1">
        <w:r w:rsidR="00C062B8" w:rsidRPr="002E47E3">
          <w:rPr>
            <w:rStyle w:val="Hyperlink"/>
            <w:noProof/>
          </w:rPr>
          <w:t>3.</w:t>
        </w:r>
        <w:r w:rsidR="00C062B8">
          <w:rPr>
            <w:rFonts w:asciiTheme="minorHAnsi" w:eastAsiaTheme="minorEastAsia" w:hAnsiTheme="minorHAnsi"/>
            <w:b w:val="0"/>
            <w:noProof/>
            <w:sz w:val="22"/>
          </w:rPr>
          <w:tab/>
        </w:r>
        <w:r w:rsidR="00C062B8" w:rsidRPr="002E47E3">
          <w:rPr>
            <w:rStyle w:val="Hyperlink"/>
            <w:noProof/>
          </w:rPr>
          <w:t>Accessing the Sage 300 2021.0 Upgrade Wizard</w:t>
        </w:r>
        <w:r w:rsidR="00C062B8">
          <w:rPr>
            <w:noProof/>
            <w:webHidden/>
          </w:rPr>
          <w:tab/>
        </w:r>
        <w:r w:rsidR="00C062B8">
          <w:rPr>
            <w:noProof/>
            <w:webHidden/>
          </w:rPr>
          <w:fldChar w:fldCharType="begin"/>
        </w:r>
        <w:r w:rsidR="00C062B8">
          <w:rPr>
            <w:noProof/>
            <w:webHidden/>
          </w:rPr>
          <w:instrText xml:space="preserve"> PAGEREF _Toc40434278 \h </w:instrText>
        </w:r>
        <w:r w:rsidR="00C062B8">
          <w:rPr>
            <w:noProof/>
            <w:webHidden/>
          </w:rPr>
        </w:r>
        <w:r w:rsidR="00C062B8">
          <w:rPr>
            <w:noProof/>
            <w:webHidden/>
          </w:rPr>
          <w:fldChar w:fldCharType="separate"/>
        </w:r>
        <w:r w:rsidR="00C062B8">
          <w:rPr>
            <w:noProof/>
            <w:webHidden/>
          </w:rPr>
          <w:t>7</w:t>
        </w:r>
        <w:r w:rsidR="00C062B8">
          <w:rPr>
            <w:noProof/>
            <w:webHidden/>
          </w:rPr>
          <w:fldChar w:fldCharType="end"/>
        </w:r>
      </w:hyperlink>
    </w:p>
    <w:p w14:paraId="39509F3A" w14:textId="733AD01F" w:rsidR="00C062B8" w:rsidRDefault="00AE1EF8">
      <w:pPr>
        <w:pStyle w:val="TOC1"/>
        <w:rPr>
          <w:rFonts w:asciiTheme="minorHAnsi" w:eastAsiaTheme="minorEastAsia" w:hAnsiTheme="minorHAnsi"/>
          <w:b w:val="0"/>
          <w:noProof/>
          <w:sz w:val="22"/>
        </w:rPr>
      </w:pPr>
      <w:hyperlink w:anchor="_Toc40434279" w:history="1">
        <w:r w:rsidR="00C062B8" w:rsidRPr="002E47E3">
          <w:rPr>
            <w:rStyle w:val="Hyperlink"/>
            <w:noProof/>
          </w:rPr>
          <w:t>4.</w:t>
        </w:r>
        <w:r w:rsidR="00C062B8">
          <w:rPr>
            <w:rFonts w:asciiTheme="minorHAnsi" w:eastAsiaTheme="minorEastAsia" w:hAnsiTheme="minorHAnsi"/>
            <w:b w:val="0"/>
            <w:noProof/>
            <w:sz w:val="22"/>
          </w:rPr>
          <w:tab/>
        </w:r>
        <w:r w:rsidR="00C062B8" w:rsidRPr="002E47E3">
          <w:rPr>
            <w:rStyle w:val="Hyperlink"/>
            <w:noProof/>
          </w:rPr>
          <w:t>Using the Sage 300 Upgrade Wizard</w:t>
        </w:r>
        <w:r w:rsidR="00C062B8">
          <w:rPr>
            <w:noProof/>
            <w:webHidden/>
          </w:rPr>
          <w:tab/>
        </w:r>
        <w:r w:rsidR="00C062B8">
          <w:rPr>
            <w:noProof/>
            <w:webHidden/>
          </w:rPr>
          <w:fldChar w:fldCharType="begin"/>
        </w:r>
        <w:r w:rsidR="00C062B8">
          <w:rPr>
            <w:noProof/>
            <w:webHidden/>
          </w:rPr>
          <w:instrText xml:space="preserve"> PAGEREF _Toc40434279 \h </w:instrText>
        </w:r>
        <w:r w:rsidR="00C062B8">
          <w:rPr>
            <w:noProof/>
            <w:webHidden/>
          </w:rPr>
        </w:r>
        <w:r w:rsidR="00C062B8">
          <w:rPr>
            <w:noProof/>
            <w:webHidden/>
          </w:rPr>
          <w:fldChar w:fldCharType="separate"/>
        </w:r>
        <w:r w:rsidR="00C062B8">
          <w:rPr>
            <w:noProof/>
            <w:webHidden/>
          </w:rPr>
          <w:t>8</w:t>
        </w:r>
        <w:r w:rsidR="00C062B8">
          <w:rPr>
            <w:noProof/>
            <w:webHidden/>
          </w:rPr>
          <w:fldChar w:fldCharType="end"/>
        </w:r>
      </w:hyperlink>
    </w:p>
    <w:p w14:paraId="64F95780" w14:textId="496AB217" w:rsidR="00C062B8" w:rsidRDefault="00AE1EF8">
      <w:pPr>
        <w:pStyle w:val="TOC2"/>
        <w:rPr>
          <w:rFonts w:asciiTheme="minorHAnsi" w:eastAsiaTheme="minorEastAsia" w:hAnsiTheme="minorHAnsi"/>
        </w:rPr>
      </w:pPr>
      <w:hyperlink w:anchor="_Toc40434280" w:history="1">
        <w:r w:rsidR="00C062B8" w:rsidRPr="002E47E3">
          <w:rPr>
            <w:rStyle w:val="Hyperlink"/>
          </w:rPr>
          <w:t>4.1</w:t>
        </w:r>
        <w:r w:rsidR="00C062B8">
          <w:rPr>
            <w:rFonts w:asciiTheme="minorHAnsi" w:eastAsiaTheme="minorEastAsia" w:hAnsiTheme="minorHAnsi"/>
          </w:rPr>
          <w:tab/>
        </w:r>
        <w:r w:rsidR="00C062B8" w:rsidRPr="002E47E3">
          <w:rPr>
            <w:rStyle w:val="Hyperlink"/>
          </w:rPr>
          <w:t>Step 1 – Synchronize Kendo Files</w:t>
        </w:r>
        <w:r w:rsidR="00C062B8">
          <w:rPr>
            <w:webHidden/>
          </w:rPr>
          <w:tab/>
        </w:r>
        <w:r w:rsidR="00C062B8">
          <w:rPr>
            <w:webHidden/>
          </w:rPr>
          <w:fldChar w:fldCharType="begin"/>
        </w:r>
        <w:r w:rsidR="00C062B8">
          <w:rPr>
            <w:webHidden/>
          </w:rPr>
          <w:instrText xml:space="preserve"> PAGEREF _Toc40434280 \h </w:instrText>
        </w:r>
        <w:r w:rsidR="00C062B8">
          <w:rPr>
            <w:webHidden/>
          </w:rPr>
        </w:r>
        <w:r w:rsidR="00C062B8">
          <w:rPr>
            <w:webHidden/>
          </w:rPr>
          <w:fldChar w:fldCharType="separate"/>
        </w:r>
        <w:r w:rsidR="00C062B8">
          <w:rPr>
            <w:webHidden/>
          </w:rPr>
          <w:t>9</w:t>
        </w:r>
        <w:r w:rsidR="00C062B8">
          <w:rPr>
            <w:webHidden/>
          </w:rPr>
          <w:fldChar w:fldCharType="end"/>
        </w:r>
      </w:hyperlink>
    </w:p>
    <w:p w14:paraId="4C9EA4C3" w14:textId="6FEE3FE2" w:rsidR="00C062B8" w:rsidRDefault="00AE1EF8">
      <w:pPr>
        <w:pStyle w:val="TOC2"/>
        <w:rPr>
          <w:rFonts w:asciiTheme="minorHAnsi" w:eastAsiaTheme="minorEastAsia" w:hAnsiTheme="minorHAnsi"/>
        </w:rPr>
      </w:pPr>
      <w:hyperlink w:anchor="_Toc40434281" w:history="1">
        <w:r w:rsidR="00C062B8" w:rsidRPr="002E47E3">
          <w:rPr>
            <w:rStyle w:val="Hyperlink"/>
          </w:rPr>
          <w:t>4.2</w:t>
        </w:r>
        <w:r w:rsidR="00C062B8">
          <w:rPr>
            <w:rFonts w:asciiTheme="minorHAnsi" w:eastAsiaTheme="minorEastAsia" w:hAnsiTheme="minorHAnsi"/>
          </w:rPr>
          <w:tab/>
        </w:r>
        <w:r w:rsidR="00C062B8" w:rsidRPr="002E47E3">
          <w:rPr>
            <w:rStyle w:val="Hyperlink"/>
          </w:rPr>
          <w:t>Step 2 – Synchronize Web Files</w:t>
        </w:r>
        <w:r w:rsidR="00C062B8">
          <w:rPr>
            <w:webHidden/>
          </w:rPr>
          <w:tab/>
        </w:r>
        <w:r w:rsidR="00C062B8">
          <w:rPr>
            <w:webHidden/>
          </w:rPr>
          <w:fldChar w:fldCharType="begin"/>
        </w:r>
        <w:r w:rsidR="00C062B8">
          <w:rPr>
            <w:webHidden/>
          </w:rPr>
          <w:instrText xml:space="preserve"> PAGEREF _Toc40434281 \h </w:instrText>
        </w:r>
        <w:r w:rsidR="00C062B8">
          <w:rPr>
            <w:webHidden/>
          </w:rPr>
        </w:r>
        <w:r w:rsidR="00C062B8">
          <w:rPr>
            <w:webHidden/>
          </w:rPr>
          <w:fldChar w:fldCharType="separate"/>
        </w:r>
        <w:r w:rsidR="00C062B8">
          <w:rPr>
            <w:webHidden/>
          </w:rPr>
          <w:t>10</w:t>
        </w:r>
        <w:r w:rsidR="00C062B8">
          <w:rPr>
            <w:webHidden/>
          </w:rPr>
          <w:fldChar w:fldCharType="end"/>
        </w:r>
      </w:hyperlink>
    </w:p>
    <w:p w14:paraId="7D23AFD1" w14:textId="53D21CCE" w:rsidR="00C062B8" w:rsidRDefault="00AE1EF8">
      <w:pPr>
        <w:pStyle w:val="TOC2"/>
        <w:rPr>
          <w:rFonts w:asciiTheme="minorHAnsi" w:eastAsiaTheme="minorEastAsia" w:hAnsiTheme="minorHAnsi"/>
        </w:rPr>
      </w:pPr>
      <w:hyperlink w:anchor="_Toc40434282" w:history="1">
        <w:r w:rsidR="00C062B8" w:rsidRPr="002E47E3">
          <w:rPr>
            <w:rStyle w:val="Hyperlink"/>
          </w:rPr>
          <w:t>4.3</w:t>
        </w:r>
        <w:r w:rsidR="00C062B8">
          <w:rPr>
            <w:rFonts w:asciiTheme="minorHAnsi" w:eastAsiaTheme="minorEastAsia" w:hAnsiTheme="minorHAnsi"/>
          </w:rPr>
          <w:tab/>
        </w:r>
        <w:r w:rsidR="00C062B8" w:rsidRPr="002E47E3">
          <w:rPr>
            <w:rStyle w:val="Hyperlink"/>
          </w:rPr>
          <w:t>Step 3 – Synchronize Accpac Libraries</w:t>
        </w:r>
        <w:r w:rsidR="00C062B8">
          <w:rPr>
            <w:webHidden/>
          </w:rPr>
          <w:tab/>
        </w:r>
        <w:r w:rsidR="00C062B8">
          <w:rPr>
            <w:webHidden/>
          </w:rPr>
          <w:fldChar w:fldCharType="begin"/>
        </w:r>
        <w:r w:rsidR="00C062B8">
          <w:rPr>
            <w:webHidden/>
          </w:rPr>
          <w:instrText xml:space="preserve"> PAGEREF _Toc40434282 \h </w:instrText>
        </w:r>
        <w:r w:rsidR="00C062B8">
          <w:rPr>
            <w:webHidden/>
          </w:rPr>
        </w:r>
        <w:r w:rsidR="00C062B8">
          <w:rPr>
            <w:webHidden/>
          </w:rPr>
          <w:fldChar w:fldCharType="separate"/>
        </w:r>
        <w:r w:rsidR="00C062B8">
          <w:rPr>
            <w:webHidden/>
          </w:rPr>
          <w:t>11</w:t>
        </w:r>
        <w:r w:rsidR="00C062B8">
          <w:rPr>
            <w:webHidden/>
          </w:rPr>
          <w:fldChar w:fldCharType="end"/>
        </w:r>
      </w:hyperlink>
    </w:p>
    <w:p w14:paraId="5D1CE31B" w14:textId="720AB896" w:rsidR="00C062B8" w:rsidRDefault="00AE1EF8">
      <w:pPr>
        <w:pStyle w:val="TOC2"/>
        <w:rPr>
          <w:rFonts w:asciiTheme="minorHAnsi" w:eastAsiaTheme="minorEastAsia" w:hAnsiTheme="minorHAnsi"/>
        </w:rPr>
      </w:pPr>
      <w:hyperlink w:anchor="_Toc40434283" w:history="1">
        <w:r w:rsidR="00C062B8" w:rsidRPr="002E47E3">
          <w:rPr>
            <w:rStyle w:val="Hyperlink"/>
          </w:rPr>
          <w:t>4.4</w:t>
        </w:r>
        <w:r w:rsidR="00C062B8">
          <w:rPr>
            <w:rFonts w:asciiTheme="minorHAnsi" w:eastAsiaTheme="minorEastAsia" w:hAnsiTheme="minorHAnsi"/>
          </w:rPr>
          <w:tab/>
        </w:r>
        <w:r w:rsidR="00C062B8" w:rsidRPr="002E47E3">
          <w:rPr>
            <w:rStyle w:val="Hyperlink"/>
          </w:rPr>
          <w:t>Step 4 – Remove previous version of jQuery libraries</w:t>
        </w:r>
        <w:r w:rsidR="00C062B8">
          <w:rPr>
            <w:webHidden/>
          </w:rPr>
          <w:tab/>
        </w:r>
        <w:r w:rsidR="00C062B8">
          <w:rPr>
            <w:webHidden/>
          </w:rPr>
          <w:fldChar w:fldCharType="begin"/>
        </w:r>
        <w:r w:rsidR="00C062B8">
          <w:rPr>
            <w:webHidden/>
          </w:rPr>
          <w:instrText xml:space="preserve"> PAGEREF _Toc40434283 \h </w:instrText>
        </w:r>
        <w:r w:rsidR="00C062B8">
          <w:rPr>
            <w:webHidden/>
          </w:rPr>
        </w:r>
        <w:r w:rsidR="00C062B8">
          <w:rPr>
            <w:webHidden/>
          </w:rPr>
          <w:fldChar w:fldCharType="separate"/>
        </w:r>
        <w:r w:rsidR="00C062B8">
          <w:rPr>
            <w:webHidden/>
          </w:rPr>
          <w:t>12</w:t>
        </w:r>
        <w:r w:rsidR="00C062B8">
          <w:rPr>
            <w:webHidden/>
          </w:rPr>
          <w:fldChar w:fldCharType="end"/>
        </w:r>
      </w:hyperlink>
    </w:p>
    <w:p w14:paraId="38415827" w14:textId="7B1F17B8" w:rsidR="00C062B8" w:rsidRDefault="00AE1EF8">
      <w:pPr>
        <w:pStyle w:val="TOC2"/>
        <w:rPr>
          <w:rFonts w:asciiTheme="minorHAnsi" w:eastAsiaTheme="minorEastAsia" w:hAnsiTheme="minorHAnsi"/>
        </w:rPr>
      </w:pPr>
      <w:hyperlink w:anchor="_Toc40434284" w:history="1">
        <w:r w:rsidR="00C062B8" w:rsidRPr="002E47E3">
          <w:rPr>
            <w:rStyle w:val="Hyperlink"/>
          </w:rPr>
          <w:t>4.5</w:t>
        </w:r>
        <w:r w:rsidR="00C062B8">
          <w:rPr>
            <w:rFonts w:asciiTheme="minorHAnsi" w:eastAsiaTheme="minorEastAsia" w:hAnsiTheme="minorHAnsi"/>
          </w:rPr>
          <w:tab/>
        </w:r>
        <w:r w:rsidR="00C062B8" w:rsidRPr="002E47E3">
          <w:rPr>
            <w:rStyle w:val="Hyperlink"/>
          </w:rPr>
          <w:t>Step 5 – Update targeted version of .NET Framework</w:t>
        </w:r>
        <w:r w:rsidR="00C062B8">
          <w:rPr>
            <w:webHidden/>
          </w:rPr>
          <w:tab/>
        </w:r>
        <w:r w:rsidR="00C062B8">
          <w:rPr>
            <w:webHidden/>
          </w:rPr>
          <w:fldChar w:fldCharType="begin"/>
        </w:r>
        <w:r w:rsidR="00C062B8">
          <w:rPr>
            <w:webHidden/>
          </w:rPr>
          <w:instrText xml:space="preserve"> PAGEREF _Toc40434284 \h </w:instrText>
        </w:r>
        <w:r w:rsidR="00C062B8">
          <w:rPr>
            <w:webHidden/>
          </w:rPr>
        </w:r>
        <w:r w:rsidR="00C062B8">
          <w:rPr>
            <w:webHidden/>
          </w:rPr>
          <w:fldChar w:fldCharType="separate"/>
        </w:r>
        <w:r w:rsidR="00C062B8">
          <w:rPr>
            <w:webHidden/>
          </w:rPr>
          <w:t>13</w:t>
        </w:r>
        <w:r w:rsidR="00C062B8">
          <w:rPr>
            <w:webHidden/>
          </w:rPr>
          <w:fldChar w:fldCharType="end"/>
        </w:r>
      </w:hyperlink>
    </w:p>
    <w:p w14:paraId="3DDFA5BD" w14:textId="7D39EF0B" w:rsidR="00C062B8" w:rsidRDefault="00AE1EF8">
      <w:pPr>
        <w:pStyle w:val="TOC2"/>
        <w:rPr>
          <w:rFonts w:asciiTheme="minorHAnsi" w:eastAsiaTheme="minorEastAsia" w:hAnsiTheme="minorHAnsi"/>
        </w:rPr>
      </w:pPr>
      <w:hyperlink w:anchor="_Toc40434285" w:history="1">
        <w:r w:rsidR="00C062B8" w:rsidRPr="002E47E3">
          <w:rPr>
            <w:rStyle w:val="Hyperlink"/>
          </w:rPr>
          <w:t>4.6</w:t>
        </w:r>
        <w:r w:rsidR="00C062B8">
          <w:rPr>
            <w:rFonts w:asciiTheme="minorHAnsi" w:eastAsiaTheme="minorEastAsia" w:hAnsiTheme="minorHAnsi"/>
          </w:rPr>
          <w:tab/>
        </w:r>
        <w:r w:rsidR="00C062B8" w:rsidRPr="002E47E3">
          <w:rPr>
            <w:rStyle w:val="Hyperlink"/>
          </w:rPr>
          <w:t>Step 6 – Unify HTML ‘disabled’ attribute</w:t>
        </w:r>
        <w:r w:rsidR="00C062B8">
          <w:rPr>
            <w:webHidden/>
          </w:rPr>
          <w:tab/>
        </w:r>
        <w:r w:rsidR="00C062B8">
          <w:rPr>
            <w:webHidden/>
          </w:rPr>
          <w:fldChar w:fldCharType="begin"/>
        </w:r>
        <w:r w:rsidR="00C062B8">
          <w:rPr>
            <w:webHidden/>
          </w:rPr>
          <w:instrText xml:space="preserve"> PAGEREF _Toc40434285 \h </w:instrText>
        </w:r>
        <w:r w:rsidR="00C062B8">
          <w:rPr>
            <w:webHidden/>
          </w:rPr>
        </w:r>
        <w:r w:rsidR="00C062B8">
          <w:rPr>
            <w:webHidden/>
          </w:rPr>
          <w:fldChar w:fldCharType="separate"/>
        </w:r>
        <w:r w:rsidR="00C062B8">
          <w:rPr>
            <w:webHidden/>
          </w:rPr>
          <w:t>14</w:t>
        </w:r>
        <w:r w:rsidR="00C062B8">
          <w:rPr>
            <w:webHidden/>
          </w:rPr>
          <w:fldChar w:fldCharType="end"/>
        </w:r>
      </w:hyperlink>
    </w:p>
    <w:p w14:paraId="47E607C5" w14:textId="5C0BA390" w:rsidR="00C062B8" w:rsidRDefault="00AE1EF8">
      <w:pPr>
        <w:pStyle w:val="TOC2"/>
        <w:rPr>
          <w:rFonts w:asciiTheme="minorHAnsi" w:eastAsiaTheme="minorEastAsia" w:hAnsiTheme="minorHAnsi"/>
        </w:rPr>
      </w:pPr>
      <w:hyperlink w:anchor="_Toc40434286" w:history="1">
        <w:r w:rsidR="00C062B8" w:rsidRPr="002E47E3">
          <w:rPr>
            <w:rStyle w:val="Hyperlink"/>
          </w:rPr>
          <w:t>4.7</w:t>
        </w:r>
        <w:r w:rsidR="00C062B8">
          <w:rPr>
            <w:rFonts w:asciiTheme="minorHAnsi" w:eastAsiaTheme="minorEastAsia" w:hAnsiTheme="minorHAnsi"/>
          </w:rPr>
          <w:tab/>
        </w:r>
        <w:r w:rsidR="00C062B8" w:rsidRPr="002E47E3">
          <w:rPr>
            <w:rStyle w:val="Hyperlink"/>
          </w:rPr>
          <w:t>Step 7 – Confirmation</w:t>
        </w:r>
        <w:r w:rsidR="00C062B8">
          <w:rPr>
            <w:webHidden/>
          </w:rPr>
          <w:tab/>
        </w:r>
        <w:r w:rsidR="00C062B8">
          <w:rPr>
            <w:webHidden/>
          </w:rPr>
          <w:fldChar w:fldCharType="begin"/>
        </w:r>
        <w:r w:rsidR="00C062B8">
          <w:rPr>
            <w:webHidden/>
          </w:rPr>
          <w:instrText xml:space="preserve"> PAGEREF _Toc40434286 \h </w:instrText>
        </w:r>
        <w:r w:rsidR="00C062B8">
          <w:rPr>
            <w:webHidden/>
          </w:rPr>
        </w:r>
        <w:r w:rsidR="00C062B8">
          <w:rPr>
            <w:webHidden/>
          </w:rPr>
          <w:fldChar w:fldCharType="separate"/>
        </w:r>
        <w:r w:rsidR="00C062B8">
          <w:rPr>
            <w:webHidden/>
          </w:rPr>
          <w:t>15</w:t>
        </w:r>
        <w:r w:rsidR="00C062B8">
          <w:rPr>
            <w:webHidden/>
          </w:rPr>
          <w:fldChar w:fldCharType="end"/>
        </w:r>
      </w:hyperlink>
    </w:p>
    <w:p w14:paraId="5EC4EEAD" w14:textId="10693A7D" w:rsidR="00C062B8" w:rsidRDefault="00AE1EF8">
      <w:pPr>
        <w:pStyle w:val="TOC2"/>
        <w:rPr>
          <w:rFonts w:asciiTheme="minorHAnsi" w:eastAsiaTheme="minorEastAsia" w:hAnsiTheme="minorHAnsi"/>
        </w:rPr>
      </w:pPr>
      <w:hyperlink w:anchor="_Toc40434287" w:history="1">
        <w:r w:rsidR="00C062B8" w:rsidRPr="002E47E3">
          <w:rPr>
            <w:rStyle w:val="Hyperlink"/>
          </w:rPr>
          <w:t>4.8</w:t>
        </w:r>
        <w:r w:rsidR="00C062B8">
          <w:rPr>
            <w:rFonts w:asciiTheme="minorHAnsi" w:eastAsiaTheme="minorEastAsia" w:hAnsiTheme="minorHAnsi"/>
          </w:rPr>
          <w:tab/>
        </w:r>
        <w:r w:rsidR="00C062B8" w:rsidRPr="002E47E3">
          <w:rPr>
            <w:rStyle w:val="Hyperlink"/>
          </w:rPr>
          <w:t>Step 8 – Recompile</w:t>
        </w:r>
        <w:r w:rsidR="00C062B8">
          <w:rPr>
            <w:webHidden/>
          </w:rPr>
          <w:tab/>
        </w:r>
        <w:r w:rsidR="00C062B8">
          <w:rPr>
            <w:webHidden/>
          </w:rPr>
          <w:fldChar w:fldCharType="begin"/>
        </w:r>
        <w:r w:rsidR="00C062B8">
          <w:rPr>
            <w:webHidden/>
          </w:rPr>
          <w:instrText xml:space="preserve"> PAGEREF _Toc40434287 \h </w:instrText>
        </w:r>
        <w:r w:rsidR="00C062B8">
          <w:rPr>
            <w:webHidden/>
          </w:rPr>
        </w:r>
        <w:r w:rsidR="00C062B8">
          <w:rPr>
            <w:webHidden/>
          </w:rPr>
          <w:fldChar w:fldCharType="separate"/>
        </w:r>
        <w:r w:rsidR="00C062B8">
          <w:rPr>
            <w:webHidden/>
          </w:rPr>
          <w:t>16</w:t>
        </w:r>
        <w:r w:rsidR="00C062B8">
          <w:rPr>
            <w:webHidden/>
          </w:rPr>
          <w:fldChar w:fldCharType="end"/>
        </w:r>
      </w:hyperlink>
    </w:p>
    <w:p w14:paraId="44054215" w14:textId="5EBE9C74" w:rsidR="00C062B8" w:rsidRDefault="00AE1EF8">
      <w:pPr>
        <w:pStyle w:val="TOC1"/>
        <w:rPr>
          <w:rFonts w:asciiTheme="minorHAnsi" w:eastAsiaTheme="minorEastAsia" w:hAnsiTheme="minorHAnsi"/>
          <w:b w:val="0"/>
          <w:noProof/>
          <w:sz w:val="22"/>
        </w:rPr>
      </w:pPr>
      <w:hyperlink w:anchor="_Toc40434288" w:history="1">
        <w:r w:rsidR="00C062B8" w:rsidRPr="002E47E3">
          <w:rPr>
            <w:rStyle w:val="Hyperlink"/>
            <w:noProof/>
          </w:rPr>
          <w:t>5.</w:t>
        </w:r>
        <w:r w:rsidR="00C062B8">
          <w:rPr>
            <w:rFonts w:asciiTheme="minorHAnsi" w:eastAsiaTheme="minorEastAsia" w:hAnsiTheme="minorHAnsi"/>
            <w:b w:val="0"/>
            <w:noProof/>
            <w:sz w:val="22"/>
          </w:rPr>
          <w:tab/>
        </w:r>
        <w:r w:rsidR="00C062B8" w:rsidRPr="002E47E3">
          <w:rPr>
            <w:rStyle w:val="Hyperlink"/>
            <w:noProof/>
          </w:rPr>
          <w:t>Upgrade Log</w:t>
        </w:r>
        <w:r w:rsidR="00C062B8">
          <w:rPr>
            <w:noProof/>
            <w:webHidden/>
          </w:rPr>
          <w:tab/>
        </w:r>
        <w:r w:rsidR="00C062B8">
          <w:rPr>
            <w:noProof/>
            <w:webHidden/>
          </w:rPr>
          <w:fldChar w:fldCharType="begin"/>
        </w:r>
        <w:r w:rsidR="00C062B8">
          <w:rPr>
            <w:noProof/>
            <w:webHidden/>
          </w:rPr>
          <w:instrText xml:space="preserve"> PAGEREF _Toc40434288 \h </w:instrText>
        </w:r>
        <w:r w:rsidR="00C062B8">
          <w:rPr>
            <w:noProof/>
            <w:webHidden/>
          </w:rPr>
        </w:r>
        <w:r w:rsidR="00C062B8">
          <w:rPr>
            <w:noProof/>
            <w:webHidden/>
          </w:rPr>
          <w:fldChar w:fldCharType="separate"/>
        </w:r>
        <w:r w:rsidR="00C062B8">
          <w:rPr>
            <w:noProof/>
            <w:webHidden/>
          </w:rPr>
          <w:t>17</w:t>
        </w:r>
        <w:r w:rsidR="00C062B8">
          <w:rPr>
            <w:noProof/>
            <w:webHidden/>
          </w:rPr>
          <w:fldChar w:fldCharType="end"/>
        </w:r>
      </w:hyperlink>
    </w:p>
    <w:p w14:paraId="18C4F44D" w14:textId="458774DF" w:rsidR="00C062B8" w:rsidRDefault="00AE1EF8">
      <w:pPr>
        <w:pStyle w:val="TOC1"/>
        <w:rPr>
          <w:rFonts w:asciiTheme="minorHAnsi" w:eastAsiaTheme="minorEastAsia" w:hAnsiTheme="minorHAnsi"/>
          <w:b w:val="0"/>
          <w:noProof/>
          <w:sz w:val="22"/>
        </w:rPr>
      </w:pPr>
      <w:hyperlink w:anchor="_Toc40434289" w:history="1">
        <w:r w:rsidR="00C062B8" w:rsidRPr="002E47E3">
          <w:rPr>
            <w:rStyle w:val="Hyperlink"/>
            <w:noProof/>
          </w:rPr>
          <w:t>6.</w:t>
        </w:r>
        <w:r w:rsidR="00C062B8">
          <w:rPr>
            <w:rFonts w:asciiTheme="minorHAnsi" w:eastAsiaTheme="minorEastAsia" w:hAnsiTheme="minorHAnsi"/>
            <w:b w:val="0"/>
            <w:noProof/>
            <w:sz w:val="22"/>
          </w:rPr>
          <w:tab/>
        </w:r>
        <w:r w:rsidR="00C062B8" w:rsidRPr="002E47E3">
          <w:rPr>
            <w:rStyle w:val="Hyperlink"/>
            <w:noProof/>
          </w:rPr>
          <w:t>Unify HTML ‘disabled’ attribute changes</w:t>
        </w:r>
        <w:r w:rsidR="00C062B8">
          <w:rPr>
            <w:noProof/>
            <w:webHidden/>
          </w:rPr>
          <w:tab/>
        </w:r>
        <w:r w:rsidR="00C062B8">
          <w:rPr>
            <w:noProof/>
            <w:webHidden/>
          </w:rPr>
          <w:fldChar w:fldCharType="begin"/>
        </w:r>
        <w:r w:rsidR="00C062B8">
          <w:rPr>
            <w:noProof/>
            <w:webHidden/>
          </w:rPr>
          <w:instrText xml:space="preserve"> PAGEREF _Toc40434289 \h </w:instrText>
        </w:r>
        <w:r w:rsidR="00C062B8">
          <w:rPr>
            <w:noProof/>
            <w:webHidden/>
          </w:rPr>
        </w:r>
        <w:r w:rsidR="00C062B8">
          <w:rPr>
            <w:noProof/>
            <w:webHidden/>
          </w:rPr>
          <w:fldChar w:fldCharType="separate"/>
        </w:r>
        <w:r w:rsidR="00C062B8">
          <w:rPr>
            <w:noProof/>
            <w:webHidden/>
          </w:rPr>
          <w:t>18</w:t>
        </w:r>
        <w:r w:rsidR="00C062B8">
          <w:rPr>
            <w:noProof/>
            <w:webHidden/>
          </w:rPr>
          <w:fldChar w:fldCharType="end"/>
        </w:r>
      </w:hyperlink>
    </w:p>
    <w:p w14:paraId="56DCEB30" w14:textId="3989492D" w:rsidR="00C062B8" w:rsidRDefault="00AE1EF8">
      <w:pPr>
        <w:pStyle w:val="TOC1"/>
        <w:rPr>
          <w:rFonts w:asciiTheme="minorHAnsi" w:eastAsiaTheme="minorEastAsia" w:hAnsiTheme="minorHAnsi"/>
          <w:b w:val="0"/>
          <w:noProof/>
          <w:sz w:val="22"/>
        </w:rPr>
      </w:pPr>
      <w:hyperlink w:anchor="_Toc40434290" w:history="1">
        <w:r w:rsidR="00C062B8" w:rsidRPr="002E47E3">
          <w:rPr>
            <w:rStyle w:val="Hyperlink"/>
            <w:noProof/>
          </w:rPr>
          <w:t>7.</w:t>
        </w:r>
        <w:r w:rsidR="00C062B8">
          <w:rPr>
            <w:rFonts w:asciiTheme="minorHAnsi" w:eastAsiaTheme="minorEastAsia" w:hAnsiTheme="minorHAnsi"/>
            <w:b w:val="0"/>
            <w:noProof/>
            <w:sz w:val="22"/>
          </w:rPr>
          <w:tab/>
        </w:r>
        <w:r w:rsidR="00C062B8" w:rsidRPr="002E47E3">
          <w:rPr>
            <w:rStyle w:val="Hyperlink"/>
            <w:noProof/>
          </w:rPr>
          <w:t>Compilation Troubleshooting</w:t>
        </w:r>
        <w:r w:rsidR="00C062B8">
          <w:rPr>
            <w:noProof/>
            <w:webHidden/>
          </w:rPr>
          <w:tab/>
        </w:r>
        <w:r w:rsidR="00C062B8">
          <w:rPr>
            <w:noProof/>
            <w:webHidden/>
          </w:rPr>
          <w:fldChar w:fldCharType="begin"/>
        </w:r>
        <w:r w:rsidR="00C062B8">
          <w:rPr>
            <w:noProof/>
            <w:webHidden/>
          </w:rPr>
          <w:instrText xml:space="preserve"> PAGEREF _Toc40434290 \h </w:instrText>
        </w:r>
        <w:r w:rsidR="00C062B8">
          <w:rPr>
            <w:noProof/>
            <w:webHidden/>
          </w:rPr>
        </w:r>
        <w:r w:rsidR="00C062B8">
          <w:rPr>
            <w:noProof/>
            <w:webHidden/>
          </w:rPr>
          <w:fldChar w:fldCharType="separate"/>
        </w:r>
        <w:r w:rsidR="00C062B8">
          <w:rPr>
            <w:noProof/>
            <w:webHidden/>
          </w:rPr>
          <w:t>19</w:t>
        </w:r>
        <w:r w:rsidR="00C062B8">
          <w:rPr>
            <w:noProof/>
            <w:webHidden/>
          </w:rPr>
          <w:fldChar w:fldCharType="end"/>
        </w:r>
      </w:hyperlink>
    </w:p>
    <w:p w14:paraId="41AE1524" w14:textId="743779A2" w:rsidR="00A45D3D" w:rsidRPr="00DA7245" w:rsidRDefault="00897E78" w:rsidP="00DA7245">
      <w:pPr>
        <w:pStyle w:val="SAGEHeading1"/>
        <w:framePr w:wrap="around"/>
      </w:pPr>
      <w:r>
        <w:lastRenderedPageBreak/>
        <w:fldChar w:fldCharType="end"/>
      </w:r>
      <w:bookmarkStart w:id="0" w:name="_Toc440376140"/>
      <w:bookmarkStart w:id="1" w:name="_Toc4043427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40434276"/>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40434277"/>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40434278"/>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5D93A304">
            <wp:extent cx="3895725" cy="6022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774" cy="6031877"/>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40434279"/>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02EA3FAD">
            <wp:extent cx="5853380" cy="5128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40434280"/>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64C3233F">
            <wp:extent cx="585338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40434281"/>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4176CAD">
            <wp:extent cx="585338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Toc17880097"/>
      <w:bookmarkStart w:id="11" w:name="_Toc40434282"/>
      <w:bookmarkStart w:id="12" w:name="_Hlk27142894"/>
      <w:r w:rsidR="00014516">
        <w:lastRenderedPageBreak/>
        <w:t>Step 3 – Synchronize Accpac Libraries</w:t>
      </w:r>
      <w:bookmarkEnd w:id="10"/>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3D67C50B">
            <wp:extent cx="5853380" cy="512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30ADDD87" w14:textId="77777777" w:rsidR="00014516" w:rsidRDefault="00014516" w:rsidP="00014516">
      <w:pPr>
        <w:pStyle w:val="SAGEBodyText"/>
      </w:pPr>
      <w:r>
        <w:t xml:space="preserve">The upgrade wizard will search for copies of the </w:t>
      </w:r>
      <w:r w:rsidRPr="008779FD">
        <w:rPr>
          <w:b/>
          <w:bCs/>
        </w:rPr>
        <w:t>AccpacDotNetVersion.props</w:t>
      </w:r>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70FE93F6" w14:textId="78E357A3" w:rsidR="00014516" w:rsidRDefault="00014516" w:rsidP="0001451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4A5F22A" w14:textId="7EEEBD53" w:rsidR="00533545" w:rsidRDefault="00533545">
      <w:pPr>
        <w:spacing w:after="200" w:line="0" w:lineRule="auto"/>
        <w:rPr>
          <w:lang w:val="en-US"/>
        </w:rPr>
      </w:pPr>
      <w:r>
        <w:br w:type="page"/>
      </w:r>
    </w:p>
    <w:p w14:paraId="26CC0965" w14:textId="0426F7E2" w:rsidR="00533545" w:rsidRDefault="00533545" w:rsidP="00533545">
      <w:pPr>
        <w:pStyle w:val="SAGEHeading2"/>
        <w:numPr>
          <w:ilvl w:val="1"/>
          <w:numId w:val="35"/>
        </w:numPr>
        <w:ind w:left="734" w:hanging="734"/>
      </w:pPr>
      <w:bookmarkStart w:id="13" w:name="_Toc40434283"/>
      <w:r>
        <w:lastRenderedPageBreak/>
        <w:t xml:space="preserve">Step 4 – </w:t>
      </w:r>
      <w:r w:rsidR="00930388">
        <w:t>Remove previous version of jQuery libraries</w:t>
      </w:r>
      <w:bookmarkEnd w:id="13"/>
    </w:p>
    <w:p w14:paraId="7C911DDC" w14:textId="77777777" w:rsidR="00533545" w:rsidRPr="004B2799" w:rsidRDefault="00533545" w:rsidP="00533545">
      <w:pPr>
        <w:pStyle w:val="SAGEBodyText"/>
      </w:pPr>
    </w:p>
    <w:p w14:paraId="66338DA3" w14:textId="77777777" w:rsidR="00533545" w:rsidRDefault="00533545" w:rsidP="00533545">
      <w:pPr>
        <w:pStyle w:val="SAGEBodyText"/>
      </w:pPr>
      <w:r>
        <w:rPr>
          <w:noProof/>
        </w:rPr>
        <w:drawing>
          <wp:inline distT="0" distB="0" distL="0" distR="0" wp14:anchorId="79955F3D" wp14:editId="7843B111">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62CD84D9" w14:textId="77777777" w:rsidR="00533545" w:rsidRDefault="00533545" w:rsidP="00533545">
      <w:pPr>
        <w:pStyle w:val="SAGEBodyText"/>
      </w:pPr>
    </w:p>
    <w:p w14:paraId="2276BCD7" w14:textId="40C8D4AB" w:rsidR="00930388" w:rsidRDefault="00930388" w:rsidP="00533545">
      <w:pPr>
        <w:pStyle w:val="SAGEBodyText"/>
      </w:pPr>
      <w:r>
        <w:t>The upgrade wizard will automatically remove the following:</w:t>
      </w:r>
    </w:p>
    <w:p w14:paraId="3A6895B4" w14:textId="3D501586" w:rsidR="00930388" w:rsidRDefault="00930388" w:rsidP="00930388">
      <w:pPr>
        <w:pStyle w:val="SAGEBodyText"/>
        <w:numPr>
          <w:ilvl w:val="1"/>
          <w:numId w:val="36"/>
        </w:numPr>
      </w:pPr>
      <w:r>
        <w:t>jQuery Core V1.11.3</w:t>
      </w:r>
    </w:p>
    <w:p w14:paraId="44568242" w14:textId="006DBC03" w:rsidR="00930388" w:rsidRDefault="00930388" w:rsidP="00930388">
      <w:pPr>
        <w:pStyle w:val="SAGEBodyText"/>
        <w:numPr>
          <w:ilvl w:val="1"/>
          <w:numId w:val="36"/>
        </w:numPr>
      </w:pPr>
      <w:r>
        <w:t>jQuery UI V1.11.4</w:t>
      </w:r>
    </w:p>
    <w:p w14:paraId="0CD260E3" w14:textId="50177957" w:rsidR="00930388" w:rsidRDefault="00930388" w:rsidP="00930388">
      <w:pPr>
        <w:pStyle w:val="SAGEBodyText"/>
        <w:numPr>
          <w:ilvl w:val="1"/>
          <w:numId w:val="36"/>
        </w:numPr>
      </w:pPr>
      <w:r>
        <w:t>jQuery Migrate V1.2.1</w:t>
      </w:r>
    </w:p>
    <w:p w14:paraId="62E69534" w14:textId="77777777" w:rsidR="00930388" w:rsidRDefault="00930388" w:rsidP="00533545">
      <w:pPr>
        <w:pStyle w:val="SAGEBodyText"/>
      </w:pPr>
    </w:p>
    <w:p w14:paraId="27E21682" w14:textId="56D9B8DA" w:rsidR="00533545" w:rsidRDefault="00533545" w:rsidP="0053354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717F31FC" w:rsidR="006A5DCE" w:rsidRDefault="006A5DCE">
      <w:pPr>
        <w:spacing w:after="200" w:line="0" w:lineRule="auto"/>
        <w:rPr>
          <w:lang w:val="en-US"/>
        </w:rPr>
      </w:pPr>
    </w:p>
    <w:bookmarkEnd w:id="12"/>
    <w:p w14:paraId="1BC79BC5" w14:textId="77777777" w:rsidR="00533545" w:rsidRDefault="00533545">
      <w:pPr>
        <w:spacing w:after="200" w:line="0" w:lineRule="auto"/>
        <w:rPr>
          <w:b/>
          <w:color w:val="2E3456"/>
          <w:sz w:val="30"/>
          <w:lang w:val="en-US"/>
        </w:rPr>
      </w:pPr>
      <w:r>
        <w:br w:type="page"/>
      </w:r>
    </w:p>
    <w:p w14:paraId="7B276D9D" w14:textId="75173060" w:rsidR="00866CF8" w:rsidRDefault="00866CF8" w:rsidP="00A015B6">
      <w:pPr>
        <w:pStyle w:val="SAGEHeading2"/>
        <w:numPr>
          <w:ilvl w:val="1"/>
          <w:numId w:val="35"/>
        </w:numPr>
        <w:ind w:left="734" w:hanging="734"/>
      </w:pPr>
      <w:bookmarkStart w:id="14" w:name="_Toc40434284"/>
      <w:r>
        <w:lastRenderedPageBreak/>
        <w:t xml:space="preserve">Step </w:t>
      </w:r>
      <w:r w:rsidR="00930388">
        <w:t>5</w:t>
      </w:r>
      <w:r>
        <w:t xml:space="preserve"> – </w:t>
      </w:r>
      <w:r w:rsidR="00930388">
        <w:t>Update targeted version of .NET Framework</w:t>
      </w:r>
      <w:bookmarkEnd w:id="14"/>
    </w:p>
    <w:p w14:paraId="37B43824" w14:textId="77777777" w:rsidR="004B2799" w:rsidRPr="004B2799" w:rsidRDefault="004B2799" w:rsidP="004B2799">
      <w:pPr>
        <w:pStyle w:val="SAGEBodyText"/>
      </w:pPr>
    </w:p>
    <w:p w14:paraId="44D13555" w14:textId="04255DE7" w:rsidR="004B2799" w:rsidRDefault="001A29FF" w:rsidP="004B2799">
      <w:pPr>
        <w:pStyle w:val="SAGEBodyText"/>
      </w:pPr>
      <w:r>
        <w:rPr>
          <w:noProof/>
        </w:rPr>
        <w:drawing>
          <wp:inline distT="0" distB="0" distL="0" distR="0" wp14:anchorId="2890117B" wp14:editId="3D50CBFA">
            <wp:extent cx="585338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8F7CF7A" w14:textId="77777777" w:rsidR="004B2799" w:rsidRDefault="004B2799" w:rsidP="004B2799">
      <w:pPr>
        <w:pStyle w:val="SAGEBodyText"/>
      </w:pPr>
    </w:p>
    <w:p w14:paraId="75ED90CE" w14:textId="07F226EC" w:rsidR="00840658" w:rsidRDefault="00930388" w:rsidP="00840658">
      <w:pPr>
        <w:pStyle w:val="SAGEBodyText"/>
      </w:pPr>
      <w:r>
        <w:t>The upgrade wizard will automatically update all projects in your solution to target Microsoft .NET Framework V4.8.</w:t>
      </w:r>
    </w:p>
    <w:p w14:paraId="35D92D17" w14:textId="77777777" w:rsidR="00840658" w:rsidRDefault="00840658" w:rsidP="00840658">
      <w:pPr>
        <w:pStyle w:val="SAGEBodyText"/>
      </w:pPr>
    </w:p>
    <w:p w14:paraId="2D4E87FC" w14:textId="77777777" w:rsidR="00930388" w:rsidRDefault="00930388" w:rsidP="0093038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7A3A7BD" w14:textId="15D59E88" w:rsidR="00840658" w:rsidRDefault="00840658" w:rsidP="00840658">
      <w:pPr>
        <w:pStyle w:val="SAGEBodyText"/>
      </w:pPr>
    </w:p>
    <w:p w14:paraId="4693C24C" w14:textId="77777777" w:rsidR="004B2799" w:rsidRDefault="004B2799">
      <w:pPr>
        <w:spacing w:after="200" w:line="0" w:lineRule="auto"/>
        <w:rPr>
          <w:lang w:val="en-US"/>
        </w:rPr>
      </w:pPr>
      <w:r>
        <w:br w:type="page"/>
      </w:r>
    </w:p>
    <w:p w14:paraId="774A6D16" w14:textId="5134588F" w:rsidR="00930388" w:rsidRDefault="00930388" w:rsidP="00930388">
      <w:pPr>
        <w:pStyle w:val="SAGEHeading2"/>
        <w:numPr>
          <w:ilvl w:val="1"/>
          <w:numId w:val="35"/>
        </w:numPr>
        <w:ind w:left="734" w:hanging="734"/>
      </w:pPr>
      <w:bookmarkStart w:id="15" w:name="_Toc40434285"/>
      <w:r>
        <w:lastRenderedPageBreak/>
        <w:t>Step 6 – Unify HTML ‘disabled’ attribute</w:t>
      </w:r>
      <w:bookmarkEnd w:id="15"/>
    </w:p>
    <w:p w14:paraId="7D47DD2C" w14:textId="77777777" w:rsidR="00930388" w:rsidRPr="004B2799" w:rsidRDefault="00930388" w:rsidP="00930388">
      <w:pPr>
        <w:pStyle w:val="SAGEBodyText"/>
      </w:pPr>
    </w:p>
    <w:p w14:paraId="48FCEEAC" w14:textId="77777777" w:rsidR="00930388" w:rsidRDefault="00930388" w:rsidP="00930388">
      <w:pPr>
        <w:pStyle w:val="SAGEBodyText"/>
      </w:pPr>
      <w:r>
        <w:rPr>
          <w:noProof/>
        </w:rPr>
        <w:drawing>
          <wp:inline distT="0" distB="0" distL="0" distR="0" wp14:anchorId="51FF90F8" wp14:editId="3C352647">
            <wp:extent cx="585338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A5D28E8" w14:textId="77777777" w:rsidR="00930388" w:rsidRDefault="00930388" w:rsidP="00930388">
      <w:pPr>
        <w:pStyle w:val="SAGEBodyText"/>
      </w:pPr>
    </w:p>
    <w:p w14:paraId="52F71FC0" w14:textId="6D9A5426" w:rsidR="00930388" w:rsidRDefault="00930388" w:rsidP="00930388">
      <w:pPr>
        <w:pStyle w:val="SAGEBodyText"/>
        <w:rPr>
          <w:color w:val="FD34A9" w:themeColor="accent1" w:themeTint="99"/>
        </w:rPr>
      </w:pPr>
      <w:r>
        <w:t xml:space="preserve">This is simply an informational step. </w:t>
      </w:r>
      <w:r w:rsidRPr="0024107E">
        <w:rPr>
          <w:color w:val="FD34A9" w:themeColor="accent1" w:themeTint="99"/>
        </w:rPr>
        <w:t xml:space="preserve">See Section 6 – </w:t>
      </w:r>
      <w:r>
        <w:rPr>
          <w:color w:val="FD34A9" w:themeColor="accent1" w:themeTint="99"/>
        </w:rPr>
        <w:t>Unify HTML</w:t>
      </w:r>
      <w:r w:rsidRPr="0024107E">
        <w:rPr>
          <w:color w:val="FD34A9" w:themeColor="accent1" w:themeTint="99"/>
        </w:rPr>
        <w:t xml:space="preserve"> </w:t>
      </w:r>
      <w:r>
        <w:rPr>
          <w:color w:val="FD34A9" w:themeColor="accent1" w:themeTint="99"/>
        </w:rPr>
        <w:t xml:space="preserve">‘disabled’ attribute </w:t>
      </w:r>
      <w:r w:rsidRPr="0024107E">
        <w:rPr>
          <w:color w:val="FD34A9" w:themeColor="accent1" w:themeTint="99"/>
        </w:rPr>
        <w:t>changes for full details on the manual modifications required.</w:t>
      </w:r>
    </w:p>
    <w:p w14:paraId="549B35A2" w14:textId="57840E01" w:rsidR="00930388" w:rsidRDefault="00930388" w:rsidP="00930388">
      <w:pPr>
        <w:pStyle w:val="SAGEBodyText"/>
        <w:rPr>
          <w:color w:val="FD34A9" w:themeColor="accent1" w:themeTint="99"/>
        </w:rPr>
      </w:pPr>
    </w:p>
    <w:p w14:paraId="3F036D3C" w14:textId="77777777" w:rsidR="00930388" w:rsidRDefault="00930388" w:rsidP="0093038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01A129C" w14:textId="77777777" w:rsidR="00930388" w:rsidRDefault="00930388" w:rsidP="00930388">
      <w:pPr>
        <w:pStyle w:val="SAGEBodyText"/>
      </w:pPr>
    </w:p>
    <w:p w14:paraId="790E6B51" w14:textId="490E6B77" w:rsidR="00930388" w:rsidRDefault="00930388" w:rsidP="00930388">
      <w:pPr>
        <w:spacing w:after="200" w:line="0" w:lineRule="auto"/>
        <w:rPr>
          <w:b/>
          <w:color w:val="2E3456"/>
          <w:sz w:val="30"/>
          <w:lang w:val="en-US"/>
        </w:rPr>
      </w:pPr>
    </w:p>
    <w:p w14:paraId="0C93E716" w14:textId="77777777" w:rsidR="00930388" w:rsidRDefault="00930388">
      <w:pPr>
        <w:spacing w:after="200" w:line="0" w:lineRule="auto"/>
        <w:rPr>
          <w:b/>
          <w:color w:val="2E3456"/>
          <w:sz w:val="30"/>
          <w:lang w:val="en-US"/>
        </w:rPr>
      </w:pPr>
      <w:r>
        <w:br w:type="page"/>
      </w:r>
    </w:p>
    <w:p w14:paraId="170D5430" w14:textId="59A0E592" w:rsidR="00F47D08" w:rsidRDefault="00F47D08" w:rsidP="00A015B6">
      <w:pPr>
        <w:pStyle w:val="SAGEHeading2"/>
        <w:numPr>
          <w:ilvl w:val="1"/>
          <w:numId w:val="35"/>
        </w:numPr>
        <w:ind w:left="734" w:hanging="734"/>
      </w:pPr>
      <w:bookmarkStart w:id="16" w:name="_Toc40434286"/>
      <w:r>
        <w:lastRenderedPageBreak/>
        <w:t xml:space="preserve">Step </w:t>
      </w:r>
      <w:r w:rsidR="00930388">
        <w:t>7</w:t>
      </w:r>
      <w:r>
        <w:t xml:space="preserve"> – </w:t>
      </w:r>
      <w:r w:rsidR="00D90205">
        <w:t>Confirmation</w:t>
      </w:r>
      <w:bookmarkEnd w:id="16"/>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FFB1119">
            <wp:extent cx="5853380" cy="5128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2CD5C1DD" w:rsidR="00A015B6" w:rsidRDefault="00A371DC" w:rsidP="00A015B6">
      <w:pPr>
        <w:pStyle w:val="SAGEHeading2"/>
        <w:numPr>
          <w:ilvl w:val="1"/>
          <w:numId w:val="35"/>
        </w:numPr>
        <w:ind w:left="734" w:hanging="734"/>
      </w:pPr>
      <w:bookmarkStart w:id="17" w:name="_Toc40434287"/>
      <w:r>
        <w:lastRenderedPageBreak/>
        <w:t xml:space="preserve">Step </w:t>
      </w:r>
      <w:r w:rsidR="00930388">
        <w:t>8</w:t>
      </w:r>
      <w:r>
        <w:t xml:space="preserve"> – Recompile</w:t>
      </w:r>
      <w:bookmarkEnd w:id="17"/>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7A57BF0F">
            <wp:extent cx="5853380" cy="512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8" w:name="_Toc40434288"/>
      <w:r>
        <w:lastRenderedPageBreak/>
        <w:t>Upgrade Log</w:t>
      </w:r>
      <w:bookmarkEnd w:id="18"/>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34DBDD8A">
            <wp:extent cx="6065716" cy="5191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99801" cy="522029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51ED1E1A" w14:textId="6EF233D1" w:rsidR="00840658" w:rsidRDefault="00840658" w:rsidP="00840658">
      <w:r>
        <w:br w:type="page"/>
      </w:r>
    </w:p>
    <w:p w14:paraId="323B4349" w14:textId="3460D2C5" w:rsidR="00840658" w:rsidRDefault="008701E7" w:rsidP="00E33903">
      <w:pPr>
        <w:pStyle w:val="SAGEHeading1"/>
        <w:framePr w:wrap="around"/>
      </w:pPr>
      <w:bookmarkStart w:id="19" w:name="_Toc17880102"/>
      <w:bookmarkStart w:id="20" w:name="_Toc40434289"/>
      <w:r w:rsidRPr="008701E7">
        <w:lastRenderedPageBreak/>
        <w:t xml:space="preserve">Unify HTML </w:t>
      </w:r>
      <w:r w:rsidR="00A858E7">
        <w:t>‘</w:t>
      </w:r>
      <w:r w:rsidRPr="008701E7">
        <w:t>disabled</w:t>
      </w:r>
      <w:r w:rsidR="00A858E7">
        <w:t>’</w:t>
      </w:r>
      <w:r w:rsidRPr="008701E7">
        <w:t xml:space="preserve"> attribute changes</w:t>
      </w:r>
      <w:bookmarkEnd w:id="19"/>
      <w:bookmarkEnd w:id="20"/>
    </w:p>
    <w:p w14:paraId="269118BE" w14:textId="77777777" w:rsidR="00840658" w:rsidRPr="006F7165" w:rsidRDefault="00840658" w:rsidP="00840658">
      <w:pPr>
        <w:pStyle w:val="SAGEBodyText"/>
        <w:numPr>
          <w:ilvl w:val="0"/>
          <w:numId w:val="38"/>
        </w:numPr>
        <w:spacing w:line="360" w:lineRule="auto"/>
        <w:rPr>
          <w:b/>
        </w:rPr>
      </w:pPr>
      <w:r w:rsidRPr="00742564">
        <w:rPr>
          <w:b/>
        </w:rPr>
        <w:t>File</w:t>
      </w:r>
      <w:r>
        <w:rPr>
          <w:b/>
        </w:rPr>
        <w:t>s</w:t>
      </w:r>
      <w:r w:rsidRPr="00742564">
        <w:rPr>
          <w:b/>
        </w:rPr>
        <w:t xml:space="preserve"> affected</w:t>
      </w:r>
    </w:p>
    <w:p w14:paraId="276F06F8" w14:textId="351C4342" w:rsidR="00840658" w:rsidRPr="00061C85" w:rsidRDefault="008701E7" w:rsidP="00840658">
      <w:pPr>
        <w:pStyle w:val="SAGEBodyText"/>
        <w:spacing w:line="360" w:lineRule="auto"/>
        <w:ind w:left="576" w:firstLine="144"/>
      </w:pPr>
      <w:r>
        <w:t>All cshtml files with Sage 300 HTML helper control defined</w:t>
      </w:r>
      <w:r w:rsidR="00935EA0">
        <w:t xml:space="preserve"> that contain</w:t>
      </w:r>
      <w:r w:rsidR="00AC3F49">
        <w:t>s</w:t>
      </w:r>
      <w:r w:rsidR="00935EA0">
        <w:t xml:space="preserve"> ‘disabled’ in the </w:t>
      </w:r>
      <w:r w:rsidR="00AC3F49">
        <w:t>html attributes</w:t>
      </w:r>
    </w:p>
    <w:p w14:paraId="696B18AE" w14:textId="03A8E61E" w:rsidR="00840658" w:rsidRDefault="00840658" w:rsidP="00840658">
      <w:pPr>
        <w:pStyle w:val="SAGEBodyText"/>
        <w:numPr>
          <w:ilvl w:val="0"/>
          <w:numId w:val="38"/>
        </w:numPr>
        <w:spacing w:line="360" w:lineRule="auto"/>
      </w:pPr>
      <w:r w:rsidRPr="00742564">
        <w:rPr>
          <w:b/>
        </w:rPr>
        <w:t>Description</w:t>
      </w:r>
    </w:p>
    <w:p w14:paraId="1334CFA7" w14:textId="4ED47F3A" w:rsidR="006F58DA" w:rsidRPr="006F58DA" w:rsidRDefault="006F58DA" w:rsidP="006F58DA">
      <w:pPr>
        <w:pStyle w:val="SAGEBodyText"/>
        <w:spacing w:line="360" w:lineRule="auto"/>
        <w:ind w:left="720"/>
        <w:rPr>
          <w:b/>
        </w:rPr>
      </w:pPr>
      <w:r w:rsidRPr="006F58DA">
        <w:t>The value of the HTML ‘disabled’ attribute is not relevant to its behavior. The element will be disabled as long as the attribute is present, no matter what value is assigned to it, including true, false or any string. With respect to a third party’s request, we decide to standardize the pattern to be @disabled = “disabled”. Please see the following as an example:</w:t>
      </w:r>
    </w:p>
    <w:p w14:paraId="007BCF60" w14:textId="078BA490" w:rsidR="00840658" w:rsidRPr="00A0063E" w:rsidRDefault="00840658" w:rsidP="00840658">
      <w:pPr>
        <w:pStyle w:val="SAGEBodyText"/>
        <w:numPr>
          <w:ilvl w:val="0"/>
          <w:numId w:val="38"/>
        </w:numPr>
        <w:spacing w:line="360" w:lineRule="auto"/>
        <w:rPr>
          <w:b/>
        </w:rPr>
      </w:pPr>
      <w:r>
        <w:rPr>
          <w:b/>
        </w:rPr>
        <w:t>Before Change</w:t>
      </w:r>
      <w:r>
        <w:rPr>
          <w:b/>
        </w:rPr>
        <w:tab/>
      </w:r>
    </w:p>
    <w:p w14:paraId="28CF58F0" w14:textId="6DC18219"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3A8EBB9" wp14:editId="099030A4">
            <wp:extent cx="585343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777240"/>
                    </a:xfrm>
                    <a:prstGeom prst="rect">
                      <a:avLst/>
                    </a:prstGeom>
                  </pic:spPr>
                </pic:pic>
              </a:graphicData>
            </a:graphic>
          </wp:inline>
        </w:drawing>
      </w:r>
    </w:p>
    <w:p w14:paraId="3593B878" w14:textId="77777777" w:rsidR="00840658" w:rsidRPr="00A0063E" w:rsidRDefault="00840658" w:rsidP="00840658">
      <w:pPr>
        <w:pStyle w:val="SAGEBodyText"/>
        <w:numPr>
          <w:ilvl w:val="0"/>
          <w:numId w:val="38"/>
        </w:numPr>
        <w:spacing w:line="360" w:lineRule="auto"/>
        <w:rPr>
          <w:b/>
        </w:rPr>
      </w:pPr>
      <w:r>
        <w:rPr>
          <w:b/>
        </w:rPr>
        <w:t>After Change</w:t>
      </w:r>
      <w:r>
        <w:rPr>
          <w:b/>
        </w:rPr>
        <w:tab/>
      </w:r>
    </w:p>
    <w:p w14:paraId="7F18AB4B" w14:textId="0FB20FC0"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D12FA50" wp14:editId="1B065D62">
            <wp:extent cx="585343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770255"/>
                    </a:xfrm>
                    <a:prstGeom prst="rect">
                      <a:avLst/>
                    </a:prstGeom>
                  </pic:spPr>
                </pic:pic>
              </a:graphicData>
            </a:graphic>
          </wp:inline>
        </w:drawing>
      </w:r>
    </w:p>
    <w:p w14:paraId="0A06448A" w14:textId="63B149AD" w:rsidR="00896A7F" w:rsidRPr="008B5083" w:rsidRDefault="00840658" w:rsidP="008B5083">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77777777" w:rsidR="00B447FB" w:rsidRDefault="00B447FB" w:rsidP="00B447FB">
      <w:pPr>
        <w:pStyle w:val="SAGEHeading1"/>
        <w:framePr w:wrap="around"/>
      </w:pPr>
      <w:bookmarkStart w:id="21" w:name="_Toc40434290"/>
      <w:r>
        <w:lastRenderedPageBreak/>
        <w:t>Compilation Troubleshooting</w:t>
      </w:r>
      <w:bookmarkEnd w:id="2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60ABF68E" w:rsidR="00C77166" w:rsidRPr="00505CEB" w:rsidRDefault="00C77166" w:rsidP="00896A7F">
      <w:pPr>
        <w:pStyle w:val="SAGEBodyText"/>
      </w:pPr>
    </w:p>
    <w:sectPr w:rsidR="00C77166" w:rsidRPr="00505CEB" w:rsidSect="00241E18">
      <w:headerReference w:type="even" r:id="rId23"/>
      <w:headerReference w:type="default" r:id="rId24"/>
      <w:footerReference w:type="even" r:id="rId25"/>
      <w:footerReference w:type="default" r:id="rId26"/>
      <w:headerReference w:type="first" r:id="rId27"/>
      <w:footerReference w:type="first" r:id="rId28"/>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0CB27" w14:textId="77777777" w:rsidR="00AE1EF8" w:rsidRDefault="00AE1EF8" w:rsidP="00713520">
      <w:pPr>
        <w:spacing w:line="240" w:lineRule="auto"/>
      </w:pPr>
      <w:r>
        <w:separator/>
      </w:r>
    </w:p>
    <w:p w14:paraId="074E3E5C" w14:textId="77777777" w:rsidR="00AE1EF8" w:rsidRDefault="00AE1EF8"/>
  </w:endnote>
  <w:endnote w:type="continuationSeparator" w:id="0">
    <w:p w14:paraId="2468235C" w14:textId="77777777" w:rsidR="00AE1EF8" w:rsidRDefault="00AE1EF8" w:rsidP="00713520">
      <w:pPr>
        <w:spacing w:line="240" w:lineRule="auto"/>
      </w:pPr>
      <w:r>
        <w:continuationSeparator/>
      </w:r>
    </w:p>
    <w:p w14:paraId="4A213792" w14:textId="77777777" w:rsidR="00AE1EF8" w:rsidRDefault="00AE1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0B751510"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890F10">
            <w:rPr>
              <w:noProof/>
            </w:rPr>
            <w:t>Sage 300 Web Screens SDK</w:t>
          </w:r>
          <w:r>
            <w:rPr>
              <w:noProof/>
            </w:rPr>
            <w:fldChar w:fldCharType="end"/>
          </w:r>
          <w:r>
            <w:rPr>
              <w:noProof/>
            </w:rPr>
            <w:t xml:space="preserve"> – 202</w:t>
          </w:r>
          <w:r w:rsidR="009B15E4">
            <w:rPr>
              <w:noProof/>
            </w:rPr>
            <w:t>1.0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D8A88" w14:textId="77777777" w:rsidR="00AE1EF8" w:rsidRDefault="00AE1EF8" w:rsidP="00713520">
      <w:pPr>
        <w:spacing w:line="240" w:lineRule="auto"/>
      </w:pPr>
    </w:p>
    <w:p w14:paraId="50A852D4" w14:textId="77777777" w:rsidR="00AE1EF8" w:rsidRDefault="00AE1EF8"/>
  </w:footnote>
  <w:footnote w:type="continuationSeparator" w:id="0">
    <w:p w14:paraId="63A2C789" w14:textId="77777777" w:rsidR="00AE1EF8" w:rsidRDefault="00AE1EF8" w:rsidP="00713520">
      <w:pPr>
        <w:spacing w:line="240" w:lineRule="auto"/>
      </w:pPr>
    </w:p>
    <w:p w14:paraId="76CDB9A5" w14:textId="77777777" w:rsidR="00AE1EF8" w:rsidRDefault="00AE1EF8"/>
  </w:footnote>
  <w:footnote w:type="continuationNotice" w:id="1">
    <w:p w14:paraId="3E003856" w14:textId="77777777" w:rsidR="00AE1EF8" w:rsidRDefault="00AE1EF8">
      <w:pPr>
        <w:spacing w:line="240" w:lineRule="auto"/>
      </w:pPr>
    </w:p>
    <w:p w14:paraId="297DFDEE" w14:textId="77777777" w:rsidR="00AE1EF8" w:rsidRDefault="00AE1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5992-DB37-4AAB-B0FA-F2472CA5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1900</TotalTime>
  <Pages>19</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48</cp:revision>
  <cp:lastPrinted>2016-01-20T21:45:00Z</cp:lastPrinted>
  <dcterms:created xsi:type="dcterms:W3CDTF">2020-01-22T19:02:00Z</dcterms:created>
  <dcterms:modified xsi:type="dcterms:W3CDTF">2020-05-15T19:33:00Z</dcterms:modified>
</cp:coreProperties>
</file>