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3F754B02" w:rsidR="007F0561" w:rsidRDefault="008543FC" w:rsidP="007F0561">
      <w:pPr>
        <w:pStyle w:val="SAGESubtitle"/>
      </w:pPr>
      <w:r>
        <w:t xml:space="preserve">Upgrade Guide for </w:t>
      </w:r>
      <w:r w:rsidR="000D42B1">
        <w:t>202</w:t>
      </w:r>
      <w:r w:rsidR="00874885">
        <w:t>0</w:t>
      </w:r>
      <w:r w:rsidR="000D42B1">
        <w:t>.</w:t>
      </w:r>
      <w:r w:rsidR="00874885">
        <w:t>2</w:t>
      </w:r>
      <w:r w:rsidR="00BC07C0">
        <w:t xml:space="preserve"> to 20</w:t>
      </w:r>
      <w:r w:rsidR="00B21DFA">
        <w:t>2</w:t>
      </w:r>
      <w:r w:rsidR="000D42B1">
        <w:t>1.0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29E1F0E" w:rsidR="004F4F8E" w:rsidRDefault="000D42B1"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2BD746C0" w14:textId="2C117374" w:rsidR="00D529B7"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39050822" w:history="1">
        <w:r w:rsidR="00D529B7" w:rsidRPr="005A45AC">
          <w:rPr>
            <w:rStyle w:val="Hyperlink"/>
            <w:noProof/>
          </w:rPr>
          <w:t>1.</w:t>
        </w:r>
        <w:r w:rsidR="00D529B7">
          <w:rPr>
            <w:rFonts w:asciiTheme="minorHAnsi" w:eastAsiaTheme="minorEastAsia" w:hAnsiTheme="minorHAnsi"/>
            <w:b w:val="0"/>
            <w:noProof/>
            <w:sz w:val="22"/>
            <w:lang w:eastAsia="zh-CN"/>
          </w:rPr>
          <w:tab/>
        </w:r>
        <w:r w:rsidR="00D529B7" w:rsidRPr="005A45AC">
          <w:rPr>
            <w:rStyle w:val="Hyperlink"/>
            <w:noProof/>
          </w:rPr>
          <w:t>Overview</w:t>
        </w:r>
        <w:r w:rsidR="00D529B7">
          <w:rPr>
            <w:noProof/>
            <w:webHidden/>
          </w:rPr>
          <w:tab/>
        </w:r>
        <w:r w:rsidR="00D529B7">
          <w:rPr>
            <w:noProof/>
            <w:webHidden/>
          </w:rPr>
          <w:fldChar w:fldCharType="begin"/>
        </w:r>
        <w:r w:rsidR="00D529B7">
          <w:rPr>
            <w:noProof/>
            <w:webHidden/>
          </w:rPr>
          <w:instrText xml:space="preserve"> PAGEREF _Toc39050822 \h </w:instrText>
        </w:r>
        <w:r w:rsidR="00D529B7">
          <w:rPr>
            <w:noProof/>
            <w:webHidden/>
          </w:rPr>
        </w:r>
        <w:r w:rsidR="00D529B7">
          <w:rPr>
            <w:noProof/>
            <w:webHidden/>
          </w:rPr>
          <w:fldChar w:fldCharType="separate"/>
        </w:r>
        <w:r w:rsidR="00D529B7">
          <w:rPr>
            <w:noProof/>
            <w:webHidden/>
          </w:rPr>
          <w:t>4</w:t>
        </w:r>
        <w:r w:rsidR="00D529B7">
          <w:rPr>
            <w:noProof/>
            <w:webHidden/>
          </w:rPr>
          <w:fldChar w:fldCharType="end"/>
        </w:r>
      </w:hyperlink>
    </w:p>
    <w:p w14:paraId="7CC1F828" w14:textId="6C977194" w:rsidR="00D529B7" w:rsidRDefault="00D529B7">
      <w:pPr>
        <w:pStyle w:val="TOC2"/>
        <w:rPr>
          <w:rFonts w:asciiTheme="minorHAnsi" w:eastAsiaTheme="minorEastAsia" w:hAnsiTheme="minorHAnsi"/>
          <w:lang w:eastAsia="zh-CN"/>
        </w:rPr>
      </w:pPr>
      <w:hyperlink w:anchor="_Toc39050823" w:history="1">
        <w:r w:rsidRPr="005A45AC">
          <w:rPr>
            <w:rStyle w:val="Hyperlink"/>
          </w:rPr>
          <w:t>1.1</w:t>
        </w:r>
        <w:r>
          <w:rPr>
            <w:rFonts w:asciiTheme="minorHAnsi" w:eastAsiaTheme="minorEastAsia" w:hAnsiTheme="minorHAnsi"/>
            <w:lang w:eastAsia="zh-CN"/>
          </w:rPr>
          <w:tab/>
        </w:r>
        <w:r w:rsidRPr="005A45AC">
          <w:rPr>
            <w:rStyle w:val="Hyperlink"/>
          </w:rPr>
          <w:t>Required Version of Sage 300</w:t>
        </w:r>
        <w:r>
          <w:rPr>
            <w:webHidden/>
          </w:rPr>
          <w:tab/>
        </w:r>
        <w:r>
          <w:rPr>
            <w:webHidden/>
          </w:rPr>
          <w:fldChar w:fldCharType="begin"/>
        </w:r>
        <w:r>
          <w:rPr>
            <w:webHidden/>
          </w:rPr>
          <w:instrText xml:space="preserve"> PAGEREF _Toc39050823 \h </w:instrText>
        </w:r>
        <w:r>
          <w:rPr>
            <w:webHidden/>
          </w:rPr>
        </w:r>
        <w:r>
          <w:rPr>
            <w:webHidden/>
          </w:rPr>
          <w:fldChar w:fldCharType="separate"/>
        </w:r>
        <w:r>
          <w:rPr>
            <w:webHidden/>
          </w:rPr>
          <w:t>5</w:t>
        </w:r>
        <w:r>
          <w:rPr>
            <w:webHidden/>
          </w:rPr>
          <w:fldChar w:fldCharType="end"/>
        </w:r>
      </w:hyperlink>
    </w:p>
    <w:p w14:paraId="385A1084" w14:textId="78E9A859" w:rsidR="00D529B7" w:rsidRDefault="00D529B7">
      <w:pPr>
        <w:pStyle w:val="TOC1"/>
        <w:rPr>
          <w:rFonts w:asciiTheme="minorHAnsi" w:eastAsiaTheme="minorEastAsia" w:hAnsiTheme="minorHAnsi"/>
          <w:b w:val="0"/>
          <w:noProof/>
          <w:sz w:val="22"/>
          <w:lang w:eastAsia="zh-CN"/>
        </w:rPr>
      </w:pPr>
      <w:hyperlink w:anchor="_Toc39050824" w:history="1">
        <w:r w:rsidRPr="005A45AC">
          <w:rPr>
            <w:rStyle w:val="Hyperlink"/>
            <w:noProof/>
          </w:rPr>
          <w:t>2.</w:t>
        </w:r>
        <w:r>
          <w:rPr>
            <w:rFonts w:asciiTheme="minorHAnsi" w:eastAsiaTheme="minorEastAsia" w:hAnsiTheme="minorHAnsi"/>
            <w:b w:val="0"/>
            <w:noProof/>
            <w:sz w:val="22"/>
            <w:lang w:eastAsia="zh-CN"/>
          </w:rPr>
          <w:tab/>
        </w:r>
        <w:r w:rsidRPr="005A45AC">
          <w:rPr>
            <w:rStyle w:val="Hyperlink"/>
            <w:noProof/>
          </w:rPr>
          <w:t>Installing the Sage 300 Upgrade Wizard</w:t>
        </w:r>
        <w:r>
          <w:rPr>
            <w:noProof/>
            <w:webHidden/>
          </w:rPr>
          <w:tab/>
        </w:r>
        <w:r>
          <w:rPr>
            <w:noProof/>
            <w:webHidden/>
          </w:rPr>
          <w:fldChar w:fldCharType="begin"/>
        </w:r>
        <w:r>
          <w:rPr>
            <w:noProof/>
            <w:webHidden/>
          </w:rPr>
          <w:instrText xml:space="preserve"> PAGEREF _Toc39050824 \h </w:instrText>
        </w:r>
        <w:r>
          <w:rPr>
            <w:noProof/>
            <w:webHidden/>
          </w:rPr>
        </w:r>
        <w:r>
          <w:rPr>
            <w:noProof/>
            <w:webHidden/>
          </w:rPr>
          <w:fldChar w:fldCharType="separate"/>
        </w:r>
        <w:r>
          <w:rPr>
            <w:noProof/>
            <w:webHidden/>
          </w:rPr>
          <w:t>6</w:t>
        </w:r>
        <w:r>
          <w:rPr>
            <w:noProof/>
            <w:webHidden/>
          </w:rPr>
          <w:fldChar w:fldCharType="end"/>
        </w:r>
      </w:hyperlink>
    </w:p>
    <w:p w14:paraId="723866B3" w14:textId="7A02DBCA" w:rsidR="00D529B7" w:rsidRDefault="00D529B7">
      <w:pPr>
        <w:pStyle w:val="TOC1"/>
        <w:rPr>
          <w:rFonts w:asciiTheme="minorHAnsi" w:eastAsiaTheme="minorEastAsia" w:hAnsiTheme="minorHAnsi"/>
          <w:b w:val="0"/>
          <w:noProof/>
          <w:sz w:val="22"/>
          <w:lang w:eastAsia="zh-CN"/>
        </w:rPr>
      </w:pPr>
      <w:hyperlink w:anchor="_Toc39050825" w:history="1">
        <w:r w:rsidRPr="005A45AC">
          <w:rPr>
            <w:rStyle w:val="Hyperlink"/>
            <w:noProof/>
          </w:rPr>
          <w:t>3.</w:t>
        </w:r>
        <w:r>
          <w:rPr>
            <w:rFonts w:asciiTheme="minorHAnsi" w:eastAsiaTheme="minorEastAsia" w:hAnsiTheme="minorHAnsi"/>
            <w:b w:val="0"/>
            <w:noProof/>
            <w:sz w:val="22"/>
            <w:lang w:eastAsia="zh-CN"/>
          </w:rPr>
          <w:tab/>
        </w:r>
        <w:r w:rsidRPr="005A45AC">
          <w:rPr>
            <w:rStyle w:val="Hyperlink"/>
            <w:noProof/>
          </w:rPr>
          <w:t>Accessing the Sage 300 2021.0 Upgrade Wizard</w:t>
        </w:r>
        <w:r>
          <w:rPr>
            <w:noProof/>
            <w:webHidden/>
          </w:rPr>
          <w:tab/>
        </w:r>
        <w:r>
          <w:rPr>
            <w:noProof/>
            <w:webHidden/>
          </w:rPr>
          <w:fldChar w:fldCharType="begin"/>
        </w:r>
        <w:r>
          <w:rPr>
            <w:noProof/>
            <w:webHidden/>
          </w:rPr>
          <w:instrText xml:space="preserve"> PAGEREF _Toc39050825 \h </w:instrText>
        </w:r>
        <w:r>
          <w:rPr>
            <w:noProof/>
            <w:webHidden/>
          </w:rPr>
        </w:r>
        <w:r>
          <w:rPr>
            <w:noProof/>
            <w:webHidden/>
          </w:rPr>
          <w:fldChar w:fldCharType="separate"/>
        </w:r>
        <w:r>
          <w:rPr>
            <w:noProof/>
            <w:webHidden/>
          </w:rPr>
          <w:t>7</w:t>
        </w:r>
        <w:r>
          <w:rPr>
            <w:noProof/>
            <w:webHidden/>
          </w:rPr>
          <w:fldChar w:fldCharType="end"/>
        </w:r>
      </w:hyperlink>
    </w:p>
    <w:p w14:paraId="78C8DD8E" w14:textId="1036BFB5" w:rsidR="00D529B7" w:rsidRDefault="00D529B7">
      <w:pPr>
        <w:pStyle w:val="TOC1"/>
        <w:rPr>
          <w:rFonts w:asciiTheme="minorHAnsi" w:eastAsiaTheme="minorEastAsia" w:hAnsiTheme="minorHAnsi"/>
          <w:b w:val="0"/>
          <w:noProof/>
          <w:sz w:val="22"/>
          <w:lang w:eastAsia="zh-CN"/>
        </w:rPr>
      </w:pPr>
      <w:hyperlink w:anchor="_Toc39050826" w:history="1">
        <w:r w:rsidRPr="005A45AC">
          <w:rPr>
            <w:rStyle w:val="Hyperlink"/>
            <w:noProof/>
          </w:rPr>
          <w:t>4.</w:t>
        </w:r>
        <w:r>
          <w:rPr>
            <w:rFonts w:asciiTheme="minorHAnsi" w:eastAsiaTheme="minorEastAsia" w:hAnsiTheme="minorHAnsi"/>
            <w:b w:val="0"/>
            <w:noProof/>
            <w:sz w:val="22"/>
            <w:lang w:eastAsia="zh-CN"/>
          </w:rPr>
          <w:tab/>
        </w:r>
        <w:r w:rsidRPr="005A45AC">
          <w:rPr>
            <w:rStyle w:val="Hyperlink"/>
            <w:noProof/>
          </w:rPr>
          <w:t>Using the Sage 300 Upgrade Wizard</w:t>
        </w:r>
        <w:r>
          <w:rPr>
            <w:noProof/>
            <w:webHidden/>
          </w:rPr>
          <w:tab/>
        </w:r>
        <w:r>
          <w:rPr>
            <w:noProof/>
            <w:webHidden/>
          </w:rPr>
          <w:fldChar w:fldCharType="begin"/>
        </w:r>
        <w:r>
          <w:rPr>
            <w:noProof/>
            <w:webHidden/>
          </w:rPr>
          <w:instrText xml:space="preserve"> PAGEREF _Toc39050826 \h </w:instrText>
        </w:r>
        <w:r>
          <w:rPr>
            <w:noProof/>
            <w:webHidden/>
          </w:rPr>
        </w:r>
        <w:r>
          <w:rPr>
            <w:noProof/>
            <w:webHidden/>
          </w:rPr>
          <w:fldChar w:fldCharType="separate"/>
        </w:r>
        <w:r>
          <w:rPr>
            <w:noProof/>
            <w:webHidden/>
          </w:rPr>
          <w:t>8</w:t>
        </w:r>
        <w:r>
          <w:rPr>
            <w:noProof/>
            <w:webHidden/>
          </w:rPr>
          <w:fldChar w:fldCharType="end"/>
        </w:r>
      </w:hyperlink>
    </w:p>
    <w:p w14:paraId="4CE88C98" w14:textId="7CB84528" w:rsidR="00D529B7" w:rsidRDefault="00D529B7">
      <w:pPr>
        <w:pStyle w:val="TOC2"/>
        <w:rPr>
          <w:rFonts w:asciiTheme="minorHAnsi" w:eastAsiaTheme="minorEastAsia" w:hAnsiTheme="minorHAnsi"/>
          <w:lang w:eastAsia="zh-CN"/>
        </w:rPr>
      </w:pPr>
      <w:hyperlink w:anchor="_Toc39050827" w:history="1">
        <w:r w:rsidRPr="005A45AC">
          <w:rPr>
            <w:rStyle w:val="Hyperlink"/>
          </w:rPr>
          <w:t>4.1</w:t>
        </w:r>
        <w:r>
          <w:rPr>
            <w:rFonts w:asciiTheme="minorHAnsi" w:eastAsiaTheme="minorEastAsia" w:hAnsiTheme="minorHAnsi"/>
            <w:lang w:eastAsia="zh-CN"/>
          </w:rPr>
          <w:tab/>
        </w:r>
        <w:r w:rsidRPr="005A45AC">
          <w:rPr>
            <w:rStyle w:val="Hyperlink"/>
          </w:rPr>
          <w:t>Step 1 – Synchronize Kendo Files</w:t>
        </w:r>
        <w:r>
          <w:rPr>
            <w:webHidden/>
          </w:rPr>
          <w:tab/>
        </w:r>
        <w:r>
          <w:rPr>
            <w:webHidden/>
          </w:rPr>
          <w:fldChar w:fldCharType="begin"/>
        </w:r>
        <w:r>
          <w:rPr>
            <w:webHidden/>
          </w:rPr>
          <w:instrText xml:space="preserve"> PAGEREF _Toc39050827 \h </w:instrText>
        </w:r>
        <w:r>
          <w:rPr>
            <w:webHidden/>
          </w:rPr>
        </w:r>
        <w:r>
          <w:rPr>
            <w:webHidden/>
          </w:rPr>
          <w:fldChar w:fldCharType="separate"/>
        </w:r>
        <w:r>
          <w:rPr>
            <w:webHidden/>
          </w:rPr>
          <w:t>9</w:t>
        </w:r>
        <w:r>
          <w:rPr>
            <w:webHidden/>
          </w:rPr>
          <w:fldChar w:fldCharType="end"/>
        </w:r>
      </w:hyperlink>
    </w:p>
    <w:p w14:paraId="10666E60" w14:textId="47C90923" w:rsidR="00D529B7" w:rsidRDefault="00D529B7">
      <w:pPr>
        <w:pStyle w:val="TOC2"/>
        <w:rPr>
          <w:rFonts w:asciiTheme="minorHAnsi" w:eastAsiaTheme="minorEastAsia" w:hAnsiTheme="minorHAnsi"/>
          <w:lang w:eastAsia="zh-CN"/>
        </w:rPr>
      </w:pPr>
      <w:hyperlink w:anchor="_Toc39050828" w:history="1">
        <w:r w:rsidRPr="005A45AC">
          <w:rPr>
            <w:rStyle w:val="Hyperlink"/>
          </w:rPr>
          <w:t>4.2</w:t>
        </w:r>
        <w:r>
          <w:rPr>
            <w:rFonts w:asciiTheme="minorHAnsi" w:eastAsiaTheme="minorEastAsia" w:hAnsiTheme="minorHAnsi"/>
            <w:lang w:eastAsia="zh-CN"/>
          </w:rPr>
          <w:tab/>
        </w:r>
        <w:r w:rsidRPr="005A45AC">
          <w:rPr>
            <w:rStyle w:val="Hyperlink"/>
          </w:rPr>
          <w:t>Step 2 – Synchronize Web Files</w:t>
        </w:r>
        <w:r>
          <w:rPr>
            <w:webHidden/>
          </w:rPr>
          <w:tab/>
        </w:r>
        <w:r>
          <w:rPr>
            <w:webHidden/>
          </w:rPr>
          <w:fldChar w:fldCharType="begin"/>
        </w:r>
        <w:r>
          <w:rPr>
            <w:webHidden/>
          </w:rPr>
          <w:instrText xml:space="preserve"> PAGEREF _Toc39050828 \h </w:instrText>
        </w:r>
        <w:r>
          <w:rPr>
            <w:webHidden/>
          </w:rPr>
        </w:r>
        <w:r>
          <w:rPr>
            <w:webHidden/>
          </w:rPr>
          <w:fldChar w:fldCharType="separate"/>
        </w:r>
        <w:r>
          <w:rPr>
            <w:webHidden/>
          </w:rPr>
          <w:t>10</w:t>
        </w:r>
        <w:r>
          <w:rPr>
            <w:webHidden/>
          </w:rPr>
          <w:fldChar w:fldCharType="end"/>
        </w:r>
      </w:hyperlink>
    </w:p>
    <w:p w14:paraId="44A51378" w14:textId="10092266" w:rsidR="00D529B7" w:rsidRDefault="00D529B7">
      <w:pPr>
        <w:pStyle w:val="TOC2"/>
        <w:rPr>
          <w:rFonts w:asciiTheme="minorHAnsi" w:eastAsiaTheme="minorEastAsia" w:hAnsiTheme="minorHAnsi"/>
          <w:lang w:eastAsia="zh-CN"/>
        </w:rPr>
      </w:pPr>
      <w:hyperlink w:anchor="_Toc39050829" w:history="1">
        <w:r w:rsidRPr="005A45AC">
          <w:rPr>
            <w:rStyle w:val="Hyperlink"/>
          </w:rPr>
          <w:t>4.3</w:t>
        </w:r>
        <w:r>
          <w:rPr>
            <w:rFonts w:asciiTheme="minorHAnsi" w:eastAsiaTheme="minorEastAsia" w:hAnsiTheme="minorHAnsi"/>
            <w:lang w:eastAsia="zh-CN"/>
          </w:rPr>
          <w:tab/>
        </w:r>
        <w:r w:rsidRPr="005A45AC">
          <w:rPr>
            <w:rStyle w:val="Hyperlink"/>
          </w:rPr>
          <w:t>Step 3 – Synchronize Accpac Libraries</w:t>
        </w:r>
        <w:r>
          <w:rPr>
            <w:webHidden/>
          </w:rPr>
          <w:tab/>
        </w:r>
        <w:r>
          <w:rPr>
            <w:webHidden/>
          </w:rPr>
          <w:fldChar w:fldCharType="begin"/>
        </w:r>
        <w:r>
          <w:rPr>
            <w:webHidden/>
          </w:rPr>
          <w:instrText xml:space="preserve"> PAGEREF _Toc39050829 \h </w:instrText>
        </w:r>
        <w:r>
          <w:rPr>
            <w:webHidden/>
          </w:rPr>
        </w:r>
        <w:r>
          <w:rPr>
            <w:webHidden/>
          </w:rPr>
          <w:fldChar w:fldCharType="separate"/>
        </w:r>
        <w:r>
          <w:rPr>
            <w:webHidden/>
          </w:rPr>
          <w:t>11</w:t>
        </w:r>
        <w:r>
          <w:rPr>
            <w:webHidden/>
          </w:rPr>
          <w:fldChar w:fldCharType="end"/>
        </w:r>
      </w:hyperlink>
    </w:p>
    <w:p w14:paraId="0BE8BE16" w14:textId="6A3C1628" w:rsidR="00D529B7" w:rsidRDefault="00D529B7">
      <w:pPr>
        <w:pStyle w:val="TOC2"/>
        <w:rPr>
          <w:rFonts w:asciiTheme="minorHAnsi" w:eastAsiaTheme="minorEastAsia" w:hAnsiTheme="minorHAnsi"/>
          <w:lang w:eastAsia="zh-CN"/>
        </w:rPr>
      </w:pPr>
      <w:hyperlink w:anchor="_Toc39050830" w:history="1">
        <w:r w:rsidRPr="005A45AC">
          <w:rPr>
            <w:rStyle w:val="Hyperlink"/>
          </w:rPr>
          <w:t>4.4</w:t>
        </w:r>
        <w:r>
          <w:rPr>
            <w:rFonts w:asciiTheme="minorHAnsi" w:eastAsiaTheme="minorEastAsia" w:hAnsiTheme="minorHAnsi"/>
            <w:lang w:eastAsia="zh-CN"/>
          </w:rPr>
          <w:tab/>
        </w:r>
        <w:r w:rsidRPr="005A45AC">
          <w:rPr>
            <w:rStyle w:val="Hyperlink"/>
          </w:rPr>
          <w:t>Step 4 – Confirmation</w:t>
        </w:r>
        <w:r>
          <w:rPr>
            <w:webHidden/>
          </w:rPr>
          <w:tab/>
        </w:r>
        <w:r>
          <w:rPr>
            <w:webHidden/>
          </w:rPr>
          <w:fldChar w:fldCharType="begin"/>
        </w:r>
        <w:r>
          <w:rPr>
            <w:webHidden/>
          </w:rPr>
          <w:instrText xml:space="preserve"> PAGEREF _Toc39050830 \h </w:instrText>
        </w:r>
        <w:r>
          <w:rPr>
            <w:webHidden/>
          </w:rPr>
        </w:r>
        <w:r>
          <w:rPr>
            <w:webHidden/>
          </w:rPr>
          <w:fldChar w:fldCharType="separate"/>
        </w:r>
        <w:r>
          <w:rPr>
            <w:webHidden/>
          </w:rPr>
          <w:t>12</w:t>
        </w:r>
        <w:r>
          <w:rPr>
            <w:webHidden/>
          </w:rPr>
          <w:fldChar w:fldCharType="end"/>
        </w:r>
      </w:hyperlink>
    </w:p>
    <w:p w14:paraId="7AD0FD26" w14:textId="5F75278F" w:rsidR="00D529B7" w:rsidRDefault="00D529B7">
      <w:pPr>
        <w:pStyle w:val="TOC2"/>
        <w:rPr>
          <w:rFonts w:asciiTheme="minorHAnsi" w:eastAsiaTheme="minorEastAsia" w:hAnsiTheme="minorHAnsi"/>
          <w:lang w:eastAsia="zh-CN"/>
        </w:rPr>
      </w:pPr>
      <w:hyperlink w:anchor="_Toc39050831" w:history="1">
        <w:r w:rsidRPr="005A45AC">
          <w:rPr>
            <w:rStyle w:val="Hyperlink"/>
          </w:rPr>
          <w:t>4.5</w:t>
        </w:r>
        <w:r>
          <w:rPr>
            <w:rFonts w:asciiTheme="minorHAnsi" w:eastAsiaTheme="minorEastAsia" w:hAnsiTheme="minorHAnsi"/>
            <w:lang w:eastAsia="zh-CN"/>
          </w:rPr>
          <w:tab/>
        </w:r>
        <w:r w:rsidRPr="005A45AC">
          <w:rPr>
            <w:rStyle w:val="Hyperlink"/>
          </w:rPr>
          <w:t>Step 5 – Recompile</w:t>
        </w:r>
        <w:r>
          <w:rPr>
            <w:webHidden/>
          </w:rPr>
          <w:tab/>
        </w:r>
        <w:r>
          <w:rPr>
            <w:webHidden/>
          </w:rPr>
          <w:fldChar w:fldCharType="begin"/>
        </w:r>
        <w:r>
          <w:rPr>
            <w:webHidden/>
          </w:rPr>
          <w:instrText xml:space="preserve"> PAGEREF _Toc39050831 \h </w:instrText>
        </w:r>
        <w:r>
          <w:rPr>
            <w:webHidden/>
          </w:rPr>
        </w:r>
        <w:r>
          <w:rPr>
            <w:webHidden/>
          </w:rPr>
          <w:fldChar w:fldCharType="separate"/>
        </w:r>
        <w:r>
          <w:rPr>
            <w:webHidden/>
          </w:rPr>
          <w:t>13</w:t>
        </w:r>
        <w:r>
          <w:rPr>
            <w:webHidden/>
          </w:rPr>
          <w:fldChar w:fldCharType="end"/>
        </w:r>
      </w:hyperlink>
    </w:p>
    <w:p w14:paraId="3E8C8C9F" w14:textId="7DA9A6F9" w:rsidR="00D529B7" w:rsidRDefault="00D529B7">
      <w:pPr>
        <w:pStyle w:val="TOC1"/>
        <w:rPr>
          <w:rFonts w:asciiTheme="minorHAnsi" w:eastAsiaTheme="minorEastAsia" w:hAnsiTheme="minorHAnsi"/>
          <w:b w:val="0"/>
          <w:noProof/>
          <w:sz w:val="22"/>
          <w:lang w:eastAsia="zh-CN"/>
        </w:rPr>
      </w:pPr>
      <w:hyperlink w:anchor="_Toc39050832" w:history="1">
        <w:r w:rsidRPr="005A45AC">
          <w:rPr>
            <w:rStyle w:val="Hyperlink"/>
            <w:noProof/>
          </w:rPr>
          <w:t>5.</w:t>
        </w:r>
        <w:r>
          <w:rPr>
            <w:rFonts w:asciiTheme="minorHAnsi" w:eastAsiaTheme="minorEastAsia" w:hAnsiTheme="minorHAnsi"/>
            <w:b w:val="0"/>
            <w:noProof/>
            <w:sz w:val="22"/>
            <w:lang w:eastAsia="zh-CN"/>
          </w:rPr>
          <w:tab/>
        </w:r>
        <w:r w:rsidRPr="005A45AC">
          <w:rPr>
            <w:rStyle w:val="Hyperlink"/>
            <w:noProof/>
          </w:rPr>
          <w:t>Upgrade Log</w:t>
        </w:r>
        <w:r>
          <w:rPr>
            <w:noProof/>
            <w:webHidden/>
          </w:rPr>
          <w:tab/>
        </w:r>
        <w:r>
          <w:rPr>
            <w:noProof/>
            <w:webHidden/>
          </w:rPr>
          <w:fldChar w:fldCharType="begin"/>
        </w:r>
        <w:r>
          <w:rPr>
            <w:noProof/>
            <w:webHidden/>
          </w:rPr>
          <w:instrText xml:space="preserve"> PAGEREF _Toc39050832 \h </w:instrText>
        </w:r>
        <w:r>
          <w:rPr>
            <w:noProof/>
            <w:webHidden/>
          </w:rPr>
        </w:r>
        <w:r>
          <w:rPr>
            <w:noProof/>
            <w:webHidden/>
          </w:rPr>
          <w:fldChar w:fldCharType="separate"/>
        </w:r>
        <w:r>
          <w:rPr>
            <w:noProof/>
            <w:webHidden/>
          </w:rPr>
          <w:t>14</w:t>
        </w:r>
        <w:r>
          <w:rPr>
            <w:noProof/>
            <w:webHidden/>
          </w:rPr>
          <w:fldChar w:fldCharType="end"/>
        </w:r>
      </w:hyperlink>
    </w:p>
    <w:p w14:paraId="30FB864E" w14:textId="34B849BB" w:rsidR="00D529B7" w:rsidRDefault="00D529B7">
      <w:pPr>
        <w:pStyle w:val="TOC1"/>
        <w:rPr>
          <w:rFonts w:asciiTheme="minorHAnsi" w:eastAsiaTheme="minorEastAsia" w:hAnsiTheme="minorHAnsi"/>
          <w:b w:val="0"/>
          <w:noProof/>
          <w:sz w:val="22"/>
          <w:lang w:eastAsia="zh-CN"/>
        </w:rPr>
      </w:pPr>
      <w:hyperlink w:anchor="_Toc39050833" w:history="1">
        <w:r w:rsidRPr="005A45AC">
          <w:rPr>
            <w:rStyle w:val="Hyperlink"/>
            <w:noProof/>
          </w:rPr>
          <w:t>6.</w:t>
        </w:r>
        <w:r>
          <w:rPr>
            <w:rFonts w:asciiTheme="minorHAnsi" w:eastAsiaTheme="minorEastAsia" w:hAnsiTheme="minorHAnsi"/>
            <w:b w:val="0"/>
            <w:noProof/>
            <w:sz w:val="22"/>
            <w:lang w:eastAsia="zh-CN"/>
          </w:rPr>
          <w:tab/>
        </w:r>
        <w:r w:rsidRPr="005A45AC">
          <w:rPr>
            <w:rStyle w:val="Hyperlink"/>
            <w:noProof/>
          </w:rPr>
          <w:t>Compilation Troubleshooting</w:t>
        </w:r>
        <w:r>
          <w:rPr>
            <w:noProof/>
            <w:webHidden/>
          </w:rPr>
          <w:tab/>
        </w:r>
        <w:r>
          <w:rPr>
            <w:noProof/>
            <w:webHidden/>
          </w:rPr>
          <w:fldChar w:fldCharType="begin"/>
        </w:r>
        <w:r>
          <w:rPr>
            <w:noProof/>
            <w:webHidden/>
          </w:rPr>
          <w:instrText xml:space="preserve"> PAGEREF _Toc39050833 \h </w:instrText>
        </w:r>
        <w:r>
          <w:rPr>
            <w:noProof/>
            <w:webHidden/>
          </w:rPr>
        </w:r>
        <w:r>
          <w:rPr>
            <w:noProof/>
            <w:webHidden/>
          </w:rPr>
          <w:fldChar w:fldCharType="separate"/>
        </w:r>
        <w:r>
          <w:rPr>
            <w:noProof/>
            <w:webHidden/>
          </w:rPr>
          <w:t>15</w:t>
        </w:r>
        <w:r>
          <w:rPr>
            <w:noProof/>
            <w:webHidden/>
          </w:rPr>
          <w:fldChar w:fldCharType="end"/>
        </w:r>
      </w:hyperlink>
    </w:p>
    <w:p w14:paraId="41AE1524" w14:textId="3C5C304F" w:rsidR="00A45D3D" w:rsidRPr="00DA7245" w:rsidRDefault="00897E78" w:rsidP="00DA7245">
      <w:pPr>
        <w:pStyle w:val="SAGEHeading1"/>
        <w:framePr w:wrap="around"/>
      </w:pPr>
      <w:r>
        <w:lastRenderedPageBreak/>
        <w:fldChar w:fldCharType="end"/>
      </w:r>
      <w:bookmarkStart w:id="0" w:name="_Toc440376140"/>
      <w:bookmarkStart w:id="1" w:name="_Toc39050822"/>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719C6642"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2020.2</w:t>
      </w:r>
      <w:r w:rsidR="00D53E4B">
        <w:t xml:space="preserve"> </w:t>
      </w:r>
      <w:r w:rsidR="007C0D87">
        <w:t xml:space="preserve">to </w:t>
      </w:r>
      <w:r w:rsidR="008543FC">
        <w:t xml:space="preserve">Web Screens </w:t>
      </w:r>
      <w:r w:rsidR="007C0D87">
        <w:t xml:space="preserve">SDK </w:t>
      </w:r>
      <w:r w:rsidR="000D42B1">
        <w:t>2021.0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39050823"/>
      <w:r>
        <w:lastRenderedPageBreak/>
        <w:t>Required Version of Sage 300</w:t>
      </w:r>
      <w:bookmarkEnd w:id="2"/>
    </w:p>
    <w:p w14:paraId="3A347034" w14:textId="44FE28F7" w:rsidR="00BE49E2" w:rsidRDefault="00BE49E2" w:rsidP="00BE49E2">
      <w:pPr>
        <w:pStyle w:val="SAGEBodyText"/>
      </w:pPr>
      <w:r>
        <w:t xml:space="preserve">To get </w:t>
      </w:r>
      <w:r w:rsidR="00D237E5">
        <w:t xml:space="preserve">started, install Sage 300 </w:t>
      </w:r>
      <w:r w:rsidR="000D42B1">
        <w:t>2021.0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39050824"/>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BAC57C2" w:rsidR="003F01D5" w:rsidRPr="009353BC" w:rsidRDefault="003F01D5" w:rsidP="003F01D5">
      <w:pPr>
        <w:pStyle w:val="SAGEHeading1"/>
        <w:framePr w:wrap="around"/>
        <w:numPr>
          <w:ilvl w:val="0"/>
          <w:numId w:val="35"/>
        </w:numPr>
      </w:pPr>
      <w:bookmarkStart w:id="4" w:name="_Toc453606102"/>
      <w:bookmarkStart w:id="5" w:name="_Toc39050825"/>
      <w:r w:rsidRPr="00EE183A">
        <w:lastRenderedPageBreak/>
        <w:t>Accessing</w:t>
      </w:r>
      <w:r>
        <w:t xml:space="preserve"> the Sage 300 </w:t>
      </w:r>
      <w:r w:rsidR="000D42B1">
        <w:t>2021.0</w:t>
      </w:r>
      <w:r w:rsidR="00E5512C">
        <w:t xml:space="preserve"> </w:t>
      </w:r>
      <w:r>
        <w:t>Upgrade Wizard</w:t>
      </w:r>
      <w:bookmarkEnd w:id="4"/>
      <w:bookmarkEnd w:id="5"/>
    </w:p>
    <w:p w14:paraId="6BC0355F" w14:textId="397EEFD9" w:rsidR="003F01D5" w:rsidRDefault="00A2673E" w:rsidP="003F01D5">
      <w:pPr>
        <w:pStyle w:val="SAGEBodyText"/>
      </w:pPr>
      <w:r>
        <w:t>The</w:t>
      </w:r>
      <w:r w:rsidR="00E5512C">
        <w:t xml:space="preserve"> </w:t>
      </w:r>
      <w:r w:rsidR="00E5512C" w:rsidRPr="00E5512C">
        <w:rPr>
          <w:b/>
        </w:rPr>
        <w:t xml:space="preserve">Sage 300 </w:t>
      </w:r>
      <w:r w:rsidR="000D42B1">
        <w:rPr>
          <w:b/>
        </w:rPr>
        <w:t>2021.0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2021.0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62F720C2">
            <wp:extent cx="3619500" cy="609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60960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39050826"/>
      <w:r>
        <w:lastRenderedPageBreak/>
        <w:t xml:space="preserve">Using </w:t>
      </w:r>
      <w:r w:rsidR="00DE7DEE">
        <w:t xml:space="preserve">the </w:t>
      </w:r>
      <w:r>
        <w:t>Sage 300 Upgrade Wizard</w:t>
      </w:r>
      <w:bookmarkEnd w:id="6"/>
      <w:bookmarkEnd w:id="7"/>
    </w:p>
    <w:p w14:paraId="5984E490" w14:textId="1E1EE516" w:rsidR="00A015B6" w:rsidRDefault="00593ADB" w:rsidP="00A015B6">
      <w:pPr>
        <w:pStyle w:val="SAGEBodyText"/>
      </w:pPr>
      <w:r>
        <w:rPr>
          <w:noProof/>
        </w:rPr>
        <w:drawing>
          <wp:inline distT="0" distB="0" distL="0" distR="0" wp14:anchorId="224751E3" wp14:editId="389140E1">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39050827"/>
      <w:r>
        <w:lastRenderedPageBreak/>
        <w:t>Step 1 – Synchronize Kendo Files</w:t>
      </w:r>
      <w:bookmarkEnd w:id="8"/>
    </w:p>
    <w:p w14:paraId="7140066E" w14:textId="66FEEB74" w:rsidR="00B21DFA" w:rsidRDefault="00403E25" w:rsidP="00A015B6">
      <w:pPr>
        <w:pStyle w:val="SAGEBodyText"/>
      </w:pPr>
      <w:r>
        <w:rPr>
          <w:noProof/>
        </w:rPr>
        <w:drawing>
          <wp:inline distT="0" distB="0" distL="0" distR="0" wp14:anchorId="5C9BBA26" wp14:editId="5ACB01D1">
            <wp:extent cx="5853430" cy="5128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39050828"/>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66E3E26A">
            <wp:extent cx="5853430" cy="5128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77777777" w:rsidR="00014516" w:rsidRDefault="00A015B6" w:rsidP="00014516">
      <w:pPr>
        <w:pStyle w:val="SAGEHeading2"/>
        <w:numPr>
          <w:ilvl w:val="1"/>
          <w:numId w:val="35"/>
        </w:numPr>
        <w:ind w:left="734" w:hanging="734"/>
      </w:pPr>
      <w:r>
        <w:br w:type="page"/>
      </w:r>
      <w:bookmarkStart w:id="10" w:name="_Hlk27142894"/>
      <w:bookmarkStart w:id="11" w:name="_Toc17880097"/>
      <w:bookmarkStart w:id="12" w:name="_Toc39050829"/>
      <w:r w:rsidR="00014516">
        <w:lastRenderedPageBreak/>
        <w:t>Step 3 – Synchronize Accpac Libraries</w:t>
      </w:r>
      <w:bookmarkEnd w:id="11"/>
      <w:bookmarkEnd w:id="12"/>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60FBC03B">
            <wp:extent cx="5853430" cy="512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47916A75" w14:textId="77777777" w:rsidR="00014516" w:rsidRDefault="00014516" w:rsidP="00014516">
      <w:pPr>
        <w:pStyle w:val="SAGEBodyText"/>
      </w:pPr>
    </w:p>
    <w:p w14:paraId="30ADDD87" w14:textId="77777777" w:rsidR="00014516" w:rsidRDefault="00014516" w:rsidP="00014516">
      <w:pPr>
        <w:pStyle w:val="SAGEBodyText"/>
      </w:pPr>
      <w:r>
        <w:t xml:space="preserve">The upgrade wizard will search for copies of the </w:t>
      </w:r>
      <w:proofErr w:type="spellStart"/>
      <w:r w:rsidRPr="008779FD">
        <w:rPr>
          <w:b/>
          <w:bCs/>
        </w:rPr>
        <w:t>AccpacDotNetVersion.props</w:t>
      </w:r>
      <w:proofErr w:type="spellEnd"/>
      <w:r>
        <w:t xml:space="preserve"> file in the following locations:</w:t>
      </w:r>
    </w:p>
    <w:p w14:paraId="19184169" w14:textId="77777777" w:rsidR="00014516" w:rsidRDefault="00014516" w:rsidP="00014516">
      <w:pPr>
        <w:pStyle w:val="SAGEBodyText"/>
        <w:numPr>
          <w:ilvl w:val="1"/>
          <w:numId w:val="36"/>
        </w:numPr>
      </w:pPr>
      <w:r>
        <w:t>Root of the Solution folder</w:t>
      </w:r>
    </w:p>
    <w:p w14:paraId="529229EB" w14:textId="77777777" w:rsidR="00014516" w:rsidRDefault="00014516" w:rsidP="00014516">
      <w:pPr>
        <w:pStyle w:val="SAGEBodyText"/>
        <w:numPr>
          <w:ilvl w:val="2"/>
          <w:numId w:val="36"/>
        </w:numPr>
      </w:pPr>
      <w:r>
        <w:t>If found, it will stop looking. If not found, it will then search in the root of each project folder within the solution.</w:t>
      </w:r>
    </w:p>
    <w:p w14:paraId="4C5EEEDE" w14:textId="77777777" w:rsidR="00014516" w:rsidRDefault="00014516" w:rsidP="00014516">
      <w:pPr>
        <w:pStyle w:val="SAGEBodyText"/>
      </w:pPr>
      <w:r>
        <w:t xml:space="preserve">If the </w:t>
      </w:r>
      <w:proofErr w:type="spellStart"/>
      <w:r w:rsidRPr="008779FD">
        <w:rPr>
          <w:b/>
          <w:bCs/>
        </w:rPr>
        <w:t>AccpacDotNetVersion.props</w:t>
      </w:r>
      <w:proofErr w:type="spellEnd"/>
      <w:r>
        <w:t xml:space="preserve"> file is found in the root of the solution folder, it will be upgraded as normal. If the </w:t>
      </w:r>
      <w:proofErr w:type="spellStart"/>
      <w:r w:rsidRPr="008779FD">
        <w:rPr>
          <w:b/>
          <w:bCs/>
        </w:rPr>
        <w:t>AccpacDotNetVersion.props</w:t>
      </w:r>
      <w:proofErr w:type="spellEnd"/>
      <w:r>
        <w:t xml:space="preserve"> file is not found in the root of the solution folder but is found in one or more project folders, the wizard will update the project file (.</w:t>
      </w:r>
      <w:proofErr w:type="spellStart"/>
      <w:r>
        <w:t>csproj</w:t>
      </w:r>
      <w:proofErr w:type="spellEnd"/>
      <w:r>
        <w:t xml:space="preserve">) in each of these folders with the correct path to the </w:t>
      </w:r>
      <w:proofErr w:type="spellStart"/>
      <w:r w:rsidRPr="008779FD">
        <w:rPr>
          <w:b/>
          <w:bCs/>
        </w:rPr>
        <w:t>AccpacDotNetVersion.props</w:t>
      </w:r>
      <w:proofErr w:type="spellEnd"/>
      <w:r>
        <w:rPr>
          <w:b/>
          <w:bCs/>
        </w:rPr>
        <w:t xml:space="preserve"> </w:t>
      </w:r>
      <w:r w:rsidRPr="007F2B53">
        <w:t xml:space="preserve">file </w:t>
      </w:r>
      <w:r>
        <w:t xml:space="preserve">located in the solution folder and then remove the copy of the </w:t>
      </w:r>
      <w:proofErr w:type="spellStart"/>
      <w:r w:rsidRPr="007F2B53">
        <w:rPr>
          <w:b/>
          <w:bCs/>
        </w:rPr>
        <w:t>AccpacDotNetVersion.props</w:t>
      </w:r>
      <w:proofErr w:type="spellEnd"/>
      <w:r>
        <w:t xml:space="preserve"> file in the project folder. When this process has completed, the solution should contain only a single </w:t>
      </w:r>
      <w:proofErr w:type="spellStart"/>
      <w:r w:rsidRPr="007F2B53">
        <w:rPr>
          <w:b/>
          <w:bCs/>
        </w:rPr>
        <w:t>AccpacDotNetVersion.props</w:t>
      </w:r>
      <w:proofErr w:type="spellEnd"/>
      <w:r>
        <w:t xml:space="preserve"> file located in the root of the solution folder.</w:t>
      </w:r>
    </w:p>
    <w:p w14:paraId="70FE93F6" w14:textId="77777777" w:rsidR="00014516" w:rsidRDefault="00014516" w:rsidP="00014516">
      <w:pPr>
        <w:pStyle w:val="SAGEBodyText"/>
      </w:pPr>
      <w:r>
        <w:lastRenderedPageBreak/>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717F31FC" w:rsidR="006A5DCE" w:rsidRDefault="006A5DCE">
      <w:pPr>
        <w:spacing w:after="200" w:line="0" w:lineRule="auto"/>
        <w:rPr>
          <w:lang w:val="en-US"/>
        </w:rPr>
      </w:pPr>
    </w:p>
    <w:p w14:paraId="170D5430" w14:textId="6C159ACE" w:rsidR="00F47D08" w:rsidRDefault="00F47D08" w:rsidP="00A015B6">
      <w:pPr>
        <w:pStyle w:val="SAGEHeading2"/>
        <w:numPr>
          <w:ilvl w:val="1"/>
          <w:numId w:val="35"/>
        </w:numPr>
        <w:ind w:left="734" w:hanging="734"/>
      </w:pPr>
      <w:bookmarkStart w:id="13" w:name="_Toc39050830"/>
      <w:bookmarkEnd w:id="10"/>
      <w:r>
        <w:t xml:space="preserve">Step </w:t>
      </w:r>
      <w:r w:rsidR="00014516">
        <w:t>4</w:t>
      </w:r>
      <w:r>
        <w:t xml:space="preserve"> – </w:t>
      </w:r>
      <w:r w:rsidR="00D90205">
        <w:t>Confirmation</w:t>
      </w:r>
      <w:bookmarkEnd w:id="13"/>
    </w:p>
    <w:p w14:paraId="05CE4450" w14:textId="5032AF2D" w:rsidR="00F47D08" w:rsidRDefault="00F47D08" w:rsidP="00F47D08">
      <w:pPr>
        <w:pStyle w:val="SAGEBodyText"/>
      </w:pPr>
    </w:p>
    <w:p w14:paraId="43773A53" w14:textId="16E1D636" w:rsidR="00F47D08" w:rsidRDefault="00563D5E" w:rsidP="00F47D08">
      <w:pPr>
        <w:pStyle w:val="SAGEBodyText"/>
      </w:pPr>
      <w:r>
        <w:rPr>
          <w:noProof/>
        </w:rPr>
        <w:drawing>
          <wp:inline distT="0" distB="0" distL="0" distR="0" wp14:anchorId="70E38D49" wp14:editId="75D84E89">
            <wp:extent cx="5853430" cy="512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7CB4020B" w:rsidR="00A015B6" w:rsidRDefault="00A371DC" w:rsidP="00A015B6">
      <w:pPr>
        <w:pStyle w:val="SAGEHeading2"/>
        <w:numPr>
          <w:ilvl w:val="1"/>
          <w:numId w:val="35"/>
        </w:numPr>
        <w:ind w:left="734" w:hanging="734"/>
      </w:pPr>
      <w:bookmarkStart w:id="14" w:name="_Toc39050831"/>
      <w:r>
        <w:lastRenderedPageBreak/>
        <w:t xml:space="preserve">Step </w:t>
      </w:r>
      <w:r w:rsidR="00014516">
        <w:t>5</w:t>
      </w:r>
      <w:r>
        <w:t xml:space="preserve"> – Recompile</w:t>
      </w:r>
      <w:bookmarkEnd w:id="14"/>
    </w:p>
    <w:p w14:paraId="1C1D41EE" w14:textId="77777777" w:rsidR="001225C6" w:rsidRPr="001225C6" w:rsidRDefault="001225C6" w:rsidP="001225C6">
      <w:pPr>
        <w:pStyle w:val="SAGEBodyText"/>
      </w:pPr>
    </w:p>
    <w:p w14:paraId="2976FB03" w14:textId="4D197D8E" w:rsidR="00A015B6" w:rsidRDefault="00D76BDE" w:rsidP="00A015B6">
      <w:pPr>
        <w:pStyle w:val="SAGEBodyText"/>
      </w:pPr>
      <w:r>
        <w:rPr>
          <w:noProof/>
        </w:rPr>
        <w:drawing>
          <wp:inline distT="0" distB="0" distL="0" distR="0" wp14:anchorId="65F28BD9" wp14:editId="2563E522">
            <wp:extent cx="5853430" cy="512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0862CDD5"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w:t>
      </w:r>
      <w:r w:rsidR="000D42B1">
        <w:t>2</w:t>
      </w:r>
      <w:r>
        <w:t xml:space="preserve"> has been upgraded to support </w:t>
      </w:r>
      <w:r w:rsidR="006709EA">
        <w:t>202</w:t>
      </w:r>
      <w:r w:rsidR="000D42B1">
        <w:t>1.0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39050832"/>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06FB7BE7" w14:textId="77777777" w:rsidR="00B447FB" w:rsidRDefault="00B447FB" w:rsidP="00B447FB">
      <w:pPr>
        <w:pStyle w:val="SAGEHeading1"/>
        <w:framePr w:wrap="around"/>
      </w:pPr>
      <w:bookmarkStart w:id="16" w:name="_Toc39050833"/>
      <w:r>
        <w:lastRenderedPageBreak/>
        <w:t>Compilation Troubleshooting</w:t>
      </w:r>
      <w:bookmarkEnd w:id="16"/>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CD9E8" w14:textId="77777777" w:rsidR="00ED3A90" w:rsidRDefault="00ED3A90" w:rsidP="00713520">
      <w:pPr>
        <w:spacing w:line="240" w:lineRule="auto"/>
      </w:pPr>
      <w:r>
        <w:separator/>
      </w:r>
    </w:p>
    <w:p w14:paraId="39A06C74" w14:textId="77777777" w:rsidR="00ED3A90" w:rsidRDefault="00ED3A90"/>
  </w:endnote>
  <w:endnote w:type="continuationSeparator" w:id="0">
    <w:p w14:paraId="327302F2" w14:textId="77777777" w:rsidR="00ED3A90" w:rsidRDefault="00ED3A90" w:rsidP="00713520">
      <w:pPr>
        <w:spacing w:line="240" w:lineRule="auto"/>
      </w:pPr>
      <w:r>
        <w:continuationSeparator/>
      </w:r>
    </w:p>
    <w:p w14:paraId="0144D12A" w14:textId="77777777" w:rsidR="00ED3A90" w:rsidRDefault="00ED3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05ADCF88"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D529B7">
            <w:rPr>
              <w:noProof/>
            </w:rPr>
            <w:t>Sage 300 Web Screens SDK</w:t>
          </w:r>
          <w:r>
            <w:rPr>
              <w:noProof/>
            </w:rPr>
            <w:fldChar w:fldCharType="end"/>
          </w:r>
          <w:r>
            <w:rPr>
              <w:noProof/>
            </w:rPr>
            <w:t xml:space="preserve"> – 202</w:t>
          </w:r>
          <w:r w:rsidR="009B15E4">
            <w:rPr>
              <w:noProof/>
            </w:rPr>
            <w:t>1.0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FBEB6" w14:textId="77777777" w:rsidR="00ED3A90" w:rsidRDefault="00ED3A90" w:rsidP="00713520">
      <w:pPr>
        <w:spacing w:line="240" w:lineRule="auto"/>
      </w:pPr>
    </w:p>
    <w:p w14:paraId="1C9436D1" w14:textId="77777777" w:rsidR="00ED3A90" w:rsidRDefault="00ED3A90"/>
  </w:footnote>
  <w:footnote w:type="continuationSeparator" w:id="0">
    <w:p w14:paraId="2CDA4CA3" w14:textId="77777777" w:rsidR="00ED3A90" w:rsidRDefault="00ED3A90" w:rsidP="00713520">
      <w:pPr>
        <w:spacing w:line="240" w:lineRule="auto"/>
      </w:pPr>
    </w:p>
    <w:p w14:paraId="4DBADF28" w14:textId="77777777" w:rsidR="00ED3A90" w:rsidRDefault="00ED3A90"/>
  </w:footnote>
  <w:footnote w:type="continuationNotice" w:id="1">
    <w:p w14:paraId="1E56A68E" w14:textId="77777777" w:rsidR="00ED3A90" w:rsidRDefault="00ED3A90">
      <w:pPr>
        <w:spacing w:line="240" w:lineRule="auto"/>
      </w:pPr>
    </w:p>
    <w:p w14:paraId="7D405054" w14:textId="77777777" w:rsidR="00ED3A90" w:rsidRDefault="00ED3A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D72D1"/>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885"/>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251BF"/>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2926"/>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61A5"/>
    <w:rsid w:val="00D361E5"/>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CFF21-E942-4925-B440-15567280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1638</TotalTime>
  <Pages>15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35</cp:revision>
  <cp:lastPrinted>2016-01-20T21:45:00Z</cp:lastPrinted>
  <dcterms:created xsi:type="dcterms:W3CDTF">2020-01-22T19:02:00Z</dcterms:created>
  <dcterms:modified xsi:type="dcterms:W3CDTF">2020-04-29T18:06:00Z</dcterms:modified>
</cp:coreProperties>
</file>