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7DEC0B55" w:rsidR="004F4F8E" w:rsidRDefault="00AF0D8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August </w:t>
      </w:r>
      <w:r w:rsidR="00515495">
        <w:t>2019</w:t>
      </w:r>
    </w:p>
    <w:p w14:paraId="5EB219AD" w14:textId="77777777" w:rsidR="00052475" w:rsidRDefault="00834B60" w:rsidP="00052475">
      <w:pPr>
        <w:pStyle w:val="SAGEBodyText"/>
      </w:pPr>
      <w:r>
        <w:lastRenderedPageBreak/>
        <w:t>The MIT License (MIT)</w:t>
      </w:r>
    </w:p>
    <w:p w14:paraId="718FFAA1" w14:textId="77777777" w:rsidR="00052475" w:rsidRDefault="00052475" w:rsidP="00052475">
      <w:pPr>
        <w:pStyle w:val="SAGEBodyText"/>
      </w:pPr>
      <w:r>
        <w:t>Copyright © 201</w:t>
      </w:r>
      <w:r w:rsidR="00515495">
        <w:t>9</w:t>
      </w:r>
      <w:r w:rsidR="00834B60">
        <w:t xml:space="preserve"> 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7B76275F" w14:textId="77777777"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14:paraId="7ED15F78" w14:textId="77777777" w:rsidR="0095386D" w:rsidRDefault="009149CA">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14:paraId="41487774" w14:textId="77777777" w:rsidR="0095386D" w:rsidRDefault="009149CA">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14:paraId="141B7688" w14:textId="77777777" w:rsidR="0095386D" w:rsidRDefault="009149CA">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14:paraId="7C9F0DA1" w14:textId="77777777" w:rsidR="0095386D" w:rsidRDefault="009149CA">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14:paraId="7CDACB9A" w14:textId="77777777" w:rsidR="0095386D" w:rsidRDefault="009149CA">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14:paraId="70C1C55C" w14:textId="77777777" w:rsidR="0095386D" w:rsidRDefault="009149CA">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14:paraId="54BD4259" w14:textId="77777777" w:rsidR="0095386D" w:rsidRDefault="009149CA">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14:paraId="7BA727C5" w14:textId="77777777" w:rsidR="0095386D" w:rsidRDefault="009149CA">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14:paraId="56ADAFCB" w14:textId="77777777" w:rsidR="0095386D" w:rsidRDefault="009149CA">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14:paraId="603DE911" w14:textId="77777777" w:rsidR="0095386D" w:rsidRDefault="009149CA">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14:paraId="422327B6" w14:textId="77777777" w:rsidR="0095386D" w:rsidRDefault="009149CA">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14:paraId="59B75898" w14:textId="77777777" w:rsidR="0095386D" w:rsidRDefault="009149CA">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14:paraId="69CE9323" w14:textId="77777777" w:rsidR="0095386D" w:rsidRDefault="009149CA">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14:paraId="34EF9057" w14:textId="77777777" w:rsidR="0095386D" w:rsidRDefault="009149CA">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14:paraId="65811F49" w14:textId="77777777" w:rsidR="0095386D" w:rsidRDefault="009149CA">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14:paraId="259A30E0" w14:textId="77777777" w:rsidR="0095386D" w:rsidRDefault="009149CA">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14:paraId="2751D6CC" w14:textId="77777777" w:rsidR="0095386D" w:rsidRDefault="009149CA">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14:paraId="09AA0649" w14:textId="77777777" w:rsidR="0095386D" w:rsidRDefault="009149CA">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14:paraId="5ABFDE82"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77777777"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 xml:space="preserve">Contains the code files for the Resources (Resx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499727542"/>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49D187A2">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14:paraId="3426C521" w14:textId="77777777"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4E654EF7" w14:textId="77777777" w:rsidR="008C2F28" w:rsidRDefault="008C2F28" w:rsidP="009E5068">
      <w:pPr>
        <w:pStyle w:val="SAGEBodyText"/>
      </w:pP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499727543"/>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499727544"/>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2730CEA8">
            <wp:extent cx="5983834" cy="39526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6005023" cy="3966674"/>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(i.e. KPIs)</w:t>
      </w:r>
    </w:p>
    <w:p w14:paraId="4175EACD" w14:textId="77777777"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499727545"/>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499727546"/>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r>
        <w:rPr>
          <w:b/>
        </w:rPr>
        <w:t>Resx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499727547"/>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499727548"/>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499727549"/>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12E4E956" w14:textId="77777777" w:rsidR="00E96DB9" w:rsidRDefault="00E96DB9">
      <w:pPr>
        <w:spacing w:after="200" w:line="0" w:lineRule="auto"/>
        <w:rPr>
          <w:lang w:val="en-US"/>
        </w:rPr>
      </w:pPr>
      <w:r>
        <w:br w:type="page"/>
      </w:r>
    </w:p>
    <w:p w14:paraId="72D84BE6" w14:textId="77777777" w:rsidR="009E5068" w:rsidRDefault="009E5068" w:rsidP="009E5068">
      <w:pPr>
        <w:pStyle w:val="SAGEHeading2"/>
      </w:pPr>
      <w:bookmarkStart w:id="10" w:name="_Toc499727550"/>
      <w:r>
        <w:lastRenderedPageBreak/>
        <w:t xml:space="preserve">Step </w:t>
      </w:r>
      <w:r w:rsidR="007E01D4">
        <w:t>3</w:t>
      </w:r>
      <w:r>
        <w:t>: Generate Code</w:t>
      </w:r>
      <w:bookmarkEnd w:id="10"/>
    </w:p>
    <w:p w14:paraId="6EE4B794" w14:textId="77777777" w:rsidR="007076D5" w:rsidRPr="007076D5" w:rsidRDefault="00057E93" w:rsidP="007076D5">
      <w:pPr>
        <w:pStyle w:val="SAGEBodyText"/>
      </w:pPr>
      <w:r>
        <w:rPr>
          <w:noProof/>
        </w:rPr>
        <w:drawing>
          <wp:inline distT="0" distB="0" distL="0" distR="0" wp14:anchorId="50B1076F" wp14:editId="2BEF0EF0">
            <wp:extent cx="5888736" cy="388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00647" cy="3897727"/>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77777777" w:rsidR="009E5068" w:rsidRDefault="009E5068" w:rsidP="009E5068">
      <w:pPr>
        <w:pStyle w:val="SAGEHeading2"/>
      </w:pPr>
      <w:bookmarkStart w:id="11" w:name="_Toc499727551"/>
      <w:r>
        <w:lastRenderedPageBreak/>
        <w:t xml:space="preserve">Step </w:t>
      </w:r>
      <w:r w:rsidR="00FF3428">
        <w:t>4</w:t>
      </w:r>
      <w:r>
        <w:t>: Generated Code</w:t>
      </w:r>
      <w:bookmarkEnd w:id="11"/>
    </w:p>
    <w:p w14:paraId="40C22012" w14:textId="77777777" w:rsidR="007076D5" w:rsidRPr="007076D5" w:rsidRDefault="003D6E80" w:rsidP="007076D5">
      <w:pPr>
        <w:pStyle w:val="SAGEBodyText"/>
      </w:pPr>
      <w:r>
        <w:rPr>
          <w:noProof/>
        </w:rPr>
        <w:drawing>
          <wp:inline distT="0" distB="0" distL="0" distR="0" wp14:anchorId="1DF2AA0F" wp14:editId="15BFBCE9">
            <wp:extent cx="5813982"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5067"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(i.e.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2" w:name="_Toc499727552"/>
      <w:r>
        <w:lastRenderedPageBreak/>
        <w:t>Examining the Solution</w:t>
      </w:r>
      <w:bookmarkEnd w:id="12"/>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3" w:name="_Toc499727553"/>
      <w:r>
        <w:t>Solution Explorer</w:t>
      </w:r>
      <w:bookmarkEnd w:id="13"/>
    </w:p>
    <w:p w14:paraId="709F742B" w14:textId="77777777" w:rsidR="007076D5" w:rsidRPr="007076D5" w:rsidRDefault="008F5110" w:rsidP="007076D5">
      <w:pPr>
        <w:pStyle w:val="SAGEBodyText"/>
      </w:pPr>
      <w:r>
        <w:rPr>
          <w:noProof/>
        </w:rPr>
        <w:drawing>
          <wp:inline distT="0" distB="0" distL="0" distR="0" wp14:anchorId="29938E43" wp14:editId="1CC5643B">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4" w:name="_Toc499727554"/>
      <w:r>
        <w:lastRenderedPageBreak/>
        <w:t>Business Repository Project</w:t>
      </w:r>
      <w:bookmarkEnd w:id="14"/>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14:paraId="270AF936" w14:textId="77777777"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5" w:name="_Toc499727555"/>
      <w:r>
        <w:t>Interfaces Project</w:t>
      </w:r>
      <w:bookmarkEnd w:id="15"/>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6" w:name="_Toc499727556"/>
      <w:r>
        <w:lastRenderedPageBreak/>
        <w:t>Models Project</w:t>
      </w:r>
      <w:bookmarkEnd w:id="16"/>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7" w:name="_Toc499727557"/>
      <w:r>
        <w:t>Resources Project</w:t>
      </w:r>
      <w:bookmarkEnd w:id="17"/>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r w:rsidRPr="005866A0">
        <w:rPr>
          <w:rStyle w:val="SAGETextFilename"/>
        </w:rPr>
        <w:lastRenderedPageBreak/>
        <w:t>MenuResx.resx</w:t>
      </w:r>
      <w:r>
        <w:t xml:space="preserve"> is the English resource</w:t>
      </w:r>
      <w:r w:rsidR="00967E9D">
        <w:t>.</w:t>
      </w:r>
    </w:p>
    <w:p w14:paraId="08B08624" w14:textId="77777777"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14:paraId="7716BAB6" w14:textId="77777777"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14:paraId="3E05DBB1" w14:textId="77777777"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18" w:name="_Toc499727558"/>
      <w:r>
        <w:t>Services Project</w:t>
      </w:r>
      <w:bookmarkEnd w:id="18"/>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bookmarkStart w:id="19" w:name="_GoBack"/>
      <w:bookmarkEnd w:id="19"/>
    </w:p>
    <w:p w14:paraId="65F7EF29" w14:textId="77777777" w:rsidR="009E5068" w:rsidRDefault="009E5068" w:rsidP="009816C5">
      <w:pPr>
        <w:pStyle w:val="SAGEHeading2"/>
      </w:pPr>
      <w:bookmarkStart w:id="20" w:name="_Toc499727559"/>
      <w:r>
        <w:lastRenderedPageBreak/>
        <w:t>Web Project</w:t>
      </w:r>
      <w:bookmarkEnd w:id="20"/>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77777777"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FC935" w14:textId="77777777" w:rsidR="009149CA" w:rsidRDefault="009149CA" w:rsidP="00713520">
      <w:pPr>
        <w:spacing w:line="240" w:lineRule="auto"/>
      </w:pPr>
      <w:r>
        <w:separator/>
      </w:r>
    </w:p>
    <w:p w14:paraId="58B6CCDF" w14:textId="77777777" w:rsidR="009149CA" w:rsidRDefault="009149CA"/>
  </w:endnote>
  <w:endnote w:type="continuationSeparator" w:id="0">
    <w:p w14:paraId="2913DE6C" w14:textId="77777777" w:rsidR="009149CA" w:rsidRDefault="009149CA" w:rsidP="00713520">
      <w:pPr>
        <w:spacing w:line="240" w:lineRule="auto"/>
      </w:pPr>
      <w:r>
        <w:continuationSeparator/>
      </w:r>
    </w:p>
    <w:p w14:paraId="7A48937F" w14:textId="77777777" w:rsidR="009149CA" w:rsidRDefault="00914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7A02FCB9"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002154">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06660000"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002154">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78D1E" w14:textId="77777777" w:rsidR="009149CA" w:rsidRDefault="009149CA" w:rsidP="00713520">
      <w:pPr>
        <w:spacing w:line="240" w:lineRule="auto"/>
      </w:pPr>
    </w:p>
    <w:p w14:paraId="31ED6A7A" w14:textId="77777777" w:rsidR="009149CA" w:rsidRDefault="009149CA"/>
  </w:footnote>
  <w:footnote w:type="continuationSeparator" w:id="0">
    <w:p w14:paraId="22D6C490" w14:textId="77777777" w:rsidR="009149CA" w:rsidRDefault="009149CA" w:rsidP="00713520">
      <w:pPr>
        <w:spacing w:line="240" w:lineRule="auto"/>
      </w:pPr>
    </w:p>
    <w:p w14:paraId="243F921E" w14:textId="77777777" w:rsidR="009149CA" w:rsidRDefault="009149CA"/>
  </w:footnote>
  <w:footnote w:type="continuationNotice" w:id="1">
    <w:p w14:paraId="55BE23E4" w14:textId="77777777" w:rsidR="009149CA" w:rsidRDefault="009149CA">
      <w:pPr>
        <w:spacing w:line="240" w:lineRule="auto"/>
      </w:pPr>
    </w:p>
    <w:p w14:paraId="7A73D2F7" w14:textId="77777777" w:rsidR="009149CA" w:rsidRDefault="009149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68F9" w14:textId="735F438F"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002154">
      <w:rPr>
        <w:noProof/>
      </w:rPr>
      <w:t>Examining the Solution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pt;height:20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25660-3550-470C-B791-E56B16B5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416</TotalTime>
  <Pages>23</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47</cp:revision>
  <cp:lastPrinted>2016-01-19T01:08:00Z</cp:lastPrinted>
  <dcterms:created xsi:type="dcterms:W3CDTF">2017-11-29T14:48:00Z</dcterms:created>
  <dcterms:modified xsi:type="dcterms:W3CDTF">2019-07-11T20:06:00Z</dcterms:modified>
</cp:coreProperties>
</file>