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D7515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w:t>
      </w:r>
      <w:r w:rsidR="002F3077">
        <w:t xml:space="preserve"> 201</w:t>
      </w:r>
      <w:r w:rsidR="00534184">
        <w:t>8</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534184">
        <w:t>8</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rsidR="0095386D" w:rsidRDefault="001052C9">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rsidR="0095386D" w:rsidRDefault="001052C9">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rsidR="0095386D" w:rsidRDefault="001052C9">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rsidR="0095386D" w:rsidRDefault="001052C9">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rsidR="0095386D" w:rsidRDefault="001052C9">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rsidR="0095386D" w:rsidRDefault="001052C9">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rsidR="0095386D" w:rsidRDefault="001052C9">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rsidR="0095386D" w:rsidRDefault="001052C9">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rsidR="0095386D" w:rsidRDefault="001052C9">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rsidR="0095386D" w:rsidRDefault="001052C9">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rsidR="0095386D" w:rsidRDefault="001052C9">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rsidR="0095386D" w:rsidRDefault="001052C9">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rsidR="0095386D" w:rsidRDefault="001052C9">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1052C9">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1052C9">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1052C9">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1052C9">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rsidR="0095386D" w:rsidRDefault="001052C9">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2013</w:t>
      </w:r>
      <w:r w:rsidR="00534184">
        <w:t xml:space="preserve"> and is compatible with Visual Studio </w:t>
      </w:r>
      <w:r w:rsidR="00D75158">
        <w:t xml:space="preserve">2013, </w:t>
      </w:r>
      <w:bookmarkStart w:id="2" w:name="_GoBack"/>
      <w:bookmarkEnd w:id="2"/>
      <w:r w:rsidR="00534184">
        <w:t>2015 and 2017</w:t>
      </w:r>
      <w:r>
        <w:t>.</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3" w:name="_Toc499727542"/>
      <w:r>
        <w:lastRenderedPageBreak/>
        <w:t>Accessing the Code Generation Wizard</w:t>
      </w:r>
      <w:bookmarkEnd w:id="3"/>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1C5A62" w:rsidP="009E5068">
      <w:pPr>
        <w:pStyle w:val="SAGEBodyText"/>
      </w:pPr>
      <w:r>
        <w:rPr>
          <w:noProof/>
        </w:rPr>
        <w:drawing>
          <wp:inline distT="0" distB="0" distL="0" distR="0">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4" w:name="_Toc499727543"/>
      <w:r>
        <w:lastRenderedPageBreak/>
        <w:t>Using</w:t>
      </w:r>
      <w:r w:rsidR="009E5068">
        <w:t xml:space="preserve"> Code Generation Wizard</w:t>
      </w:r>
      <w:bookmarkEnd w:id="4"/>
    </w:p>
    <w:p w:rsidR="009E5068" w:rsidRDefault="009E5068" w:rsidP="009E5068">
      <w:pPr>
        <w:pStyle w:val="SAGEHeading2"/>
      </w:pPr>
      <w:bookmarkStart w:id="5" w:name="_Toc499727544"/>
      <w:r>
        <w:t>Step 1: Select Code Type</w:t>
      </w:r>
      <w:r w:rsidR="00C31969">
        <w:t xml:space="preserve"> and Credentials</w:t>
      </w:r>
      <w:bookmarkEnd w:id="5"/>
    </w:p>
    <w:p w:rsidR="007076D5" w:rsidRPr="007076D5" w:rsidRDefault="00F751C5" w:rsidP="007076D5">
      <w:pPr>
        <w:pStyle w:val="SAGEBodyText"/>
      </w:pPr>
      <w:r>
        <w:rPr>
          <w:noProof/>
        </w:rPr>
        <w:drawing>
          <wp:inline distT="0" distB="0" distL="0" distR="0">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rsidR="004C1ECF" w:rsidRDefault="004C1ECF" w:rsidP="00B50FA3">
      <w:pPr>
        <w:pStyle w:val="SAGEBullet2"/>
      </w:pPr>
      <w:r>
        <w:t>Will use a manually created model to generate code files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rsidR="004C1ECF" w:rsidRDefault="004C1ECF" w:rsidP="00B50FA3">
      <w:pPr>
        <w:pStyle w:val="SAGEBullet2"/>
      </w:pPr>
      <w:r>
        <w:t>Will use a Report INI file to generate code files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rsidR="00D64C82" w:rsidRDefault="00D64C82" w:rsidP="00D64C82">
      <w:pPr>
        <w:pStyle w:val="SAGEBullet2"/>
      </w:pPr>
      <w:r>
        <w:t>Will use a Business View to generate code files</w:t>
      </w:r>
    </w:p>
    <w:p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rsidR="0087742D" w:rsidRDefault="0087742D" w:rsidP="0087742D">
      <w:pPr>
        <w:pStyle w:val="SAGEBullet2"/>
      </w:pPr>
      <w:r>
        <w:t>Will use Business View</w:t>
      </w:r>
      <w:r w:rsidR="004C1ECF">
        <w:t>s</w:t>
      </w:r>
      <w:r>
        <w:t xml:space="preserve"> to generate code files</w:t>
      </w:r>
    </w:p>
    <w:p w:rsidR="007A2139" w:rsidRDefault="007A2139" w:rsidP="004D2CC4">
      <w:pPr>
        <w:pStyle w:val="SAGEBullet2"/>
        <w:numPr>
          <w:ilvl w:val="0"/>
          <w:numId w:val="0"/>
        </w:numPr>
      </w:pPr>
    </w:p>
    <w:p w:rsidR="00620870" w:rsidRDefault="004D2CC4" w:rsidP="00620870">
      <w:pPr>
        <w:pStyle w:val="SAGEBodyText"/>
      </w:pPr>
      <w:r w:rsidRPr="00614BAA">
        <w:rPr>
          <w:rStyle w:val="SAGETextUI"/>
        </w:rPr>
        <w:t>Application Credentials</w:t>
      </w:r>
      <w:r>
        <w:t xml:space="preserve"> are defaulted and may be overridden to connect to the Business View.</w:t>
      </w:r>
    </w:p>
    <w:p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6" w:name="_Toc499727545"/>
      <w:r>
        <w:lastRenderedPageBreak/>
        <w:t xml:space="preserve">Step 2: </w:t>
      </w:r>
      <w:r w:rsidR="00A24ED0">
        <w:t>Add/Edit Entities</w:t>
      </w:r>
      <w:bookmarkEnd w:id="6"/>
    </w:p>
    <w:p w:rsidR="007076D5" w:rsidRPr="007076D5" w:rsidRDefault="00994A5B" w:rsidP="007076D5">
      <w:pPr>
        <w:pStyle w:val="SAGEBodyText"/>
      </w:pPr>
      <w:r>
        <w:rPr>
          <w:noProof/>
        </w:rPr>
        <w:drawing>
          <wp:inline distT="0" distB="0" distL="0" distR="0">
            <wp:extent cx="5853430" cy="3569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rsidR="004256E0" w:rsidRDefault="004256E0" w:rsidP="00A00385">
      <w:pPr>
        <w:pStyle w:val="SAGEAdmonitionWarning"/>
      </w:pPr>
    </w:p>
    <w:p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rsidR="00752A96" w:rsidRDefault="00752A96" w:rsidP="00752A96">
      <w:pPr>
        <w:pStyle w:val="SAGEBodyText"/>
      </w:pPr>
    </w:p>
    <w:p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752A96" w:rsidRDefault="00752A96" w:rsidP="006617D5">
      <w:pPr>
        <w:pStyle w:val="SAGEBodyText"/>
        <w:tabs>
          <w:tab w:val="left" w:pos="4695"/>
        </w:tabs>
      </w:pPr>
    </w:p>
    <w:p w:rsidR="002D26B5" w:rsidRDefault="002D26B5">
      <w:pPr>
        <w:spacing w:after="200" w:line="0" w:lineRule="auto"/>
        <w:rPr>
          <w:lang w:val="en-US"/>
        </w:rPr>
      </w:pPr>
      <w:r>
        <w:br w:type="page"/>
      </w:r>
    </w:p>
    <w:p w:rsidR="00C55BB2" w:rsidRDefault="00C55BB2" w:rsidP="00BD72AE">
      <w:pPr>
        <w:pStyle w:val="SAGEHeading3"/>
        <w:outlineLvl w:val="2"/>
      </w:pPr>
      <w:bookmarkStart w:id="7" w:name="_Toc499727546"/>
      <w:r>
        <w:lastRenderedPageBreak/>
        <w:t>Entity Tab</w:t>
      </w:r>
      <w:bookmarkEnd w:id="7"/>
    </w:p>
    <w:p w:rsidR="002D26B5" w:rsidRDefault="002D26B5" w:rsidP="00B015CA">
      <w:pPr>
        <w:pStyle w:val="SAGEBodyText"/>
        <w:tabs>
          <w:tab w:val="left" w:pos="4695"/>
        </w:tabs>
        <w:rPr>
          <w:b/>
        </w:rPr>
      </w:pPr>
      <w:r>
        <w:rPr>
          <w:b/>
          <w:noProof/>
        </w:rPr>
        <w:drawing>
          <wp:inline distT="0" distB="0" distL="0" distR="0">
            <wp:extent cx="58483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1390650"/>
                    </a:xfrm>
                    <a:prstGeom prst="rect">
                      <a:avLst/>
                    </a:prstGeom>
                    <a:noFill/>
                    <a:ln>
                      <a:noFill/>
                    </a:ln>
                  </pic:spPr>
                </pic:pic>
              </a:graphicData>
            </a:graphic>
          </wp:inline>
        </w:drawing>
      </w:r>
    </w:p>
    <w:p w:rsidR="00752A96" w:rsidRDefault="00752A96" w:rsidP="00B015CA">
      <w:pPr>
        <w:pStyle w:val="SAGEBodyText"/>
        <w:tabs>
          <w:tab w:val="left" w:pos="4695"/>
        </w:tabs>
      </w:pPr>
      <w:r w:rsidRPr="00752A96">
        <w:t xml:space="preserve">The </w:t>
      </w:r>
      <w:r>
        <w:t>Entity Tab has properties specific to the entity</w:t>
      </w:r>
      <w:r w:rsidR="00305A3D">
        <w:t>:</w:t>
      </w:r>
    </w:p>
    <w:p w:rsidR="00F12616" w:rsidRPr="00752A96" w:rsidRDefault="00F12616" w:rsidP="00B015CA">
      <w:pPr>
        <w:pStyle w:val="SAGEBodyText"/>
        <w:tabs>
          <w:tab w:val="left" w:pos="4695"/>
        </w:tabs>
      </w:pPr>
    </w:p>
    <w:p w:rsidR="00C55BB2" w:rsidRPr="00C55BB2" w:rsidRDefault="00C55BB2" w:rsidP="00B015CA">
      <w:pPr>
        <w:pStyle w:val="SAGEBodyText"/>
        <w:tabs>
          <w:tab w:val="left" w:pos="4695"/>
        </w:tabs>
        <w:rPr>
          <w:b/>
        </w:rPr>
      </w:pPr>
      <w:r w:rsidRPr="00C55BB2">
        <w:rPr>
          <w:b/>
        </w:rPr>
        <w:t>View ID</w:t>
      </w:r>
    </w:p>
    <w:p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rsidR="00B015CA" w:rsidRDefault="00C55BB2" w:rsidP="00B015CA">
      <w:pPr>
        <w:pStyle w:val="SAGEBodyText"/>
        <w:tabs>
          <w:tab w:val="left" w:pos="4695"/>
        </w:tabs>
      </w:pPr>
      <w:r>
        <w:t>When editing an entity, the field is disabled.</w:t>
      </w:r>
    </w:p>
    <w:p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rsidR="009D2585" w:rsidRDefault="009D2585" w:rsidP="005519C8">
      <w:pPr>
        <w:pStyle w:val="SAGEBodyText"/>
      </w:pPr>
    </w:p>
    <w:p w:rsidR="002D26B5" w:rsidRPr="00C55BB2" w:rsidRDefault="002D26B5" w:rsidP="002D26B5">
      <w:pPr>
        <w:pStyle w:val="SAGEBodyText"/>
        <w:tabs>
          <w:tab w:val="left" w:pos="4695"/>
        </w:tabs>
        <w:rPr>
          <w:b/>
        </w:rPr>
      </w:pPr>
      <w:r>
        <w:rPr>
          <w:b/>
        </w:rPr>
        <w:t>Ini File</w:t>
      </w:r>
    </w:p>
    <w:p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rsidR="009D2585" w:rsidRDefault="009D2585" w:rsidP="00C55BB2">
      <w:pPr>
        <w:pStyle w:val="SAGEBodyText"/>
      </w:pPr>
    </w:p>
    <w:p w:rsidR="002D26B5" w:rsidRPr="00C55BB2" w:rsidRDefault="002D26B5" w:rsidP="002D26B5">
      <w:pPr>
        <w:pStyle w:val="SAGEBodyText"/>
        <w:tabs>
          <w:tab w:val="left" w:pos="4695"/>
        </w:tabs>
        <w:rPr>
          <w:b/>
        </w:rPr>
      </w:pPr>
      <w:r>
        <w:rPr>
          <w:b/>
        </w:rPr>
        <w:t>Reports</w:t>
      </w:r>
    </w:p>
    <w:p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rsidR="009D2585" w:rsidRDefault="009D2585" w:rsidP="00C55BB2">
      <w:pPr>
        <w:pStyle w:val="SAGEBodyText"/>
      </w:pPr>
    </w:p>
    <w:p w:rsidR="002D26B5" w:rsidRDefault="002D26B5" w:rsidP="00C55BB2">
      <w:pPr>
        <w:pStyle w:val="SAGEBodyText"/>
      </w:pPr>
      <w:r w:rsidRPr="00614BAA">
        <w:rPr>
          <w:rStyle w:val="SAGETextUI"/>
        </w:rPr>
        <w:t>Program ID</w:t>
      </w:r>
    </w:p>
    <w:p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rsidR="009D2585" w:rsidRDefault="009D2585" w:rsidP="00C55BB2">
      <w:pPr>
        <w:pStyle w:val="SAGEBodyText"/>
      </w:pPr>
    </w:p>
    <w:p w:rsidR="002D26B5" w:rsidRDefault="002D26B5" w:rsidP="002D26B5">
      <w:pPr>
        <w:pStyle w:val="SAGEBodyText"/>
        <w:tabs>
          <w:tab w:val="left" w:pos="4695"/>
        </w:tabs>
        <w:rPr>
          <w:b/>
        </w:rPr>
      </w:pPr>
      <w:r>
        <w:rPr>
          <w:b/>
        </w:rPr>
        <w:lastRenderedPageBreak/>
        <w:t>Entity Name</w:t>
      </w:r>
    </w:p>
    <w:p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rsidR="00B34668" w:rsidRDefault="00B34668" w:rsidP="002D26B5">
      <w:pPr>
        <w:pStyle w:val="SAGEBodyText"/>
        <w:tabs>
          <w:tab w:val="left" w:pos="4695"/>
        </w:tabs>
      </w:pPr>
    </w:p>
    <w:p w:rsidR="002D26B5" w:rsidRPr="00C55BB2" w:rsidRDefault="002D26B5" w:rsidP="002D26B5">
      <w:pPr>
        <w:pStyle w:val="SAGEBodyText"/>
        <w:tabs>
          <w:tab w:val="left" w:pos="4695"/>
        </w:tabs>
        <w:rPr>
          <w:b/>
        </w:rPr>
      </w:pPr>
      <w:r>
        <w:rPr>
          <w:b/>
        </w:rPr>
        <w:t>Model Name</w:t>
      </w:r>
    </w:p>
    <w:p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rsidR="00B34668" w:rsidRDefault="00B34668" w:rsidP="002D26B5">
      <w:pPr>
        <w:pStyle w:val="SAGEBodyText"/>
        <w:tabs>
          <w:tab w:val="left" w:pos="4695"/>
        </w:tabs>
      </w:pPr>
    </w:p>
    <w:p w:rsidR="002D26B5" w:rsidRDefault="002D26B5" w:rsidP="002D26B5">
      <w:pPr>
        <w:pStyle w:val="SAGEBodyText"/>
        <w:tabs>
          <w:tab w:val="left" w:pos="4695"/>
        </w:tabs>
        <w:rPr>
          <w:b/>
        </w:rPr>
      </w:pPr>
      <w:r>
        <w:rPr>
          <w:b/>
        </w:rPr>
        <w:t>Resx Name</w:t>
      </w:r>
    </w:p>
    <w:p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rsidR="00E96DB9" w:rsidRDefault="00E96DB9" w:rsidP="00E96DB9">
      <w:pPr>
        <w:pStyle w:val="SAGEBodyText"/>
      </w:pPr>
      <w:r>
        <w:t>The other Resx files, if selected in the Solution Wizard, are Spanish (</w:t>
      </w:r>
      <w:proofErr w:type="spellStart"/>
      <w:r>
        <w:t>es</w:t>
      </w:r>
      <w:proofErr w:type="spellEnd"/>
      <w:r>
        <w:t>), French (</w:t>
      </w:r>
      <w:proofErr w:type="spellStart"/>
      <w:r>
        <w:t>fr</w:t>
      </w:r>
      <w:proofErr w:type="spellEnd"/>
      <w:r>
        <w:t>), Chinese Simplified (</w:t>
      </w:r>
      <w:proofErr w:type="spellStart"/>
      <w:r>
        <w:t>zh</w:t>
      </w:r>
      <w:proofErr w:type="spellEnd"/>
      <w:r>
        <w:t>-Hans) and Chinese Traditional (</w:t>
      </w:r>
      <w:proofErr w:type="spellStart"/>
      <w:r>
        <w:t>zh-Hant</w:t>
      </w:r>
      <w:proofErr w:type="spellEnd"/>
      <w:r>
        <w:t>). These files will contain only keys and will require manual translation.</w:t>
      </w:r>
    </w:p>
    <w:p w:rsidR="00E96DB9" w:rsidRDefault="00E96DB9" w:rsidP="00752A96">
      <w:pPr>
        <w:pStyle w:val="SAGEBodyText"/>
        <w:tabs>
          <w:tab w:val="left" w:pos="4695"/>
        </w:tabs>
      </w:pPr>
    </w:p>
    <w:p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rsidR="00E1651F" w:rsidRDefault="00E1651F">
      <w:pPr>
        <w:spacing w:after="200" w:line="0" w:lineRule="auto"/>
        <w:rPr>
          <w:lang w:val="en-US"/>
        </w:rPr>
      </w:pPr>
      <w:r>
        <w:br w:type="page"/>
      </w:r>
    </w:p>
    <w:p w:rsidR="00752A96" w:rsidRDefault="00752A96" w:rsidP="00BD72AE">
      <w:pPr>
        <w:pStyle w:val="SAGEHeading3"/>
        <w:outlineLvl w:val="2"/>
      </w:pPr>
      <w:bookmarkStart w:id="8" w:name="_Toc499727547"/>
      <w:r>
        <w:lastRenderedPageBreak/>
        <w:t>Options Tab</w:t>
      </w:r>
      <w:bookmarkEnd w:id="8"/>
    </w:p>
    <w:p w:rsidR="00752A96" w:rsidRDefault="00752A96" w:rsidP="00752A96">
      <w:pPr>
        <w:pStyle w:val="SAGEBodyText"/>
        <w:tabs>
          <w:tab w:val="left" w:pos="4695"/>
        </w:tabs>
        <w:rPr>
          <w:b/>
        </w:rPr>
      </w:pPr>
      <w:r>
        <w:rPr>
          <w:b/>
          <w:noProof/>
        </w:rPr>
        <w:drawing>
          <wp:inline distT="0" distB="0" distL="0" distR="0">
            <wp:extent cx="58483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1428750"/>
                    </a:xfrm>
                    <a:prstGeom prst="rect">
                      <a:avLst/>
                    </a:prstGeom>
                    <a:noFill/>
                    <a:ln>
                      <a:noFill/>
                    </a:ln>
                  </pic:spPr>
                </pic:pic>
              </a:graphicData>
            </a:graphic>
          </wp:inline>
        </w:drawing>
      </w:r>
    </w:p>
    <w:p w:rsidR="00752A96" w:rsidRDefault="00752A96" w:rsidP="00752A96">
      <w:pPr>
        <w:pStyle w:val="SAGEBodyText"/>
        <w:tabs>
          <w:tab w:val="left" w:pos="4695"/>
        </w:tabs>
      </w:pPr>
      <w:r w:rsidRPr="00752A96">
        <w:t xml:space="preserve">The </w:t>
      </w:r>
      <w:r>
        <w:t>Options Tab has options specific to the entity</w:t>
      </w:r>
      <w:r w:rsidR="00A027E4">
        <w:t>:</w:t>
      </w:r>
    </w:p>
    <w:p w:rsidR="00A027E4" w:rsidRPr="00752A96" w:rsidRDefault="00A027E4" w:rsidP="00752A96">
      <w:pPr>
        <w:pStyle w:val="SAGEBodyText"/>
        <w:tabs>
          <w:tab w:val="left" w:pos="4695"/>
        </w:tabs>
      </w:pPr>
    </w:p>
    <w:p w:rsidR="00752A96" w:rsidRPr="00C55BB2" w:rsidRDefault="00752A96" w:rsidP="00752A96">
      <w:pPr>
        <w:pStyle w:val="SAGEBodyText"/>
        <w:tabs>
          <w:tab w:val="left" w:pos="4695"/>
        </w:tabs>
        <w:rPr>
          <w:b/>
        </w:rPr>
      </w:pPr>
      <w:r>
        <w:rPr>
          <w:b/>
        </w:rPr>
        <w:t>Generate Finder</w:t>
      </w:r>
    </w:p>
    <w:p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rsidR="00A027E4" w:rsidRDefault="00A027E4" w:rsidP="00752A96">
      <w:pPr>
        <w:pStyle w:val="SAGEBodyText"/>
        <w:tabs>
          <w:tab w:val="left" w:pos="4695"/>
        </w:tabs>
      </w:pPr>
    </w:p>
    <w:p w:rsidR="00E1651F" w:rsidRDefault="00E1651F" w:rsidP="00E1651F">
      <w:pPr>
        <w:pStyle w:val="SAGEBodyText"/>
      </w:pPr>
      <w:r w:rsidRPr="008B3D97">
        <w:rPr>
          <w:rStyle w:val="SAGETextUI"/>
        </w:rPr>
        <w:t>Generate Dynamic Enablement</w:t>
      </w:r>
    </w:p>
    <w:p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sidRPr="008B3D97">
        <w:rPr>
          <w:rStyle w:val="SAGETextUI"/>
        </w:rPr>
        <w:t xml:space="preserve">Generate </w:t>
      </w:r>
      <w:r>
        <w:rPr>
          <w:rStyle w:val="SAGETextUI"/>
        </w:rPr>
        <w:t>Client Files</w:t>
      </w:r>
    </w:p>
    <w:p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Pr>
          <w:rStyle w:val="SAGETextUI"/>
        </w:rPr>
        <w:t>Generate if Files Already Exist</w:t>
      </w:r>
    </w:p>
    <w:p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rsidR="00A027E4" w:rsidRDefault="00A027E4" w:rsidP="00E1651F">
      <w:pPr>
        <w:pStyle w:val="SAGEBodyText"/>
      </w:pPr>
    </w:p>
    <w:p w:rsidR="00E1651F" w:rsidRDefault="00E1651F" w:rsidP="00E1651F">
      <w:pPr>
        <w:pStyle w:val="SAGEBodyText"/>
      </w:pPr>
      <w:r>
        <w:rPr>
          <w:rStyle w:val="SAGETextUI"/>
        </w:rPr>
        <w:t>Generate Enumerations in Single File</w:t>
      </w:r>
      <w:r>
        <w:t xml:space="preserve"> </w:t>
      </w:r>
    </w:p>
    <w:p w:rsidR="00E1651F" w:rsidRDefault="00E1651F" w:rsidP="00E1651F">
      <w:pPr>
        <w:pStyle w:val="SAGEBodyText"/>
      </w:pPr>
      <w:r>
        <w:t>If selected this option will generate all enumerations in a single file instead of in individual files.</w:t>
      </w:r>
    </w:p>
    <w:p w:rsidR="00711874" w:rsidRDefault="00E1651F" w:rsidP="00711874">
      <w:pPr>
        <w:pStyle w:val="SAGEAdmonitionWarning"/>
      </w:pPr>
      <w:r>
        <w:t xml:space="preserve">This option is not yet enabled and is for future use. </w:t>
      </w:r>
    </w:p>
    <w:p w:rsidR="00711874" w:rsidRDefault="00711874" w:rsidP="00711874">
      <w:pPr>
        <w:pStyle w:val="SAGEBodyText"/>
      </w:pPr>
      <w:r>
        <w:lastRenderedPageBreak/>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1651F" w:rsidRDefault="00E1651F">
      <w:pPr>
        <w:spacing w:after="200" w:line="0" w:lineRule="auto"/>
        <w:rPr>
          <w:lang w:val="en-US"/>
        </w:rPr>
      </w:pPr>
      <w:r>
        <w:br w:type="page"/>
      </w:r>
    </w:p>
    <w:p w:rsidR="00E1651F" w:rsidRDefault="00711874" w:rsidP="00BD72AE">
      <w:pPr>
        <w:pStyle w:val="SAGEHeading3"/>
        <w:outlineLvl w:val="2"/>
      </w:pPr>
      <w:bookmarkStart w:id="9" w:name="_Toc499727548"/>
      <w:r>
        <w:lastRenderedPageBreak/>
        <w:t>Properties</w:t>
      </w:r>
      <w:r w:rsidR="00E1651F">
        <w:t xml:space="preserve"> Tab</w:t>
      </w:r>
      <w:bookmarkEnd w:id="9"/>
    </w:p>
    <w:p w:rsidR="00E1651F" w:rsidRDefault="00711874" w:rsidP="00E1651F">
      <w:pPr>
        <w:pStyle w:val="SAGEBodyText"/>
        <w:tabs>
          <w:tab w:val="left" w:pos="4695"/>
        </w:tabs>
        <w:rPr>
          <w:b/>
        </w:rPr>
      </w:pPr>
      <w:r>
        <w:rPr>
          <w:b/>
          <w:noProof/>
        </w:rPr>
        <w:drawing>
          <wp:inline distT="0" distB="0" distL="0" distR="0">
            <wp:extent cx="584835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1419225"/>
                    </a:xfrm>
                    <a:prstGeom prst="rect">
                      <a:avLst/>
                    </a:prstGeom>
                    <a:noFill/>
                    <a:ln>
                      <a:noFill/>
                    </a:ln>
                  </pic:spPr>
                </pic:pic>
              </a:graphicData>
            </a:graphic>
          </wp:inline>
        </w:drawing>
      </w:r>
    </w:p>
    <w:p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rsidR="008F1847" w:rsidRDefault="008F1847" w:rsidP="008F1847">
      <w:pPr>
        <w:pStyle w:val="SAGEAdmonitionWarning"/>
      </w:pPr>
      <w:r>
        <w:t xml:space="preserve">The above screenshot shows properties for the </w:t>
      </w:r>
      <w:r w:rsidRPr="008F1847">
        <w:rPr>
          <w:b/>
        </w:rPr>
        <w:t>AR0012</w:t>
      </w:r>
      <w:r>
        <w:t xml:space="preserve"> Business View.</w:t>
      </w:r>
    </w:p>
    <w:p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rsidR="00711874" w:rsidRDefault="00711874" w:rsidP="00711874">
      <w:pPr>
        <w:pStyle w:val="SAGEBodyText"/>
      </w:pPr>
    </w:p>
    <w:p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rsidR="00B34668" w:rsidRDefault="00B34668" w:rsidP="00B34668">
      <w:pPr>
        <w:pStyle w:val="SAGEAdmonitionWarning"/>
      </w:pPr>
    </w:p>
    <w:p w:rsidR="00B34668" w:rsidRDefault="00B34668" w:rsidP="00B34668">
      <w:pPr>
        <w:pStyle w:val="SAGEAdmonitionWarning"/>
      </w:pPr>
      <w:r>
        <w:t>All properties are defined as String data type based upon the requirements of the report engine.</w:t>
      </w:r>
    </w:p>
    <w:p w:rsidR="00B34668" w:rsidRDefault="00B34668"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711874" w:rsidRDefault="00711874">
      <w:pPr>
        <w:spacing w:after="200" w:line="0" w:lineRule="auto"/>
        <w:rPr>
          <w:lang w:val="en-US"/>
        </w:rPr>
      </w:pPr>
      <w:r>
        <w:br w:type="page"/>
      </w:r>
    </w:p>
    <w:p w:rsidR="00711874" w:rsidRDefault="00E03697" w:rsidP="00BD72AE">
      <w:pPr>
        <w:pStyle w:val="SAGEHeading3"/>
        <w:outlineLvl w:val="2"/>
      </w:pPr>
      <w:bookmarkStart w:id="10" w:name="_Toc499727549"/>
      <w:r>
        <w:lastRenderedPageBreak/>
        <w:t>Composition</w:t>
      </w:r>
      <w:r w:rsidR="00711874">
        <w:t xml:space="preserve"> Tab</w:t>
      </w:r>
      <w:bookmarkEnd w:id="10"/>
    </w:p>
    <w:p w:rsidR="00711874" w:rsidRDefault="00E03697" w:rsidP="00711874">
      <w:pPr>
        <w:pStyle w:val="SAGEBodyText"/>
        <w:tabs>
          <w:tab w:val="left" w:pos="4695"/>
        </w:tabs>
        <w:rPr>
          <w:b/>
        </w:rPr>
      </w:pPr>
      <w:r>
        <w:rPr>
          <w:b/>
          <w:noProof/>
        </w:rPr>
        <w:drawing>
          <wp:inline distT="0" distB="0" distL="0" distR="0">
            <wp:extent cx="5848350" cy="1362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1362075"/>
                    </a:xfrm>
                    <a:prstGeom prst="rect">
                      <a:avLst/>
                    </a:prstGeom>
                    <a:noFill/>
                    <a:ln>
                      <a:noFill/>
                    </a:ln>
                  </pic:spPr>
                </pic:pic>
              </a:graphicData>
            </a:graphic>
          </wp:inline>
        </w:drawing>
      </w:r>
    </w:p>
    <w:p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rsidR="008F1847" w:rsidRDefault="008F1847" w:rsidP="008F1847">
      <w:pPr>
        <w:pStyle w:val="SAGEAdmonitionWarning"/>
      </w:pPr>
      <w:r>
        <w:t xml:space="preserve">This tab is only available if the code type is </w:t>
      </w:r>
      <w:r w:rsidRPr="008F1847">
        <w:rPr>
          <w:b/>
        </w:rPr>
        <w:t>HeaderDetail</w:t>
      </w:r>
      <w:r>
        <w:t>.</w:t>
      </w:r>
    </w:p>
    <w:p w:rsidR="008F1847" w:rsidRDefault="008F1847" w:rsidP="008F1847">
      <w:pPr>
        <w:pStyle w:val="SAGEAdmonitionWarning"/>
      </w:pPr>
    </w:p>
    <w:p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rsidR="0099354B" w:rsidRDefault="008F1847" w:rsidP="00711874">
      <w:pPr>
        <w:pStyle w:val="SAGEBodyText"/>
        <w:tabs>
          <w:tab w:val="left" w:pos="4695"/>
        </w:tabs>
      </w:pPr>
      <w:r>
        <w:t xml:space="preserve">The compositions are defaulted to be included and these should be included for any header entities. </w:t>
      </w:r>
    </w:p>
    <w:p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rsidR="0099354B" w:rsidRDefault="0099354B" w:rsidP="0099354B">
      <w:pPr>
        <w:pStyle w:val="SAGEAdmonitionWarning"/>
      </w:pPr>
      <w:r>
        <w:t xml:space="preserve">Refer to the Receipt Sample in the Sage 300 Web SDK for the composition routine generated by the wizard. </w:t>
      </w:r>
    </w:p>
    <w:p w:rsidR="0099354B" w:rsidRDefault="0099354B" w:rsidP="0099354B">
      <w:pPr>
        <w:pStyle w:val="SAGEAdmonitionWarning"/>
      </w:pPr>
    </w:p>
    <w:p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rsidR="00711874" w:rsidRDefault="00711874"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96DB9" w:rsidRDefault="00E96DB9">
      <w:pPr>
        <w:spacing w:after="200" w:line="0" w:lineRule="auto"/>
        <w:rPr>
          <w:lang w:val="en-US"/>
        </w:rPr>
      </w:pPr>
      <w:r>
        <w:br w:type="page"/>
      </w:r>
    </w:p>
    <w:p w:rsidR="009E5068" w:rsidRDefault="009E5068" w:rsidP="009E5068">
      <w:pPr>
        <w:pStyle w:val="SAGEHeading2"/>
      </w:pPr>
      <w:bookmarkStart w:id="11" w:name="_Toc499727550"/>
      <w:r>
        <w:lastRenderedPageBreak/>
        <w:t xml:space="preserve">Step </w:t>
      </w:r>
      <w:r w:rsidR="007E01D4">
        <w:t>3</w:t>
      </w:r>
      <w:r>
        <w:t>: Generate Code</w:t>
      </w:r>
      <w:bookmarkEnd w:id="11"/>
    </w:p>
    <w:p w:rsidR="007076D5" w:rsidRPr="007076D5" w:rsidRDefault="00057E93" w:rsidP="007076D5">
      <w:pPr>
        <w:pStyle w:val="SAGEBodyText"/>
      </w:pPr>
      <w:r>
        <w:rPr>
          <w:noProof/>
        </w:rPr>
        <w:drawing>
          <wp:inline distT="0" distB="0" distL="0" distR="0" wp14:anchorId="30941785" wp14:editId="51A0B404">
            <wp:extent cx="5853430" cy="3569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569335"/>
                    </a:xfrm>
                    <a:prstGeom prst="rect">
                      <a:avLst/>
                    </a:prstGeom>
                  </pic:spPr>
                </pic:pic>
              </a:graphicData>
            </a:graphic>
          </wp:inline>
        </w:drawing>
      </w:r>
    </w:p>
    <w:p w:rsidR="00E96DB9" w:rsidRDefault="009E5068" w:rsidP="009E5068">
      <w:pPr>
        <w:pStyle w:val="SAGEBodyText"/>
      </w:pPr>
      <w:r>
        <w:t>This is the confirmation prior to the wizard generating the code based upon the wizard inputs.</w:t>
      </w:r>
      <w:r w:rsidR="00057E93">
        <w:t xml:space="preserve"> </w:t>
      </w:r>
    </w:p>
    <w:p w:rsidR="009E5068" w:rsidRDefault="00057E93" w:rsidP="009E5068">
      <w:pPr>
        <w:pStyle w:val="SAGEBodyText"/>
      </w:pPr>
      <w:r>
        <w:t>The wizard will generate code based on the XML shown in the preview.</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99727551"/>
      <w:r>
        <w:lastRenderedPageBreak/>
        <w:t xml:space="preserve">Step </w:t>
      </w:r>
      <w:r w:rsidR="00FF3428">
        <w:t>4</w:t>
      </w:r>
      <w:r>
        <w:t>: Generated Code</w:t>
      </w:r>
      <w:bookmarkEnd w:id="12"/>
    </w:p>
    <w:p w:rsidR="007076D5" w:rsidRPr="007076D5" w:rsidRDefault="003D6E80" w:rsidP="007076D5">
      <w:pPr>
        <w:pStyle w:val="SAGEBodyText"/>
      </w:pPr>
      <w:r>
        <w:rPr>
          <w:noProof/>
        </w:rPr>
        <w:drawing>
          <wp:inline distT="0" distB="0" distL="0" distR="0" wp14:anchorId="1267A38A" wp14:editId="03358464">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569335"/>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t>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EA0919" w:rsidRPr="00805B1D" w:rsidRDefault="00EA0919" w:rsidP="00805B1D">
      <w:pPr>
        <w:spacing w:after="200" w:line="0" w:lineRule="auto"/>
        <w:rPr>
          <w:lang w:val="en-US"/>
        </w:rPr>
      </w:pPr>
    </w:p>
    <w:p w:rsidR="00F04291" w:rsidRPr="00297B62" w:rsidRDefault="00F04291" w:rsidP="00297B62">
      <w:pPr>
        <w:spacing w:after="200" w:line="0" w:lineRule="auto"/>
        <w:rPr>
          <w:b/>
          <w:color w:val="2E3456"/>
          <w:sz w:val="26"/>
          <w:lang w:val="en-US"/>
        </w:rPr>
      </w:pPr>
    </w:p>
    <w:p w:rsidR="009E5068" w:rsidRDefault="009E5068" w:rsidP="009E5068">
      <w:pPr>
        <w:pStyle w:val="SAGEHeading1"/>
        <w:framePr w:wrap="around"/>
      </w:pPr>
      <w:bookmarkStart w:id="13" w:name="_Toc499727552"/>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99727553"/>
      <w:r>
        <w:t>Solution Explorer</w:t>
      </w:r>
      <w:bookmarkEnd w:id="14"/>
    </w:p>
    <w:p w:rsidR="007076D5" w:rsidRPr="007076D5" w:rsidRDefault="008F5110" w:rsidP="007076D5">
      <w:pPr>
        <w:pStyle w:val="SAGEBodyText"/>
      </w:pPr>
      <w:r>
        <w:rPr>
          <w:noProof/>
        </w:rPr>
        <w:drawing>
          <wp:inline distT="0" distB="0" distL="0" distR="0">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625721" w:rsidRPr="003C6047" w:rsidRDefault="003C6047" w:rsidP="003C6047">
      <w:pPr>
        <w:spacing w:after="200" w:line="0" w:lineRule="auto"/>
        <w:rPr>
          <w:lang w:val="en-US"/>
        </w:rPr>
      </w:pPr>
      <w:r>
        <w:br w:type="page"/>
      </w:r>
    </w:p>
    <w:p w:rsidR="009E5068" w:rsidRDefault="009E5068" w:rsidP="009E5068">
      <w:pPr>
        <w:pStyle w:val="SAGEHeading2"/>
      </w:pPr>
      <w:bookmarkStart w:id="15" w:name="_Toc499727554"/>
      <w:r>
        <w:lastRenderedPageBreak/>
        <w:t>Business Repository Project</w:t>
      </w:r>
      <w:bookmarkEnd w:id="15"/>
    </w:p>
    <w:p w:rsidR="007076D5" w:rsidRPr="007076D5" w:rsidRDefault="008F5110" w:rsidP="007076D5">
      <w:pPr>
        <w:pStyle w:val="SAGEBodyText"/>
      </w:pPr>
      <w:r>
        <w:rPr>
          <w:noProof/>
        </w:rPr>
        <w:drawing>
          <wp:inline distT="0" distB="0" distL="0" distR="0">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9E5068" w:rsidRDefault="009E5068" w:rsidP="009E5068">
      <w:pPr>
        <w:pStyle w:val="SAGEBodyText"/>
      </w:pPr>
      <w:r>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rsidR="009E5068" w:rsidRDefault="009E5068" w:rsidP="009E5068">
      <w:pPr>
        <w:pStyle w:val="SAGEHeading2"/>
      </w:pPr>
      <w:bookmarkStart w:id="16" w:name="_Toc499727555"/>
      <w:r>
        <w:t>Interfaces Project</w:t>
      </w:r>
      <w:bookmarkEnd w:id="16"/>
    </w:p>
    <w:p w:rsidR="007076D5" w:rsidRPr="007076D5" w:rsidRDefault="00B03E5B" w:rsidP="007076D5">
      <w:pPr>
        <w:pStyle w:val="SAGEBodyText"/>
      </w:pPr>
      <w:r>
        <w:rPr>
          <w:noProof/>
        </w:rPr>
        <w:drawing>
          <wp:inline distT="0" distB="0" distL="0" distR="0">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99727556"/>
      <w:r>
        <w:lastRenderedPageBreak/>
        <w:t>Models Project</w:t>
      </w:r>
      <w:bookmarkEnd w:id="17"/>
    </w:p>
    <w:p w:rsidR="007076D5" w:rsidRPr="007076D5" w:rsidRDefault="00FE3794" w:rsidP="007076D5">
      <w:pPr>
        <w:pStyle w:val="SAGEBodyText"/>
      </w:pPr>
      <w:r>
        <w:rPr>
          <w:noProof/>
        </w:rPr>
        <w:drawing>
          <wp:inline distT="0" distB="0" distL="0" distR="0">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99727557"/>
      <w:r>
        <w:t>Resources Project</w:t>
      </w:r>
      <w:bookmarkEnd w:id="18"/>
    </w:p>
    <w:p w:rsidR="007076D5" w:rsidRPr="007076D5" w:rsidRDefault="00E8556D" w:rsidP="007076D5">
      <w:pPr>
        <w:pStyle w:val="SAGEBodyText"/>
      </w:pPr>
      <w:r>
        <w:rPr>
          <w:noProof/>
        </w:rPr>
        <w:drawing>
          <wp:inline distT="0" distB="0" distL="0" distR="0">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t xml:space="preserve">Note the generated Resx files: </w:t>
      </w:r>
    </w:p>
    <w:p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rsidR="009E5068" w:rsidRDefault="009E5068" w:rsidP="00967E9D">
      <w:pPr>
        <w:pStyle w:val="SAGEBullet1"/>
      </w:pPr>
      <w:proofErr w:type="spellStart"/>
      <w:r w:rsidRPr="005866A0">
        <w:rPr>
          <w:rStyle w:val="SAGETextFilename"/>
        </w:rPr>
        <w:t>MenuResx.es.resx</w:t>
      </w:r>
      <w:proofErr w:type="spellEnd"/>
      <w:r>
        <w:t xml:space="preserve"> is the Spanish resource</w:t>
      </w:r>
      <w:r w:rsidR="002F3077">
        <w:t>, if Spanish is included via the Solution Wizard Resource Files Step</w:t>
      </w:r>
      <w:r w:rsidR="00967E9D">
        <w:t>.</w:t>
      </w:r>
    </w:p>
    <w:p w:rsidR="009E5068" w:rsidRDefault="009E5068" w:rsidP="00967E9D">
      <w:pPr>
        <w:pStyle w:val="SAGEBullet1"/>
      </w:pPr>
      <w:proofErr w:type="spellStart"/>
      <w:r w:rsidRPr="005866A0">
        <w:rPr>
          <w:rStyle w:val="SAGETextFilename"/>
        </w:rPr>
        <w:t>MenuResx.fr.resx</w:t>
      </w:r>
      <w:proofErr w:type="spellEnd"/>
      <w:r>
        <w:t xml:space="preserve"> is the French resource</w:t>
      </w:r>
      <w:r w:rsidR="002F3077">
        <w:t>, if French is included via the Solution Wizard Resource Files Step</w:t>
      </w:r>
      <w:r w:rsidR="00967E9D">
        <w:t>.</w:t>
      </w:r>
    </w:p>
    <w:p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rsidR="00967E9D" w:rsidRDefault="00967E9D" w:rsidP="009E5068">
      <w:pPr>
        <w:pStyle w:val="SAGEBodyText"/>
      </w:pPr>
      <w:r>
        <w:t xml:space="preserve">Only the English Resx file is marked as Public. All other </w:t>
      </w:r>
      <w:proofErr w:type="spellStart"/>
      <w:r>
        <w:t>resx</w:t>
      </w:r>
      <w:proofErr w:type="spellEnd"/>
      <w:r>
        <w:t xml:space="preserve">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99727558"/>
      <w:r>
        <w:t>Services Project</w:t>
      </w:r>
      <w:bookmarkEnd w:id="19"/>
    </w:p>
    <w:p w:rsidR="007076D5" w:rsidRPr="007076D5" w:rsidRDefault="00DF3466" w:rsidP="007076D5">
      <w:pPr>
        <w:pStyle w:val="SAGEBodyText"/>
      </w:pPr>
      <w:r>
        <w:rPr>
          <w:noProof/>
        </w:rPr>
        <w:drawing>
          <wp:inline distT="0" distB="0" distL="0" distR="0">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99727559"/>
      <w:r>
        <w:lastRenderedPageBreak/>
        <w:t>Web Project</w:t>
      </w:r>
      <w:bookmarkEnd w:id="20"/>
    </w:p>
    <w:p w:rsidR="007076D5" w:rsidRPr="007076D5" w:rsidRDefault="009C01CA" w:rsidP="007076D5">
      <w:pPr>
        <w:pStyle w:val="SAGEBodyText"/>
      </w:pPr>
      <w:r>
        <w:rPr>
          <w:noProof/>
        </w:rPr>
        <w:drawing>
          <wp:inline distT="0" distB="0" distL="0" distR="0">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9E5068" w:rsidRDefault="009E5068" w:rsidP="009E5068">
      <w:pPr>
        <w:pStyle w:val="SAGEBodyText"/>
      </w:pPr>
      <w:r>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2C9" w:rsidRDefault="001052C9" w:rsidP="00713520">
      <w:pPr>
        <w:spacing w:line="240" w:lineRule="auto"/>
      </w:pPr>
      <w:r>
        <w:separator/>
      </w:r>
    </w:p>
    <w:p w:rsidR="001052C9" w:rsidRDefault="001052C9"/>
  </w:endnote>
  <w:endnote w:type="continuationSeparator" w:id="0">
    <w:p w:rsidR="001052C9" w:rsidRDefault="001052C9" w:rsidP="00713520">
      <w:pPr>
        <w:spacing w:line="240" w:lineRule="auto"/>
      </w:pPr>
      <w:r>
        <w:continuationSeparator/>
      </w:r>
    </w:p>
    <w:p w:rsidR="001052C9" w:rsidRDefault="00105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Footer"/>
    </w:pPr>
  </w:p>
  <w:p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81634F">
      <w:tc>
        <w:tcPr>
          <w:tcW w:w="6804" w:type="dxa"/>
          <w:vAlign w:val="bottom"/>
        </w:tcPr>
        <w:p w:rsidR="0099354B" w:rsidRPr="001872FE" w:rsidRDefault="001052C9" w:rsidP="005C352D">
          <w:pPr>
            <w:pStyle w:val="SAGEFooter"/>
          </w:pPr>
          <w:r>
            <w:fldChar w:fldCharType="begin"/>
          </w:r>
          <w:r>
            <w:instrText xml:space="preserve"> STYLEREF  SAGE_Title  \* MERGEFORMAT </w:instrText>
          </w:r>
          <w:r>
            <w:fldChar w:fldCharType="separate"/>
          </w:r>
          <w:r w:rsidR="00D75158">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rsidP="00A6168E">
    <w:pPr>
      <w:pStyle w:val="1pt"/>
      <w:tabs>
        <w:tab w:val="left" w:pos="1695"/>
      </w:tabs>
    </w:pPr>
    <w:r>
      <w:tab/>
    </w:r>
  </w:p>
  <w:p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1D202A">
      <w:tc>
        <w:tcPr>
          <w:tcW w:w="6804" w:type="dxa"/>
          <w:vAlign w:val="bottom"/>
        </w:tcPr>
        <w:p w:rsidR="0099354B" w:rsidRPr="001872FE" w:rsidRDefault="001052C9" w:rsidP="005C352D">
          <w:pPr>
            <w:pStyle w:val="SAGEFooter"/>
          </w:pPr>
          <w:r>
            <w:fldChar w:fldCharType="begin"/>
          </w:r>
          <w:r>
            <w:instrText xml:space="preserve"> STYLEREF  SAGE_Title  \* MERGEFORMAT </w:instrText>
          </w:r>
          <w:r>
            <w:fldChar w:fldCharType="separate"/>
          </w:r>
          <w:r w:rsidR="00D75158">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2C9" w:rsidRDefault="001052C9" w:rsidP="00713520">
      <w:pPr>
        <w:spacing w:line="240" w:lineRule="auto"/>
      </w:pPr>
    </w:p>
    <w:p w:rsidR="001052C9" w:rsidRDefault="001052C9"/>
  </w:footnote>
  <w:footnote w:type="continuationSeparator" w:id="0">
    <w:p w:rsidR="001052C9" w:rsidRDefault="001052C9" w:rsidP="00713520">
      <w:pPr>
        <w:spacing w:line="240" w:lineRule="auto"/>
      </w:pPr>
    </w:p>
    <w:p w:rsidR="001052C9" w:rsidRDefault="001052C9"/>
  </w:footnote>
  <w:footnote w:type="continuationNotice" w:id="1">
    <w:p w:rsidR="001052C9" w:rsidRDefault="001052C9">
      <w:pPr>
        <w:spacing w:line="240" w:lineRule="auto"/>
      </w:pPr>
    </w:p>
    <w:p w:rsidR="001052C9" w:rsidRDefault="001052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p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Pr="003125A0" w:rsidRDefault="001052C9" w:rsidP="0079162B">
    <w:pPr>
      <w:pStyle w:val="SAGEHeader"/>
    </w:pPr>
    <w:r>
      <w:fldChar w:fldCharType="begin"/>
    </w:r>
    <w:r>
      <w:instrText xml:space="preserve"> STYLEREF  "SAGE_Heading 1" \l  \* MERGEFORMAT </w:instrText>
    </w:r>
    <w:r>
      <w:fldChar w:fldCharType="separate"/>
    </w:r>
    <w:r w:rsidR="00D75158">
      <w:rPr>
        <w:noProof/>
      </w:rPr>
      <w:t>Examining the Solution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890"/>
    <w:rsid w:val="0000396C"/>
    <w:rsid w:val="00004D7E"/>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73D9"/>
    <w:rsid w:val="00474095"/>
    <w:rsid w:val="00474D4F"/>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4F8E"/>
    <w:rsid w:val="004F71E6"/>
    <w:rsid w:val="004F7595"/>
    <w:rsid w:val="00500B02"/>
    <w:rsid w:val="00501300"/>
    <w:rsid w:val="0050156B"/>
    <w:rsid w:val="005028FF"/>
    <w:rsid w:val="0051184F"/>
    <w:rsid w:val="00512B76"/>
    <w:rsid w:val="005135C7"/>
    <w:rsid w:val="00513AAE"/>
    <w:rsid w:val="00514C37"/>
    <w:rsid w:val="00514D6A"/>
    <w:rsid w:val="00515182"/>
    <w:rsid w:val="00515317"/>
    <w:rsid w:val="00515841"/>
    <w:rsid w:val="00521944"/>
    <w:rsid w:val="005219CA"/>
    <w:rsid w:val="0052410E"/>
    <w:rsid w:val="00524E42"/>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2B44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1688C-D630-42AA-8746-9020358F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224</TotalTime>
  <Pages>23</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38</cp:revision>
  <cp:lastPrinted>2016-01-19T01:08:00Z</cp:lastPrinted>
  <dcterms:created xsi:type="dcterms:W3CDTF">2017-11-29T14:48:00Z</dcterms:created>
  <dcterms:modified xsi:type="dcterms:W3CDTF">2018-04-16T18:57:00Z</dcterms:modified>
</cp:coreProperties>
</file>