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24BCF" w14:textId="77777777" w:rsidR="00847C38" w:rsidRDefault="00621B9F" w:rsidP="00AC1ECC">
      <w:pPr>
        <w:pStyle w:val="SAGEHeading1"/>
        <w:framePr w:wrap="around"/>
        <w:numPr>
          <w:ilvl w:val="0"/>
          <w:numId w:val="0"/>
        </w:numPr>
        <w:ind w:left="360" w:hanging="360"/>
      </w:pPr>
      <w:r w:rsidRPr="00621B9F">
        <w:t>Common Service</w:t>
      </w:r>
      <w:r w:rsidR="00847C38">
        <w:t>s</w:t>
      </w:r>
      <w:r w:rsidRPr="00621B9F">
        <w:t xml:space="preserve"> Tax Authorities </w:t>
      </w:r>
    </w:p>
    <w:p w14:paraId="6E730E27" w14:textId="77777777" w:rsidR="00621B9F" w:rsidRPr="00621B9F" w:rsidRDefault="00847C38" w:rsidP="00847C38">
      <w:pPr>
        <w:pStyle w:val="SAGEHeading1Follow"/>
        <w:framePr w:wrap="around"/>
      </w:pPr>
      <w:r>
        <w:t>Web screen</w:t>
      </w:r>
      <w:r w:rsidR="00621B9F" w:rsidRPr="00621B9F">
        <w:t xml:space="preserve"> customization sample</w:t>
      </w:r>
    </w:p>
    <w:p w14:paraId="4EF2D2B9" w14:textId="77777777" w:rsidR="00847C38" w:rsidRDefault="00621B9F" w:rsidP="00621B9F">
      <w:r>
        <w:t xml:space="preserve">This sample </w:t>
      </w:r>
      <w:r w:rsidR="00847C38">
        <w:t>customizes the</w:t>
      </w:r>
      <w:r>
        <w:t xml:space="preserve"> </w:t>
      </w:r>
      <w:r w:rsidR="00847C38">
        <w:t>Tax Authorities</w:t>
      </w:r>
      <w:r>
        <w:t xml:space="preserve"> web screen</w:t>
      </w:r>
      <w:r w:rsidR="00847C38">
        <w:t xml:space="preserve"> in Common Services as follows:</w:t>
      </w:r>
    </w:p>
    <w:p w14:paraId="548AD40E" w14:textId="77777777"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621B9F">
        <w:t xml:space="preserve">dd a few controls </w:t>
      </w:r>
      <w:r w:rsidR="000858DE">
        <w:t>in the page header</w:t>
      </w:r>
      <w:r>
        <w:t xml:space="preserve"> for </w:t>
      </w:r>
      <w:r w:rsidR="000858DE">
        <w:t>Profile tab page</w:t>
      </w:r>
    </w:p>
    <w:p w14:paraId="6CF5F68C" w14:textId="77777777"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0858DE">
        <w:t xml:space="preserve">dd </w:t>
      </w:r>
      <w:r>
        <w:t xml:space="preserve">a </w:t>
      </w:r>
      <w:r w:rsidR="00105395">
        <w:t>Custom Page tab control</w:t>
      </w:r>
      <w:r w:rsidR="000858DE">
        <w:t xml:space="preserve"> that include</w:t>
      </w:r>
      <w:r>
        <w:t>s</w:t>
      </w:r>
      <w:r w:rsidR="000858DE">
        <w:t xml:space="preserve"> a few controls between</w:t>
      </w:r>
      <w:r>
        <w:t xml:space="preserve"> the</w:t>
      </w:r>
      <w:r w:rsidR="000858DE">
        <w:t xml:space="preserve"> </w:t>
      </w:r>
      <w:r>
        <w:t>Profile and Accounts tab pages</w:t>
      </w:r>
    </w:p>
    <w:p w14:paraId="3300546B" w14:textId="77777777" w:rsidR="003F7539" w:rsidRDefault="000858DE" w:rsidP="00847C38">
      <w:r>
        <w:t xml:space="preserve">All the added controls are configured in </w:t>
      </w:r>
      <w:r w:rsidRPr="00847C38">
        <w:rPr>
          <w:rStyle w:val="SAGETextFilename"/>
        </w:rPr>
        <w:t>TaxAuthorities_Settings.xml</w:t>
      </w:r>
      <w:r>
        <w:t>. The controls event handlers and behavio</w:t>
      </w:r>
      <w:r w:rsidR="00FA23DC">
        <w:t>u</w:t>
      </w:r>
      <w:r>
        <w:t xml:space="preserve">rs </w:t>
      </w:r>
      <w:r w:rsidR="00847C38">
        <w:t>are</w:t>
      </w:r>
      <w:r>
        <w:t xml:space="preserve"> defined in </w:t>
      </w:r>
      <w:r w:rsidRPr="00847C38">
        <w:rPr>
          <w:rStyle w:val="SAGETextFilename"/>
        </w:rPr>
        <w:t>TaxAuthorities_Custom</w:t>
      </w:r>
      <w:r w:rsidR="008E24C2">
        <w:rPr>
          <w:rStyle w:val="SAGETextFilename"/>
        </w:rPr>
        <w:t>ization</w:t>
      </w:r>
      <w:r w:rsidRPr="00847C38">
        <w:rPr>
          <w:rStyle w:val="SAGETextFilename"/>
        </w:rPr>
        <w:t>.js</w:t>
      </w:r>
      <w:r>
        <w:t xml:space="preserve">. </w:t>
      </w:r>
      <w:r w:rsidR="00847C38">
        <w:t>For details,</w:t>
      </w:r>
      <w:r>
        <w:t xml:space="preserve"> see these two files.</w:t>
      </w:r>
    </w:p>
    <w:p w14:paraId="2EB35494" w14:textId="77777777" w:rsidR="00C41647" w:rsidRPr="00ED6978" w:rsidRDefault="000858DE" w:rsidP="00847C38">
      <w:pPr>
        <w:pStyle w:val="SAGETaskIntro"/>
      </w:pPr>
      <w:r w:rsidRPr="00ED6978">
        <w:t>To run th</w:t>
      </w:r>
      <w:r w:rsidR="00FA47D2">
        <w:t xml:space="preserve">is sample to see </w:t>
      </w:r>
      <w:r w:rsidR="00847C38">
        <w:t xml:space="preserve">the </w:t>
      </w:r>
      <w:r w:rsidR="00FA47D2">
        <w:t>customization</w:t>
      </w:r>
      <w:r w:rsidR="00847C38">
        <w:t>:</w:t>
      </w:r>
    </w:p>
    <w:p w14:paraId="30C08516" w14:textId="77777777" w:rsidR="000858DE" w:rsidRDefault="00C41647" w:rsidP="00C41647">
      <w:pPr>
        <w:pStyle w:val="ListParagraph"/>
        <w:numPr>
          <w:ilvl w:val="0"/>
          <w:numId w:val="1"/>
        </w:numPr>
      </w:pPr>
      <w:r>
        <w:t>C</w:t>
      </w:r>
      <w:r w:rsidR="000858DE">
        <w:t xml:space="preserve">opy both files </w:t>
      </w:r>
      <w:r w:rsidR="00847C38">
        <w:t>(</w:t>
      </w:r>
      <w:r w:rsidR="000858DE" w:rsidRPr="00847C38">
        <w:rPr>
          <w:rStyle w:val="SAGETextFilename"/>
        </w:rPr>
        <w:t>TaxAuthorities_Settings.xml</w:t>
      </w:r>
      <w:r w:rsidR="000858DE">
        <w:t xml:space="preserve"> and </w:t>
      </w:r>
      <w:r w:rsidR="000858DE" w:rsidRPr="00847C38">
        <w:rPr>
          <w:rStyle w:val="SAGETextFilename"/>
        </w:rPr>
        <w:t>TaxAuthorities_Custom</w:t>
      </w:r>
      <w:r w:rsidR="008E24C2">
        <w:rPr>
          <w:rStyle w:val="SAGETextFilename"/>
        </w:rPr>
        <w:t>ization</w:t>
      </w:r>
      <w:r w:rsidR="000858DE" w:rsidRPr="00847C38">
        <w:rPr>
          <w:rStyle w:val="SAGETextFilename"/>
        </w:rPr>
        <w:t>.js</w:t>
      </w:r>
      <w:r w:rsidR="00847C38">
        <w:t>)</w:t>
      </w:r>
      <w:r w:rsidR="000858DE">
        <w:t xml:space="preserve"> to </w:t>
      </w:r>
      <w:r w:rsidR="000858DE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>Sage 300c installed folder</w:t>
      </w:r>
      <w:r w:rsidR="00847C38" w:rsidRPr="00847C38">
        <w:rPr>
          <w:rStyle w:val="SAGETextFilename"/>
          <w:i/>
        </w:rPr>
        <w:t>}</w:t>
      </w:r>
      <w:r w:rsidRPr="00847C38">
        <w:rPr>
          <w:rStyle w:val="SAGETextFilename"/>
        </w:rPr>
        <w:t>\</w:t>
      </w:r>
      <w:r w:rsidR="00105395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>shared data folder</w:t>
      </w:r>
      <w:r w:rsidR="000858DE" w:rsidRPr="00847C38">
        <w:rPr>
          <w:rStyle w:val="SAGETextFilename"/>
          <w:i/>
        </w:rPr>
        <w:t>}</w:t>
      </w:r>
      <w:r w:rsidR="00105395" w:rsidRPr="00847C38">
        <w:rPr>
          <w:rStyle w:val="SAGETextFilename"/>
          <w:i/>
        </w:rPr>
        <w:t xml:space="preserve"> </w:t>
      </w:r>
      <w:r w:rsidR="00847C38" w:rsidRPr="00847C38">
        <w:rPr>
          <w:rStyle w:val="SAGETextFilename"/>
        </w:rPr>
        <w:t>\Customization</w:t>
      </w:r>
      <w:r w:rsidR="00847C38">
        <w:t>.</w:t>
      </w:r>
    </w:p>
    <w:p w14:paraId="64BE763B" w14:textId="77777777" w:rsidR="00C41647" w:rsidRDefault="00C41647" w:rsidP="00C41647">
      <w:pPr>
        <w:pStyle w:val="ListParagraph"/>
        <w:numPr>
          <w:ilvl w:val="0"/>
          <w:numId w:val="1"/>
        </w:numPr>
      </w:pPr>
      <w:r>
        <w:t xml:space="preserve">Change the installed Sage 300c web application </w:t>
      </w:r>
      <w:proofErr w:type="spellStart"/>
      <w:r>
        <w:t>web.config</w:t>
      </w:r>
      <w:proofErr w:type="spellEnd"/>
      <w:r>
        <w:t xml:space="preserve">: </w:t>
      </w:r>
      <w:r w:rsidRPr="00D74B47">
        <w:rPr>
          <w:rStyle w:val="SAGETextCodeinline"/>
        </w:rPr>
        <w:t>&lt;</w:t>
      </w:r>
      <w:proofErr w:type="spellStart"/>
      <w:r w:rsidRPr="00D74B47">
        <w:rPr>
          <w:rStyle w:val="SAGETextCodeinline"/>
        </w:rPr>
        <w:t>system.web</w:t>
      </w:r>
      <w:proofErr w:type="spellEnd"/>
      <w:r w:rsidRPr="00D74B47">
        <w:rPr>
          <w:rStyle w:val="SAGETextCodeinline"/>
        </w:rPr>
        <w:t>&gt; &lt;compilation debug</w:t>
      </w:r>
      <w:r w:rsidR="00D74B47" w:rsidRPr="00D74B47">
        <w:rPr>
          <w:rStyle w:val="SAGETextCodeinline"/>
        </w:rPr>
        <w:t xml:space="preserve"> =”false”  </w:t>
      </w:r>
      <w:proofErr w:type="spellStart"/>
      <w:r w:rsidR="00D74B47" w:rsidRPr="00D74B47">
        <w:rPr>
          <w:rStyle w:val="SAGETextCodeinline"/>
        </w:rPr>
        <w:t>targetFramework</w:t>
      </w:r>
      <w:proofErr w:type="spellEnd"/>
      <w:r w:rsidR="00D74B47" w:rsidRPr="00D74B47">
        <w:rPr>
          <w:rStyle w:val="SAGETextCodeinline"/>
        </w:rPr>
        <w:t>..&gt;</w:t>
      </w:r>
      <w:r w:rsidR="00D74B47">
        <w:t xml:space="preserve">  debug</w:t>
      </w:r>
      <w:r>
        <w:t xml:space="preserve"> value </w:t>
      </w:r>
      <w:r w:rsidR="00ED6978">
        <w:t xml:space="preserve">from </w:t>
      </w:r>
      <w:r w:rsidRPr="00D74B47">
        <w:rPr>
          <w:rStyle w:val="SAGETextCodeinline"/>
        </w:rPr>
        <w:t>false</w:t>
      </w:r>
      <w:r w:rsidR="00D74B47">
        <w:t xml:space="preserve"> to </w:t>
      </w:r>
      <w:r w:rsidR="00D74B47" w:rsidRPr="00D74B47">
        <w:rPr>
          <w:rStyle w:val="SAGETextCodeinline"/>
        </w:rPr>
        <w:t>true</w:t>
      </w:r>
      <w:r w:rsidR="00D74B47">
        <w:t>.</w:t>
      </w:r>
    </w:p>
    <w:p w14:paraId="79CA9C15" w14:textId="77777777" w:rsidR="00C41647" w:rsidRDefault="00D74B47" w:rsidP="00C41647">
      <w:pPr>
        <w:pStyle w:val="ListParagraph"/>
        <w:numPr>
          <w:ilvl w:val="0"/>
          <w:numId w:val="1"/>
        </w:numPr>
      </w:pPr>
      <w:r>
        <w:t>Sign in to</w:t>
      </w:r>
      <w:r w:rsidR="00C41647">
        <w:t xml:space="preserve"> Sage 300c web </w:t>
      </w:r>
      <w:r>
        <w:t>screens and navigate to the T</w:t>
      </w:r>
      <w:r w:rsidR="00C41647">
        <w:t xml:space="preserve">ax Authorities </w:t>
      </w:r>
      <w:r>
        <w:t>screen.</w:t>
      </w:r>
    </w:p>
    <w:p w14:paraId="6CD2CBFC" w14:textId="77777777" w:rsidR="00C41647" w:rsidRPr="00ED6978" w:rsidRDefault="00ED6978" w:rsidP="00847C38">
      <w:pPr>
        <w:pStyle w:val="SAGETaskIntro"/>
      </w:pPr>
      <w:r w:rsidRPr="00ED6978">
        <w:t>To d</w:t>
      </w:r>
      <w:r w:rsidR="00FA47D2">
        <w:t>ebug and developing this sample</w:t>
      </w:r>
    </w:p>
    <w:p w14:paraId="6DE87436" w14:textId="77777777" w:rsidR="00ED6978" w:rsidRDefault="00ED6978" w:rsidP="00105395">
      <w:pPr>
        <w:pStyle w:val="ListParagraph"/>
        <w:numPr>
          <w:ilvl w:val="0"/>
          <w:numId w:val="2"/>
        </w:numPr>
      </w:pPr>
      <w:r>
        <w:t xml:space="preserve">Open Visual Studio </w:t>
      </w:r>
      <w:r w:rsidR="00D74B47">
        <w:t>and</w:t>
      </w:r>
      <w:r>
        <w:t xml:space="preserve"> use</w:t>
      </w:r>
      <w:r w:rsidR="00D74B47">
        <w:t xml:space="preserve"> the</w:t>
      </w:r>
      <w:r>
        <w:t xml:space="preserve"> Sage 300 customization project wizard to create a new Visual Studio Sage</w:t>
      </w:r>
      <w:r w:rsidR="00D74B47">
        <w:t xml:space="preserve"> </w:t>
      </w:r>
      <w:r>
        <w:t>300 customization project or create an empty MVC project.</w:t>
      </w:r>
    </w:p>
    <w:p w14:paraId="09BF2A97" w14:textId="657190CF" w:rsidR="00D8212F" w:rsidRDefault="00ED6978" w:rsidP="00105395">
      <w:pPr>
        <w:pStyle w:val="ListParagraph"/>
        <w:numPr>
          <w:ilvl w:val="0"/>
          <w:numId w:val="2"/>
        </w:numPr>
      </w:pPr>
      <w:r>
        <w:t xml:space="preserve">Open the above setting </w:t>
      </w:r>
      <w:r w:rsidR="00D74B47">
        <w:t>XML</w:t>
      </w:r>
      <w:r>
        <w:t xml:space="preserve"> and JavaScript file</w:t>
      </w:r>
      <w:r w:rsidR="00D74B47">
        <w:t>s</w:t>
      </w:r>
      <w:r>
        <w:t xml:space="preserve">, </w:t>
      </w:r>
      <w:r w:rsidR="00D74B47">
        <w:t xml:space="preserve">and </w:t>
      </w:r>
      <w:r>
        <w:t xml:space="preserve">set a breakpoint at </w:t>
      </w:r>
      <w:r w:rsidR="00D74B47">
        <w:t>JavaScript file</w:t>
      </w:r>
      <w:r w:rsidR="00D8212F">
        <w:t xml:space="preserve"> </w:t>
      </w:r>
      <w:proofErr w:type="spellStart"/>
      <w:r w:rsidR="00CE7830" w:rsidRPr="00CE7830">
        <w:rPr>
          <w:rStyle w:val="SAGETextCodeinline"/>
        </w:rPr>
        <w:t>customTaxAuthoritiesUI</w:t>
      </w:r>
      <w:r w:rsidR="00D8212F" w:rsidRPr="00D74B47">
        <w:rPr>
          <w:rStyle w:val="SAGETextCodeinline"/>
        </w:rPr>
        <w:t>.init</w:t>
      </w:r>
      <w:proofErr w:type="spellEnd"/>
      <w:r w:rsidR="00D8212F" w:rsidRPr="00D74B47">
        <w:rPr>
          <w:rStyle w:val="SAGETextCodeinline"/>
        </w:rPr>
        <w:t>()</w:t>
      </w:r>
      <w:r w:rsidR="00D8212F">
        <w:t xml:space="preserve"> method</w:t>
      </w:r>
      <w:r w:rsidR="00D74B47">
        <w:t>.</w:t>
      </w:r>
    </w:p>
    <w:p w14:paraId="05D196C9" w14:textId="77777777" w:rsidR="00711988" w:rsidRDefault="00711988" w:rsidP="00711988">
      <w:pPr>
        <w:pStyle w:val="ListParagraph"/>
        <w:numPr>
          <w:ilvl w:val="0"/>
          <w:numId w:val="2"/>
        </w:numPr>
      </w:pPr>
      <w:r>
        <w:t xml:space="preserve">Start to run this web application, and after web application </w:t>
      </w:r>
      <w:proofErr w:type="spellStart"/>
      <w:r>
        <w:t>startup</w:t>
      </w:r>
      <w:proofErr w:type="spellEnd"/>
      <w:r>
        <w:t xml:space="preserve"> shows default page, switch to the local Sage 300c web application.</w:t>
      </w:r>
    </w:p>
    <w:p w14:paraId="54924BC6" w14:textId="77777777" w:rsidR="00711988" w:rsidRDefault="00711988" w:rsidP="00711988">
      <w:pPr>
        <w:pStyle w:val="ListParagraph"/>
        <w:numPr>
          <w:ilvl w:val="0"/>
          <w:numId w:val="2"/>
        </w:numPr>
      </w:pPr>
      <w:r>
        <w:t xml:space="preserve">Navigate to open the Tax Authorities page. It will hit the breakpoint. </w:t>
      </w:r>
    </w:p>
    <w:p w14:paraId="0B71D1F6" w14:textId="77777777" w:rsidR="00711988" w:rsidRDefault="00711988" w:rsidP="00711988">
      <w:pPr>
        <w:pStyle w:val="ListParagraph"/>
        <w:numPr>
          <w:ilvl w:val="0"/>
          <w:numId w:val="2"/>
        </w:numPr>
      </w:pPr>
      <w:r>
        <w:t>Modify the settings file to add/remove/update the controls (elements) and change the JavaScript file code to implement business logic.</w:t>
      </w:r>
    </w:p>
    <w:p w14:paraId="2890747B" w14:textId="77777777" w:rsidR="00105395" w:rsidRDefault="00105395" w:rsidP="00D8212F"/>
    <w:p w14:paraId="48D1494E" w14:textId="77777777" w:rsidR="00D8212F" w:rsidRDefault="00D8212F" w:rsidP="00621B9F"/>
    <w:p w14:paraId="1FF61F23" w14:textId="77777777" w:rsidR="00ED6978" w:rsidRDefault="00ED6978" w:rsidP="00621B9F"/>
    <w:p w14:paraId="40154779" w14:textId="77777777" w:rsidR="000858DE" w:rsidRDefault="000858DE" w:rsidP="00621B9F"/>
    <w:sectPr w:rsidR="0008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20.15pt;height:20.15pt" o:bullet="t">
        <v:imagedata r:id="rId1" o:title="clip_image001"/>
      </v:shape>
    </w:pict>
  </w:numPicBullet>
  <w:numPicBullet w:numPicBulletId="1">
    <w:pict>
      <v:shape id="_x0000_i1197" type="#_x0000_t75" style="width:118.65pt;height:118.65pt" o:bullet="t">
        <v:imagedata r:id="rId2" o:title="clip_image002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B58F3"/>
    <w:multiLevelType w:val="multilevel"/>
    <w:tmpl w:val="B69E69B4"/>
    <w:lvl w:ilvl="0">
      <w:start w:val="1"/>
      <w:numFmt w:val="bullet"/>
      <w:pStyle w:val="SAGEBulle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000000" w:themeColor="text1"/>
      </w:rPr>
    </w:lvl>
  </w:abstractNum>
  <w:abstractNum w:abstractNumId="11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2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00AC2"/>
    <w:multiLevelType w:val="hybridMultilevel"/>
    <w:tmpl w:val="D842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877A5"/>
    <w:multiLevelType w:val="hybridMultilevel"/>
    <w:tmpl w:val="92B8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85289"/>
    <w:multiLevelType w:val="hybridMultilevel"/>
    <w:tmpl w:val="91C4AF44"/>
    <w:lvl w:ilvl="0" w:tplc="B594996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B8722D"/>
    <w:multiLevelType w:val="hybridMultilevel"/>
    <w:tmpl w:val="E29A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04387"/>
    <w:multiLevelType w:val="hybridMultilevel"/>
    <w:tmpl w:val="9B7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C305F"/>
    <w:multiLevelType w:val="hybridMultilevel"/>
    <w:tmpl w:val="D1AE8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44546A" w:themeColor="text2"/>
        <w:sz w:val="38"/>
        <w:u w:val="none" w:color="44546A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1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3" w15:restartNumberingAfterBreak="0">
    <w:nsid w:val="417C6B6C"/>
    <w:multiLevelType w:val="hybridMultilevel"/>
    <w:tmpl w:val="CCC6580E"/>
    <w:lvl w:ilvl="0" w:tplc="1E947F76">
      <w:start w:val="1"/>
      <w:numFmt w:val="decimal"/>
      <w:pStyle w:val="SAGENumberedList"/>
      <w:lvlText w:val="%1."/>
      <w:lvlJc w:val="left"/>
      <w:pPr>
        <w:ind w:left="340" w:hanging="340"/>
      </w:pPr>
      <w:rPr>
        <w:rFonts w:hint="default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440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91626"/>
    <w:multiLevelType w:val="hybridMultilevel"/>
    <w:tmpl w:val="ACFCC42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4A3A675D"/>
    <w:multiLevelType w:val="hybridMultilevel"/>
    <w:tmpl w:val="3FA8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444E2"/>
    <w:multiLevelType w:val="hybridMultilevel"/>
    <w:tmpl w:val="C91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B6192"/>
    <w:multiLevelType w:val="hybridMultilevel"/>
    <w:tmpl w:val="C5D62B9E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A3C36"/>
    <w:multiLevelType w:val="hybridMultilevel"/>
    <w:tmpl w:val="42869062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3049"/>
    <w:multiLevelType w:val="multilevel"/>
    <w:tmpl w:val="18EA11FE"/>
    <w:lvl w:ilvl="0">
      <w:start w:val="1"/>
      <w:numFmt w:val="bullet"/>
      <w:lvlText w:val="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  <w:color w:val="auto"/>
      </w:rPr>
    </w:lvl>
  </w:abstractNum>
  <w:abstractNum w:abstractNumId="31" w15:restartNumberingAfterBreak="0">
    <w:nsid w:val="63840C7E"/>
    <w:multiLevelType w:val="hybridMultilevel"/>
    <w:tmpl w:val="BA8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FBF328F"/>
    <w:multiLevelType w:val="hybridMultilevel"/>
    <w:tmpl w:val="49965760"/>
    <w:lvl w:ilvl="0" w:tplc="E944627A">
      <w:start w:val="1"/>
      <w:numFmt w:val="bullet"/>
      <w:lvlText w:val=""/>
      <w:lvlJc w:val="left"/>
      <w:pPr>
        <w:tabs>
          <w:tab w:val="num" w:pos="0"/>
        </w:tabs>
        <w:ind w:left="0" w:hanging="170"/>
      </w:pPr>
      <w:rPr>
        <w:rFonts w:ascii="Wingdings" w:hAnsi="Wingdings" w:hint="default"/>
        <w:color w:val="003481"/>
        <w:position w:val="0"/>
        <w:sz w:val="17"/>
      </w:rPr>
    </w:lvl>
    <w:lvl w:ilvl="1" w:tplc="08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21525D"/>
    <w:multiLevelType w:val="hybridMultilevel"/>
    <w:tmpl w:val="19A2C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10"/>
  </w:num>
  <w:num w:numId="4">
    <w:abstractNumId w:val="30"/>
  </w:num>
  <w:num w:numId="5">
    <w:abstractNumId w:val="20"/>
  </w:num>
  <w:num w:numId="6">
    <w:abstractNumId w:val="11"/>
  </w:num>
  <w:num w:numId="7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8"/>
          <w:u w:val="none" w:color="44546A" w:themeColor="text2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8">
    <w:abstractNumId w:val="35"/>
  </w:num>
  <w:num w:numId="9">
    <w:abstractNumId w:val="34"/>
  </w:num>
  <w:num w:numId="10">
    <w:abstractNumId w:val="3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3"/>
  </w:num>
  <w:num w:numId="22">
    <w:abstractNumId w:val="36"/>
  </w:num>
  <w:num w:numId="23">
    <w:abstractNumId w:val="23"/>
  </w:num>
  <w:num w:numId="24">
    <w:abstractNumId w:val="21"/>
  </w:num>
  <w:num w:numId="25">
    <w:abstractNumId w:val="16"/>
  </w:num>
  <w:num w:numId="26">
    <w:abstractNumId w:val="24"/>
  </w:num>
  <w:num w:numId="27">
    <w:abstractNumId w:val="24"/>
    <w:lvlOverride w:ilvl="0">
      <w:startOverride w:val="1"/>
    </w:lvlOverride>
  </w:num>
  <w:num w:numId="28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6"/>
          <w:u w:val="none" w:color="44546A" w:themeColor="text2"/>
          <w:vertAlign w:val="baseline"/>
        </w:rPr>
      </w:lvl>
    </w:lvlOverride>
    <w:lvlOverride w:ilvl="0"/>
  </w:num>
  <w:num w:numId="29">
    <w:abstractNumId w:val="19"/>
  </w:num>
  <w:num w:numId="30">
    <w:abstractNumId w:val="25"/>
  </w:num>
  <w:num w:numId="31">
    <w:abstractNumId w:val="22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23"/>
    <w:lvlOverride w:ilvl="0">
      <w:startOverride w:val="1"/>
    </w:lvlOverride>
  </w:num>
  <w:num w:numId="35">
    <w:abstractNumId w:val="28"/>
  </w:num>
  <w:num w:numId="36">
    <w:abstractNumId w:val="29"/>
  </w:num>
  <w:num w:numId="37">
    <w:abstractNumId w:val="17"/>
  </w:num>
  <w:num w:numId="38">
    <w:abstractNumId w:val="22"/>
  </w:num>
  <w:num w:numId="39">
    <w:abstractNumId w:val="23"/>
    <w:lvlOverride w:ilvl="0">
      <w:startOverride w:val="1"/>
    </w:lvlOverride>
  </w:num>
  <w:num w:numId="40">
    <w:abstractNumId w:val="23"/>
    <w:lvlOverride w:ilvl="0">
      <w:startOverride w:val="1"/>
    </w:lvlOverride>
  </w:num>
  <w:num w:numId="41">
    <w:abstractNumId w:val="13"/>
  </w:num>
  <w:num w:numId="42">
    <w:abstractNumId w:val="12"/>
  </w:num>
  <w:num w:numId="43">
    <w:abstractNumId w:val="18"/>
  </w:num>
  <w:num w:numId="44">
    <w:abstractNumId w:val="26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13F"/>
    <w:rsid w:val="000858DE"/>
    <w:rsid w:val="00105395"/>
    <w:rsid w:val="003F7539"/>
    <w:rsid w:val="004C513F"/>
    <w:rsid w:val="00621B9F"/>
    <w:rsid w:val="00711988"/>
    <w:rsid w:val="00847C38"/>
    <w:rsid w:val="008E24C2"/>
    <w:rsid w:val="00AC1ECC"/>
    <w:rsid w:val="00C41647"/>
    <w:rsid w:val="00CE7830"/>
    <w:rsid w:val="00D74B47"/>
    <w:rsid w:val="00D8212F"/>
    <w:rsid w:val="00ED6978"/>
    <w:rsid w:val="00FA23DC"/>
    <w:rsid w:val="00F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6AAC"/>
  <w15:chartTrackingRefBased/>
  <w15:docId w15:val="{EFE66456-BAAE-4496-B7E6-3D03F14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1ECC"/>
    <w:pPr>
      <w:spacing w:after="0" w:line="280" w:lineRule="atLeast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AC1E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AC1E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C1E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C1E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C1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C1E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C1E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C1E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C1E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AC1E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EC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E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ECC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ECC"/>
    <w:rPr>
      <w:rFonts w:asciiTheme="majorHAnsi" w:eastAsiaTheme="majorEastAsia" w:hAnsiTheme="majorHAnsi" w:cstheme="majorBidi"/>
      <w:b/>
      <w:bCs/>
      <w:i/>
      <w:iCs/>
      <w:color w:val="5B9BD5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ECC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ECC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ECC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EC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NoSpacing">
    <w:name w:val="No Spacing"/>
    <w:uiPriority w:val="1"/>
    <w:rsid w:val="00AC1ECC"/>
    <w:pPr>
      <w:spacing w:after="0" w:line="240" w:lineRule="auto"/>
    </w:pPr>
    <w:rPr>
      <w:rFonts w:ascii="Arial" w:hAnsi="Arial"/>
      <w:color w:val="4D4F53"/>
      <w:sz w:val="21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AC1EC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EC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customStyle="1" w:styleId="Normal0">
    <w:name w:val="__Normal"/>
    <w:basedOn w:val="Normal"/>
    <w:semiHidden/>
    <w:rsid w:val="00AC1ECC"/>
  </w:style>
  <w:style w:type="paragraph" w:customStyle="1" w:styleId="baseBody">
    <w:name w:val="__base Body"/>
    <w:basedOn w:val="Normal0"/>
    <w:semiHidden/>
    <w:rsid w:val="00AC1ECC"/>
    <w:pPr>
      <w:spacing w:after="120"/>
    </w:pPr>
  </w:style>
  <w:style w:type="paragraph" w:customStyle="1" w:styleId="SAGEBodyText">
    <w:name w:val="SAGE_Body Text"/>
    <w:basedOn w:val="Normal0"/>
    <w:qFormat/>
    <w:rsid w:val="00AC1ECC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AC1ECC"/>
    <w:pPr>
      <w:numPr>
        <w:numId w:val="3"/>
      </w:numPr>
    </w:pPr>
    <w:rPr>
      <w:lang w:val="en-US"/>
    </w:rPr>
  </w:style>
  <w:style w:type="paragraph" w:customStyle="1" w:styleId="baseHeading">
    <w:name w:val="__base Heading"/>
    <w:basedOn w:val="Normal0"/>
    <w:semiHidden/>
    <w:rsid w:val="00AC1ECC"/>
    <w:rPr>
      <w:b/>
      <w:color w:val="E7E6E6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AC1ECC"/>
    <w:pPr>
      <w:keepNext/>
      <w:pageBreakBefore/>
      <w:framePr w:w="9123" w:wrap="around"/>
      <w:numPr>
        <w:numId w:val="38"/>
      </w:numPr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AC1ECC"/>
    <w:pPr>
      <w:keepNext/>
      <w:numPr>
        <w:ilvl w:val="1"/>
        <w:numId w:val="38"/>
      </w:numPr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AC1ECC"/>
    <w:pPr>
      <w:keepNext/>
      <w:numPr>
        <w:ilvl w:val="2"/>
        <w:numId w:val="38"/>
      </w:numPr>
      <w:spacing w:before="240" w:after="120"/>
      <w:ind w:left="0" w:firstLine="0"/>
      <w:contextualSpacing/>
      <w:outlineLvl w:val="2"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AC1ECC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AC1ECC"/>
    <w:pPr>
      <w:numPr>
        <w:numId w:val="5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AC1ECC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AC1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CC"/>
    <w:rPr>
      <w:rFonts w:ascii="Tahoma" w:hAnsi="Tahoma" w:cs="Tahoma"/>
      <w:sz w:val="16"/>
      <w:szCs w:val="16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AC1EC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1ECC"/>
    <w:rPr>
      <w:rFonts w:ascii="Arial" w:hAnsi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AC1ECC"/>
    <w:rPr>
      <w:vertAlign w:val="superscript"/>
    </w:rPr>
  </w:style>
  <w:style w:type="table" w:styleId="TableGrid">
    <w:name w:val="Table Grid"/>
    <w:basedOn w:val="TableNormal"/>
    <w:uiPriority w:val="59"/>
    <w:rsid w:val="00AC1EC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AC1ECC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AC1ECC"/>
    <w:pPr>
      <w:ind w:left="113" w:right="113"/>
    </w:pPr>
  </w:style>
  <w:style w:type="paragraph" w:customStyle="1" w:styleId="SAGEIndentedText">
    <w:name w:val="SAGE_Indented Text"/>
    <w:basedOn w:val="SAGEBodyText"/>
    <w:qFormat/>
    <w:rsid w:val="00AC1ECC"/>
    <w:pPr>
      <w:ind w:left="340"/>
    </w:pPr>
  </w:style>
  <w:style w:type="paragraph" w:styleId="Header">
    <w:name w:val="header"/>
    <w:basedOn w:val="Normal"/>
    <w:link w:val="HeaderChar"/>
    <w:uiPriority w:val="99"/>
    <w:semiHidden/>
    <w:rsid w:val="00AC1E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ECC"/>
    <w:rPr>
      <w:rFonts w:ascii="Arial" w:hAnsi="Arial"/>
      <w:lang w:val="en-GB"/>
    </w:rPr>
  </w:style>
  <w:style w:type="paragraph" w:customStyle="1" w:styleId="SAGETableText">
    <w:name w:val="SAGE_Table Text"/>
    <w:basedOn w:val="baseTable"/>
    <w:qFormat/>
    <w:rsid w:val="00AC1ECC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AC1ECC"/>
    <w:pPr>
      <w:spacing w:before="120" w:after="200" w:line="160" w:lineRule="atLeast"/>
    </w:pPr>
    <w:rPr>
      <w:rFonts w:ascii="Arial" w:hAnsi="Arial"/>
      <w:i/>
      <w:color w:val="51534A"/>
      <w:sz w:val="16"/>
    </w:rPr>
  </w:style>
  <w:style w:type="paragraph" w:styleId="Footer">
    <w:name w:val="footer"/>
    <w:basedOn w:val="Normal"/>
    <w:link w:val="FooterChar"/>
    <w:uiPriority w:val="99"/>
    <w:semiHidden/>
    <w:rsid w:val="00AC1E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1ECC"/>
    <w:rPr>
      <w:rFonts w:ascii="Arial" w:hAnsi="Arial"/>
      <w:lang w:val="en-GB"/>
    </w:rPr>
  </w:style>
  <w:style w:type="paragraph" w:customStyle="1" w:styleId="SAGEFooter">
    <w:name w:val="SAGE_Footer"/>
    <w:basedOn w:val="Normal0"/>
    <w:qFormat/>
    <w:rsid w:val="00AC1ECC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AC1ECC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AC1ECC"/>
    <w:pPr>
      <w:tabs>
        <w:tab w:val="left" w:pos="737"/>
        <w:tab w:val="right" w:pos="6997"/>
      </w:tabs>
      <w:ind w:left="737" w:right="3119" w:hanging="737"/>
    </w:pPr>
    <w:rPr>
      <w:b/>
      <w:color w:val="44546A" w:themeColor="text2"/>
      <w:lang w:val="en-US"/>
    </w:rPr>
  </w:style>
  <w:style w:type="paragraph" w:customStyle="1" w:styleId="SAGETOC2">
    <w:name w:val="SAGE_TOC 2"/>
    <w:basedOn w:val="Normal0"/>
    <w:semiHidden/>
    <w:qFormat/>
    <w:rsid w:val="00AC1ECC"/>
    <w:pPr>
      <w:tabs>
        <w:tab w:val="left" w:pos="737"/>
        <w:tab w:val="right" w:pos="6997"/>
      </w:tabs>
      <w:ind w:left="737" w:right="3119" w:hanging="737"/>
    </w:pPr>
    <w:rPr>
      <w:color w:val="E7E6E6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AC1ECC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AC1ECC"/>
    <w:pPr>
      <w:tabs>
        <w:tab w:val="clear" w:pos="737"/>
        <w:tab w:val="clear" w:pos="6997"/>
        <w:tab w:val="left" w:pos="576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AC1ECC"/>
    <w:rPr>
      <w:rFonts w:ascii="Arial" w:hAnsi="Arial"/>
      <w:color w:val="44546A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AC1ECC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AC1ECC"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rsid w:val="00AC1ECC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AC1ECC"/>
  </w:style>
  <w:style w:type="paragraph" w:styleId="BlockText">
    <w:name w:val="Block Text"/>
    <w:basedOn w:val="Normal"/>
    <w:uiPriority w:val="99"/>
    <w:semiHidden/>
    <w:rsid w:val="00AC1EC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AC1EC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1ECC"/>
    <w:rPr>
      <w:rFonts w:ascii="Arial" w:hAnsi="Arial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AC1EC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1ECC"/>
    <w:rPr>
      <w:rFonts w:ascii="Arial" w:hAnsi="Arial"/>
      <w:sz w:val="16"/>
      <w:szCs w:val="16"/>
      <w:lang w:val="en-GB"/>
    </w:rPr>
  </w:style>
  <w:style w:type="paragraph" w:styleId="BodyText">
    <w:name w:val="Body Text"/>
    <w:basedOn w:val="Normal"/>
    <w:link w:val="BodyTextChar"/>
    <w:semiHidden/>
    <w:rsid w:val="00AC1ECC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C1ECC"/>
    <w:rPr>
      <w:rFonts w:ascii="Arial" w:hAnsi="Arial"/>
      <w:lang w:val="en-GB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AC1ECC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AC1ECC"/>
    <w:rPr>
      <w:rFonts w:ascii="Arial" w:hAnsi="Arial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AC1EC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1ECC"/>
    <w:rPr>
      <w:rFonts w:ascii="Arial" w:hAnsi="Arial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AC1EC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C1ECC"/>
    <w:rPr>
      <w:rFonts w:ascii="Arial" w:hAnsi="Arial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AC1EC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C1ECC"/>
    <w:rPr>
      <w:rFonts w:ascii="Arial" w:hAnsi="Arial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AC1E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C1ECC"/>
    <w:rPr>
      <w:rFonts w:ascii="Arial" w:hAnsi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rsid w:val="00AC1ECC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AC1EC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AC1ECC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C1ECC"/>
    <w:rPr>
      <w:rFonts w:ascii="Arial" w:hAnsi="Arial"/>
      <w:lang w:val="en-GB"/>
    </w:rPr>
  </w:style>
  <w:style w:type="table" w:styleId="ColorfulGrid">
    <w:name w:val="Colorful Grid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AC1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C1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ECC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1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ECC"/>
    <w:rPr>
      <w:rFonts w:ascii="Arial" w:hAnsi="Arial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AC1ECC"/>
  </w:style>
  <w:style w:type="character" w:customStyle="1" w:styleId="DateChar">
    <w:name w:val="Date Char"/>
    <w:basedOn w:val="DefaultParagraphFont"/>
    <w:link w:val="Date"/>
    <w:uiPriority w:val="99"/>
    <w:semiHidden/>
    <w:rsid w:val="00AC1ECC"/>
    <w:rPr>
      <w:rFonts w:ascii="Arial" w:hAnsi="Arial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AC1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1ECC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AC1ECC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C1ECC"/>
    <w:rPr>
      <w:rFonts w:ascii="Arial" w:hAnsi="Arial"/>
      <w:lang w:val="en-GB"/>
    </w:rPr>
  </w:style>
  <w:style w:type="character" w:styleId="Emphasis">
    <w:name w:val="Emphasis"/>
    <w:basedOn w:val="DefaultParagraphFont"/>
    <w:uiPriority w:val="20"/>
    <w:rsid w:val="00AC1ECC"/>
    <w:rPr>
      <w:i/>
      <w:iCs/>
    </w:rPr>
  </w:style>
  <w:style w:type="paragraph" w:styleId="EnvelopeAddress">
    <w:name w:val="envelope address"/>
    <w:basedOn w:val="Normal"/>
    <w:uiPriority w:val="99"/>
    <w:semiHidden/>
    <w:rsid w:val="00AC1EC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AC1ECC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AC1ECC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AC1ECC"/>
  </w:style>
  <w:style w:type="paragraph" w:styleId="HTMLAddress">
    <w:name w:val="HTML Address"/>
    <w:basedOn w:val="Normal"/>
    <w:link w:val="HTMLAddressChar"/>
    <w:uiPriority w:val="99"/>
    <w:semiHidden/>
    <w:rsid w:val="00AC1ECC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C1ECC"/>
    <w:rPr>
      <w:rFonts w:ascii="Arial" w:hAnsi="Arial"/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AC1ECC"/>
    <w:rPr>
      <w:i/>
      <w:iCs/>
    </w:rPr>
  </w:style>
  <w:style w:type="character" w:styleId="HTMLCode">
    <w:name w:val="HTML Code"/>
    <w:basedOn w:val="DefaultParagraphFont"/>
    <w:uiPriority w:val="99"/>
    <w:semiHidden/>
    <w:rsid w:val="00AC1ECC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AC1ECC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AC1ECC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AC1ECC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ECC"/>
    <w:rPr>
      <w:rFonts w:ascii="Consolas" w:hAnsi="Consolas" w:cs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rsid w:val="00AC1ECC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AC1ECC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AC1ECC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AC1ECC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AC1ECC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AC1ECC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AC1ECC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AC1ECC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AC1ECC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AC1ECC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AC1ECC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AC1ECC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AC1EC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AC1ECC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AC1EC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ECC"/>
    <w:rPr>
      <w:rFonts w:ascii="Arial" w:hAnsi="Arial"/>
      <w:b/>
      <w:bCs/>
      <w:i/>
      <w:iCs/>
      <w:color w:val="5B9BD5" w:themeColor="accent1"/>
      <w:lang w:val="en-GB"/>
    </w:rPr>
  </w:style>
  <w:style w:type="character" w:styleId="IntenseReference">
    <w:name w:val="Intense Reference"/>
    <w:basedOn w:val="DefaultParagraphFont"/>
    <w:uiPriority w:val="32"/>
    <w:rsid w:val="00AC1ECC"/>
    <w:rPr>
      <w:b/>
      <w:bCs/>
      <w:smallCaps/>
      <w:color w:val="ED7D31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AC1ECC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AC1ECC"/>
    <w:pPr>
      <w:spacing w:after="0" w:line="240" w:lineRule="auto"/>
    </w:pPr>
    <w:rPr>
      <w:color w:val="2E74B5" w:themeColor="accent1" w:themeShade="BF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AC1ECC"/>
    <w:pPr>
      <w:spacing w:after="0" w:line="240" w:lineRule="auto"/>
    </w:pPr>
    <w:rPr>
      <w:color w:val="C45911" w:themeColor="accent2" w:themeShade="BF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AC1ECC"/>
    <w:pPr>
      <w:spacing w:after="0" w:line="240" w:lineRule="auto"/>
    </w:pPr>
    <w:rPr>
      <w:color w:val="7B7B7B" w:themeColor="accent3" w:themeShade="BF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AC1ECC"/>
    <w:pPr>
      <w:spacing w:after="0" w:line="240" w:lineRule="auto"/>
    </w:pPr>
    <w:rPr>
      <w:color w:val="BF8F00" w:themeColor="accent4" w:themeShade="BF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AC1ECC"/>
    <w:pPr>
      <w:spacing w:after="0" w:line="240" w:lineRule="auto"/>
    </w:pPr>
    <w:rPr>
      <w:color w:val="2F5496" w:themeColor="accent5" w:themeShade="BF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AC1ECC"/>
    <w:pPr>
      <w:spacing w:after="0" w:line="240" w:lineRule="auto"/>
    </w:pPr>
    <w:rPr>
      <w:color w:val="538135" w:themeColor="accent6" w:themeShade="BF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AC1ECC"/>
  </w:style>
  <w:style w:type="paragraph" w:styleId="List">
    <w:name w:val="List"/>
    <w:basedOn w:val="Normal"/>
    <w:uiPriority w:val="99"/>
    <w:semiHidden/>
    <w:rsid w:val="00AC1EC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AC1EC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AC1EC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AC1EC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AC1EC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AC1ECC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rsid w:val="00AC1ECC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rsid w:val="00AC1ECC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rsid w:val="00AC1ECC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rsid w:val="00AC1ECC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rsid w:val="00AC1EC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AC1EC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AC1EC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AC1EC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AC1EC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AC1ECC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rsid w:val="00AC1ECC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rsid w:val="00AC1ECC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rsid w:val="00AC1ECC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rsid w:val="00AC1ECC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rsid w:val="00AC1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C1ECC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AC1E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C1ECC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rsid w:val="00AC1EC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AC1EC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AC1EC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C1ECC"/>
    <w:rPr>
      <w:rFonts w:ascii="Arial" w:hAnsi="Arial"/>
      <w:lang w:val="en-GB"/>
    </w:rPr>
  </w:style>
  <w:style w:type="character" w:styleId="PageNumber">
    <w:name w:val="page number"/>
    <w:basedOn w:val="DefaultParagraphFont"/>
    <w:uiPriority w:val="99"/>
    <w:semiHidden/>
    <w:rsid w:val="00AC1ECC"/>
  </w:style>
  <w:style w:type="character" w:styleId="PlaceholderText">
    <w:name w:val="Placeholder Text"/>
    <w:basedOn w:val="DefaultParagraphFont"/>
    <w:uiPriority w:val="99"/>
    <w:semiHidden/>
    <w:rsid w:val="00AC1ECC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AC1ECC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1ECC"/>
    <w:rPr>
      <w:rFonts w:ascii="Consolas" w:hAnsi="Consolas" w:cs="Consolas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AC1EC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1ECC"/>
    <w:rPr>
      <w:rFonts w:ascii="Arial" w:hAnsi="Arial"/>
      <w:i/>
      <w:iCs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AC1EC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C1ECC"/>
    <w:rPr>
      <w:rFonts w:ascii="Arial" w:hAnsi="Arial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AC1ECC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C1ECC"/>
    <w:rPr>
      <w:rFonts w:ascii="Arial" w:hAnsi="Arial"/>
      <w:lang w:val="en-GB"/>
    </w:rPr>
  </w:style>
  <w:style w:type="character" w:styleId="Strong">
    <w:name w:val="Strong"/>
    <w:basedOn w:val="DefaultParagraphFont"/>
    <w:uiPriority w:val="22"/>
    <w:rsid w:val="00AC1ECC"/>
    <w:rPr>
      <w:b/>
      <w:bCs/>
    </w:rPr>
  </w:style>
  <w:style w:type="character" w:styleId="SubtleEmphasis">
    <w:name w:val="Subtle Emphasis"/>
    <w:basedOn w:val="DefaultParagraphFont"/>
    <w:uiPriority w:val="19"/>
    <w:rsid w:val="00AC1EC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AC1ECC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C1ECC"/>
    <w:pPr>
      <w:spacing w:after="200" w:line="0" w:lineRule="auto"/>
    </w:pPr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C1ECC"/>
    <w:pPr>
      <w:spacing w:after="200" w:line="0" w:lineRule="auto"/>
    </w:pPr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C1ECC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C1ECC"/>
    <w:pPr>
      <w:spacing w:after="200" w:line="0" w:lineRule="auto"/>
    </w:pPr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C1ECC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C1ECC"/>
    <w:pPr>
      <w:spacing w:after="200" w:line="0" w:lineRule="auto"/>
    </w:pPr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AC1ECC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AC1ECC"/>
  </w:style>
  <w:style w:type="table" w:styleId="TableProfessional">
    <w:name w:val="Table Professional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AC1EC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EC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AC1EC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AC1ECC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AC1ECC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AC1ECC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AC1ECC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AC1ECC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AC1ECC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AC1ECC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qFormat/>
    <w:rsid w:val="00AC1ECC"/>
    <w:pPr>
      <w:outlineLvl w:val="9"/>
    </w:pPr>
  </w:style>
  <w:style w:type="numbering" w:customStyle="1" w:styleId="ListTableBullets">
    <w:name w:val="__List Table Bullets"/>
    <w:basedOn w:val="NoList"/>
    <w:uiPriority w:val="99"/>
    <w:rsid w:val="00AC1ECC"/>
    <w:pPr>
      <w:numPr>
        <w:numId w:val="6"/>
      </w:numPr>
    </w:pPr>
  </w:style>
  <w:style w:type="paragraph" w:customStyle="1" w:styleId="SAGETOC3">
    <w:name w:val="SAGE_TOC 3"/>
    <w:basedOn w:val="Normal0"/>
    <w:semiHidden/>
    <w:qFormat/>
    <w:rsid w:val="00AC1ECC"/>
    <w:pPr>
      <w:tabs>
        <w:tab w:val="left" w:pos="737"/>
        <w:tab w:val="right" w:pos="6997"/>
      </w:tabs>
      <w:ind w:left="737" w:right="3119" w:hanging="737"/>
    </w:pPr>
    <w:rPr>
      <w:noProof/>
      <w:color w:val="E7E6E6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AC1ECC"/>
    <w:pPr>
      <w:numPr>
        <w:numId w:val="34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AC1ECC"/>
    <w:pPr>
      <w:numPr>
        <w:ilvl w:val="1"/>
        <w:numId w:val="24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AC1ECC"/>
    <w:pPr>
      <w:numPr>
        <w:ilvl w:val="2"/>
        <w:numId w:val="24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AC1ECC"/>
    <w:pPr>
      <w:numPr>
        <w:numId w:val="27"/>
      </w:numPr>
      <w:tabs>
        <w:tab w:val="left" w:pos="680"/>
      </w:tabs>
    </w:pPr>
  </w:style>
  <w:style w:type="paragraph" w:customStyle="1" w:styleId="SAGEAdmonitionWarning">
    <w:name w:val="SAGE_Admonition Warning"/>
    <w:basedOn w:val="baseBody"/>
    <w:qFormat/>
    <w:rsid w:val="00AC1ECC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AC1ECC"/>
    <w:pPr>
      <w:spacing w:before="60" w:after="60" w:line="240" w:lineRule="auto"/>
      <w:ind w:left="113" w:right="113"/>
    </w:pPr>
    <w:rPr>
      <w:lang w:val="en-GB"/>
    </w:rPr>
    <w:tblPr>
      <w:tblStyleRowBandSize w:val="1"/>
      <w:tblBorders>
        <w:insideH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Title">
    <w:name w:val="SAGE_Title"/>
    <w:basedOn w:val="Normal0"/>
    <w:rsid w:val="00AC1ECC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AC1ECC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AC1ECC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AC1ECC"/>
    <w:pPr>
      <w:spacing w:before="640"/>
    </w:pPr>
    <w:rPr>
      <w:b/>
    </w:rPr>
  </w:style>
  <w:style w:type="paragraph" w:customStyle="1" w:styleId="1pt">
    <w:name w:val="__1pt"/>
    <w:semiHidden/>
    <w:rsid w:val="00AC1ECC"/>
    <w:pPr>
      <w:spacing w:after="0" w:line="20" w:lineRule="exact"/>
    </w:pPr>
    <w:rPr>
      <w:rFonts w:ascii="Arial" w:hAnsi="Arial"/>
      <w:color w:val="000000" w:themeColor="text1"/>
      <w:sz w:val="2"/>
      <w:lang w:val="en-GB"/>
    </w:rPr>
  </w:style>
  <w:style w:type="paragraph" w:customStyle="1" w:styleId="SAGEPageNumber">
    <w:name w:val="SAGE_Page Number"/>
    <w:basedOn w:val="SAGEFooter"/>
    <w:rsid w:val="00AC1ECC"/>
    <w:pPr>
      <w:jc w:val="right"/>
    </w:pPr>
  </w:style>
  <w:style w:type="paragraph" w:customStyle="1" w:styleId="SAGEHeading4">
    <w:name w:val="SAGE_Heading 4"/>
    <w:basedOn w:val="SAGEBodyText"/>
    <w:next w:val="SAGEBodyText"/>
    <w:rsid w:val="00AC1ECC"/>
    <w:pPr>
      <w:keepNext/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AC1ECC"/>
    <w:pPr>
      <w:numPr>
        <w:numId w:val="38"/>
      </w:numPr>
    </w:pPr>
  </w:style>
  <w:style w:type="paragraph" w:customStyle="1" w:styleId="SageCallout">
    <w:name w:val="Sage_Callout"/>
    <w:next w:val="SAGEBodyText"/>
    <w:rsid w:val="00AC1ECC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2E3456"/>
      <w:sz w:val="40"/>
      <w:lang w:val="en-GB"/>
    </w:rPr>
  </w:style>
  <w:style w:type="character" w:customStyle="1" w:styleId="SAGETextUI">
    <w:name w:val="SAGE_Text UI"/>
    <w:basedOn w:val="DefaultParagraphFont"/>
    <w:uiPriority w:val="1"/>
    <w:rsid w:val="00AC1ECC"/>
    <w:rPr>
      <w:b/>
    </w:rPr>
  </w:style>
  <w:style w:type="character" w:customStyle="1" w:styleId="SAGETextMenu">
    <w:name w:val="SAGE_Text Menu"/>
    <w:basedOn w:val="DefaultParagraphFont"/>
    <w:uiPriority w:val="1"/>
    <w:rsid w:val="00AC1ECC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AC1ECC"/>
    <w:rPr>
      <w:b/>
    </w:rPr>
  </w:style>
  <w:style w:type="character" w:customStyle="1" w:styleId="SAGETextInput">
    <w:name w:val="SAGE_Text Input"/>
    <w:basedOn w:val="DefaultParagraphFont"/>
    <w:uiPriority w:val="1"/>
    <w:rsid w:val="00AC1ECC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AC1ECC"/>
    <w:rPr>
      <w:b/>
    </w:rPr>
  </w:style>
  <w:style w:type="paragraph" w:customStyle="1" w:styleId="SAGETextCodesection">
    <w:name w:val="SAGE_Text Code (section)"/>
    <w:basedOn w:val="SAGEBodyText"/>
    <w:rsid w:val="00AC1ECC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AC1ECC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AC1ECC"/>
    <w:rPr>
      <w:i/>
    </w:rPr>
  </w:style>
  <w:style w:type="character" w:customStyle="1" w:styleId="SAGETextFilename">
    <w:name w:val="SAGE_Text Filename"/>
    <w:basedOn w:val="DefaultParagraphFont"/>
    <w:uiPriority w:val="1"/>
    <w:rsid w:val="00AC1ECC"/>
    <w:rPr>
      <w:color w:val="00A4CF"/>
    </w:rPr>
  </w:style>
  <w:style w:type="paragraph" w:customStyle="1" w:styleId="SAGETaskBeforeYouStart">
    <w:name w:val="SAGE_Task Before You Start"/>
    <w:basedOn w:val="SAGEBodyText"/>
    <w:rsid w:val="00AC1ECC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AC1ECC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AC1ECC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AC1ECC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AC1ECC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AC1ECC"/>
    <w:pPr>
      <w:numPr>
        <w:numId w:val="41"/>
      </w:numPr>
      <w:ind w:left="360"/>
    </w:pPr>
  </w:style>
  <w:style w:type="paragraph" w:customStyle="1" w:styleId="SAGEBullet3">
    <w:name w:val="SAGE_Bullet 3"/>
    <w:basedOn w:val="SAGEBullet2"/>
    <w:rsid w:val="00AC1ECC"/>
    <w:pPr>
      <w:numPr>
        <w:numId w:val="42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AC1ECC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AC1ECC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AC1ECC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AC1ECC"/>
    <w:pPr>
      <w:pBdr>
        <w:top w:val="single" w:sz="8" w:space="6" w:color="5B9BD5" w:themeColor="accent1"/>
        <w:left w:val="single" w:sz="8" w:space="4" w:color="5B9BD5" w:themeColor="accent1"/>
        <w:bottom w:val="single" w:sz="8" w:space="6" w:color="5B9BD5" w:themeColor="accent1"/>
        <w:right w:val="single" w:sz="8" w:space="4" w:color="5B9BD5" w:themeColor="accent1"/>
      </w:pBdr>
    </w:pPr>
  </w:style>
  <w:style w:type="table" w:customStyle="1" w:styleId="SageTable2">
    <w:name w:val="Sage Table 2"/>
    <w:basedOn w:val="SageTable"/>
    <w:uiPriority w:val="99"/>
    <w:rsid w:val="00AC1EC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AC1ECC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AC1ECC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AC1ECC"/>
    <w:pPr>
      <w:spacing w:after="600"/>
    </w:pPr>
  </w:style>
  <w:style w:type="paragraph" w:customStyle="1" w:styleId="SAGEAlert">
    <w:name w:val="SAGE_Alert"/>
    <w:basedOn w:val="SAGEAdmonitionWarning"/>
    <w:rsid w:val="00AC1ECC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darkblue_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sage_documentation_word_darkblue_US.dotx</Template>
  <TotalTime>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Greg Gagnaux</cp:lastModifiedBy>
  <cp:revision>5</cp:revision>
  <dcterms:created xsi:type="dcterms:W3CDTF">2016-10-28T22:24:00Z</dcterms:created>
  <dcterms:modified xsi:type="dcterms:W3CDTF">2021-03-16T23:35:00Z</dcterms:modified>
</cp:coreProperties>
</file>