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111827"/>
          <w:sz w:val="44"/>
          <w:szCs w:val="44"/>
        </w:rPr>
        <w:t xml:space="preserve">Ali BEN MECHA</w:t>
      </w:r>
    </w:p>
    <w:p>
      <w:pPr>
        <w:spacing w:after="60"/>
      </w:pPr>
      <w:r>
        <w:rPr>
          <w:rFonts w:ascii="Arial" w:cs="Arial" w:eastAsia="Arial" w:hAnsi="Arial"/>
          <w:b/>
          <w:bCs/>
          <w:color w:val="DC2626"/>
          <w:sz w:val="24"/>
          <w:szCs w:val="24"/>
        </w:rPr>
        <w:t xml:space="preserve">Chef de projet SI &amp; IA générative  ·  Tech Lead PHP / Symfony</w:t>
      </w:r>
    </w:p>
    <w:p>
      <w:pPr>
        <w:spacing w:after="40"/>
      </w:pPr>
      <w:hyperlink w:history="1" r:id="rIdcdf_ca_iliqdp1snoxd4v">
        <w:r>
          <w:rPr>
            <w:rFonts w:ascii="Arial" w:cs="Arial" w:eastAsia="Arial" w:hAnsi="Arial"/>
            <w:color w:val="374151"/>
            <w:sz w:val="18"/>
            <w:szCs w:val="18"/>
          </w:rPr>
          <w:t xml:space="preserve">contact@benmacha.tn</w:t>
        </w:r>
      </w:hyperlink>
      <w:r>
        <w:rPr>
          <w:rFonts w:ascii="Arial" w:cs="Arial" w:eastAsia="Arial" w:hAnsi="Arial"/>
          <w:color w:val="374151"/>
          <w:sz w:val="18"/>
          <w:szCs w:val="18"/>
        </w:rPr>
        <w:t xml:space="preserve">   ·   +33 7 73 64 97 22   ·   Paris, Île-de-France</w:t>
      </w:r>
    </w:p>
    <w:p>
      <w:pPr>
        <w:spacing w:after="120"/>
      </w:pPr>
      <w:hyperlink w:history="1" r:id="rIddnrsaydeaymtp3tizombj">
        <w:r>
          <w:rPr>
            <w:rFonts w:ascii="Arial" w:cs="Arial" w:eastAsia="Arial" w:hAnsi="Arial"/>
            <w:color w:val="374151"/>
            <w:sz w:val="18"/>
            <w:szCs w:val="18"/>
          </w:rPr>
          <w:t xml:space="preserve">linkedin.com/in/benmacha</w:t>
        </w:r>
      </w:hyperlink>
      <w:r>
        <w:rPr>
          <w:rFonts w:ascii="Arial" w:cs="Arial" w:eastAsia="Arial" w:hAnsi="Arial"/>
          <w:color w:val="374151"/>
          <w:sz w:val="18"/>
          <w:szCs w:val="18"/>
        </w:rPr>
        <w:t xml:space="preserve">   ·   </w:t>
      </w:r>
      <w:hyperlink w:history="1" r:id="rIdlpydjbavltfyl48e3tznv">
        <w:r>
          <w:rPr>
            <w:rFonts w:ascii="Arial" w:cs="Arial" w:eastAsia="Arial" w:hAnsi="Arial"/>
            <w:color w:val="374151"/>
            <w:sz w:val="18"/>
            <w:szCs w:val="18"/>
          </w:rPr>
          <w:t xml:space="preserve">benmacha.tn</w:t>
        </w:r>
      </w:hyperlink>
      <w:r>
        <w:rPr>
          <w:rFonts w:ascii="Arial" w:cs="Arial" w:eastAsia="Arial" w:hAnsi="Arial"/>
          <w:color w:val="374151"/>
          <w:sz w:val="18"/>
          <w:szCs w:val="18"/>
        </w:rPr>
        <w:t xml:space="preserve">   ·   </w:t>
      </w:r>
      <w:hyperlink w:history="1" r:id="rIdp7ge1xqnhcljzsff8nb5r">
        <w:r>
          <w:rPr>
            <w:rFonts w:ascii="Arial" w:cs="Arial" w:eastAsia="Arial" w:hAnsi="Arial"/>
            <w:color w:val="374151"/>
            <w:sz w:val="18"/>
            <w:szCs w:val="18"/>
          </w:rPr>
          <w:t xml:space="preserve">github.com/BenMacha</w:t>
        </w:r>
      </w:hyperlink>
      <w:r>
        <w:rPr>
          <w:rFonts w:ascii="Arial" w:cs="Arial" w:eastAsia="Arial" w:hAnsi="Arial"/>
          <w:color w:val="374151"/>
          <w:sz w:val="18"/>
          <w:szCs w:val="18"/>
        </w:rPr>
        <w:t xml:space="preserve">   ·   </w:t>
      </w:r>
      <w:hyperlink w:history="1" r:id="rId2u8betuy-umjobm3lrg3x">
        <w:r>
          <w:rPr>
            <w:rFonts w:ascii="Arial" w:cs="Arial" w:eastAsia="Arial" w:hAnsi="Arial"/>
            <w:color w:val="374151"/>
            <w:sz w:val="18"/>
            <w:szCs w:val="18"/>
          </w:rPr>
          <w:t xml:space="preserve">pepprio.com</w:t>
        </w:r>
      </w:hyperlink>
    </w:p>
    <w:p>
      <w:pPr>
        <w:pStyle w:val="Heading1"/>
        <w:keepNext/>
        <w:pBdr>
          <w:bottom w:val="single" w:color="DC2626" w:sz="8" w:space="2"/>
        </w:pBdr>
        <w:spacing w:after="70" w:before="170"/>
      </w:pPr>
      <w:r>
        <w:rPr>
          <w:rFonts w:ascii="Arial" w:cs="Arial" w:eastAsia="Arial" w:hAnsi="Arial"/>
          <w:b/>
          <w:bCs/>
          <w:caps/>
          <w:color w:val="DC2626"/>
          <w:sz w:val="22"/>
          <w:szCs w:val="22"/>
        </w:rPr>
        <w:t xml:space="preserve">Profil</w:t>
      </w:r>
    </w:p>
    <w:p>
      <w:pPr>
        <w:spacing w:after="60" w:line="264"/>
        <w:jc w:val="both"/>
      </w:pPr>
      <w:r>
        <w:rPr>
          <w:rFonts w:ascii="Arial" w:cs="Arial" w:eastAsia="Arial" w:hAnsi="Arial"/>
          <w:color w:val="374151"/>
          <w:sz w:val="19"/>
          <w:szCs w:val="19"/>
        </w:rPr>
        <w:t xml:space="preserve">Près de 10 ans d'expérience, en Tunisie puis en France depuis 2019, du développement PHP/Symfony au pilotage de projets SI. Aujourd'hui chef de projet SI &amp; IA générative chez ORPI : je fais le lien entre les équipes métier et la technique, du recueil du besoin à la mise en production, et j'ai conçu OrpiHub, la plateforme data du réseau, avec un assistant IA (agents LLM, serveur MCP, RAG). En parallèle, fondateur de Pepprio, un SaaS qui réunit Uber Eats, Deliveroo, Just Eat et Glovo sur une seule tablette. Ancien Lead Developer PHP chez CCM Benchmark et Tech Lead d'une équipe de 4 développeurs.</w:t>
      </w:r>
    </w:p>
    <w:p>
      <w:pPr>
        <w:pStyle w:val="Heading1"/>
        <w:keepNext/>
        <w:pBdr>
          <w:bottom w:val="single" w:color="DC2626" w:sz="8" w:space="2"/>
        </w:pBdr>
        <w:spacing w:after="70" w:before="170"/>
      </w:pPr>
      <w:r>
        <w:rPr>
          <w:rFonts w:ascii="Arial" w:cs="Arial" w:eastAsia="Arial" w:hAnsi="Arial"/>
          <w:b/>
          <w:bCs/>
          <w:caps/>
          <w:color w:val="DC2626"/>
          <w:sz w:val="22"/>
          <w:szCs w:val="22"/>
        </w:rPr>
        <w:t xml:space="preserve">Expérience professionnelle</w:t>
      </w:r>
    </w:p>
    <w:p>
      <w:pPr>
        <w:keepNext/>
        <w:tabs>
          <w:tab w:val="right" w:pos="10178"/>
        </w:tabs>
        <w:spacing w:after="0" w:before="120"/>
        <w:ind w:left="760"/>
      </w:pPr>
      <w:r>
        <w:drawing>
          <wp:anchor distT="0" distB="0" distL="0" distR="0" simplePos="0" allowOverlap="1" behindDoc="1" locked="0" layoutInCell="1" relativeHeight="2044732">
            <wp:simplePos x="0" y="0"/>
            <wp:positionH relativeFrom="margin">
              <wp:posOffset>0</wp:posOffset>
            </wp:positionH>
            <wp:positionV relativeFrom="paragraph">
              <wp:posOffset>-50800</wp:posOffset>
            </wp:positionV>
            <wp:extent cx="431768" cy="2044732"/>
            <wp:effectExtent t="0" r="0" b="0" l="0"/>
            <wp:wrapNone/>
            <wp:docPr id="1" name="git-ORPI" descr="Graphe du parcours : ORPI" title="Par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1768" cy="2044732"/>
                    </a:xfrm>
                    <a:prstGeom prst="rect">
                      <a:avLst/>
                    </a:prstGeom>
                  </pic:spPr>
                </pic:pic>
              </a:graphicData>
            </a:graphic>
          </wp:anchor>
        </w:drawing>
      </w:r>
      <w:r>
        <w:rPr>
          <w:rFonts w:ascii="Arial" w:cs="Arial" w:eastAsia="Arial" w:hAnsi="Arial"/>
          <w:b/>
          <w:bCs/>
          <w:color w:val="111827"/>
          <w:sz w:val="21"/>
          <w:szCs w:val="21"/>
        </w:rPr>
        <w:t xml:space="preserve">Chef de projet SI &amp; IA générative</w:t>
      </w:r>
      <w:r>
        <w:rPr>
          <w:rFonts w:ascii="Arial" w:cs="Arial" w:eastAsia="Arial" w:hAnsi="Arial"/>
          <w:b/>
          <w:bCs/>
          <w:color w:val="DC2626"/>
          <w:sz w:val="19"/>
          <w:szCs w:val="19"/>
        </w:rPr>
        <w:t xml:space="preserve">	09/2025 – aujourd'hui</w:t>
      </w:r>
    </w:p>
    <w:p>
      <w:pPr>
        <w:keepNext/>
        <w:spacing w:after="50"/>
        <w:ind w:left="760"/>
      </w:pPr>
      <w:r>
        <w:rPr>
          <w:rFonts w:ascii="Arial" w:cs="Arial" w:eastAsia="Arial" w:hAnsi="Arial"/>
          <w:b/>
          <w:bCs/>
          <w:color w:val="3F7A0B"/>
          <w:sz w:val="19"/>
          <w:szCs w:val="19"/>
        </w:rPr>
        <w:t xml:space="preserve">ORPI France</w:t>
      </w:r>
      <w:r>
        <w:rPr>
          <w:rFonts w:ascii="Arial" w:cs="Arial" w:eastAsia="Arial" w:hAnsi="Arial"/>
          <w:color w:val="6B7280"/>
          <w:sz w:val="18"/>
          <w:szCs w:val="18"/>
        </w:rPr>
        <w:t xml:space="preserve">  ·  Clichy (92) · hybride</w:t>
      </w:r>
    </w:p>
    <w:p>
      <w:pPr>
        <w:pStyle w:val="ListParagraph"/>
        <w:keepNext/>
        <w:keepLines/>
        <w:numPr>
          <w:ilvl w:val="0"/>
          <w:numId w:val="2"/>
        </w:numPr>
        <w:spacing w:after="20" w:line="252"/>
      </w:pPr>
      <w:r>
        <w:rPr>
          <w:rFonts w:ascii="Arial" w:cs="Arial" w:eastAsia="Arial" w:hAnsi="Arial"/>
          <w:color w:val="374151"/>
          <w:sz w:val="18"/>
          <w:szCs w:val="18"/>
        </w:rPr>
        <w:t xml:space="preserve">Pilotage de plusieurs projets SI en parallèle : cadrage, recueil des besoins, spécifications, planning et suivi des livrables.</w:t>
      </w:r>
    </w:p>
    <w:p>
      <w:pPr>
        <w:pStyle w:val="ListParagraph"/>
        <w:keepNext/>
        <w:keepLines/>
        <w:numPr>
          <w:ilvl w:val="0"/>
          <w:numId w:val="2"/>
        </w:numPr>
        <w:spacing w:after="20" w:line="252"/>
      </w:pPr>
      <w:r>
        <w:rPr>
          <w:rFonts w:ascii="Arial" w:cs="Arial" w:eastAsia="Arial" w:hAnsi="Arial"/>
          <w:color w:val="374151"/>
          <w:sz w:val="18"/>
          <w:szCs w:val="18"/>
        </w:rPr>
        <w:t xml:space="preserve">Conception et développement d'OrpiHub, la plateforme data du réseau : pilotage commercial, cartographie, exports, audits d'agence.</w:t>
      </w:r>
    </w:p>
    <w:p>
      <w:pPr>
        <w:pStyle w:val="ListParagraph"/>
        <w:keepNext/>
        <w:keepLines/>
        <w:numPr>
          <w:ilvl w:val="0"/>
          <w:numId w:val="2"/>
        </w:numPr>
        <w:spacing w:after="20" w:line="252"/>
      </w:pPr>
      <w:r>
        <w:rPr>
          <w:rFonts w:ascii="Arial" w:cs="Arial" w:eastAsia="Arial" w:hAnsi="Arial"/>
          <w:color w:val="374151"/>
          <w:sz w:val="18"/>
          <w:szCs w:val="18"/>
        </w:rPr>
        <w:t xml:space="preserve">Assistant métier IA : agents LLM, plus de 120 outils métier, serveur MCP en production, plugin Claude pour les équipes ; RAG sur la documentation interne.</w:t>
      </w:r>
    </w:p>
    <w:p>
      <w:pPr>
        <w:pStyle w:val="ListParagraph"/>
        <w:keepNext/>
        <w:keepLines/>
        <w:numPr>
          <w:ilvl w:val="0"/>
          <w:numId w:val="2"/>
        </w:numPr>
        <w:spacing w:after="20" w:line="252"/>
      </w:pPr>
      <w:r>
        <w:rPr>
          <w:rFonts w:ascii="Arial" w:cs="Arial" w:eastAsia="Arial" w:hAnsi="Arial"/>
          <w:color w:val="374151"/>
          <w:sz w:val="18"/>
          <w:szCs w:val="18"/>
        </w:rPr>
        <w:t xml:space="preserve">Extraction et consolidation des chiffres du réseau (CA, mandats, ventes, GIE) ; création de KPI et de notes de synthèse pour la direction.</w:t>
      </w:r>
    </w:p>
    <w:p>
      <w:pPr>
        <w:pStyle w:val="ListParagraph"/>
        <w:keepNext/>
        <w:keepLines/>
        <w:numPr>
          <w:ilvl w:val="0"/>
          <w:numId w:val="2"/>
        </w:numPr>
        <w:spacing w:after="20" w:line="252"/>
      </w:pPr>
      <w:r>
        <w:rPr>
          <w:rFonts w:ascii="Arial" w:cs="Arial" w:eastAsia="Arial" w:hAnsi="Arial"/>
          <w:color w:val="374151"/>
          <w:sz w:val="18"/>
          <w:szCs w:val="18"/>
        </w:rPr>
        <w:t xml:space="preserve">Fiabilisation des données CRM (SweepBright, JEMS), cartographie des flux entre outils (Ubiflow, Digitaleo, ActiveCampaign, Modelo), automatisations API, conformité RGPD.</w:t>
      </w:r>
    </w:p>
    <w:p>
      <w:pPr>
        <w:pStyle w:val="ListParagraph"/>
        <w:keepNext w:val="false"/>
        <w:keepLines/>
        <w:numPr>
          <w:ilvl w:val="0"/>
          <w:numId w:val="2"/>
        </w:numPr>
        <w:spacing w:after="20" w:line="252"/>
      </w:pPr>
      <w:r>
        <w:rPr>
          <w:rFonts w:ascii="Arial" w:cs="Arial" w:eastAsia="Arial" w:hAnsi="Arial"/>
          <w:color w:val="374151"/>
          <w:sz w:val="18"/>
          <w:szCs w:val="18"/>
        </w:rPr>
        <w:t xml:space="preserve">Documentation fonctionnelle, formation et support des équipes métier.</w:t>
      </w:r>
    </w:p>
    <w:p>
      <w:pPr>
        <w:keepNext/>
        <w:tabs>
          <w:tab w:val="right" w:pos="10178"/>
        </w:tabs>
        <w:spacing w:after="0" w:before="120"/>
        <w:ind w:left="760"/>
      </w:pPr>
      <w:r>
        <w:drawing>
          <wp:anchor distT="0" distB="0" distL="0" distR="0" simplePos="0" allowOverlap="1" behindDoc="1" locked="0" layoutInCell="1" relativeHeight="1168432">
            <wp:simplePos x="0" y="0"/>
            <wp:positionH relativeFrom="margin">
              <wp:posOffset>0</wp:posOffset>
            </wp:positionH>
            <wp:positionV relativeFrom="paragraph">
              <wp:posOffset>-50800</wp:posOffset>
            </wp:positionV>
            <wp:extent cx="431768" cy="1168432"/>
            <wp:effectExtent t="0" r="0" b="0" l="0"/>
            <wp:wrapNone/>
            <wp:docPr id="2" name="git-CCM" descr="Graphe du parcours : CCM" title="Par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1768" cy="1168432"/>
                    </a:xfrm>
                    <a:prstGeom prst="rect">
                      <a:avLst/>
                    </a:prstGeom>
                  </pic:spPr>
                </pic:pic>
              </a:graphicData>
            </a:graphic>
          </wp:anchor>
        </w:drawing>
      </w:r>
      <w:r>
        <w:rPr>
          <w:rFonts w:ascii="Arial" w:cs="Arial" w:eastAsia="Arial" w:hAnsi="Arial"/>
          <w:b/>
          <w:bCs/>
          <w:color w:val="111827"/>
          <w:sz w:val="21"/>
          <w:szCs w:val="21"/>
        </w:rPr>
        <w:t xml:space="preserve">Lead Developer PHP</w:t>
      </w:r>
      <w:r>
        <w:rPr>
          <w:rFonts w:ascii="Arial" w:cs="Arial" w:eastAsia="Arial" w:hAnsi="Arial"/>
          <w:b/>
          <w:bCs/>
          <w:color w:val="DC2626"/>
          <w:sz w:val="19"/>
          <w:szCs w:val="19"/>
        </w:rPr>
        <w:t xml:space="preserve">	09/2024 – 08/2025</w:t>
      </w:r>
    </w:p>
    <w:p>
      <w:pPr>
        <w:keepNext/>
        <w:spacing w:after="50"/>
        <w:ind w:left="760"/>
      </w:pPr>
      <w:r>
        <w:rPr>
          <w:rFonts w:ascii="Arial" w:cs="Arial" w:eastAsia="Arial" w:hAnsi="Arial"/>
          <w:b/>
          <w:bCs/>
          <w:color w:val="3F7A0B"/>
          <w:sz w:val="19"/>
          <w:szCs w:val="19"/>
        </w:rPr>
        <w:t xml:space="preserve">CCM Benchmark – Groupe Le Figaro</w:t>
      </w:r>
      <w:r>
        <w:rPr>
          <w:rFonts w:ascii="Arial" w:cs="Arial" w:eastAsia="Arial" w:hAnsi="Arial"/>
          <w:color w:val="6B7280"/>
          <w:sz w:val="18"/>
          <w:szCs w:val="18"/>
        </w:rPr>
        <w:t xml:space="preserve">  ·  Paris</w:t>
      </w:r>
    </w:p>
    <w:p>
      <w:pPr>
        <w:pStyle w:val="ListParagraph"/>
        <w:keepNext/>
        <w:keepLines/>
        <w:numPr>
          <w:ilvl w:val="0"/>
          <w:numId w:val="2"/>
        </w:numPr>
        <w:spacing w:after="20" w:line="252"/>
      </w:pPr>
      <w:r>
        <w:rPr>
          <w:rFonts w:ascii="Arial" w:cs="Arial" w:eastAsia="Arial" w:hAnsi="Arial"/>
          <w:color w:val="374151"/>
          <w:sz w:val="18"/>
          <w:szCs w:val="18"/>
        </w:rPr>
        <w:t xml:space="preserve">Développement et maintenance de produits internes essentiels à l'entreprise.</w:t>
      </w:r>
    </w:p>
    <w:p>
      <w:pPr>
        <w:pStyle w:val="ListParagraph"/>
        <w:keepNext/>
        <w:keepLines/>
        <w:numPr>
          <w:ilvl w:val="0"/>
          <w:numId w:val="2"/>
        </w:numPr>
        <w:spacing w:after="20" w:line="252"/>
      </w:pPr>
      <w:r>
        <w:rPr>
          <w:rFonts w:ascii="Arial" w:cs="Arial" w:eastAsia="Arial" w:hAnsi="Arial"/>
          <w:color w:val="374151"/>
          <w:sz w:val="18"/>
          <w:szCs w:val="18"/>
        </w:rPr>
        <w:t xml:space="preserve">Encadrement et soutien technique d'autres équipes de développement.</w:t>
      </w:r>
    </w:p>
    <w:p>
      <w:pPr>
        <w:pStyle w:val="ListParagraph"/>
        <w:keepNext/>
        <w:keepLines/>
        <w:numPr>
          <w:ilvl w:val="0"/>
          <w:numId w:val="2"/>
        </w:numPr>
        <w:spacing w:after="20" w:line="252"/>
      </w:pPr>
      <w:r>
        <w:rPr>
          <w:rFonts w:ascii="Arial" w:cs="Arial" w:eastAsia="Arial" w:hAnsi="Arial"/>
          <w:color w:val="374151"/>
          <w:sz w:val="18"/>
          <w:szCs w:val="18"/>
        </w:rPr>
        <w:t xml:space="preserve">PHP natif, Symfony (plusieurs versions) et API Platform ; environnements Docker pour le déploiement et l'intégration continue.</w:t>
      </w:r>
    </w:p>
    <w:p>
      <w:pPr>
        <w:pStyle w:val="ListParagraph"/>
        <w:keepNext w:val="false"/>
        <w:keepLines/>
        <w:numPr>
          <w:ilvl w:val="0"/>
          <w:numId w:val="2"/>
        </w:numPr>
        <w:spacing w:after="20" w:line="252"/>
      </w:pPr>
      <w:r>
        <w:rPr>
          <w:rFonts w:ascii="Arial" w:cs="Arial" w:eastAsia="Arial" w:hAnsi="Arial"/>
          <w:color w:val="374151"/>
          <w:sz w:val="18"/>
          <w:szCs w:val="18"/>
        </w:rPr>
        <w:t xml:space="preserve">Conception d'outils internes pour les équipes métier, veille technologique.</w:t>
      </w:r>
    </w:p>
    <w:p>
      <w:pPr>
        <w:keepNext/>
        <w:tabs>
          <w:tab w:val="right" w:pos="10178"/>
        </w:tabs>
        <w:spacing w:after="0" w:before="120"/>
        <w:ind w:left="760"/>
      </w:pPr>
      <w:r>
        <w:drawing>
          <wp:anchor distT="0" distB="0" distL="0" distR="0" simplePos="0" allowOverlap="1" behindDoc="1" locked="0" layoutInCell="1" relativeHeight="1892332">
            <wp:simplePos x="0" y="0"/>
            <wp:positionH relativeFrom="margin">
              <wp:posOffset>0</wp:posOffset>
            </wp:positionH>
            <wp:positionV relativeFrom="paragraph">
              <wp:posOffset>-50800</wp:posOffset>
            </wp:positionV>
            <wp:extent cx="431768" cy="1892332"/>
            <wp:effectExtent t="0" r="0" b="0" l="0"/>
            <wp:wrapNone/>
            <wp:docPr id="3" name="git-KEY" descr="Graphe du parcours : KEY" title="Par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1768" cy="1892332"/>
                    </a:xfrm>
                    <a:prstGeom prst="rect">
                      <a:avLst/>
                    </a:prstGeom>
                  </pic:spPr>
                </pic:pic>
              </a:graphicData>
            </a:graphic>
          </wp:anchor>
        </w:drawing>
      </w:r>
      <w:r>
        <w:rPr>
          <w:rFonts w:ascii="Arial" w:cs="Arial" w:eastAsia="Arial" w:hAnsi="Arial"/>
          <w:b/>
          <w:bCs/>
          <w:color w:val="111827"/>
          <w:sz w:val="21"/>
          <w:szCs w:val="21"/>
        </w:rPr>
        <w:t xml:space="preserve">Développeur Full Stack → Tech Lead</w:t>
      </w:r>
      <w:r>
        <w:rPr>
          <w:rFonts w:ascii="Arial" w:cs="Arial" w:eastAsia="Arial" w:hAnsi="Arial"/>
          <w:b/>
          <w:bCs/>
          <w:color w:val="DC2626"/>
          <w:sz w:val="19"/>
          <w:szCs w:val="19"/>
        </w:rPr>
        <w:t xml:space="preserve">	09/2018 – 08/2024</w:t>
      </w:r>
    </w:p>
    <w:p>
      <w:pPr>
        <w:keepNext/>
        <w:spacing w:after="50"/>
        <w:ind w:left="760"/>
      </w:pPr>
      <w:r>
        <w:rPr>
          <w:rFonts w:ascii="Arial" w:cs="Arial" w:eastAsia="Arial" w:hAnsi="Arial"/>
          <w:b/>
          <w:bCs/>
          <w:color w:val="3F7A0B"/>
          <w:sz w:val="19"/>
          <w:szCs w:val="19"/>
        </w:rPr>
        <w:t xml:space="preserve">Keytchens</w:t>
      </w:r>
      <w:r>
        <w:rPr>
          <w:rFonts w:ascii="Arial" w:cs="Arial" w:eastAsia="Arial" w:hAnsi="Arial"/>
          <w:color w:val="6B7280"/>
          <w:sz w:val="18"/>
          <w:szCs w:val="18"/>
        </w:rPr>
        <w:t xml:space="preserve">  ·  Paris</w:t>
      </w:r>
    </w:p>
    <w:p>
      <w:pPr>
        <w:keepNext/>
        <w:pBdr>
          <w:left w:val="single" w:color="7BC313" w:sz="12" w:space="6"/>
        </w:pBdr>
        <w:spacing w:after="30"/>
        <w:ind w:left="880"/>
      </w:pPr>
      <w:r>
        <w:rPr>
          <w:rFonts w:ascii="Arial" w:cs="Arial" w:eastAsia="Arial" w:hAnsi="Arial"/>
          <w:b/>
          <w:bCs/>
          <w:color w:val="111827"/>
          <w:sz w:val="18"/>
          <w:szCs w:val="18"/>
        </w:rPr>
        <w:t xml:space="preserve">Freelance, à distance · </w:t>
      </w:r>
      <w:r>
        <w:rPr>
          <w:rFonts w:ascii="Arial" w:cs="Arial" w:eastAsia="Arial" w:hAnsi="Arial"/>
          <w:b/>
          <w:bCs/>
          <w:color w:val="3F7A0B"/>
          <w:sz w:val="18"/>
          <w:szCs w:val="18"/>
        </w:rPr>
        <w:t xml:space="preserve">09/2018 – 08/2020</w:t>
      </w:r>
      <w:r>
        <w:rPr>
          <w:rFonts w:ascii="Arial" w:cs="Arial" w:eastAsia="Arial" w:hAnsi="Arial"/>
          <w:color w:val="374151"/>
          <w:sz w:val="18"/>
          <w:szCs w:val="18"/>
        </w:rPr>
        <w:t xml:space="preserve"> — développement web en parallèle de mes postes en Tunisie puis chez Matalto</w:t>
      </w:r>
    </w:p>
    <w:p>
      <w:pPr>
        <w:keepNext/>
        <w:pBdr>
          <w:left w:val="single" w:color="DC2626" w:sz="12" w:space="6"/>
        </w:pBdr>
        <w:spacing w:after="30"/>
        <w:ind w:left="880"/>
      </w:pPr>
      <w:r>
        <w:rPr>
          <w:rFonts w:ascii="Arial" w:cs="Arial" w:eastAsia="Arial" w:hAnsi="Arial"/>
          <w:b/>
          <w:bCs/>
          <w:color w:val="111827"/>
          <w:sz w:val="18"/>
          <w:szCs w:val="18"/>
        </w:rPr>
        <w:t xml:space="preserve">CDI · </w:t>
      </w:r>
      <w:r>
        <w:rPr>
          <w:rFonts w:ascii="Arial" w:cs="Arial" w:eastAsia="Arial" w:hAnsi="Arial"/>
          <w:b/>
          <w:bCs/>
          <w:color w:val="DC2626"/>
          <w:sz w:val="18"/>
          <w:szCs w:val="18"/>
        </w:rPr>
        <w:t xml:space="preserve">09/2020 – 08/2024</w:t>
      </w:r>
      <w:r>
        <w:rPr>
          <w:rFonts w:ascii="Arial" w:cs="Arial" w:eastAsia="Arial" w:hAnsi="Arial"/>
          <w:color w:val="374151"/>
          <w:sz w:val="18"/>
          <w:szCs w:val="18"/>
        </w:rPr>
        <w:t xml:space="preserve"> — Développeur Symfony / React (09/2020 – 10/2021), puis Tech Lead PHP/Symfony, ReactJS, GraphQL (10/2021 – 08/2024)</w:t>
      </w:r>
    </w:p>
    <w:p>
      <w:pPr>
        <w:pStyle w:val="ListParagraph"/>
        <w:keepNext/>
        <w:keepLines/>
        <w:numPr>
          <w:ilvl w:val="0"/>
          <w:numId w:val="2"/>
        </w:numPr>
        <w:spacing w:after="20" w:line="252"/>
      </w:pPr>
      <w:r>
        <w:rPr>
          <w:rFonts w:ascii="Arial" w:cs="Arial" w:eastAsia="Arial" w:hAnsi="Arial"/>
          <w:color w:val="374151"/>
          <w:sz w:val="18"/>
          <w:szCs w:val="18"/>
        </w:rPr>
        <w:t xml:space="preserve">Migration de Symfony 2.8 vers 6.4 sans interruption de service.</w:t>
      </w:r>
    </w:p>
    <w:p>
      <w:pPr>
        <w:pStyle w:val="ListParagraph"/>
        <w:keepNext/>
        <w:keepLines/>
        <w:numPr>
          <w:ilvl w:val="0"/>
          <w:numId w:val="2"/>
        </w:numPr>
        <w:spacing w:after="20" w:line="252"/>
      </w:pPr>
      <w:r>
        <w:rPr>
          <w:rFonts w:ascii="Arial" w:cs="Arial" w:eastAsia="Arial" w:hAnsi="Arial"/>
          <w:color w:val="374151"/>
          <w:sz w:val="18"/>
          <w:szCs w:val="18"/>
        </w:rPr>
        <w:t xml:space="preserve">Direction d'une équipe de 4 développeurs : attribution des tâches (JIRA), revue de code, qualité des livrables.</w:t>
      </w:r>
    </w:p>
    <w:p>
      <w:pPr>
        <w:pStyle w:val="ListParagraph"/>
        <w:keepNext/>
        <w:keepLines/>
        <w:numPr>
          <w:ilvl w:val="0"/>
          <w:numId w:val="2"/>
        </w:numPr>
        <w:spacing w:after="20" w:line="252"/>
      </w:pPr>
      <w:r>
        <w:rPr>
          <w:rFonts w:ascii="Arial" w:cs="Arial" w:eastAsia="Arial" w:hAnsi="Arial"/>
          <w:color w:val="374151"/>
          <w:sz w:val="18"/>
          <w:szCs w:val="18"/>
        </w:rPr>
        <w:t xml:space="preserve">Intégration des API Uber Eats et Deliveroo, gestion en temps réel des commandes, impression cloud et Bluetooth.</w:t>
      </w:r>
    </w:p>
    <w:p>
      <w:pPr>
        <w:pStyle w:val="ListParagraph"/>
        <w:keepNext/>
        <w:keepLines/>
        <w:numPr>
          <w:ilvl w:val="0"/>
          <w:numId w:val="2"/>
        </w:numPr>
        <w:spacing w:after="20" w:line="252"/>
      </w:pPr>
      <w:r>
        <w:rPr>
          <w:rFonts w:ascii="Arial" w:cs="Arial" w:eastAsia="Arial" w:hAnsi="Arial"/>
          <w:color w:val="374151"/>
          <w:sz w:val="18"/>
          <w:szCs w:val="18"/>
        </w:rPr>
        <w:t xml:space="preserve">Applications Symfony, ReactJS et Ionic Capacitor ; GraphQL.</w:t>
      </w:r>
    </w:p>
    <w:p>
      <w:pPr>
        <w:pStyle w:val="ListParagraph"/>
        <w:keepNext w:val="false"/>
        <w:keepLines/>
        <w:numPr>
          <w:ilvl w:val="0"/>
          <w:numId w:val="2"/>
        </w:numPr>
        <w:spacing w:after="20" w:line="252"/>
      </w:pPr>
      <w:r>
        <w:rPr>
          <w:rFonts w:ascii="Arial" w:cs="Arial" w:eastAsia="Arial" w:hAnsi="Arial"/>
          <w:color w:val="374151"/>
          <w:sz w:val="18"/>
          <w:szCs w:val="18"/>
        </w:rPr>
        <w:t xml:space="preserve">Infrastructure multi-serveurs Debian/Ubuntu à fort trafic : Jenkins, Docker, Redis, MySQL, Apache2, Postfix, Sentry.</w:t>
      </w:r>
    </w:p>
    <w:p>
      <w:pPr>
        <w:keepNext/>
        <w:tabs>
          <w:tab w:val="right" w:pos="10178"/>
        </w:tabs>
        <w:spacing w:after="0" w:before="120"/>
        <w:ind w:left="760"/>
      </w:pPr>
      <w:r>
        <w:drawing>
          <wp:anchor distT="0" distB="0" distL="0" distR="0" simplePos="0" allowOverlap="1" behindDoc="1" locked="0" layoutInCell="1" relativeHeight="876300">
            <wp:simplePos x="0" y="0"/>
            <wp:positionH relativeFrom="margin">
              <wp:posOffset>0</wp:posOffset>
            </wp:positionH>
            <wp:positionV relativeFrom="paragraph">
              <wp:posOffset>-50800</wp:posOffset>
            </wp:positionV>
            <wp:extent cx="431768" cy="876300"/>
            <wp:effectExtent t="0" r="0" b="0" l="0"/>
            <wp:wrapNone/>
            <wp:docPr id="4" name="git-MAT" descr="Graphe du parcours : MAT" title="Par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1768" cy="876300"/>
                    </a:xfrm>
                    <a:prstGeom prst="rect">
                      <a:avLst/>
                    </a:prstGeom>
                  </pic:spPr>
                </pic:pic>
              </a:graphicData>
            </a:graphic>
          </wp:anchor>
        </w:drawing>
      </w:r>
      <w:r>
        <w:rPr>
          <w:rFonts w:ascii="Arial" w:cs="Arial" w:eastAsia="Arial" w:hAnsi="Arial"/>
          <w:b/>
          <w:bCs/>
          <w:color w:val="111827"/>
          <w:sz w:val="21"/>
          <w:szCs w:val="21"/>
        </w:rPr>
        <w:t xml:space="preserve">Développeur Symfony (consultant)</w:t>
      </w:r>
      <w:r>
        <w:rPr>
          <w:rFonts w:ascii="Arial" w:cs="Arial" w:eastAsia="Arial" w:hAnsi="Arial"/>
          <w:b/>
          <w:bCs/>
          <w:color w:val="DC2626"/>
          <w:sz w:val="19"/>
          <w:szCs w:val="19"/>
        </w:rPr>
        <w:t xml:space="preserve">	07/2019 – 08/2020</w:t>
      </w:r>
    </w:p>
    <w:p>
      <w:pPr>
        <w:keepNext/>
        <w:spacing w:after="50"/>
        <w:ind w:left="760"/>
      </w:pPr>
      <w:r>
        <w:rPr>
          <w:rFonts w:ascii="Arial" w:cs="Arial" w:eastAsia="Arial" w:hAnsi="Arial"/>
          <w:b/>
          <w:bCs/>
          <w:color w:val="3F7A0B"/>
          <w:sz w:val="19"/>
          <w:szCs w:val="19"/>
        </w:rPr>
        <w:t xml:space="preserve">Matalto – mission chez Manymore</w:t>
      </w:r>
      <w:r>
        <w:rPr>
          <w:rFonts w:ascii="Arial" w:cs="Arial" w:eastAsia="Arial" w:hAnsi="Arial"/>
          <w:color w:val="6B7280"/>
          <w:sz w:val="18"/>
          <w:szCs w:val="18"/>
        </w:rPr>
        <w:t xml:space="preserve">  ·  Nanterre (92)</w:t>
      </w:r>
    </w:p>
    <w:p>
      <w:pPr>
        <w:pStyle w:val="ListParagraph"/>
        <w:keepNext/>
        <w:keepLines/>
        <w:numPr>
          <w:ilvl w:val="0"/>
          <w:numId w:val="2"/>
        </w:numPr>
        <w:spacing w:after="20" w:line="252"/>
      </w:pPr>
      <w:r>
        <w:rPr>
          <w:rFonts w:ascii="Arial" w:cs="Arial" w:eastAsia="Arial" w:hAnsi="Arial"/>
          <w:color w:val="374151"/>
          <w:sz w:val="18"/>
          <w:szCs w:val="18"/>
        </w:rPr>
        <w:t xml:space="preserve">Migration de Symfony 2.8 vers 3.4.</w:t>
      </w:r>
    </w:p>
    <w:p>
      <w:pPr>
        <w:pStyle w:val="ListParagraph"/>
        <w:keepNext/>
        <w:keepLines/>
        <w:numPr>
          <w:ilvl w:val="0"/>
          <w:numId w:val="2"/>
        </w:numPr>
        <w:spacing w:after="20" w:line="252"/>
      </w:pPr>
      <w:r>
        <w:rPr>
          <w:rFonts w:ascii="Arial" w:cs="Arial" w:eastAsia="Arial" w:hAnsi="Arial"/>
          <w:color w:val="374151"/>
          <w:sz w:val="18"/>
          <w:szCs w:val="18"/>
        </w:rPr>
        <w:t xml:space="preserve">Maintenance corrective (TMA) et amélioration des performances.</w:t>
      </w:r>
    </w:p>
    <w:p>
      <w:pPr>
        <w:pStyle w:val="ListParagraph"/>
        <w:keepNext w:val="false"/>
        <w:keepLines/>
        <w:numPr>
          <w:ilvl w:val="0"/>
          <w:numId w:val="2"/>
        </w:numPr>
        <w:spacing w:after="20" w:line="252"/>
      </w:pPr>
      <w:r>
        <w:rPr>
          <w:rFonts w:ascii="Arial" w:cs="Arial" w:eastAsia="Arial" w:hAnsi="Arial"/>
          <w:color w:val="374151"/>
          <w:sz w:val="18"/>
          <w:szCs w:val="18"/>
        </w:rPr>
        <w:t xml:space="preserve">Étude et mise en œuvre de GraphQL.</w:t>
      </w:r>
    </w:p>
    <w:p>
      <w:pPr>
        <w:keepNext/>
        <w:tabs>
          <w:tab w:val="right" w:pos="10178"/>
        </w:tabs>
        <w:spacing w:after="0" w:before="120"/>
        <w:ind w:left="760"/>
      </w:pPr>
      <w:r>
        <w:drawing>
          <wp:anchor distT="0" distB="0" distL="0" distR="0" simplePos="0" allowOverlap="1" behindDoc="1" locked="0" layoutInCell="1" relativeHeight="876300">
            <wp:simplePos x="0" y="0"/>
            <wp:positionH relativeFrom="margin">
              <wp:posOffset>0</wp:posOffset>
            </wp:positionH>
            <wp:positionV relativeFrom="paragraph">
              <wp:posOffset>-50800</wp:posOffset>
            </wp:positionV>
            <wp:extent cx="431768" cy="876300"/>
            <wp:effectExtent t="0" r="0" b="0" l="0"/>
            <wp:wrapNone/>
            <wp:docPr id="5" name="git-MOB" descr="Graphe du parcours : MOB" title="Par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1768" cy="876300"/>
                    </a:xfrm>
                    <a:prstGeom prst="rect">
                      <a:avLst/>
                    </a:prstGeom>
                  </pic:spPr>
                </pic:pic>
              </a:graphicData>
            </a:graphic>
          </wp:anchor>
        </w:drawing>
      </w:r>
      <w:r>
        <w:rPr>
          <w:rFonts w:ascii="Arial" w:cs="Arial" w:eastAsia="Arial" w:hAnsi="Arial"/>
          <w:b/>
          <w:bCs/>
          <w:color w:val="111827"/>
          <w:sz w:val="21"/>
          <w:szCs w:val="21"/>
        </w:rPr>
        <w:t xml:space="preserve">Développeur Symfony (mission)</w:t>
      </w:r>
      <w:r>
        <w:rPr>
          <w:rFonts w:ascii="Arial" w:cs="Arial" w:eastAsia="Arial" w:hAnsi="Arial"/>
          <w:b/>
          <w:bCs/>
          <w:color w:val="DC2626"/>
          <w:sz w:val="19"/>
          <w:szCs w:val="19"/>
        </w:rPr>
        <w:t xml:space="preserve">	12/2018 – 03/2019</w:t>
      </w:r>
    </w:p>
    <w:p>
      <w:pPr>
        <w:keepNext/>
        <w:spacing w:after="50"/>
        <w:ind w:left="760"/>
      </w:pPr>
      <w:r>
        <w:rPr>
          <w:rFonts w:ascii="Arial" w:cs="Arial" w:eastAsia="Arial" w:hAnsi="Arial"/>
          <w:b/>
          <w:bCs/>
          <w:color w:val="3F7A0B"/>
          <w:sz w:val="19"/>
          <w:szCs w:val="19"/>
        </w:rPr>
        <w:t xml:space="preserve">Mobelite</w:t>
      </w:r>
      <w:r>
        <w:rPr>
          <w:rFonts w:ascii="Arial" w:cs="Arial" w:eastAsia="Arial" w:hAnsi="Arial"/>
          <w:color w:val="6B7280"/>
          <w:sz w:val="18"/>
          <w:szCs w:val="18"/>
        </w:rPr>
        <w:t xml:space="preserve">  ·  Tunis, Tunisie</w:t>
      </w:r>
    </w:p>
    <w:p>
      <w:pPr>
        <w:pStyle w:val="ListParagraph"/>
        <w:keepNext/>
        <w:keepLines/>
        <w:numPr>
          <w:ilvl w:val="0"/>
          <w:numId w:val="2"/>
        </w:numPr>
        <w:spacing w:after="20" w:line="252"/>
      </w:pPr>
      <w:r>
        <w:rPr>
          <w:rFonts w:ascii="Arial" w:cs="Arial" w:eastAsia="Arial" w:hAnsi="Arial"/>
          <w:color w:val="374151"/>
          <w:sz w:val="18"/>
          <w:szCs w:val="18"/>
        </w:rPr>
        <w:t xml:space="preserve">Applications Symfony et Node.js.</w:t>
      </w:r>
    </w:p>
    <w:p>
      <w:pPr>
        <w:pStyle w:val="ListParagraph"/>
        <w:keepNext/>
        <w:keepLines/>
        <w:numPr>
          <w:ilvl w:val="0"/>
          <w:numId w:val="2"/>
        </w:numPr>
        <w:spacing w:after="20" w:line="252"/>
      </w:pPr>
      <w:r>
        <w:rPr>
          <w:rFonts w:ascii="Arial" w:cs="Arial" w:eastAsia="Arial" w:hAnsi="Arial"/>
          <w:color w:val="374151"/>
          <w:sz w:val="18"/>
          <w:szCs w:val="18"/>
        </w:rPr>
        <w:t xml:space="preserve">Nouveau système d'envoi de notifications push.</w:t>
      </w:r>
    </w:p>
    <w:p>
      <w:pPr>
        <w:pStyle w:val="ListParagraph"/>
        <w:keepNext w:val="false"/>
        <w:keepLines/>
        <w:numPr>
          <w:ilvl w:val="0"/>
          <w:numId w:val="2"/>
        </w:numPr>
        <w:spacing w:after="20" w:line="252"/>
      </w:pPr>
      <w:r>
        <w:rPr>
          <w:rFonts w:ascii="Arial" w:cs="Arial" w:eastAsia="Arial" w:hAnsi="Arial"/>
          <w:color w:val="374151"/>
          <w:sz w:val="18"/>
          <w:szCs w:val="18"/>
        </w:rPr>
        <w:t xml:space="preserve">Étude d'Apache Kafka pour le traitement de flux.</w:t>
      </w:r>
    </w:p>
    <w:p>
      <w:pPr>
        <w:keepNext/>
        <w:tabs>
          <w:tab w:val="right" w:pos="10178"/>
        </w:tabs>
        <w:spacing w:after="0" w:before="120"/>
        <w:ind w:left="760"/>
      </w:pPr>
      <w:r>
        <w:drawing>
          <wp:anchor distT="0" distB="0" distL="0" distR="0" simplePos="0" allowOverlap="1" behindDoc="1" locked="0" layoutInCell="1" relativeHeight="1104900">
            <wp:simplePos x="0" y="0"/>
            <wp:positionH relativeFrom="margin">
              <wp:posOffset>0</wp:posOffset>
            </wp:positionH>
            <wp:positionV relativeFrom="paragraph">
              <wp:posOffset>-279400</wp:posOffset>
            </wp:positionV>
            <wp:extent cx="431768" cy="1104900"/>
            <wp:effectExtent t="0" r="0" b="0" l="0"/>
            <wp:wrapNone/>
            <wp:docPr id="6" name="git-PIX" descr="Graphe du parcours : PIX" title="Par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1768" cy="1104900"/>
                    </a:xfrm>
                    <a:prstGeom prst="rect">
                      <a:avLst/>
                    </a:prstGeom>
                  </pic:spPr>
                </pic:pic>
              </a:graphicData>
            </a:graphic>
          </wp:anchor>
        </w:drawing>
      </w:r>
      <w:r>
        <w:rPr>
          <w:rFonts w:ascii="Arial" w:cs="Arial" w:eastAsia="Arial" w:hAnsi="Arial"/>
          <w:b/>
          <w:bCs/>
          <w:color w:val="111827"/>
          <w:sz w:val="21"/>
          <w:szCs w:val="21"/>
        </w:rPr>
        <w:t xml:space="preserve">Développeur Symfony</w:t>
      </w:r>
      <w:r>
        <w:rPr>
          <w:rFonts w:ascii="Arial" w:cs="Arial" w:eastAsia="Arial" w:hAnsi="Arial"/>
          <w:b/>
          <w:bCs/>
          <w:color w:val="DC2626"/>
          <w:sz w:val="19"/>
          <w:szCs w:val="19"/>
        </w:rPr>
        <w:t xml:space="preserve">	03/2018 – 11/2018</w:t>
      </w:r>
    </w:p>
    <w:p>
      <w:pPr>
        <w:keepNext/>
        <w:spacing w:after="50"/>
        <w:ind w:left="760"/>
      </w:pPr>
      <w:r>
        <w:rPr>
          <w:rFonts w:ascii="Arial" w:cs="Arial" w:eastAsia="Arial" w:hAnsi="Arial"/>
          <w:b/>
          <w:bCs/>
          <w:color w:val="3F7A0B"/>
          <w:sz w:val="19"/>
          <w:szCs w:val="19"/>
        </w:rPr>
        <w:t xml:space="preserve">Pixels Trade</w:t>
      </w:r>
      <w:r>
        <w:rPr>
          <w:rFonts w:ascii="Arial" w:cs="Arial" w:eastAsia="Arial" w:hAnsi="Arial"/>
          <w:color w:val="6B7280"/>
          <w:sz w:val="18"/>
          <w:szCs w:val="18"/>
        </w:rPr>
        <w:t xml:space="preserve">  ·  Tunis, Tunisie</w:t>
      </w:r>
    </w:p>
    <w:p>
      <w:pPr>
        <w:pStyle w:val="ListParagraph"/>
        <w:keepNext/>
        <w:keepLines/>
        <w:numPr>
          <w:ilvl w:val="0"/>
          <w:numId w:val="2"/>
        </w:numPr>
        <w:spacing w:after="20" w:line="252"/>
      </w:pPr>
      <w:r>
        <w:rPr>
          <w:rFonts w:ascii="Arial" w:cs="Arial" w:eastAsia="Arial" w:hAnsi="Arial"/>
          <w:color w:val="374151"/>
          <w:sz w:val="18"/>
          <w:szCs w:val="18"/>
        </w:rPr>
        <w:t xml:space="preserve">Applications Symfony 2.8 et Python.</w:t>
      </w:r>
    </w:p>
    <w:p>
      <w:pPr>
        <w:pStyle w:val="ListParagraph"/>
        <w:keepNext/>
        <w:keepLines/>
        <w:numPr>
          <w:ilvl w:val="0"/>
          <w:numId w:val="2"/>
        </w:numPr>
        <w:spacing w:after="20" w:line="252"/>
      </w:pPr>
      <w:r>
        <w:rPr>
          <w:rFonts w:ascii="Arial" w:cs="Arial" w:eastAsia="Arial" w:hAnsi="Arial"/>
          <w:color w:val="374151"/>
          <w:sz w:val="18"/>
          <w:szCs w:val="18"/>
        </w:rPr>
        <w:t xml:space="preserve">Automatisation des tests et du déploiement avec Jenkins et Codeception.</w:t>
      </w:r>
    </w:p>
    <w:p>
      <w:pPr>
        <w:pStyle w:val="ListParagraph"/>
        <w:keepNext w:val="false"/>
        <w:keepLines/>
        <w:numPr>
          <w:ilvl w:val="0"/>
          <w:numId w:val="2"/>
        </w:numPr>
        <w:spacing w:after="20" w:line="252"/>
      </w:pPr>
      <w:r>
        <w:rPr>
          <w:rFonts w:ascii="Arial" w:cs="Arial" w:eastAsia="Arial" w:hAnsi="Arial"/>
          <w:color w:val="374151"/>
          <w:sz w:val="18"/>
          <w:szCs w:val="18"/>
        </w:rPr>
        <w:t xml:space="preserve">Validation et mise en production des livrables.</w:t>
      </w:r>
    </w:p>
    <w:p>
      <w:pPr>
        <w:keepNext/>
        <w:tabs>
          <w:tab w:val="right" w:pos="10178"/>
        </w:tabs>
        <w:spacing w:after="0" w:before="120"/>
        <w:ind w:left="760"/>
      </w:pPr>
      <w:r>
        <w:drawing>
          <wp:anchor distT="0" distB="0" distL="0" distR="0" simplePos="0" allowOverlap="1" behindDoc="1" locked="0" layoutInCell="1" relativeHeight="723900">
            <wp:simplePos x="0" y="0"/>
            <wp:positionH relativeFrom="margin">
              <wp:posOffset>0</wp:posOffset>
            </wp:positionH>
            <wp:positionV relativeFrom="paragraph">
              <wp:posOffset>-50800</wp:posOffset>
            </wp:positionV>
            <wp:extent cx="431768" cy="723900"/>
            <wp:effectExtent t="0" r="0" b="0" l="0"/>
            <wp:wrapNone/>
            <wp:docPr id="7" name="git-ARG" descr="Graphe du parcours : ARG" title="Par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1768" cy="723900"/>
                    </a:xfrm>
                    <a:prstGeom prst="rect">
                      <a:avLst/>
                    </a:prstGeom>
                  </pic:spPr>
                </pic:pic>
              </a:graphicData>
            </a:graphic>
          </wp:anchor>
        </w:drawing>
      </w:r>
      <w:r>
        <w:rPr>
          <w:rFonts w:ascii="Arial" w:cs="Arial" w:eastAsia="Arial" w:hAnsi="Arial"/>
          <w:b/>
          <w:bCs/>
          <w:color w:val="111827"/>
          <w:sz w:val="21"/>
          <w:szCs w:val="21"/>
        </w:rPr>
        <w:t xml:space="preserve">Développeur Symfony / Mobile</w:t>
      </w:r>
      <w:r>
        <w:rPr>
          <w:rFonts w:ascii="Arial" w:cs="Arial" w:eastAsia="Arial" w:hAnsi="Arial"/>
          <w:b/>
          <w:bCs/>
          <w:color w:val="DC2626"/>
          <w:sz w:val="19"/>
          <w:szCs w:val="19"/>
        </w:rPr>
        <w:t xml:space="preserve">	11/2016 – 10/2017</w:t>
      </w:r>
    </w:p>
    <w:p>
      <w:pPr>
        <w:keepNext/>
        <w:spacing w:after="50"/>
        <w:ind w:left="760"/>
      </w:pPr>
      <w:r>
        <w:rPr>
          <w:rFonts w:ascii="Arial" w:cs="Arial" w:eastAsia="Arial" w:hAnsi="Arial"/>
          <w:b/>
          <w:bCs/>
          <w:color w:val="3F7A0B"/>
          <w:sz w:val="19"/>
          <w:szCs w:val="19"/>
        </w:rPr>
        <w:t xml:space="preserve">Argolife</w:t>
      </w:r>
      <w:r>
        <w:rPr>
          <w:rFonts w:ascii="Arial" w:cs="Arial" w:eastAsia="Arial" w:hAnsi="Arial"/>
          <w:color w:val="6B7280"/>
          <w:sz w:val="18"/>
          <w:szCs w:val="18"/>
        </w:rPr>
        <w:t xml:space="preserve">  ·  Tunis, Tunisie</w:t>
      </w:r>
    </w:p>
    <w:p>
      <w:pPr>
        <w:pStyle w:val="ListParagraph"/>
        <w:keepNext/>
        <w:keepLines/>
        <w:numPr>
          <w:ilvl w:val="0"/>
          <w:numId w:val="2"/>
        </w:numPr>
        <w:spacing w:after="20" w:line="252"/>
      </w:pPr>
      <w:r>
        <w:rPr>
          <w:rFonts w:ascii="Arial" w:cs="Arial" w:eastAsia="Arial" w:hAnsi="Arial"/>
          <w:color w:val="374151"/>
          <w:sz w:val="18"/>
          <w:szCs w:val="18"/>
        </w:rPr>
        <w:t xml:space="preserve">Applications mobiles natives et hybrides.</w:t>
      </w:r>
    </w:p>
    <w:p>
      <w:pPr>
        <w:pStyle w:val="ListParagraph"/>
        <w:keepNext w:val="false"/>
        <w:keepLines/>
        <w:numPr>
          <w:ilvl w:val="0"/>
          <w:numId w:val="2"/>
        </w:numPr>
        <w:spacing w:after="20" w:line="252"/>
      </w:pPr>
      <w:r>
        <w:rPr>
          <w:rFonts w:ascii="Arial" w:cs="Arial" w:eastAsia="Arial" w:hAnsi="Arial"/>
          <w:color w:val="374151"/>
          <w:sz w:val="18"/>
          <w:szCs w:val="18"/>
        </w:rPr>
        <w:t xml:space="preserve">Développement Symfony 2.8 ; contributions Drupal et WordPress.</w:t>
      </w:r>
    </w:p>
    <w:p>
      <w:pPr>
        <w:pStyle w:val="Heading1"/>
        <w:keepNext/>
        <w:pBdr>
          <w:bottom w:val="single" w:color="DC2626" w:sz="8" w:space="2"/>
        </w:pBdr>
        <w:spacing w:after="70" w:before="170"/>
      </w:pPr>
      <w:r>
        <w:rPr>
          <w:rFonts w:ascii="Arial" w:cs="Arial" w:eastAsia="Arial" w:hAnsi="Arial"/>
          <w:b/>
          <w:bCs/>
          <w:caps/>
          <w:color w:val="DC2626"/>
          <w:sz w:val="22"/>
          <w:szCs w:val="22"/>
        </w:rPr>
        <w:t xml:space="preserve">Projets</w:t>
      </w:r>
    </w:p>
    <w:p>
      <w:pPr>
        <w:keepNext/>
        <w:spacing w:after="20" w:before="90"/>
      </w:pPr>
      <w:r>
        <w:rPr>
          <w:rFonts w:ascii="Arial" w:cs="Arial" w:eastAsia="Arial" w:hAnsi="Arial"/>
          <w:b/>
          <w:bCs/>
          <w:color w:val="111827"/>
          <w:sz w:val="19"/>
          <w:szCs w:val="19"/>
        </w:rPr>
        <w:t xml:space="preserve">Pepprio — SaaS pour restaurants (fondateur)</w:t>
      </w:r>
      <w:r>
        <w:rPr>
          <w:rFonts w:ascii="Arial" w:cs="Arial" w:eastAsia="Arial" w:hAnsi="Arial"/>
          <w:color w:val="6B7280"/>
          <w:sz w:val="18"/>
          <w:szCs w:val="18"/>
        </w:rPr>
        <w:t xml:space="preserve">  ·  </w:t>
      </w:r>
      <w:hyperlink w:history="1" r:id="rIdkyzqbgs5xrnbkoibpg7lt">
        <w:r>
          <w:rPr>
            <w:rFonts w:ascii="Arial" w:cs="Arial" w:eastAsia="Arial" w:hAnsi="Arial"/>
            <w:color w:val="3F7A0B"/>
            <w:sz w:val="18"/>
            <w:szCs w:val="18"/>
          </w:rPr>
          <w:t xml:space="preserve">www.pepprio.com</w:t>
        </w:r>
      </w:hyperlink>
    </w:p>
    <w:p>
      <w:pPr>
        <w:keepNext/>
        <w:spacing w:after="30"/>
      </w:pPr>
      <w:r>
        <w:rPr>
          <w:rFonts w:ascii="Arial" w:cs="Arial" w:eastAsia="Arial" w:hAnsi="Arial"/>
          <w:color w:val="374151"/>
          <w:sz w:val="18"/>
          <w:szCs w:val="18"/>
        </w:rPr>
        <w:t xml:space="preserve">Logiciel tout-en-un des restaurants qui vendent en livraison : les commandes Uber Eats, Deliveroo, Just Eat et Glovo sur une seule tablette. Prix fixe, 0 % de commission.</w:t>
      </w:r>
    </w:p>
    <w:p>
      <w:pPr>
        <w:pStyle w:val="ListParagraph"/>
        <w:keepNext/>
        <w:keepLines/>
        <w:numPr>
          <w:ilvl w:val="0"/>
          <w:numId w:val="3"/>
        </w:numPr>
        <w:spacing w:after="20" w:line="252"/>
      </w:pPr>
      <w:r>
        <w:rPr>
          <w:rFonts w:ascii="Arial" w:cs="Arial" w:eastAsia="Arial" w:hAnsi="Arial"/>
          <w:color w:val="374151"/>
          <w:sz w:val="18"/>
          <w:szCs w:val="18"/>
        </w:rPr>
        <w:t xml:space="preserve">Caisse (POS), écran cuisine (KDS), borne de commande, menu unique synchronisé sur toutes les plateformes.</w:t>
      </w:r>
    </w:p>
    <w:p>
      <w:pPr>
        <w:pStyle w:val="ListParagraph"/>
        <w:keepNext/>
        <w:keepLines/>
        <w:numPr>
          <w:ilvl w:val="0"/>
          <w:numId w:val="3"/>
        </w:numPr>
        <w:spacing w:after="20" w:line="252"/>
      </w:pPr>
      <w:r>
        <w:rPr>
          <w:rFonts w:ascii="Arial" w:cs="Arial" w:eastAsia="Arial" w:hAnsi="Arial"/>
          <w:color w:val="374151"/>
          <w:sz w:val="18"/>
          <w:szCs w:val="18"/>
        </w:rPr>
        <w:t xml:space="preserve">Détection et contestation automatiques des litiges plateformes ; abonnements Stripe ; webhooks temps réel.</w:t>
      </w:r>
    </w:p>
    <w:p>
      <w:pPr>
        <w:pStyle w:val="ListParagraph"/>
        <w:keepNext w:val="false"/>
        <w:keepLines/>
        <w:numPr>
          <w:ilvl w:val="0"/>
          <w:numId w:val="3"/>
        </w:numPr>
        <w:spacing w:after="20" w:line="252"/>
      </w:pPr>
      <w:r>
        <w:rPr>
          <w:rFonts w:ascii="Arial" w:cs="Arial" w:eastAsia="Arial" w:hAnsi="Arial"/>
          <w:color w:val="374151"/>
          <w:sz w:val="18"/>
          <w:szCs w:val="18"/>
        </w:rPr>
        <w:t xml:space="preserve">Stack : PHP 8.4, Symfony 7, GraphQL, Vue 3, TypeScript, MySQL, Redis, Docker, Traefik.</w:t>
      </w:r>
    </w:p>
    <w:p>
      <w:pPr>
        <w:keepNext/>
        <w:spacing w:after="20" w:before="90"/>
      </w:pPr>
      <w:r>
        <w:rPr>
          <w:rFonts w:ascii="Arial" w:cs="Arial" w:eastAsia="Arial" w:hAnsi="Arial"/>
          <w:b/>
          <w:bCs/>
          <w:color w:val="111827"/>
          <w:sz w:val="19"/>
          <w:szCs w:val="19"/>
        </w:rPr>
        <w:t xml:space="preserve">UberEat PHP SDK</w:t>
      </w:r>
      <w:r>
        <w:rPr>
          <w:rFonts w:ascii="Arial" w:cs="Arial" w:eastAsia="Arial" w:hAnsi="Arial"/>
          <w:color w:val="6B7280"/>
          <w:sz w:val="18"/>
          <w:szCs w:val="18"/>
        </w:rPr>
        <w:t xml:space="preserve">  ·  </w:t>
      </w:r>
      <w:hyperlink w:history="1" r:id="rIdy18a136jfvvktlrdhrpnk">
        <w:r>
          <w:rPr>
            <w:rFonts w:ascii="Arial" w:cs="Arial" w:eastAsia="Arial" w:hAnsi="Arial"/>
            <w:color w:val="3F7A0B"/>
            <w:sz w:val="18"/>
            <w:szCs w:val="18"/>
          </w:rPr>
          <w:t xml:space="preserve">github.com/BenMacha/ubereat-php</w:t>
        </w:r>
      </w:hyperlink>
    </w:p>
    <w:p>
      <w:pPr>
        <w:keepNext w:val="false"/>
        <w:spacing w:after="30"/>
      </w:pPr>
      <w:r>
        <w:rPr>
          <w:rFonts w:ascii="Arial" w:cs="Arial" w:eastAsia="Arial" w:hAnsi="Arial"/>
          <w:color w:val="374151"/>
          <w:sz w:val="18"/>
          <w:szCs w:val="18"/>
        </w:rPr>
        <w:t xml:space="preserve">SDK PHP pour l'API Uber Eats : commandes, menus, documentation et exemples.</w:t>
      </w:r>
    </w:p>
    <w:p>
      <w:pPr>
        <w:keepNext/>
        <w:spacing w:after="20" w:before="90"/>
      </w:pPr>
      <w:r>
        <w:rPr>
          <w:rFonts w:ascii="Arial" w:cs="Arial" w:eastAsia="Arial" w:hAnsi="Arial"/>
          <w:b/>
          <w:bCs/>
          <w:color w:val="111827"/>
          <w:sz w:val="19"/>
          <w:szCs w:val="19"/>
        </w:rPr>
        <w:t xml:space="preserve">Symfony CRUD Template Bundle</w:t>
      </w:r>
      <w:r>
        <w:rPr>
          <w:rFonts w:ascii="Arial" w:cs="Arial" w:eastAsia="Arial" w:hAnsi="Arial"/>
          <w:color w:val="6B7280"/>
          <w:sz w:val="18"/>
          <w:szCs w:val="18"/>
        </w:rPr>
        <w:t xml:space="preserve">  ·  </w:t>
      </w:r>
      <w:hyperlink w:history="1" r:id="rIdsex8coa2a9bogg4-ccvch">
        <w:r>
          <w:rPr>
            <w:rFonts w:ascii="Arial" w:cs="Arial" w:eastAsia="Arial" w:hAnsi="Arial"/>
            <w:color w:val="3F7A0B"/>
            <w:sz w:val="18"/>
            <w:szCs w:val="18"/>
          </w:rPr>
          <w:t xml:space="preserve">github.com/BenMacha/Templatebundle</w:t>
        </w:r>
      </w:hyperlink>
    </w:p>
    <w:p>
      <w:pPr>
        <w:keepNext w:val="false"/>
        <w:spacing w:after="30"/>
      </w:pPr>
      <w:r>
        <w:rPr>
          <w:rFonts w:ascii="Arial" w:cs="Arial" w:eastAsia="Arial" w:hAnsi="Arial"/>
          <w:color w:val="374151"/>
          <w:sz w:val="18"/>
          <w:szCs w:val="18"/>
        </w:rPr>
        <w:t xml:space="preserve">Bundle Symfony pour générer rapidement des interfaces CRUD.</w:t>
      </w:r>
    </w:p>
    <w:p>
      <w:pPr>
        <w:keepNext/>
        <w:spacing w:after="20" w:before="90"/>
      </w:pPr>
      <w:r>
        <w:rPr>
          <w:rFonts w:ascii="Arial" w:cs="Arial" w:eastAsia="Arial" w:hAnsi="Arial"/>
          <w:b/>
          <w:bCs/>
          <w:color w:val="111827"/>
          <w:sz w:val="19"/>
          <w:szCs w:val="19"/>
        </w:rPr>
        <w:t xml:space="preserve">Symfony Mouse Tracker</w:t>
      </w:r>
      <w:r>
        <w:rPr>
          <w:rFonts w:ascii="Arial" w:cs="Arial" w:eastAsia="Arial" w:hAnsi="Arial"/>
          <w:color w:val="6B7280"/>
          <w:sz w:val="18"/>
          <w:szCs w:val="18"/>
        </w:rPr>
        <w:t xml:space="preserve">  ·  </w:t>
      </w:r>
      <w:hyperlink w:history="1" r:id="rIdkcvskwoejyvsb2tjvayq4">
        <w:r>
          <w:rPr>
            <w:rFonts w:ascii="Arial" w:cs="Arial" w:eastAsia="Arial" w:hAnsi="Arial"/>
            <w:color w:val="3F7A0B"/>
            <w:sz w:val="18"/>
            <w:szCs w:val="18"/>
          </w:rPr>
          <w:t xml:space="preserve">github.com/BenMacha/mouseTracker</w:t>
        </w:r>
      </w:hyperlink>
    </w:p>
    <w:p>
      <w:pPr>
        <w:keepNext w:val="false"/>
        <w:spacing w:after="30"/>
      </w:pPr>
      <w:r>
        <w:rPr>
          <w:rFonts w:ascii="Arial" w:cs="Arial" w:eastAsia="Arial" w:hAnsi="Arial"/>
          <w:color w:val="374151"/>
          <w:sz w:val="18"/>
          <w:szCs w:val="18"/>
        </w:rPr>
        <w:t xml:space="preserve">Bundle de suivi des interactions utilisateur.</w:t>
      </w:r>
    </w:p>
    <w:p>
      <w:pPr>
        <w:keepNext/>
        <w:spacing w:after="20" w:before="90"/>
      </w:pPr>
      <w:r>
        <w:rPr>
          <w:rFonts w:ascii="Arial" w:cs="Arial" w:eastAsia="Arial" w:hAnsi="Arial"/>
          <w:b/>
          <w:bCs/>
          <w:color w:val="111827"/>
          <w:sz w:val="19"/>
          <w:szCs w:val="19"/>
        </w:rPr>
        <w:t xml:space="preserve">Symfony Diagram Bundle</w:t>
      </w:r>
      <w:r>
        <w:rPr>
          <w:rFonts w:ascii="Arial" w:cs="Arial" w:eastAsia="Arial" w:hAnsi="Arial"/>
          <w:color w:val="6B7280"/>
          <w:sz w:val="18"/>
          <w:szCs w:val="18"/>
        </w:rPr>
        <w:t xml:space="preserve">  ·  </w:t>
      </w:r>
      <w:hyperlink w:history="1" r:id="rIdxqlhienrvz-hliygdrpvf">
        <w:r>
          <w:rPr>
            <w:rFonts w:ascii="Arial" w:cs="Arial" w:eastAsia="Arial" w:hAnsi="Arial"/>
            <w:color w:val="3F7A0B"/>
            <w:sz w:val="18"/>
            <w:szCs w:val="18"/>
          </w:rPr>
          <w:t xml:space="preserve">github.com/BenMacha/diagram-bundle</w:t>
        </w:r>
      </w:hyperlink>
    </w:p>
    <w:p>
      <w:pPr>
        <w:keepNext w:val="false"/>
        <w:spacing w:after="30"/>
      </w:pPr>
      <w:r>
        <w:rPr>
          <w:rFonts w:ascii="Arial" w:cs="Arial" w:eastAsia="Arial" w:hAnsi="Arial"/>
          <w:color w:val="374151"/>
          <w:sz w:val="18"/>
          <w:szCs w:val="18"/>
        </w:rPr>
        <w:t xml:space="preserve">Générateur de diagrammes pour projets Symfony.</w:t>
      </w:r>
    </w:p>
    <w:p>
      <w:pPr>
        <w:keepNext/>
        <w:spacing w:after="20" w:before="90"/>
      </w:pPr>
      <w:r>
        <w:rPr>
          <w:rFonts w:ascii="Arial" w:cs="Arial" w:eastAsia="Arial" w:hAnsi="Arial"/>
          <w:b/>
          <w:bCs/>
          <w:color w:val="111827"/>
          <w:sz w:val="19"/>
          <w:szCs w:val="19"/>
        </w:rPr>
        <w:t xml:space="preserve">Portfolio benmacha.tn</w:t>
      </w:r>
      <w:r>
        <w:rPr>
          <w:rFonts w:ascii="Arial" w:cs="Arial" w:eastAsia="Arial" w:hAnsi="Arial"/>
          <w:color w:val="6B7280"/>
          <w:sz w:val="18"/>
          <w:szCs w:val="18"/>
        </w:rPr>
        <w:t xml:space="preserve">  ·  </w:t>
      </w:r>
      <w:hyperlink w:history="1" r:id="rIdu6a_a-prves968azigc8d">
        <w:r>
          <w:rPr>
            <w:rFonts w:ascii="Arial" w:cs="Arial" w:eastAsia="Arial" w:hAnsi="Arial"/>
            <w:color w:val="3F7A0B"/>
            <w:sz w:val="18"/>
            <w:szCs w:val="18"/>
          </w:rPr>
          <w:t xml:space="preserve">benmacha.tn</w:t>
        </w:r>
      </w:hyperlink>
    </w:p>
    <w:p>
      <w:pPr>
        <w:keepNext w:val="false"/>
        <w:spacing w:after="30"/>
      </w:pPr>
      <w:r>
        <w:rPr>
          <w:rFonts w:ascii="Arial" w:cs="Arial" w:eastAsia="Arial" w:hAnsi="Arial"/>
          <w:color w:val="374151"/>
          <w:sz w:val="18"/>
          <w:szCs w:val="18"/>
        </w:rPr>
        <w:t xml:space="preserve">Site trilingue (FR / EN / AR) en Nuxt 3, mini-jeux, blog technique.</w:t>
      </w:r>
    </w:p>
    <w:p>
      <w:pPr>
        <w:pStyle w:val="Heading1"/>
        <w:keepNext/>
        <w:pBdr>
          <w:bottom w:val="single" w:color="DC2626" w:sz="8" w:space="2"/>
        </w:pBdr>
        <w:spacing w:after="70" w:before="170"/>
      </w:pPr>
      <w:r>
        <w:rPr>
          <w:rFonts w:ascii="Arial" w:cs="Arial" w:eastAsia="Arial" w:hAnsi="Arial"/>
          <w:b/>
          <w:bCs/>
          <w:caps/>
          <w:color w:val="DC2626"/>
          <w:sz w:val="22"/>
          <w:szCs w:val="22"/>
        </w:rPr>
        <w:t xml:space="preserve">Compétences</w:t>
      </w:r>
    </w:p>
    <w:p>
      <w:pPr>
        <w:keepLines/>
        <w:spacing w:after="40" w:line="252"/>
      </w:pPr>
      <w:r>
        <w:rPr>
          <w:rFonts w:ascii="Arial" w:cs="Arial" w:eastAsia="Arial" w:hAnsi="Arial"/>
          <w:b/>
          <w:bCs/>
          <w:color w:val="111827"/>
          <w:sz w:val="18"/>
          <w:szCs w:val="18"/>
        </w:rPr>
        <w:t xml:space="preserve">Gestion de projet &amp; data : </w:t>
      </w:r>
      <w:r>
        <w:rPr>
          <w:rFonts w:ascii="Arial" w:cs="Arial" w:eastAsia="Arial" w:hAnsi="Arial"/>
          <w:color w:val="374151"/>
          <w:sz w:val="18"/>
          <w:szCs w:val="18"/>
        </w:rPr>
        <w:t xml:space="preserve">cadrage, recueil des besoins, spécifications, feuille de route, KPI et reporting, cartographie des flux, RGPD, Agile</w:t>
      </w:r>
    </w:p>
    <w:p>
      <w:pPr>
        <w:keepLines/>
        <w:spacing w:after="40" w:line="252"/>
      </w:pPr>
      <w:r>
        <w:rPr>
          <w:rFonts w:ascii="Arial" w:cs="Arial" w:eastAsia="Arial" w:hAnsi="Arial"/>
          <w:b/>
          <w:bCs/>
          <w:color w:val="111827"/>
          <w:sz w:val="18"/>
          <w:szCs w:val="18"/>
        </w:rPr>
        <w:t xml:space="preserve">IA générative : </w:t>
      </w:r>
      <w:r>
        <w:rPr>
          <w:rFonts w:ascii="Arial" w:cs="Arial" w:eastAsia="Arial" w:hAnsi="Arial"/>
          <w:color w:val="374151"/>
          <w:sz w:val="18"/>
          <w:szCs w:val="18"/>
        </w:rPr>
        <w:t xml:space="preserve">agents LLM, Model Context Protocol (MCP), RAG, Claude, automatisation (Zapier, n8n)</w:t>
      </w:r>
    </w:p>
    <w:p>
      <w:pPr>
        <w:keepLines/>
        <w:spacing w:after="40" w:line="252"/>
      </w:pPr>
      <w:r>
        <w:rPr>
          <w:rFonts w:ascii="Arial" w:cs="Arial" w:eastAsia="Arial" w:hAnsi="Arial"/>
          <w:b/>
          <w:bCs/>
          <w:color w:val="111827"/>
          <w:sz w:val="18"/>
          <w:szCs w:val="18"/>
        </w:rPr>
        <w:t xml:space="preserve">Back-end : </w:t>
      </w:r>
      <w:r>
        <w:rPr>
          <w:rFonts w:ascii="Arial" w:cs="Arial" w:eastAsia="Arial" w:hAnsi="Arial"/>
          <w:color w:val="374151"/>
          <w:sz w:val="18"/>
          <w:szCs w:val="18"/>
        </w:rPr>
        <w:t xml:space="preserve">PHP 8, Symfony, API Platform, Laravel, Node.js, Python, GraphQL, API REST</w:t>
      </w:r>
    </w:p>
    <w:p>
      <w:pPr>
        <w:keepLines/>
        <w:spacing w:after="40" w:line="252"/>
      </w:pPr>
      <w:r>
        <w:rPr>
          <w:rFonts w:ascii="Arial" w:cs="Arial" w:eastAsia="Arial" w:hAnsi="Arial"/>
          <w:b/>
          <w:bCs/>
          <w:color w:val="111827"/>
          <w:sz w:val="18"/>
          <w:szCs w:val="18"/>
        </w:rPr>
        <w:t xml:space="preserve">Front-end &amp; mobile : </w:t>
      </w:r>
      <w:r>
        <w:rPr>
          <w:rFonts w:ascii="Arial" w:cs="Arial" w:eastAsia="Arial" w:hAnsi="Arial"/>
          <w:color w:val="374151"/>
          <w:sz w:val="18"/>
          <w:szCs w:val="18"/>
        </w:rPr>
        <w:t xml:space="preserve">React, Vue.js, TypeScript, Ionic Capacitor, Android</w:t>
      </w:r>
    </w:p>
    <w:p>
      <w:pPr>
        <w:keepLines/>
        <w:spacing w:after="40" w:line="252"/>
      </w:pPr>
      <w:r>
        <w:rPr>
          <w:rFonts w:ascii="Arial" w:cs="Arial" w:eastAsia="Arial" w:hAnsi="Arial"/>
          <w:b/>
          <w:bCs/>
          <w:color w:val="111827"/>
          <w:sz w:val="18"/>
          <w:szCs w:val="18"/>
        </w:rPr>
        <w:t xml:space="preserve">Bases de données : </w:t>
      </w:r>
      <w:r>
        <w:rPr>
          <w:rFonts w:ascii="Arial" w:cs="Arial" w:eastAsia="Arial" w:hAnsi="Arial"/>
          <w:color w:val="374151"/>
          <w:sz w:val="18"/>
          <w:szCs w:val="18"/>
        </w:rPr>
        <w:t xml:space="preserve">MySQL, PostgreSQL, SQL Server, BigQuery, Redis</w:t>
      </w:r>
    </w:p>
    <w:p>
      <w:pPr>
        <w:keepLines/>
        <w:spacing w:after="40" w:line="252"/>
      </w:pPr>
      <w:r>
        <w:rPr>
          <w:rFonts w:ascii="Arial" w:cs="Arial" w:eastAsia="Arial" w:hAnsi="Arial"/>
          <w:b/>
          <w:bCs/>
          <w:color w:val="111827"/>
          <w:sz w:val="18"/>
          <w:szCs w:val="18"/>
        </w:rPr>
        <w:t xml:space="preserve">DevOps : </w:t>
      </w:r>
      <w:r>
        <w:rPr>
          <w:rFonts w:ascii="Arial" w:cs="Arial" w:eastAsia="Arial" w:hAnsi="Arial"/>
          <w:color w:val="374151"/>
          <w:sz w:val="18"/>
          <w:szCs w:val="18"/>
        </w:rPr>
        <w:t xml:space="preserve">Docker, Jenkins, CI/CD, Linux (Debian/Ubuntu), Apache, Traefik, Sentry, Git</w:t>
      </w:r>
    </w:p>
    <w:p>
      <w:pPr>
        <w:keepLines/>
        <w:spacing w:after="40" w:line="252"/>
      </w:pPr>
      <w:r>
        <w:rPr>
          <w:rFonts w:ascii="Arial" w:cs="Arial" w:eastAsia="Arial" w:hAnsi="Arial"/>
          <w:b/>
          <w:bCs/>
          <w:color w:val="111827"/>
          <w:sz w:val="18"/>
          <w:szCs w:val="18"/>
        </w:rPr>
        <w:t xml:space="preserve">Management : </w:t>
      </w:r>
      <w:r>
        <w:rPr>
          <w:rFonts w:ascii="Arial" w:cs="Arial" w:eastAsia="Arial" w:hAnsi="Arial"/>
          <w:color w:val="374151"/>
          <w:sz w:val="18"/>
          <w:szCs w:val="18"/>
        </w:rPr>
        <w:t xml:space="preserve">encadrement d'équipe (4 développeurs), revue de code, formation des utilisateurs</w:t>
      </w:r>
    </w:p>
    <w:p>
      <w:pPr>
        <w:pStyle w:val="Heading1"/>
        <w:keepNext/>
        <w:pBdr>
          <w:bottom w:val="single" w:color="DC2626" w:sz="8" w:space="2"/>
        </w:pBdr>
        <w:spacing w:after="70" w:before="170"/>
      </w:pPr>
      <w:r>
        <w:rPr>
          <w:rFonts w:ascii="Arial" w:cs="Arial" w:eastAsia="Arial" w:hAnsi="Arial"/>
          <w:b/>
          <w:bCs/>
          <w:caps/>
          <w:color w:val="DC2626"/>
          <w:sz w:val="22"/>
          <w:szCs w:val="22"/>
        </w:rPr>
        <w:t xml:space="preserve">Formation</w:t>
      </w:r>
    </w:p>
    <w:p>
      <w:pPr>
        <w:keepNext/>
        <w:tabs>
          <w:tab w:val="right" w:pos="10178"/>
        </w:tabs>
        <w:spacing w:before="60"/>
      </w:pPr>
      <w:r>
        <w:rPr>
          <w:rFonts w:ascii="Arial" w:cs="Arial" w:eastAsia="Arial" w:hAnsi="Arial"/>
          <w:b/>
          <w:bCs/>
          <w:color w:val="111827"/>
          <w:sz w:val="19"/>
          <w:szCs w:val="19"/>
        </w:rPr>
        <w:t xml:space="preserve">Licence appliquée en informatique – Génie logiciel</w:t>
      </w:r>
      <w:r>
        <w:rPr>
          <w:rFonts w:ascii="Arial" w:cs="Arial" w:eastAsia="Arial" w:hAnsi="Arial"/>
          <w:b/>
          <w:bCs/>
          <w:color w:val="DC2626"/>
          <w:sz w:val="19"/>
          <w:szCs w:val="19"/>
        </w:rPr>
        <w:t xml:space="preserve">	2012 – 2016</w:t>
      </w:r>
    </w:p>
    <w:p>
      <w:pPr>
        <w:spacing w:after="60"/>
      </w:pPr>
      <w:r>
        <w:rPr>
          <w:rFonts w:ascii="Arial" w:cs="Arial" w:eastAsia="Arial" w:hAnsi="Arial"/>
          <w:color w:val="3F7A0B"/>
          <w:sz w:val="18"/>
          <w:szCs w:val="18"/>
        </w:rPr>
        <w:t xml:space="preserve">Institut Supérieur d'Informatique de Mahdia, Tunisie</w:t>
      </w:r>
    </w:p>
    <w:p>
      <w:pPr>
        <w:keepNext/>
        <w:tabs>
          <w:tab w:val="right" w:pos="10178"/>
        </w:tabs>
      </w:pPr>
      <w:r>
        <w:rPr>
          <w:rFonts w:ascii="Arial" w:cs="Arial" w:eastAsia="Arial" w:hAnsi="Arial"/>
          <w:b/>
          <w:bCs/>
          <w:color w:val="111827"/>
          <w:sz w:val="19"/>
          <w:szCs w:val="19"/>
        </w:rPr>
        <w:t xml:space="preserve">Baccalauréat informatique</w:t>
      </w:r>
      <w:r>
        <w:rPr>
          <w:rFonts w:ascii="Arial" w:cs="Arial" w:eastAsia="Arial" w:hAnsi="Arial"/>
          <w:b/>
          <w:bCs/>
          <w:color w:val="DC2626"/>
          <w:sz w:val="19"/>
          <w:szCs w:val="19"/>
        </w:rPr>
        <w:t xml:space="preserve">	2008 – 2012</w:t>
      </w:r>
    </w:p>
    <w:p>
      <w:pPr>
        <w:spacing w:after="60"/>
      </w:pPr>
      <w:r>
        <w:rPr>
          <w:rFonts w:ascii="Arial" w:cs="Arial" w:eastAsia="Arial" w:hAnsi="Arial"/>
          <w:color w:val="3F7A0B"/>
          <w:sz w:val="18"/>
          <w:szCs w:val="18"/>
        </w:rPr>
        <w:t xml:space="preserve">Lycée Ahd Jadid, Tunisie</w:t>
      </w:r>
    </w:p>
    <w:p>
      <w:pPr>
        <w:pStyle w:val="Heading1"/>
        <w:keepNext/>
        <w:pBdr>
          <w:bottom w:val="single" w:color="DC2626" w:sz="8" w:space="2"/>
        </w:pBdr>
        <w:spacing w:after="70" w:before="170"/>
      </w:pPr>
      <w:r>
        <w:rPr>
          <w:rFonts w:ascii="Arial" w:cs="Arial" w:eastAsia="Arial" w:hAnsi="Arial"/>
          <w:b/>
          <w:bCs/>
          <w:caps/>
          <w:color w:val="DC2626"/>
          <w:sz w:val="22"/>
          <w:szCs w:val="22"/>
        </w:rPr>
        <w:t xml:space="preserve">Langues et centres d'intérêt</w:t>
      </w:r>
    </w:p>
    <w:p>
      <w:pPr>
        <w:keepLines/>
        <w:spacing w:after="40" w:line="252"/>
      </w:pPr>
      <w:r>
        <w:rPr>
          <w:rFonts w:ascii="Arial" w:cs="Arial" w:eastAsia="Arial" w:hAnsi="Arial"/>
          <w:b/>
          <w:bCs/>
          <w:color w:val="111827"/>
          <w:sz w:val="18"/>
          <w:szCs w:val="18"/>
        </w:rPr>
        <w:t xml:space="preserve">Langues : </w:t>
      </w:r>
      <w:r>
        <w:rPr>
          <w:rFonts w:ascii="Arial" w:cs="Arial" w:eastAsia="Arial" w:hAnsi="Arial"/>
          <w:color w:val="374151"/>
          <w:sz w:val="18"/>
          <w:szCs w:val="18"/>
        </w:rPr>
        <w:t xml:space="preserve">français, anglais, arabe</w:t>
      </w:r>
    </w:p>
    <w:p>
      <w:pPr>
        <w:keepLines/>
        <w:spacing w:after="40" w:line="252"/>
      </w:pPr>
      <w:r>
        <w:rPr>
          <w:rFonts w:ascii="Arial" w:cs="Arial" w:eastAsia="Arial" w:hAnsi="Arial"/>
          <w:b/>
          <w:bCs/>
          <w:color w:val="111827"/>
          <w:sz w:val="18"/>
          <w:szCs w:val="18"/>
        </w:rPr>
        <w:t xml:space="preserve">Centres d'intérêt : </w:t>
      </w:r>
      <w:r>
        <w:rPr>
          <w:rFonts w:ascii="Arial" w:cs="Arial" w:eastAsia="Arial" w:hAnsi="Arial"/>
          <w:color w:val="374151"/>
          <w:sz w:val="18"/>
          <w:szCs w:val="18"/>
        </w:rPr>
        <w:t xml:space="preserve">natation, pêche, camping</w:t>
      </w:r>
    </w:p>
    <w:sectPr>
      <w:footerReference w:type="default" r:id="rId6"/>
      <w:pgSz w:w="11906" w:h="16838" w:orient="portrait"/>
      <w:pgMar w:top="720" w:right="864" w:bottom="720"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5"/>
        <w:szCs w:val="15"/>
      </w:rPr>
      <w:t xml:space="preserve">Ali BEN MECHA — CV  ·  </w:t>
    </w:r>
    <w:r>
      <w:rPr>
        <w:rFonts w:ascii="Arial" w:cs="Arial" w:eastAsia="Arial" w:hAnsi="Arial"/>
        <w:color w:val="6B7280"/>
        <w:sz w:val="15"/>
        <w:szCs w:val="15"/>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0" w:hanging="200"/>
      </w:pPr>
      <w:rPr>
        <w:color w:val="DC2626"/>
      </w:rPr>
    </w:lvl>
  </w:abstractNum>
  <w:abstractNum w:abstractNumId="3" w15:restartNumberingAfterBreak="0">
    <w:multiLevelType w:val="hybridMultilevel"/>
    <w:lvl w:ilvl="0" w:tentative="1">
      <w:start w:val="1"/>
      <w:numFmt w:val="bullet"/>
      <w:lvlText w:val="•"/>
      <w:lvlJc w:val="left"/>
      <w:pPr>
        <w:ind w:left="300" w:hanging="200"/>
      </w:pPr>
      <w:rPr>
        <w:color w:val="DC262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cdf_ca_iliqdp1snoxd4v" Type="http://schemas.openxmlformats.org/officeDocument/2006/relationships/hyperlink" Target="mailto:contact@benmacha.tn" TargetMode="External"/><Relationship Id="rIddnrsaydeaymtp3tizombj" Type="http://schemas.openxmlformats.org/officeDocument/2006/relationships/hyperlink" Target="https://www.linkedin.com/in/benmacha/" TargetMode="External"/><Relationship Id="rIdlpydjbavltfyl48e3tznv" Type="http://schemas.openxmlformats.org/officeDocument/2006/relationships/hyperlink" Target="https://benmacha.tn" TargetMode="External"/><Relationship Id="rIdp7ge1xqnhcljzsff8nb5r" Type="http://schemas.openxmlformats.org/officeDocument/2006/relationships/hyperlink" Target="https://github.com/BenMacha" TargetMode="External"/><Relationship Id="rId2u8betuy-umjobm3lrg3x" Type="http://schemas.openxmlformats.org/officeDocument/2006/relationships/hyperlink" Target="https://www.pepprio.com" TargetMode="External"/><Relationship Id="rIdkyzqbgs5xrnbkoibpg7lt" Type="http://schemas.openxmlformats.org/officeDocument/2006/relationships/hyperlink" Target="https://www.pepprio.com" TargetMode="External"/><Relationship Id="rIdy18a136jfvvktlrdhrpnk" Type="http://schemas.openxmlformats.org/officeDocument/2006/relationships/hyperlink" Target="https://github.com/BenMacha/ubereat-php" TargetMode="External"/><Relationship Id="rIdsex8coa2a9bogg4-ccvch" Type="http://schemas.openxmlformats.org/officeDocument/2006/relationships/hyperlink" Target="https://github.com/BenMacha/Templatebundle" TargetMode="External"/><Relationship Id="rIdkcvskwoejyvsb2tjvayq4" Type="http://schemas.openxmlformats.org/officeDocument/2006/relationships/hyperlink" Target="https://github.com/BenMacha/mouseTracker" TargetMode="External"/><Relationship Id="rIdxqlhienrvz-hliygdrpvf" Type="http://schemas.openxmlformats.org/officeDocument/2006/relationships/hyperlink" Target="https://github.com/BenMacha/diagram-bundle" TargetMode="External"/><Relationship Id="rIdu6a_a-prves968azigc8d" Type="http://schemas.openxmlformats.org/officeDocument/2006/relationships/hyperlink" Target="https://benmacha.tn" TargetMode="External"/><Relationship Id="rId8" Type="http://schemas.openxmlformats.org/officeDocument/2006/relationships/image" Target="media/afae8b5dc238375de431ac7014a002f4b45229cf.png"/><Relationship Id="rId9" Type="http://schemas.openxmlformats.org/officeDocument/2006/relationships/image" Target="media/b0f81c77eb4018841d011951e8fd927ba1170ac4.png"/><Relationship Id="rId10" Type="http://schemas.openxmlformats.org/officeDocument/2006/relationships/image" Target="media/6831e1c1f75df26b83175158089594ee8fd2e559.png"/><Relationship Id="rId11" Type="http://schemas.openxmlformats.org/officeDocument/2006/relationships/image" Target="media/b19b874621dc24569b40990be495c038857b05f2.png"/><Relationship Id="rId12" Type="http://schemas.openxmlformats.org/officeDocument/2006/relationships/image" Target="media/c4d60176170c8ecb2acc43a89b03e8d2997ba630.png"/><Relationship Id="rId13" Type="http://schemas.openxmlformats.org/officeDocument/2006/relationships/image" Target="media/768fc337b3d55f1f29cc7bd85027d665000c6306.png"/><Relationship Id="rId14" Type="http://schemas.openxmlformats.org/officeDocument/2006/relationships/image" Target="media/f3dcc1ff649cb516be184ed19b93d3f689bd1b15.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Ali BEN MECHA — Chef de projet SI &amp; IA générative, Tech Lead PHP/Symfony</dc:title>
  <dc:creator>Ali BEN MECHA</dc:creator>
  <cp:lastModifiedBy>Un-named</cp:lastModifiedBy>
  <cp:revision>1</cp:revision>
  <dcterms:created xsi:type="dcterms:W3CDTF">2026-10-05T14:36:11.893Z</dcterms:created>
  <dcterms:modified xsi:type="dcterms:W3CDTF">2026-10-05T14:36:11.894Z</dcterms:modified>
</cp:coreProperties>
</file>

<file path=docProps/custom.xml><?xml version="1.0" encoding="utf-8"?>
<Properties xmlns="http://schemas.openxmlformats.org/officeDocument/2006/custom-properties" xmlns:vt="http://schemas.openxmlformats.org/officeDocument/2006/docPropsVTypes"/>
</file>