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7488" w14:textId="1EDE28C7" w:rsidR="00FB44C5" w:rsidRDefault="00214859">
      <w:r>
        <w:t xml:space="preserve">The main differences between python and C/C++ is that </w:t>
      </w:r>
      <w:r w:rsidR="00861553">
        <w:t xml:space="preserve">with python, you do not have to explicitly declare the type of data that a variable is going to be. It sets this automatically based on what the programmer sets the value to be. In C/C++, the data type must be </w:t>
      </w:r>
      <w:r w:rsidR="00151F3C">
        <w:t xml:space="preserve">specified. Also, the code flow is a little bit different with python in that it does not support do while loops and so the guess variable </w:t>
      </w:r>
      <w:r w:rsidR="00F722C3">
        <w:t>had to be defined before the while loop was executed unlike in the C/C++ version</w:t>
      </w:r>
      <w:r w:rsidR="006815E6">
        <w:t xml:space="preserve"> where the value would be defined after entering the loop. Everything else is pretty much the same.</w:t>
      </w:r>
      <w:bookmarkStart w:id="0" w:name="_GoBack"/>
      <w:bookmarkEnd w:id="0"/>
    </w:p>
    <w:sectPr w:rsidR="00FB4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BC"/>
    <w:rsid w:val="00151F3C"/>
    <w:rsid w:val="001E06BC"/>
    <w:rsid w:val="00214859"/>
    <w:rsid w:val="006815E6"/>
    <w:rsid w:val="00861553"/>
    <w:rsid w:val="00F722C3"/>
    <w:rsid w:val="00FB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3918"/>
  <w15:chartTrackingRefBased/>
  <w15:docId w15:val="{7F0D5DF9-C63F-4FCA-AEFC-7EAB6699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Marriner</dc:creator>
  <cp:keywords/>
  <dc:description/>
  <cp:lastModifiedBy>Ben Marriner</cp:lastModifiedBy>
  <cp:revision>6</cp:revision>
  <dcterms:created xsi:type="dcterms:W3CDTF">2020-05-21T04:06:00Z</dcterms:created>
  <dcterms:modified xsi:type="dcterms:W3CDTF">2020-05-21T04:13:00Z</dcterms:modified>
</cp:coreProperties>
</file>