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9D4FB" w14:textId="77777777" w:rsidR="0002560E" w:rsidRDefault="00B65F15">
      <w:pPr>
        <w:spacing w:after="758"/>
        <w:ind w:left="586"/>
      </w:pPr>
      <w:r>
        <w:rPr>
          <w:rFonts w:ascii="Arial" w:eastAsia="Arial" w:hAnsi="Arial" w:cs="Arial"/>
        </w:rPr>
        <w:t xml:space="preserve"> </w:t>
      </w:r>
      <w:r>
        <w:t xml:space="preserve"> </w:t>
      </w:r>
    </w:p>
    <w:p w14:paraId="5A5C690A" w14:textId="77777777" w:rsidR="0002560E" w:rsidRDefault="00B65F15">
      <w:pPr>
        <w:pStyle w:val="Heading1"/>
        <w:spacing w:after="769"/>
        <w:ind w:left="-5" w:right="-15"/>
      </w:pPr>
      <w:r>
        <w:rPr>
          <w:noProof/>
        </w:rPr>
        <mc:AlternateContent>
          <mc:Choice Requires="wpg">
            <w:drawing>
              <wp:anchor distT="0" distB="0" distL="114300" distR="114300" simplePos="0" relativeHeight="251658240" behindDoc="1" locked="0" layoutInCell="1" allowOverlap="1" wp14:anchorId="7B19D739" wp14:editId="2962A8E8">
                <wp:simplePos x="0" y="0"/>
                <wp:positionH relativeFrom="column">
                  <wp:posOffset>-541275</wp:posOffset>
                </wp:positionH>
                <wp:positionV relativeFrom="paragraph">
                  <wp:posOffset>-315896</wp:posOffset>
                </wp:positionV>
                <wp:extent cx="7560820" cy="1066800"/>
                <wp:effectExtent l="0" t="0" r="0" b="0"/>
                <wp:wrapNone/>
                <wp:docPr id="1602" name="Group 1602"/>
                <wp:cNvGraphicFramePr/>
                <a:graphic xmlns:a="http://schemas.openxmlformats.org/drawingml/2006/main">
                  <a:graphicData uri="http://schemas.microsoft.com/office/word/2010/wordprocessingGroup">
                    <wpg:wgp>
                      <wpg:cNvGrpSpPr/>
                      <wpg:grpSpPr>
                        <a:xfrm>
                          <a:off x="0" y="0"/>
                          <a:ext cx="7560820" cy="1066800"/>
                          <a:chOff x="0" y="0"/>
                          <a:chExt cx="7560820" cy="1066800"/>
                        </a:xfrm>
                      </wpg:grpSpPr>
                      <wps:wsp>
                        <wps:cNvPr id="1968" name="Shape 1968"/>
                        <wps:cNvSpPr/>
                        <wps:spPr>
                          <a:xfrm>
                            <a:off x="0" y="0"/>
                            <a:ext cx="7560820" cy="1066800"/>
                          </a:xfrm>
                          <a:custGeom>
                            <a:avLst/>
                            <a:gdLst/>
                            <a:ahLst/>
                            <a:cxnLst/>
                            <a:rect l="0" t="0" r="0" b="0"/>
                            <a:pathLst>
                              <a:path w="7560820" h="1066800">
                                <a:moveTo>
                                  <a:pt x="0" y="0"/>
                                </a:moveTo>
                                <a:lnTo>
                                  <a:pt x="7560820" y="0"/>
                                </a:lnTo>
                                <a:lnTo>
                                  <a:pt x="7560820" y="1066800"/>
                                </a:lnTo>
                                <a:lnTo>
                                  <a:pt x="0" y="106680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1602" style="width:595.34pt;height:84pt;position:absolute;z-index:-2147483648;mso-position-horizontal-relative:text;mso-position-horizontal:absolute;margin-left:-42.6202pt;mso-position-vertical-relative:text;margin-top:-24.8738pt;" coordsize="75608,10668">
                <v:shape id="Shape 1969" style="position:absolute;width:75608;height:10668;left:0;top:0;" coordsize="7560820,1066800" path="m0,0l7560820,0l7560820,1066800l0,1066800l0,0">
                  <v:stroke weight="0pt" endcap="flat" joinstyle="miter" miterlimit="10" on="false" color="#000000" opacity="0"/>
                  <v:fill on="true" color="#7030a0"/>
                </v:shape>
              </v:group>
            </w:pict>
          </mc:Fallback>
        </mc:AlternateContent>
      </w:r>
      <w:r>
        <w:t xml:space="preserve">SIT210: Embedded Systems Development  </w:t>
      </w:r>
    </w:p>
    <w:p w14:paraId="263685E4" w14:textId="77777777" w:rsidR="0002560E" w:rsidRDefault="00B65F15">
      <w:pPr>
        <w:spacing w:after="0"/>
        <w:ind w:left="586"/>
      </w:pPr>
      <w:r>
        <w:rPr>
          <w:rFonts w:ascii="Arial" w:eastAsia="Arial" w:hAnsi="Arial" w:cs="Arial"/>
          <w:sz w:val="40"/>
        </w:rPr>
        <w:t xml:space="preserve">Task 2.1P Particle </w:t>
      </w:r>
      <w:proofErr w:type="spellStart"/>
      <w:r>
        <w:rPr>
          <w:rFonts w:ascii="Arial" w:eastAsia="Arial" w:hAnsi="Arial" w:cs="Arial"/>
          <w:sz w:val="40"/>
        </w:rPr>
        <w:t>Programing</w:t>
      </w:r>
      <w:proofErr w:type="spellEnd"/>
      <w:r>
        <w:rPr>
          <w:rFonts w:ascii="Arial" w:eastAsia="Arial" w:hAnsi="Arial" w:cs="Arial"/>
          <w:sz w:val="40"/>
        </w:rPr>
        <w:t xml:space="preserve"> - First Name Blinky </w:t>
      </w:r>
      <w:r>
        <w:rPr>
          <w:sz w:val="34"/>
          <w:vertAlign w:val="subscript"/>
        </w:rPr>
        <w:t xml:space="preserve"> </w:t>
      </w:r>
    </w:p>
    <w:p w14:paraId="14BB4CD4" w14:textId="77777777" w:rsidR="0002560E" w:rsidRDefault="00B65F15">
      <w:pPr>
        <w:spacing w:after="13" w:line="261" w:lineRule="auto"/>
        <w:ind w:left="567" w:right="534" w:hanging="10"/>
      </w:pPr>
      <w:r>
        <w:rPr>
          <w:rFonts w:ascii="Arial" w:eastAsia="Arial" w:hAnsi="Arial" w:cs="Arial"/>
        </w:rPr>
        <w:t xml:space="preserve">In this task, we will start basic programming with Particle devices.  </w:t>
      </w:r>
      <w:r>
        <w:t xml:space="preserve"> </w:t>
      </w:r>
    </w:p>
    <w:p w14:paraId="707F220D" w14:textId="77777777" w:rsidR="0002560E" w:rsidRDefault="00B65F15">
      <w:pPr>
        <w:spacing w:after="483" w:line="261" w:lineRule="auto"/>
        <w:ind w:left="567" w:right="534" w:hanging="10"/>
      </w:pPr>
      <w:r>
        <w:rPr>
          <w:rFonts w:ascii="Arial" w:eastAsia="Arial" w:hAnsi="Arial" w:cs="Arial"/>
          <w:b/>
          <w:color w:val="FF0000"/>
        </w:rPr>
        <w:t>Please note:</w:t>
      </w:r>
      <w:r>
        <w:rPr>
          <w:rFonts w:ascii="Arial" w:eastAsia="Arial" w:hAnsi="Arial" w:cs="Arial"/>
        </w:rPr>
        <w:t xml:space="preserve"> While we may refer to particle Photon in the document, the </w:t>
      </w:r>
      <w:proofErr w:type="spellStart"/>
      <w:r>
        <w:rPr>
          <w:rFonts w:ascii="Arial" w:eastAsia="Arial" w:hAnsi="Arial" w:cs="Arial"/>
        </w:rPr>
        <w:t>programing</w:t>
      </w:r>
      <w:proofErr w:type="spellEnd"/>
      <w:r>
        <w:rPr>
          <w:rFonts w:ascii="Arial" w:eastAsia="Arial" w:hAnsi="Arial" w:cs="Arial"/>
        </w:rPr>
        <w:t xml:space="preserve"> and steps are similar for most particle devices.     </w:t>
      </w:r>
      <w:r>
        <w:t xml:space="preserve"> </w:t>
      </w:r>
    </w:p>
    <w:p w14:paraId="584A4009" w14:textId="77777777" w:rsidR="0002560E" w:rsidRDefault="00B65F15">
      <w:pPr>
        <w:pStyle w:val="Heading2"/>
        <w:ind w:left="567"/>
      </w:pPr>
      <w:r>
        <w:t xml:space="preserve">Hardware Required  </w:t>
      </w:r>
    </w:p>
    <w:p w14:paraId="33878817" w14:textId="77777777" w:rsidR="0002560E" w:rsidRDefault="00B65F15">
      <w:pPr>
        <w:spacing w:after="13" w:line="261" w:lineRule="auto"/>
        <w:ind w:left="1316" w:right="534" w:hanging="10"/>
      </w:pPr>
      <w:r>
        <w:rPr>
          <w:rFonts w:ascii="Arial" w:eastAsia="Arial" w:hAnsi="Arial" w:cs="Arial"/>
        </w:rPr>
        <w:t xml:space="preserve">Particle’s Photon/Argon  </w:t>
      </w:r>
      <w:r>
        <w:t xml:space="preserve"> </w:t>
      </w:r>
    </w:p>
    <w:p w14:paraId="717CA6A1" w14:textId="77777777" w:rsidR="0002560E" w:rsidRDefault="00B65F15">
      <w:pPr>
        <w:spacing w:after="13" w:line="261" w:lineRule="auto"/>
        <w:ind w:left="1316" w:right="534" w:hanging="10"/>
      </w:pPr>
      <w:r>
        <w:rPr>
          <w:rFonts w:ascii="Arial" w:eastAsia="Arial" w:hAnsi="Arial" w:cs="Arial"/>
        </w:rPr>
        <w:t xml:space="preserve">Micro-USB to USB A cable  </w:t>
      </w:r>
      <w:r>
        <w:t xml:space="preserve"> </w:t>
      </w:r>
    </w:p>
    <w:p w14:paraId="56116B3E" w14:textId="77777777" w:rsidR="0002560E" w:rsidRDefault="00B65F15">
      <w:pPr>
        <w:spacing w:after="483" w:line="261" w:lineRule="auto"/>
        <w:ind w:left="1316" w:right="534" w:hanging="10"/>
      </w:pPr>
      <w:proofErr w:type="spellStart"/>
      <w:r>
        <w:rPr>
          <w:rFonts w:ascii="Arial" w:eastAsia="Arial" w:hAnsi="Arial" w:cs="Arial"/>
        </w:rPr>
        <w:t>WiFi</w:t>
      </w:r>
      <w:proofErr w:type="spellEnd"/>
      <w:r>
        <w:rPr>
          <w:rFonts w:ascii="Arial" w:eastAsia="Arial" w:hAnsi="Arial" w:cs="Arial"/>
        </w:rPr>
        <w:t xml:space="preserve">-enabled device (laptop, smartphone) </w:t>
      </w:r>
      <w:r>
        <w:t xml:space="preserve"> </w:t>
      </w:r>
    </w:p>
    <w:p w14:paraId="754C13FE" w14:textId="77777777" w:rsidR="0002560E" w:rsidRDefault="00B65F15">
      <w:pPr>
        <w:spacing w:after="0"/>
        <w:ind w:left="567" w:hanging="10"/>
      </w:pPr>
      <w:r>
        <w:rPr>
          <w:rFonts w:ascii="Arial" w:eastAsia="Arial" w:hAnsi="Arial" w:cs="Arial"/>
          <w:sz w:val="32"/>
        </w:rPr>
        <w:t xml:space="preserve">Software Required </w:t>
      </w:r>
      <w:r>
        <w:rPr>
          <w:sz w:val="32"/>
          <w:vertAlign w:val="subscript"/>
        </w:rPr>
        <w:t xml:space="preserve"> </w:t>
      </w:r>
    </w:p>
    <w:p w14:paraId="02A7FBC0" w14:textId="77777777" w:rsidR="0002560E" w:rsidRDefault="00B65F15">
      <w:pPr>
        <w:tabs>
          <w:tab w:val="center" w:pos="586"/>
          <w:tab w:val="center" w:pos="2169"/>
        </w:tabs>
        <w:spacing w:after="570" w:line="261" w:lineRule="auto"/>
      </w:pPr>
      <w:r>
        <w:t xml:space="preserve"> </w:t>
      </w:r>
      <w:r>
        <w:tab/>
      </w:r>
      <w:r>
        <w:rPr>
          <w:rFonts w:ascii="Arial" w:eastAsia="Arial" w:hAnsi="Arial" w:cs="Arial"/>
        </w:rPr>
        <w:t xml:space="preserve">  </w:t>
      </w:r>
      <w:r>
        <w:rPr>
          <w:rFonts w:ascii="Arial" w:eastAsia="Arial" w:hAnsi="Arial" w:cs="Arial"/>
        </w:rPr>
        <w:tab/>
        <w:t xml:space="preserve">Web browser IDE </w:t>
      </w:r>
      <w:r>
        <w:t xml:space="preserve"> </w:t>
      </w:r>
    </w:p>
    <w:p w14:paraId="0171ADA0" w14:textId="77777777" w:rsidR="0002560E" w:rsidRDefault="00B65F15">
      <w:pPr>
        <w:spacing w:after="150"/>
        <w:ind w:left="567" w:hanging="10"/>
      </w:pPr>
      <w:r>
        <w:rPr>
          <w:rFonts w:ascii="Arial" w:eastAsia="Arial" w:hAnsi="Arial" w:cs="Arial"/>
          <w:sz w:val="32"/>
        </w:rPr>
        <w:t xml:space="preserve">Pre-requisites: You must do the following before this task </w:t>
      </w:r>
      <w:r>
        <w:rPr>
          <w:sz w:val="32"/>
          <w:vertAlign w:val="subscript"/>
        </w:rPr>
        <w:t xml:space="preserve"> </w:t>
      </w:r>
    </w:p>
    <w:p w14:paraId="011E8170" w14:textId="77777777" w:rsidR="0002560E" w:rsidRDefault="00B65F15">
      <w:pPr>
        <w:spacing w:after="565" w:line="261" w:lineRule="auto"/>
        <w:ind w:left="567" w:right="534" w:hanging="10"/>
      </w:pPr>
      <w:r>
        <w:rPr>
          <w:rFonts w:ascii="Arial" w:eastAsia="Arial" w:hAnsi="Arial" w:cs="Arial"/>
        </w:rPr>
        <w:t xml:space="preserve">Task 1.2P. </w:t>
      </w:r>
      <w:r>
        <w:t xml:space="preserve"> </w:t>
      </w:r>
    </w:p>
    <w:p w14:paraId="0A58538B" w14:textId="77777777" w:rsidR="0002560E" w:rsidRDefault="00B65F15">
      <w:pPr>
        <w:pStyle w:val="Heading2"/>
        <w:ind w:left="567"/>
      </w:pPr>
      <w:r>
        <w:t xml:space="preserve">Task Objective  </w:t>
      </w:r>
    </w:p>
    <w:p w14:paraId="7989A223" w14:textId="77777777" w:rsidR="0002560E" w:rsidRDefault="00B65F15">
      <w:pPr>
        <w:spacing w:after="13" w:line="261" w:lineRule="auto"/>
        <w:ind w:left="567" w:right="534" w:hanging="10"/>
      </w:pPr>
      <w:r>
        <w:rPr>
          <w:rFonts w:ascii="Arial" w:eastAsia="Arial" w:hAnsi="Arial" w:cs="Arial"/>
        </w:rPr>
        <w:t xml:space="preserve">Here are some key steps in software development: </w:t>
      </w:r>
      <w:r>
        <w:t xml:space="preserve"> </w:t>
      </w:r>
    </w:p>
    <w:p w14:paraId="301E1647" w14:textId="77777777" w:rsidR="0002560E" w:rsidRDefault="00B65F15">
      <w:pPr>
        <w:spacing w:after="13" w:line="261" w:lineRule="auto"/>
        <w:ind w:left="567" w:right="534" w:hanging="10"/>
      </w:pPr>
      <w:r>
        <w:rPr>
          <w:rFonts w:ascii="Arial" w:eastAsia="Arial" w:hAnsi="Arial" w:cs="Arial"/>
        </w:rPr>
        <w:t xml:space="preserve">Step 1 - Requirements gathering (Find out in detail and analyse the needs of the system you are going to build) </w:t>
      </w:r>
      <w:r>
        <w:t xml:space="preserve"> </w:t>
      </w:r>
    </w:p>
    <w:p w14:paraId="0D496DB3" w14:textId="77777777" w:rsidR="0002560E" w:rsidRDefault="00B65F15">
      <w:pPr>
        <w:spacing w:after="13" w:line="261" w:lineRule="auto"/>
        <w:ind w:left="567" w:right="534" w:hanging="10"/>
      </w:pPr>
      <w:r>
        <w:rPr>
          <w:rFonts w:ascii="Arial" w:eastAsia="Arial" w:hAnsi="Arial" w:cs="Arial"/>
        </w:rPr>
        <w:t xml:space="preserve">Step 2 - Design and build the system </w:t>
      </w:r>
      <w:r>
        <w:t xml:space="preserve"> </w:t>
      </w:r>
    </w:p>
    <w:p w14:paraId="55021F94" w14:textId="77777777" w:rsidR="0002560E" w:rsidRDefault="00B65F15">
      <w:pPr>
        <w:spacing w:after="13" w:line="261" w:lineRule="auto"/>
        <w:ind w:left="567" w:right="534" w:hanging="10"/>
      </w:pPr>
      <w:r>
        <w:rPr>
          <w:rFonts w:ascii="Arial" w:eastAsia="Arial" w:hAnsi="Arial" w:cs="Arial"/>
        </w:rPr>
        <w:t xml:space="preserve">Step 3 - Test the system </w:t>
      </w:r>
      <w:r>
        <w:t xml:space="preserve"> </w:t>
      </w:r>
    </w:p>
    <w:p w14:paraId="4D824968" w14:textId="77777777" w:rsidR="0002560E" w:rsidRDefault="00B65F15">
      <w:pPr>
        <w:spacing w:after="13" w:line="261" w:lineRule="auto"/>
        <w:ind w:left="567" w:right="534" w:hanging="10"/>
      </w:pPr>
      <w:r>
        <w:rPr>
          <w:rFonts w:ascii="Arial" w:eastAsia="Arial" w:hAnsi="Arial" w:cs="Arial"/>
        </w:rPr>
        <w:t xml:space="preserve">Step 4 - Deliver what you built to the client (customer) </w:t>
      </w:r>
      <w:r>
        <w:t xml:space="preserve"> </w:t>
      </w:r>
    </w:p>
    <w:p w14:paraId="1A46F00D" w14:textId="77777777" w:rsidR="0002560E" w:rsidRDefault="00B65F15">
      <w:pPr>
        <w:spacing w:after="13" w:line="261" w:lineRule="auto"/>
        <w:ind w:left="567" w:right="534" w:hanging="10"/>
      </w:pPr>
      <w:r>
        <w:rPr>
          <w:rFonts w:ascii="Arial" w:eastAsia="Arial" w:hAnsi="Arial" w:cs="Arial"/>
        </w:rPr>
        <w:t xml:space="preserve">You will be using these steps throughout this unit, for some lab tasks as well as your project. </w:t>
      </w:r>
      <w:r>
        <w:t xml:space="preserve"> </w:t>
      </w:r>
    </w:p>
    <w:p w14:paraId="2E73F153" w14:textId="77777777" w:rsidR="0002560E" w:rsidRDefault="00B65F15">
      <w:pPr>
        <w:spacing w:after="23"/>
        <w:ind w:left="586"/>
      </w:pPr>
      <w:r>
        <w:rPr>
          <w:rFonts w:ascii="Arial" w:eastAsia="Arial" w:hAnsi="Arial" w:cs="Arial"/>
        </w:rPr>
        <w:t xml:space="preserve"> </w:t>
      </w:r>
      <w:r>
        <w:t xml:space="preserve"> </w:t>
      </w:r>
    </w:p>
    <w:p w14:paraId="30FDC562" w14:textId="77777777" w:rsidR="0002560E" w:rsidRDefault="00B65F15">
      <w:pPr>
        <w:spacing w:after="27" w:line="274" w:lineRule="auto"/>
        <w:ind w:left="557" w:right="646"/>
      </w:pPr>
      <w:r>
        <w:rPr>
          <w:rFonts w:ascii="Arial" w:eastAsia="Arial" w:hAnsi="Arial" w:cs="Arial"/>
          <w:b/>
        </w:rPr>
        <w:t xml:space="preserve">For this task, your tutor/lecturer will be your client. Here are your client’s requirements: </w:t>
      </w:r>
      <w:r>
        <w:t xml:space="preserve"> </w:t>
      </w:r>
    </w:p>
    <w:p w14:paraId="128A1E57" w14:textId="77777777" w:rsidR="0002560E" w:rsidRDefault="00B65F15">
      <w:pPr>
        <w:spacing w:after="54"/>
        <w:ind w:left="586"/>
      </w:pPr>
      <w:r>
        <w:rPr>
          <w:rFonts w:ascii="Arial" w:eastAsia="Arial" w:hAnsi="Arial" w:cs="Arial"/>
          <w:b/>
        </w:rPr>
        <w:t xml:space="preserve"> </w:t>
      </w:r>
      <w:r>
        <w:t xml:space="preserve"> </w:t>
      </w:r>
    </w:p>
    <w:p w14:paraId="2F653EEA" w14:textId="3785F543" w:rsidR="0002560E" w:rsidRDefault="00B65F15" w:rsidP="00776BFD">
      <w:pPr>
        <w:spacing w:after="27" w:line="274" w:lineRule="auto"/>
        <w:ind w:left="1326" w:right="646" w:hanging="380"/>
      </w:pPr>
      <w:r>
        <w:rPr>
          <w:rFonts w:ascii="Arial" w:eastAsia="Arial" w:hAnsi="Arial" w:cs="Arial"/>
        </w:rPr>
        <w:t xml:space="preserve">-  </w:t>
      </w:r>
      <w:r>
        <w:rPr>
          <w:rFonts w:ascii="Arial" w:eastAsia="Arial" w:hAnsi="Arial" w:cs="Arial"/>
          <w:b/>
        </w:rPr>
        <w:t xml:space="preserve">“We have a Particle Photon board with an in-built LED light (similarly on other Particle devices). We need the LED light to blink your first name in Morse code.” </w:t>
      </w:r>
      <w:r>
        <w:t xml:space="preserve">  </w:t>
      </w:r>
    </w:p>
    <w:p w14:paraId="5A2B525A" w14:textId="77777777" w:rsidR="0002560E" w:rsidRDefault="00B65F15">
      <w:pPr>
        <w:spacing w:after="2" w:line="256" w:lineRule="auto"/>
        <w:ind w:left="567" w:right="578" w:hanging="10"/>
      </w:pPr>
      <w:r>
        <w:rPr>
          <w:rFonts w:ascii="Arial" w:eastAsia="Arial" w:hAnsi="Arial" w:cs="Arial"/>
          <w:color w:val="434343"/>
          <w:sz w:val="28"/>
        </w:rPr>
        <w:t xml:space="preserve">Steps:  </w:t>
      </w:r>
      <w:r>
        <w:rPr>
          <w:sz w:val="28"/>
          <w:vertAlign w:val="subscript"/>
        </w:rPr>
        <w:t xml:space="preserve"> </w:t>
      </w:r>
    </w:p>
    <w:p w14:paraId="4B031B24" w14:textId="77777777" w:rsidR="0002560E" w:rsidRDefault="00B65F15">
      <w:pPr>
        <w:spacing w:after="13" w:line="261" w:lineRule="auto"/>
        <w:ind w:left="956" w:right="534" w:hanging="10"/>
      </w:pPr>
      <w:r>
        <w:rPr>
          <w:rFonts w:ascii="Arial" w:eastAsia="Arial" w:hAnsi="Arial" w:cs="Arial"/>
        </w:rPr>
        <w:t xml:space="preserve">1. Particle group has provided a nice example on how to write a program to make a </w:t>
      </w:r>
    </w:p>
    <w:p w14:paraId="513502C1" w14:textId="77777777" w:rsidR="0002560E" w:rsidRDefault="00B65F15">
      <w:pPr>
        <w:spacing w:after="13" w:line="261" w:lineRule="auto"/>
        <w:ind w:left="1316" w:right="534" w:hanging="10"/>
      </w:pPr>
      <w:r>
        <w:rPr>
          <w:rFonts w:ascii="Arial" w:eastAsia="Arial" w:hAnsi="Arial" w:cs="Arial"/>
        </w:rPr>
        <w:t xml:space="preserve">Photon blink it’s LED on pin D7. Read the tutorial available here: </w:t>
      </w:r>
      <w:r>
        <w:t xml:space="preserve"> </w:t>
      </w:r>
    </w:p>
    <w:p w14:paraId="79B7754F" w14:textId="77777777" w:rsidR="0002560E" w:rsidRDefault="00776BFD">
      <w:pPr>
        <w:spacing w:after="15"/>
        <w:ind w:left="1306"/>
      </w:pPr>
      <w:hyperlink r:id="rId5">
        <w:r w:rsidR="00B65F15">
          <w:rPr>
            <w:rFonts w:ascii="Arial" w:eastAsia="Arial" w:hAnsi="Arial" w:cs="Arial"/>
            <w:color w:val="1155CC"/>
            <w:u w:val="single" w:color="1155CC"/>
          </w:rPr>
          <w:t>https://docs.particle.io/guide/gettin</w:t>
        </w:r>
      </w:hyperlink>
      <w:hyperlink r:id="rId6">
        <w:r w:rsidR="00B65F15">
          <w:rPr>
            <w:rFonts w:ascii="Arial" w:eastAsia="Arial" w:hAnsi="Arial" w:cs="Arial"/>
            <w:color w:val="1155CC"/>
            <w:u w:val="single" w:color="1155CC"/>
          </w:rPr>
          <w:t>g</w:t>
        </w:r>
      </w:hyperlink>
      <w:hyperlink r:id="rId7">
        <w:r w:rsidR="00B65F15">
          <w:rPr>
            <w:rFonts w:ascii="Arial" w:eastAsia="Arial" w:hAnsi="Arial" w:cs="Arial"/>
            <w:color w:val="1155CC"/>
            <w:u w:val="single" w:color="1155CC"/>
          </w:rPr>
          <w:t>-</w:t>
        </w:r>
      </w:hyperlink>
      <w:hyperlink r:id="rId8">
        <w:r w:rsidR="00B65F15">
          <w:rPr>
            <w:rFonts w:ascii="Arial" w:eastAsia="Arial" w:hAnsi="Arial" w:cs="Arial"/>
            <w:color w:val="1155CC"/>
            <w:u w:val="single" w:color="1155CC"/>
          </w:rPr>
          <w:t>started/examples/photon</w:t>
        </w:r>
      </w:hyperlink>
      <w:hyperlink r:id="rId9">
        <w:r w:rsidR="00B65F15">
          <w:rPr>
            <w:rFonts w:ascii="Arial" w:eastAsia="Arial" w:hAnsi="Arial" w:cs="Arial"/>
            <w:color w:val="1155CC"/>
            <w:u w:val="single" w:color="1155CC"/>
          </w:rPr>
          <w:t>/</w:t>
        </w:r>
      </w:hyperlink>
      <w:hyperlink r:id="rId10">
        <w:r w:rsidR="00B65F15">
          <w:rPr>
            <w:rFonts w:ascii="Arial" w:eastAsia="Arial" w:hAnsi="Arial" w:cs="Arial"/>
          </w:rPr>
          <w:t xml:space="preserve">  </w:t>
        </w:r>
      </w:hyperlink>
      <w:r w:rsidR="00B65F15">
        <w:t xml:space="preserve"> </w:t>
      </w:r>
    </w:p>
    <w:p w14:paraId="0E1C57AE" w14:textId="77777777" w:rsidR="0002560E" w:rsidRDefault="00B65F15">
      <w:pPr>
        <w:spacing w:after="13" w:line="261" w:lineRule="auto"/>
        <w:ind w:left="1676" w:right="534" w:hanging="10"/>
      </w:pPr>
      <w:r>
        <w:rPr>
          <w:rFonts w:ascii="Arial" w:eastAsia="Arial" w:hAnsi="Arial" w:cs="Arial"/>
        </w:rPr>
        <w:t xml:space="preserve">a. Note that the LED pin could be different in other Particle devices.  </w:t>
      </w:r>
      <w:r>
        <w:t xml:space="preserve"> </w:t>
      </w:r>
    </w:p>
    <w:p w14:paraId="705C6AFA" w14:textId="77777777" w:rsidR="0002560E" w:rsidRDefault="00B65F15">
      <w:pPr>
        <w:spacing w:after="758"/>
        <w:ind w:left="586"/>
      </w:pPr>
      <w:r>
        <w:rPr>
          <w:rFonts w:ascii="Arial" w:eastAsia="Arial" w:hAnsi="Arial" w:cs="Arial"/>
        </w:rPr>
        <w:t xml:space="preserve"> </w:t>
      </w:r>
      <w:r>
        <w:t xml:space="preserve"> </w:t>
      </w:r>
    </w:p>
    <w:p w14:paraId="2480DE93" w14:textId="77777777" w:rsidR="0002560E" w:rsidRDefault="00B65F15">
      <w:pPr>
        <w:pStyle w:val="Heading1"/>
        <w:ind w:left="-5" w:right="-15"/>
      </w:pPr>
      <w:r>
        <w:rPr>
          <w:noProof/>
        </w:rPr>
        <w:lastRenderedPageBreak/>
        <mc:AlternateContent>
          <mc:Choice Requires="wpg">
            <w:drawing>
              <wp:anchor distT="0" distB="0" distL="114300" distR="114300" simplePos="0" relativeHeight="251659264" behindDoc="1" locked="0" layoutInCell="1" allowOverlap="1" wp14:anchorId="48F6A838" wp14:editId="39A04150">
                <wp:simplePos x="0" y="0"/>
                <wp:positionH relativeFrom="column">
                  <wp:posOffset>-541275</wp:posOffset>
                </wp:positionH>
                <wp:positionV relativeFrom="paragraph">
                  <wp:posOffset>-315896</wp:posOffset>
                </wp:positionV>
                <wp:extent cx="7560820" cy="1066800"/>
                <wp:effectExtent l="0" t="0" r="0" b="0"/>
                <wp:wrapNone/>
                <wp:docPr id="1523" name="Group 1523"/>
                <wp:cNvGraphicFramePr/>
                <a:graphic xmlns:a="http://schemas.openxmlformats.org/drawingml/2006/main">
                  <a:graphicData uri="http://schemas.microsoft.com/office/word/2010/wordprocessingGroup">
                    <wpg:wgp>
                      <wpg:cNvGrpSpPr/>
                      <wpg:grpSpPr>
                        <a:xfrm>
                          <a:off x="0" y="0"/>
                          <a:ext cx="7560820" cy="1066800"/>
                          <a:chOff x="0" y="0"/>
                          <a:chExt cx="7560820" cy="1066800"/>
                        </a:xfrm>
                      </wpg:grpSpPr>
                      <wps:wsp>
                        <wps:cNvPr id="1970" name="Shape 1970"/>
                        <wps:cNvSpPr/>
                        <wps:spPr>
                          <a:xfrm>
                            <a:off x="0" y="0"/>
                            <a:ext cx="7560820" cy="1066800"/>
                          </a:xfrm>
                          <a:custGeom>
                            <a:avLst/>
                            <a:gdLst/>
                            <a:ahLst/>
                            <a:cxnLst/>
                            <a:rect l="0" t="0" r="0" b="0"/>
                            <a:pathLst>
                              <a:path w="7560820" h="1066800">
                                <a:moveTo>
                                  <a:pt x="0" y="0"/>
                                </a:moveTo>
                                <a:lnTo>
                                  <a:pt x="7560820" y="0"/>
                                </a:lnTo>
                                <a:lnTo>
                                  <a:pt x="7560820" y="1066800"/>
                                </a:lnTo>
                                <a:lnTo>
                                  <a:pt x="0" y="1066800"/>
                                </a:lnTo>
                                <a:lnTo>
                                  <a:pt x="0" y="0"/>
                                </a:lnTo>
                              </a:path>
                            </a:pathLst>
                          </a:custGeom>
                          <a:ln w="0" cap="flat">
                            <a:miter lim="127000"/>
                          </a:ln>
                        </wps:spPr>
                        <wps:style>
                          <a:lnRef idx="0">
                            <a:srgbClr val="000000">
                              <a:alpha val="0"/>
                            </a:srgbClr>
                          </a:lnRef>
                          <a:fillRef idx="1">
                            <a:srgbClr val="7030A0"/>
                          </a:fillRef>
                          <a:effectRef idx="0">
                            <a:scrgbClr r="0" g="0" b="0"/>
                          </a:effectRef>
                          <a:fontRef idx="none"/>
                        </wps:style>
                        <wps:bodyPr/>
                      </wps:wsp>
                    </wpg:wgp>
                  </a:graphicData>
                </a:graphic>
              </wp:anchor>
            </w:drawing>
          </mc:Choice>
          <mc:Fallback xmlns:a="http://schemas.openxmlformats.org/drawingml/2006/main">
            <w:pict>
              <v:group id="Group 1523" style="width:595.34pt;height:84pt;position:absolute;z-index:-2147483648;mso-position-horizontal-relative:text;mso-position-horizontal:absolute;margin-left:-42.6202pt;mso-position-vertical-relative:text;margin-top:-24.8738pt;" coordsize="75608,10668">
                <v:shape id="Shape 1971" style="position:absolute;width:75608;height:10668;left:0;top:0;" coordsize="7560820,1066800" path="m0,0l7560820,0l7560820,1066800l0,1066800l0,0">
                  <v:stroke weight="0pt" endcap="flat" joinstyle="miter" miterlimit="10" on="false" color="#000000" opacity="0"/>
                  <v:fill on="true" color="#7030a0"/>
                </v:shape>
              </v:group>
            </w:pict>
          </mc:Fallback>
        </mc:AlternateContent>
      </w:r>
      <w:r>
        <w:t xml:space="preserve">SIT210: Embedded Systems Development  </w:t>
      </w:r>
    </w:p>
    <w:p w14:paraId="7EE77AA6" w14:textId="77777777" w:rsidR="0002560E" w:rsidRDefault="00B65F15" w:rsidP="00776BFD">
      <w:pPr>
        <w:spacing w:before="1080" w:after="560" w:line="261" w:lineRule="auto"/>
        <w:ind w:left="1306" w:right="534" w:hanging="360"/>
      </w:pPr>
      <w:r>
        <w:rPr>
          <w:rFonts w:ascii="Arial" w:eastAsia="Arial" w:hAnsi="Arial" w:cs="Arial"/>
        </w:rPr>
        <w:t xml:space="preserve">2. Modify your Blink an LED code to repeatedly blink your first name in Morse code. (Morse code look up here: </w:t>
      </w:r>
      <w:hyperlink r:id="rId11">
        <w:r>
          <w:rPr>
            <w:rFonts w:ascii="Arial" w:eastAsia="Arial" w:hAnsi="Arial" w:cs="Arial"/>
            <w:color w:val="1155CC"/>
            <w:u w:val="single" w:color="1155CC"/>
          </w:rPr>
          <w:t>https://morsecode.scphillips.com/morse2.htm</w:t>
        </w:r>
      </w:hyperlink>
      <w:hyperlink r:id="rId12">
        <w:r>
          <w:rPr>
            <w:rFonts w:ascii="Arial" w:eastAsia="Arial" w:hAnsi="Arial" w:cs="Arial"/>
            <w:color w:val="1155CC"/>
            <w:u w:val="single" w:color="1155CC"/>
          </w:rPr>
          <w:t>l</w:t>
        </w:r>
      </w:hyperlink>
      <w:hyperlink r:id="rId13">
        <w:r>
          <w:rPr>
            <w:rFonts w:ascii="Arial" w:eastAsia="Arial" w:hAnsi="Arial" w:cs="Arial"/>
          </w:rPr>
          <w:t xml:space="preserve"> </w:t>
        </w:r>
      </w:hyperlink>
      <w:hyperlink r:id="rId14">
        <w:r>
          <w:rPr>
            <w:rFonts w:ascii="Arial" w:eastAsia="Arial" w:hAnsi="Arial" w:cs="Arial"/>
          </w:rPr>
          <w:t>.</w:t>
        </w:r>
      </w:hyperlink>
      <w:r>
        <w:rPr>
          <w:rFonts w:ascii="Arial" w:eastAsia="Arial" w:hAnsi="Arial" w:cs="Arial"/>
        </w:rPr>
        <w:t xml:space="preserve"> Using a long blink for a line and a short blink for a dot).  </w:t>
      </w:r>
      <w:r>
        <w:t xml:space="preserve"> </w:t>
      </w:r>
    </w:p>
    <w:p w14:paraId="11593CED" w14:textId="77777777" w:rsidR="0002560E" w:rsidRDefault="00B65F15">
      <w:pPr>
        <w:pStyle w:val="Heading2"/>
        <w:spacing w:after="268"/>
        <w:ind w:left="567"/>
      </w:pPr>
      <w:r>
        <w:t xml:space="preserve">Task Submission Details  </w:t>
      </w:r>
    </w:p>
    <w:p w14:paraId="27830513" w14:textId="77777777" w:rsidR="0002560E" w:rsidRDefault="00B65F15">
      <w:pPr>
        <w:spacing w:after="2" w:line="256" w:lineRule="auto"/>
        <w:ind w:left="567" w:right="578" w:hanging="10"/>
      </w:pPr>
      <w:r>
        <w:rPr>
          <w:rFonts w:ascii="Arial" w:eastAsia="Arial" w:hAnsi="Arial" w:cs="Arial"/>
          <w:color w:val="434343"/>
          <w:sz w:val="28"/>
        </w:rPr>
        <w:t xml:space="preserve">Q1: Describe the steps required to modify the code to blink your last name instead?  </w:t>
      </w:r>
      <w:r>
        <w:rPr>
          <w:sz w:val="28"/>
          <w:vertAlign w:val="subscript"/>
        </w:rPr>
        <w:t xml:space="preserve"> </w:t>
      </w:r>
    </w:p>
    <w:p w14:paraId="68666D7C" w14:textId="579E5B43" w:rsidR="0002560E" w:rsidRDefault="006E7E65">
      <w:pPr>
        <w:spacing w:after="39"/>
        <w:ind w:left="586"/>
      </w:pPr>
      <w:r>
        <w:rPr>
          <w:rFonts w:ascii="Arial" w:eastAsia="Arial" w:hAnsi="Arial" w:cs="Arial"/>
        </w:rPr>
        <w:t>The first step was to look up in a morse code table all the blinking sequences for the letters of my last name. I then had to write lines of code that would articulate to the Argon how to blink the LED. In my code’s most basic form, it is merely delays and commands that tell the LED to turn on and off.</w:t>
      </w:r>
      <w:r w:rsidR="00B65F15">
        <w:rPr>
          <w:rFonts w:ascii="Arial" w:eastAsia="Arial" w:hAnsi="Arial" w:cs="Arial"/>
        </w:rPr>
        <w:t xml:space="preserve"> </w:t>
      </w:r>
      <w:r w:rsidR="00B65F15">
        <w:t xml:space="preserve"> </w:t>
      </w:r>
    </w:p>
    <w:p w14:paraId="3C83281B" w14:textId="77777777" w:rsidR="0002560E" w:rsidRDefault="00B65F15">
      <w:pPr>
        <w:spacing w:after="41"/>
        <w:ind w:left="586"/>
      </w:pPr>
      <w:r>
        <w:rPr>
          <w:rFonts w:ascii="Arial" w:eastAsia="Arial" w:hAnsi="Arial" w:cs="Arial"/>
        </w:rPr>
        <w:t xml:space="preserve"> </w:t>
      </w:r>
      <w:r>
        <w:t xml:space="preserve"> </w:t>
      </w:r>
    </w:p>
    <w:p w14:paraId="0EA66988" w14:textId="77777777" w:rsidR="0002560E" w:rsidRDefault="00B65F15">
      <w:pPr>
        <w:spacing w:after="453"/>
        <w:ind w:left="586"/>
      </w:pPr>
      <w:r>
        <w:rPr>
          <w:rFonts w:ascii="Arial" w:eastAsia="Arial" w:hAnsi="Arial" w:cs="Arial"/>
        </w:rPr>
        <w:t xml:space="preserve"> </w:t>
      </w:r>
      <w:r>
        <w:t xml:space="preserve"> </w:t>
      </w:r>
    </w:p>
    <w:p w14:paraId="2355F6BF" w14:textId="77777777" w:rsidR="006E7E65" w:rsidRDefault="00B65F15" w:rsidP="006E7E65">
      <w:pPr>
        <w:spacing w:after="2" w:line="256" w:lineRule="auto"/>
        <w:ind w:left="567" w:right="578" w:hanging="10"/>
        <w:rPr>
          <w:rFonts w:ascii="Arial" w:eastAsia="Arial" w:hAnsi="Arial" w:cs="Arial"/>
          <w:color w:val="434343"/>
          <w:sz w:val="28"/>
        </w:rPr>
      </w:pPr>
      <w:r>
        <w:rPr>
          <w:rFonts w:ascii="Arial" w:eastAsia="Arial" w:hAnsi="Arial" w:cs="Arial"/>
          <w:color w:val="434343"/>
          <w:sz w:val="28"/>
        </w:rPr>
        <w:t>Q2: Discuss on the effectiveness of your modifications. Reflect on how you should modify your code to be reusable and modular to adapt quickly to changes in requirements.</w:t>
      </w:r>
    </w:p>
    <w:p w14:paraId="112D723A" w14:textId="1C9874A3" w:rsidR="0002560E" w:rsidRDefault="00594E83" w:rsidP="006E7E65">
      <w:pPr>
        <w:spacing w:after="305" w:line="256" w:lineRule="auto"/>
        <w:ind w:left="567" w:right="578" w:hanging="10"/>
      </w:pPr>
      <w:r>
        <w:t>I have modified the code extensivel</w:t>
      </w:r>
      <w:r w:rsidR="005960EF">
        <w:t>y in a way tha</w:t>
      </w:r>
      <w:r w:rsidR="00DA57C1">
        <w:t>t can take strings and convert them to morse code</w:t>
      </w:r>
      <w:r w:rsidR="00461EEB">
        <w:t xml:space="preserve"> signals.</w:t>
      </w:r>
      <w:r w:rsidR="002315AA">
        <w:t xml:space="preserve"> The problem</w:t>
      </w:r>
      <w:r w:rsidR="00672AC8">
        <w:t xml:space="preserve"> of</w:t>
      </w:r>
      <w:r w:rsidR="002315AA">
        <w:t xml:space="preserve"> </w:t>
      </w:r>
      <w:r w:rsidR="00F838FA">
        <w:t>turning letters into morse code signals was</w:t>
      </w:r>
      <w:r w:rsidR="00672AC8">
        <w:t xml:space="preserve"> broken down into smaller problems, hence why the code </w:t>
      </w:r>
      <w:r w:rsidR="002062F7">
        <w:t xml:space="preserve">has been </w:t>
      </w:r>
      <w:r w:rsidR="00672AC8">
        <w:t>written</w:t>
      </w:r>
      <w:r w:rsidR="002315AA">
        <w:t xml:space="preserve"> modularly</w:t>
      </w:r>
      <w:r w:rsidR="00672AC8">
        <w:t>.</w:t>
      </w:r>
      <w:r w:rsidR="00102FAE">
        <w:t xml:space="preserve"> All the user needs to input is a string that contains ‘*’s and ‘-‘s</w:t>
      </w:r>
      <w:r w:rsidR="000F6CEC">
        <w:t xml:space="preserve"> which will control how the LED blinks on and off.</w:t>
      </w:r>
    </w:p>
    <w:p w14:paraId="1783D4B1" w14:textId="77777777" w:rsidR="0002560E" w:rsidRDefault="00B65F15">
      <w:pPr>
        <w:spacing w:after="340"/>
        <w:ind w:left="586"/>
      </w:pPr>
      <w:r>
        <w:rPr>
          <w:rFonts w:ascii="Arial" w:eastAsia="Arial" w:hAnsi="Arial" w:cs="Arial"/>
          <w:color w:val="434343"/>
          <w:sz w:val="28"/>
        </w:rPr>
        <w:t xml:space="preserve"> </w:t>
      </w:r>
      <w:r>
        <w:t xml:space="preserve"> </w:t>
      </w:r>
    </w:p>
    <w:p w14:paraId="378357ED" w14:textId="77777777" w:rsidR="0002560E" w:rsidRPr="006E7E65" w:rsidRDefault="00B65F15" w:rsidP="006E7E65">
      <w:pPr>
        <w:spacing w:after="2" w:line="256" w:lineRule="auto"/>
        <w:ind w:left="567" w:right="578" w:hanging="10"/>
        <w:rPr>
          <w:rFonts w:ascii="Arial" w:eastAsia="Arial" w:hAnsi="Arial" w:cs="Arial"/>
          <w:color w:val="434343"/>
          <w:sz w:val="28"/>
        </w:rPr>
      </w:pPr>
      <w:r>
        <w:rPr>
          <w:rFonts w:ascii="Arial" w:eastAsia="Arial" w:hAnsi="Arial" w:cs="Arial"/>
          <w:color w:val="434343"/>
          <w:sz w:val="28"/>
        </w:rPr>
        <w:t xml:space="preserve">Q2: Create a repository named </w:t>
      </w:r>
      <w:proofErr w:type="spellStart"/>
      <w:r>
        <w:rPr>
          <w:rFonts w:ascii="Arial" w:eastAsia="Arial" w:hAnsi="Arial" w:cs="Arial"/>
          <w:color w:val="434343"/>
          <w:sz w:val="28"/>
        </w:rPr>
        <w:t>BlinkName</w:t>
      </w:r>
      <w:proofErr w:type="spellEnd"/>
      <w:r>
        <w:rPr>
          <w:rFonts w:ascii="Arial" w:eastAsia="Arial" w:hAnsi="Arial" w:cs="Arial"/>
          <w:color w:val="434343"/>
          <w:sz w:val="28"/>
        </w:rPr>
        <w:t xml:space="preserve"> on </w:t>
      </w:r>
      <w:proofErr w:type="spellStart"/>
      <w:r>
        <w:rPr>
          <w:rFonts w:ascii="Arial" w:eastAsia="Arial" w:hAnsi="Arial" w:cs="Arial"/>
          <w:color w:val="434343"/>
          <w:sz w:val="28"/>
        </w:rPr>
        <w:t>Github</w:t>
      </w:r>
      <w:proofErr w:type="spellEnd"/>
      <w:r>
        <w:rPr>
          <w:rFonts w:ascii="Arial" w:eastAsia="Arial" w:hAnsi="Arial" w:cs="Arial"/>
          <w:color w:val="434343"/>
          <w:sz w:val="28"/>
        </w:rPr>
        <w:t xml:space="preserve">. Upload your code to the repository. Include the link to your repository here. </w:t>
      </w:r>
      <w:r w:rsidRPr="006E7E65">
        <w:rPr>
          <w:rFonts w:ascii="Arial" w:eastAsia="Arial" w:hAnsi="Arial" w:cs="Arial"/>
          <w:color w:val="434343"/>
          <w:sz w:val="28"/>
        </w:rPr>
        <w:t xml:space="preserve"> </w:t>
      </w:r>
    </w:p>
    <w:p w14:paraId="44D0FFD5" w14:textId="1EDB559A" w:rsidR="0002560E" w:rsidRDefault="00776BFD">
      <w:pPr>
        <w:spacing w:after="320"/>
        <w:ind w:left="586"/>
      </w:pPr>
      <w:hyperlink r:id="rId15" w:history="1">
        <w:r w:rsidR="00774147" w:rsidRPr="00776BFD">
          <w:rPr>
            <w:rStyle w:val="Hyperlink"/>
          </w:rPr>
          <w:t>https://github.com/Goolog/BlinkName</w:t>
        </w:r>
      </w:hyperlink>
    </w:p>
    <w:p w14:paraId="20F354F7" w14:textId="77777777" w:rsidR="0002560E" w:rsidRDefault="00B65F15">
      <w:pPr>
        <w:spacing w:after="338"/>
        <w:ind w:left="586"/>
      </w:pPr>
      <w:r>
        <w:rPr>
          <w:rFonts w:ascii="Arial" w:eastAsia="Arial" w:hAnsi="Arial" w:cs="Arial"/>
          <w:color w:val="434343"/>
          <w:sz w:val="28"/>
        </w:rPr>
        <w:t xml:space="preserve"> </w:t>
      </w:r>
      <w:r>
        <w:t xml:space="preserve"> </w:t>
      </w:r>
    </w:p>
    <w:p w14:paraId="320F3F41" w14:textId="77777777" w:rsidR="0002560E" w:rsidRDefault="00B65F15">
      <w:pPr>
        <w:spacing w:after="2" w:line="256" w:lineRule="auto"/>
        <w:ind w:left="567" w:right="578" w:hanging="10"/>
      </w:pPr>
      <w:r>
        <w:rPr>
          <w:rFonts w:ascii="Arial" w:eastAsia="Arial" w:hAnsi="Arial" w:cs="Arial"/>
          <w:color w:val="434343"/>
          <w:sz w:val="28"/>
        </w:rPr>
        <w:t xml:space="preserve">Q3: Take a five second video of your Photon board with the LED blinking your first name and upload it to </w:t>
      </w:r>
      <w:proofErr w:type="spellStart"/>
      <w:r>
        <w:rPr>
          <w:rFonts w:ascii="Arial" w:eastAsia="Arial" w:hAnsi="Arial" w:cs="Arial"/>
          <w:color w:val="434343"/>
          <w:sz w:val="28"/>
        </w:rPr>
        <w:t>youtube</w:t>
      </w:r>
      <w:proofErr w:type="spellEnd"/>
      <w:r>
        <w:rPr>
          <w:rFonts w:ascii="Arial" w:eastAsia="Arial" w:hAnsi="Arial" w:cs="Arial"/>
          <w:color w:val="434343"/>
          <w:sz w:val="28"/>
        </w:rPr>
        <w:t xml:space="preserve">. Include the link here.  </w:t>
      </w:r>
      <w:r>
        <w:rPr>
          <w:sz w:val="28"/>
          <w:vertAlign w:val="subscript"/>
        </w:rPr>
        <w:t xml:space="preserve"> </w:t>
      </w:r>
    </w:p>
    <w:p w14:paraId="0DFA6AF2" w14:textId="16C60A84" w:rsidR="0002560E" w:rsidRDefault="00776BFD">
      <w:pPr>
        <w:spacing w:after="39"/>
        <w:ind w:left="586"/>
      </w:pPr>
      <w:hyperlink r:id="rId16" w:history="1">
        <w:r w:rsidRPr="00776BFD">
          <w:rPr>
            <w:rStyle w:val="Hyperlink"/>
            <w:rFonts w:ascii="Arial" w:eastAsia="Arial" w:hAnsi="Arial" w:cs="Arial"/>
          </w:rPr>
          <w:t>https://youtu.be/LlDWdrbWk9w</w:t>
        </w:r>
        <w:r w:rsidR="00B65F15" w:rsidRPr="00776BFD">
          <w:rPr>
            <w:rStyle w:val="Hyperlink"/>
            <w:rFonts w:ascii="Arial" w:eastAsia="Arial" w:hAnsi="Arial" w:cs="Arial"/>
          </w:rPr>
          <w:t xml:space="preserve"> </w:t>
        </w:r>
      </w:hyperlink>
      <w:r w:rsidR="00B65F15">
        <w:t xml:space="preserve"> </w:t>
      </w:r>
    </w:p>
    <w:p w14:paraId="5AE58095" w14:textId="77777777" w:rsidR="0002560E" w:rsidRDefault="00B65F15">
      <w:pPr>
        <w:spacing w:after="41"/>
        <w:ind w:left="586"/>
      </w:pPr>
      <w:r>
        <w:rPr>
          <w:rFonts w:ascii="Arial" w:eastAsia="Arial" w:hAnsi="Arial" w:cs="Arial"/>
        </w:rPr>
        <w:t xml:space="preserve"> </w:t>
      </w:r>
      <w:r>
        <w:t xml:space="preserve"> </w:t>
      </w:r>
    </w:p>
    <w:p w14:paraId="3182B696" w14:textId="77777777" w:rsidR="0002560E" w:rsidRDefault="00B65F15">
      <w:pPr>
        <w:spacing w:after="41"/>
        <w:ind w:left="586"/>
      </w:pPr>
      <w:r>
        <w:rPr>
          <w:rFonts w:ascii="Arial" w:eastAsia="Arial" w:hAnsi="Arial" w:cs="Arial"/>
          <w:i/>
        </w:rPr>
        <w:t xml:space="preserve"> </w:t>
      </w:r>
      <w:r>
        <w:t xml:space="preserve"> </w:t>
      </w:r>
    </w:p>
    <w:p w14:paraId="7EA365E4" w14:textId="77777777" w:rsidR="0002560E" w:rsidRDefault="00B65F15">
      <w:pPr>
        <w:spacing w:after="39"/>
        <w:ind w:left="586"/>
      </w:pPr>
      <w:r>
        <w:rPr>
          <w:rFonts w:ascii="Arial" w:eastAsia="Arial" w:hAnsi="Arial" w:cs="Arial"/>
          <w:i/>
        </w:rPr>
        <w:t xml:space="preserve"> </w:t>
      </w:r>
      <w:r>
        <w:t xml:space="preserve"> </w:t>
      </w:r>
    </w:p>
    <w:p w14:paraId="5D88CE04" w14:textId="77777777" w:rsidR="0002560E" w:rsidRDefault="00B65F15">
      <w:pPr>
        <w:spacing w:after="41"/>
        <w:ind w:left="586"/>
      </w:pPr>
      <w:r>
        <w:rPr>
          <w:rFonts w:ascii="Arial" w:eastAsia="Arial" w:hAnsi="Arial" w:cs="Arial"/>
          <w:i/>
        </w:rPr>
        <w:t xml:space="preserve"> </w:t>
      </w:r>
      <w:r>
        <w:t xml:space="preserve"> </w:t>
      </w:r>
    </w:p>
    <w:p w14:paraId="645468C3" w14:textId="77777777" w:rsidR="0002560E" w:rsidRDefault="00B65F15">
      <w:pPr>
        <w:spacing w:after="23"/>
        <w:ind w:left="586"/>
      </w:pPr>
      <w:r>
        <w:rPr>
          <w:rFonts w:ascii="Arial" w:eastAsia="Arial" w:hAnsi="Arial" w:cs="Arial"/>
          <w:i/>
        </w:rPr>
        <w:t xml:space="preserve"> </w:t>
      </w:r>
      <w:r>
        <w:t xml:space="preserve"> </w:t>
      </w:r>
    </w:p>
    <w:p w14:paraId="1543DD9B" w14:textId="77777777" w:rsidR="0002560E" w:rsidRDefault="00B65F15">
      <w:pPr>
        <w:spacing w:after="13" w:line="272" w:lineRule="auto"/>
        <w:ind w:left="586" w:right="697"/>
      </w:pPr>
      <w:r>
        <w:rPr>
          <w:rFonts w:ascii="Arial" w:eastAsia="Arial" w:hAnsi="Arial" w:cs="Arial"/>
          <w:i/>
        </w:rPr>
        <w:t xml:space="preserve">Remember, anytime you submit a task to OnTrack, it is a good practice to check the status of any existing tasks, and the future tasks you are expected to complete. If you have got feedback on previous tasks, you may need to fix and resubmit some of your work. You want </w:t>
      </w:r>
      <w:r>
        <w:rPr>
          <w:rFonts w:ascii="Arial" w:eastAsia="Arial" w:hAnsi="Arial" w:cs="Arial"/>
          <w:i/>
        </w:rPr>
        <w:lastRenderedPageBreak/>
        <w:t>to check out why, so that you can learn from this and make it faster and easier to accomplish later work to the required standard.</w:t>
      </w:r>
      <w:r>
        <w:rPr>
          <w:rFonts w:ascii="Arial" w:eastAsia="Arial" w:hAnsi="Arial" w:cs="Arial"/>
        </w:rPr>
        <w:t xml:space="preserve"> </w:t>
      </w:r>
      <w:r>
        <w:t xml:space="preserve"> </w:t>
      </w:r>
    </w:p>
    <w:p w14:paraId="679931D6" w14:textId="77777777" w:rsidR="0002560E" w:rsidRDefault="00B65F15">
      <w:pPr>
        <w:spacing w:after="0"/>
        <w:ind w:left="586"/>
      </w:pPr>
      <w:r>
        <w:rPr>
          <w:rFonts w:ascii="Arial" w:eastAsia="Arial" w:hAnsi="Arial" w:cs="Arial"/>
        </w:rPr>
        <w:t xml:space="preserve"> </w:t>
      </w:r>
      <w:r>
        <w:t xml:space="preserve"> </w:t>
      </w:r>
    </w:p>
    <w:sectPr w:rsidR="0002560E" w:rsidSect="00776BFD">
      <w:pgSz w:w="11909" w:h="16834"/>
      <w:pgMar w:top="284" w:right="707" w:bottom="1624" w:left="8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0E"/>
    <w:rsid w:val="00012CE5"/>
    <w:rsid w:val="0002560E"/>
    <w:rsid w:val="000F6CEC"/>
    <w:rsid w:val="00102FAE"/>
    <w:rsid w:val="001D6CE0"/>
    <w:rsid w:val="002062F7"/>
    <w:rsid w:val="002315AA"/>
    <w:rsid w:val="00461EEB"/>
    <w:rsid w:val="004D4769"/>
    <w:rsid w:val="00594E83"/>
    <w:rsid w:val="005960EF"/>
    <w:rsid w:val="0063686F"/>
    <w:rsid w:val="00672AC8"/>
    <w:rsid w:val="006E7E65"/>
    <w:rsid w:val="00774147"/>
    <w:rsid w:val="00776BFD"/>
    <w:rsid w:val="008B781A"/>
    <w:rsid w:val="00A722D6"/>
    <w:rsid w:val="00B65F15"/>
    <w:rsid w:val="00BD4C3A"/>
    <w:rsid w:val="00D15EFF"/>
    <w:rsid w:val="00DA57C1"/>
    <w:rsid w:val="00F838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77E2"/>
  <w15:docId w15:val="{D4286535-5E9F-466A-9FD8-728C9164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9" w:line="260" w:lineRule="auto"/>
      <w:ind w:left="10" w:hanging="10"/>
      <w:outlineLvl w:val="0"/>
    </w:pPr>
    <w:rPr>
      <w:rFonts w:ascii="Arial" w:eastAsia="Arial" w:hAnsi="Arial" w:cs="Arial"/>
      <w:b/>
      <w:color w:val="FFFFFF"/>
      <w:sz w:val="52"/>
    </w:rPr>
  </w:style>
  <w:style w:type="paragraph" w:styleId="Heading2">
    <w:name w:val="heading 2"/>
    <w:next w:val="Normal"/>
    <w:link w:val="Heading2Char"/>
    <w:uiPriority w:val="9"/>
    <w:unhideWhenUsed/>
    <w:qFormat/>
    <w:pPr>
      <w:keepNext/>
      <w:keepLines/>
      <w:spacing w:after="0"/>
      <w:ind w:left="582"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b/>
      <w:color w:val="FFFFFF"/>
      <w:sz w:val="52"/>
    </w:rPr>
  </w:style>
  <w:style w:type="character" w:styleId="Hyperlink">
    <w:name w:val="Hyperlink"/>
    <w:basedOn w:val="DefaultParagraphFont"/>
    <w:uiPriority w:val="99"/>
    <w:unhideWhenUsed/>
    <w:rsid w:val="00776BFD"/>
    <w:rPr>
      <w:color w:val="0563C1" w:themeColor="hyperlink"/>
      <w:u w:val="single"/>
    </w:rPr>
  </w:style>
  <w:style w:type="character" w:styleId="UnresolvedMention">
    <w:name w:val="Unresolved Mention"/>
    <w:basedOn w:val="DefaultParagraphFont"/>
    <w:uiPriority w:val="99"/>
    <w:semiHidden/>
    <w:unhideWhenUsed/>
    <w:rsid w:val="00776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particle.io/guide/getting-started/examples/photon/" TargetMode="External"/><Relationship Id="rId13" Type="http://schemas.openxmlformats.org/officeDocument/2006/relationships/hyperlink" Target="https://morsecode.scphillips.com/morse2.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article.io/guide/getting-started/examples/photon/" TargetMode="External"/><Relationship Id="rId12" Type="http://schemas.openxmlformats.org/officeDocument/2006/relationships/hyperlink" Target="https://morsecode.scphillips.com/morse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LlDWdrbWk9w%20%20" TargetMode="External"/><Relationship Id="rId1" Type="http://schemas.openxmlformats.org/officeDocument/2006/relationships/customXml" Target="../customXml/item1.xml"/><Relationship Id="rId6" Type="http://schemas.openxmlformats.org/officeDocument/2006/relationships/hyperlink" Target="https://docs.particle.io/guide/getting-started/examples/photon/" TargetMode="External"/><Relationship Id="rId11" Type="http://schemas.openxmlformats.org/officeDocument/2006/relationships/hyperlink" Target="https://morsecode.scphillips.com/morse2.html" TargetMode="External"/><Relationship Id="rId5" Type="http://schemas.openxmlformats.org/officeDocument/2006/relationships/hyperlink" Target="https://docs.particle.io/guide/getting-started/examples/photon/" TargetMode="External"/><Relationship Id="rId15" Type="http://schemas.openxmlformats.org/officeDocument/2006/relationships/hyperlink" Target="https://github.com/Goolog/BlinkName" TargetMode="External"/><Relationship Id="rId10" Type="http://schemas.openxmlformats.org/officeDocument/2006/relationships/hyperlink" Target="https://docs.particle.io/guide/getting-started/examples/photon/" TargetMode="External"/><Relationship Id="rId4" Type="http://schemas.openxmlformats.org/officeDocument/2006/relationships/webSettings" Target="webSettings.xml"/><Relationship Id="rId9" Type="http://schemas.openxmlformats.org/officeDocument/2006/relationships/hyperlink" Target="https://docs.particle.io/guide/getting-started/examples/photon/" TargetMode="External"/><Relationship Id="rId14" Type="http://schemas.openxmlformats.org/officeDocument/2006/relationships/hyperlink" Target="https://morsecode.scphillips.com/mors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1C06A-1DEF-49D9-AAC3-3E6E0744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Marriner</dc:creator>
  <cp:keywords/>
  <cp:lastModifiedBy>Ben Marriner</cp:lastModifiedBy>
  <cp:revision>22</cp:revision>
  <dcterms:created xsi:type="dcterms:W3CDTF">2021-03-12T07:40:00Z</dcterms:created>
  <dcterms:modified xsi:type="dcterms:W3CDTF">2021-03-18T23:53:00Z</dcterms:modified>
</cp:coreProperties>
</file>