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7182" w14:textId="350906AC" w:rsidR="00040D60" w:rsidRDefault="00BF552E" w:rsidP="00BF552E">
      <w:pPr>
        <w:pStyle w:val="Title"/>
        <w:jc w:val="center"/>
      </w:pPr>
      <w:r>
        <w:t>Matrix Multiplication Documentation</w:t>
      </w:r>
    </w:p>
    <w:p w14:paraId="3651B2E7" w14:textId="1264475C" w:rsidR="00BF552E" w:rsidRDefault="00BF552E" w:rsidP="00BF552E">
      <w:pPr>
        <w:pStyle w:val="Heading1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2347"/>
        <w:gridCol w:w="2301"/>
        <w:gridCol w:w="2254"/>
      </w:tblGrid>
      <w:tr w:rsidR="00F60EE6" w14:paraId="3788D328" w14:textId="77777777" w:rsidTr="00F60EE6">
        <w:tc>
          <w:tcPr>
            <w:tcW w:w="2114" w:type="dxa"/>
          </w:tcPr>
          <w:p w14:paraId="12DA1C99" w14:textId="53CE7269" w:rsidR="00F60EE6" w:rsidRPr="002F65C5" w:rsidRDefault="00F60EE6" w:rsidP="002F65C5">
            <w:pPr>
              <w:jc w:val="center"/>
              <w:rPr>
                <w:b/>
                <w:bCs/>
              </w:rPr>
            </w:pPr>
            <w:r w:rsidRPr="002F65C5">
              <w:rPr>
                <w:b/>
                <w:bCs/>
              </w:rPr>
              <w:t>Paradigm</w:t>
            </w:r>
          </w:p>
        </w:tc>
        <w:tc>
          <w:tcPr>
            <w:tcW w:w="2347" w:type="dxa"/>
          </w:tcPr>
          <w:p w14:paraId="660453FC" w14:textId="0C0ABBFA" w:rsidR="00F60EE6" w:rsidRPr="002F65C5" w:rsidRDefault="00F60EE6" w:rsidP="002F65C5">
            <w:pPr>
              <w:jc w:val="center"/>
              <w:rPr>
                <w:b/>
                <w:bCs/>
              </w:rPr>
            </w:pPr>
            <w:r w:rsidRPr="002F65C5">
              <w:rPr>
                <w:b/>
                <w:bCs/>
              </w:rPr>
              <w:t>Number of Threads</w:t>
            </w:r>
          </w:p>
        </w:tc>
        <w:tc>
          <w:tcPr>
            <w:tcW w:w="2301" w:type="dxa"/>
          </w:tcPr>
          <w:p w14:paraId="4F16E9B3" w14:textId="5B3440AC" w:rsidR="00F60EE6" w:rsidRPr="002F65C5" w:rsidRDefault="00F60EE6" w:rsidP="002F65C5">
            <w:pPr>
              <w:jc w:val="center"/>
              <w:rPr>
                <w:b/>
                <w:bCs/>
              </w:rPr>
            </w:pPr>
            <w:r w:rsidRPr="002F65C5">
              <w:rPr>
                <w:b/>
                <w:bCs/>
              </w:rPr>
              <w:t>Size of Matrix</w:t>
            </w:r>
          </w:p>
        </w:tc>
        <w:tc>
          <w:tcPr>
            <w:tcW w:w="2254" w:type="dxa"/>
          </w:tcPr>
          <w:p w14:paraId="3D105B3C" w14:textId="57329F1D" w:rsidR="00F60EE6" w:rsidRPr="002F65C5" w:rsidRDefault="00F60EE6" w:rsidP="002F65C5">
            <w:pPr>
              <w:jc w:val="center"/>
              <w:rPr>
                <w:b/>
                <w:bCs/>
              </w:rPr>
            </w:pPr>
            <w:r w:rsidRPr="002F65C5">
              <w:rPr>
                <w:b/>
                <w:bCs/>
              </w:rPr>
              <w:t>Time</w:t>
            </w:r>
          </w:p>
        </w:tc>
      </w:tr>
      <w:tr w:rsidR="00F60EE6" w14:paraId="3E6972D5" w14:textId="77777777" w:rsidTr="00F60EE6">
        <w:tc>
          <w:tcPr>
            <w:tcW w:w="2114" w:type="dxa"/>
          </w:tcPr>
          <w:p w14:paraId="33F81A82" w14:textId="6042B972" w:rsidR="00F60EE6" w:rsidRDefault="00F60EE6" w:rsidP="002F65C5">
            <w:pPr>
              <w:jc w:val="center"/>
            </w:pPr>
            <w:r>
              <w:t>Sequential</w:t>
            </w:r>
          </w:p>
        </w:tc>
        <w:tc>
          <w:tcPr>
            <w:tcW w:w="2347" w:type="dxa"/>
          </w:tcPr>
          <w:p w14:paraId="17196E84" w14:textId="765B9F38" w:rsidR="00F60EE6" w:rsidRDefault="00F60EE6" w:rsidP="002F65C5">
            <w:pPr>
              <w:jc w:val="center"/>
            </w:pPr>
            <w:r>
              <w:t>1</w:t>
            </w:r>
          </w:p>
        </w:tc>
        <w:tc>
          <w:tcPr>
            <w:tcW w:w="2301" w:type="dxa"/>
          </w:tcPr>
          <w:p w14:paraId="45B16E48" w14:textId="65A6DDC4" w:rsidR="00F60EE6" w:rsidRDefault="00F86E2E" w:rsidP="002F65C5">
            <w:pPr>
              <w:jc w:val="center"/>
            </w:pPr>
            <w:r>
              <w:t>10</w:t>
            </w:r>
          </w:p>
        </w:tc>
        <w:tc>
          <w:tcPr>
            <w:tcW w:w="2254" w:type="dxa"/>
          </w:tcPr>
          <w:p w14:paraId="42E0A011" w14:textId="5EEE0A27" w:rsidR="00F60EE6" w:rsidRDefault="006247E0" w:rsidP="002F65C5">
            <w:pPr>
              <w:jc w:val="center"/>
            </w:pPr>
            <w:r>
              <w:t xml:space="preserve">41 </w:t>
            </w:r>
            <w:r w:rsidRPr="006247E0">
              <w:t>microseconds</w:t>
            </w:r>
          </w:p>
        </w:tc>
      </w:tr>
      <w:tr w:rsidR="00F60EE6" w14:paraId="0B11D560" w14:textId="77777777" w:rsidTr="00F60EE6">
        <w:tc>
          <w:tcPr>
            <w:tcW w:w="2114" w:type="dxa"/>
          </w:tcPr>
          <w:p w14:paraId="3F4FD9FE" w14:textId="51316F98" w:rsidR="00F60EE6" w:rsidRDefault="00F60EE6" w:rsidP="002F65C5">
            <w:pPr>
              <w:jc w:val="center"/>
            </w:pPr>
            <w:r>
              <w:t>Parallel</w:t>
            </w:r>
          </w:p>
        </w:tc>
        <w:tc>
          <w:tcPr>
            <w:tcW w:w="2347" w:type="dxa"/>
          </w:tcPr>
          <w:p w14:paraId="6E673A3B" w14:textId="11B747F2" w:rsidR="00F60EE6" w:rsidRDefault="00F60EE6" w:rsidP="002F65C5">
            <w:pPr>
              <w:jc w:val="center"/>
            </w:pPr>
            <w:r>
              <w:t>12</w:t>
            </w:r>
          </w:p>
        </w:tc>
        <w:tc>
          <w:tcPr>
            <w:tcW w:w="2301" w:type="dxa"/>
          </w:tcPr>
          <w:p w14:paraId="0931D602" w14:textId="2654A023" w:rsidR="00F60EE6" w:rsidRDefault="00F86E2E" w:rsidP="002F65C5">
            <w:pPr>
              <w:jc w:val="center"/>
            </w:pPr>
            <w:r>
              <w:t>10</w:t>
            </w:r>
          </w:p>
        </w:tc>
        <w:tc>
          <w:tcPr>
            <w:tcW w:w="2254" w:type="dxa"/>
          </w:tcPr>
          <w:p w14:paraId="57EBC5D8" w14:textId="6F7BA55D" w:rsidR="00F60EE6" w:rsidRDefault="006247E0" w:rsidP="002F65C5">
            <w:pPr>
              <w:jc w:val="center"/>
            </w:pPr>
            <w:r>
              <w:t>7822</w:t>
            </w:r>
            <w:r w:rsidRPr="006247E0">
              <w:t xml:space="preserve"> microseconds</w:t>
            </w:r>
          </w:p>
        </w:tc>
      </w:tr>
      <w:tr w:rsidR="00F60EE6" w14:paraId="365FE39A" w14:textId="77777777" w:rsidTr="00F60EE6">
        <w:tc>
          <w:tcPr>
            <w:tcW w:w="2114" w:type="dxa"/>
          </w:tcPr>
          <w:p w14:paraId="6E113F92" w14:textId="5DD64DD3" w:rsidR="00F60EE6" w:rsidRDefault="00F60EE6" w:rsidP="002F65C5">
            <w:pPr>
              <w:jc w:val="center"/>
            </w:pPr>
            <w:r>
              <w:t>OpenMP</w:t>
            </w:r>
          </w:p>
        </w:tc>
        <w:tc>
          <w:tcPr>
            <w:tcW w:w="2347" w:type="dxa"/>
          </w:tcPr>
          <w:p w14:paraId="4633788D" w14:textId="59ECD76C" w:rsidR="00F60EE6" w:rsidRDefault="00F60EE6" w:rsidP="002F65C5">
            <w:pPr>
              <w:jc w:val="center"/>
            </w:pPr>
            <w:r>
              <w:t>12</w:t>
            </w:r>
          </w:p>
        </w:tc>
        <w:tc>
          <w:tcPr>
            <w:tcW w:w="2301" w:type="dxa"/>
          </w:tcPr>
          <w:p w14:paraId="3FA4874C" w14:textId="11F35B7A" w:rsidR="00F60EE6" w:rsidRDefault="00F86E2E" w:rsidP="002F65C5">
            <w:pPr>
              <w:jc w:val="center"/>
            </w:pPr>
            <w:r>
              <w:t>10</w:t>
            </w:r>
          </w:p>
        </w:tc>
        <w:tc>
          <w:tcPr>
            <w:tcW w:w="2254" w:type="dxa"/>
          </w:tcPr>
          <w:p w14:paraId="25E752CA" w14:textId="6CE6A86F" w:rsidR="00F60EE6" w:rsidRDefault="006247E0" w:rsidP="002F65C5">
            <w:pPr>
              <w:jc w:val="center"/>
            </w:pPr>
            <w:r w:rsidRPr="006247E0">
              <w:t>62 microseconds</w:t>
            </w:r>
          </w:p>
        </w:tc>
      </w:tr>
    </w:tbl>
    <w:p w14:paraId="2C125769" w14:textId="42A37958" w:rsidR="00BF552E" w:rsidRDefault="00B34539" w:rsidP="00B34539">
      <w:pPr>
        <w:pStyle w:val="Heading1"/>
      </w:pPr>
      <w:r>
        <w:t>Parallel Program Decomposition</w:t>
      </w:r>
    </w:p>
    <w:p w14:paraId="739DEB05" w14:textId="77777777" w:rsidR="00B34539" w:rsidRDefault="00B34539" w:rsidP="00B34539">
      <w:r>
        <w:t>The matrix multiplication program consists of three stages:</w:t>
      </w:r>
    </w:p>
    <w:p w14:paraId="14730AB9" w14:textId="42058BCC" w:rsidR="00B34539" w:rsidRDefault="00B34539" w:rsidP="00B34539">
      <w:pPr>
        <w:pStyle w:val="ListParagraph"/>
        <w:numPr>
          <w:ilvl w:val="0"/>
          <w:numId w:val="1"/>
        </w:numPr>
      </w:pPr>
      <w:r>
        <w:t>Allocating memory</w:t>
      </w:r>
    </w:p>
    <w:p w14:paraId="69D0DA3D" w14:textId="2702D2C6" w:rsidR="00B34539" w:rsidRDefault="00B34539" w:rsidP="00B34539">
      <w:pPr>
        <w:pStyle w:val="ListParagraph"/>
        <w:numPr>
          <w:ilvl w:val="0"/>
          <w:numId w:val="1"/>
        </w:numPr>
      </w:pPr>
      <w:r>
        <w:t>Calculating the matrix</w:t>
      </w:r>
    </w:p>
    <w:p w14:paraId="325CBB17" w14:textId="64A4DA16" w:rsidR="00B34539" w:rsidRDefault="00B34539" w:rsidP="00B34539">
      <w:pPr>
        <w:pStyle w:val="ListParagraph"/>
        <w:numPr>
          <w:ilvl w:val="0"/>
          <w:numId w:val="1"/>
        </w:numPr>
      </w:pPr>
      <w:r>
        <w:t>Printing results</w:t>
      </w:r>
    </w:p>
    <w:p w14:paraId="655CEBD1" w14:textId="77777777" w:rsidR="00384320" w:rsidRDefault="006F6E4A" w:rsidP="00B34539">
      <w:r>
        <w:t xml:space="preserve">Stage 1 and 2 are parallelised. In stage 1, </w:t>
      </w:r>
      <w:r w:rsidR="00B77694">
        <w:t>each thread is responsible for allocating one row of each of the three matrices.</w:t>
      </w:r>
      <w:r w:rsidR="00384320">
        <w:t xml:space="preserve"> Each thread is given a task that is structured like this:</w:t>
      </w:r>
    </w:p>
    <w:p w14:paraId="234F616D" w14:textId="6580B1C2" w:rsidR="00B34539" w:rsidRDefault="002D37A4" w:rsidP="00B34539">
      <w:r w:rsidRPr="002D37A4">
        <w:rPr>
          <w:noProof/>
        </w:rPr>
        <w:drawing>
          <wp:inline distT="0" distB="0" distL="0" distR="0" wp14:anchorId="186C612D" wp14:editId="10D8BABD">
            <wp:extent cx="1533739" cy="981212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039">
        <w:t xml:space="preserve"> </w:t>
      </w:r>
      <w:r w:rsidR="00B34539">
        <w:t xml:space="preserve"> </w:t>
      </w:r>
    </w:p>
    <w:p w14:paraId="15305C29" w14:textId="22535E78" w:rsidR="002D37A4" w:rsidRDefault="0072567E" w:rsidP="00B34539">
      <w:r>
        <w:t>‘m’ is a pointer to the row in the matrix while the seed is given to the random number generator.</w:t>
      </w:r>
    </w:p>
    <w:p w14:paraId="735BF49D" w14:textId="164BE147" w:rsidR="0072567E" w:rsidRDefault="008D0704" w:rsidP="00B34539">
      <w:r>
        <w:t>Each thread executes the following code</w:t>
      </w:r>
      <w:r w:rsidR="00AD791C">
        <w:t xml:space="preserve"> to allocate the memory</w:t>
      </w:r>
      <w:r>
        <w:t>:</w:t>
      </w:r>
    </w:p>
    <w:p w14:paraId="6D00E99E" w14:textId="780E30D0" w:rsidR="008D0704" w:rsidRDefault="008D0704" w:rsidP="00B34539">
      <w:r w:rsidRPr="008D0704">
        <w:rPr>
          <w:noProof/>
        </w:rPr>
        <w:drawing>
          <wp:inline distT="0" distB="0" distL="0" distR="0" wp14:anchorId="7C1A48EC" wp14:editId="176C7694">
            <wp:extent cx="2962688" cy="1867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91C">
        <w:t xml:space="preserve"> </w:t>
      </w:r>
    </w:p>
    <w:p w14:paraId="53739B77" w14:textId="557F380A" w:rsidR="00AD791C" w:rsidRDefault="00063993" w:rsidP="00B34539">
      <w:r>
        <w:t xml:space="preserve">The threads </w:t>
      </w:r>
      <w:r w:rsidR="00200418">
        <w:t>are instantiated here:</w:t>
      </w:r>
    </w:p>
    <w:p w14:paraId="0C95CDA6" w14:textId="52E90918" w:rsidR="00200418" w:rsidRDefault="00200418" w:rsidP="00B34539">
      <w:r w:rsidRPr="00200418">
        <w:rPr>
          <w:noProof/>
        </w:rPr>
        <w:drawing>
          <wp:inline distT="0" distB="0" distL="0" distR="0" wp14:anchorId="486FFD81" wp14:editId="47A3CB42">
            <wp:extent cx="4495396" cy="151074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369" cy="153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C472" w14:textId="4285627A" w:rsidR="000B3EAE" w:rsidRDefault="00AF0EA3" w:rsidP="00B34539">
      <w:r>
        <w:lastRenderedPageBreak/>
        <w:t>Stage 2 follows a very similar process.</w:t>
      </w:r>
      <w:r w:rsidR="00D237AF">
        <w:t xml:space="preserve"> Each thread is given a row from each of the matrices. Here is the task structure for multiplying the </w:t>
      </w:r>
      <w:r w:rsidR="004E4F10">
        <w:t>rows of the matrices:</w:t>
      </w:r>
    </w:p>
    <w:p w14:paraId="121FAD40" w14:textId="47185D10" w:rsidR="00840BE3" w:rsidRDefault="00840BE3" w:rsidP="00B34539">
      <w:r w:rsidRPr="00840BE3">
        <w:rPr>
          <w:noProof/>
        </w:rPr>
        <w:drawing>
          <wp:inline distT="0" distB="0" distL="0" distR="0" wp14:anchorId="040381C7" wp14:editId="15966E76">
            <wp:extent cx="2076740" cy="8954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117F" w14:textId="2CBCDC0D" w:rsidR="00840BE3" w:rsidRDefault="001C4779" w:rsidP="00B34539">
      <w:r>
        <w:t xml:space="preserve">The code below shows what each thread is doing when calculating matrix C. It is finding the dot product </w:t>
      </w:r>
      <w:r w:rsidR="006F0569">
        <w:t>from</w:t>
      </w:r>
      <w:r>
        <w:t xml:space="preserve"> a row </w:t>
      </w:r>
      <w:r w:rsidR="006F0569">
        <w:t>in</w:t>
      </w:r>
      <w:r>
        <w:t xml:space="preserve"> matrix A </w:t>
      </w:r>
      <w:r w:rsidR="006F0569">
        <w:t>and a column in matrix B.</w:t>
      </w:r>
      <w:r w:rsidR="00B70687">
        <w:t xml:space="preserve"> The result is stored in matrix C.</w:t>
      </w:r>
    </w:p>
    <w:p w14:paraId="002A31C6" w14:textId="44F4BF4D" w:rsidR="004E4F10" w:rsidRDefault="004E4F10" w:rsidP="00B34539">
      <w:r w:rsidRPr="004E4F10">
        <w:rPr>
          <w:noProof/>
        </w:rPr>
        <w:drawing>
          <wp:inline distT="0" distB="0" distL="0" distR="0" wp14:anchorId="1AD9F052" wp14:editId="35E52D57">
            <wp:extent cx="5677692" cy="24006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D592" w14:textId="7FC59B00" w:rsidR="00725E83" w:rsidRDefault="00F36563" w:rsidP="00B34539">
      <w:r>
        <w:t>Here is the code that instantiates the threads</w:t>
      </w:r>
      <w:r w:rsidR="00435E33">
        <w:t>:</w:t>
      </w:r>
    </w:p>
    <w:p w14:paraId="6132B527" w14:textId="5AD8398C" w:rsidR="004E4F10" w:rsidRDefault="00725E83" w:rsidP="00B34539">
      <w:r w:rsidRPr="00725E83">
        <w:rPr>
          <w:noProof/>
        </w:rPr>
        <w:drawing>
          <wp:inline distT="0" distB="0" distL="0" distR="0" wp14:anchorId="73ABAC23" wp14:editId="42DD7595">
            <wp:extent cx="5731510" cy="1710055"/>
            <wp:effectExtent l="0" t="0" r="254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05C6" w14:textId="77777777" w:rsidR="00152E07" w:rsidRDefault="00152E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249517" w14:textId="29D6D65A" w:rsidR="00435E33" w:rsidRDefault="00435E33" w:rsidP="00435E33">
      <w:pPr>
        <w:pStyle w:val="Heading1"/>
      </w:pPr>
      <w:r>
        <w:lastRenderedPageBreak/>
        <w:t>OpenMP Program Decomposition</w:t>
      </w:r>
    </w:p>
    <w:p w14:paraId="5C563D34" w14:textId="130405AC" w:rsidR="00965252" w:rsidRDefault="000D2A46" w:rsidP="00965252">
      <w:r>
        <w:t xml:space="preserve">The OpenMP version of the program is </w:t>
      </w:r>
      <w:r w:rsidR="00610D8A">
        <w:t xml:space="preserve">almost identical to the sequential version of the program. The code is structured exactly the same. The only difference is that the OpenMP version includes </w:t>
      </w:r>
      <w:r w:rsidR="00682C35">
        <w:t>calls to OpenMP functions that parallelise the code automatically.</w:t>
      </w:r>
    </w:p>
    <w:p w14:paraId="0F0BBB1D" w14:textId="77777777" w:rsidR="00152E07" w:rsidRDefault="00BE47C7" w:rsidP="00965252">
      <w:r>
        <w:t xml:space="preserve">The code below shows the function that allocates the memory for each of the matrices. </w:t>
      </w:r>
      <w:r w:rsidR="002100BD">
        <w:t>It is exactly the same as the sequential code</w:t>
      </w:r>
      <w:r w:rsidR="00152E07">
        <w:t>.</w:t>
      </w:r>
    </w:p>
    <w:p w14:paraId="1C5A52C1" w14:textId="0194F738" w:rsidR="00A06707" w:rsidRDefault="00152E07" w:rsidP="00965252">
      <w:r w:rsidRPr="00152E07">
        <w:rPr>
          <w:noProof/>
        </w:rPr>
        <w:drawing>
          <wp:inline distT="0" distB="0" distL="0" distR="0" wp14:anchorId="4B6A449B" wp14:editId="5803EE39">
            <wp:extent cx="5731510" cy="150749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0BD">
        <w:t xml:space="preserve"> </w:t>
      </w:r>
    </w:p>
    <w:p w14:paraId="77CCC72F" w14:textId="4EB1D582" w:rsidR="00877C64" w:rsidRDefault="00152E07" w:rsidP="00965252">
      <w:r>
        <w:t xml:space="preserve">A feature called dynamic teams needed to be disabled to allow the number of threads to be defined </w:t>
      </w:r>
      <w:r w:rsidR="00AB462D">
        <w:t>by the program.</w:t>
      </w:r>
    </w:p>
    <w:p w14:paraId="1758BE76" w14:textId="12A88239" w:rsidR="00E55284" w:rsidRDefault="00E55284" w:rsidP="00965252">
      <w:r>
        <w:t>Here is the code for multiplying the matrices together:</w:t>
      </w:r>
    </w:p>
    <w:p w14:paraId="50C9BB70" w14:textId="6718DEE4" w:rsidR="00904A38" w:rsidRPr="00904A38" w:rsidRDefault="00E55284" w:rsidP="00C2109A">
      <w:r w:rsidRPr="00E55284">
        <w:rPr>
          <w:noProof/>
        </w:rPr>
        <w:drawing>
          <wp:inline distT="0" distB="0" distL="0" distR="0" wp14:anchorId="0508ECAB" wp14:editId="57A777F5">
            <wp:extent cx="5731510" cy="19475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A38" w:rsidRPr="00904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77B44"/>
    <w:multiLevelType w:val="hybridMultilevel"/>
    <w:tmpl w:val="5ED482BE"/>
    <w:lvl w:ilvl="0" w:tplc="0C09000F">
      <w:start w:val="1"/>
      <w:numFmt w:val="decimal"/>
      <w:lvlText w:val="%1."/>
      <w:lvlJc w:val="left"/>
      <w:pPr>
        <w:ind w:left="770" w:hanging="360"/>
      </w:pPr>
    </w:lvl>
    <w:lvl w:ilvl="1" w:tplc="0C090019" w:tentative="1">
      <w:start w:val="1"/>
      <w:numFmt w:val="lowerLetter"/>
      <w:lvlText w:val="%2."/>
      <w:lvlJc w:val="left"/>
      <w:pPr>
        <w:ind w:left="1490" w:hanging="360"/>
      </w:pPr>
    </w:lvl>
    <w:lvl w:ilvl="2" w:tplc="0C09001B" w:tentative="1">
      <w:start w:val="1"/>
      <w:numFmt w:val="lowerRoman"/>
      <w:lvlText w:val="%3."/>
      <w:lvlJc w:val="right"/>
      <w:pPr>
        <w:ind w:left="2210" w:hanging="180"/>
      </w:pPr>
    </w:lvl>
    <w:lvl w:ilvl="3" w:tplc="0C09000F" w:tentative="1">
      <w:start w:val="1"/>
      <w:numFmt w:val="decimal"/>
      <w:lvlText w:val="%4."/>
      <w:lvlJc w:val="left"/>
      <w:pPr>
        <w:ind w:left="2930" w:hanging="360"/>
      </w:pPr>
    </w:lvl>
    <w:lvl w:ilvl="4" w:tplc="0C090019" w:tentative="1">
      <w:start w:val="1"/>
      <w:numFmt w:val="lowerLetter"/>
      <w:lvlText w:val="%5."/>
      <w:lvlJc w:val="left"/>
      <w:pPr>
        <w:ind w:left="3650" w:hanging="360"/>
      </w:pPr>
    </w:lvl>
    <w:lvl w:ilvl="5" w:tplc="0C09001B" w:tentative="1">
      <w:start w:val="1"/>
      <w:numFmt w:val="lowerRoman"/>
      <w:lvlText w:val="%6."/>
      <w:lvlJc w:val="right"/>
      <w:pPr>
        <w:ind w:left="4370" w:hanging="180"/>
      </w:pPr>
    </w:lvl>
    <w:lvl w:ilvl="6" w:tplc="0C09000F" w:tentative="1">
      <w:start w:val="1"/>
      <w:numFmt w:val="decimal"/>
      <w:lvlText w:val="%7."/>
      <w:lvlJc w:val="left"/>
      <w:pPr>
        <w:ind w:left="5090" w:hanging="360"/>
      </w:pPr>
    </w:lvl>
    <w:lvl w:ilvl="7" w:tplc="0C090019" w:tentative="1">
      <w:start w:val="1"/>
      <w:numFmt w:val="lowerLetter"/>
      <w:lvlText w:val="%8."/>
      <w:lvlJc w:val="left"/>
      <w:pPr>
        <w:ind w:left="5810" w:hanging="360"/>
      </w:pPr>
    </w:lvl>
    <w:lvl w:ilvl="8" w:tplc="0C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76152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yMzM3MzSztLA0NTNQ0lEKTi0uzszPAykwrAUAvLdB3SwAAAA="/>
  </w:docVars>
  <w:rsids>
    <w:rsidRoot w:val="00597462"/>
    <w:rsid w:val="00040D60"/>
    <w:rsid w:val="00063993"/>
    <w:rsid w:val="000B3EAE"/>
    <w:rsid w:val="000D2A46"/>
    <w:rsid w:val="00152E07"/>
    <w:rsid w:val="001A736B"/>
    <w:rsid w:val="001C4779"/>
    <w:rsid w:val="00200418"/>
    <w:rsid w:val="002100BD"/>
    <w:rsid w:val="002D37A4"/>
    <w:rsid w:val="002F65C5"/>
    <w:rsid w:val="00384320"/>
    <w:rsid w:val="00435E33"/>
    <w:rsid w:val="004E4F10"/>
    <w:rsid w:val="004F18FA"/>
    <w:rsid w:val="004F27DF"/>
    <w:rsid w:val="00597462"/>
    <w:rsid w:val="0060659D"/>
    <w:rsid w:val="00610D8A"/>
    <w:rsid w:val="006247E0"/>
    <w:rsid w:val="00682C35"/>
    <w:rsid w:val="006A5039"/>
    <w:rsid w:val="006F0569"/>
    <w:rsid w:val="006F6E4A"/>
    <w:rsid w:val="0072567E"/>
    <w:rsid w:val="00725E83"/>
    <w:rsid w:val="00840BE3"/>
    <w:rsid w:val="00877C64"/>
    <w:rsid w:val="008D0704"/>
    <w:rsid w:val="00904A38"/>
    <w:rsid w:val="00920C0C"/>
    <w:rsid w:val="00962330"/>
    <w:rsid w:val="00965252"/>
    <w:rsid w:val="009F73DD"/>
    <w:rsid w:val="00A06707"/>
    <w:rsid w:val="00A25F97"/>
    <w:rsid w:val="00AB462D"/>
    <w:rsid w:val="00AD791C"/>
    <w:rsid w:val="00AF0EA3"/>
    <w:rsid w:val="00B12FE6"/>
    <w:rsid w:val="00B34539"/>
    <w:rsid w:val="00B62E79"/>
    <w:rsid w:val="00B70687"/>
    <w:rsid w:val="00B77694"/>
    <w:rsid w:val="00B81D80"/>
    <w:rsid w:val="00BE47C7"/>
    <w:rsid w:val="00BF552E"/>
    <w:rsid w:val="00C2109A"/>
    <w:rsid w:val="00D237AF"/>
    <w:rsid w:val="00DC44B3"/>
    <w:rsid w:val="00E33403"/>
    <w:rsid w:val="00E55284"/>
    <w:rsid w:val="00F36563"/>
    <w:rsid w:val="00F60EE6"/>
    <w:rsid w:val="00F86E2E"/>
    <w:rsid w:val="00FA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8167"/>
  <w15:chartTrackingRefBased/>
  <w15:docId w15:val="{E71D0263-8440-4D9C-B2EF-AB1FCB2D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5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5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A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4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54</cp:revision>
  <dcterms:created xsi:type="dcterms:W3CDTF">2022-10-03T10:31:00Z</dcterms:created>
  <dcterms:modified xsi:type="dcterms:W3CDTF">2022-10-10T05:19:00Z</dcterms:modified>
</cp:coreProperties>
</file>