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D1B2A"/>
          <w:sz w:val="38"/>
        </w:rPr>
        <w:t>Benjamín Espinoza</w:t>
        <w:br/>
      </w:r>
      <w:r>
        <w:rPr>
          <w:b/>
          <w:color w:val="00B4D8"/>
          <w:sz w:val="23"/>
        </w:rPr>
        <w:t>Business &amp; Data Analyst | Product Owner</w:t>
      </w:r>
    </w:p>
    <w:p>
      <w:pPr>
        <w:spacing w:before="40" w:after="80"/>
        <w:jc w:val="right"/>
      </w:pPr>
      <w:r>
        <w:rPr>
          <w:sz w:val="17"/>
        </w:rPr>
        <w:t>Email: bmatiasespinoza@gmail.com | LinkedIn: linkedin.com/in/benmatias</w:t>
        <w:br/>
        <w:t>Portafolio: benmatias.com | Santiago, Chile</w:t>
      </w:r>
    </w:p>
    <w:p>
      <w:pPr>
        <w:spacing w:after="120"/>
      </w:pPr>
      <w:r>
        <w:rPr>
          <w:sz w:val="18"/>
        </w:rPr>
        <w:t>Ingeniero Civil Industrial especializado en Análisis de Datos e Inteligencia de Negocios, desempeñándome en el rol dual de Business Analyst (BA) y Product Owner (PO) en Banco Internacional. Mi fuerte radica en transformar datos complejos en decisiones estratégicas, diseñar la arquitectura de indicadores de rendimiento (KPIs) y conectar la visión del negocio con el desarrollo tecnológico. Experiencia comprobada construyendo más de 50 dashboards en Power BI y Looker Studio, ejecutando consultas SQL avanzadas sobre PostgreSQL, guiando triadas ágiles (Jira/Confluence), modelando procesos en BPMN 2.0 y potenciando la productividad con Inteligencia Artificial Generativa (Gemini, NotebookLM, Rovo AI).</w:t>
      </w:r>
    </w:p>
    <w:p>
      <w:pPr>
        <w:spacing w:before="160" w:after="60"/>
      </w:pPr>
      <w:r>
        <w:rPr>
          <w:b/>
          <w:color w:val="0D1B2A"/>
          <w:sz w:val="21"/>
        </w:rPr>
        <w:t>HABILIDADES CLAVE &amp; TECNOLOGÍAS</w:t>
      </w:r>
    </w:p>
    <w:p>
      <w:pPr>
        <w:spacing w:after="40"/>
      </w:pPr>
      <w:r>
        <w:rPr>
          <w:sz w:val="17"/>
        </w:rPr>
        <w:t>• Analítica de Datos &amp; BI: PostgreSQL, Consultas SQL Avanzadas, Power BI, Looker Studio, Tableau, DAX, Power Query, Análisis de KPIs.</w:t>
      </w:r>
    </w:p>
    <w:p>
      <w:pPr>
        <w:spacing w:after="40"/>
      </w:pPr>
      <w:r>
        <w:rPr>
          <w:sz w:val="17"/>
        </w:rPr>
        <w:t>• Gestión de Producto &amp; Ágil: User Story Mapping, MVP Canvas, Triadas Ágiles, Pruebas QA Funcionales, Figma (UX), Gestión de Stakeholders.</w:t>
      </w:r>
    </w:p>
    <w:p>
      <w:pPr>
        <w:spacing w:after="40"/>
      </w:pPr>
      <w:r>
        <w:rPr>
          <w:sz w:val="17"/>
        </w:rPr>
        <w:t>• Procesos &amp; CMS: Modelamiento BPMN 2.0, Jira, Confluence, Rovo AI, Puck CMS, Publicación Web.</w:t>
      </w:r>
    </w:p>
    <w:p>
      <w:pPr>
        <w:spacing w:after="40"/>
      </w:pPr>
      <w:r>
        <w:rPr>
          <w:sz w:val="17"/>
        </w:rPr>
        <w:t>• IA Generativa &amp; Analítica Web: Gemini, NotebookLM, Google Analytics (GA4), GTM, Microsoft Clarity.</w:t>
      </w:r>
    </w:p>
    <w:p>
      <w:pPr>
        <w:spacing w:before="160" w:after="60"/>
      </w:pPr>
      <w:r>
        <w:rPr>
          <w:b/>
          <w:color w:val="0D1B2A"/>
          <w:sz w:val="21"/>
        </w:rPr>
        <w:t>EXPERIENCIA PROFESIONAL</w:t>
      </w:r>
    </w:p>
    <w:p>
      <w:pPr>
        <w:spacing w:before="80" w:after="40"/>
      </w:pPr>
      <w:r>
        <w:rPr>
          <w:b/>
          <w:color w:val="0D1B2A"/>
          <w:sz w:val="19"/>
        </w:rPr>
        <w:t>Business Analyst &amp; Product Owner  –  Banco Internacional</w:t>
      </w:r>
      <w:r>
        <w:rPr>
          <w:b/>
          <w:color w:val="00B4D8"/>
          <w:sz w:val="17"/>
        </w:rPr>
        <w:t xml:space="preserve">   |   Mayo 2023 – Presente</w:t>
      </w:r>
    </w:p>
    <w:p>
      <w:pPr>
        <w:spacing w:after="30"/>
      </w:pPr>
      <w:r>
        <w:rPr>
          <w:sz w:val="17"/>
        </w:rPr>
        <w:t>• Analítica de Datos &amp; SQL (PostgreSQL): Medición continua de uso, adopción e impacto de productos digitales ejecutando consultas SQL avanzadas en PostgreSQL y construyendo tableros de control ejecutivos en Looker Studio y Power BI.</w:t>
      </w:r>
    </w:p>
    <w:p>
      <w:pPr>
        <w:spacing w:after="30"/>
      </w:pPr>
      <w:r>
        <w:rPr>
          <w:sz w:val="17"/>
        </w:rPr>
        <w:t>• Diseño de KPIs &amp; Reportería de Innovación (2+ años): Estructuración desde cero del sistema de indicadores de gestión y dashboards para la Gerencia de Innovación y áreas estratégicas, desarrollando más de 20 tableros corporativos.</w:t>
      </w:r>
    </w:p>
    <w:p>
      <w:pPr>
        <w:spacing w:after="30"/>
      </w:pPr>
      <w:r>
        <w:rPr>
          <w:sz w:val="17"/>
        </w:rPr>
        <w:t>• Triadas Ágiles &amp; Historias de Usuario: Levantamiento con stakeholders, definición de MVP Canvas y User Story Maps, y redacción de Historias de Usuario en Jira y documentación en Confluence dentro de triadas (PO, Tech Lead, BA y Desarrolladores).</w:t>
      </w:r>
    </w:p>
    <w:p>
      <w:pPr>
        <w:spacing w:after="30"/>
      </w:pPr>
      <w:r>
        <w:rPr>
          <w:sz w:val="17"/>
        </w:rPr>
        <w:t>• Doble Rol (BA &amp; PO) en Rediseño Web Público: Liderazgo del equipo a cargo del rediseño del sitio web público del banco. Administración directa en Puck CMS con credenciales de administrador para creación/publicación de páginas en producción, maquetación apoyada en IA (Firebase) y monitoreo de analítica digital (GA4, GTM, Microsoft Clarity).</w:t>
      </w:r>
    </w:p>
    <w:p>
      <w:pPr>
        <w:spacing w:after="30"/>
      </w:pPr>
      <w:r>
        <w:rPr>
          <w:sz w:val="17"/>
        </w:rPr>
        <w:t>• Pruebas Funcionales (QA) &amp; UX: Certificación de desarrollos en ambientes QA, coordinación de maquetas UX en Figma y ejecución de pruebas de aceptación en producción.</w:t>
      </w:r>
    </w:p>
    <w:p>
      <w:pPr>
        <w:spacing w:after="30"/>
      </w:pPr>
      <w:r>
        <w:rPr>
          <w:sz w:val="17"/>
        </w:rPr>
        <w:t>• Diagramación de Procesos (BPMN 2.0): Levantamiento y modelamiento formal de flujos operacionales bajo norma internacional BPMN 2.0.</w:t>
      </w:r>
    </w:p>
    <w:p>
      <w:pPr>
        <w:spacing w:after="30"/>
      </w:pPr>
      <w:r>
        <w:rPr>
          <w:sz w:val="17"/>
        </w:rPr>
        <w:t>• Productividad con IA Generativa: Uso diario de Gemini y NotebookLM para la automatización de tareas y redacción de historias de usuario, e integración de Rovo AI en Jira/Confluence para la diagramación asistida de flujos.</w:t>
      </w:r>
    </w:p>
    <w:p>
      <w:pPr>
        <w:spacing w:before="80" w:after="40"/>
      </w:pPr>
      <w:r>
        <w:rPr>
          <w:b/>
          <w:color w:val="0D1B2A"/>
          <w:sz w:val="19"/>
        </w:rPr>
        <w:t>Analista de Datos y Control de Gestión  –  Lucas Diesel</w:t>
      </w:r>
      <w:r>
        <w:rPr>
          <w:b/>
          <w:color w:val="00B4D8"/>
          <w:sz w:val="17"/>
        </w:rPr>
        <w:t xml:space="preserve">   |   Sep 2021 – Abr 2023</w:t>
      </w:r>
    </w:p>
    <w:p>
      <w:pPr>
        <w:spacing w:after="30"/>
      </w:pPr>
      <w:r>
        <w:rPr>
          <w:sz w:val="17"/>
        </w:rPr>
        <w:t>• Creación del Área de Analítica de Datos: Estructuración del área de analítica junto a la Gerencia de Operaciones para una empresa con administración compartida, definiendo la base de KPIs desde cero para 7 áreas: Ventas, Abastecimiento, Logística, Bodega, Comercio Exterior, Servicio Técnico y Gerencia General.</w:t>
      </w:r>
    </w:p>
    <w:p>
      <w:pPr>
        <w:spacing w:after="30"/>
      </w:pPr>
      <w:r>
        <w:rPr>
          <w:sz w:val="17"/>
        </w:rPr>
        <w:t>• Desarrollo de 30-40+ Dashboards en Power BI: Diseñó, modeló y publicó más de 30 a 40 tableros de control en Power BI con actualización diaria para todas las gerencias y áreas operativas.</w:t>
      </w:r>
    </w:p>
    <w:p>
      <w:pPr>
        <w:spacing w:after="30"/>
      </w:pPr>
      <w:r>
        <w:rPr>
          <w:sz w:val="17"/>
        </w:rPr>
        <w:t>• Automatización del Informe Diario de Ventas: Automaticé la consolidación del informe matutino de ventas diarias y cumplimiento de metas por sucursal, reduciendo el proceso manual de 1 hora diaria a solo 10-15 minutos (con consulta directa en Power BI).</w:t>
      </w:r>
    </w:p>
    <w:p>
      <w:pPr>
        <w:spacing w:after="30"/>
      </w:pPr>
      <w:r>
        <w:rPr>
          <w:sz w:val="17"/>
        </w:rPr>
        <w:t>• Liderazgo del Presupuesto Anual (3 años): Reduje el ciclo de formulación presupuestaria de 6 meses a 3 meses y posteriormente a 2 meses en años consecutivos, trabajando directamente con gerentes de área (Ventas, Servicio, Filtración, DT Parts).</w:t>
      </w:r>
    </w:p>
    <w:p>
      <w:pPr>
        <w:spacing w:after="30"/>
      </w:pPr>
      <w:r>
        <w:rPr>
          <w:sz w:val="17"/>
        </w:rPr>
        <w:t>• Levantamiento de Requerimientos &amp; Iteración: Levantamiento continuo de requerimientos con stakeholders de todos los niveles (jefes de bodega y taller mecánico hasta Gerente General y Directorio), iterando soluciones personalizadas en Power BI y consultas SQL.</w:t>
      </w:r>
    </w:p>
    <w:p>
      <w:pPr>
        <w:spacing w:before="80" w:after="40"/>
      </w:pPr>
      <w:r>
        <w:rPr>
          <w:b/>
          <w:color w:val="0D1B2A"/>
          <w:sz w:val="19"/>
        </w:rPr>
        <w:t>Analista de Control de Gestión  –  Heavenward Ascensores</w:t>
      </w:r>
      <w:r>
        <w:rPr>
          <w:b/>
          <w:color w:val="00B4D8"/>
          <w:sz w:val="17"/>
        </w:rPr>
        <w:t xml:space="preserve">   |   Nov 2019 – Ago 2021</w:t>
      </w:r>
    </w:p>
    <w:p>
      <w:pPr>
        <w:spacing w:after="30"/>
      </w:pPr>
      <w:r>
        <w:rPr>
          <w:sz w:val="17"/>
        </w:rPr>
        <w:t>• Control de Gestión &amp; Seguimiento de KPIs: Control de costos operativos e indicadores de rendimiento (KPIs) para contratos de mantenimiento y modernización de ascensores.</w:t>
      </w:r>
    </w:p>
    <w:p>
      <w:pPr>
        <w:spacing w:after="30"/>
      </w:pPr>
      <w:r>
        <w:rPr>
          <w:sz w:val="17"/>
        </w:rPr>
        <w:t>• Modelos Financieros &amp; Reportería BI: Construcción de modelos de costos y dashboards en Excel y Power BI para soportar la toma de decisiones directivas.</w:t>
      </w:r>
    </w:p>
    <w:p>
      <w:pPr>
        <w:spacing w:after="30"/>
      </w:pPr>
      <w:r>
        <w:rPr>
          <w:sz w:val="17"/>
        </w:rPr>
        <w:t>• Optimización de Tiempos de Respuesta: Análisis de datos de servicio y clientes junto a equipos técnicos y comerciales para mejorar los tiempos de atención a clientes.</w:t>
      </w:r>
    </w:p>
    <w:p>
      <w:pPr>
        <w:spacing w:before="160" w:after="60"/>
      </w:pPr>
      <w:r>
        <w:rPr>
          <w:b/>
          <w:color w:val="0D1B2A"/>
          <w:sz w:val="21"/>
        </w:rPr>
        <w:t>EDUCACIÓN &amp; FORMACIÓN EJECUTIVA</w:t>
      </w:r>
    </w:p>
    <w:p>
      <w:pPr>
        <w:spacing w:after="40"/>
      </w:pPr>
      <w:r>
        <w:rPr>
          <w:sz w:val="17"/>
        </w:rPr>
        <w:t>• Diplomado Internacional en Transformación Digital – Digital Bank LATAM (2025)</w:t>
      </w:r>
    </w:p>
    <w:p>
      <w:pPr>
        <w:spacing w:after="40"/>
      </w:pPr>
      <w:r>
        <w:rPr>
          <w:sz w:val="17"/>
        </w:rPr>
        <w:t>• Diplomado en Diseño y Programación Web – Fundación Telefónica &amp; AIEP (2022)</w:t>
      </w:r>
    </w:p>
    <w:p>
      <w:pPr>
        <w:spacing w:after="40"/>
      </w:pPr>
      <w:r>
        <w:rPr>
          <w:sz w:val="17"/>
        </w:rPr>
        <w:t>• Ingeniería Civil Industrial – Universidad de Valparaíso (2013 – 2020)</w:t>
      </w:r>
    </w:p>
    <w:p>
      <w:pPr>
        <w:spacing w:before="160" w:after="60"/>
      </w:pPr>
      <w:r>
        <w:rPr>
          <w:b/>
          <w:color w:val="0D1B2A"/>
          <w:sz w:val="21"/>
        </w:rPr>
        <w:t>CERTIFICACIONES E IDIOMAS</w:t>
      </w:r>
    </w:p>
    <w:p>
      <w:r>
        <w:rPr>
          <w:sz w:val="17"/>
        </w:rPr>
        <w:t>• Certificaciones: User Stories Certificate (CertiProf), Inglés B2 Upper-Intermediate (Cambridge Linguaskill), SQL &amp; Tableau Prep, Google Tag Manager.</w:t>
        <w:br/>
        <w:t>• Idiomas: Español (Nativo) | Inglés (B2 Intermedio-Alto) | Francés (A1 Básico)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334155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