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73AB9" w14:textId="0AE2A5E2" w:rsidR="00254576" w:rsidRDefault="003E1C0A" w:rsidP="003E1C0A">
      <w:pPr>
        <w:pStyle w:val="Title"/>
      </w:pPr>
      <w:r>
        <w:t>Display Creator Technical Overview</w:t>
      </w:r>
    </w:p>
    <w:p w14:paraId="5E7523A7" w14:textId="77777777" w:rsidR="003E1C0A" w:rsidRDefault="003E1C0A" w:rsidP="003E1C0A"/>
    <w:p w14:paraId="5BACA879" w14:textId="46AAC193" w:rsidR="003E1C0A" w:rsidRDefault="003E1C0A" w:rsidP="003E1C0A">
      <w:pPr>
        <w:pStyle w:val="Heading1"/>
      </w:pPr>
      <w:r>
        <w:t>DC Primitive Components</w:t>
      </w:r>
    </w:p>
    <w:p w14:paraId="2FDEA063" w14:textId="3D7AFC64" w:rsidR="003E1C0A" w:rsidRDefault="00BF6485" w:rsidP="003E1C0A">
      <w:r>
        <w:t>Objects – screen elements with no touch interaction</w:t>
      </w:r>
    </w:p>
    <w:p w14:paraId="4F8E516A" w14:textId="5B62207A" w:rsidR="00BF6485" w:rsidRDefault="00BF6485" w:rsidP="003E1C0A">
      <w:r>
        <w:t>Widgets – screen elements with touch interaction</w:t>
      </w:r>
    </w:p>
    <w:p w14:paraId="5F2905A6" w14:textId="77777777" w:rsidR="003E1C0A" w:rsidRDefault="003E1C0A" w:rsidP="003E1C0A"/>
    <w:p w14:paraId="264171E9" w14:textId="20E2C479" w:rsidR="00AD7DD8" w:rsidRDefault="00530277" w:rsidP="003E1C0A">
      <w:r>
        <w:t>DC_Hidden – creates a hidden area with a specified background colour to allow for correct text clearing</w:t>
      </w:r>
      <w:r w:rsidR="00455287">
        <w:t>. Available as an object or a widget.</w:t>
      </w:r>
    </w:p>
    <w:p w14:paraId="2C1502AF" w14:textId="1BE5632F" w:rsidR="00455287" w:rsidRDefault="00455287" w:rsidP="00455287">
      <w:r>
        <w:t>DC_</w:t>
      </w:r>
      <w:r w:rsidR="00A108FA">
        <w:t>Rectangle</w:t>
      </w:r>
      <w:r>
        <w:t xml:space="preserve"> – creates </w:t>
      </w:r>
      <w:r w:rsidR="00A108FA">
        <w:t>a rectangle</w:t>
      </w:r>
      <w:r>
        <w:t xml:space="preserve"> with a specified </w:t>
      </w:r>
      <w:r w:rsidR="00A108FA">
        <w:t xml:space="preserve">foreground and </w:t>
      </w:r>
      <w:r>
        <w:t xml:space="preserve">background colour to allow for correct text clearing. </w:t>
      </w:r>
      <w:r w:rsidR="00A108FA">
        <w:t>The foreground colour forms a single pixel width</w:t>
      </w:r>
      <w:r w:rsidR="00A67D87">
        <w:t xml:space="preserve"> border around the area. The background colour fills the remainder of the area. </w:t>
      </w:r>
      <w:r>
        <w:t>Available as an object or a widget</w:t>
      </w:r>
      <w:r w:rsidR="00A42E4D">
        <w:t xml:space="preserve"> and compatible with text</w:t>
      </w:r>
      <w:r>
        <w:t>.</w:t>
      </w:r>
      <w:r w:rsidR="00A67D87">
        <w:t xml:space="preserve"> The widget has an additional drop shadow</w:t>
      </w:r>
      <w:r w:rsidR="001D058E">
        <w:t xml:space="preserve"> drawn in a third colour</w:t>
      </w:r>
      <w:r w:rsidR="00A67D87">
        <w:t>.</w:t>
      </w:r>
    </w:p>
    <w:p w14:paraId="7D7B130A" w14:textId="5C24C554" w:rsidR="009F45AB" w:rsidRDefault="009F45AB" w:rsidP="00455287">
      <w:r>
        <w:t>DC_RoundedRectangle – creates a rounded rectangle with a specified foreground and background colour to allow for correct text clearing. The foreground colour forms a single pixel width border around the area. The background colour fills the remainder of the area. Available as an object or a widget</w:t>
      </w:r>
      <w:r w:rsidR="00A42E4D">
        <w:t xml:space="preserve"> and compatible with text</w:t>
      </w:r>
      <w:r>
        <w:t>. The widget has an additional drop shadow</w:t>
      </w:r>
      <w:r w:rsidR="001D058E">
        <w:t xml:space="preserve"> drawn in a third colour.</w:t>
      </w:r>
    </w:p>
    <w:p w14:paraId="3AE02C40" w14:textId="630190F0" w:rsidR="00A67D87" w:rsidRDefault="00A67D87" w:rsidP="00A67D87">
      <w:r>
        <w:t>DC_</w:t>
      </w:r>
      <w:r w:rsidR="009F45AB">
        <w:t>Ellipse</w:t>
      </w:r>
      <w:r>
        <w:t xml:space="preserve"> – creates a </w:t>
      </w:r>
      <w:r w:rsidR="009F45AB">
        <w:t>circle or oval</w:t>
      </w:r>
      <w:r>
        <w:t xml:space="preserve"> with a specified foreground and background colour to allow for correct text clearing. The foreground colour forms a single pixel width border around the area. The background colour fills the remainder of the area. Available as an object or a widget</w:t>
      </w:r>
      <w:r w:rsidR="00A42E4D">
        <w:t xml:space="preserve"> and compatible with text</w:t>
      </w:r>
      <w:r>
        <w:t>. The widget has an additional drop shadow</w:t>
      </w:r>
      <w:r w:rsidR="001D058E">
        <w:t xml:space="preserve"> drawn in a third colour.</w:t>
      </w:r>
    </w:p>
    <w:p w14:paraId="07DC34CB" w14:textId="005D531A" w:rsidR="008149E8" w:rsidRDefault="008149E8" w:rsidP="008149E8">
      <w:r>
        <w:t xml:space="preserve">DC_Line – creates a line with a specified foreground </w:t>
      </w:r>
      <w:r w:rsidR="00A532F7">
        <w:t>colour</w:t>
      </w:r>
      <w:r>
        <w:t xml:space="preserve">. The foreground colour forms a single pixel width </w:t>
      </w:r>
      <w:r w:rsidR="00631BC3">
        <w:t>line from the top left to the bottom right</w:t>
      </w:r>
      <w:r>
        <w:t>. Available as an object o</w:t>
      </w:r>
      <w:r w:rsidR="00A42E4D">
        <w:t>nly and not compatible with text</w:t>
      </w:r>
      <w:r>
        <w:t>.</w:t>
      </w:r>
    </w:p>
    <w:p w14:paraId="2E4C297B" w14:textId="004C150F" w:rsidR="00A67D87" w:rsidRDefault="00D8557B" w:rsidP="00455287">
      <w:r>
        <w:t xml:space="preserve">DC_Slider </w:t>
      </w:r>
      <w:r w:rsidR="00247F88">
        <w:t>–</w:t>
      </w:r>
      <w:r>
        <w:t xml:space="preserve"> </w:t>
      </w:r>
      <w:r w:rsidR="00247F88">
        <w:t>creates a</w:t>
      </w:r>
      <w:r w:rsidR="007979E9">
        <w:t xml:space="preserve"> rectangle defining the touch area and bounds of the slider movement. </w:t>
      </w:r>
      <w:r w:rsidR="004C4F67">
        <w:t xml:space="preserve">A thin </w:t>
      </w:r>
      <w:r w:rsidR="00137FF3">
        <w:t xml:space="preserve">solid </w:t>
      </w:r>
      <w:r w:rsidR="004C4F67">
        <w:t>rectangle is drawn in the area representing the possible movement area. A</w:t>
      </w:r>
      <w:r w:rsidR="00FC57DE">
        <w:t xml:space="preserve"> rectangular or circular</w:t>
      </w:r>
      <w:r w:rsidR="004C4F67">
        <w:t xml:space="preserve"> thumb</w:t>
      </w:r>
      <w:r w:rsidR="00FC57DE">
        <w:t xml:space="preserve"> with a drop shadow</w:t>
      </w:r>
      <w:r w:rsidR="004C4F67">
        <w:t xml:space="preserve"> i</w:t>
      </w:r>
      <w:r w:rsidR="00FC57DE">
        <w:t>s</w:t>
      </w:r>
      <w:r w:rsidR="00247F88">
        <w:t xml:space="preserve"> </w:t>
      </w:r>
      <w:r w:rsidR="00FC57DE">
        <w:t>drawn to indicate the current position of the slider widget. Available as a widget only and not compatible with text.</w:t>
      </w:r>
    </w:p>
    <w:p w14:paraId="1BCA9B86" w14:textId="40E211C4" w:rsidR="00AD7DD8" w:rsidRDefault="007521F6" w:rsidP="003E1C0A">
      <w:r>
        <w:t>DC Bitmap – creates an area to draw a bitmap in a native or stretched resolution</w:t>
      </w:r>
      <w:r w:rsidR="0036100E">
        <w:t xml:space="preserve"> with transparency support</w:t>
      </w:r>
      <w:r>
        <w:t>. Available as an object or a widget and compatible with text.</w:t>
      </w:r>
    </w:p>
    <w:p w14:paraId="5ECAF2C9" w14:textId="77777777" w:rsidR="007521F6" w:rsidRDefault="007521F6" w:rsidP="003E1C0A"/>
    <w:p w14:paraId="63C01691" w14:textId="7C331DE2" w:rsidR="00AD7DD8" w:rsidRDefault="00C92CB5" w:rsidP="003E1C0A">
      <w:r>
        <w:t xml:space="preserve">Currently lines and borders are 1 pixel thick, </w:t>
      </w:r>
      <w:r w:rsidR="004579D8">
        <w:t xml:space="preserve">ideally </w:t>
      </w:r>
      <w:r>
        <w:t>we could change this and allow for variable width lines.</w:t>
      </w:r>
    </w:p>
    <w:p w14:paraId="4E488518" w14:textId="36E27E87" w:rsidR="003E1C0A" w:rsidRDefault="00027B4D" w:rsidP="003E1C0A">
      <w:r>
        <w:t>We additionally need a way of drawing bitmaps</w:t>
      </w:r>
      <w:r w:rsidR="00841DD2">
        <w:t xml:space="preserve"> and highlighting when a file is not found.</w:t>
      </w:r>
    </w:p>
    <w:p w14:paraId="4401ED86" w14:textId="7B9FAB1D" w:rsidR="009C0903" w:rsidRDefault="009C0903" w:rsidP="003E1C0A">
      <w:r>
        <w:t>Also need to think about graphs</w:t>
      </w:r>
      <w:r w:rsidR="00DA0E56">
        <w:t xml:space="preserve"> and multi-line text fields</w:t>
      </w:r>
      <w:r>
        <w:t>.</w:t>
      </w:r>
    </w:p>
    <w:p w14:paraId="3A013A2F" w14:textId="53B12064" w:rsidR="00137FF3" w:rsidRDefault="002F3EFA" w:rsidP="003E1C0A">
      <w:r>
        <w:t>Do we want sliders that can’t be touched? i.e. a slider object?</w:t>
      </w:r>
    </w:p>
    <w:p w14:paraId="1C659F6B" w14:textId="75175730" w:rsidR="003E1C0A" w:rsidRDefault="003E1C0A" w:rsidP="003E1C0A">
      <w:pPr>
        <w:pStyle w:val="Heading1"/>
      </w:pPr>
      <w:r>
        <w:lastRenderedPageBreak/>
        <w:t xml:space="preserve">Display Manager </w:t>
      </w:r>
      <w:r w:rsidR="002F5A7E">
        <w:t xml:space="preserve">Primitive </w:t>
      </w:r>
      <w:r>
        <w:t>Encoding</w:t>
      </w:r>
    </w:p>
    <w:p w14:paraId="3A3FC38E" w14:textId="14F767AD" w:rsidR="003E1C0A" w:rsidRDefault="00C908F2" w:rsidP="00131A84">
      <w:pPr>
        <w:pStyle w:val="Heading2"/>
      </w:pPr>
      <w:r>
        <w:t>Object Encoding</w:t>
      </w:r>
      <w:r w:rsidR="00FD1AB9">
        <w:t xml:space="preserve"> – </w:t>
      </w:r>
      <w:r w:rsidR="00DE47E8">
        <w:t>20</w:t>
      </w:r>
      <w:r w:rsidR="00FD1AB9">
        <w:t xml:space="preserve"> Bytes</w:t>
      </w:r>
    </w:p>
    <w:p w14:paraId="3F8AF66B" w14:textId="77777777" w:rsidR="00B502CB" w:rsidRDefault="000B5FF9" w:rsidP="00B502CB">
      <w:pPr>
        <w:pStyle w:val="ListParagraph"/>
        <w:numPr>
          <w:ilvl w:val="0"/>
          <w:numId w:val="1"/>
        </w:numPr>
      </w:pPr>
      <w:r>
        <w:t xml:space="preserve">Byte: </w:t>
      </w:r>
      <w:r w:rsidR="00AD6AC2">
        <w:t>Type = ‘O’</w:t>
      </w:r>
    </w:p>
    <w:p w14:paraId="17EBBF3F" w14:textId="516909B5" w:rsidR="00B502CB" w:rsidRDefault="000B5FF9" w:rsidP="00B502CB">
      <w:pPr>
        <w:pStyle w:val="ListParagraph"/>
        <w:numPr>
          <w:ilvl w:val="0"/>
          <w:numId w:val="1"/>
        </w:numPr>
      </w:pPr>
      <w:r>
        <w:t xml:space="preserve">Byte: </w:t>
      </w:r>
      <w:r w:rsidR="00AD6AC2">
        <w:t xml:space="preserve">SubType = </w:t>
      </w:r>
      <w:r w:rsidR="000C10CD">
        <w:t>0-4 / 0=Hidden, 1=Rect, 2=RoundedRect, 3=Ellipse, 4=Line</w:t>
      </w:r>
    </w:p>
    <w:p w14:paraId="71F5A650" w14:textId="77777777" w:rsidR="00B502CB" w:rsidRDefault="00806AB7" w:rsidP="00B502CB">
      <w:pPr>
        <w:pStyle w:val="ListParagraph"/>
        <w:numPr>
          <w:ilvl w:val="0"/>
          <w:numId w:val="1"/>
        </w:numPr>
      </w:pPr>
      <w:r>
        <w:t>Words: X, Y, Width, Height</w:t>
      </w:r>
    </w:p>
    <w:p w14:paraId="6B3FA29C" w14:textId="16433499" w:rsidR="00DA6B17" w:rsidRPr="002D45F6" w:rsidRDefault="00DA6B17" w:rsidP="00B502CB">
      <w:pPr>
        <w:pStyle w:val="ListParagraph"/>
        <w:numPr>
          <w:ilvl w:val="0"/>
          <w:numId w:val="1"/>
        </w:numPr>
      </w:pPr>
      <w:r w:rsidRPr="002D45F6">
        <w:t>Byte: Line Width</w:t>
      </w:r>
    </w:p>
    <w:p w14:paraId="67743FC5" w14:textId="5F6A4F6F" w:rsidR="00516526" w:rsidRDefault="00516526" w:rsidP="00B502CB">
      <w:pPr>
        <w:pStyle w:val="ListParagraph"/>
        <w:numPr>
          <w:ilvl w:val="0"/>
          <w:numId w:val="1"/>
        </w:numPr>
      </w:pPr>
      <w:r>
        <w:t>Byte</w:t>
      </w:r>
      <w:r w:rsidR="008E50EE">
        <w:t xml:space="preserve"> x3</w:t>
      </w:r>
      <w:r>
        <w:t xml:space="preserve">: </w:t>
      </w:r>
      <w:r w:rsidR="008E50EE">
        <w:t>ForegroundColour</w:t>
      </w:r>
    </w:p>
    <w:p w14:paraId="0BD782DA" w14:textId="4677C916" w:rsidR="008E50EE" w:rsidRDefault="008E50EE" w:rsidP="008E50EE">
      <w:pPr>
        <w:pStyle w:val="ListParagraph"/>
        <w:numPr>
          <w:ilvl w:val="0"/>
          <w:numId w:val="1"/>
        </w:numPr>
      </w:pPr>
      <w:r>
        <w:t>Byte x3: BackgroundColour</w:t>
      </w:r>
    </w:p>
    <w:p w14:paraId="5F62025A" w14:textId="6EEE7E33" w:rsidR="00664B94" w:rsidRDefault="00664B94" w:rsidP="00664B94">
      <w:pPr>
        <w:pStyle w:val="ListParagraph"/>
        <w:numPr>
          <w:ilvl w:val="0"/>
          <w:numId w:val="1"/>
        </w:numPr>
      </w:pPr>
      <w:r>
        <w:t>Byte x3: TextColour</w:t>
      </w:r>
    </w:p>
    <w:p w14:paraId="5834C77D" w14:textId="56861A89" w:rsidR="00C908F2" w:rsidRDefault="00C908F2" w:rsidP="00131A84">
      <w:pPr>
        <w:pStyle w:val="Heading2"/>
      </w:pPr>
      <w:r>
        <w:t>Widget Encoding</w:t>
      </w:r>
      <w:r w:rsidR="00FD1AB9">
        <w:t xml:space="preserve"> </w:t>
      </w:r>
      <w:r w:rsidR="00A14054">
        <w:t xml:space="preserve">– </w:t>
      </w:r>
      <w:r w:rsidR="009908A9">
        <w:t>2</w:t>
      </w:r>
      <w:r w:rsidR="0033386F">
        <w:t>6</w:t>
      </w:r>
      <w:r w:rsidR="00A14054">
        <w:t xml:space="preserve"> Bytes</w:t>
      </w:r>
    </w:p>
    <w:p w14:paraId="423BA3AC" w14:textId="77777777" w:rsidR="00B502CB" w:rsidRDefault="00D9163D" w:rsidP="00B502CB">
      <w:pPr>
        <w:pStyle w:val="ListParagraph"/>
        <w:numPr>
          <w:ilvl w:val="0"/>
          <w:numId w:val="2"/>
        </w:numPr>
      </w:pPr>
      <w:r>
        <w:t xml:space="preserve">Byte: </w:t>
      </w:r>
      <w:r w:rsidR="000B5FF9">
        <w:t>Type = ‘W’</w:t>
      </w:r>
    </w:p>
    <w:p w14:paraId="2350E539" w14:textId="45A64004" w:rsidR="00E729FC" w:rsidRDefault="00D9163D" w:rsidP="00B502CB">
      <w:pPr>
        <w:pStyle w:val="ListParagraph"/>
        <w:numPr>
          <w:ilvl w:val="0"/>
          <w:numId w:val="2"/>
        </w:numPr>
      </w:pPr>
      <w:r>
        <w:t xml:space="preserve">Byte: </w:t>
      </w:r>
      <w:r w:rsidR="000B5FF9">
        <w:t>SubType = 0-4 / 0=Hidden, 1=Rect, 2=RoundedRect, 3=Ellipse, 4=</w:t>
      </w:r>
      <w:r w:rsidR="007E719A">
        <w:t xml:space="preserve">VSlider, </w:t>
      </w:r>
      <w:r w:rsidR="007B7D11">
        <w:t>5=</w:t>
      </w:r>
      <w:r w:rsidR="007E719A">
        <w:t xml:space="preserve">HSlider, </w:t>
      </w:r>
      <w:r w:rsidR="007B7D11">
        <w:t>6=</w:t>
      </w:r>
      <w:r w:rsidR="007E719A">
        <w:t xml:space="preserve">VSliderR, </w:t>
      </w:r>
      <w:r w:rsidR="007B7D11">
        <w:t>7=</w:t>
      </w:r>
      <w:r w:rsidR="007E719A">
        <w:t>HSliderR</w:t>
      </w:r>
    </w:p>
    <w:p w14:paraId="72AC7AC8" w14:textId="48E4E05E" w:rsidR="00C54145" w:rsidRDefault="00131A84" w:rsidP="00C54145">
      <w:pPr>
        <w:pStyle w:val="ListParagraph"/>
        <w:numPr>
          <w:ilvl w:val="0"/>
          <w:numId w:val="2"/>
        </w:numPr>
      </w:pPr>
      <w:r>
        <w:t>Words: X, Y, Width, Height</w:t>
      </w:r>
    </w:p>
    <w:p w14:paraId="66EAB8E6" w14:textId="106B1B0C" w:rsidR="00DA6B17" w:rsidRPr="00DE47E8" w:rsidRDefault="00DA6B17" w:rsidP="00DA6B17">
      <w:pPr>
        <w:pStyle w:val="ListParagraph"/>
        <w:numPr>
          <w:ilvl w:val="0"/>
          <w:numId w:val="2"/>
        </w:numPr>
      </w:pPr>
      <w:r w:rsidRPr="00DE47E8">
        <w:t>Byte: Line Width</w:t>
      </w:r>
    </w:p>
    <w:p w14:paraId="712C3B2E" w14:textId="77777777" w:rsidR="008C1397" w:rsidRDefault="008C1397" w:rsidP="008C1397">
      <w:pPr>
        <w:pStyle w:val="ListParagraph"/>
        <w:numPr>
          <w:ilvl w:val="0"/>
          <w:numId w:val="2"/>
        </w:numPr>
      </w:pPr>
      <w:r>
        <w:t>Byte x3: ForegroundColour</w:t>
      </w:r>
    </w:p>
    <w:p w14:paraId="48E74201" w14:textId="77777777" w:rsidR="008C1397" w:rsidRDefault="008C1397" w:rsidP="008C1397">
      <w:pPr>
        <w:pStyle w:val="ListParagraph"/>
        <w:numPr>
          <w:ilvl w:val="0"/>
          <w:numId w:val="2"/>
        </w:numPr>
      </w:pPr>
      <w:r>
        <w:t>Byte x3: BackgroundColour</w:t>
      </w:r>
    </w:p>
    <w:p w14:paraId="79D5B0B0" w14:textId="77777777" w:rsidR="00D00C39" w:rsidRDefault="00D00C39" w:rsidP="00D00C39">
      <w:pPr>
        <w:pStyle w:val="ListParagraph"/>
        <w:numPr>
          <w:ilvl w:val="0"/>
          <w:numId w:val="2"/>
        </w:numPr>
      </w:pPr>
      <w:r>
        <w:t>Byte x3: TextColour</w:t>
      </w:r>
    </w:p>
    <w:p w14:paraId="416BB87E" w14:textId="4462FB40" w:rsidR="008C1397" w:rsidRDefault="008C1397" w:rsidP="008C1397">
      <w:pPr>
        <w:pStyle w:val="ListParagraph"/>
        <w:numPr>
          <w:ilvl w:val="0"/>
          <w:numId w:val="2"/>
        </w:numPr>
      </w:pPr>
      <w:r>
        <w:t>Byte x3: HighlightColour</w:t>
      </w:r>
    </w:p>
    <w:p w14:paraId="4AC854B7" w14:textId="7458B84F" w:rsidR="00C54145" w:rsidRDefault="00C54145" w:rsidP="008C1397">
      <w:pPr>
        <w:pStyle w:val="ListParagraph"/>
        <w:numPr>
          <w:ilvl w:val="0"/>
          <w:numId w:val="2"/>
        </w:numPr>
      </w:pPr>
      <w:r>
        <w:t xml:space="preserve">Byte: Draw Highlight </w:t>
      </w:r>
      <w:r w:rsidR="005A6673">
        <w:t>= 0-No / 1-Yes</w:t>
      </w:r>
    </w:p>
    <w:p w14:paraId="3C9C8215" w14:textId="469FFE6B" w:rsidR="000870A0" w:rsidRDefault="000870A0" w:rsidP="008C1397">
      <w:pPr>
        <w:pStyle w:val="ListParagraph"/>
        <w:numPr>
          <w:ilvl w:val="0"/>
          <w:numId w:val="2"/>
        </w:numPr>
      </w:pPr>
      <w:r>
        <w:t>Word: Handle</w:t>
      </w:r>
    </w:p>
    <w:p w14:paraId="5AE4C9B4" w14:textId="04E45089" w:rsidR="00643CA2" w:rsidRDefault="00643CA2" w:rsidP="00643CA2">
      <w:pPr>
        <w:pStyle w:val="Heading2"/>
      </w:pPr>
      <w:r>
        <w:t xml:space="preserve">Bitmap Encoding – </w:t>
      </w:r>
      <w:r w:rsidR="002E17E4">
        <w:t>1</w:t>
      </w:r>
      <w:r w:rsidR="008F5819">
        <w:t>8</w:t>
      </w:r>
      <w:r w:rsidR="002E17E4">
        <w:t xml:space="preserve"> Bytes + </w:t>
      </w:r>
      <w:r w:rsidR="009C5DF0">
        <w:t>String</w:t>
      </w:r>
      <w:r>
        <w:t xml:space="preserve"> Length</w:t>
      </w:r>
      <w:r w:rsidR="009C5DF0">
        <w:t xml:space="preserve"> + Null</w:t>
      </w:r>
    </w:p>
    <w:p w14:paraId="1C33C625" w14:textId="6728E4D8" w:rsidR="00643CA2" w:rsidRDefault="00643CA2" w:rsidP="00643CA2">
      <w:pPr>
        <w:pStyle w:val="ListParagraph"/>
        <w:numPr>
          <w:ilvl w:val="0"/>
          <w:numId w:val="4"/>
        </w:numPr>
      </w:pPr>
      <w:r>
        <w:t>Byte: Type = ‘B’</w:t>
      </w:r>
    </w:p>
    <w:p w14:paraId="00D40FDE" w14:textId="4A7D5081" w:rsidR="00643CA2" w:rsidRDefault="00643CA2" w:rsidP="00643CA2">
      <w:pPr>
        <w:pStyle w:val="ListParagraph"/>
        <w:numPr>
          <w:ilvl w:val="0"/>
          <w:numId w:val="4"/>
        </w:numPr>
      </w:pPr>
      <w:r>
        <w:t xml:space="preserve">Byte: SubType = </w:t>
      </w:r>
      <w:r w:rsidR="00DC3C7C">
        <w:t>0</w:t>
      </w:r>
      <w:r>
        <w:t xml:space="preserve"> – Object / </w:t>
      </w:r>
      <w:r w:rsidR="00DC3C7C">
        <w:t>1</w:t>
      </w:r>
      <w:r>
        <w:t xml:space="preserve"> Widget</w:t>
      </w:r>
    </w:p>
    <w:p w14:paraId="6EC11E4F" w14:textId="0622272A" w:rsidR="00DC3C7C" w:rsidRDefault="00DC3C7C" w:rsidP="00DC3C7C">
      <w:pPr>
        <w:pStyle w:val="ListParagraph"/>
        <w:numPr>
          <w:ilvl w:val="0"/>
          <w:numId w:val="4"/>
        </w:numPr>
      </w:pPr>
      <w:r>
        <w:t>Byte: Scaling = 0 – Native / 1 Stretch</w:t>
      </w:r>
    </w:p>
    <w:p w14:paraId="721BB880" w14:textId="77777777" w:rsidR="00643CA2" w:rsidRDefault="00643CA2" w:rsidP="00643CA2">
      <w:pPr>
        <w:pStyle w:val="ListParagraph"/>
        <w:numPr>
          <w:ilvl w:val="0"/>
          <w:numId w:val="4"/>
        </w:numPr>
      </w:pPr>
      <w:r>
        <w:t>Words: X, Y, Width, Height</w:t>
      </w:r>
    </w:p>
    <w:p w14:paraId="528A4BC6" w14:textId="495E83BB" w:rsidR="00637B3E" w:rsidRDefault="00637B3E" w:rsidP="00637B3E">
      <w:pPr>
        <w:pStyle w:val="ListParagraph"/>
        <w:numPr>
          <w:ilvl w:val="0"/>
          <w:numId w:val="4"/>
        </w:numPr>
      </w:pPr>
      <w:r>
        <w:t>Byte: Use Transparency = 0-No / 1-Yes</w:t>
      </w:r>
    </w:p>
    <w:p w14:paraId="79B55882" w14:textId="65CA4A21" w:rsidR="004C3224" w:rsidRDefault="00637B3E" w:rsidP="00637B3E">
      <w:pPr>
        <w:pStyle w:val="ListParagraph"/>
        <w:numPr>
          <w:ilvl w:val="0"/>
          <w:numId w:val="4"/>
        </w:numPr>
      </w:pPr>
      <w:r>
        <w:t>Byte x3: Transparent Colour</w:t>
      </w:r>
    </w:p>
    <w:p w14:paraId="12C41DD5" w14:textId="5BAE2450" w:rsidR="00EA6B43" w:rsidRDefault="00EA6B43" w:rsidP="00EA6B43">
      <w:pPr>
        <w:pStyle w:val="ListParagraph"/>
        <w:numPr>
          <w:ilvl w:val="0"/>
          <w:numId w:val="4"/>
        </w:numPr>
      </w:pPr>
      <w:r>
        <w:t>Byte x3: TextColour</w:t>
      </w:r>
    </w:p>
    <w:p w14:paraId="4F713C22" w14:textId="0BA90652" w:rsidR="00643CA2" w:rsidRDefault="00643CA2" w:rsidP="00643CA2">
      <w:pPr>
        <w:pStyle w:val="ListParagraph"/>
        <w:numPr>
          <w:ilvl w:val="0"/>
          <w:numId w:val="4"/>
        </w:numPr>
      </w:pPr>
      <w:r>
        <w:t xml:space="preserve">ByteArray: </w:t>
      </w:r>
      <w:r w:rsidR="004A4710">
        <w:t>Bitmap Filename</w:t>
      </w:r>
      <w:r>
        <w:t xml:space="preserve"> null terminated</w:t>
      </w:r>
    </w:p>
    <w:p w14:paraId="20D9A5EC" w14:textId="55446AAB" w:rsidR="002F5A7E" w:rsidRDefault="002F5A7E" w:rsidP="00A14054">
      <w:pPr>
        <w:pStyle w:val="Heading2"/>
      </w:pPr>
      <w:r>
        <w:t>String Encoding</w:t>
      </w:r>
      <w:r w:rsidR="00A14054">
        <w:t xml:space="preserve"> – </w:t>
      </w:r>
      <w:r w:rsidR="00564573">
        <w:t>4</w:t>
      </w:r>
      <w:r w:rsidR="002E17E4">
        <w:t xml:space="preserve"> Bytes + </w:t>
      </w:r>
      <w:r w:rsidR="009C5DF0">
        <w:t>String</w:t>
      </w:r>
      <w:r w:rsidR="00A14054">
        <w:t xml:space="preserve"> Length</w:t>
      </w:r>
      <w:r w:rsidR="009C5DF0">
        <w:t xml:space="preserve"> + Null</w:t>
      </w:r>
    </w:p>
    <w:p w14:paraId="43FD3E27" w14:textId="5CA75447" w:rsidR="002F5A7E" w:rsidRDefault="002F5A7E" w:rsidP="003E1C0A">
      <w:r>
        <w:t>Initialiser strings follow on from an Object or Widget</w:t>
      </w:r>
      <w:r w:rsidR="003D5FDE">
        <w:t xml:space="preserve"> allowing the returned ID to be used when adding the string data.</w:t>
      </w:r>
    </w:p>
    <w:p w14:paraId="4498DFB4" w14:textId="77777777" w:rsidR="00E729FC" w:rsidRDefault="00D55C0D" w:rsidP="00E729FC">
      <w:pPr>
        <w:pStyle w:val="ListParagraph"/>
        <w:numPr>
          <w:ilvl w:val="0"/>
          <w:numId w:val="3"/>
        </w:numPr>
      </w:pPr>
      <w:r>
        <w:t xml:space="preserve">Byte: </w:t>
      </w:r>
      <w:r w:rsidR="00A14054">
        <w:t>Type = ‘S’</w:t>
      </w:r>
    </w:p>
    <w:p w14:paraId="57274A58" w14:textId="77777777" w:rsidR="00E729FC" w:rsidRDefault="00D55C0D" w:rsidP="00E729FC">
      <w:pPr>
        <w:pStyle w:val="ListParagraph"/>
        <w:numPr>
          <w:ilvl w:val="0"/>
          <w:numId w:val="3"/>
        </w:numPr>
      </w:pPr>
      <w:r>
        <w:t xml:space="preserve">Byte: </w:t>
      </w:r>
      <w:r w:rsidR="00096930">
        <w:t>Font</w:t>
      </w:r>
      <w:r w:rsidR="00ED417B">
        <w:t xml:space="preserve"> </w:t>
      </w:r>
      <w:r w:rsidR="00096930">
        <w:t>Index</w:t>
      </w:r>
    </w:p>
    <w:p w14:paraId="6F0A56D7" w14:textId="77777777" w:rsidR="00E729FC" w:rsidRDefault="00D55C0D" w:rsidP="00E729FC">
      <w:pPr>
        <w:pStyle w:val="ListParagraph"/>
        <w:numPr>
          <w:ilvl w:val="0"/>
          <w:numId w:val="3"/>
        </w:numPr>
      </w:pPr>
      <w:r>
        <w:t xml:space="preserve">Byte: </w:t>
      </w:r>
      <w:r w:rsidR="00ED417B">
        <w:t>Horizontal Alignment</w:t>
      </w:r>
      <w:r w:rsidR="002906AC">
        <w:t xml:space="preserve"> = </w:t>
      </w:r>
      <w:r w:rsidR="00804257">
        <w:t>0-2 / 0=Left, 1=Centre, 2=Right</w:t>
      </w:r>
    </w:p>
    <w:p w14:paraId="14943FDE" w14:textId="77777777" w:rsidR="00E729FC" w:rsidRDefault="00D55C0D" w:rsidP="00E729FC">
      <w:pPr>
        <w:pStyle w:val="ListParagraph"/>
        <w:numPr>
          <w:ilvl w:val="0"/>
          <w:numId w:val="3"/>
        </w:numPr>
      </w:pPr>
      <w:r>
        <w:t xml:space="preserve">Byte: </w:t>
      </w:r>
      <w:r w:rsidR="00ED417B">
        <w:t>Vertical Alignment</w:t>
      </w:r>
      <w:r w:rsidR="00804257">
        <w:t xml:space="preserve"> = 0-2 / 0=Top, 1=Middle, 2=Bottom</w:t>
      </w:r>
    </w:p>
    <w:p w14:paraId="3325946C" w14:textId="53224BAD" w:rsidR="003E1C0A" w:rsidRDefault="00D55C0D" w:rsidP="003E1C0A">
      <w:pPr>
        <w:pStyle w:val="ListParagraph"/>
        <w:numPr>
          <w:ilvl w:val="0"/>
          <w:numId w:val="3"/>
        </w:numPr>
      </w:pPr>
      <w:r>
        <w:t>ByteArray: String Data null terminated</w:t>
      </w:r>
    </w:p>
    <w:p w14:paraId="0777F11F" w14:textId="77777777" w:rsidR="0033452E" w:rsidRDefault="0033452E" w:rsidP="0033452E"/>
    <w:p w14:paraId="5BFACCD8" w14:textId="08D8FD3E" w:rsidR="0033452E" w:rsidRDefault="0033452E" w:rsidP="0033452E">
      <w:pPr>
        <w:pStyle w:val="Heading2"/>
      </w:pPr>
      <w:r>
        <w:lastRenderedPageBreak/>
        <w:t>Background Colour Encoding – 4 bytes</w:t>
      </w:r>
    </w:p>
    <w:p w14:paraId="1A39D623" w14:textId="2368534D" w:rsidR="000B1138" w:rsidRDefault="0033452E" w:rsidP="000B1138">
      <w:r>
        <w:t>Used to set the background colour of the scene.</w:t>
      </w:r>
    </w:p>
    <w:p w14:paraId="2F65B2AD" w14:textId="4E6A76F2" w:rsidR="0033452E" w:rsidRDefault="0033452E" w:rsidP="0033452E">
      <w:pPr>
        <w:pStyle w:val="ListParagraph"/>
        <w:numPr>
          <w:ilvl w:val="0"/>
          <w:numId w:val="4"/>
        </w:numPr>
      </w:pPr>
      <w:r>
        <w:t>Byte: Type = ‘C’</w:t>
      </w:r>
    </w:p>
    <w:p w14:paraId="08CD8B48" w14:textId="0752AD6D" w:rsidR="0033452E" w:rsidRDefault="0033452E" w:rsidP="0033452E">
      <w:pPr>
        <w:pStyle w:val="ListParagraph"/>
        <w:numPr>
          <w:ilvl w:val="0"/>
          <w:numId w:val="4"/>
        </w:numPr>
      </w:pPr>
      <w:r>
        <w:t>Byte x3: Scene Background Colour</w:t>
      </w:r>
    </w:p>
    <w:p w14:paraId="4CC28F16" w14:textId="77777777" w:rsidR="0033452E" w:rsidRDefault="0033452E" w:rsidP="000B1138"/>
    <w:p w14:paraId="6ECC9867" w14:textId="77777777" w:rsidR="000B1138" w:rsidRDefault="000B1138" w:rsidP="000B1138"/>
    <w:p w14:paraId="163D569C" w14:textId="77777777" w:rsidR="00750C13" w:rsidRDefault="00750C13">
      <w:r>
        <w:br w:type="page"/>
      </w:r>
    </w:p>
    <w:p w14:paraId="0E616D4C" w14:textId="77777777" w:rsidR="00750C13" w:rsidRDefault="00750C13" w:rsidP="00750C13">
      <w:pPr>
        <w:pStyle w:val="Heading1"/>
      </w:pPr>
      <w:r>
        <w:lastRenderedPageBreak/>
        <w:t>Display Manager Macros</w:t>
      </w:r>
    </w:p>
    <w:p w14:paraId="0ECE7D66" w14:textId="77777777" w:rsidR="00750C13" w:rsidRDefault="00750C13" w:rsidP="00750C13">
      <w:r>
        <w:t>Here is a list of some of the important display manager component macros and the job they do.</w:t>
      </w:r>
    </w:p>
    <w:p w14:paraId="76E73E0B" w14:textId="77777777" w:rsidR="00750C13" w:rsidRDefault="00750C13" w:rsidP="00750C13">
      <w:pPr>
        <w:pStyle w:val="Heading2"/>
      </w:pPr>
      <w:r>
        <w:t>Prv_EncodeDCComps</w:t>
      </w:r>
    </w:p>
    <w:p w14:paraId="07D76412" w14:textId="78044326" w:rsidR="00750C13" w:rsidRDefault="00750C13" w:rsidP="00750C13">
      <w:r>
        <w:t>Loops through all the linked scene panels and steps through all the components on each panel. Converts the panel components into binary data arrays which are stored in the Layout(X) properties.</w:t>
      </w:r>
      <w:r w:rsidR="00CA6745">
        <w:t xml:space="preserve"> Automatically called as part of Ev_SimStart or Ev_CompileStart.</w:t>
      </w:r>
    </w:p>
    <w:p w14:paraId="0439206B" w14:textId="77777777" w:rsidR="00750C13" w:rsidRDefault="00750C13" w:rsidP="00750C13"/>
    <w:p w14:paraId="404FBF27" w14:textId="32E57D53" w:rsidR="00750C13" w:rsidRDefault="00750C13" w:rsidP="00750C13">
      <w:pPr>
        <w:pStyle w:val="Heading2"/>
      </w:pPr>
      <w:r>
        <w:t>Prv_FindSceneCompCallback</w:t>
      </w:r>
    </w:p>
    <w:p w14:paraId="5A6B8F0C" w14:textId="04399397" w:rsidR="00750C13" w:rsidRPr="00750C13" w:rsidRDefault="00750C13" w:rsidP="00750C13">
      <w:r>
        <w:t>Provides the simulation method of obtaining and calling the specified callback macro. The embedded calls the callback macro via an array of function pointers.</w:t>
      </w:r>
    </w:p>
    <w:p w14:paraId="169EC281" w14:textId="77777777" w:rsidR="00750C13" w:rsidRDefault="00750C13" w:rsidP="00750C13"/>
    <w:p w14:paraId="65D08395" w14:textId="31388B8E" w:rsidR="00750C13" w:rsidRDefault="00750C13" w:rsidP="00750C13">
      <w:pPr>
        <w:pStyle w:val="Heading2"/>
      </w:pPr>
      <w:r>
        <w:t>Prv_SetupDCScenes</w:t>
      </w:r>
    </w:p>
    <w:p w14:paraId="1C73B50E" w14:textId="2E7D7802" w:rsidR="00750C13" w:rsidRDefault="00750C13" w:rsidP="00750C13">
      <w:r>
        <w:t>Checks there are enough display creator panels and if required adds more and configures them.</w:t>
      </w:r>
    </w:p>
    <w:p w14:paraId="0D048E36" w14:textId="77777777" w:rsidR="00750C13" w:rsidRDefault="00750C13" w:rsidP="00750C13">
      <w:pPr>
        <w:pStyle w:val="Heading2"/>
      </w:pPr>
    </w:p>
    <w:p w14:paraId="125442EC" w14:textId="4A528161" w:rsidR="00750C13" w:rsidRDefault="00750C13" w:rsidP="00750C13">
      <w:pPr>
        <w:pStyle w:val="Heading2"/>
      </w:pPr>
      <w:r>
        <w:t>Prv_UpdateDCObjects</w:t>
      </w:r>
    </w:p>
    <w:p w14:paraId="08B8E56E" w14:textId="04D0EA9D" w:rsidR="00750C13" w:rsidRPr="00750C13" w:rsidRDefault="00750C13" w:rsidP="00750C13">
      <w:r>
        <w:t>Loops through all the components on the top level and sends out a system.notify call which will flag a Ev_Property for all DC primitives. Updates things like fonts or schemes on the fly.</w:t>
      </w:r>
    </w:p>
    <w:p w14:paraId="53A4E114" w14:textId="77777777" w:rsidR="00750C13" w:rsidRDefault="00750C13" w:rsidP="00750C13"/>
    <w:p w14:paraId="71EB648B" w14:textId="77777777" w:rsidR="00750C13" w:rsidRDefault="00750C13" w:rsidP="00750C13">
      <w:pPr>
        <w:pStyle w:val="Heading2"/>
      </w:pPr>
      <w:r>
        <w:t>Ev_AddHeader</w:t>
      </w:r>
    </w:p>
    <w:p w14:paraId="72D0363C" w14:textId="358DF01E" w:rsidR="00750C13" w:rsidRDefault="00750C13" w:rsidP="00750C13">
      <w:r>
        <w:t>Declares the callback macro type as an array of function pointers.</w:t>
      </w:r>
    </w:p>
    <w:p w14:paraId="5F8D4206" w14:textId="722E1CAA" w:rsidR="00750C13" w:rsidRDefault="00750C13" w:rsidP="00750C13">
      <w:r>
        <w:t>Adds the Layout(X) properties into the C code as ROM arrays.</w:t>
      </w:r>
    </w:p>
    <w:p w14:paraId="4CD63A03" w14:textId="77777777" w:rsidR="00C33B49" w:rsidRDefault="00750C13" w:rsidP="00750C13">
      <w:r>
        <w:t xml:space="preserve">Adds the callbacks to the C code to be parsed. </w:t>
      </w:r>
    </w:p>
    <w:p w14:paraId="2AA909C4" w14:textId="77777777" w:rsidR="00C33B49" w:rsidRDefault="00C33B49" w:rsidP="00750C13"/>
    <w:p w14:paraId="3973047E" w14:textId="77777777" w:rsidR="00C33B49" w:rsidRDefault="00C33B49" w:rsidP="00C33B49">
      <w:pPr>
        <w:pStyle w:val="Heading2"/>
      </w:pPr>
      <w:r>
        <w:t>DrawScene</w:t>
      </w:r>
    </w:p>
    <w:p w14:paraId="04CFDF3E" w14:textId="79F32309" w:rsidR="007521F6" w:rsidRDefault="00C33B49" w:rsidP="00C33B49">
      <w:r>
        <w:t>Public macro used to collect and parse the data from the binary array. Calls things like Clear, CreateObject, CreateWidget etc to allow the contents of the scene to be drawn.</w:t>
      </w:r>
      <w:r>
        <w:br/>
      </w:r>
      <w:r w:rsidR="007521F6">
        <w:br w:type="page"/>
      </w:r>
    </w:p>
    <w:p w14:paraId="146F9DD5" w14:textId="77A80B8C" w:rsidR="003E1C0A" w:rsidRDefault="00336BB1" w:rsidP="00336BB1">
      <w:pPr>
        <w:pStyle w:val="Heading1"/>
      </w:pPr>
      <w:r>
        <w:lastRenderedPageBreak/>
        <w:t>Web Mirror MQTT Topics</w:t>
      </w:r>
    </w:p>
    <w:p w14:paraId="2ED52F7C" w14:textId="5D8C7577" w:rsidR="00841DD2" w:rsidRDefault="00841DD2" w:rsidP="00841DD2">
      <w:r>
        <w:t xml:space="preserve">The web mirror is </w:t>
      </w:r>
      <w:r w:rsidR="00C8782A">
        <w:t xml:space="preserve">controlled and operated via the use of the Matrix MQTT server and specific topic strings. The topic strings include a </w:t>
      </w:r>
      <w:r w:rsidR="00CA5940">
        <w:t xml:space="preserve">UID which comes from the user’s project and is formed by </w:t>
      </w:r>
      <w:r w:rsidR="004A035B">
        <w:t xml:space="preserve">using </w:t>
      </w:r>
      <w:r w:rsidR="00CA5940">
        <w:t xml:space="preserve">the MAC address of the </w:t>
      </w:r>
      <w:r w:rsidR="004A035B">
        <w:t>ESP32 module attached to the Matrix cap touch smart display.</w:t>
      </w:r>
    </w:p>
    <w:p w14:paraId="3E1F722C" w14:textId="77777777" w:rsidR="006B12A9" w:rsidRDefault="006B12A9" w:rsidP="00841DD2"/>
    <w:p w14:paraId="61FF26C0" w14:textId="4872A2C5" w:rsidR="006B12A9" w:rsidRDefault="006B12A9" w:rsidP="006B12A9">
      <w:pPr>
        <w:pStyle w:val="Heading2"/>
      </w:pPr>
      <w:r>
        <w:t>Embedded to Web Topics</w:t>
      </w:r>
    </w:p>
    <w:p w14:paraId="6EEEEC9F" w14:textId="0215F8C7" w:rsidR="00D97CF4" w:rsidRDefault="006F62C9" w:rsidP="00292328">
      <w:pPr>
        <w:pStyle w:val="Heading3"/>
      </w:pPr>
      <w:r>
        <w:t>D</w:t>
      </w:r>
      <w:r w:rsidR="00292328">
        <w:t>C</w:t>
      </w:r>
      <w:r w:rsidR="00D97CF4">
        <w:t>_UID_</w:t>
      </w:r>
      <w:r w:rsidR="00292328">
        <w:t>S</w:t>
      </w:r>
      <w:r>
        <w:t>T - Setup</w:t>
      </w:r>
    </w:p>
    <w:p w14:paraId="5EF885D9" w14:textId="389DA512" w:rsidR="00D97CF4" w:rsidRDefault="00D97CF4" w:rsidP="00D97CF4">
      <w:r>
        <w:t>This contains the setup data such as screen width and height and the fonts being used.</w:t>
      </w:r>
    </w:p>
    <w:p w14:paraId="566ADC85" w14:textId="46D34C93" w:rsidR="00841DD2" w:rsidRDefault="00292328" w:rsidP="00292328">
      <w:pPr>
        <w:pStyle w:val="Heading3"/>
      </w:pPr>
      <w:r>
        <w:t>DC</w:t>
      </w:r>
      <w:r w:rsidR="00374A85">
        <w:t>_UID_</w:t>
      </w:r>
      <w:r>
        <w:t>SC</w:t>
      </w:r>
      <w:r w:rsidR="006F62C9">
        <w:t xml:space="preserve"> - Scene</w:t>
      </w:r>
    </w:p>
    <w:p w14:paraId="48C16205" w14:textId="44FD8987" w:rsidR="00846CAA" w:rsidRDefault="00A04D60" w:rsidP="00841DD2">
      <w:r>
        <w:t xml:space="preserve">This contains the encoded data to drive the scene, it is static for as long as the scene is in use and it is </w:t>
      </w:r>
      <w:r w:rsidR="000F2EC6">
        <w:t>automatically populated when the D</w:t>
      </w:r>
      <w:r w:rsidR="00637694">
        <w:t>i</w:t>
      </w:r>
      <w:r w:rsidR="000F2EC6">
        <w:t>splayManager Draw</w:t>
      </w:r>
      <w:r w:rsidR="002638A4">
        <w:t>Scene function is called.</w:t>
      </w:r>
    </w:p>
    <w:p w14:paraId="5F645C6A" w14:textId="2F6116BD" w:rsidR="00B67902" w:rsidRDefault="00A47F35" w:rsidP="00292328">
      <w:pPr>
        <w:pStyle w:val="Heading3"/>
      </w:pPr>
      <w:r>
        <w:t>DC_UID_AC - Action</w:t>
      </w:r>
    </w:p>
    <w:p w14:paraId="69CE1CB2" w14:textId="4A08B2EE" w:rsidR="00395391" w:rsidRDefault="00395391" w:rsidP="00841DD2">
      <w:r>
        <w:t>This contains the blow by blow data as it is updated on the screen. Usually just containing text</w:t>
      </w:r>
      <w:r w:rsidR="007B2301">
        <w:t>/graph</w:t>
      </w:r>
      <w:r>
        <w:t xml:space="preserve"> data as it is changed.</w:t>
      </w:r>
      <w:r w:rsidR="003F1088">
        <w:t xml:space="preserve"> We will try a single item at a time and see if anything gets missed when lots of on screen elements are changing.</w:t>
      </w:r>
    </w:p>
    <w:p w14:paraId="6A8DE4BD" w14:textId="19D735B7" w:rsidR="00A47F35" w:rsidRDefault="00515324" w:rsidP="00841DD2">
      <w:r>
        <w:t>ID, Type, Variable Params</w:t>
      </w:r>
    </w:p>
    <w:p w14:paraId="1D02988B" w14:textId="459D3851" w:rsidR="00A47F35" w:rsidRDefault="00515324" w:rsidP="00841DD2">
      <w:r>
        <w:t xml:space="preserve">Type = 0 – String Label – STRING data, </w:t>
      </w:r>
      <w:r w:rsidR="008F5495">
        <w:t>NUMBER</w:t>
      </w:r>
      <w:r w:rsidR="008F5495">
        <w:t xml:space="preserve"> </w:t>
      </w:r>
      <w:r w:rsidR="004657ED">
        <w:t>Align</w:t>
      </w:r>
      <w:r w:rsidR="0002599D">
        <w:t xml:space="preserve"> (0x01 = Transparent, 0x</w:t>
      </w:r>
      <w:r w:rsidR="000E48A6">
        <w:t>06 = HALign, 0x18 = VAlign, 0x</w:t>
      </w:r>
      <w:r w:rsidR="00522562">
        <w:t>E0 = Font</w:t>
      </w:r>
      <w:r w:rsidR="0002599D">
        <w:t>)</w:t>
      </w:r>
    </w:p>
    <w:p w14:paraId="2B375B07" w14:textId="7C63131A" w:rsidR="006B12A9" w:rsidRDefault="00522562" w:rsidP="00841DD2">
      <w:r>
        <w:t xml:space="preserve">Type = 1 – Slider Value </w:t>
      </w:r>
      <w:r w:rsidR="008F5495">
        <w:t>–</w:t>
      </w:r>
      <w:r>
        <w:t xml:space="preserve"> </w:t>
      </w:r>
      <w:r w:rsidR="008F5495">
        <w:t>FLOAT value</w:t>
      </w:r>
    </w:p>
    <w:p w14:paraId="6F6DDEBC" w14:textId="45BDACA0" w:rsidR="008F5495" w:rsidRDefault="008F5495" w:rsidP="00841DD2">
      <w:r>
        <w:t>Type = 2 – Modify Position – NUMBER X, NUMBER Y, NUMBER Relative</w:t>
      </w:r>
    </w:p>
    <w:p w14:paraId="0C53CDD6" w14:textId="644AE9A3" w:rsidR="008F5495" w:rsidRDefault="008F5495" w:rsidP="00841DD2">
      <w:r>
        <w:t xml:space="preserve">Type = 3 – Modify Scale - </w:t>
      </w:r>
      <w:r w:rsidR="00C87046">
        <w:t xml:space="preserve">NUMBER </w:t>
      </w:r>
      <w:r w:rsidR="00C87046">
        <w:t>Width</w:t>
      </w:r>
      <w:r w:rsidR="00C87046">
        <w:t xml:space="preserve">, NUMBER </w:t>
      </w:r>
      <w:r w:rsidR="00C87046">
        <w:t>Height</w:t>
      </w:r>
    </w:p>
    <w:p w14:paraId="2A7D3A3D" w14:textId="2AEED3F8" w:rsidR="009F1B99" w:rsidRDefault="009F1B99" w:rsidP="00841DD2">
      <w:r>
        <w:t xml:space="preserve">Type = 4 </w:t>
      </w:r>
      <w:r w:rsidR="00965445">
        <w:t>–</w:t>
      </w:r>
      <w:r>
        <w:t xml:space="preserve"> </w:t>
      </w:r>
      <w:r w:rsidR="00965445">
        <w:t xml:space="preserve">Modify Colour – </w:t>
      </w:r>
      <w:r w:rsidR="00D727F5">
        <w:t>NUMBER</w:t>
      </w:r>
      <w:r w:rsidR="00965445">
        <w:t xml:space="preserve"> idx</w:t>
      </w:r>
      <w:r w:rsidR="00D727F5">
        <w:t xml:space="preserve">, </w:t>
      </w:r>
      <w:r w:rsidR="00D727F5">
        <w:t>NUMBER</w:t>
      </w:r>
      <w:r w:rsidR="00D727F5">
        <w:t xml:space="preserve"> R, </w:t>
      </w:r>
      <w:r w:rsidR="00D727F5">
        <w:t>NUMBER</w:t>
      </w:r>
      <w:r w:rsidR="00D727F5">
        <w:t xml:space="preserve"> G, </w:t>
      </w:r>
      <w:r w:rsidR="00D727F5">
        <w:t>NUMBER</w:t>
      </w:r>
      <w:r w:rsidR="00D727F5">
        <w:t xml:space="preserve"> B</w:t>
      </w:r>
    </w:p>
    <w:p w14:paraId="187EA02B" w14:textId="77650E37" w:rsidR="00447AF5" w:rsidRDefault="00447AF5" w:rsidP="00841DD2">
      <w:r>
        <w:t xml:space="preserve">Type = 5 </w:t>
      </w:r>
      <w:r w:rsidR="001B2C26">
        <w:t>–</w:t>
      </w:r>
      <w:r>
        <w:t xml:space="preserve"> </w:t>
      </w:r>
      <w:r w:rsidR="001B2C26">
        <w:t>Modify Bitmap – STRING filename, NUMBER stats (</w:t>
      </w:r>
      <w:r w:rsidR="000D16FD">
        <w:t>0x01 = Scaling, 0x02 = Transparency, 0x04 = Redraw</w:t>
      </w:r>
      <w:r w:rsidR="001B2C26">
        <w:t>)</w:t>
      </w:r>
    </w:p>
    <w:p w14:paraId="6A978E95" w14:textId="6830556D" w:rsidR="003605BB" w:rsidRDefault="003605BB" w:rsidP="00841DD2">
      <w:r>
        <w:t xml:space="preserve">Type = </w:t>
      </w:r>
      <w:r w:rsidR="002C2C8A">
        <w:t xml:space="preserve">20 – Setup </w:t>
      </w:r>
      <w:r w:rsidR="00B40973">
        <w:t>– NUMBER MaxObjects, NUMBER MaxWidgets</w:t>
      </w:r>
    </w:p>
    <w:p w14:paraId="2DD2663A" w14:textId="63A67C1D" w:rsidR="006B12A9" w:rsidRDefault="006B12A9" w:rsidP="006B12A9">
      <w:pPr>
        <w:pStyle w:val="Heading2"/>
      </w:pPr>
      <w:r>
        <w:t>Web to Embedded Topics</w:t>
      </w:r>
    </w:p>
    <w:p w14:paraId="202A62CA" w14:textId="4344844B" w:rsidR="007B2301" w:rsidRDefault="00292328" w:rsidP="00292328">
      <w:pPr>
        <w:pStyle w:val="Heading3"/>
      </w:pPr>
      <w:r>
        <w:t>DC</w:t>
      </w:r>
      <w:r w:rsidR="007B2301">
        <w:t>_UID_</w:t>
      </w:r>
      <w:r>
        <w:t>T</w:t>
      </w:r>
      <w:r w:rsidR="00A47F35">
        <w:t>C - Touch</w:t>
      </w:r>
    </w:p>
    <w:p w14:paraId="256C2227" w14:textId="17DBE459" w:rsidR="007B2301" w:rsidRDefault="007B2301" w:rsidP="007B2301">
      <w:r>
        <w:t xml:space="preserve">This contains the X,Y coordinates of the last touch </w:t>
      </w:r>
      <w:r w:rsidR="004D6E75">
        <w:t xml:space="preserve">by the web user over the canvas field. E.g. a mouse click or </w:t>
      </w:r>
      <w:r w:rsidR="00964DA8">
        <w:t>touchscreen press. This is handled by the DisplayManager in the same way a</w:t>
      </w:r>
      <w:r w:rsidR="0031545C">
        <w:t xml:space="preserve"> press of the touchscreen would be handled.</w:t>
      </w:r>
    </w:p>
    <w:p w14:paraId="235D7E51" w14:textId="77777777" w:rsidR="007B2301" w:rsidRDefault="007B2301" w:rsidP="00841DD2"/>
    <w:p w14:paraId="0120ADD8" w14:textId="5DB9DBCF" w:rsidR="006C1318" w:rsidRDefault="006C1318">
      <w:r>
        <w:br w:type="page"/>
      </w:r>
    </w:p>
    <w:p w14:paraId="3E3271B6" w14:textId="51F1055C" w:rsidR="006C1318" w:rsidRDefault="006C1318" w:rsidP="006C1318">
      <w:pPr>
        <w:pStyle w:val="Heading1"/>
      </w:pPr>
      <w:r>
        <w:lastRenderedPageBreak/>
        <w:t>Binary Font Format</w:t>
      </w:r>
    </w:p>
    <w:tbl>
      <w:tblPr>
        <w:tblW w:w="7938" w:type="dxa"/>
        <w:tblLook w:val="04A0" w:firstRow="1" w:lastRow="0" w:firstColumn="1" w:lastColumn="0" w:noHBand="0" w:noVBand="1"/>
      </w:tblPr>
      <w:tblGrid>
        <w:gridCol w:w="960"/>
        <w:gridCol w:w="6978"/>
      </w:tblGrid>
      <w:tr w:rsidR="00766A0A" w:rsidRPr="00766A0A" w14:paraId="50A36215" w14:textId="77777777" w:rsidTr="00B72EC9">
        <w:trPr>
          <w:trHeight w:val="300"/>
        </w:trPr>
        <w:tc>
          <w:tcPr>
            <w:tcW w:w="960" w:type="dxa"/>
            <w:tcBorders>
              <w:top w:val="nil"/>
              <w:left w:val="nil"/>
              <w:bottom w:val="nil"/>
              <w:right w:val="nil"/>
            </w:tcBorders>
            <w:noWrap/>
            <w:vAlign w:val="bottom"/>
            <w:hideMark/>
          </w:tcPr>
          <w:p w14:paraId="1FCDBBA1" w14:textId="77777777" w:rsidR="00766A0A" w:rsidRPr="00766A0A" w:rsidRDefault="00766A0A" w:rsidP="00766A0A">
            <w:pPr>
              <w:spacing w:after="0" w:line="240" w:lineRule="auto"/>
              <w:rPr>
                <w:rFonts w:ascii="Aptos Narrow" w:eastAsia="Times New Roman" w:hAnsi="Aptos Narrow" w:cs="Times New Roman"/>
                <w:b/>
                <w:bCs/>
                <w:color w:val="000000"/>
                <w:kern w:val="0"/>
                <w:lang w:eastAsia="en-GB"/>
                <w14:ligatures w14:val="none"/>
              </w:rPr>
            </w:pPr>
            <w:r w:rsidRPr="00766A0A">
              <w:rPr>
                <w:rFonts w:ascii="Aptos Narrow" w:eastAsia="Times New Roman" w:hAnsi="Aptos Narrow" w:cs="Times New Roman"/>
                <w:b/>
                <w:bCs/>
                <w:color w:val="000000"/>
                <w:kern w:val="0"/>
                <w:lang w:eastAsia="en-GB"/>
                <w14:ligatures w14:val="none"/>
              </w:rPr>
              <w:t>Header</w:t>
            </w:r>
          </w:p>
        </w:tc>
        <w:tc>
          <w:tcPr>
            <w:tcW w:w="6978" w:type="dxa"/>
            <w:tcBorders>
              <w:top w:val="nil"/>
              <w:left w:val="nil"/>
              <w:bottom w:val="nil"/>
              <w:right w:val="nil"/>
            </w:tcBorders>
            <w:noWrap/>
            <w:vAlign w:val="bottom"/>
            <w:hideMark/>
          </w:tcPr>
          <w:p w14:paraId="32A3CAAF"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p>
        </w:tc>
      </w:tr>
      <w:tr w:rsidR="00766A0A" w:rsidRPr="00766A0A" w14:paraId="088E825C" w14:textId="77777777" w:rsidTr="00B72EC9">
        <w:trPr>
          <w:trHeight w:val="300"/>
        </w:trPr>
        <w:tc>
          <w:tcPr>
            <w:tcW w:w="960" w:type="dxa"/>
            <w:tcBorders>
              <w:top w:val="nil"/>
              <w:left w:val="nil"/>
              <w:bottom w:val="nil"/>
              <w:right w:val="nil"/>
            </w:tcBorders>
            <w:noWrap/>
            <w:vAlign w:val="bottom"/>
            <w:hideMark/>
          </w:tcPr>
          <w:p w14:paraId="26F6968C"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0</w:t>
            </w:r>
          </w:p>
        </w:tc>
        <w:tc>
          <w:tcPr>
            <w:tcW w:w="6978" w:type="dxa"/>
            <w:tcBorders>
              <w:top w:val="nil"/>
              <w:left w:val="nil"/>
              <w:bottom w:val="nil"/>
              <w:right w:val="nil"/>
            </w:tcBorders>
            <w:noWrap/>
            <w:vAlign w:val="bottom"/>
            <w:hideMark/>
          </w:tcPr>
          <w:p w14:paraId="5CFA474F" w14:textId="227B817E" w:rsidR="00766A0A" w:rsidRPr="00766A0A" w:rsidRDefault="00B72EC9" w:rsidP="00766A0A">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r w:rsidR="00766A0A" w:rsidRPr="00766A0A">
              <w:rPr>
                <w:rFonts w:ascii="Aptos Narrow" w:eastAsia="Times New Roman" w:hAnsi="Aptos Narrow" w:cs="Times New Roman"/>
                <w:color w:val="000000"/>
                <w:kern w:val="0"/>
                <w:lang w:eastAsia="en-GB"/>
                <w14:ligatures w14:val="none"/>
              </w:rPr>
              <w:t>F</w:t>
            </w:r>
            <w:r>
              <w:rPr>
                <w:rFonts w:ascii="Aptos Narrow" w:eastAsia="Times New Roman" w:hAnsi="Aptos Narrow" w:cs="Times New Roman"/>
                <w:color w:val="000000"/>
                <w:kern w:val="0"/>
                <w:lang w:eastAsia="en-GB"/>
                <w14:ligatures w14:val="none"/>
              </w:rPr>
              <w:t>’</w:t>
            </w:r>
          </w:p>
        </w:tc>
      </w:tr>
      <w:tr w:rsidR="00766A0A" w:rsidRPr="00766A0A" w14:paraId="4857F7BF" w14:textId="77777777" w:rsidTr="00B72EC9">
        <w:trPr>
          <w:trHeight w:val="300"/>
        </w:trPr>
        <w:tc>
          <w:tcPr>
            <w:tcW w:w="960" w:type="dxa"/>
            <w:tcBorders>
              <w:top w:val="nil"/>
              <w:left w:val="nil"/>
              <w:bottom w:val="nil"/>
              <w:right w:val="nil"/>
            </w:tcBorders>
            <w:noWrap/>
            <w:vAlign w:val="bottom"/>
            <w:hideMark/>
          </w:tcPr>
          <w:p w14:paraId="5E2BC309"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1</w:t>
            </w:r>
          </w:p>
        </w:tc>
        <w:tc>
          <w:tcPr>
            <w:tcW w:w="6978" w:type="dxa"/>
            <w:tcBorders>
              <w:top w:val="nil"/>
              <w:left w:val="nil"/>
              <w:bottom w:val="nil"/>
              <w:right w:val="nil"/>
            </w:tcBorders>
            <w:noWrap/>
            <w:vAlign w:val="bottom"/>
            <w:hideMark/>
          </w:tcPr>
          <w:p w14:paraId="4FE61246" w14:textId="5C119DE3" w:rsidR="00766A0A" w:rsidRPr="00766A0A" w:rsidRDefault="00B72EC9" w:rsidP="00766A0A">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r w:rsidR="00766A0A" w:rsidRPr="00766A0A">
              <w:rPr>
                <w:rFonts w:ascii="Aptos Narrow" w:eastAsia="Times New Roman" w:hAnsi="Aptos Narrow" w:cs="Times New Roman"/>
                <w:color w:val="000000"/>
                <w:kern w:val="0"/>
                <w:lang w:eastAsia="en-GB"/>
                <w14:ligatures w14:val="none"/>
              </w:rPr>
              <w:t>O</w:t>
            </w:r>
            <w:r>
              <w:rPr>
                <w:rFonts w:ascii="Aptos Narrow" w:eastAsia="Times New Roman" w:hAnsi="Aptos Narrow" w:cs="Times New Roman"/>
                <w:color w:val="000000"/>
                <w:kern w:val="0"/>
                <w:lang w:eastAsia="en-GB"/>
                <w14:ligatures w14:val="none"/>
              </w:rPr>
              <w:t>’</w:t>
            </w:r>
          </w:p>
        </w:tc>
      </w:tr>
      <w:tr w:rsidR="00766A0A" w:rsidRPr="00766A0A" w14:paraId="2D2F86DB" w14:textId="77777777" w:rsidTr="00B72EC9">
        <w:trPr>
          <w:trHeight w:val="300"/>
        </w:trPr>
        <w:tc>
          <w:tcPr>
            <w:tcW w:w="960" w:type="dxa"/>
            <w:tcBorders>
              <w:top w:val="nil"/>
              <w:left w:val="nil"/>
              <w:bottom w:val="nil"/>
              <w:right w:val="nil"/>
            </w:tcBorders>
            <w:noWrap/>
            <w:vAlign w:val="bottom"/>
            <w:hideMark/>
          </w:tcPr>
          <w:p w14:paraId="71C83EF0"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2</w:t>
            </w:r>
          </w:p>
        </w:tc>
        <w:tc>
          <w:tcPr>
            <w:tcW w:w="6978" w:type="dxa"/>
            <w:tcBorders>
              <w:top w:val="nil"/>
              <w:left w:val="nil"/>
              <w:bottom w:val="nil"/>
              <w:right w:val="nil"/>
            </w:tcBorders>
            <w:noWrap/>
            <w:vAlign w:val="bottom"/>
            <w:hideMark/>
          </w:tcPr>
          <w:p w14:paraId="2A237440" w14:textId="6725C90E" w:rsidR="00766A0A" w:rsidRPr="00766A0A" w:rsidRDefault="00B72EC9" w:rsidP="00766A0A">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r w:rsidR="00766A0A" w:rsidRPr="00766A0A">
              <w:rPr>
                <w:rFonts w:ascii="Aptos Narrow" w:eastAsia="Times New Roman" w:hAnsi="Aptos Narrow" w:cs="Times New Roman"/>
                <w:color w:val="000000"/>
                <w:kern w:val="0"/>
                <w:lang w:eastAsia="en-GB"/>
                <w14:ligatures w14:val="none"/>
              </w:rPr>
              <w:t>N</w:t>
            </w:r>
            <w:r>
              <w:rPr>
                <w:rFonts w:ascii="Aptos Narrow" w:eastAsia="Times New Roman" w:hAnsi="Aptos Narrow" w:cs="Times New Roman"/>
                <w:color w:val="000000"/>
                <w:kern w:val="0"/>
                <w:lang w:eastAsia="en-GB"/>
                <w14:ligatures w14:val="none"/>
              </w:rPr>
              <w:t>’</w:t>
            </w:r>
          </w:p>
        </w:tc>
      </w:tr>
      <w:tr w:rsidR="00766A0A" w:rsidRPr="00766A0A" w14:paraId="67E69686" w14:textId="77777777" w:rsidTr="00B72EC9">
        <w:trPr>
          <w:trHeight w:val="300"/>
        </w:trPr>
        <w:tc>
          <w:tcPr>
            <w:tcW w:w="960" w:type="dxa"/>
            <w:tcBorders>
              <w:top w:val="nil"/>
              <w:left w:val="nil"/>
              <w:bottom w:val="nil"/>
              <w:right w:val="nil"/>
            </w:tcBorders>
            <w:noWrap/>
            <w:vAlign w:val="bottom"/>
            <w:hideMark/>
          </w:tcPr>
          <w:p w14:paraId="13553D9A"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3</w:t>
            </w:r>
          </w:p>
        </w:tc>
        <w:tc>
          <w:tcPr>
            <w:tcW w:w="6978" w:type="dxa"/>
            <w:tcBorders>
              <w:top w:val="nil"/>
              <w:left w:val="nil"/>
              <w:bottom w:val="nil"/>
              <w:right w:val="nil"/>
            </w:tcBorders>
            <w:noWrap/>
            <w:vAlign w:val="bottom"/>
            <w:hideMark/>
          </w:tcPr>
          <w:p w14:paraId="4828FFB5" w14:textId="308DA1EE" w:rsidR="00766A0A" w:rsidRPr="00766A0A" w:rsidRDefault="00B72EC9" w:rsidP="00766A0A">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r w:rsidR="00766A0A" w:rsidRPr="00766A0A">
              <w:rPr>
                <w:rFonts w:ascii="Aptos Narrow" w:eastAsia="Times New Roman" w:hAnsi="Aptos Narrow" w:cs="Times New Roman"/>
                <w:color w:val="000000"/>
                <w:kern w:val="0"/>
                <w:lang w:eastAsia="en-GB"/>
                <w14:ligatures w14:val="none"/>
              </w:rPr>
              <w:t>T</w:t>
            </w:r>
            <w:r>
              <w:rPr>
                <w:rFonts w:ascii="Aptos Narrow" w:eastAsia="Times New Roman" w:hAnsi="Aptos Narrow" w:cs="Times New Roman"/>
                <w:color w:val="000000"/>
                <w:kern w:val="0"/>
                <w:lang w:eastAsia="en-GB"/>
                <w14:ligatures w14:val="none"/>
              </w:rPr>
              <w:t>’</w:t>
            </w:r>
          </w:p>
        </w:tc>
      </w:tr>
      <w:tr w:rsidR="00766A0A" w:rsidRPr="00766A0A" w14:paraId="2E27AA25" w14:textId="77777777" w:rsidTr="00B72EC9">
        <w:trPr>
          <w:trHeight w:val="300"/>
        </w:trPr>
        <w:tc>
          <w:tcPr>
            <w:tcW w:w="960" w:type="dxa"/>
            <w:tcBorders>
              <w:top w:val="nil"/>
              <w:left w:val="nil"/>
              <w:bottom w:val="nil"/>
              <w:right w:val="nil"/>
            </w:tcBorders>
            <w:noWrap/>
            <w:vAlign w:val="bottom"/>
            <w:hideMark/>
          </w:tcPr>
          <w:p w14:paraId="14296F5E"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4</w:t>
            </w:r>
          </w:p>
        </w:tc>
        <w:tc>
          <w:tcPr>
            <w:tcW w:w="6978" w:type="dxa"/>
            <w:tcBorders>
              <w:top w:val="nil"/>
              <w:left w:val="nil"/>
              <w:bottom w:val="nil"/>
              <w:right w:val="nil"/>
            </w:tcBorders>
            <w:noWrap/>
            <w:vAlign w:val="bottom"/>
            <w:hideMark/>
          </w:tcPr>
          <w:p w14:paraId="14A23714"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PixelWidth</w:t>
            </w:r>
          </w:p>
        </w:tc>
      </w:tr>
      <w:tr w:rsidR="00766A0A" w:rsidRPr="00766A0A" w14:paraId="39FB0694" w14:textId="77777777" w:rsidTr="00B72EC9">
        <w:trPr>
          <w:trHeight w:val="300"/>
        </w:trPr>
        <w:tc>
          <w:tcPr>
            <w:tcW w:w="960" w:type="dxa"/>
            <w:tcBorders>
              <w:top w:val="nil"/>
              <w:left w:val="nil"/>
              <w:bottom w:val="nil"/>
              <w:right w:val="nil"/>
            </w:tcBorders>
            <w:noWrap/>
            <w:vAlign w:val="bottom"/>
            <w:hideMark/>
          </w:tcPr>
          <w:p w14:paraId="42B729E7"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5</w:t>
            </w:r>
          </w:p>
        </w:tc>
        <w:tc>
          <w:tcPr>
            <w:tcW w:w="6978" w:type="dxa"/>
            <w:tcBorders>
              <w:top w:val="nil"/>
              <w:left w:val="nil"/>
              <w:bottom w:val="nil"/>
              <w:right w:val="nil"/>
            </w:tcBorders>
            <w:noWrap/>
            <w:vAlign w:val="bottom"/>
            <w:hideMark/>
          </w:tcPr>
          <w:p w14:paraId="07CF624E"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PixelHeight</w:t>
            </w:r>
          </w:p>
        </w:tc>
      </w:tr>
      <w:tr w:rsidR="00766A0A" w:rsidRPr="00766A0A" w14:paraId="02AF588A" w14:textId="77777777" w:rsidTr="00B72EC9">
        <w:trPr>
          <w:trHeight w:val="300"/>
        </w:trPr>
        <w:tc>
          <w:tcPr>
            <w:tcW w:w="960" w:type="dxa"/>
            <w:tcBorders>
              <w:top w:val="nil"/>
              <w:left w:val="nil"/>
              <w:bottom w:val="nil"/>
              <w:right w:val="nil"/>
            </w:tcBorders>
            <w:noWrap/>
            <w:vAlign w:val="bottom"/>
            <w:hideMark/>
          </w:tcPr>
          <w:p w14:paraId="6E38371A"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6</w:t>
            </w:r>
          </w:p>
        </w:tc>
        <w:tc>
          <w:tcPr>
            <w:tcW w:w="6978" w:type="dxa"/>
            <w:tcBorders>
              <w:top w:val="nil"/>
              <w:left w:val="nil"/>
              <w:bottom w:val="nil"/>
              <w:right w:val="nil"/>
            </w:tcBorders>
            <w:noWrap/>
            <w:vAlign w:val="bottom"/>
            <w:hideMark/>
          </w:tcPr>
          <w:p w14:paraId="7DA6CA64"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FirstChar</w:t>
            </w:r>
          </w:p>
        </w:tc>
      </w:tr>
      <w:tr w:rsidR="00766A0A" w:rsidRPr="00766A0A" w14:paraId="15F9C4EE" w14:textId="77777777" w:rsidTr="00B72EC9">
        <w:trPr>
          <w:trHeight w:val="300"/>
        </w:trPr>
        <w:tc>
          <w:tcPr>
            <w:tcW w:w="960" w:type="dxa"/>
            <w:tcBorders>
              <w:top w:val="nil"/>
              <w:left w:val="nil"/>
              <w:bottom w:val="nil"/>
              <w:right w:val="nil"/>
            </w:tcBorders>
            <w:noWrap/>
            <w:vAlign w:val="bottom"/>
            <w:hideMark/>
          </w:tcPr>
          <w:p w14:paraId="1BE46380"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7</w:t>
            </w:r>
          </w:p>
        </w:tc>
        <w:tc>
          <w:tcPr>
            <w:tcW w:w="6978" w:type="dxa"/>
            <w:tcBorders>
              <w:top w:val="nil"/>
              <w:left w:val="nil"/>
              <w:bottom w:val="nil"/>
              <w:right w:val="nil"/>
            </w:tcBorders>
            <w:noWrap/>
            <w:vAlign w:val="bottom"/>
            <w:hideMark/>
          </w:tcPr>
          <w:p w14:paraId="23C9F647"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CharCount</w:t>
            </w:r>
          </w:p>
        </w:tc>
      </w:tr>
      <w:tr w:rsidR="00766A0A" w:rsidRPr="00766A0A" w14:paraId="2ED82854" w14:textId="77777777" w:rsidTr="00B72EC9">
        <w:trPr>
          <w:trHeight w:val="300"/>
        </w:trPr>
        <w:tc>
          <w:tcPr>
            <w:tcW w:w="960" w:type="dxa"/>
            <w:tcBorders>
              <w:top w:val="nil"/>
              <w:left w:val="nil"/>
              <w:bottom w:val="nil"/>
              <w:right w:val="nil"/>
            </w:tcBorders>
            <w:noWrap/>
            <w:vAlign w:val="bottom"/>
            <w:hideMark/>
          </w:tcPr>
          <w:p w14:paraId="2A04AEB6"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8</w:t>
            </w:r>
          </w:p>
        </w:tc>
        <w:tc>
          <w:tcPr>
            <w:tcW w:w="6978" w:type="dxa"/>
            <w:tcBorders>
              <w:top w:val="nil"/>
              <w:left w:val="nil"/>
              <w:bottom w:val="nil"/>
              <w:right w:val="nil"/>
            </w:tcBorders>
            <w:noWrap/>
            <w:vAlign w:val="bottom"/>
            <w:hideMark/>
          </w:tcPr>
          <w:p w14:paraId="10AF4434" w14:textId="0927D0C0"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DegreesChar</w:t>
            </w:r>
          </w:p>
        </w:tc>
      </w:tr>
      <w:tr w:rsidR="00766A0A" w:rsidRPr="00766A0A" w14:paraId="5947AC44" w14:textId="77777777" w:rsidTr="00B72EC9">
        <w:trPr>
          <w:trHeight w:val="300"/>
        </w:trPr>
        <w:tc>
          <w:tcPr>
            <w:tcW w:w="960" w:type="dxa"/>
            <w:tcBorders>
              <w:top w:val="nil"/>
              <w:left w:val="nil"/>
              <w:bottom w:val="nil"/>
              <w:right w:val="nil"/>
            </w:tcBorders>
            <w:noWrap/>
            <w:vAlign w:val="bottom"/>
            <w:hideMark/>
          </w:tcPr>
          <w:p w14:paraId="358FE327"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9</w:t>
            </w:r>
          </w:p>
        </w:tc>
        <w:tc>
          <w:tcPr>
            <w:tcW w:w="6978" w:type="dxa"/>
            <w:tcBorders>
              <w:top w:val="nil"/>
              <w:left w:val="nil"/>
              <w:bottom w:val="nil"/>
              <w:right w:val="nil"/>
            </w:tcBorders>
            <w:noWrap/>
            <w:vAlign w:val="bottom"/>
            <w:hideMark/>
          </w:tcPr>
          <w:p w14:paraId="6C0A1154"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BytesPerColumn</w:t>
            </w:r>
          </w:p>
        </w:tc>
      </w:tr>
      <w:tr w:rsidR="00766A0A" w:rsidRPr="00766A0A" w14:paraId="6A629282" w14:textId="77777777" w:rsidTr="00B72EC9">
        <w:trPr>
          <w:trHeight w:val="300"/>
        </w:trPr>
        <w:tc>
          <w:tcPr>
            <w:tcW w:w="960" w:type="dxa"/>
            <w:tcBorders>
              <w:top w:val="nil"/>
              <w:left w:val="nil"/>
              <w:bottom w:val="nil"/>
              <w:right w:val="nil"/>
            </w:tcBorders>
            <w:noWrap/>
            <w:vAlign w:val="bottom"/>
            <w:hideMark/>
          </w:tcPr>
          <w:p w14:paraId="2DA88425"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10</w:t>
            </w:r>
          </w:p>
        </w:tc>
        <w:tc>
          <w:tcPr>
            <w:tcW w:w="6978" w:type="dxa"/>
            <w:tcBorders>
              <w:top w:val="nil"/>
              <w:left w:val="nil"/>
              <w:bottom w:val="nil"/>
              <w:right w:val="nil"/>
            </w:tcBorders>
            <w:noWrap/>
            <w:vAlign w:val="bottom"/>
            <w:hideMark/>
          </w:tcPr>
          <w:p w14:paraId="34E2584F"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UpperOnly</w:t>
            </w:r>
          </w:p>
        </w:tc>
      </w:tr>
      <w:tr w:rsidR="00766A0A" w:rsidRPr="00766A0A" w14:paraId="15E03AAF" w14:textId="77777777" w:rsidTr="00B72EC9">
        <w:trPr>
          <w:trHeight w:val="300"/>
        </w:trPr>
        <w:tc>
          <w:tcPr>
            <w:tcW w:w="960" w:type="dxa"/>
            <w:tcBorders>
              <w:top w:val="nil"/>
              <w:left w:val="nil"/>
              <w:bottom w:val="nil"/>
              <w:right w:val="nil"/>
            </w:tcBorders>
            <w:noWrap/>
            <w:vAlign w:val="bottom"/>
            <w:hideMark/>
          </w:tcPr>
          <w:p w14:paraId="629B6DD3"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11</w:t>
            </w:r>
          </w:p>
        </w:tc>
        <w:tc>
          <w:tcPr>
            <w:tcW w:w="6978" w:type="dxa"/>
            <w:tcBorders>
              <w:top w:val="nil"/>
              <w:left w:val="nil"/>
              <w:bottom w:val="nil"/>
              <w:right w:val="nil"/>
            </w:tcBorders>
            <w:noWrap/>
            <w:vAlign w:val="bottom"/>
            <w:hideMark/>
          </w:tcPr>
          <w:p w14:paraId="7FD1275E"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CharacterSpacing</w:t>
            </w:r>
          </w:p>
        </w:tc>
      </w:tr>
      <w:tr w:rsidR="00766A0A" w:rsidRPr="00766A0A" w14:paraId="42CFC418" w14:textId="77777777" w:rsidTr="00B72EC9">
        <w:trPr>
          <w:trHeight w:val="300"/>
        </w:trPr>
        <w:tc>
          <w:tcPr>
            <w:tcW w:w="960" w:type="dxa"/>
            <w:tcBorders>
              <w:top w:val="nil"/>
              <w:left w:val="nil"/>
              <w:bottom w:val="nil"/>
              <w:right w:val="nil"/>
            </w:tcBorders>
            <w:noWrap/>
            <w:vAlign w:val="bottom"/>
            <w:hideMark/>
          </w:tcPr>
          <w:p w14:paraId="56381707"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12</w:t>
            </w:r>
          </w:p>
        </w:tc>
        <w:tc>
          <w:tcPr>
            <w:tcW w:w="6978" w:type="dxa"/>
            <w:tcBorders>
              <w:top w:val="nil"/>
              <w:left w:val="nil"/>
              <w:bottom w:val="nil"/>
              <w:right w:val="nil"/>
            </w:tcBorders>
            <w:noWrap/>
            <w:vAlign w:val="bottom"/>
            <w:hideMark/>
          </w:tcPr>
          <w:p w14:paraId="40D83E03"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SpaceWidth</w:t>
            </w:r>
          </w:p>
        </w:tc>
      </w:tr>
      <w:tr w:rsidR="00766A0A" w:rsidRPr="00766A0A" w14:paraId="762A4219" w14:textId="77777777" w:rsidTr="00B72EC9">
        <w:trPr>
          <w:trHeight w:val="300"/>
        </w:trPr>
        <w:tc>
          <w:tcPr>
            <w:tcW w:w="960" w:type="dxa"/>
            <w:tcBorders>
              <w:top w:val="nil"/>
              <w:left w:val="nil"/>
              <w:bottom w:val="nil"/>
              <w:right w:val="nil"/>
            </w:tcBorders>
            <w:noWrap/>
            <w:vAlign w:val="bottom"/>
            <w:hideMark/>
          </w:tcPr>
          <w:p w14:paraId="37A29FBD"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13</w:t>
            </w:r>
          </w:p>
        </w:tc>
        <w:tc>
          <w:tcPr>
            <w:tcW w:w="6978" w:type="dxa"/>
            <w:tcBorders>
              <w:top w:val="nil"/>
              <w:left w:val="nil"/>
              <w:bottom w:val="nil"/>
              <w:right w:val="nil"/>
            </w:tcBorders>
            <w:noWrap/>
            <w:vAlign w:val="bottom"/>
            <w:hideMark/>
          </w:tcPr>
          <w:p w14:paraId="74D6F963"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AsciiStart0</w:t>
            </w:r>
          </w:p>
        </w:tc>
      </w:tr>
      <w:tr w:rsidR="00766A0A" w:rsidRPr="00766A0A" w14:paraId="75A9168E" w14:textId="77777777" w:rsidTr="00B72EC9">
        <w:trPr>
          <w:trHeight w:val="300"/>
        </w:trPr>
        <w:tc>
          <w:tcPr>
            <w:tcW w:w="960" w:type="dxa"/>
            <w:tcBorders>
              <w:top w:val="nil"/>
              <w:left w:val="nil"/>
              <w:bottom w:val="nil"/>
              <w:right w:val="nil"/>
            </w:tcBorders>
            <w:noWrap/>
            <w:vAlign w:val="bottom"/>
            <w:hideMark/>
          </w:tcPr>
          <w:p w14:paraId="4E36B217"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14</w:t>
            </w:r>
          </w:p>
        </w:tc>
        <w:tc>
          <w:tcPr>
            <w:tcW w:w="6978" w:type="dxa"/>
            <w:tcBorders>
              <w:top w:val="nil"/>
              <w:left w:val="nil"/>
              <w:bottom w:val="nil"/>
              <w:right w:val="nil"/>
            </w:tcBorders>
            <w:noWrap/>
            <w:vAlign w:val="bottom"/>
            <w:hideMark/>
          </w:tcPr>
          <w:p w14:paraId="235B03AF"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AsciiStart1</w:t>
            </w:r>
          </w:p>
        </w:tc>
      </w:tr>
      <w:tr w:rsidR="00766A0A" w:rsidRPr="00766A0A" w14:paraId="4EFFB9E2" w14:textId="77777777" w:rsidTr="00B72EC9">
        <w:trPr>
          <w:trHeight w:val="300"/>
        </w:trPr>
        <w:tc>
          <w:tcPr>
            <w:tcW w:w="960" w:type="dxa"/>
            <w:tcBorders>
              <w:top w:val="nil"/>
              <w:left w:val="nil"/>
              <w:bottom w:val="nil"/>
              <w:right w:val="nil"/>
            </w:tcBorders>
            <w:noWrap/>
            <w:vAlign w:val="bottom"/>
            <w:hideMark/>
          </w:tcPr>
          <w:p w14:paraId="72D33873"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15</w:t>
            </w:r>
          </w:p>
        </w:tc>
        <w:tc>
          <w:tcPr>
            <w:tcW w:w="6978" w:type="dxa"/>
            <w:tcBorders>
              <w:top w:val="nil"/>
              <w:left w:val="nil"/>
              <w:bottom w:val="nil"/>
              <w:right w:val="nil"/>
            </w:tcBorders>
            <w:noWrap/>
            <w:vAlign w:val="bottom"/>
            <w:hideMark/>
          </w:tcPr>
          <w:p w14:paraId="2C297F27"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NULL</w:t>
            </w:r>
          </w:p>
        </w:tc>
      </w:tr>
      <w:tr w:rsidR="00766A0A" w:rsidRPr="00766A0A" w14:paraId="3E528B3D" w14:textId="77777777" w:rsidTr="00B72EC9">
        <w:trPr>
          <w:trHeight w:val="300"/>
        </w:trPr>
        <w:tc>
          <w:tcPr>
            <w:tcW w:w="960" w:type="dxa"/>
            <w:tcBorders>
              <w:top w:val="nil"/>
              <w:left w:val="nil"/>
              <w:bottom w:val="nil"/>
              <w:right w:val="nil"/>
            </w:tcBorders>
            <w:noWrap/>
            <w:vAlign w:val="bottom"/>
            <w:hideMark/>
          </w:tcPr>
          <w:p w14:paraId="438AEE37" w14:textId="77777777" w:rsidR="00766A0A" w:rsidRPr="00766A0A" w:rsidRDefault="00766A0A" w:rsidP="00766A0A">
            <w:pPr>
              <w:spacing w:after="0" w:line="240" w:lineRule="auto"/>
              <w:rPr>
                <w:rFonts w:ascii="Aptos Narrow" w:eastAsia="Times New Roman" w:hAnsi="Aptos Narrow" w:cs="Times New Roman"/>
                <w:b/>
                <w:bCs/>
                <w:color w:val="000000"/>
                <w:kern w:val="0"/>
                <w:lang w:eastAsia="en-GB"/>
                <w14:ligatures w14:val="none"/>
              </w:rPr>
            </w:pPr>
            <w:r w:rsidRPr="00766A0A">
              <w:rPr>
                <w:rFonts w:ascii="Aptos Narrow" w:eastAsia="Times New Roman" w:hAnsi="Aptos Narrow" w:cs="Times New Roman"/>
                <w:b/>
                <w:bCs/>
                <w:color w:val="000000"/>
                <w:kern w:val="0"/>
                <w:lang w:eastAsia="en-GB"/>
                <w14:ligatures w14:val="none"/>
              </w:rPr>
              <w:t>Data</w:t>
            </w:r>
          </w:p>
        </w:tc>
        <w:tc>
          <w:tcPr>
            <w:tcW w:w="6978" w:type="dxa"/>
            <w:tcBorders>
              <w:top w:val="nil"/>
              <w:left w:val="nil"/>
              <w:bottom w:val="nil"/>
              <w:right w:val="nil"/>
            </w:tcBorders>
            <w:noWrap/>
            <w:vAlign w:val="bottom"/>
            <w:hideMark/>
          </w:tcPr>
          <w:p w14:paraId="43E18906"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p>
        </w:tc>
      </w:tr>
      <w:tr w:rsidR="00766A0A" w:rsidRPr="00766A0A" w14:paraId="496303B9" w14:textId="77777777" w:rsidTr="00B72EC9">
        <w:trPr>
          <w:trHeight w:val="300"/>
        </w:trPr>
        <w:tc>
          <w:tcPr>
            <w:tcW w:w="7938" w:type="dxa"/>
            <w:gridSpan w:val="2"/>
            <w:tcBorders>
              <w:top w:val="nil"/>
              <w:left w:val="nil"/>
              <w:bottom w:val="nil"/>
              <w:right w:val="nil"/>
            </w:tcBorders>
            <w:noWrap/>
            <w:vAlign w:val="bottom"/>
            <w:hideMark/>
          </w:tcPr>
          <w:p w14:paraId="7FB477C0"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WidthDataArray[CharCount] - If PixelWidth = 0</w:t>
            </w:r>
          </w:p>
        </w:tc>
      </w:tr>
      <w:tr w:rsidR="00766A0A" w:rsidRPr="00766A0A" w14:paraId="767DBE67" w14:textId="77777777" w:rsidTr="00B72EC9">
        <w:trPr>
          <w:trHeight w:val="300"/>
        </w:trPr>
        <w:tc>
          <w:tcPr>
            <w:tcW w:w="7938" w:type="dxa"/>
            <w:gridSpan w:val="2"/>
            <w:tcBorders>
              <w:top w:val="nil"/>
              <w:left w:val="nil"/>
              <w:bottom w:val="nil"/>
              <w:right w:val="nil"/>
            </w:tcBorders>
            <w:noWrap/>
            <w:vAlign w:val="bottom"/>
            <w:hideMark/>
          </w:tcPr>
          <w:p w14:paraId="7692BD86" w14:textId="7F320AC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HeightDataArray[CharCount] - If PixelHeight = 0</w:t>
            </w:r>
            <w:r w:rsidR="00B72EC9">
              <w:rPr>
                <w:rFonts w:ascii="Aptos Narrow" w:eastAsia="Times New Roman" w:hAnsi="Aptos Narrow" w:cs="Times New Roman"/>
                <w:color w:val="000000"/>
                <w:kern w:val="0"/>
                <w:lang w:eastAsia="en-GB"/>
                <w14:ligatures w14:val="none"/>
              </w:rPr>
              <w:t xml:space="preserve"> – Not Yet Implemented</w:t>
            </w:r>
          </w:p>
        </w:tc>
      </w:tr>
      <w:tr w:rsidR="00766A0A" w:rsidRPr="00766A0A" w14:paraId="4D4F225F" w14:textId="77777777" w:rsidTr="00B72EC9">
        <w:trPr>
          <w:trHeight w:val="300"/>
        </w:trPr>
        <w:tc>
          <w:tcPr>
            <w:tcW w:w="7938" w:type="dxa"/>
            <w:gridSpan w:val="2"/>
            <w:tcBorders>
              <w:top w:val="nil"/>
              <w:left w:val="nil"/>
              <w:bottom w:val="nil"/>
              <w:right w:val="nil"/>
            </w:tcBorders>
            <w:noWrap/>
            <w:vAlign w:val="bottom"/>
            <w:hideMark/>
          </w:tcPr>
          <w:p w14:paraId="50FE7804" w14:textId="0C8D8123"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VOffsetDataArray[CharCount] - If PixelHeight = 0</w:t>
            </w:r>
            <w:r w:rsidR="00B72EC9">
              <w:rPr>
                <w:rFonts w:ascii="Aptos Narrow" w:eastAsia="Times New Roman" w:hAnsi="Aptos Narrow" w:cs="Times New Roman"/>
                <w:color w:val="000000"/>
                <w:kern w:val="0"/>
                <w:lang w:eastAsia="en-GB"/>
                <w14:ligatures w14:val="none"/>
              </w:rPr>
              <w:t xml:space="preserve"> – Not Yet Implemented</w:t>
            </w:r>
          </w:p>
        </w:tc>
      </w:tr>
      <w:tr w:rsidR="00766A0A" w:rsidRPr="00766A0A" w14:paraId="74E73015" w14:textId="77777777" w:rsidTr="00B72EC9">
        <w:trPr>
          <w:trHeight w:val="300"/>
        </w:trPr>
        <w:tc>
          <w:tcPr>
            <w:tcW w:w="7938" w:type="dxa"/>
            <w:gridSpan w:val="2"/>
            <w:tcBorders>
              <w:top w:val="nil"/>
              <w:left w:val="nil"/>
              <w:bottom w:val="nil"/>
              <w:right w:val="nil"/>
            </w:tcBorders>
            <w:noWrap/>
            <w:vAlign w:val="bottom"/>
            <w:hideMark/>
          </w:tcPr>
          <w:p w14:paraId="6FE66615" w14:textId="77777777" w:rsidR="00766A0A" w:rsidRPr="00766A0A" w:rsidRDefault="00766A0A" w:rsidP="00766A0A">
            <w:pPr>
              <w:spacing w:after="0" w:line="240" w:lineRule="auto"/>
              <w:rPr>
                <w:rFonts w:ascii="Aptos Narrow" w:eastAsia="Times New Roman" w:hAnsi="Aptos Narrow" w:cs="Times New Roman"/>
                <w:color w:val="000000"/>
                <w:kern w:val="0"/>
                <w:lang w:eastAsia="en-GB"/>
                <w14:ligatures w14:val="none"/>
              </w:rPr>
            </w:pPr>
            <w:r w:rsidRPr="00766A0A">
              <w:rPr>
                <w:rFonts w:ascii="Aptos Narrow" w:eastAsia="Times New Roman" w:hAnsi="Aptos Narrow" w:cs="Times New Roman"/>
                <w:color w:val="000000"/>
                <w:kern w:val="0"/>
                <w:lang w:eastAsia="en-GB"/>
                <w14:ligatures w14:val="none"/>
              </w:rPr>
              <w:t>AsciiDataArray[AsciiLen]</w:t>
            </w:r>
          </w:p>
        </w:tc>
      </w:tr>
    </w:tbl>
    <w:p w14:paraId="0C80E277" w14:textId="77777777" w:rsidR="00766A0A" w:rsidRDefault="00766A0A" w:rsidP="00766A0A"/>
    <w:sectPr w:rsidR="00766A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3105E"/>
    <w:multiLevelType w:val="hybridMultilevel"/>
    <w:tmpl w:val="28C45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D811BB"/>
    <w:multiLevelType w:val="hybridMultilevel"/>
    <w:tmpl w:val="B6043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7C1D0A"/>
    <w:multiLevelType w:val="hybridMultilevel"/>
    <w:tmpl w:val="75D27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7072042"/>
    <w:multiLevelType w:val="hybridMultilevel"/>
    <w:tmpl w:val="9C38B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695373">
    <w:abstractNumId w:val="0"/>
  </w:num>
  <w:num w:numId="2" w16cid:durableId="1226916761">
    <w:abstractNumId w:val="3"/>
  </w:num>
  <w:num w:numId="3" w16cid:durableId="1516116603">
    <w:abstractNumId w:val="1"/>
  </w:num>
  <w:num w:numId="4" w16cid:durableId="2021084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DC4"/>
    <w:rsid w:val="0002599D"/>
    <w:rsid w:val="00027B4D"/>
    <w:rsid w:val="00053765"/>
    <w:rsid w:val="000870A0"/>
    <w:rsid w:val="00096930"/>
    <w:rsid w:val="000B1138"/>
    <w:rsid w:val="000B5FF9"/>
    <w:rsid w:val="000C10CD"/>
    <w:rsid w:val="000D16FD"/>
    <w:rsid w:val="000E48A6"/>
    <w:rsid w:val="000F2EC6"/>
    <w:rsid w:val="00131A84"/>
    <w:rsid w:val="00137FF3"/>
    <w:rsid w:val="001751C4"/>
    <w:rsid w:val="001B2C26"/>
    <w:rsid w:val="001D058E"/>
    <w:rsid w:val="00247F88"/>
    <w:rsid w:val="00254576"/>
    <w:rsid w:val="002638A4"/>
    <w:rsid w:val="002906AC"/>
    <w:rsid w:val="00292328"/>
    <w:rsid w:val="002B7E81"/>
    <w:rsid w:val="002C2C8A"/>
    <w:rsid w:val="002D40A4"/>
    <w:rsid w:val="002D45F6"/>
    <w:rsid w:val="002E17E4"/>
    <w:rsid w:val="002F3EFA"/>
    <w:rsid w:val="002F5A7E"/>
    <w:rsid w:val="00301B9C"/>
    <w:rsid w:val="0031545C"/>
    <w:rsid w:val="00316E68"/>
    <w:rsid w:val="00330FC0"/>
    <w:rsid w:val="0033386F"/>
    <w:rsid w:val="0033452E"/>
    <w:rsid w:val="00336BB1"/>
    <w:rsid w:val="003605BB"/>
    <w:rsid w:val="0036100E"/>
    <w:rsid w:val="00374A85"/>
    <w:rsid w:val="00395391"/>
    <w:rsid w:val="003B52E7"/>
    <w:rsid w:val="003D5FDE"/>
    <w:rsid w:val="003E1C0A"/>
    <w:rsid w:val="003F1088"/>
    <w:rsid w:val="00447AF5"/>
    <w:rsid w:val="00455287"/>
    <w:rsid w:val="004579D8"/>
    <w:rsid w:val="004657ED"/>
    <w:rsid w:val="004A035B"/>
    <w:rsid w:val="004A4710"/>
    <w:rsid w:val="004C3224"/>
    <w:rsid w:val="004C4F67"/>
    <w:rsid w:val="004D5963"/>
    <w:rsid w:val="004D6E75"/>
    <w:rsid w:val="004D7EA6"/>
    <w:rsid w:val="00515324"/>
    <w:rsid w:val="00516526"/>
    <w:rsid w:val="00522562"/>
    <w:rsid w:val="00530277"/>
    <w:rsid w:val="00564573"/>
    <w:rsid w:val="00571DFA"/>
    <w:rsid w:val="005873F6"/>
    <w:rsid w:val="005A6673"/>
    <w:rsid w:val="005E489B"/>
    <w:rsid w:val="00631BC3"/>
    <w:rsid w:val="00637694"/>
    <w:rsid w:val="00637B3E"/>
    <w:rsid w:val="00643CA2"/>
    <w:rsid w:val="00664B94"/>
    <w:rsid w:val="00670889"/>
    <w:rsid w:val="006B12A9"/>
    <w:rsid w:val="006C1318"/>
    <w:rsid w:val="006F62C9"/>
    <w:rsid w:val="00706B0D"/>
    <w:rsid w:val="00750C13"/>
    <w:rsid w:val="00751E08"/>
    <w:rsid w:val="007521F6"/>
    <w:rsid w:val="00766A0A"/>
    <w:rsid w:val="007979E9"/>
    <w:rsid w:val="007B2301"/>
    <w:rsid w:val="007B7D11"/>
    <w:rsid w:val="007E719A"/>
    <w:rsid w:val="00804257"/>
    <w:rsid w:val="00806AB7"/>
    <w:rsid w:val="008149E8"/>
    <w:rsid w:val="00841DD2"/>
    <w:rsid w:val="00846CAA"/>
    <w:rsid w:val="008C1397"/>
    <w:rsid w:val="008E50EE"/>
    <w:rsid w:val="008F5495"/>
    <w:rsid w:val="008F5819"/>
    <w:rsid w:val="009118E1"/>
    <w:rsid w:val="00964DA8"/>
    <w:rsid w:val="00965445"/>
    <w:rsid w:val="009908A9"/>
    <w:rsid w:val="009972AF"/>
    <w:rsid w:val="009C0903"/>
    <w:rsid w:val="009C5DF0"/>
    <w:rsid w:val="009F1B99"/>
    <w:rsid w:val="009F45AB"/>
    <w:rsid w:val="00A04D60"/>
    <w:rsid w:val="00A108FA"/>
    <w:rsid w:val="00A14054"/>
    <w:rsid w:val="00A42E4D"/>
    <w:rsid w:val="00A47F35"/>
    <w:rsid w:val="00A532F7"/>
    <w:rsid w:val="00A67D87"/>
    <w:rsid w:val="00AD6AC2"/>
    <w:rsid w:val="00AD7DD8"/>
    <w:rsid w:val="00B04D4E"/>
    <w:rsid w:val="00B40973"/>
    <w:rsid w:val="00B502CB"/>
    <w:rsid w:val="00B67902"/>
    <w:rsid w:val="00B72EC9"/>
    <w:rsid w:val="00BF6485"/>
    <w:rsid w:val="00BF7BF9"/>
    <w:rsid w:val="00C33B49"/>
    <w:rsid w:val="00C54145"/>
    <w:rsid w:val="00C87046"/>
    <w:rsid w:val="00C8782A"/>
    <w:rsid w:val="00C908F2"/>
    <w:rsid w:val="00C92CB5"/>
    <w:rsid w:val="00CA5940"/>
    <w:rsid w:val="00CA6745"/>
    <w:rsid w:val="00CD224A"/>
    <w:rsid w:val="00D00C39"/>
    <w:rsid w:val="00D27FA3"/>
    <w:rsid w:val="00D34EB9"/>
    <w:rsid w:val="00D55C0D"/>
    <w:rsid w:val="00D71BB8"/>
    <w:rsid w:val="00D727F5"/>
    <w:rsid w:val="00D8557B"/>
    <w:rsid w:val="00D915E0"/>
    <w:rsid w:val="00D9163D"/>
    <w:rsid w:val="00D97CF4"/>
    <w:rsid w:val="00DA0E56"/>
    <w:rsid w:val="00DA1A92"/>
    <w:rsid w:val="00DA6B17"/>
    <w:rsid w:val="00DC3C7C"/>
    <w:rsid w:val="00DE47E8"/>
    <w:rsid w:val="00DE7D82"/>
    <w:rsid w:val="00DF1E66"/>
    <w:rsid w:val="00E729FC"/>
    <w:rsid w:val="00EA6B43"/>
    <w:rsid w:val="00ED1272"/>
    <w:rsid w:val="00ED417B"/>
    <w:rsid w:val="00F35DC4"/>
    <w:rsid w:val="00FC57DE"/>
    <w:rsid w:val="00FD1AB9"/>
    <w:rsid w:val="00FD425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75FD3"/>
  <w15:chartTrackingRefBased/>
  <w15:docId w15:val="{A51170B3-8186-483C-9B65-01335C83F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D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5D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5D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D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D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D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5D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5D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D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D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DC4"/>
    <w:rPr>
      <w:rFonts w:eastAsiaTheme="majorEastAsia" w:cstheme="majorBidi"/>
      <w:color w:val="272727" w:themeColor="text1" w:themeTint="D8"/>
    </w:rPr>
  </w:style>
  <w:style w:type="paragraph" w:styleId="Title">
    <w:name w:val="Title"/>
    <w:basedOn w:val="Normal"/>
    <w:next w:val="Normal"/>
    <w:link w:val="TitleChar"/>
    <w:uiPriority w:val="10"/>
    <w:qFormat/>
    <w:rsid w:val="00F35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DC4"/>
    <w:pPr>
      <w:spacing w:before="160"/>
      <w:jc w:val="center"/>
    </w:pPr>
    <w:rPr>
      <w:i/>
      <w:iCs/>
      <w:color w:val="404040" w:themeColor="text1" w:themeTint="BF"/>
    </w:rPr>
  </w:style>
  <w:style w:type="character" w:customStyle="1" w:styleId="QuoteChar">
    <w:name w:val="Quote Char"/>
    <w:basedOn w:val="DefaultParagraphFont"/>
    <w:link w:val="Quote"/>
    <w:uiPriority w:val="29"/>
    <w:rsid w:val="00F35DC4"/>
    <w:rPr>
      <w:i/>
      <w:iCs/>
      <w:color w:val="404040" w:themeColor="text1" w:themeTint="BF"/>
    </w:rPr>
  </w:style>
  <w:style w:type="paragraph" w:styleId="ListParagraph">
    <w:name w:val="List Paragraph"/>
    <w:basedOn w:val="Normal"/>
    <w:uiPriority w:val="34"/>
    <w:qFormat/>
    <w:rsid w:val="00F35DC4"/>
    <w:pPr>
      <w:ind w:left="720"/>
      <w:contextualSpacing/>
    </w:pPr>
  </w:style>
  <w:style w:type="character" w:styleId="IntenseEmphasis">
    <w:name w:val="Intense Emphasis"/>
    <w:basedOn w:val="DefaultParagraphFont"/>
    <w:uiPriority w:val="21"/>
    <w:qFormat/>
    <w:rsid w:val="00F35DC4"/>
    <w:rPr>
      <w:i/>
      <w:iCs/>
      <w:color w:val="2F5496" w:themeColor="accent1" w:themeShade="BF"/>
    </w:rPr>
  </w:style>
  <w:style w:type="paragraph" w:styleId="IntenseQuote">
    <w:name w:val="Intense Quote"/>
    <w:basedOn w:val="Normal"/>
    <w:next w:val="Normal"/>
    <w:link w:val="IntenseQuoteChar"/>
    <w:uiPriority w:val="30"/>
    <w:qFormat/>
    <w:rsid w:val="00F35D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DC4"/>
    <w:rPr>
      <w:i/>
      <w:iCs/>
      <w:color w:val="2F5496" w:themeColor="accent1" w:themeShade="BF"/>
    </w:rPr>
  </w:style>
  <w:style w:type="character" w:styleId="IntenseReference">
    <w:name w:val="Intense Reference"/>
    <w:basedOn w:val="DefaultParagraphFont"/>
    <w:uiPriority w:val="32"/>
    <w:qFormat/>
    <w:rsid w:val="00F35D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908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9014</TotalTime>
  <Pages>6</Pages>
  <Words>1193</Words>
  <Characters>6171</Characters>
  <Application>Microsoft Office Word</Application>
  <DocSecurity>0</DocSecurity>
  <Lines>187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Rowland</dc:creator>
  <cp:keywords/>
  <dc:description/>
  <cp:lastModifiedBy>Ben Rowland</cp:lastModifiedBy>
  <cp:revision>27</cp:revision>
  <dcterms:created xsi:type="dcterms:W3CDTF">2025-06-17T15:40:00Z</dcterms:created>
  <dcterms:modified xsi:type="dcterms:W3CDTF">2025-10-07T20:48:00Z</dcterms:modified>
</cp:coreProperties>
</file>