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word/glossary/fontTable.xml" ContentType="application/vnd.openxmlformats-officedocument.wordprocessingml.fontTable+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6B" w:rsidRPr="000374AD" w:rsidRDefault="00783C6B" w:rsidP="00783C6B">
      <w:pPr>
        <w:jc w:val="right"/>
        <w:rPr>
          <w:b/>
          <w:sz w:val="36"/>
          <w:szCs w:val="36"/>
        </w:rPr>
      </w:pPr>
      <w:r w:rsidRPr="000374AD">
        <w:rPr>
          <w:b/>
          <w:sz w:val="36"/>
          <w:szCs w:val="36"/>
        </w:rPr>
        <w:t>ACP 3</w:t>
      </w:r>
    </w:p>
    <w:p w:rsidR="00783C6B" w:rsidRPr="000374AD" w:rsidRDefault="00783C6B" w:rsidP="00783C6B">
      <w:pPr>
        <w:rPr>
          <w:b/>
          <w:sz w:val="36"/>
          <w:szCs w:val="36"/>
        </w:rPr>
      </w:pPr>
    </w:p>
    <w:p w:rsidR="00783C6B" w:rsidRPr="000374AD" w:rsidRDefault="00783C6B" w:rsidP="00783C6B">
      <w:pPr>
        <w:jc w:val="center"/>
        <w:rPr>
          <w:b/>
          <w:sz w:val="36"/>
          <w:szCs w:val="36"/>
        </w:rPr>
      </w:pPr>
      <w:r w:rsidRPr="000374AD">
        <w:rPr>
          <w:b/>
          <w:sz w:val="36"/>
          <w:szCs w:val="36"/>
        </w:rPr>
        <w:t>HEADQUARTERS AIR CADETS</w:t>
      </w:r>
    </w:p>
    <w:p w:rsidR="00783C6B" w:rsidRPr="000374AD" w:rsidRDefault="00783C6B" w:rsidP="00783C6B">
      <w:pPr>
        <w:rPr>
          <w:b/>
          <w:sz w:val="36"/>
          <w:szCs w:val="36"/>
        </w:rPr>
      </w:pPr>
    </w:p>
    <w:p w:rsidR="00783C6B" w:rsidRPr="000374AD" w:rsidRDefault="00783C6B" w:rsidP="00783C6B">
      <w:pPr>
        <w:rPr>
          <w:b/>
          <w:sz w:val="36"/>
          <w:szCs w:val="36"/>
        </w:rPr>
      </w:pPr>
    </w:p>
    <w:p w:rsidR="00783C6B" w:rsidRPr="000374AD" w:rsidRDefault="00783C6B" w:rsidP="00783C6B">
      <w:pPr>
        <w:rPr>
          <w:b/>
          <w:sz w:val="36"/>
          <w:szCs w:val="36"/>
        </w:rPr>
      </w:pPr>
    </w:p>
    <w:p w:rsidR="00783C6B" w:rsidRPr="000374AD" w:rsidRDefault="00783C6B" w:rsidP="00783C6B">
      <w:pPr>
        <w:rPr>
          <w:b/>
          <w:sz w:val="36"/>
          <w:szCs w:val="36"/>
        </w:rPr>
      </w:pPr>
    </w:p>
    <w:p w:rsidR="00783C6B" w:rsidRPr="000374AD" w:rsidRDefault="001555A0" w:rsidP="001555A0">
      <w:pPr>
        <w:jc w:val="center"/>
        <w:rPr>
          <w:b/>
          <w:sz w:val="36"/>
          <w:szCs w:val="36"/>
        </w:rPr>
      </w:pPr>
      <w:r>
        <w:rPr>
          <w:noProof/>
        </w:rPr>
        <w:drawing>
          <wp:inline distT="0" distB="0" distL="0" distR="0" wp14:anchorId="4C6ED2FC" wp14:editId="52A0ED4E">
            <wp:extent cx="24955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1685925"/>
                    </a:xfrm>
                    <a:prstGeom prst="rect">
                      <a:avLst/>
                    </a:prstGeom>
                    <a:noFill/>
                    <a:ln>
                      <a:noFill/>
                    </a:ln>
                  </pic:spPr>
                </pic:pic>
              </a:graphicData>
            </a:graphic>
          </wp:inline>
        </w:drawing>
      </w:r>
    </w:p>
    <w:p w:rsidR="00783C6B" w:rsidRPr="000374AD" w:rsidRDefault="00783C6B" w:rsidP="00783C6B">
      <w:pPr>
        <w:rPr>
          <w:b/>
          <w:sz w:val="36"/>
          <w:szCs w:val="36"/>
        </w:rPr>
      </w:pPr>
    </w:p>
    <w:p w:rsidR="00783C6B" w:rsidRPr="000374AD" w:rsidRDefault="00783C6B" w:rsidP="00783C6B">
      <w:pPr>
        <w:rPr>
          <w:b/>
          <w:sz w:val="36"/>
          <w:szCs w:val="36"/>
        </w:rPr>
      </w:pPr>
    </w:p>
    <w:p w:rsidR="00783C6B" w:rsidRPr="000374AD" w:rsidRDefault="00783C6B" w:rsidP="00783C6B">
      <w:pPr>
        <w:rPr>
          <w:b/>
          <w:sz w:val="36"/>
          <w:szCs w:val="36"/>
        </w:rPr>
      </w:pPr>
    </w:p>
    <w:p w:rsidR="00783C6B" w:rsidRPr="000374AD" w:rsidRDefault="00783C6B" w:rsidP="00783C6B">
      <w:pPr>
        <w:rPr>
          <w:b/>
          <w:sz w:val="36"/>
          <w:szCs w:val="36"/>
        </w:rPr>
      </w:pPr>
    </w:p>
    <w:p w:rsidR="00783C6B" w:rsidRPr="000374AD" w:rsidRDefault="00783C6B" w:rsidP="00783C6B">
      <w:pPr>
        <w:rPr>
          <w:b/>
          <w:sz w:val="36"/>
          <w:szCs w:val="36"/>
        </w:rPr>
      </w:pPr>
    </w:p>
    <w:p w:rsidR="00783C6B" w:rsidRPr="000374AD" w:rsidRDefault="00783C6B" w:rsidP="00783C6B">
      <w:pPr>
        <w:rPr>
          <w:b/>
          <w:sz w:val="36"/>
          <w:szCs w:val="36"/>
        </w:rPr>
      </w:pPr>
    </w:p>
    <w:p w:rsidR="00783C6B" w:rsidRPr="000374AD" w:rsidRDefault="00783C6B" w:rsidP="00783C6B">
      <w:pPr>
        <w:jc w:val="center"/>
        <w:rPr>
          <w:b/>
          <w:sz w:val="36"/>
          <w:szCs w:val="36"/>
        </w:rPr>
      </w:pPr>
      <w:r w:rsidRPr="000374AD">
        <w:rPr>
          <w:b/>
          <w:sz w:val="36"/>
          <w:szCs w:val="36"/>
        </w:rPr>
        <w:t>HONOURS AND AWARDS</w:t>
      </w:r>
    </w:p>
    <w:p w:rsidR="00783C6B" w:rsidRPr="000374AD" w:rsidRDefault="00783C6B" w:rsidP="00783C6B">
      <w:pPr>
        <w:jc w:val="center"/>
        <w:rPr>
          <w:b/>
          <w:sz w:val="36"/>
          <w:szCs w:val="36"/>
        </w:rPr>
      </w:pPr>
    </w:p>
    <w:p w:rsidR="00783C6B" w:rsidRPr="000374AD" w:rsidRDefault="0041344D" w:rsidP="00783C6B">
      <w:pPr>
        <w:jc w:val="center"/>
        <w:rPr>
          <w:b/>
          <w:sz w:val="36"/>
          <w:szCs w:val="36"/>
        </w:rPr>
      </w:pPr>
      <w:r>
        <w:rPr>
          <w:b/>
          <w:sz w:val="36"/>
          <w:szCs w:val="36"/>
        </w:rPr>
        <w:t>5</w:t>
      </w:r>
      <w:r w:rsidR="00783C6B" w:rsidRPr="000374AD">
        <w:rPr>
          <w:b/>
          <w:sz w:val="36"/>
          <w:szCs w:val="36"/>
          <w:vertAlign w:val="superscript"/>
        </w:rPr>
        <w:t>TH</w:t>
      </w:r>
      <w:r w:rsidR="00783C6B" w:rsidRPr="000374AD">
        <w:rPr>
          <w:b/>
          <w:sz w:val="36"/>
          <w:szCs w:val="36"/>
        </w:rPr>
        <w:t xml:space="preserve"> EDITION</w:t>
      </w:r>
    </w:p>
    <w:p w:rsidR="00783C6B" w:rsidRDefault="00783C6B" w:rsidP="00783C6B"/>
    <w:p w:rsidR="00783C6B" w:rsidRDefault="00783C6B" w:rsidP="00783C6B">
      <w:pPr>
        <w:sectPr w:rsidR="00783C6B" w:rsidSect="000A02E7">
          <w:headerReference w:type="default" r:id="rId14"/>
          <w:footerReference w:type="default" r:id="rId15"/>
          <w:pgSz w:w="11906" w:h="16838"/>
          <w:pgMar w:top="1440" w:right="1008" w:bottom="1440" w:left="1008" w:header="706" w:footer="706" w:gutter="0"/>
          <w:cols w:space="708"/>
          <w:docGrid w:linePitch="360"/>
        </w:sectPr>
      </w:pPr>
    </w:p>
    <w:p w:rsidR="00783C6B" w:rsidRPr="000374AD" w:rsidRDefault="00783C6B" w:rsidP="00783C6B">
      <w:pPr>
        <w:jc w:val="center"/>
        <w:rPr>
          <w:b/>
        </w:rPr>
      </w:pPr>
      <w:r w:rsidRPr="000374AD">
        <w:rPr>
          <w:b/>
        </w:rPr>
        <w:lastRenderedPageBreak/>
        <w:t>HONOURS AND AWARDS – NOTES FOR GUIDANCE</w:t>
      </w:r>
    </w:p>
    <w:p w:rsidR="00783C6B" w:rsidRDefault="00783C6B" w:rsidP="00783C6B"/>
    <w:p w:rsidR="00783C6B" w:rsidRDefault="00783C6B" w:rsidP="00783C6B">
      <w:r>
        <w:t>1.</w:t>
      </w:r>
      <w:r>
        <w:tab/>
        <w:t>This booklet is for the guidance of staff concerned with the compilation and submission of recommendations for honours and awards.</w:t>
      </w:r>
    </w:p>
    <w:p w:rsidR="00783C6B" w:rsidRDefault="00783C6B" w:rsidP="00783C6B"/>
    <w:p w:rsidR="00783C6B" w:rsidRDefault="00783C6B" w:rsidP="00783C6B">
      <w:r>
        <w:t>2.</w:t>
      </w:r>
      <w:r>
        <w:tab/>
        <w:t>Men and women are equally eligible for honours and awards and the use of the masculine in this booklet should be read as including the feminine unless otherwise indicated.</w:t>
      </w:r>
    </w:p>
    <w:p w:rsidR="00783C6B" w:rsidRDefault="00783C6B" w:rsidP="00783C6B"/>
    <w:p w:rsidR="00783C6B" w:rsidRPr="00791665" w:rsidRDefault="00783C6B" w:rsidP="00783C6B">
      <w:pPr>
        <w:rPr>
          <w:b/>
        </w:rPr>
      </w:pPr>
      <w:r w:rsidRPr="00791665">
        <w:rPr>
          <w:b/>
        </w:rPr>
        <w:t>OBJECT OF HONOURS AND AWARDS</w:t>
      </w:r>
    </w:p>
    <w:p w:rsidR="00783C6B" w:rsidRDefault="00783C6B" w:rsidP="00783C6B"/>
    <w:p w:rsidR="00783C6B" w:rsidRDefault="00783C6B" w:rsidP="00783C6B">
      <w:r>
        <w:t>3.</w:t>
      </w:r>
      <w:r>
        <w:tab/>
        <w:t xml:space="preserve">Honours and awards are intended as means of recognising service of outstanding merit which has been rendered beyond the normal demands of duty.  All </w:t>
      </w:r>
      <w:r w:rsidR="00E0023A">
        <w:t xml:space="preserve">RAF Air Cadet </w:t>
      </w:r>
      <w:r>
        <w:t>personnel are expected to conform to high standards of service and efficiency and in most cases advancement within the Corps must be regarded as a normal reward for those individuals who are exceptionally hard working and efficient.  Consequently only services which are of absolutely outstanding merit can be considered for recognition in Honours Lists.  However, it is necessary to review periodically all personnel concerned to ensure outstanding service does not go unrewarded.</w:t>
      </w:r>
    </w:p>
    <w:p w:rsidR="00783C6B" w:rsidRDefault="00783C6B" w:rsidP="00783C6B"/>
    <w:p w:rsidR="00783C6B" w:rsidRPr="00791665" w:rsidRDefault="00783C6B" w:rsidP="00783C6B">
      <w:pPr>
        <w:rPr>
          <w:b/>
        </w:rPr>
      </w:pPr>
      <w:r w:rsidRPr="00791665">
        <w:rPr>
          <w:b/>
        </w:rPr>
        <w:t>STANDARDS</w:t>
      </w:r>
    </w:p>
    <w:p w:rsidR="00783C6B" w:rsidRDefault="00783C6B" w:rsidP="00783C6B"/>
    <w:p w:rsidR="00783C6B" w:rsidRDefault="00783C6B" w:rsidP="00783C6B">
      <w:r>
        <w:t>4.</w:t>
      </w:r>
      <w:r>
        <w:tab/>
        <w:t>Competition for honours and awards is intense and the qualities required in nominees are extremely high.  It is essential that great care is taken in selecting personnel to be recommended for honours and awards and that every effort is made to ensure that there is nothing in their past which renders them unsuitable to receive an honour or award.  Citations must be complete and accurate in every detail and the standard of their presentation impeccable.</w:t>
      </w:r>
    </w:p>
    <w:p w:rsidR="00783C6B" w:rsidRDefault="00783C6B" w:rsidP="00783C6B"/>
    <w:p w:rsidR="00783C6B" w:rsidRPr="00791665" w:rsidRDefault="00783C6B" w:rsidP="00783C6B">
      <w:pPr>
        <w:rPr>
          <w:b/>
        </w:rPr>
      </w:pPr>
      <w:r w:rsidRPr="00791665">
        <w:rPr>
          <w:b/>
        </w:rPr>
        <w:t>AWARDS AVAILABLE</w:t>
      </w:r>
    </w:p>
    <w:p w:rsidR="00783C6B" w:rsidRDefault="00783C6B" w:rsidP="00783C6B"/>
    <w:p w:rsidR="00783C6B" w:rsidRDefault="00783C6B" w:rsidP="00783C6B">
      <w:r>
        <w:t>5.</w:t>
      </w:r>
      <w:r>
        <w:tab/>
        <w:t>At Annexes A and B to this booklet is a schedule for the awards including eligibility, channels and dates of submission.</w:t>
      </w:r>
    </w:p>
    <w:p w:rsidR="00783C6B" w:rsidRDefault="00783C6B" w:rsidP="00783C6B"/>
    <w:p w:rsidR="00783C6B" w:rsidRPr="00791665" w:rsidRDefault="00783C6B" w:rsidP="00783C6B">
      <w:pPr>
        <w:rPr>
          <w:b/>
        </w:rPr>
      </w:pPr>
      <w:smartTag w:uri="urn:schemas-microsoft-com:office:smarttags" w:element="place">
        <w:smartTag w:uri="urn:schemas-microsoft-com:office:smarttags" w:element="PlaceType">
          <w:r w:rsidRPr="00791665">
            <w:rPr>
              <w:b/>
            </w:rPr>
            <w:t>RANGE</w:t>
          </w:r>
        </w:smartTag>
        <w:r w:rsidRPr="00791665">
          <w:rPr>
            <w:b/>
          </w:rPr>
          <w:t xml:space="preserve"> OF </w:t>
        </w:r>
        <w:smartTag w:uri="urn:schemas-microsoft-com:office:smarttags" w:element="PlaceName">
          <w:r w:rsidRPr="00791665">
            <w:rPr>
              <w:b/>
            </w:rPr>
            <w:t>STATE</w:t>
          </w:r>
        </w:smartTag>
      </w:smartTag>
      <w:r w:rsidRPr="00791665">
        <w:rPr>
          <w:b/>
        </w:rPr>
        <w:t xml:space="preserve"> HONOURS AND AWARDS AVAILABLE TO AIR CADET PERSONNEL</w:t>
      </w:r>
    </w:p>
    <w:p w:rsidR="00783C6B" w:rsidRDefault="00783C6B" w:rsidP="00783C6B"/>
    <w:p w:rsidR="00783C6B" w:rsidRDefault="00783C6B" w:rsidP="00783C6B">
      <w:r>
        <w:t>6.</w:t>
      </w:r>
      <w:r>
        <w:tab/>
        <w:t>The honours and awards for which HQ Air Cadets may make recommendations in the half-yearly Honours Lists are:</w:t>
      </w:r>
    </w:p>
    <w:p w:rsidR="00783C6B" w:rsidRDefault="00783C6B" w:rsidP="00783C6B"/>
    <w:p w:rsidR="00783C6B" w:rsidRDefault="00783C6B" w:rsidP="00783C6B">
      <w:pPr>
        <w:ind w:left="720"/>
      </w:pPr>
      <w:proofErr w:type="gramStart"/>
      <w:r>
        <w:t>a</w:t>
      </w:r>
      <w:proofErr w:type="gramEnd"/>
      <w:r>
        <w:t>.</w:t>
      </w:r>
      <w:r>
        <w:tab/>
      </w:r>
      <w:r w:rsidRPr="006B091F">
        <w:rPr>
          <w:b/>
        </w:rPr>
        <w:t xml:space="preserve">Within the Most Excellent Order of the </w:t>
      </w:r>
      <w:smartTag w:uri="urn:schemas-microsoft-com:office:smarttags" w:element="place">
        <w:r w:rsidRPr="006B091F">
          <w:rPr>
            <w:b/>
          </w:rPr>
          <w:t>British Empire</w:t>
        </w:r>
      </w:smartTag>
      <w:r>
        <w:t>.  Recommendations may be made for both the Military and Civil divisions of this order as follows:</w:t>
      </w:r>
    </w:p>
    <w:p w:rsidR="00783C6B" w:rsidRDefault="00783C6B" w:rsidP="00783C6B">
      <w:pPr>
        <w:ind w:left="720"/>
      </w:pPr>
    </w:p>
    <w:p w:rsidR="00783C6B" w:rsidRDefault="00783C6B" w:rsidP="00783C6B">
      <w:pPr>
        <w:ind w:left="1440"/>
      </w:pPr>
      <w:r>
        <w:t>(1)</w:t>
      </w:r>
      <w:r>
        <w:tab/>
      </w:r>
      <w:r w:rsidRPr="006B091F">
        <w:rPr>
          <w:b/>
        </w:rPr>
        <w:t>Commander (CBE)</w:t>
      </w:r>
      <w:r>
        <w:t>.  Senior members of the Air Cadet Council are eligible for this honour.</w:t>
      </w:r>
    </w:p>
    <w:p w:rsidR="00783C6B" w:rsidRDefault="00783C6B" w:rsidP="00783C6B">
      <w:pPr>
        <w:ind w:left="1440"/>
      </w:pPr>
    </w:p>
    <w:p w:rsidR="00783C6B" w:rsidRDefault="00783C6B" w:rsidP="00783C6B">
      <w:pPr>
        <w:ind w:left="1440"/>
      </w:pPr>
      <w:r>
        <w:t>(2)</w:t>
      </w:r>
      <w:r>
        <w:tab/>
      </w:r>
      <w:r w:rsidRPr="006B091F">
        <w:rPr>
          <w:b/>
        </w:rPr>
        <w:t>Officer (OBE)</w:t>
      </w:r>
      <w:r>
        <w:t xml:space="preserve">.  Those eligible include wing commanders </w:t>
      </w:r>
      <w:proofErr w:type="gramStart"/>
      <w:r>
        <w:t>RAFVR(</w:t>
      </w:r>
      <w:proofErr w:type="gramEnd"/>
      <w:r>
        <w:t>T), members of the Air Cadet Council, wing representative chairmen, chairmen of 2 or more large squadron committees and regional chaplains.</w:t>
      </w:r>
    </w:p>
    <w:p w:rsidR="00783C6B" w:rsidRDefault="00783C6B" w:rsidP="00783C6B">
      <w:pPr>
        <w:ind w:left="1440"/>
      </w:pPr>
      <w:r>
        <w:lastRenderedPageBreak/>
        <w:t>(3)</w:t>
      </w:r>
      <w:r>
        <w:tab/>
      </w:r>
      <w:r w:rsidRPr="006B091F">
        <w:rPr>
          <w:b/>
        </w:rPr>
        <w:t>Member (MBE)</w:t>
      </w:r>
      <w:r>
        <w:t xml:space="preserve">.  Those eligible include </w:t>
      </w:r>
      <w:proofErr w:type="gramStart"/>
      <w:r>
        <w:t>RAFVR(</w:t>
      </w:r>
      <w:proofErr w:type="gramEnd"/>
      <w:r>
        <w:t xml:space="preserve">T) officers of squadron leader rank and below, </w:t>
      </w:r>
      <w:r w:rsidR="00FA3E51">
        <w:t>WO/</w:t>
      </w:r>
      <w:r>
        <w:t>SNCO</w:t>
      </w:r>
      <w:r w:rsidR="00FA3E51">
        <w:t>s</w:t>
      </w:r>
      <w:r>
        <w:t xml:space="preserve"> (ATC), CIs, squadron committee chairmen and members, wing and squadron chaplains, honorary medical and dental officers.</w:t>
      </w:r>
    </w:p>
    <w:p w:rsidR="00783C6B" w:rsidRDefault="00783C6B" w:rsidP="00783C6B">
      <w:pPr>
        <w:ind w:left="1440"/>
      </w:pPr>
    </w:p>
    <w:p w:rsidR="00783C6B" w:rsidRDefault="00783C6B" w:rsidP="000E7EC4">
      <w:pPr>
        <w:numPr>
          <w:ilvl w:val="0"/>
          <w:numId w:val="7"/>
        </w:numPr>
      </w:pPr>
      <w:r w:rsidRPr="006B091F">
        <w:rPr>
          <w:b/>
        </w:rPr>
        <w:t>Flying Awards</w:t>
      </w:r>
      <w:r>
        <w:t>.  Although awards for gallantry, exceptional valour, courage or devotion to duty whilst flying (though not on active operations against an enemy) may be made to the Corps’ members they will not be dealt with in these notes.  Commanding Officers of air experience flights and gliding s</w:t>
      </w:r>
      <w:r w:rsidR="0041344D">
        <w:t>quadrons</w:t>
      </w:r>
      <w:r>
        <w:t xml:space="preserve"> who believe that there is justification for such a recommendation are to consult </w:t>
      </w:r>
      <w:r w:rsidR="0041344D">
        <w:t>SO2 Personnel</w:t>
      </w:r>
      <w:r>
        <w:t>, HQ Air Cadets.</w:t>
      </w:r>
    </w:p>
    <w:p w:rsidR="0011445A" w:rsidRDefault="0011445A" w:rsidP="0011445A"/>
    <w:p w:rsidR="00A42BE1" w:rsidRDefault="00A42BE1" w:rsidP="00A42BE1">
      <w:pPr>
        <w:rPr>
          <w:b/>
        </w:rPr>
      </w:pPr>
      <w:smartTag w:uri="urn:schemas-microsoft-com:office:smarttags" w:element="place">
        <w:r>
          <w:rPr>
            <w:b/>
          </w:rPr>
          <w:t>B</w:t>
        </w:r>
        <w:r w:rsidR="0011445A">
          <w:rPr>
            <w:b/>
          </w:rPr>
          <w:t>RITISH EMPIRE</w:t>
        </w:r>
      </w:smartTag>
      <w:r w:rsidR="0011445A">
        <w:rPr>
          <w:b/>
        </w:rPr>
        <w:t xml:space="preserve"> MEDAL (BEM)</w:t>
      </w:r>
    </w:p>
    <w:p w:rsidR="00A42BE1" w:rsidRDefault="00A42BE1" w:rsidP="00A42BE1">
      <w:pPr>
        <w:rPr>
          <w:b/>
        </w:rPr>
      </w:pPr>
    </w:p>
    <w:p w:rsidR="00A42BE1" w:rsidRPr="00A42BE1" w:rsidRDefault="00A42BE1" w:rsidP="00A42BE1">
      <w:r w:rsidRPr="00A42BE1">
        <w:t>7.</w:t>
      </w:r>
      <w:r w:rsidR="0011445A">
        <w:tab/>
        <w:t>Reintroduced in 2012, this rewards a sustained, local contribution or innovative, high-impact work of a relatively short duration (</w:t>
      </w:r>
      <w:proofErr w:type="spellStart"/>
      <w:r w:rsidR="0011445A">
        <w:t>eg</w:t>
      </w:r>
      <w:proofErr w:type="spellEnd"/>
      <w:r w:rsidR="0011445A">
        <w:t xml:space="preserve"> 3-4 </w:t>
      </w:r>
      <w:proofErr w:type="spellStart"/>
      <w:r w:rsidR="0011445A">
        <w:t>yrs</w:t>
      </w:r>
      <w:proofErr w:type="spellEnd"/>
      <w:r w:rsidR="0011445A">
        <w:t>).</w:t>
      </w:r>
      <w:r w:rsidR="004B1B89">
        <w:t xml:space="preserve">  It honours an achievement or contribution of a very “hands on” service to the community in a local geographical area.  This might take the form of sustained commitment in support of a local charitable and/or voluntary activity; or innovative work that has delivered real impact but that is relatively short in duration.  Recipients may therefore be younger people who have given service of a shorter duration than usually required for higher level awards.  In practical terms, MOD’s BEM candidates will come from the welfare field </w:t>
      </w:r>
      <w:proofErr w:type="spellStart"/>
      <w:r w:rsidR="004B1B89">
        <w:t>eg</w:t>
      </w:r>
      <w:proofErr w:type="spellEnd"/>
      <w:r w:rsidR="004B1B89">
        <w:t xml:space="preserve">. </w:t>
      </w:r>
      <w:proofErr w:type="gramStart"/>
      <w:r w:rsidR="004B1B89">
        <w:t>RAFA, SSAFA, RAFBF, and operating at a “grass roots” level.</w:t>
      </w:r>
      <w:proofErr w:type="gramEnd"/>
      <w:r w:rsidR="004B1B89">
        <w:t xml:space="preserve">  Nominations are to coincide with the New Year and Queen’s Birthday Honours rounds</w:t>
      </w:r>
      <w:r w:rsidR="00DD2B91">
        <w:t xml:space="preserve"> and details will be provided in the Calling Notice issued by SO2 Personnel</w:t>
      </w:r>
      <w:r w:rsidR="004B1B89">
        <w:t>.</w:t>
      </w:r>
    </w:p>
    <w:p w:rsidR="00682598" w:rsidRDefault="00682598" w:rsidP="00682598"/>
    <w:p w:rsidR="00A42BE1" w:rsidRDefault="00682598" w:rsidP="00A42BE1">
      <w:proofErr w:type="gramStart"/>
      <w:r>
        <w:rPr>
          <w:b/>
        </w:rPr>
        <w:t>CDS COMMENDATION</w:t>
      </w:r>
      <w:r w:rsidRPr="00682598">
        <w:t>.</w:t>
      </w:r>
      <w:proofErr w:type="gramEnd"/>
    </w:p>
    <w:p w:rsidR="00A42BE1" w:rsidRDefault="00A42BE1" w:rsidP="00A42BE1"/>
    <w:p w:rsidR="00682598" w:rsidRDefault="00A42BE1" w:rsidP="00A42BE1">
      <w:r>
        <w:t>8.</w:t>
      </w:r>
      <w:r>
        <w:tab/>
      </w:r>
      <w:r w:rsidRPr="00C014B5">
        <w:rPr>
          <w:b/>
        </w:rPr>
        <w:t>Objective</w:t>
      </w:r>
      <w:r>
        <w:t>.  CDS Commendations are intended to recognise outstanding support and commitment of a rare and exceptionally high standard by non-military individuals or organisations to the Armed Forces community.  There will be no limit on the number of successful awards due to the nature of the award.  The commendation will take the form of a boxed medallion and a framed certificate.</w:t>
      </w:r>
    </w:p>
    <w:p w:rsidR="00A42BE1" w:rsidRDefault="00A42BE1" w:rsidP="00A42BE1"/>
    <w:p w:rsidR="00A42BE1" w:rsidRDefault="00A42BE1" w:rsidP="00A42BE1">
      <w:r>
        <w:t>9.</w:t>
      </w:r>
      <w:r>
        <w:tab/>
        <w:t>The award of a CDS Commendation does not preclude the recipient from receiving other forms of recognition for performance or service.  This scheme does not replace any other current single-service or wider military commendation schemes, but is intended to reflect the highest level of recognition below that required for State Honours.</w:t>
      </w:r>
    </w:p>
    <w:p w:rsidR="00A42BE1" w:rsidRDefault="00A42BE1" w:rsidP="00A42BE1"/>
    <w:p w:rsidR="00A42BE1" w:rsidRDefault="00A42BE1" w:rsidP="00A42BE1">
      <w:r>
        <w:t>10.</w:t>
      </w:r>
      <w:r>
        <w:tab/>
      </w:r>
      <w:r w:rsidRPr="00C014B5">
        <w:rPr>
          <w:b/>
        </w:rPr>
        <w:t>Eligibility</w:t>
      </w:r>
      <w:r>
        <w:t>.  Individuals and organisations who are not members of the Armed Forces or MOD employees may be nominated for a CDS Commendation.  Both British and foreign citizens are eligible for the award.</w:t>
      </w:r>
    </w:p>
    <w:p w:rsidR="00A42BE1" w:rsidRDefault="00A42BE1" w:rsidP="00A42BE1"/>
    <w:p w:rsidR="00A42BE1" w:rsidRDefault="00A42BE1" w:rsidP="00A42BE1">
      <w:r>
        <w:t>11.</w:t>
      </w:r>
      <w:r>
        <w:tab/>
      </w:r>
      <w:r w:rsidRPr="00C014B5">
        <w:rPr>
          <w:b/>
        </w:rPr>
        <w:t>Citation</w:t>
      </w:r>
      <w:r>
        <w:t xml:space="preserve">.  The citation should demonstrate how the action of the individual or organisation is beneficial to the Armed Forces; that it displays outstanding support to the Armed Forces community of a rare and exceptionally high standard, and is deserving of CDS recognition.  It should describe the task, the action(s) taken, the overall result(s) that has/have been achieved and the benefit(s) </w:t>
      </w:r>
      <w:r w:rsidR="00C014B5">
        <w:t>to the Armed Forces community.</w:t>
      </w:r>
    </w:p>
    <w:p w:rsidR="00C014B5" w:rsidRDefault="00C014B5" w:rsidP="00A42BE1"/>
    <w:p w:rsidR="00C014B5" w:rsidRDefault="00C014B5" w:rsidP="00A42BE1">
      <w:r>
        <w:t>12.</w:t>
      </w:r>
      <w:r>
        <w:tab/>
        <w:t>Drafters should strive to express the citation in terms that capture the imagination of the reader and should try to avoid stereotyped phrases.  The citation should be concise, written in the third person and in plain English, avoiding unnecessary abbreviations and buzzwords.  All acronyms should be written in full the first time they appear in the citation, but may be subsequently abbreviated.  Place particular emphasis, in a vivid and comprehensive manner, on why the individual or organisation stands out and is thus especially worthy of an award.</w:t>
      </w:r>
    </w:p>
    <w:p w:rsidR="00C014B5" w:rsidRDefault="00C014B5" w:rsidP="00A42BE1"/>
    <w:p w:rsidR="00C014B5" w:rsidRDefault="00C014B5" w:rsidP="00A42BE1">
      <w:r>
        <w:t>13.</w:t>
      </w:r>
      <w:r>
        <w:tab/>
      </w:r>
      <w:r w:rsidRPr="00C014B5">
        <w:rPr>
          <w:b/>
        </w:rPr>
        <w:t>Nomination Process</w:t>
      </w:r>
      <w:r>
        <w:t xml:space="preserve">.  Nominations must be submitted on the CDS Commendation Nomination Form at Annex </w:t>
      </w:r>
      <w:r w:rsidR="004B1B89">
        <w:t>C</w:t>
      </w:r>
      <w:r>
        <w:t xml:space="preserve"> </w:t>
      </w:r>
      <w:r w:rsidR="00CA3465">
        <w:t xml:space="preserve">and sent to HQAC (SO2 Personnel) for staffing.  </w:t>
      </w:r>
      <w:r>
        <w:t>Nominations should be sponsored at a minimum of 1* level, but all personnel should be given the opportunity to originate recommendations for individuals or organisations.  Nominations should be endorsed at 2* level.</w:t>
      </w:r>
    </w:p>
    <w:p w:rsidR="00C014B5" w:rsidRDefault="00C014B5" w:rsidP="00A42BE1"/>
    <w:p w:rsidR="00C014B5" w:rsidRPr="00CA3465" w:rsidRDefault="00C014B5" w:rsidP="00A42BE1">
      <w:pPr>
        <w:rPr>
          <w:b/>
        </w:rPr>
      </w:pPr>
      <w:r>
        <w:t>14.</w:t>
      </w:r>
      <w:r>
        <w:tab/>
      </w:r>
      <w:r w:rsidRPr="00CA3465">
        <w:rPr>
          <w:b/>
        </w:rPr>
        <w:t>It is extremely important that nominees are not made aware that they are being nominated in advance.  Suitable handling measures should be applied.</w:t>
      </w:r>
    </w:p>
    <w:p w:rsidR="00C014B5" w:rsidRDefault="00C014B5" w:rsidP="00A42BE1"/>
    <w:p w:rsidR="00C014B5" w:rsidRDefault="00C014B5" w:rsidP="00A42BE1">
      <w:r>
        <w:t>15.</w:t>
      </w:r>
      <w:r>
        <w:tab/>
      </w:r>
      <w:r w:rsidRPr="00C014B5">
        <w:rPr>
          <w:b/>
        </w:rPr>
        <w:t>Commendation Ceremony</w:t>
      </w:r>
      <w:r>
        <w:t>.  Recipients will be notified by a personal letter from CDS.  HQAC (SO2 Personnel) will be notified of all successful and unsuccessful nominations.  The Commendations will be presented by CDS (or another Senior Officer if appropriate), at various events throughout the year.</w:t>
      </w:r>
    </w:p>
    <w:p w:rsidR="00783C6B" w:rsidRDefault="00783C6B" w:rsidP="00783C6B">
      <w:pPr>
        <w:ind w:left="720"/>
      </w:pPr>
    </w:p>
    <w:p w:rsidR="00783C6B" w:rsidRPr="00791665" w:rsidRDefault="00783C6B" w:rsidP="00783C6B">
      <w:pPr>
        <w:rPr>
          <w:b/>
        </w:rPr>
      </w:pPr>
      <w:r w:rsidRPr="00791665">
        <w:rPr>
          <w:b/>
        </w:rPr>
        <w:t>COMMENDATIONS BY CAS and AOC 22</w:t>
      </w:r>
      <w:r w:rsidR="00900701">
        <w:rPr>
          <w:b/>
        </w:rPr>
        <w:t xml:space="preserve"> </w:t>
      </w:r>
      <w:r w:rsidRPr="00791665">
        <w:rPr>
          <w:b/>
        </w:rPr>
        <w:t>Gp</w:t>
      </w:r>
    </w:p>
    <w:p w:rsidR="00783C6B" w:rsidRDefault="00783C6B" w:rsidP="00783C6B"/>
    <w:p w:rsidR="00783C6B" w:rsidRDefault="00CA3465" w:rsidP="00783C6B">
      <w:r>
        <w:t>16</w:t>
      </w:r>
      <w:r w:rsidR="00783C6B">
        <w:t>.</w:t>
      </w:r>
      <w:r w:rsidR="00783C6B">
        <w:tab/>
      </w:r>
      <w:r w:rsidR="00783C6B" w:rsidRPr="006B091F">
        <w:rPr>
          <w:b/>
        </w:rPr>
        <w:t>CAS’s Commendations</w:t>
      </w:r>
      <w:r w:rsidR="00783C6B">
        <w:t xml:space="preserve">.  These are awarded coincidentally with the Birthday and New Year Honours Lists and are available to RAF and </w:t>
      </w:r>
      <w:proofErr w:type="spellStart"/>
      <w:r w:rsidR="00783C6B">
        <w:t>RAuxAF</w:t>
      </w:r>
      <w:proofErr w:type="spellEnd"/>
      <w:r w:rsidR="00783C6B">
        <w:t xml:space="preserve"> personnel of </w:t>
      </w:r>
      <w:proofErr w:type="spellStart"/>
      <w:r w:rsidR="00783C6B">
        <w:t>sqn</w:t>
      </w:r>
      <w:proofErr w:type="spellEnd"/>
      <w:r w:rsidR="00783C6B">
        <w:t xml:space="preserve"> </w:t>
      </w:r>
      <w:proofErr w:type="spellStart"/>
      <w:r w:rsidR="00783C6B">
        <w:t>ldr</w:t>
      </w:r>
      <w:proofErr w:type="spellEnd"/>
      <w:r w:rsidR="00783C6B">
        <w:t xml:space="preserve"> rank and below, paid state servants of C grade and below, </w:t>
      </w:r>
      <w:proofErr w:type="gramStart"/>
      <w:r w:rsidR="00783C6B">
        <w:t>RAFVR(</w:t>
      </w:r>
      <w:proofErr w:type="gramEnd"/>
      <w:r w:rsidR="00783C6B">
        <w:t xml:space="preserve">T) officers of </w:t>
      </w:r>
      <w:proofErr w:type="spellStart"/>
      <w:r w:rsidR="00783C6B">
        <w:t>sqn</w:t>
      </w:r>
      <w:proofErr w:type="spellEnd"/>
      <w:r w:rsidR="00783C6B">
        <w:t xml:space="preserve"> </w:t>
      </w:r>
      <w:proofErr w:type="spellStart"/>
      <w:r w:rsidR="00783C6B">
        <w:t>ldr</w:t>
      </w:r>
      <w:proofErr w:type="spellEnd"/>
      <w:r w:rsidR="00783C6B">
        <w:t xml:space="preserve"> rank and below, </w:t>
      </w:r>
      <w:r w:rsidR="00FA3E51">
        <w:t>WO/</w:t>
      </w:r>
      <w:r w:rsidR="00783C6B">
        <w:t>SNCO</w:t>
      </w:r>
      <w:r w:rsidR="00FA3E51">
        <w:t xml:space="preserve">s </w:t>
      </w:r>
      <w:r w:rsidR="00783C6B">
        <w:t xml:space="preserve">(ATC), CIs and civilian members of the Corps.  CAS will personally approve Commendations awarded in his name from a shortlist provided by a joint Awards Committee.  The Awards Committee will consider direct nominations for CAS’s Commendation and, where appropriate, unsuccessful nominations for State Awards.  About 10 CAS Commendations in total will be awarded each year to RAF airmen/airwomen, RAF SNCOs and </w:t>
      </w:r>
      <w:r w:rsidR="00FA3E51">
        <w:t>WO/</w:t>
      </w:r>
      <w:r w:rsidR="00783C6B">
        <w:t xml:space="preserve">SNCOs (ATC).  A further 3 will be awarded to civilians (all permissible grades inclusive) and 3 for officers (all permissible ranks inclusive).  Recommendations for CAS Commendations may be initiated only by Rgnl </w:t>
      </w:r>
      <w:proofErr w:type="spellStart"/>
      <w:r w:rsidR="00783C6B">
        <w:t>Comdts</w:t>
      </w:r>
      <w:proofErr w:type="spellEnd"/>
      <w:r w:rsidR="00783C6B">
        <w:t xml:space="preserve"> or by HQAC for VGS and CCF personnel.</w:t>
      </w:r>
    </w:p>
    <w:p w:rsidR="00783C6B" w:rsidRDefault="00783C6B" w:rsidP="00783C6B"/>
    <w:p w:rsidR="00783C6B" w:rsidRDefault="00CA3465" w:rsidP="00783C6B">
      <w:r>
        <w:t>17</w:t>
      </w:r>
      <w:r w:rsidR="00783C6B">
        <w:t>.</w:t>
      </w:r>
      <w:r w:rsidR="00783C6B">
        <w:tab/>
      </w:r>
      <w:r w:rsidR="00783C6B" w:rsidRPr="006B091F">
        <w:rPr>
          <w:b/>
        </w:rPr>
        <w:t>AOC 22</w:t>
      </w:r>
      <w:r w:rsidR="000E7EC4">
        <w:rPr>
          <w:b/>
        </w:rPr>
        <w:t xml:space="preserve"> </w:t>
      </w:r>
      <w:r w:rsidR="00783C6B" w:rsidRPr="006B091F">
        <w:rPr>
          <w:b/>
        </w:rPr>
        <w:t>Gp Commendations</w:t>
      </w:r>
      <w:r w:rsidR="00783C6B">
        <w:t xml:space="preserve">.  These are awarded coincidentally with the Birthday and New Year Honours Lists and are available to airmen/airwomen, state servants not of officer status, </w:t>
      </w:r>
      <w:r w:rsidR="00FA3E51">
        <w:t>WO/</w:t>
      </w:r>
      <w:r w:rsidR="00783C6B">
        <w:t>SNCO</w:t>
      </w:r>
      <w:r w:rsidR="00FA3E51">
        <w:t>s</w:t>
      </w:r>
      <w:r w:rsidR="00783C6B">
        <w:t xml:space="preserve"> (ATC), CIs and all volunteer civilian members of the Corps</w:t>
      </w:r>
      <w:r w:rsidR="00682598">
        <w:t xml:space="preserve"> or teams</w:t>
      </w:r>
      <w:r w:rsidR="00783C6B">
        <w:t xml:space="preserve">.  Those who are not selected may be considered for the </w:t>
      </w:r>
      <w:proofErr w:type="spellStart"/>
      <w:r w:rsidR="00783C6B">
        <w:t>Comdt</w:t>
      </w:r>
      <w:proofErr w:type="spellEnd"/>
      <w:r w:rsidR="00783C6B">
        <w:t xml:space="preserve"> </w:t>
      </w:r>
      <w:r w:rsidR="00E0023A">
        <w:t>RAF</w:t>
      </w:r>
      <w:r w:rsidR="00783C6B">
        <w:t>AC’s Commendation at the Mar or Sep Air Cadets Awards.  Normally, the AOC will award his Commendation to a maximum of 2 personnel</w:t>
      </w:r>
      <w:r w:rsidR="00682598">
        <w:t xml:space="preserve">, or teams, </w:t>
      </w:r>
      <w:r w:rsidR="00783C6B">
        <w:t>in each of the aforementioned categories.</w:t>
      </w:r>
    </w:p>
    <w:p w:rsidR="00783C6B" w:rsidRDefault="00783C6B" w:rsidP="00783C6B"/>
    <w:p w:rsidR="00783C6B" w:rsidRDefault="00CA3465" w:rsidP="00783C6B">
      <w:r>
        <w:t>18</w:t>
      </w:r>
      <w:r w:rsidR="00783C6B">
        <w:t>.</w:t>
      </w:r>
      <w:r w:rsidR="00783C6B">
        <w:tab/>
      </w:r>
      <w:r w:rsidR="00783C6B" w:rsidRPr="006B091F">
        <w:rPr>
          <w:b/>
        </w:rPr>
        <w:t>Procedure</w:t>
      </w:r>
      <w:r w:rsidR="00783C6B">
        <w:t xml:space="preserve">.  Recommendations for State Awards and Commendations are to be made in accordance with the Guidance contained in the Calling Notice sent by </w:t>
      </w:r>
      <w:r w:rsidR="0041344D">
        <w:t>SO2 Personnel</w:t>
      </w:r>
      <w:r w:rsidR="00783C6B">
        <w:t xml:space="preserve"> in May and Nov each year.  The Calling Notice includes electronic links to the current versions of forms to be used.  </w:t>
      </w:r>
      <w:r w:rsidR="00783C6B" w:rsidRPr="006B091F">
        <w:rPr>
          <w:b/>
        </w:rPr>
        <w:t>Submissions on incorrect forms will be rejected</w:t>
      </w:r>
      <w:r w:rsidR="00783C6B">
        <w:t>.</w:t>
      </w:r>
    </w:p>
    <w:p w:rsidR="00BF2CA8" w:rsidRDefault="00BF2CA8" w:rsidP="00783C6B">
      <w:pPr>
        <w:rPr>
          <w:b/>
        </w:rPr>
      </w:pPr>
    </w:p>
    <w:p w:rsidR="004B1B89" w:rsidRDefault="004B1B89" w:rsidP="00783C6B">
      <w:pPr>
        <w:rPr>
          <w:b/>
        </w:rPr>
      </w:pPr>
    </w:p>
    <w:p w:rsidR="00783C6B" w:rsidRPr="00791665" w:rsidRDefault="00783C6B" w:rsidP="00783C6B">
      <w:pPr>
        <w:rPr>
          <w:b/>
        </w:rPr>
      </w:pPr>
      <w:r w:rsidRPr="00791665">
        <w:rPr>
          <w:b/>
        </w:rPr>
        <w:t>DEFENCE COUNCIL LETTERS OF APPRECIATION</w:t>
      </w:r>
    </w:p>
    <w:p w:rsidR="00783C6B" w:rsidRDefault="00783C6B" w:rsidP="00783C6B"/>
    <w:p w:rsidR="00783C6B" w:rsidRDefault="00783C6B" w:rsidP="00783C6B">
      <w:r>
        <w:t>1</w:t>
      </w:r>
      <w:r w:rsidR="00CA3465">
        <w:t>9</w:t>
      </w:r>
      <w:r>
        <w:t>.</w:t>
      </w:r>
      <w:r>
        <w:tab/>
      </w:r>
      <w:r w:rsidRPr="006B091F">
        <w:rPr>
          <w:b/>
        </w:rPr>
        <w:t>Defence Council Letters of Appreciation (DCLAs)</w:t>
      </w:r>
      <w:r>
        <w:t xml:space="preserve">.  DCLAs are awarded twice yearly; in </w:t>
      </w:r>
      <w:proofErr w:type="gramStart"/>
      <w:r>
        <w:t>Spring</w:t>
      </w:r>
      <w:proofErr w:type="gramEnd"/>
      <w:r w:rsidR="00F03A2B">
        <w:t xml:space="preserve"> (May)</w:t>
      </w:r>
      <w:r>
        <w:t xml:space="preserve"> and Autumn</w:t>
      </w:r>
      <w:r w:rsidR="00F03A2B">
        <w:t xml:space="preserve"> (November)</w:t>
      </w:r>
      <w:r>
        <w:t>, to a maximum of 12 adult staff members, including civilian committee members.  Recommendations may be submitted up to a maximum of 3 months after a candidate has left the Corps but all recommendations are normally to bear a date not earlier than 4 weeks before that on which they are due to reach HQ Air Cadets.  Recommendations are not acceptable for the following personnel:</w:t>
      </w:r>
    </w:p>
    <w:p w:rsidR="00783C6B" w:rsidRDefault="00783C6B" w:rsidP="00783C6B"/>
    <w:p w:rsidR="00783C6B" w:rsidRDefault="00783C6B" w:rsidP="00783C6B">
      <w:pPr>
        <w:ind w:left="720"/>
      </w:pPr>
      <w:r>
        <w:t>a.</w:t>
      </w:r>
      <w:r>
        <w:tab/>
        <w:t>Those who have already received a DCLA.</w:t>
      </w:r>
    </w:p>
    <w:p w:rsidR="00783C6B" w:rsidRDefault="00783C6B" w:rsidP="00783C6B">
      <w:pPr>
        <w:ind w:left="720"/>
      </w:pPr>
    </w:p>
    <w:p w:rsidR="00783C6B" w:rsidRDefault="00783C6B" w:rsidP="00783C6B">
      <w:pPr>
        <w:ind w:left="720"/>
      </w:pPr>
      <w:r>
        <w:t>b.</w:t>
      </w:r>
      <w:r>
        <w:tab/>
        <w:t>Persons who have already been awarded an OBE, MBE or BEM.</w:t>
      </w:r>
    </w:p>
    <w:p w:rsidR="00783C6B" w:rsidRDefault="00783C6B" w:rsidP="00783C6B">
      <w:pPr>
        <w:ind w:left="720"/>
      </w:pPr>
    </w:p>
    <w:p w:rsidR="00783C6B" w:rsidRDefault="00783C6B" w:rsidP="00783C6B">
      <w:pPr>
        <w:ind w:left="720"/>
      </w:pPr>
      <w:r>
        <w:t>c.</w:t>
      </w:r>
      <w:r>
        <w:tab/>
        <w:t>Persons whom it is intended to recommend for a state award in the current year.</w:t>
      </w:r>
    </w:p>
    <w:p w:rsidR="00783C6B" w:rsidRDefault="00783C6B" w:rsidP="00783C6B">
      <w:pPr>
        <w:ind w:left="720"/>
      </w:pPr>
    </w:p>
    <w:p w:rsidR="00783C6B" w:rsidRDefault="00783C6B" w:rsidP="00783C6B">
      <w:r>
        <w:t xml:space="preserve">Recommendations for DCLA in the format of Annex </w:t>
      </w:r>
      <w:proofErr w:type="spellStart"/>
      <w:r w:rsidR="004B1B89">
        <w:t>D</w:t>
      </w:r>
      <w:r>
        <w:t xml:space="preserve"> are</w:t>
      </w:r>
      <w:proofErr w:type="spellEnd"/>
      <w:r>
        <w:t xml:space="preserve"> to be submitted to HQAC (</w:t>
      </w:r>
      <w:r w:rsidR="0041344D">
        <w:t>SO3 Personnel Management</w:t>
      </w:r>
      <w:r>
        <w:t xml:space="preserve">) electronically and should be accompanied by a draft DCLA in the form shown at Appendix 1 to Annex </w:t>
      </w:r>
      <w:r w:rsidR="004B1B89">
        <w:t>D</w:t>
      </w:r>
      <w:r>
        <w:t>.</w:t>
      </w:r>
      <w:r w:rsidR="00F03A2B">
        <w:t xml:space="preserve">  Submissions should reach HQAC by 10</w:t>
      </w:r>
      <w:r w:rsidR="00F03A2B" w:rsidRPr="00F03A2B">
        <w:rPr>
          <w:vertAlign w:val="superscript"/>
        </w:rPr>
        <w:t>th</w:t>
      </w:r>
      <w:r w:rsidR="00F03A2B">
        <w:t xml:space="preserve"> of May or 10</w:t>
      </w:r>
      <w:r w:rsidR="00F03A2B" w:rsidRPr="00F03A2B">
        <w:rPr>
          <w:vertAlign w:val="superscript"/>
        </w:rPr>
        <w:t>th</w:t>
      </w:r>
      <w:r w:rsidR="00F03A2B">
        <w:t xml:space="preserve"> of November, to allow enough time for staffing.</w:t>
      </w:r>
    </w:p>
    <w:p w:rsidR="00783C6B" w:rsidRDefault="00783C6B" w:rsidP="00783C6B"/>
    <w:p w:rsidR="00783C6B" w:rsidRPr="00791665" w:rsidRDefault="00783C6B" w:rsidP="00783C6B">
      <w:pPr>
        <w:rPr>
          <w:b/>
        </w:rPr>
      </w:pPr>
      <w:r w:rsidRPr="00791665">
        <w:rPr>
          <w:b/>
        </w:rPr>
        <w:t>AIR CADET ORGANISATION AWARDS</w:t>
      </w:r>
    </w:p>
    <w:p w:rsidR="00783C6B" w:rsidRDefault="00783C6B" w:rsidP="00783C6B"/>
    <w:p w:rsidR="00783C6B" w:rsidRDefault="00CA3465" w:rsidP="00783C6B">
      <w:r>
        <w:t>20</w:t>
      </w:r>
      <w:r w:rsidR="00783C6B">
        <w:t>.</w:t>
      </w:r>
      <w:r w:rsidR="00783C6B">
        <w:tab/>
      </w:r>
      <w:r w:rsidR="00783C6B" w:rsidRPr="006B091F">
        <w:rPr>
          <w:b/>
        </w:rPr>
        <w:t>Commandant’s Commendation</w:t>
      </w:r>
      <w:r w:rsidR="004B1B89">
        <w:rPr>
          <w:b/>
        </w:rPr>
        <w:t xml:space="preserve"> for Meritorious Service</w:t>
      </w:r>
      <w:r w:rsidR="00783C6B">
        <w:t xml:space="preserve">.  The </w:t>
      </w:r>
      <w:proofErr w:type="spellStart"/>
      <w:r w:rsidR="00783C6B">
        <w:t>Comdt</w:t>
      </w:r>
      <w:proofErr w:type="spellEnd"/>
      <w:r w:rsidR="00783C6B">
        <w:t xml:space="preserve"> </w:t>
      </w:r>
      <w:r w:rsidR="00E0023A">
        <w:t>RAFAC</w:t>
      </w:r>
      <w:r w:rsidR="00783C6B">
        <w:t xml:space="preserve">’s Commendations </w:t>
      </w:r>
      <w:r w:rsidR="004B1B89">
        <w:t xml:space="preserve">for Meritorious Service </w:t>
      </w:r>
      <w:r w:rsidR="00783C6B">
        <w:t>are awarded annually in Mar and Sep to all adult volunteer staff and civilian committee members.  Any recommendations for AOC 22</w:t>
      </w:r>
      <w:r w:rsidR="00900701">
        <w:t xml:space="preserve"> </w:t>
      </w:r>
      <w:r w:rsidR="00783C6B">
        <w:t xml:space="preserve">Gp Commendations which were turned down at the New Years and Birthday Honours Lists will be considered for a </w:t>
      </w:r>
      <w:proofErr w:type="spellStart"/>
      <w:r w:rsidR="00783C6B">
        <w:t>Comdt</w:t>
      </w:r>
      <w:proofErr w:type="spellEnd"/>
      <w:r w:rsidR="00783C6B">
        <w:t xml:space="preserve"> </w:t>
      </w:r>
      <w:r w:rsidR="00E0023A">
        <w:t>RAFAC</w:t>
      </w:r>
      <w:r w:rsidR="00783C6B">
        <w:t xml:space="preserve">’s Commendation at the appropriate time.  Submissions for </w:t>
      </w:r>
      <w:proofErr w:type="spellStart"/>
      <w:r w:rsidR="00783C6B">
        <w:t>Comdt</w:t>
      </w:r>
      <w:proofErr w:type="spellEnd"/>
      <w:r w:rsidR="00783C6B">
        <w:t xml:space="preserve"> </w:t>
      </w:r>
      <w:r w:rsidR="00E0023A">
        <w:t>RAFAC</w:t>
      </w:r>
      <w:r w:rsidR="00783C6B">
        <w:t xml:space="preserve">’s Commendations are to be made to Rgnl HQs where the Rgnl </w:t>
      </w:r>
      <w:proofErr w:type="spellStart"/>
      <w:r w:rsidR="00783C6B">
        <w:t>Comdts</w:t>
      </w:r>
      <w:proofErr w:type="spellEnd"/>
      <w:r w:rsidR="00783C6B">
        <w:t xml:space="preserve"> are the deciding authority on the award.  A nominal roll in accordance with Annex </w:t>
      </w:r>
      <w:r w:rsidR="004B1B89">
        <w:t>E</w:t>
      </w:r>
      <w:r w:rsidR="00783C6B">
        <w:t xml:space="preserve"> is to be forwarded to HQAC.</w:t>
      </w:r>
    </w:p>
    <w:p w:rsidR="00783C6B" w:rsidRDefault="00783C6B" w:rsidP="00783C6B"/>
    <w:p w:rsidR="00783C6B" w:rsidRDefault="00CA3465" w:rsidP="00783C6B">
      <w:r>
        <w:t>21</w:t>
      </w:r>
      <w:r w:rsidR="00783C6B">
        <w:t>.</w:t>
      </w:r>
      <w:r w:rsidR="00783C6B">
        <w:tab/>
      </w:r>
      <w:r w:rsidR="00783C6B" w:rsidRPr="006B091F">
        <w:rPr>
          <w:b/>
        </w:rPr>
        <w:t>Commandant’s Certificate of Good Service</w:t>
      </w:r>
      <w:r w:rsidR="00783C6B">
        <w:t>.  The Commandant’s Certificate of Good Service may be awarded as follows:</w:t>
      </w:r>
    </w:p>
    <w:p w:rsidR="00783C6B" w:rsidRDefault="00783C6B" w:rsidP="00783C6B"/>
    <w:p w:rsidR="00783C6B" w:rsidRDefault="00783C6B" w:rsidP="00783C6B">
      <w:pPr>
        <w:ind w:left="720"/>
      </w:pPr>
      <w:r>
        <w:t>a.</w:t>
      </w:r>
      <w:r>
        <w:tab/>
      </w:r>
      <w:r w:rsidRPr="006B091F">
        <w:rPr>
          <w:b/>
        </w:rPr>
        <w:t>ATC</w:t>
      </w:r>
      <w:r>
        <w:t xml:space="preserve">.  All ATC cadets may be nominated for the Commandant’s Certificate of Good Service.  Rgnl </w:t>
      </w:r>
      <w:proofErr w:type="spellStart"/>
      <w:r>
        <w:t>Comdts</w:t>
      </w:r>
      <w:proofErr w:type="spellEnd"/>
      <w:r>
        <w:t xml:space="preserve"> are the deciding authority on the award and only a nominal roll of those to be honoured is to be forwarded to HQAC, as per Annex </w:t>
      </w:r>
      <w:r w:rsidR="004B1B89">
        <w:t>E</w:t>
      </w:r>
      <w:r>
        <w:t>.</w:t>
      </w:r>
    </w:p>
    <w:p w:rsidR="00783C6B" w:rsidRDefault="00783C6B" w:rsidP="00783C6B">
      <w:pPr>
        <w:ind w:left="720"/>
      </w:pPr>
    </w:p>
    <w:p w:rsidR="00783C6B" w:rsidRDefault="00783C6B" w:rsidP="00783C6B">
      <w:pPr>
        <w:ind w:left="720"/>
      </w:pPr>
      <w:r>
        <w:t>b.</w:t>
      </w:r>
      <w:r>
        <w:tab/>
      </w:r>
      <w:r w:rsidRPr="006B091F">
        <w:rPr>
          <w:b/>
        </w:rPr>
        <w:t>CCF (RAF)</w:t>
      </w:r>
      <w:r>
        <w:t xml:space="preserve">.  The Commandant’s Certificate of Good Service is also available to air cadets in the Combined Cadet Force.  Recommendations are to be submitted as per Annex </w:t>
      </w:r>
      <w:r w:rsidR="004B1B89">
        <w:t>E</w:t>
      </w:r>
      <w:r>
        <w:t xml:space="preserve"> and are to arrive at HQAC (Sqn Ldr CCF) by 1 Feb and 1 Aug respectively.</w:t>
      </w:r>
    </w:p>
    <w:p w:rsidR="00783C6B" w:rsidRDefault="00783C6B" w:rsidP="00783C6B">
      <w:pPr>
        <w:ind w:left="720"/>
      </w:pPr>
    </w:p>
    <w:p w:rsidR="00783C6B" w:rsidRDefault="00CA3465" w:rsidP="00783C6B">
      <w:r>
        <w:t>22</w:t>
      </w:r>
      <w:r w:rsidR="00783C6B">
        <w:t>.</w:t>
      </w:r>
      <w:r w:rsidR="00783C6B">
        <w:tab/>
      </w:r>
      <w:r w:rsidR="00783C6B" w:rsidRPr="006B091F">
        <w:rPr>
          <w:b/>
        </w:rPr>
        <w:t>The Commandant’s Special Commendation</w:t>
      </w:r>
      <w:r w:rsidR="00783C6B">
        <w:t xml:space="preserve">.  This may be awarded for individual acts of bravery or outstanding service by cadets and adult staff of the ATC and the CCF.  Recommendations may be made at any time in the format shown at Annex </w:t>
      </w:r>
      <w:r w:rsidR="004B1B89">
        <w:t>F</w:t>
      </w:r>
      <w:r w:rsidR="00783C6B">
        <w:t>.</w:t>
      </w:r>
    </w:p>
    <w:p w:rsidR="00783C6B" w:rsidRDefault="00783C6B" w:rsidP="00783C6B"/>
    <w:p w:rsidR="00783C6B" w:rsidRDefault="00CA3465" w:rsidP="00783C6B">
      <w:r>
        <w:t>23</w:t>
      </w:r>
      <w:r w:rsidR="00783C6B">
        <w:t>.</w:t>
      </w:r>
      <w:r w:rsidR="00783C6B">
        <w:tab/>
      </w:r>
      <w:r w:rsidR="00783C6B" w:rsidRPr="006B091F">
        <w:rPr>
          <w:b/>
        </w:rPr>
        <w:t>Commandant’s Certificate of Long Service</w:t>
      </w:r>
      <w:r w:rsidR="00783C6B">
        <w:t xml:space="preserve">.  All adult ATC non-uniformed staff </w:t>
      </w:r>
      <w:proofErr w:type="gramStart"/>
      <w:r w:rsidR="00783C6B">
        <w:t>are</w:t>
      </w:r>
      <w:proofErr w:type="gramEnd"/>
      <w:r w:rsidR="00783C6B">
        <w:t xml:space="preserve"> eligible for the Commandant’s Certificate of Long Service on completion of 12, 24 and 36 years’ service to the Corps, subject to the conditions set out in Annex </w:t>
      </w:r>
      <w:r w:rsidR="004B1B89">
        <w:t>G</w:t>
      </w:r>
      <w:r w:rsidR="00783C6B">
        <w:t>.  Recommendations may be made at any time.</w:t>
      </w:r>
    </w:p>
    <w:p w:rsidR="00F03A2B" w:rsidRDefault="00F03A2B" w:rsidP="00783C6B"/>
    <w:p w:rsidR="00F03A2B" w:rsidRPr="00E0023A" w:rsidRDefault="00F03A2B" w:rsidP="00783C6B">
      <w:r w:rsidRPr="00E0023A">
        <w:t>24.</w:t>
      </w:r>
      <w:r w:rsidRPr="00E0023A">
        <w:tab/>
      </w:r>
      <w:r w:rsidR="00FB38C1" w:rsidRPr="00E0023A">
        <w:rPr>
          <w:b/>
        </w:rPr>
        <w:t>Commandant’s Certificate of Long Service – Civilian Committee Members</w:t>
      </w:r>
      <w:r w:rsidR="00FB38C1" w:rsidRPr="00E0023A">
        <w:t xml:space="preserve">.  </w:t>
      </w:r>
      <w:r w:rsidRPr="00E0023A">
        <w:t>A</w:t>
      </w:r>
      <w:r w:rsidR="00EB050A" w:rsidRPr="00E0023A">
        <w:t>ny C</w:t>
      </w:r>
      <w:r w:rsidRPr="00E0023A">
        <w:t xml:space="preserve">ivilian </w:t>
      </w:r>
      <w:r w:rsidR="00EB050A" w:rsidRPr="00E0023A">
        <w:t>C</w:t>
      </w:r>
      <w:r w:rsidRPr="00E0023A">
        <w:t xml:space="preserve">ommittee </w:t>
      </w:r>
      <w:r w:rsidR="00EB050A" w:rsidRPr="00E0023A">
        <w:t>M</w:t>
      </w:r>
      <w:r w:rsidRPr="00E0023A">
        <w:t>ember</w:t>
      </w:r>
      <w:r w:rsidR="00EB050A" w:rsidRPr="00E0023A">
        <w:t xml:space="preserve"> who has completed at least 6 years’ service in this role will be</w:t>
      </w:r>
      <w:r w:rsidRPr="00E0023A">
        <w:t xml:space="preserve"> eligible for a Certificate of Long Service.  Nominations are to be submitted to either Wg or Rgnl HQ, who will prepare the certificates and distribute accordingly.</w:t>
      </w:r>
    </w:p>
    <w:p w:rsidR="00783C6B" w:rsidRDefault="00783C6B" w:rsidP="00783C6B"/>
    <w:p w:rsidR="00783C6B" w:rsidRDefault="00CA3465" w:rsidP="00783C6B">
      <w:r>
        <w:t>2</w:t>
      </w:r>
      <w:r w:rsidR="00F03A2B">
        <w:t>5</w:t>
      </w:r>
      <w:r w:rsidR="00783C6B">
        <w:t>.</w:t>
      </w:r>
      <w:r w:rsidR="00783C6B">
        <w:tab/>
      </w:r>
      <w:r w:rsidR="00783C6B" w:rsidRPr="006B091F">
        <w:rPr>
          <w:b/>
        </w:rPr>
        <w:t>Royal Humane Society Awards</w:t>
      </w:r>
      <w:r w:rsidR="00783C6B">
        <w:t xml:space="preserve">.  The Society considers applications for awards to personnel who have taken part in rescues or attempted rescues and the details are given at Annex </w:t>
      </w:r>
      <w:r w:rsidR="004B1B89">
        <w:t>H</w:t>
      </w:r>
      <w:r w:rsidR="00783C6B">
        <w:t>.  ATC personnel who have been awarded a Society Medal may wear the appropriate ribbon on the right breast of their uniforms.</w:t>
      </w:r>
    </w:p>
    <w:p w:rsidR="00783C6B" w:rsidRDefault="00783C6B" w:rsidP="00783C6B"/>
    <w:p w:rsidR="00783C6B" w:rsidRDefault="00CA3465" w:rsidP="00783C6B">
      <w:r>
        <w:t>2</w:t>
      </w:r>
      <w:r w:rsidR="00F03A2B">
        <w:t>6</w:t>
      </w:r>
      <w:r w:rsidR="00783C6B">
        <w:t>.</w:t>
      </w:r>
      <w:r w:rsidR="00783C6B">
        <w:tab/>
      </w:r>
      <w:r w:rsidR="00783C6B" w:rsidRPr="006B091F">
        <w:rPr>
          <w:b/>
        </w:rPr>
        <w:t>The Guinea Pig Prize</w:t>
      </w:r>
      <w:r w:rsidR="00783C6B">
        <w:t>.  Details of</w:t>
      </w:r>
      <w:r w:rsidR="00BA5E9A">
        <w:t xml:space="preserve"> this Prize are given at Annex </w:t>
      </w:r>
      <w:r w:rsidR="004B1B89">
        <w:t>I</w:t>
      </w:r>
      <w:r w:rsidR="00783C6B">
        <w:t>.  It is to be noted that the Prize may be awarded annually.  All recipients of the Commandant’s Special Commendation (see para 1</w:t>
      </w:r>
      <w:r w:rsidR="00F22BC5">
        <w:t>3</w:t>
      </w:r>
      <w:r w:rsidR="00783C6B">
        <w:t xml:space="preserve"> above) will automatically be considered for the Prize in the current year but recommendation may otherwise be made, through Wing and Regional HQ to the </w:t>
      </w:r>
      <w:proofErr w:type="spellStart"/>
      <w:r w:rsidR="00783C6B">
        <w:t>Comdt</w:t>
      </w:r>
      <w:proofErr w:type="spellEnd"/>
      <w:r w:rsidR="00783C6B">
        <w:t xml:space="preserve"> </w:t>
      </w:r>
      <w:r w:rsidR="00E0023A">
        <w:t>RAFAC</w:t>
      </w:r>
      <w:r w:rsidR="00783C6B">
        <w:t>.  The Prize will not be awarded in any year where the necessary high standards are not met.</w:t>
      </w:r>
    </w:p>
    <w:p w:rsidR="00783C6B" w:rsidRDefault="00783C6B" w:rsidP="00783C6B"/>
    <w:p w:rsidR="00783C6B" w:rsidRPr="00791665" w:rsidRDefault="00783C6B" w:rsidP="00783C6B">
      <w:pPr>
        <w:rPr>
          <w:b/>
        </w:rPr>
      </w:pPr>
      <w:r w:rsidRPr="00791665">
        <w:rPr>
          <w:b/>
        </w:rPr>
        <w:t>ELIGIBILITY AND TIMING OF RECOMMENDATIONS FOR HONOURS AND AWARDS</w:t>
      </w:r>
    </w:p>
    <w:p w:rsidR="00783C6B" w:rsidRDefault="00783C6B" w:rsidP="00783C6B"/>
    <w:p w:rsidR="00783C6B" w:rsidRDefault="00F03A2B" w:rsidP="00783C6B">
      <w:r>
        <w:t>27</w:t>
      </w:r>
      <w:r w:rsidR="00783C6B">
        <w:t>.</w:t>
      </w:r>
      <w:r w:rsidR="00783C6B">
        <w:tab/>
        <w:t xml:space="preserve">Annex A deals with Honours and Awards submissions for </w:t>
      </w:r>
      <w:proofErr w:type="gramStart"/>
      <w:r w:rsidR="00783C6B">
        <w:t>RAFVR(</w:t>
      </w:r>
      <w:proofErr w:type="gramEnd"/>
      <w:r w:rsidR="00783C6B">
        <w:t xml:space="preserve">T) and civilian volunteer personnel, scheduling the type of award, the category of personnel eligible , the channel of submission and the dates due.  Part I deals with </w:t>
      </w:r>
      <w:proofErr w:type="gramStart"/>
      <w:r w:rsidR="00783C6B">
        <w:t>RAFVR(</w:t>
      </w:r>
      <w:proofErr w:type="gramEnd"/>
      <w:r w:rsidR="00783C6B">
        <w:t xml:space="preserve">T) submissions and Part II with civilian volunteer staff, including those for </w:t>
      </w:r>
      <w:r w:rsidR="00900701">
        <w:t>WO/</w:t>
      </w:r>
      <w:r w:rsidR="00783C6B">
        <w:t>SNCOs (ATC).</w:t>
      </w:r>
    </w:p>
    <w:p w:rsidR="00783C6B" w:rsidRDefault="00783C6B" w:rsidP="00783C6B"/>
    <w:p w:rsidR="00783C6B" w:rsidRDefault="00F03A2B" w:rsidP="00783C6B">
      <w:r>
        <w:t>28</w:t>
      </w:r>
      <w:r w:rsidR="00783C6B">
        <w:t>.</w:t>
      </w:r>
      <w:r w:rsidR="00783C6B">
        <w:tab/>
        <w:t xml:space="preserve">Annex B provides schedules of honours available to RAF personnel and paid state servants.  It should be noted that recommendations for state awards are submitted by HQ Air Cadets to Air </w:t>
      </w:r>
      <w:proofErr w:type="spellStart"/>
      <w:r w:rsidR="00783C6B">
        <w:t>Cmd</w:t>
      </w:r>
      <w:proofErr w:type="spellEnd"/>
      <w:r w:rsidR="00783C6B">
        <w:t xml:space="preserve"> who may, as deem</w:t>
      </w:r>
      <w:r w:rsidR="00820845">
        <w:t>ed</w:t>
      </w:r>
      <w:r w:rsidR="00783C6B">
        <w:t xml:space="preserve"> appropriate, forward the recommendations to MOD with </w:t>
      </w:r>
      <w:r w:rsidR="00820845">
        <w:t>additional</w:t>
      </w:r>
      <w:r w:rsidR="00783C6B">
        <w:t xml:space="preserve"> endorsement.  For </w:t>
      </w:r>
      <w:proofErr w:type="gramStart"/>
      <w:r w:rsidR="00783C6B">
        <w:t>this reason recommendations</w:t>
      </w:r>
      <w:proofErr w:type="gramEnd"/>
      <w:r w:rsidR="00783C6B">
        <w:t xml:space="preserve"> for RAF personnel and paid state servants are to be submitted to HQ Air Cadets earlier than those for volunteers.</w:t>
      </w:r>
    </w:p>
    <w:p w:rsidR="00783C6B" w:rsidRDefault="00783C6B" w:rsidP="00783C6B"/>
    <w:p w:rsidR="00783C6B" w:rsidRPr="00791665" w:rsidRDefault="00783C6B" w:rsidP="00783C6B">
      <w:pPr>
        <w:rPr>
          <w:b/>
        </w:rPr>
      </w:pPr>
      <w:r w:rsidRPr="00791665">
        <w:rPr>
          <w:b/>
        </w:rPr>
        <w:t>TIMING OF SUBMISSIONS AND SPECIAL CONSIDERATIONS</w:t>
      </w:r>
    </w:p>
    <w:p w:rsidR="00783C6B" w:rsidRDefault="00783C6B" w:rsidP="00783C6B"/>
    <w:p w:rsidR="00783C6B" w:rsidRDefault="00CA3465" w:rsidP="00783C6B">
      <w:r>
        <w:t>2</w:t>
      </w:r>
      <w:r w:rsidR="00F03A2B">
        <w:t>9</w:t>
      </w:r>
      <w:r w:rsidR="00783C6B">
        <w:t>.</w:t>
      </w:r>
      <w:r w:rsidR="00783C6B">
        <w:tab/>
        <w:t>Commanding Officers recommending a candidate for an honour or award are to sign the citation on a date not earlier than 4 weeks before it is due to reach HQ Air Cadets.</w:t>
      </w:r>
    </w:p>
    <w:p w:rsidR="00783C6B" w:rsidRDefault="00783C6B" w:rsidP="00783C6B"/>
    <w:p w:rsidR="00783C6B" w:rsidRDefault="00F03A2B" w:rsidP="00783C6B">
      <w:r>
        <w:t>30</w:t>
      </w:r>
      <w:r w:rsidR="00783C6B">
        <w:t>.</w:t>
      </w:r>
      <w:r w:rsidR="00783C6B">
        <w:tab/>
      </w:r>
      <w:r w:rsidR="00783C6B" w:rsidRPr="006B091F">
        <w:rPr>
          <w:b/>
        </w:rPr>
        <w:t>Changes in Circumstances</w:t>
      </w:r>
      <w:r w:rsidR="00783C6B">
        <w:t>.  If a candidate for an honour or award dies, or becomes involved in disciplinary action or if any other situation arises which brings the recommendation into question, the facts are to be reported immediately to HQ Air Cadets (</w:t>
      </w:r>
      <w:r w:rsidR="00820845">
        <w:t>SO2 Personnel</w:t>
      </w:r>
      <w:r w:rsidR="00783C6B">
        <w:t>).  Personal particulars of all candidates are to be kept under continuous review while recommendations are under consideration.  Changes in address or other circumstances are to be notified immediately to HQ Air Cadets (</w:t>
      </w:r>
      <w:r w:rsidR="00820845">
        <w:t>SO2 Personnel)</w:t>
      </w:r>
      <w:r w:rsidR="00783C6B">
        <w:t>.</w:t>
      </w:r>
    </w:p>
    <w:p w:rsidR="00783C6B" w:rsidRDefault="00783C6B" w:rsidP="00783C6B"/>
    <w:p w:rsidR="00783C6B" w:rsidRDefault="00CA3465" w:rsidP="00783C6B">
      <w:r>
        <w:t>3</w:t>
      </w:r>
      <w:r w:rsidR="00F03A2B">
        <w:t>1</w:t>
      </w:r>
      <w:r w:rsidR="00783C6B">
        <w:t>.</w:t>
      </w:r>
      <w:r w:rsidR="00783C6B">
        <w:tab/>
      </w:r>
      <w:r w:rsidR="00783C6B" w:rsidRPr="006B091F">
        <w:rPr>
          <w:b/>
        </w:rPr>
        <w:t>End of Service Recommendations</w:t>
      </w:r>
      <w:r w:rsidR="00783C6B">
        <w:t xml:space="preserve">.  The rule is that a candidate should be honoured while he is still performing the services for which recognition is proposed.  As this is not always possible, it is permissible to nominate a candidate for the list immediately following his retirement and this nomination will be regarded as his last chance.  Recommendations for honours and awards submitted after the last chance period has </w:t>
      </w:r>
      <w:proofErr w:type="gramStart"/>
      <w:r w:rsidR="00783C6B">
        <w:t>elapsed,</w:t>
      </w:r>
      <w:proofErr w:type="gramEnd"/>
      <w:r w:rsidR="00783C6B">
        <w:t xml:space="preserve"> will be considered in only very exceptional circumstances.</w:t>
      </w:r>
    </w:p>
    <w:p w:rsidR="004B1B89" w:rsidRDefault="004B1B89" w:rsidP="00783C6B">
      <w:pPr>
        <w:rPr>
          <w:b/>
        </w:rPr>
      </w:pPr>
    </w:p>
    <w:p w:rsidR="00783C6B" w:rsidRPr="00791665" w:rsidRDefault="00783C6B" w:rsidP="00783C6B">
      <w:pPr>
        <w:rPr>
          <w:b/>
        </w:rPr>
      </w:pPr>
      <w:r w:rsidRPr="00791665">
        <w:rPr>
          <w:b/>
        </w:rPr>
        <w:t>COUNTING OF PREVIOUS SERVICE IN ANOTHER CATEGORY</w:t>
      </w:r>
    </w:p>
    <w:p w:rsidR="00783C6B" w:rsidRDefault="00783C6B" w:rsidP="00783C6B"/>
    <w:p w:rsidR="00783C6B" w:rsidRDefault="00F03A2B" w:rsidP="00783C6B">
      <w:r>
        <w:t>32</w:t>
      </w:r>
      <w:r w:rsidR="00783C6B">
        <w:t>.</w:t>
      </w:r>
      <w:r w:rsidR="00783C6B">
        <w:tab/>
        <w:t xml:space="preserve">Infrequently a nomination is made in respect of a candidate with relatively short service in his current appointment but with earlier long service in some other capacity </w:t>
      </w:r>
      <w:proofErr w:type="spellStart"/>
      <w:r w:rsidR="00783C6B">
        <w:t>eg</w:t>
      </w:r>
      <w:proofErr w:type="spellEnd"/>
      <w:r w:rsidR="00783C6B">
        <w:t xml:space="preserve">. Committee members with 4 or 5 </w:t>
      </w:r>
      <w:proofErr w:type="spellStart"/>
      <w:r w:rsidR="00783C6B">
        <w:t>years service</w:t>
      </w:r>
      <w:proofErr w:type="spellEnd"/>
      <w:r w:rsidR="00783C6B">
        <w:t xml:space="preserve"> having previous long service in the </w:t>
      </w:r>
      <w:proofErr w:type="gramStart"/>
      <w:r w:rsidR="00783C6B">
        <w:t>RAFVR(</w:t>
      </w:r>
      <w:proofErr w:type="gramEnd"/>
      <w:r w:rsidR="00783C6B">
        <w:t>T).</w:t>
      </w:r>
    </w:p>
    <w:p w:rsidR="00783C6B" w:rsidRDefault="00783C6B" w:rsidP="00783C6B"/>
    <w:p w:rsidR="00783C6B" w:rsidRDefault="00F03A2B" w:rsidP="00783C6B">
      <w:r>
        <w:t>33</w:t>
      </w:r>
      <w:r w:rsidR="00783C6B">
        <w:t>.</w:t>
      </w:r>
      <w:r w:rsidR="00783C6B">
        <w:tab/>
        <w:t>All candidates for honours and awards will be in competition in their current category and, although previous service will be taken into account, it is to be borne in mind that candidates will have been considered for honours and awards during such previous service and cannot use it again in order to give them an unfair advantage over their present colleagues.  Another consideration is that an award currently recommended may be inappropriate to the level of work and responsibility to which the candidate had been subjected in his earlier career.</w:t>
      </w:r>
    </w:p>
    <w:p w:rsidR="00783C6B" w:rsidRDefault="00783C6B" w:rsidP="00783C6B"/>
    <w:p w:rsidR="00783C6B" w:rsidRPr="00791665" w:rsidRDefault="00783C6B" w:rsidP="00783C6B">
      <w:pPr>
        <w:rPr>
          <w:b/>
        </w:rPr>
      </w:pPr>
      <w:r w:rsidRPr="00791665">
        <w:rPr>
          <w:b/>
        </w:rPr>
        <w:t>CITATION WRITING</w:t>
      </w:r>
    </w:p>
    <w:p w:rsidR="00783C6B" w:rsidRDefault="00783C6B" w:rsidP="00783C6B"/>
    <w:p w:rsidR="00783C6B" w:rsidRDefault="00F03A2B" w:rsidP="00783C6B">
      <w:r>
        <w:t>34</w:t>
      </w:r>
      <w:r w:rsidR="00783C6B">
        <w:t>.</w:t>
      </w:r>
      <w:r w:rsidR="00783C6B">
        <w:tab/>
        <w:t>Many hundreds of recommendations for honours and awards are received at Government level in respect of each list and these are screened several times before the authority responsible makes the final recommendation to Her Majesty the Queen.  Obviously, if a recommendation is to survive the filtering process, it must be convincing.  A recital of routine work, however, well done and for however long, is not enough.  Originating officers should consider the following:</w:t>
      </w:r>
    </w:p>
    <w:p w:rsidR="00783C6B" w:rsidRDefault="00783C6B" w:rsidP="00783C6B"/>
    <w:p w:rsidR="00783C6B" w:rsidRDefault="00783C6B" w:rsidP="00783C6B">
      <w:pPr>
        <w:ind w:left="720"/>
      </w:pPr>
      <w:r>
        <w:t>a.</w:t>
      </w:r>
      <w:r>
        <w:tab/>
        <w:t>A candidate must have distinguished himself among his fellows not only by long service, hard work or inspired leadership but also by proven achievements.</w:t>
      </w:r>
    </w:p>
    <w:p w:rsidR="00783C6B" w:rsidRDefault="00783C6B" w:rsidP="00783C6B">
      <w:pPr>
        <w:ind w:left="720"/>
      </w:pPr>
    </w:p>
    <w:p w:rsidR="00783C6B" w:rsidRDefault="00783C6B" w:rsidP="00783C6B">
      <w:pPr>
        <w:ind w:left="720"/>
      </w:pPr>
      <w:r>
        <w:t>b.</w:t>
      </w:r>
      <w:r>
        <w:tab/>
        <w:t>Simple honest expressions are more effective than resounding empty phrases.  The originating officer is to clearly convey his reasons for the recommendation and his conviction that the honour is fully merited.</w:t>
      </w:r>
    </w:p>
    <w:p w:rsidR="00783C6B" w:rsidRDefault="00783C6B" w:rsidP="00783C6B">
      <w:pPr>
        <w:ind w:left="720"/>
      </w:pPr>
    </w:p>
    <w:p w:rsidR="00783C6B" w:rsidRDefault="00783C6B" w:rsidP="00783C6B">
      <w:pPr>
        <w:ind w:left="720"/>
      </w:pPr>
      <w:r>
        <w:t>c.</w:t>
      </w:r>
      <w:r>
        <w:tab/>
      </w:r>
      <w:r w:rsidRPr="006B091F">
        <w:rPr>
          <w:b/>
        </w:rPr>
        <w:t>Length of Citation</w:t>
      </w:r>
      <w:r>
        <w:t>.  Narrative citations are to be concise but adequate supporting and illustrative details should be included.  Particular note should be taken of the maximum words permitted for each type of award.</w:t>
      </w:r>
    </w:p>
    <w:p w:rsidR="00783C6B" w:rsidRDefault="00783C6B" w:rsidP="00783C6B"/>
    <w:p w:rsidR="00783C6B" w:rsidRPr="00791665" w:rsidRDefault="00783C6B" w:rsidP="00783C6B">
      <w:pPr>
        <w:rPr>
          <w:b/>
        </w:rPr>
      </w:pPr>
      <w:r w:rsidRPr="00791665">
        <w:rPr>
          <w:b/>
        </w:rPr>
        <w:t xml:space="preserve">RECOMMENDATION FOR STATE HONOURS AND AWARDS </w:t>
      </w:r>
      <w:proofErr w:type="gramStart"/>
      <w:r w:rsidRPr="00791665">
        <w:rPr>
          <w:b/>
        </w:rPr>
        <w:t>RAFVR(</w:t>
      </w:r>
      <w:proofErr w:type="gramEnd"/>
      <w:r w:rsidRPr="00791665">
        <w:rPr>
          <w:b/>
        </w:rPr>
        <w:t>T) PERSONNEL</w:t>
      </w:r>
    </w:p>
    <w:p w:rsidR="00783C6B" w:rsidRDefault="00783C6B" w:rsidP="00783C6B"/>
    <w:p w:rsidR="00783C6B" w:rsidRDefault="00F03A2B" w:rsidP="00783C6B">
      <w:r>
        <w:t>35</w:t>
      </w:r>
      <w:r w:rsidR="00783C6B">
        <w:t>.</w:t>
      </w:r>
      <w:r w:rsidR="00783C6B">
        <w:tab/>
        <w:t xml:space="preserve">Nominations for State Awards for </w:t>
      </w:r>
      <w:proofErr w:type="gramStart"/>
      <w:r w:rsidR="00783C6B">
        <w:t>RAFVR(</w:t>
      </w:r>
      <w:proofErr w:type="gramEnd"/>
      <w:r w:rsidR="00783C6B">
        <w:t>T) personnel are to be submitted in accordance with the Calling Notice sent out electronically by HQ Air Cadets (</w:t>
      </w:r>
      <w:r w:rsidR="00820845">
        <w:t>SO2 Personnel</w:t>
      </w:r>
      <w:r w:rsidR="00783C6B">
        <w:t>).</w:t>
      </w:r>
    </w:p>
    <w:p w:rsidR="00F25B24" w:rsidRDefault="00F25B24" w:rsidP="00783C6B"/>
    <w:p w:rsidR="00783C6B" w:rsidRPr="00791665" w:rsidRDefault="00783C6B" w:rsidP="00783C6B">
      <w:pPr>
        <w:rPr>
          <w:b/>
        </w:rPr>
      </w:pPr>
      <w:r w:rsidRPr="00791665">
        <w:rPr>
          <w:b/>
        </w:rPr>
        <w:t>RECOMMENDATION FOR STATE HONOURS FOR CIVILIAN PERSONNEL</w:t>
      </w:r>
    </w:p>
    <w:p w:rsidR="00783C6B" w:rsidRDefault="00783C6B" w:rsidP="00783C6B"/>
    <w:p w:rsidR="00783C6B" w:rsidRDefault="00F03A2B" w:rsidP="00783C6B">
      <w:r>
        <w:t>36</w:t>
      </w:r>
      <w:r w:rsidR="00783C6B">
        <w:t>.</w:t>
      </w:r>
      <w:r w:rsidR="00783C6B">
        <w:tab/>
        <w:t>Nominations for State Awards for Civilian Personnel are to be submitted in accordance with the Calling Notice sent out electronically by HQ Air Cadets (</w:t>
      </w:r>
      <w:r w:rsidR="00820845">
        <w:t>SO2 Personnel</w:t>
      </w:r>
      <w:r w:rsidR="00783C6B">
        <w:t>).  It is important that the personal details are accurately and correctly completed.</w:t>
      </w:r>
    </w:p>
    <w:p w:rsidR="00783C6B" w:rsidRDefault="00783C6B" w:rsidP="00783C6B"/>
    <w:p w:rsidR="00783C6B" w:rsidRPr="00791665" w:rsidRDefault="00783C6B" w:rsidP="00783C6B">
      <w:pPr>
        <w:rPr>
          <w:b/>
        </w:rPr>
      </w:pPr>
      <w:r w:rsidRPr="00791665">
        <w:rPr>
          <w:b/>
        </w:rPr>
        <w:t>PREPARATION AND DISPATCH OF CITATIONS</w:t>
      </w:r>
    </w:p>
    <w:p w:rsidR="00783C6B" w:rsidRDefault="00783C6B" w:rsidP="00783C6B"/>
    <w:p w:rsidR="00783C6B" w:rsidRDefault="00F03A2B" w:rsidP="00783C6B">
      <w:r>
        <w:t>37</w:t>
      </w:r>
      <w:r w:rsidR="00783C6B">
        <w:t>.</w:t>
      </w:r>
      <w:r w:rsidR="00783C6B">
        <w:tab/>
        <w:t>The following points are to be observed in regard to the production of citations:</w:t>
      </w:r>
    </w:p>
    <w:p w:rsidR="00783C6B" w:rsidRDefault="00783C6B" w:rsidP="00783C6B"/>
    <w:p w:rsidR="00783C6B" w:rsidRDefault="00783C6B" w:rsidP="00783C6B">
      <w:pPr>
        <w:ind w:left="720"/>
      </w:pPr>
      <w:r>
        <w:t>a.</w:t>
      </w:r>
      <w:r>
        <w:tab/>
        <w:t>Arial black font (12 point).</w:t>
      </w:r>
    </w:p>
    <w:p w:rsidR="00783C6B" w:rsidRDefault="00783C6B" w:rsidP="00783C6B">
      <w:pPr>
        <w:ind w:left="720"/>
      </w:pPr>
    </w:p>
    <w:p w:rsidR="00783C6B" w:rsidRDefault="00783C6B" w:rsidP="00783C6B">
      <w:pPr>
        <w:ind w:left="720"/>
      </w:pPr>
      <w:r>
        <w:t>b.</w:t>
      </w:r>
      <w:r>
        <w:tab/>
        <w:t>The format is to conform to the rules for Defence Writing in displacement and balance.  Paragraphs are not to be numbered.</w:t>
      </w:r>
    </w:p>
    <w:p w:rsidR="00783C6B" w:rsidRDefault="00783C6B" w:rsidP="00783C6B">
      <w:pPr>
        <w:ind w:left="720"/>
      </w:pPr>
    </w:p>
    <w:p w:rsidR="00783C6B" w:rsidRDefault="00783C6B" w:rsidP="00783C6B">
      <w:pPr>
        <w:ind w:left="720"/>
      </w:pPr>
      <w:r>
        <w:t>c.</w:t>
      </w:r>
      <w:r>
        <w:tab/>
        <w:t xml:space="preserve">Citations are to be contained within a single form or </w:t>
      </w:r>
      <w:proofErr w:type="spellStart"/>
      <w:r>
        <w:t>proforma</w:t>
      </w:r>
      <w:proofErr w:type="spellEnd"/>
      <w:r>
        <w:t xml:space="preserve"> and, where they are lengthy, they are to be wholly produced on the reverse with remarks “see overleaf” inserted above the signature.</w:t>
      </w:r>
    </w:p>
    <w:p w:rsidR="00783C6B" w:rsidRDefault="00783C6B" w:rsidP="00783C6B">
      <w:pPr>
        <w:ind w:left="720"/>
      </w:pPr>
    </w:p>
    <w:p w:rsidR="00783C6B" w:rsidRDefault="00783C6B" w:rsidP="00783C6B">
      <w:pPr>
        <w:ind w:left="720"/>
      </w:pPr>
      <w:r>
        <w:t>d.</w:t>
      </w:r>
      <w:r>
        <w:tab/>
        <w:t>Hard copies of citations are to be printed back-to-back.  Single-side submissions will not be accepted by HQ Air Command and will therefore be rejected by HQ AC.</w:t>
      </w:r>
    </w:p>
    <w:p w:rsidR="00783C6B" w:rsidRDefault="00783C6B" w:rsidP="00783C6B">
      <w:pPr>
        <w:ind w:left="720"/>
      </w:pPr>
    </w:p>
    <w:p w:rsidR="00783C6B" w:rsidRDefault="00F03A2B" w:rsidP="00783C6B">
      <w:r>
        <w:t>38</w:t>
      </w:r>
      <w:r w:rsidR="00783C6B">
        <w:t>.</w:t>
      </w:r>
      <w:r w:rsidR="00783C6B">
        <w:tab/>
      </w:r>
      <w:r w:rsidR="00783C6B" w:rsidRPr="006B091F">
        <w:rPr>
          <w:b/>
        </w:rPr>
        <w:t>Preparation of Recommendations</w:t>
      </w:r>
      <w:r w:rsidR="00783C6B">
        <w:t>.  Instructions for the completion of citation forms are given in the respective annexes.  The following instructions for handling and preparing recommendations are to be observed:</w:t>
      </w:r>
    </w:p>
    <w:p w:rsidR="00783C6B" w:rsidRDefault="00783C6B" w:rsidP="00783C6B"/>
    <w:p w:rsidR="00783C6B" w:rsidRDefault="00783C6B" w:rsidP="00783C6B">
      <w:pPr>
        <w:ind w:left="720"/>
      </w:pPr>
      <w:r>
        <w:t>a.</w:t>
      </w:r>
      <w:r>
        <w:tab/>
        <w:t>Citations and continuation sheets (if any) are not to be pinned or stapled together.</w:t>
      </w:r>
    </w:p>
    <w:p w:rsidR="00783C6B" w:rsidRDefault="00783C6B" w:rsidP="00783C6B">
      <w:pPr>
        <w:ind w:left="720"/>
      </w:pPr>
    </w:p>
    <w:p w:rsidR="00783C6B" w:rsidRDefault="00783C6B" w:rsidP="00783C6B">
      <w:pPr>
        <w:ind w:left="720"/>
      </w:pPr>
      <w:r>
        <w:t>b.</w:t>
      </w:r>
      <w:r>
        <w:tab/>
        <w:t>Paper clips may be used to hold citations together provided a thin card is folded over the edge of the papers to prevent damage when the clip is attached or removed.</w:t>
      </w:r>
    </w:p>
    <w:p w:rsidR="00783C6B" w:rsidRDefault="00783C6B" w:rsidP="00783C6B">
      <w:pPr>
        <w:ind w:left="720"/>
      </w:pPr>
    </w:p>
    <w:p w:rsidR="00783C6B" w:rsidRDefault="00783C6B" w:rsidP="00783C6B">
      <w:pPr>
        <w:ind w:left="720"/>
      </w:pPr>
      <w:proofErr w:type="gramStart"/>
      <w:r>
        <w:t>c</w:t>
      </w:r>
      <w:proofErr w:type="gramEnd"/>
      <w:r>
        <w:t>.</w:t>
      </w:r>
      <w:r>
        <w:tab/>
        <w:t>A piece of plain thin paper is to be used to separate citations to prevent smudging; this is particularly important when recommendations are being assembled for dispatch.</w:t>
      </w:r>
    </w:p>
    <w:p w:rsidR="00783C6B" w:rsidRDefault="00783C6B" w:rsidP="00783C6B">
      <w:pPr>
        <w:ind w:left="720"/>
      </w:pPr>
    </w:p>
    <w:p w:rsidR="00783C6B" w:rsidRDefault="00783C6B" w:rsidP="00783C6B">
      <w:pPr>
        <w:ind w:left="720"/>
      </w:pPr>
      <w:r>
        <w:t>d.</w:t>
      </w:r>
      <w:r>
        <w:tab/>
        <w:t>Citations are not to be creased or folded.</w:t>
      </w:r>
    </w:p>
    <w:p w:rsidR="00783C6B" w:rsidRDefault="00783C6B" w:rsidP="00783C6B">
      <w:pPr>
        <w:ind w:left="720"/>
      </w:pPr>
    </w:p>
    <w:p w:rsidR="00783C6B" w:rsidRDefault="00783C6B" w:rsidP="00783C6B">
      <w:pPr>
        <w:ind w:left="720"/>
      </w:pPr>
      <w:r>
        <w:t>e.</w:t>
      </w:r>
      <w:r>
        <w:tab/>
        <w:t xml:space="preserve">Citations are to bear the privacy marking “Restricted – Honours”.  This is printed on certain forms and is not to be </w:t>
      </w:r>
      <w:proofErr w:type="spellStart"/>
      <w:r>
        <w:t>overstamped</w:t>
      </w:r>
      <w:proofErr w:type="spellEnd"/>
      <w:r>
        <w:t>.</w:t>
      </w:r>
    </w:p>
    <w:p w:rsidR="00783C6B" w:rsidRDefault="00783C6B" w:rsidP="00783C6B">
      <w:pPr>
        <w:ind w:left="720"/>
      </w:pPr>
    </w:p>
    <w:p w:rsidR="00783C6B" w:rsidRDefault="00F03A2B" w:rsidP="00783C6B">
      <w:r>
        <w:t>39</w:t>
      </w:r>
      <w:r w:rsidR="00783C6B">
        <w:t>.</w:t>
      </w:r>
      <w:r w:rsidR="00783C6B">
        <w:tab/>
      </w:r>
      <w:r w:rsidR="00783C6B" w:rsidRPr="006B091F">
        <w:rPr>
          <w:b/>
        </w:rPr>
        <w:t>Priorities</w:t>
      </w:r>
      <w:r w:rsidR="00783C6B">
        <w:t>.  Where Regional Commandants submit more than one recommendation in a particular category of honours and awards, they are to state their order of priority.</w:t>
      </w:r>
    </w:p>
    <w:p w:rsidR="00783C6B" w:rsidRDefault="00783C6B" w:rsidP="00783C6B"/>
    <w:p w:rsidR="00783C6B" w:rsidRDefault="00F03A2B" w:rsidP="00783C6B">
      <w:r>
        <w:t>40</w:t>
      </w:r>
      <w:r w:rsidR="00783C6B">
        <w:t>.</w:t>
      </w:r>
      <w:r w:rsidR="00783C6B">
        <w:tab/>
      </w:r>
      <w:r w:rsidR="00783C6B" w:rsidRPr="006B091F">
        <w:rPr>
          <w:b/>
        </w:rPr>
        <w:t>Dispatch of Recommendations</w:t>
      </w:r>
      <w:r w:rsidR="00783C6B">
        <w:t xml:space="preserve">.  </w:t>
      </w:r>
      <w:proofErr w:type="gramStart"/>
      <w:r w:rsidR="00783C6B">
        <w:t xml:space="preserve">Papers relating to the submission of recommendations </w:t>
      </w:r>
      <w:proofErr w:type="spellStart"/>
      <w:r w:rsidR="00783C6B">
        <w:t>ie</w:t>
      </w:r>
      <w:proofErr w:type="spellEnd"/>
      <w:r w:rsidR="00783C6B">
        <w:t>.</w:t>
      </w:r>
      <w:proofErr w:type="gramEnd"/>
      <w:r w:rsidR="00783C6B">
        <w:t xml:space="preserve"> Covering </w:t>
      </w:r>
      <w:proofErr w:type="gramStart"/>
      <w:r w:rsidR="00783C6B">
        <w:t>letters,</w:t>
      </w:r>
      <w:proofErr w:type="gramEnd"/>
      <w:r w:rsidR="00783C6B">
        <w:t xml:space="preserve"> are to be carefully assembled and protected against damage.  The documents are to be held between 2 pieces of stiff cardboard and are to be secured by use of 2 envelopes.  The inner envelope is to contain all the documents and is to be addressed for the personal attention of OC Wing or Regional Commandant as the case may be.  Submissions to HQ Air Cadets are to be marked “For the Personal Attention of and to be opened only by </w:t>
      </w:r>
      <w:r w:rsidR="00BA5E9A">
        <w:t>SO2 Personnel</w:t>
      </w:r>
      <w:r w:rsidR="00783C6B">
        <w:t xml:space="preserve"> or </w:t>
      </w:r>
      <w:r w:rsidR="00BA5E9A">
        <w:t>SO3 Personnel Management</w:t>
      </w:r>
      <w:r w:rsidR="00783C6B">
        <w:t>”.  The outer envelope is not to bear a privacy marking and is to be addressed to the Headquarters concerned.</w:t>
      </w:r>
    </w:p>
    <w:p w:rsidR="00783C6B" w:rsidRDefault="00783C6B" w:rsidP="00783C6B"/>
    <w:p w:rsidR="00783C6B" w:rsidRDefault="00F03A2B" w:rsidP="00783C6B">
      <w:r>
        <w:t>41</w:t>
      </w:r>
      <w:r w:rsidR="00783C6B">
        <w:t>.</w:t>
      </w:r>
      <w:r w:rsidR="00783C6B">
        <w:tab/>
      </w:r>
      <w:r w:rsidR="00783C6B" w:rsidRPr="006B091F">
        <w:rPr>
          <w:b/>
        </w:rPr>
        <w:t>Submission Dates for Recommendations</w:t>
      </w:r>
      <w:r w:rsidR="00783C6B">
        <w:t>.  The dates for submissions of all categories of honours and awards are set out in the schedules at Annexes A and B but will be confirmed electronically by HQ Air Cades (</w:t>
      </w:r>
      <w:r w:rsidR="00BA5E9A">
        <w:t>SO2 Personnel</w:t>
      </w:r>
      <w:r w:rsidR="00783C6B">
        <w:t>) in the standard Calling Notice.</w:t>
      </w:r>
    </w:p>
    <w:p w:rsidR="00783C6B" w:rsidRDefault="00783C6B" w:rsidP="00783C6B"/>
    <w:p w:rsidR="00783C6B" w:rsidRDefault="00F03A2B" w:rsidP="00783C6B">
      <w:r>
        <w:t>42</w:t>
      </w:r>
      <w:r w:rsidR="00783C6B">
        <w:t>.</w:t>
      </w:r>
      <w:r w:rsidR="00783C6B">
        <w:tab/>
        <w:t>Where appropriate, nil returns are to be submitted to the next higher formation by the date that the submissions are due.  They are to be marked “Restricted – Honours” and handled accordingly.</w:t>
      </w:r>
    </w:p>
    <w:p w:rsidR="00783C6B" w:rsidRDefault="00783C6B" w:rsidP="00783C6B"/>
    <w:p w:rsidR="00783C6B" w:rsidRDefault="00F03A2B" w:rsidP="00783C6B">
      <w:r>
        <w:t>43</w:t>
      </w:r>
      <w:r w:rsidR="00783C6B">
        <w:t>.</w:t>
      </w:r>
      <w:r w:rsidR="00783C6B">
        <w:tab/>
      </w:r>
      <w:r w:rsidR="00783C6B" w:rsidRPr="006B091F">
        <w:rPr>
          <w:b/>
        </w:rPr>
        <w:t>Ceilings for Recommendations</w:t>
      </w:r>
      <w:r w:rsidR="00783C6B">
        <w:t>.  There are no quotas for honours and awards as such but only a limited number of awards are available in certain categories (see paras 7 and 8).</w:t>
      </w:r>
    </w:p>
    <w:p w:rsidR="00783C6B" w:rsidRDefault="00783C6B" w:rsidP="00783C6B"/>
    <w:p w:rsidR="00783C6B" w:rsidRPr="00791665" w:rsidRDefault="00783C6B" w:rsidP="00783C6B">
      <w:pPr>
        <w:rPr>
          <w:b/>
        </w:rPr>
      </w:pPr>
      <w:r w:rsidRPr="00791665">
        <w:rPr>
          <w:b/>
        </w:rPr>
        <w:t>ANNOUNCEMENT OF AWARDS</w:t>
      </w:r>
    </w:p>
    <w:p w:rsidR="00783C6B" w:rsidRDefault="00783C6B" w:rsidP="00783C6B"/>
    <w:p w:rsidR="00783C6B" w:rsidRDefault="00F03A2B" w:rsidP="00783C6B">
      <w:r>
        <w:t>44</w:t>
      </w:r>
      <w:r w:rsidR="00783C6B">
        <w:t>.</w:t>
      </w:r>
      <w:r w:rsidR="00783C6B">
        <w:tab/>
        <w:t xml:space="preserve">Military Honours Lists are published several days before the official announcement date </w:t>
      </w:r>
      <w:proofErr w:type="spellStart"/>
      <w:r w:rsidR="00783C6B">
        <w:t>ie</w:t>
      </w:r>
      <w:proofErr w:type="spellEnd"/>
      <w:r w:rsidR="00783C6B">
        <w:t>. Sovereign’s Official Birthday or New Year’s Day as appropriate.  Civilian lists are not published in advance and although recommending authorities may be informed of their successes one or 2 days in advance, the only comprehensive list is that published in newspapers such as The Times, The Daily Telegraph etc.</w:t>
      </w:r>
    </w:p>
    <w:p w:rsidR="00783C6B" w:rsidRDefault="00783C6B" w:rsidP="00783C6B"/>
    <w:p w:rsidR="00783C6B" w:rsidRDefault="00F03A2B" w:rsidP="00783C6B">
      <w:r>
        <w:t>45</w:t>
      </w:r>
      <w:r w:rsidR="00783C6B">
        <w:t>.</w:t>
      </w:r>
      <w:r w:rsidR="00783C6B">
        <w:tab/>
      </w:r>
      <w:r w:rsidR="00783C6B" w:rsidRPr="006B091F">
        <w:rPr>
          <w:b/>
        </w:rPr>
        <w:t>Announcement to the Recipient</w:t>
      </w:r>
      <w:r w:rsidR="00783C6B">
        <w:t xml:space="preserve">.  Generally, the </w:t>
      </w:r>
      <w:proofErr w:type="spellStart"/>
      <w:r w:rsidR="00783C6B">
        <w:t>Comdt</w:t>
      </w:r>
      <w:proofErr w:type="spellEnd"/>
      <w:r w:rsidR="00783C6B">
        <w:t xml:space="preserve"> </w:t>
      </w:r>
      <w:r w:rsidR="00E0023A">
        <w:t>RAFAC</w:t>
      </w:r>
      <w:r w:rsidR="00E0023A">
        <w:t xml:space="preserve"> </w:t>
      </w:r>
      <w:r w:rsidR="00783C6B">
        <w:t>will be authorised to inform recipients of their awards on the day before that on which the public announcement is to be made and will send a personal message whenever possible.</w:t>
      </w:r>
    </w:p>
    <w:p w:rsidR="00783C6B" w:rsidRDefault="00783C6B" w:rsidP="00783C6B"/>
    <w:p w:rsidR="00783C6B" w:rsidRPr="00791665" w:rsidRDefault="00783C6B" w:rsidP="00783C6B">
      <w:pPr>
        <w:rPr>
          <w:b/>
        </w:rPr>
      </w:pPr>
      <w:r w:rsidRPr="00791665">
        <w:rPr>
          <w:b/>
        </w:rPr>
        <w:t>INVESTITURES AND PRESENTATIONS</w:t>
      </w:r>
    </w:p>
    <w:p w:rsidR="00783C6B" w:rsidRDefault="00783C6B" w:rsidP="00783C6B"/>
    <w:p w:rsidR="00783C6B" w:rsidRDefault="00F03A2B" w:rsidP="00783C6B">
      <w:r>
        <w:t>46</w:t>
      </w:r>
      <w:r w:rsidR="00783C6B">
        <w:t>.</w:t>
      </w:r>
      <w:r w:rsidR="00783C6B">
        <w:tab/>
        <w:t>An Award is not processed until the recipient’s name has been published in the London Gazette and for this reason there is a delay between the announcement of the award and the date of investiture or presentation.  Awards will normally be presented at a Royal Investiture.  Recipients of honours will be instructed in good time about investitures (see para 39).</w:t>
      </w:r>
    </w:p>
    <w:p w:rsidR="00783C6B" w:rsidRDefault="00783C6B" w:rsidP="00783C6B"/>
    <w:p w:rsidR="00783C6B" w:rsidRDefault="00F03A2B" w:rsidP="00783C6B">
      <w:r>
        <w:t>47</w:t>
      </w:r>
      <w:r w:rsidR="00783C6B">
        <w:t>.</w:t>
      </w:r>
      <w:r w:rsidR="00783C6B">
        <w:tab/>
        <w:t>Defence Council Letters of Appreciation will normally be dispatched to HQ Air Cadets and then sent onwards to Regional Commandants for presentation.  AOC 22</w:t>
      </w:r>
      <w:r w:rsidR="00FA3E51">
        <w:t xml:space="preserve"> </w:t>
      </w:r>
      <w:r w:rsidR="00783C6B">
        <w:t xml:space="preserve">Gp Commendations, Commandant </w:t>
      </w:r>
      <w:r w:rsidR="00E0023A">
        <w:t>RAFAC</w:t>
      </w:r>
      <w:r w:rsidR="00E0023A">
        <w:t xml:space="preserve"> </w:t>
      </w:r>
      <w:r w:rsidR="00783C6B">
        <w:t>Commendations and Certificates of Good and Long Service will be sent by HQ Air Cadets to Regional Commandants for presentation.</w:t>
      </w:r>
    </w:p>
    <w:p w:rsidR="00783C6B" w:rsidRDefault="00783C6B" w:rsidP="00783C6B"/>
    <w:p w:rsidR="00783C6B" w:rsidRDefault="00F03A2B" w:rsidP="00783C6B">
      <w:r>
        <w:t>48</w:t>
      </w:r>
      <w:r w:rsidR="00783C6B">
        <w:t>.</w:t>
      </w:r>
      <w:r w:rsidR="00783C6B">
        <w:tab/>
      </w:r>
      <w:r w:rsidR="00783C6B" w:rsidRPr="006B091F">
        <w:rPr>
          <w:b/>
        </w:rPr>
        <w:t>Investitures</w:t>
      </w:r>
      <w:r w:rsidR="00783C6B">
        <w:t xml:space="preserve">.  The insignia of the OBE and the MBE are presented to the recipients at investitures held at Buckingham Palace but such awards to personnel serving in overseas squadrons may be made by the representative of the Sovereign in that area.  Travel by land at public expense as for a duty journey will be allowed for personnel summoned to attend investitures or presentations.  Additionally, standard rail travel may be reimbursed to 2 relatives or friends who are given tickets of admission to witness a presentation of the decorations at </w:t>
      </w:r>
      <w:smartTag w:uri="urn:schemas-microsoft-com:office:smarttags" w:element="place">
        <w:smartTag w:uri="urn:schemas-microsoft-com:office:smarttags" w:element="PlaceName">
          <w:r w:rsidR="00783C6B">
            <w:t>Buckingham</w:t>
          </w:r>
        </w:smartTag>
        <w:r w:rsidR="00783C6B">
          <w:t xml:space="preserve"> </w:t>
        </w:r>
        <w:smartTag w:uri="urn:schemas-microsoft-com:office:smarttags" w:element="PlaceType">
          <w:r w:rsidR="00783C6B">
            <w:t>Palace</w:t>
          </w:r>
        </w:smartTag>
      </w:smartTag>
      <w:r w:rsidR="00783C6B">
        <w:t>.</w:t>
      </w:r>
    </w:p>
    <w:p w:rsidR="00783C6B" w:rsidRDefault="00783C6B" w:rsidP="00783C6B"/>
    <w:p w:rsidR="00783C6B" w:rsidRDefault="00783C6B" w:rsidP="00783C6B">
      <w:r>
        <w:t>Annexes:</w:t>
      </w:r>
    </w:p>
    <w:p w:rsidR="00783C6B" w:rsidRDefault="00783C6B" w:rsidP="00783C6B"/>
    <w:p w:rsidR="00783C6B" w:rsidRDefault="00783C6B" w:rsidP="00783C6B">
      <w:r>
        <w:t>A.</w:t>
      </w:r>
      <w:r>
        <w:tab/>
        <w:t xml:space="preserve">Eligibility, Channels and Dates of Submission – </w:t>
      </w:r>
      <w:proofErr w:type="gramStart"/>
      <w:r>
        <w:t>RAFVR(</w:t>
      </w:r>
      <w:proofErr w:type="gramEnd"/>
      <w:r>
        <w:t>T) &amp; Civilian Volunteers.</w:t>
      </w:r>
    </w:p>
    <w:p w:rsidR="00783C6B" w:rsidRDefault="00783C6B" w:rsidP="00783C6B">
      <w:r>
        <w:t>B.</w:t>
      </w:r>
      <w:r>
        <w:tab/>
        <w:t>Eligibility, Channels and Dates of Submission – RAF Personnel &amp; Civilians.</w:t>
      </w:r>
    </w:p>
    <w:p w:rsidR="00957287" w:rsidRDefault="00957287" w:rsidP="00783C6B">
      <w:r>
        <w:t>C.</w:t>
      </w:r>
      <w:r>
        <w:tab/>
        <w:t>Recommendation for a CDS Commendation Award.</w:t>
      </w:r>
    </w:p>
    <w:p w:rsidR="00783C6B" w:rsidRDefault="00957287" w:rsidP="00783C6B">
      <w:r>
        <w:t>D</w:t>
      </w:r>
      <w:r w:rsidR="00783C6B">
        <w:t>.</w:t>
      </w:r>
      <w:r w:rsidR="00783C6B">
        <w:tab/>
        <w:t>Recommendation for Defence Council Letter of Appreciation.</w:t>
      </w:r>
    </w:p>
    <w:p w:rsidR="00783C6B" w:rsidRDefault="00957287" w:rsidP="00783C6B">
      <w:r>
        <w:t>E</w:t>
      </w:r>
      <w:r w:rsidR="00783C6B">
        <w:t>.</w:t>
      </w:r>
      <w:r w:rsidR="00783C6B">
        <w:tab/>
        <w:t>Commandant’s Certificates of Meritorious Service and Good Conduct – Nominal Roll.</w:t>
      </w:r>
    </w:p>
    <w:p w:rsidR="00783C6B" w:rsidRDefault="00957287" w:rsidP="00783C6B">
      <w:r>
        <w:t>F</w:t>
      </w:r>
      <w:r w:rsidR="00783C6B">
        <w:t>.</w:t>
      </w:r>
      <w:r w:rsidR="00783C6B">
        <w:tab/>
        <w:t>Recommendation for Commandant’s Special Commendations.</w:t>
      </w:r>
    </w:p>
    <w:p w:rsidR="00783C6B" w:rsidRDefault="00957287" w:rsidP="00783C6B">
      <w:r>
        <w:t>G</w:t>
      </w:r>
      <w:r w:rsidR="00783C6B">
        <w:t>.</w:t>
      </w:r>
      <w:r w:rsidR="00783C6B">
        <w:tab/>
        <w:t>Recommendation for the Certificate of Long Service 12</w:t>
      </w:r>
      <w:r w:rsidR="00FA3E51">
        <w:t>,</w:t>
      </w:r>
      <w:r w:rsidR="00783C6B">
        <w:t xml:space="preserve"> 24</w:t>
      </w:r>
      <w:r w:rsidR="00FA3E51">
        <w:t xml:space="preserve"> or 36</w:t>
      </w:r>
      <w:r w:rsidR="00783C6B">
        <w:t xml:space="preserve"> Years.</w:t>
      </w:r>
    </w:p>
    <w:p w:rsidR="00783C6B" w:rsidRDefault="00957287" w:rsidP="00783C6B">
      <w:r>
        <w:t>H</w:t>
      </w:r>
      <w:r w:rsidR="00783C6B">
        <w:t>.</w:t>
      </w:r>
      <w:r w:rsidR="00783C6B">
        <w:tab/>
        <w:t>Royal Humane Society Awards.</w:t>
      </w:r>
    </w:p>
    <w:p w:rsidR="00783C6B" w:rsidRDefault="00957287" w:rsidP="00783C6B">
      <w:r>
        <w:t>I</w:t>
      </w:r>
      <w:r w:rsidR="00783C6B">
        <w:t>.</w:t>
      </w:r>
      <w:r w:rsidR="00783C6B">
        <w:tab/>
        <w:t>Recommendation for the Guinea Pig Prize.</w:t>
      </w:r>
    </w:p>
    <w:p w:rsidR="004B1B89" w:rsidRDefault="004B1B89" w:rsidP="00783C6B"/>
    <w:p w:rsidR="00783C6B" w:rsidRDefault="00783C6B" w:rsidP="00783C6B">
      <w:r>
        <w:t>Distribution:</w:t>
      </w:r>
    </w:p>
    <w:p w:rsidR="00783C6B" w:rsidRDefault="00783C6B" w:rsidP="00783C6B"/>
    <w:p w:rsidR="00783C6B" w:rsidRDefault="00783C6B" w:rsidP="00783C6B">
      <w:r>
        <w:t>All ACRHQs</w:t>
      </w:r>
    </w:p>
    <w:p w:rsidR="00783C6B" w:rsidRDefault="00783C6B" w:rsidP="00783C6B">
      <w:r>
        <w:t>All Wing HQs</w:t>
      </w:r>
    </w:p>
    <w:p w:rsidR="00783C6B" w:rsidRDefault="00783C6B" w:rsidP="00783C6B">
      <w:r>
        <w:t>ACCGS</w:t>
      </w:r>
    </w:p>
    <w:p w:rsidR="00783C6B" w:rsidRDefault="00783C6B" w:rsidP="00783C6B">
      <w:r>
        <w:t>All VGSs</w:t>
      </w:r>
    </w:p>
    <w:p w:rsidR="00783C6B" w:rsidRDefault="00783C6B" w:rsidP="00783C6B">
      <w:r>
        <w:t>All AEFs</w:t>
      </w:r>
    </w:p>
    <w:p w:rsidR="00783C6B" w:rsidRDefault="00783C6B" w:rsidP="00783C6B">
      <w:r>
        <w:t>ATF</w:t>
      </w:r>
    </w:p>
    <w:p w:rsidR="00783C6B" w:rsidRDefault="00783C6B" w:rsidP="00783C6B">
      <w:r>
        <w:t xml:space="preserve">COS </w:t>
      </w:r>
      <w:r w:rsidR="00E0023A">
        <w:t>RAFAC</w:t>
      </w:r>
    </w:p>
    <w:p w:rsidR="00783C6B" w:rsidRDefault="00783C6B" w:rsidP="00783C6B">
      <w:r>
        <w:t xml:space="preserve">Wg </w:t>
      </w:r>
      <w:proofErr w:type="gramStart"/>
      <w:r>
        <w:t>Cdr</w:t>
      </w:r>
      <w:proofErr w:type="gramEnd"/>
      <w:r>
        <w:t xml:space="preserve"> CCF</w:t>
      </w:r>
    </w:p>
    <w:p w:rsidR="00783C6B" w:rsidRDefault="00BA5E9A" w:rsidP="00783C6B">
      <w:r>
        <w:t>SO2 Personnel</w:t>
      </w:r>
    </w:p>
    <w:p w:rsidR="00783C6B" w:rsidRDefault="00BA5E9A" w:rsidP="00783C6B">
      <w:pPr>
        <w:sectPr w:rsidR="00783C6B" w:rsidSect="000A02E7">
          <w:footerReference w:type="default" r:id="rId16"/>
          <w:pgSz w:w="11906" w:h="16838"/>
          <w:pgMar w:top="1440" w:right="1008" w:bottom="1440" w:left="1008" w:header="706" w:footer="706" w:gutter="0"/>
          <w:pgNumType w:start="1"/>
          <w:cols w:space="708"/>
          <w:docGrid w:linePitch="360"/>
        </w:sectPr>
      </w:pPr>
      <w:r>
        <w:t>SO3 Personnel Management</w:t>
      </w:r>
    </w:p>
    <w:p w:rsidR="00783C6B" w:rsidRPr="006B091F" w:rsidRDefault="00783C6B" w:rsidP="00783C6B">
      <w:pPr>
        <w:ind w:left="12240"/>
        <w:rPr>
          <w:b/>
        </w:rPr>
      </w:pPr>
      <w:r w:rsidRPr="006B091F">
        <w:rPr>
          <w:b/>
        </w:rPr>
        <w:t xml:space="preserve">ANNEX A </w:t>
      </w:r>
    </w:p>
    <w:p w:rsidR="00783C6B" w:rsidRDefault="00783C6B" w:rsidP="00783C6B"/>
    <w:p w:rsidR="00783C6B" w:rsidRPr="00AD06E8" w:rsidRDefault="00783C6B" w:rsidP="00783C6B">
      <w:pPr>
        <w:jc w:val="center"/>
        <w:rPr>
          <w:b/>
        </w:rPr>
      </w:pPr>
      <w:r w:rsidRPr="00AD06E8">
        <w:rPr>
          <w:b/>
        </w:rPr>
        <w:t>HONOURS AND AWARDS</w:t>
      </w:r>
    </w:p>
    <w:p w:rsidR="00783C6B" w:rsidRPr="00AD06E8" w:rsidRDefault="00783C6B" w:rsidP="00783C6B">
      <w:pPr>
        <w:tabs>
          <w:tab w:val="left" w:pos="3020"/>
          <w:tab w:val="center" w:pos="6979"/>
        </w:tabs>
        <w:jc w:val="both"/>
        <w:rPr>
          <w:b/>
        </w:rPr>
      </w:pPr>
      <w:r>
        <w:rPr>
          <w:b/>
        </w:rPr>
        <w:tab/>
      </w:r>
      <w:r>
        <w:rPr>
          <w:b/>
        </w:rPr>
        <w:tab/>
      </w:r>
      <w:r w:rsidRPr="00AD06E8">
        <w:rPr>
          <w:b/>
        </w:rPr>
        <w:t>ELIGIBILITY, CHANNELS AND DATES OF SUBMISSION</w:t>
      </w:r>
    </w:p>
    <w:p w:rsidR="00783C6B" w:rsidRDefault="00783C6B" w:rsidP="00783C6B"/>
    <w:p w:rsidR="00783C6B" w:rsidRDefault="00783C6B" w:rsidP="00783C6B">
      <w:pPr>
        <w:jc w:val="center"/>
      </w:pPr>
      <w:r w:rsidRPr="00AD06E8">
        <w:rPr>
          <w:b/>
        </w:rPr>
        <w:t xml:space="preserve">PART 1 – </w:t>
      </w:r>
      <w:proofErr w:type="gramStart"/>
      <w:r w:rsidRPr="00AD06E8">
        <w:rPr>
          <w:b/>
        </w:rPr>
        <w:t>RAFVR(</w:t>
      </w:r>
      <w:proofErr w:type="gramEnd"/>
      <w:r w:rsidRPr="00AD06E8">
        <w:rPr>
          <w:b/>
        </w:rPr>
        <w:t>T)</w:t>
      </w:r>
    </w:p>
    <w:p w:rsidR="00783C6B" w:rsidRDefault="00783C6B" w:rsidP="00783C6B"/>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2002"/>
        <w:gridCol w:w="2639"/>
        <w:gridCol w:w="4425"/>
        <w:gridCol w:w="1200"/>
        <w:gridCol w:w="1197"/>
        <w:gridCol w:w="1703"/>
      </w:tblGrid>
      <w:tr w:rsidR="00783C6B" w:rsidTr="00E0023A">
        <w:tc>
          <w:tcPr>
            <w:tcW w:w="1170" w:type="dxa"/>
            <w:shd w:val="clear" w:color="auto" w:fill="auto"/>
          </w:tcPr>
          <w:p w:rsidR="00783C6B" w:rsidRPr="00E0023A" w:rsidRDefault="00783C6B" w:rsidP="00691D9C">
            <w:pPr>
              <w:jc w:val="center"/>
              <w:rPr>
                <w:b/>
              </w:rPr>
            </w:pPr>
            <w:r w:rsidRPr="00E0023A">
              <w:rPr>
                <w:b/>
              </w:rPr>
              <w:t>SERIAL</w:t>
            </w:r>
          </w:p>
        </w:tc>
        <w:tc>
          <w:tcPr>
            <w:tcW w:w="2002" w:type="dxa"/>
            <w:shd w:val="clear" w:color="auto" w:fill="auto"/>
          </w:tcPr>
          <w:p w:rsidR="00783C6B" w:rsidRPr="00E0023A" w:rsidRDefault="00783C6B" w:rsidP="00691D9C">
            <w:pPr>
              <w:jc w:val="center"/>
              <w:rPr>
                <w:b/>
              </w:rPr>
            </w:pPr>
            <w:r w:rsidRPr="00E0023A">
              <w:rPr>
                <w:b/>
              </w:rPr>
              <w:t>AWARD</w:t>
            </w:r>
          </w:p>
        </w:tc>
        <w:tc>
          <w:tcPr>
            <w:tcW w:w="2639" w:type="dxa"/>
            <w:shd w:val="clear" w:color="auto" w:fill="auto"/>
          </w:tcPr>
          <w:p w:rsidR="00783C6B" w:rsidRPr="00E0023A" w:rsidRDefault="00783C6B" w:rsidP="00691D9C">
            <w:pPr>
              <w:jc w:val="center"/>
              <w:rPr>
                <w:b/>
              </w:rPr>
            </w:pPr>
            <w:r w:rsidRPr="00E0023A">
              <w:rPr>
                <w:b/>
              </w:rPr>
              <w:t>CATEGORY OF CANDIDATE</w:t>
            </w:r>
          </w:p>
        </w:tc>
        <w:tc>
          <w:tcPr>
            <w:tcW w:w="4425" w:type="dxa"/>
            <w:shd w:val="clear" w:color="auto" w:fill="auto"/>
          </w:tcPr>
          <w:p w:rsidR="00783C6B" w:rsidRPr="00E0023A" w:rsidRDefault="00783C6B" w:rsidP="00691D9C">
            <w:pPr>
              <w:jc w:val="center"/>
              <w:rPr>
                <w:b/>
              </w:rPr>
            </w:pPr>
            <w:r w:rsidRPr="00E0023A">
              <w:rPr>
                <w:b/>
              </w:rPr>
              <w:t>CHANNELS</w:t>
            </w:r>
          </w:p>
        </w:tc>
        <w:tc>
          <w:tcPr>
            <w:tcW w:w="2397" w:type="dxa"/>
            <w:gridSpan w:val="2"/>
            <w:shd w:val="clear" w:color="auto" w:fill="auto"/>
          </w:tcPr>
          <w:p w:rsidR="00783C6B" w:rsidRPr="00E0023A" w:rsidRDefault="00783C6B" w:rsidP="00691D9C">
            <w:pPr>
              <w:jc w:val="center"/>
              <w:rPr>
                <w:b/>
              </w:rPr>
            </w:pPr>
            <w:r w:rsidRPr="00E0023A">
              <w:rPr>
                <w:b/>
              </w:rPr>
              <w:t>NO OF COPIES</w:t>
            </w:r>
          </w:p>
        </w:tc>
        <w:tc>
          <w:tcPr>
            <w:tcW w:w="1703" w:type="dxa"/>
            <w:shd w:val="clear" w:color="auto" w:fill="auto"/>
          </w:tcPr>
          <w:p w:rsidR="00783C6B" w:rsidRPr="00E0023A" w:rsidRDefault="00783C6B" w:rsidP="00691D9C">
            <w:pPr>
              <w:jc w:val="center"/>
              <w:rPr>
                <w:b/>
              </w:rPr>
            </w:pPr>
            <w:r w:rsidRPr="00E0023A">
              <w:rPr>
                <w:b/>
              </w:rPr>
              <w:t>DATE DUE HQAC*</w:t>
            </w:r>
          </w:p>
        </w:tc>
      </w:tr>
      <w:tr w:rsidR="00783C6B" w:rsidTr="00E0023A">
        <w:tc>
          <w:tcPr>
            <w:tcW w:w="1170" w:type="dxa"/>
            <w:shd w:val="clear" w:color="auto" w:fill="auto"/>
          </w:tcPr>
          <w:p w:rsidR="00783C6B" w:rsidRDefault="00783C6B" w:rsidP="00691D9C">
            <w:pPr>
              <w:jc w:val="center"/>
            </w:pPr>
          </w:p>
        </w:tc>
        <w:tc>
          <w:tcPr>
            <w:tcW w:w="2002" w:type="dxa"/>
            <w:shd w:val="clear" w:color="auto" w:fill="auto"/>
          </w:tcPr>
          <w:p w:rsidR="00783C6B" w:rsidRDefault="00783C6B" w:rsidP="00691D9C">
            <w:pPr>
              <w:jc w:val="center"/>
            </w:pPr>
          </w:p>
        </w:tc>
        <w:tc>
          <w:tcPr>
            <w:tcW w:w="2639" w:type="dxa"/>
            <w:shd w:val="clear" w:color="auto" w:fill="auto"/>
          </w:tcPr>
          <w:p w:rsidR="00783C6B" w:rsidRDefault="00783C6B" w:rsidP="00691D9C">
            <w:pPr>
              <w:jc w:val="center"/>
            </w:pPr>
          </w:p>
        </w:tc>
        <w:tc>
          <w:tcPr>
            <w:tcW w:w="4425" w:type="dxa"/>
            <w:shd w:val="clear" w:color="auto" w:fill="auto"/>
          </w:tcPr>
          <w:p w:rsidR="00783C6B" w:rsidRDefault="00783C6B" w:rsidP="00691D9C">
            <w:pPr>
              <w:jc w:val="center"/>
            </w:pPr>
          </w:p>
        </w:tc>
        <w:tc>
          <w:tcPr>
            <w:tcW w:w="1200" w:type="dxa"/>
            <w:shd w:val="clear" w:color="auto" w:fill="auto"/>
          </w:tcPr>
          <w:p w:rsidR="00783C6B" w:rsidRDefault="00783C6B" w:rsidP="00691D9C">
            <w:pPr>
              <w:jc w:val="center"/>
            </w:pPr>
            <w:r>
              <w:t>REGION</w:t>
            </w:r>
          </w:p>
        </w:tc>
        <w:tc>
          <w:tcPr>
            <w:tcW w:w="1197" w:type="dxa"/>
            <w:shd w:val="clear" w:color="auto" w:fill="auto"/>
          </w:tcPr>
          <w:p w:rsidR="00783C6B" w:rsidRDefault="00783C6B" w:rsidP="00691D9C">
            <w:pPr>
              <w:jc w:val="center"/>
            </w:pPr>
            <w:r>
              <w:t>HQ AC</w:t>
            </w:r>
          </w:p>
        </w:tc>
        <w:tc>
          <w:tcPr>
            <w:tcW w:w="1703" w:type="dxa"/>
            <w:shd w:val="clear" w:color="auto" w:fill="auto"/>
          </w:tcPr>
          <w:p w:rsidR="00783C6B" w:rsidRDefault="00783C6B" w:rsidP="00691D9C">
            <w:pPr>
              <w:jc w:val="center"/>
            </w:pPr>
          </w:p>
        </w:tc>
      </w:tr>
      <w:tr w:rsidR="00783C6B" w:rsidTr="00E0023A">
        <w:tc>
          <w:tcPr>
            <w:tcW w:w="1170" w:type="dxa"/>
            <w:shd w:val="clear" w:color="auto" w:fill="auto"/>
          </w:tcPr>
          <w:p w:rsidR="00783C6B" w:rsidRDefault="00783C6B" w:rsidP="00691D9C">
            <w:pPr>
              <w:jc w:val="center"/>
            </w:pPr>
            <w:r>
              <w:t>(a)</w:t>
            </w:r>
          </w:p>
        </w:tc>
        <w:tc>
          <w:tcPr>
            <w:tcW w:w="2002" w:type="dxa"/>
            <w:shd w:val="clear" w:color="auto" w:fill="auto"/>
          </w:tcPr>
          <w:p w:rsidR="00783C6B" w:rsidRDefault="00783C6B" w:rsidP="00691D9C">
            <w:pPr>
              <w:jc w:val="center"/>
            </w:pPr>
            <w:r>
              <w:t>(b)</w:t>
            </w:r>
          </w:p>
        </w:tc>
        <w:tc>
          <w:tcPr>
            <w:tcW w:w="2639" w:type="dxa"/>
            <w:shd w:val="clear" w:color="auto" w:fill="auto"/>
          </w:tcPr>
          <w:p w:rsidR="00783C6B" w:rsidRDefault="00783C6B" w:rsidP="00691D9C">
            <w:pPr>
              <w:jc w:val="center"/>
            </w:pPr>
            <w:r>
              <w:t>(c)</w:t>
            </w:r>
          </w:p>
        </w:tc>
        <w:tc>
          <w:tcPr>
            <w:tcW w:w="4425" w:type="dxa"/>
            <w:shd w:val="clear" w:color="auto" w:fill="auto"/>
          </w:tcPr>
          <w:p w:rsidR="00783C6B" w:rsidRDefault="00783C6B" w:rsidP="00691D9C">
            <w:pPr>
              <w:jc w:val="center"/>
            </w:pPr>
            <w:r>
              <w:t>(d)</w:t>
            </w:r>
          </w:p>
        </w:tc>
        <w:tc>
          <w:tcPr>
            <w:tcW w:w="1200" w:type="dxa"/>
            <w:shd w:val="clear" w:color="auto" w:fill="auto"/>
          </w:tcPr>
          <w:p w:rsidR="00783C6B" w:rsidRDefault="00783C6B" w:rsidP="00691D9C">
            <w:pPr>
              <w:jc w:val="center"/>
            </w:pPr>
            <w:r>
              <w:t>(e)</w:t>
            </w:r>
          </w:p>
        </w:tc>
        <w:tc>
          <w:tcPr>
            <w:tcW w:w="1197" w:type="dxa"/>
            <w:shd w:val="clear" w:color="auto" w:fill="auto"/>
          </w:tcPr>
          <w:p w:rsidR="00783C6B" w:rsidRDefault="00783C6B" w:rsidP="00691D9C">
            <w:pPr>
              <w:jc w:val="center"/>
            </w:pPr>
            <w:r>
              <w:t>(f)</w:t>
            </w:r>
          </w:p>
        </w:tc>
        <w:tc>
          <w:tcPr>
            <w:tcW w:w="1703" w:type="dxa"/>
            <w:shd w:val="clear" w:color="auto" w:fill="auto"/>
          </w:tcPr>
          <w:p w:rsidR="00783C6B" w:rsidRDefault="00783C6B" w:rsidP="00691D9C">
            <w:pPr>
              <w:jc w:val="center"/>
            </w:pPr>
            <w:r>
              <w:t>(g)</w:t>
            </w:r>
          </w:p>
        </w:tc>
      </w:tr>
      <w:tr w:rsidR="00783C6B" w:rsidTr="00E0023A">
        <w:tc>
          <w:tcPr>
            <w:tcW w:w="1170" w:type="dxa"/>
            <w:shd w:val="clear" w:color="auto" w:fill="auto"/>
          </w:tcPr>
          <w:p w:rsidR="00783C6B" w:rsidRDefault="00783C6B" w:rsidP="00691D9C">
            <w:pPr>
              <w:jc w:val="center"/>
            </w:pPr>
            <w:r>
              <w:t>1</w:t>
            </w:r>
          </w:p>
        </w:tc>
        <w:tc>
          <w:tcPr>
            <w:tcW w:w="2002" w:type="dxa"/>
            <w:shd w:val="clear" w:color="auto" w:fill="auto"/>
          </w:tcPr>
          <w:p w:rsidR="00783C6B" w:rsidRDefault="00783C6B" w:rsidP="000A02E7">
            <w:r>
              <w:t>OBE</w:t>
            </w:r>
          </w:p>
        </w:tc>
        <w:tc>
          <w:tcPr>
            <w:tcW w:w="2639" w:type="dxa"/>
            <w:shd w:val="clear" w:color="auto" w:fill="auto"/>
          </w:tcPr>
          <w:p w:rsidR="00783C6B" w:rsidRDefault="00783C6B" w:rsidP="000A02E7">
            <w:r>
              <w:t>RAFVR(T) Wg Cdrs</w:t>
            </w:r>
          </w:p>
        </w:tc>
        <w:tc>
          <w:tcPr>
            <w:tcW w:w="4425" w:type="dxa"/>
            <w:shd w:val="clear" w:color="auto" w:fill="auto"/>
          </w:tcPr>
          <w:p w:rsidR="00783C6B" w:rsidRDefault="00783C6B" w:rsidP="000A02E7">
            <w:r>
              <w:t>ATC:  ACRHQ, HQ AC</w:t>
            </w:r>
          </w:p>
          <w:p w:rsidR="00783C6B" w:rsidRDefault="00783C6B" w:rsidP="000A02E7">
            <w:r>
              <w:t>CCF:  Wg Cdr CCF</w:t>
            </w:r>
          </w:p>
        </w:tc>
        <w:tc>
          <w:tcPr>
            <w:tcW w:w="1200" w:type="dxa"/>
            <w:shd w:val="clear" w:color="auto" w:fill="auto"/>
          </w:tcPr>
          <w:p w:rsidR="00783C6B" w:rsidRDefault="00783C6B" w:rsidP="00691D9C">
            <w:pPr>
              <w:jc w:val="center"/>
            </w:pPr>
            <w:r>
              <w:t>1</w:t>
            </w:r>
          </w:p>
        </w:tc>
        <w:tc>
          <w:tcPr>
            <w:tcW w:w="1197" w:type="dxa"/>
            <w:shd w:val="clear" w:color="auto" w:fill="auto"/>
          </w:tcPr>
          <w:p w:rsidR="00783C6B" w:rsidRDefault="00783C6B" w:rsidP="00691D9C">
            <w:pPr>
              <w:jc w:val="center"/>
            </w:pPr>
            <w:r>
              <w:t>1</w:t>
            </w:r>
          </w:p>
        </w:tc>
        <w:tc>
          <w:tcPr>
            <w:tcW w:w="1703"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E0023A">
        <w:tc>
          <w:tcPr>
            <w:tcW w:w="1170" w:type="dxa"/>
            <w:shd w:val="clear" w:color="auto" w:fill="auto"/>
          </w:tcPr>
          <w:p w:rsidR="00783C6B" w:rsidRDefault="00783C6B" w:rsidP="00691D9C">
            <w:pPr>
              <w:jc w:val="center"/>
            </w:pPr>
            <w:r>
              <w:t>2</w:t>
            </w:r>
          </w:p>
        </w:tc>
        <w:tc>
          <w:tcPr>
            <w:tcW w:w="2002" w:type="dxa"/>
            <w:shd w:val="clear" w:color="auto" w:fill="auto"/>
          </w:tcPr>
          <w:p w:rsidR="00783C6B" w:rsidRDefault="00783C6B" w:rsidP="000A02E7">
            <w:r>
              <w:t>MBE</w:t>
            </w:r>
          </w:p>
        </w:tc>
        <w:tc>
          <w:tcPr>
            <w:tcW w:w="2639" w:type="dxa"/>
            <w:shd w:val="clear" w:color="auto" w:fill="auto"/>
          </w:tcPr>
          <w:p w:rsidR="00783C6B" w:rsidRDefault="00783C6B" w:rsidP="000A02E7">
            <w:r>
              <w:t xml:space="preserve">RAFVR(T) </w:t>
            </w:r>
            <w:proofErr w:type="spellStart"/>
            <w:r>
              <w:t>Plt</w:t>
            </w:r>
            <w:proofErr w:type="spellEnd"/>
            <w:r>
              <w:t xml:space="preserve"> Off to Sqn Ldr (</w:t>
            </w:r>
            <w:proofErr w:type="spellStart"/>
            <w:r>
              <w:t>incl</w:t>
            </w:r>
            <w:proofErr w:type="spellEnd"/>
            <w:r>
              <w:t>)</w:t>
            </w:r>
          </w:p>
        </w:tc>
        <w:tc>
          <w:tcPr>
            <w:tcW w:w="4425" w:type="dxa"/>
            <w:shd w:val="clear" w:color="auto" w:fill="auto"/>
          </w:tcPr>
          <w:p w:rsidR="00783C6B" w:rsidRDefault="00783C6B" w:rsidP="000A02E7">
            <w:r>
              <w:t>ATC:  Wg HQ, ACRHQ, HQAC</w:t>
            </w:r>
          </w:p>
          <w:p w:rsidR="00783C6B" w:rsidRDefault="00783C6B" w:rsidP="000A02E7">
            <w:r>
              <w:t>CCF:  Headmaster, HQAC</w:t>
            </w:r>
          </w:p>
        </w:tc>
        <w:tc>
          <w:tcPr>
            <w:tcW w:w="1200" w:type="dxa"/>
            <w:shd w:val="clear" w:color="auto" w:fill="auto"/>
          </w:tcPr>
          <w:p w:rsidR="00783C6B" w:rsidRDefault="00783C6B" w:rsidP="00691D9C">
            <w:pPr>
              <w:jc w:val="center"/>
            </w:pPr>
            <w:r>
              <w:t>1</w:t>
            </w:r>
          </w:p>
        </w:tc>
        <w:tc>
          <w:tcPr>
            <w:tcW w:w="1197" w:type="dxa"/>
            <w:shd w:val="clear" w:color="auto" w:fill="auto"/>
          </w:tcPr>
          <w:p w:rsidR="00783C6B" w:rsidRDefault="00783C6B" w:rsidP="00691D9C">
            <w:pPr>
              <w:jc w:val="center"/>
            </w:pPr>
            <w:r>
              <w:t>1</w:t>
            </w:r>
          </w:p>
        </w:tc>
        <w:tc>
          <w:tcPr>
            <w:tcW w:w="1703" w:type="dxa"/>
            <w:shd w:val="clear" w:color="auto" w:fill="auto"/>
          </w:tcPr>
          <w:p w:rsidR="00783C6B" w:rsidRDefault="00783C6B" w:rsidP="00691D9C">
            <w:pPr>
              <w:jc w:val="center"/>
            </w:pPr>
            <w:r>
              <w:t>1 Feb</w:t>
            </w:r>
          </w:p>
          <w:p w:rsidR="00783C6B" w:rsidRDefault="00783C6B" w:rsidP="00691D9C">
            <w:pPr>
              <w:jc w:val="center"/>
            </w:pPr>
            <w:r>
              <w:t>1 Aug</w:t>
            </w:r>
          </w:p>
        </w:tc>
      </w:tr>
      <w:tr w:rsidR="00FA3E51" w:rsidTr="00E0023A">
        <w:tc>
          <w:tcPr>
            <w:tcW w:w="1170" w:type="dxa"/>
            <w:shd w:val="clear" w:color="auto" w:fill="auto"/>
          </w:tcPr>
          <w:p w:rsidR="00FA3E51" w:rsidRPr="004B1B89" w:rsidRDefault="00FA3E51" w:rsidP="00691D9C">
            <w:pPr>
              <w:jc w:val="center"/>
            </w:pPr>
            <w:r w:rsidRPr="004B1B89">
              <w:t>3</w:t>
            </w:r>
          </w:p>
        </w:tc>
        <w:tc>
          <w:tcPr>
            <w:tcW w:w="2002" w:type="dxa"/>
            <w:shd w:val="clear" w:color="auto" w:fill="auto"/>
          </w:tcPr>
          <w:p w:rsidR="00FA3E51" w:rsidRPr="004B1B89" w:rsidRDefault="00FA3E51" w:rsidP="000A02E7">
            <w:r w:rsidRPr="004B1B89">
              <w:t>BEM</w:t>
            </w:r>
          </w:p>
        </w:tc>
        <w:tc>
          <w:tcPr>
            <w:tcW w:w="2639" w:type="dxa"/>
            <w:shd w:val="clear" w:color="auto" w:fill="auto"/>
          </w:tcPr>
          <w:p w:rsidR="00FA3E51" w:rsidRDefault="004B1B89" w:rsidP="000A02E7">
            <w:r>
              <w:t>All CFAVs</w:t>
            </w:r>
          </w:p>
        </w:tc>
        <w:tc>
          <w:tcPr>
            <w:tcW w:w="4425" w:type="dxa"/>
            <w:shd w:val="clear" w:color="auto" w:fill="auto"/>
          </w:tcPr>
          <w:p w:rsidR="00FA3E51" w:rsidRDefault="004B1B89" w:rsidP="000A02E7">
            <w:r>
              <w:t>As per Calling Notice</w:t>
            </w:r>
          </w:p>
        </w:tc>
        <w:tc>
          <w:tcPr>
            <w:tcW w:w="1200" w:type="dxa"/>
            <w:shd w:val="clear" w:color="auto" w:fill="auto"/>
          </w:tcPr>
          <w:p w:rsidR="00FA3E51" w:rsidRDefault="004B1B89" w:rsidP="00691D9C">
            <w:pPr>
              <w:jc w:val="center"/>
            </w:pPr>
            <w:r>
              <w:t>1</w:t>
            </w:r>
          </w:p>
        </w:tc>
        <w:tc>
          <w:tcPr>
            <w:tcW w:w="1197" w:type="dxa"/>
            <w:shd w:val="clear" w:color="auto" w:fill="auto"/>
          </w:tcPr>
          <w:p w:rsidR="00FA3E51" w:rsidRDefault="004B1B89" w:rsidP="00691D9C">
            <w:pPr>
              <w:jc w:val="center"/>
            </w:pPr>
            <w:r>
              <w:t>1</w:t>
            </w:r>
          </w:p>
        </w:tc>
        <w:tc>
          <w:tcPr>
            <w:tcW w:w="1703" w:type="dxa"/>
            <w:shd w:val="clear" w:color="auto" w:fill="auto"/>
          </w:tcPr>
          <w:p w:rsidR="00FA3E51" w:rsidRDefault="004B1B89" w:rsidP="00691D9C">
            <w:pPr>
              <w:jc w:val="center"/>
            </w:pPr>
            <w:r>
              <w:t>1 Feb</w:t>
            </w:r>
          </w:p>
          <w:p w:rsidR="004B1B89" w:rsidRDefault="004B1B89" w:rsidP="00691D9C">
            <w:pPr>
              <w:jc w:val="center"/>
            </w:pPr>
            <w:r>
              <w:t>1 Aug</w:t>
            </w:r>
          </w:p>
        </w:tc>
      </w:tr>
      <w:tr w:rsidR="00783C6B" w:rsidTr="00E0023A">
        <w:tc>
          <w:tcPr>
            <w:tcW w:w="1170" w:type="dxa"/>
            <w:shd w:val="clear" w:color="auto" w:fill="auto"/>
          </w:tcPr>
          <w:p w:rsidR="00783C6B" w:rsidRDefault="00FA3E51" w:rsidP="00691D9C">
            <w:pPr>
              <w:jc w:val="center"/>
            </w:pPr>
            <w:r>
              <w:t>4</w:t>
            </w:r>
          </w:p>
        </w:tc>
        <w:tc>
          <w:tcPr>
            <w:tcW w:w="2002" w:type="dxa"/>
            <w:shd w:val="clear" w:color="auto" w:fill="auto"/>
          </w:tcPr>
          <w:p w:rsidR="00783C6B" w:rsidRDefault="00783C6B" w:rsidP="000A02E7">
            <w:r>
              <w:t>DCLA</w:t>
            </w:r>
          </w:p>
        </w:tc>
        <w:tc>
          <w:tcPr>
            <w:tcW w:w="2639" w:type="dxa"/>
            <w:shd w:val="clear" w:color="auto" w:fill="auto"/>
          </w:tcPr>
          <w:p w:rsidR="00783C6B" w:rsidRDefault="00783C6B" w:rsidP="000A02E7">
            <w:r>
              <w:t>All RAFVR(T) officers</w:t>
            </w:r>
          </w:p>
        </w:tc>
        <w:tc>
          <w:tcPr>
            <w:tcW w:w="4425" w:type="dxa"/>
            <w:shd w:val="clear" w:color="auto" w:fill="auto"/>
          </w:tcPr>
          <w:p w:rsidR="00783C6B" w:rsidRDefault="00783C6B" w:rsidP="000A02E7">
            <w:r>
              <w:t>ATC:  Wg HQ, ACRHQ, HQ AC</w:t>
            </w:r>
          </w:p>
          <w:p w:rsidR="00783C6B" w:rsidRDefault="00783C6B" w:rsidP="000A02E7">
            <w:r>
              <w:t>CCF: Headmaster, HQ AC</w:t>
            </w:r>
          </w:p>
        </w:tc>
        <w:tc>
          <w:tcPr>
            <w:tcW w:w="1200" w:type="dxa"/>
            <w:shd w:val="clear" w:color="auto" w:fill="auto"/>
          </w:tcPr>
          <w:p w:rsidR="00783C6B" w:rsidRDefault="00783C6B" w:rsidP="00691D9C">
            <w:pPr>
              <w:jc w:val="center"/>
            </w:pPr>
            <w:r>
              <w:t>1</w:t>
            </w:r>
          </w:p>
        </w:tc>
        <w:tc>
          <w:tcPr>
            <w:tcW w:w="1197" w:type="dxa"/>
            <w:shd w:val="clear" w:color="auto" w:fill="auto"/>
          </w:tcPr>
          <w:p w:rsidR="00783C6B" w:rsidRDefault="00783C6B" w:rsidP="00691D9C">
            <w:pPr>
              <w:jc w:val="center"/>
            </w:pPr>
            <w:r>
              <w:t>1</w:t>
            </w:r>
          </w:p>
        </w:tc>
        <w:tc>
          <w:tcPr>
            <w:tcW w:w="1703" w:type="dxa"/>
            <w:shd w:val="clear" w:color="auto" w:fill="auto"/>
          </w:tcPr>
          <w:p w:rsidR="00783C6B" w:rsidRDefault="00783C6B" w:rsidP="00691D9C">
            <w:pPr>
              <w:jc w:val="center"/>
            </w:pPr>
            <w:r>
              <w:t>1 May</w:t>
            </w:r>
          </w:p>
          <w:p w:rsidR="00783C6B" w:rsidRDefault="00783C6B" w:rsidP="00691D9C">
            <w:pPr>
              <w:jc w:val="center"/>
            </w:pPr>
            <w:r>
              <w:t>1 Nov</w:t>
            </w:r>
          </w:p>
        </w:tc>
      </w:tr>
      <w:tr w:rsidR="00783C6B" w:rsidTr="00E0023A">
        <w:tc>
          <w:tcPr>
            <w:tcW w:w="1170" w:type="dxa"/>
            <w:shd w:val="clear" w:color="auto" w:fill="auto"/>
          </w:tcPr>
          <w:p w:rsidR="00783C6B" w:rsidRDefault="00FA3E51" w:rsidP="00691D9C">
            <w:pPr>
              <w:jc w:val="center"/>
            </w:pPr>
            <w:r>
              <w:t>5</w:t>
            </w:r>
          </w:p>
        </w:tc>
        <w:tc>
          <w:tcPr>
            <w:tcW w:w="2002" w:type="dxa"/>
            <w:shd w:val="clear" w:color="auto" w:fill="auto"/>
          </w:tcPr>
          <w:p w:rsidR="00783C6B" w:rsidRDefault="00783C6B" w:rsidP="000A02E7">
            <w:r>
              <w:t>CAS Commendation</w:t>
            </w:r>
          </w:p>
        </w:tc>
        <w:tc>
          <w:tcPr>
            <w:tcW w:w="2639" w:type="dxa"/>
            <w:shd w:val="clear" w:color="auto" w:fill="auto"/>
          </w:tcPr>
          <w:p w:rsidR="00783C6B" w:rsidRDefault="00783C6B" w:rsidP="000A02E7">
            <w:r>
              <w:t>All RAFVR(T) officers of Sqn Ldr and below</w:t>
            </w:r>
          </w:p>
        </w:tc>
        <w:tc>
          <w:tcPr>
            <w:tcW w:w="4425" w:type="dxa"/>
            <w:shd w:val="clear" w:color="auto" w:fill="auto"/>
          </w:tcPr>
          <w:p w:rsidR="00783C6B" w:rsidRDefault="00783C6B" w:rsidP="000A02E7">
            <w:r>
              <w:t>ATC:  ACRHQ, HQ AC</w:t>
            </w:r>
          </w:p>
          <w:p w:rsidR="00783C6B" w:rsidRDefault="00783C6B" w:rsidP="000A02E7">
            <w:r>
              <w:t>CCF:  Wg Cdr CCF</w:t>
            </w:r>
          </w:p>
        </w:tc>
        <w:tc>
          <w:tcPr>
            <w:tcW w:w="1200" w:type="dxa"/>
            <w:shd w:val="clear" w:color="auto" w:fill="auto"/>
          </w:tcPr>
          <w:p w:rsidR="00783C6B" w:rsidRDefault="00783C6B" w:rsidP="00691D9C">
            <w:pPr>
              <w:jc w:val="center"/>
            </w:pPr>
            <w:r>
              <w:t>1</w:t>
            </w:r>
          </w:p>
        </w:tc>
        <w:tc>
          <w:tcPr>
            <w:tcW w:w="1197" w:type="dxa"/>
            <w:shd w:val="clear" w:color="auto" w:fill="auto"/>
          </w:tcPr>
          <w:p w:rsidR="00783C6B" w:rsidRDefault="00783C6B" w:rsidP="00691D9C">
            <w:pPr>
              <w:jc w:val="center"/>
            </w:pPr>
            <w:r>
              <w:t>1</w:t>
            </w:r>
          </w:p>
        </w:tc>
        <w:tc>
          <w:tcPr>
            <w:tcW w:w="1703" w:type="dxa"/>
            <w:shd w:val="clear" w:color="auto" w:fill="auto"/>
          </w:tcPr>
          <w:p w:rsidR="00783C6B" w:rsidRDefault="00783C6B" w:rsidP="00691D9C">
            <w:pPr>
              <w:jc w:val="center"/>
            </w:pPr>
            <w:r>
              <w:t>1 Aug</w:t>
            </w:r>
          </w:p>
        </w:tc>
      </w:tr>
      <w:tr w:rsidR="00783C6B" w:rsidTr="00E0023A">
        <w:tc>
          <w:tcPr>
            <w:tcW w:w="1170" w:type="dxa"/>
            <w:shd w:val="clear" w:color="auto" w:fill="auto"/>
          </w:tcPr>
          <w:p w:rsidR="00783C6B" w:rsidRDefault="00FA3E51" w:rsidP="00691D9C">
            <w:pPr>
              <w:jc w:val="center"/>
            </w:pPr>
            <w:r>
              <w:t>6</w:t>
            </w:r>
          </w:p>
        </w:tc>
        <w:tc>
          <w:tcPr>
            <w:tcW w:w="2002" w:type="dxa"/>
            <w:shd w:val="clear" w:color="auto" w:fill="auto"/>
          </w:tcPr>
          <w:p w:rsidR="00783C6B" w:rsidRDefault="00783C6B" w:rsidP="000A02E7">
            <w:proofErr w:type="spellStart"/>
            <w:r>
              <w:t>Comdt</w:t>
            </w:r>
            <w:proofErr w:type="spellEnd"/>
            <w:r>
              <w:t xml:space="preserve"> </w:t>
            </w:r>
            <w:r w:rsidR="00E0023A">
              <w:t>RAFAC</w:t>
            </w:r>
            <w:r w:rsidR="00E0023A">
              <w:t xml:space="preserve"> </w:t>
            </w:r>
            <w:r>
              <w:t>Commendation</w:t>
            </w:r>
          </w:p>
        </w:tc>
        <w:tc>
          <w:tcPr>
            <w:tcW w:w="2639" w:type="dxa"/>
            <w:shd w:val="clear" w:color="auto" w:fill="auto"/>
          </w:tcPr>
          <w:p w:rsidR="00783C6B" w:rsidRDefault="00783C6B" w:rsidP="000A02E7">
            <w:r>
              <w:t>All RAFVR(T) officers</w:t>
            </w:r>
          </w:p>
        </w:tc>
        <w:tc>
          <w:tcPr>
            <w:tcW w:w="4425" w:type="dxa"/>
            <w:shd w:val="clear" w:color="auto" w:fill="auto"/>
          </w:tcPr>
          <w:p w:rsidR="00783C6B" w:rsidRDefault="00783C6B" w:rsidP="000A02E7">
            <w:r>
              <w:t>ATC:  Wg HQ, ACRHQ, HQ AC</w:t>
            </w:r>
          </w:p>
          <w:p w:rsidR="00783C6B" w:rsidRDefault="00783C6B" w:rsidP="000A02E7">
            <w:r>
              <w:t>CCF:  Contingent Commander, HQ AC</w:t>
            </w:r>
          </w:p>
        </w:tc>
        <w:tc>
          <w:tcPr>
            <w:tcW w:w="1200" w:type="dxa"/>
            <w:shd w:val="clear" w:color="auto" w:fill="auto"/>
          </w:tcPr>
          <w:p w:rsidR="00783C6B" w:rsidRDefault="00783C6B" w:rsidP="00691D9C">
            <w:pPr>
              <w:jc w:val="center"/>
            </w:pPr>
            <w:r>
              <w:t>1</w:t>
            </w:r>
          </w:p>
        </w:tc>
        <w:tc>
          <w:tcPr>
            <w:tcW w:w="1197" w:type="dxa"/>
            <w:shd w:val="clear" w:color="auto" w:fill="auto"/>
          </w:tcPr>
          <w:p w:rsidR="00783C6B" w:rsidRDefault="00783C6B" w:rsidP="00691D9C">
            <w:pPr>
              <w:jc w:val="center"/>
            </w:pPr>
            <w:r>
              <w:t>1</w:t>
            </w:r>
          </w:p>
        </w:tc>
        <w:tc>
          <w:tcPr>
            <w:tcW w:w="1703"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E0023A">
        <w:tc>
          <w:tcPr>
            <w:tcW w:w="1170" w:type="dxa"/>
            <w:shd w:val="clear" w:color="auto" w:fill="auto"/>
          </w:tcPr>
          <w:p w:rsidR="00783C6B" w:rsidRDefault="00FA3E51" w:rsidP="00691D9C">
            <w:pPr>
              <w:jc w:val="center"/>
            </w:pPr>
            <w:r>
              <w:t>7</w:t>
            </w:r>
          </w:p>
        </w:tc>
        <w:tc>
          <w:tcPr>
            <w:tcW w:w="2002" w:type="dxa"/>
            <w:shd w:val="clear" w:color="auto" w:fill="auto"/>
          </w:tcPr>
          <w:p w:rsidR="00783C6B" w:rsidRDefault="00783C6B" w:rsidP="000A02E7">
            <w:proofErr w:type="spellStart"/>
            <w:r>
              <w:t>Comdt</w:t>
            </w:r>
            <w:proofErr w:type="spellEnd"/>
            <w:r>
              <w:t xml:space="preserve"> </w:t>
            </w:r>
            <w:r w:rsidR="00E0023A">
              <w:t>RAFAC</w:t>
            </w:r>
            <w:r>
              <w:t>’s “Special” Commendation for Acts of Bravery</w:t>
            </w:r>
          </w:p>
        </w:tc>
        <w:tc>
          <w:tcPr>
            <w:tcW w:w="2639" w:type="dxa"/>
            <w:shd w:val="clear" w:color="auto" w:fill="auto"/>
          </w:tcPr>
          <w:p w:rsidR="00783C6B" w:rsidRDefault="00783C6B" w:rsidP="000A02E7">
            <w:r>
              <w:t>All RAFVR(T) officers</w:t>
            </w:r>
          </w:p>
        </w:tc>
        <w:tc>
          <w:tcPr>
            <w:tcW w:w="4425" w:type="dxa"/>
            <w:shd w:val="clear" w:color="auto" w:fill="auto"/>
          </w:tcPr>
          <w:p w:rsidR="00783C6B" w:rsidRDefault="00783C6B" w:rsidP="000A02E7">
            <w:r>
              <w:t>ATC:  Wg HQ, ACRHQ, HQ AC</w:t>
            </w:r>
          </w:p>
          <w:p w:rsidR="00783C6B" w:rsidRDefault="00783C6B" w:rsidP="000A02E7">
            <w:r>
              <w:t>CCF:  Contingent Commander, HQ AC</w:t>
            </w:r>
          </w:p>
        </w:tc>
        <w:tc>
          <w:tcPr>
            <w:tcW w:w="1200" w:type="dxa"/>
            <w:shd w:val="clear" w:color="auto" w:fill="auto"/>
          </w:tcPr>
          <w:p w:rsidR="00783C6B" w:rsidRDefault="00783C6B" w:rsidP="00691D9C">
            <w:pPr>
              <w:jc w:val="center"/>
            </w:pPr>
            <w:r>
              <w:t>1</w:t>
            </w:r>
          </w:p>
        </w:tc>
        <w:tc>
          <w:tcPr>
            <w:tcW w:w="1197" w:type="dxa"/>
            <w:shd w:val="clear" w:color="auto" w:fill="auto"/>
          </w:tcPr>
          <w:p w:rsidR="00783C6B" w:rsidRDefault="00783C6B" w:rsidP="00691D9C">
            <w:pPr>
              <w:jc w:val="center"/>
            </w:pPr>
            <w:r>
              <w:t>1</w:t>
            </w:r>
          </w:p>
        </w:tc>
        <w:tc>
          <w:tcPr>
            <w:tcW w:w="1703" w:type="dxa"/>
            <w:shd w:val="clear" w:color="auto" w:fill="auto"/>
          </w:tcPr>
          <w:p w:rsidR="00783C6B" w:rsidRDefault="00783C6B" w:rsidP="00691D9C">
            <w:pPr>
              <w:jc w:val="center"/>
            </w:pPr>
            <w:r>
              <w:t>Anytime</w:t>
            </w:r>
          </w:p>
        </w:tc>
      </w:tr>
    </w:tbl>
    <w:p w:rsidR="00783C6B" w:rsidRDefault="00783C6B" w:rsidP="00783C6B"/>
    <w:p w:rsidR="00783C6B" w:rsidRDefault="00783C6B" w:rsidP="00783C6B">
      <w:proofErr w:type="gramStart"/>
      <w:r>
        <w:t>*  Dates</w:t>
      </w:r>
      <w:proofErr w:type="gramEnd"/>
      <w:r>
        <w:t xml:space="preserve"> may be subject to change at short notice.</w:t>
      </w:r>
    </w:p>
    <w:p w:rsidR="00783C6B" w:rsidRDefault="00783C6B" w:rsidP="00783C6B">
      <w:r>
        <w:br w:type="page"/>
      </w:r>
    </w:p>
    <w:p w:rsidR="00783C6B" w:rsidRDefault="00783C6B" w:rsidP="00783C6B"/>
    <w:p w:rsidR="00783C6B" w:rsidRPr="002E2424" w:rsidRDefault="00783C6B" w:rsidP="00783C6B">
      <w:pPr>
        <w:jc w:val="center"/>
        <w:rPr>
          <w:b/>
        </w:rPr>
      </w:pPr>
      <w:r w:rsidRPr="002E2424">
        <w:rPr>
          <w:b/>
        </w:rPr>
        <w:t>PART 2 – CIVILIAN VOLUNTEER PERSONNEL</w:t>
      </w:r>
    </w:p>
    <w:p w:rsidR="00783C6B" w:rsidRDefault="00783C6B" w:rsidP="00783C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913"/>
        <w:gridCol w:w="2639"/>
        <w:gridCol w:w="4425"/>
        <w:gridCol w:w="1200"/>
        <w:gridCol w:w="1197"/>
        <w:gridCol w:w="1703"/>
      </w:tblGrid>
      <w:tr w:rsidR="00783C6B" w:rsidTr="00691D9C">
        <w:trPr>
          <w:cantSplit/>
          <w:tblHeader/>
        </w:trPr>
        <w:tc>
          <w:tcPr>
            <w:tcW w:w="1070" w:type="dxa"/>
            <w:shd w:val="clear" w:color="auto" w:fill="auto"/>
          </w:tcPr>
          <w:p w:rsidR="00783C6B" w:rsidRPr="00E0023A" w:rsidRDefault="00783C6B" w:rsidP="00691D9C">
            <w:pPr>
              <w:jc w:val="center"/>
              <w:rPr>
                <w:b/>
              </w:rPr>
            </w:pPr>
            <w:r w:rsidRPr="00E0023A">
              <w:rPr>
                <w:b/>
              </w:rPr>
              <w:t>SERIAL</w:t>
            </w:r>
          </w:p>
        </w:tc>
        <w:tc>
          <w:tcPr>
            <w:tcW w:w="1914" w:type="dxa"/>
            <w:shd w:val="clear" w:color="auto" w:fill="auto"/>
          </w:tcPr>
          <w:p w:rsidR="00783C6B" w:rsidRPr="00E0023A" w:rsidRDefault="00783C6B" w:rsidP="00691D9C">
            <w:pPr>
              <w:jc w:val="center"/>
              <w:rPr>
                <w:b/>
              </w:rPr>
            </w:pPr>
            <w:r w:rsidRPr="00E0023A">
              <w:rPr>
                <w:b/>
              </w:rPr>
              <w:t>AWARD</w:t>
            </w:r>
          </w:p>
        </w:tc>
        <w:tc>
          <w:tcPr>
            <w:tcW w:w="2644" w:type="dxa"/>
            <w:shd w:val="clear" w:color="auto" w:fill="auto"/>
          </w:tcPr>
          <w:p w:rsidR="00783C6B" w:rsidRPr="00E0023A" w:rsidRDefault="00783C6B" w:rsidP="00691D9C">
            <w:pPr>
              <w:jc w:val="center"/>
              <w:rPr>
                <w:b/>
              </w:rPr>
            </w:pPr>
            <w:r w:rsidRPr="00E0023A">
              <w:rPr>
                <w:b/>
              </w:rPr>
              <w:t>CATEGORY OF CANDIDATE</w:t>
            </w:r>
          </w:p>
        </w:tc>
        <w:tc>
          <w:tcPr>
            <w:tcW w:w="4440" w:type="dxa"/>
            <w:shd w:val="clear" w:color="auto" w:fill="auto"/>
          </w:tcPr>
          <w:p w:rsidR="00783C6B" w:rsidRPr="00E0023A" w:rsidRDefault="00783C6B" w:rsidP="00691D9C">
            <w:pPr>
              <w:jc w:val="center"/>
              <w:rPr>
                <w:b/>
              </w:rPr>
            </w:pPr>
            <w:r w:rsidRPr="00E0023A">
              <w:rPr>
                <w:b/>
              </w:rPr>
              <w:t>CHANNELS</w:t>
            </w:r>
          </w:p>
        </w:tc>
        <w:tc>
          <w:tcPr>
            <w:tcW w:w="2400" w:type="dxa"/>
            <w:gridSpan w:val="2"/>
            <w:shd w:val="clear" w:color="auto" w:fill="auto"/>
          </w:tcPr>
          <w:p w:rsidR="00783C6B" w:rsidRPr="00E0023A" w:rsidRDefault="00783C6B" w:rsidP="00691D9C">
            <w:pPr>
              <w:jc w:val="center"/>
              <w:rPr>
                <w:b/>
              </w:rPr>
            </w:pPr>
            <w:r w:rsidRPr="00E0023A">
              <w:rPr>
                <w:b/>
              </w:rPr>
              <w:t>NO OF COPIES</w:t>
            </w:r>
          </w:p>
        </w:tc>
        <w:tc>
          <w:tcPr>
            <w:tcW w:w="1706" w:type="dxa"/>
            <w:shd w:val="clear" w:color="auto" w:fill="auto"/>
          </w:tcPr>
          <w:p w:rsidR="00783C6B" w:rsidRPr="00E0023A" w:rsidRDefault="00783C6B" w:rsidP="00691D9C">
            <w:pPr>
              <w:jc w:val="center"/>
              <w:rPr>
                <w:b/>
              </w:rPr>
            </w:pPr>
            <w:r w:rsidRPr="00E0023A">
              <w:rPr>
                <w:b/>
              </w:rPr>
              <w:t>DATE DUE HQAC*</w:t>
            </w:r>
          </w:p>
        </w:tc>
      </w:tr>
      <w:tr w:rsidR="00783C6B" w:rsidTr="00691D9C">
        <w:trPr>
          <w:cantSplit/>
          <w:tblHeader/>
        </w:trPr>
        <w:tc>
          <w:tcPr>
            <w:tcW w:w="1070" w:type="dxa"/>
            <w:shd w:val="clear" w:color="auto" w:fill="auto"/>
          </w:tcPr>
          <w:p w:rsidR="00783C6B" w:rsidRDefault="00783C6B" w:rsidP="00691D9C">
            <w:pPr>
              <w:jc w:val="center"/>
            </w:pPr>
          </w:p>
        </w:tc>
        <w:tc>
          <w:tcPr>
            <w:tcW w:w="1914" w:type="dxa"/>
            <w:shd w:val="clear" w:color="auto" w:fill="auto"/>
          </w:tcPr>
          <w:p w:rsidR="00783C6B" w:rsidRDefault="00783C6B" w:rsidP="00691D9C">
            <w:pPr>
              <w:jc w:val="center"/>
            </w:pPr>
          </w:p>
        </w:tc>
        <w:tc>
          <w:tcPr>
            <w:tcW w:w="2644" w:type="dxa"/>
            <w:shd w:val="clear" w:color="auto" w:fill="auto"/>
          </w:tcPr>
          <w:p w:rsidR="00783C6B" w:rsidRDefault="00783C6B" w:rsidP="00691D9C">
            <w:pPr>
              <w:jc w:val="center"/>
            </w:pPr>
          </w:p>
        </w:tc>
        <w:tc>
          <w:tcPr>
            <w:tcW w:w="4440" w:type="dxa"/>
            <w:shd w:val="clear" w:color="auto" w:fill="auto"/>
          </w:tcPr>
          <w:p w:rsidR="00783C6B" w:rsidRDefault="00783C6B" w:rsidP="00691D9C">
            <w:pPr>
              <w:jc w:val="center"/>
            </w:pPr>
          </w:p>
        </w:tc>
        <w:tc>
          <w:tcPr>
            <w:tcW w:w="1200" w:type="dxa"/>
            <w:shd w:val="clear" w:color="auto" w:fill="auto"/>
          </w:tcPr>
          <w:p w:rsidR="00783C6B" w:rsidRDefault="00783C6B" w:rsidP="00691D9C">
            <w:pPr>
              <w:jc w:val="center"/>
            </w:pPr>
            <w:r>
              <w:t>REGION</w:t>
            </w:r>
          </w:p>
        </w:tc>
        <w:tc>
          <w:tcPr>
            <w:tcW w:w="1200" w:type="dxa"/>
            <w:shd w:val="clear" w:color="auto" w:fill="auto"/>
          </w:tcPr>
          <w:p w:rsidR="00783C6B" w:rsidRDefault="00783C6B" w:rsidP="00691D9C">
            <w:pPr>
              <w:jc w:val="center"/>
            </w:pPr>
            <w:r>
              <w:t>HQ AC</w:t>
            </w:r>
          </w:p>
        </w:tc>
        <w:tc>
          <w:tcPr>
            <w:tcW w:w="1706" w:type="dxa"/>
            <w:shd w:val="clear" w:color="auto" w:fill="auto"/>
          </w:tcPr>
          <w:p w:rsidR="00783C6B" w:rsidRDefault="00783C6B" w:rsidP="00691D9C">
            <w:pPr>
              <w:jc w:val="center"/>
            </w:pPr>
          </w:p>
        </w:tc>
      </w:tr>
      <w:tr w:rsidR="00783C6B" w:rsidTr="00691D9C">
        <w:trPr>
          <w:cantSplit/>
          <w:tblHeader/>
        </w:trPr>
        <w:tc>
          <w:tcPr>
            <w:tcW w:w="1070" w:type="dxa"/>
            <w:shd w:val="clear" w:color="auto" w:fill="auto"/>
          </w:tcPr>
          <w:p w:rsidR="00783C6B" w:rsidRDefault="00783C6B" w:rsidP="00691D9C">
            <w:pPr>
              <w:jc w:val="center"/>
            </w:pPr>
            <w:r>
              <w:t>(a)</w:t>
            </w:r>
          </w:p>
        </w:tc>
        <w:tc>
          <w:tcPr>
            <w:tcW w:w="1914" w:type="dxa"/>
            <w:shd w:val="clear" w:color="auto" w:fill="auto"/>
          </w:tcPr>
          <w:p w:rsidR="00783C6B" w:rsidRDefault="00783C6B" w:rsidP="00691D9C">
            <w:pPr>
              <w:jc w:val="center"/>
            </w:pPr>
            <w:r>
              <w:t>(b)</w:t>
            </w:r>
          </w:p>
        </w:tc>
        <w:tc>
          <w:tcPr>
            <w:tcW w:w="2644" w:type="dxa"/>
            <w:shd w:val="clear" w:color="auto" w:fill="auto"/>
          </w:tcPr>
          <w:p w:rsidR="00783C6B" w:rsidRDefault="00783C6B" w:rsidP="00691D9C">
            <w:pPr>
              <w:jc w:val="center"/>
            </w:pPr>
            <w:r>
              <w:t>(c)</w:t>
            </w:r>
          </w:p>
        </w:tc>
        <w:tc>
          <w:tcPr>
            <w:tcW w:w="4440" w:type="dxa"/>
            <w:shd w:val="clear" w:color="auto" w:fill="auto"/>
          </w:tcPr>
          <w:p w:rsidR="00783C6B" w:rsidRDefault="00783C6B" w:rsidP="00691D9C">
            <w:pPr>
              <w:jc w:val="center"/>
            </w:pPr>
            <w:r>
              <w:t>(d)</w:t>
            </w:r>
          </w:p>
        </w:tc>
        <w:tc>
          <w:tcPr>
            <w:tcW w:w="1200" w:type="dxa"/>
            <w:shd w:val="clear" w:color="auto" w:fill="auto"/>
          </w:tcPr>
          <w:p w:rsidR="00783C6B" w:rsidRDefault="00783C6B" w:rsidP="00691D9C">
            <w:pPr>
              <w:jc w:val="center"/>
            </w:pPr>
            <w:r>
              <w:t>(e)</w:t>
            </w:r>
          </w:p>
        </w:tc>
        <w:tc>
          <w:tcPr>
            <w:tcW w:w="1200" w:type="dxa"/>
            <w:shd w:val="clear" w:color="auto" w:fill="auto"/>
          </w:tcPr>
          <w:p w:rsidR="00783C6B" w:rsidRDefault="00783C6B" w:rsidP="00691D9C">
            <w:pPr>
              <w:jc w:val="center"/>
            </w:pPr>
            <w:r>
              <w:t>(f)</w:t>
            </w:r>
          </w:p>
        </w:tc>
        <w:tc>
          <w:tcPr>
            <w:tcW w:w="1706" w:type="dxa"/>
            <w:shd w:val="clear" w:color="auto" w:fill="auto"/>
          </w:tcPr>
          <w:p w:rsidR="00783C6B" w:rsidRDefault="00783C6B" w:rsidP="00691D9C">
            <w:pPr>
              <w:jc w:val="center"/>
            </w:pPr>
            <w:r>
              <w:t>(g)</w:t>
            </w:r>
          </w:p>
        </w:tc>
      </w:tr>
      <w:tr w:rsidR="00783C6B" w:rsidTr="00691D9C">
        <w:tc>
          <w:tcPr>
            <w:tcW w:w="1070" w:type="dxa"/>
            <w:shd w:val="clear" w:color="auto" w:fill="auto"/>
          </w:tcPr>
          <w:p w:rsidR="00783C6B" w:rsidRDefault="00783C6B" w:rsidP="00691D9C">
            <w:pPr>
              <w:jc w:val="center"/>
            </w:pPr>
            <w:r>
              <w:t>1</w:t>
            </w:r>
          </w:p>
        </w:tc>
        <w:tc>
          <w:tcPr>
            <w:tcW w:w="1914" w:type="dxa"/>
            <w:shd w:val="clear" w:color="auto" w:fill="auto"/>
          </w:tcPr>
          <w:p w:rsidR="00783C6B" w:rsidRDefault="00783C6B" w:rsidP="000A02E7">
            <w:r>
              <w:t>CBE</w:t>
            </w:r>
          </w:p>
        </w:tc>
        <w:tc>
          <w:tcPr>
            <w:tcW w:w="2644" w:type="dxa"/>
            <w:shd w:val="clear" w:color="auto" w:fill="auto"/>
          </w:tcPr>
          <w:p w:rsidR="00783C6B" w:rsidRDefault="00783C6B" w:rsidP="000A02E7">
            <w:r>
              <w:t>Member of Air Cadet Council</w:t>
            </w:r>
          </w:p>
        </w:tc>
        <w:tc>
          <w:tcPr>
            <w:tcW w:w="4440" w:type="dxa"/>
            <w:shd w:val="clear" w:color="auto" w:fill="auto"/>
          </w:tcPr>
          <w:p w:rsidR="00783C6B" w:rsidRDefault="00783C6B" w:rsidP="000A02E7">
            <w:r>
              <w:t xml:space="preserve">HQ AC to Air </w:t>
            </w:r>
            <w:proofErr w:type="spellStart"/>
            <w:r>
              <w:t>Cmd</w:t>
            </w:r>
            <w:proofErr w:type="spellEnd"/>
          </w:p>
        </w:tc>
        <w:tc>
          <w:tcPr>
            <w:tcW w:w="1200" w:type="dxa"/>
            <w:shd w:val="clear" w:color="auto" w:fill="auto"/>
          </w:tcPr>
          <w:p w:rsidR="00783C6B" w:rsidRDefault="00783C6B" w:rsidP="00691D9C">
            <w:pPr>
              <w:jc w:val="center"/>
            </w:pPr>
            <w:r>
              <w:t>-</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783C6B" w:rsidP="00691D9C">
            <w:pPr>
              <w:jc w:val="center"/>
            </w:pPr>
            <w:r>
              <w:t>2</w:t>
            </w:r>
          </w:p>
        </w:tc>
        <w:tc>
          <w:tcPr>
            <w:tcW w:w="1914" w:type="dxa"/>
            <w:shd w:val="clear" w:color="auto" w:fill="auto"/>
          </w:tcPr>
          <w:p w:rsidR="00783C6B" w:rsidRDefault="00783C6B" w:rsidP="000A02E7">
            <w:r>
              <w:t>OBE</w:t>
            </w:r>
          </w:p>
        </w:tc>
        <w:tc>
          <w:tcPr>
            <w:tcW w:w="2644" w:type="dxa"/>
            <w:shd w:val="clear" w:color="auto" w:fill="auto"/>
          </w:tcPr>
          <w:p w:rsidR="00783C6B" w:rsidRDefault="00783C6B" w:rsidP="000A02E7">
            <w:r>
              <w:t>Member of Air Cadet Council</w:t>
            </w:r>
          </w:p>
          <w:p w:rsidR="00783C6B" w:rsidRDefault="00783C6B" w:rsidP="000A02E7">
            <w:r>
              <w:t>Wg Representative Chairman</w:t>
            </w:r>
          </w:p>
          <w:p w:rsidR="00783C6B" w:rsidRDefault="00783C6B" w:rsidP="000A02E7">
            <w:r>
              <w:t>Chairman of 2 or more large Sqn Committees</w:t>
            </w:r>
          </w:p>
          <w:p w:rsidR="00783C6B" w:rsidRDefault="00783C6B" w:rsidP="000A02E7">
            <w:r>
              <w:t>Regional Chaplain</w:t>
            </w:r>
          </w:p>
        </w:tc>
        <w:tc>
          <w:tcPr>
            <w:tcW w:w="4440" w:type="dxa"/>
            <w:shd w:val="clear" w:color="auto" w:fill="auto"/>
          </w:tcPr>
          <w:p w:rsidR="00783C6B" w:rsidRDefault="00783C6B" w:rsidP="000A02E7">
            <w:r>
              <w:t xml:space="preserve">HQ AC to Air </w:t>
            </w:r>
            <w:proofErr w:type="spellStart"/>
            <w:r>
              <w:t>Cmd</w:t>
            </w:r>
            <w:proofErr w:type="spellEnd"/>
          </w:p>
          <w:p w:rsidR="00783C6B" w:rsidRDefault="00783C6B" w:rsidP="000A02E7"/>
          <w:p w:rsidR="00783C6B" w:rsidRDefault="00783C6B" w:rsidP="000A02E7">
            <w:r>
              <w:t xml:space="preserve">ACRHQ, HQ AC, Air </w:t>
            </w:r>
            <w:proofErr w:type="spellStart"/>
            <w:r>
              <w:t>Cmd</w:t>
            </w:r>
            <w:proofErr w:type="spellEnd"/>
          </w:p>
          <w:p w:rsidR="00783C6B" w:rsidRDefault="00783C6B" w:rsidP="000A02E7"/>
          <w:p w:rsidR="00783C6B" w:rsidRDefault="00783C6B" w:rsidP="000A02E7">
            <w:r>
              <w:t xml:space="preserve">Wg HQ, ACRHQ, HQ AC, Air </w:t>
            </w:r>
            <w:proofErr w:type="spellStart"/>
            <w:r>
              <w:t>Cmd</w:t>
            </w:r>
            <w:proofErr w:type="spellEnd"/>
          </w:p>
          <w:p w:rsidR="00783C6B" w:rsidRDefault="00783C6B" w:rsidP="000A02E7"/>
          <w:p w:rsidR="00783C6B" w:rsidRDefault="00783C6B" w:rsidP="000A02E7">
            <w:r>
              <w:t xml:space="preserve">Wg HQ, ACRHQ, HQ AC, Air </w:t>
            </w:r>
            <w:proofErr w:type="spellStart"/>
            <w:r>
              <w:t>Cmd</w:t>
            </w:r>
            <w:proofErr w:type="spellEnd"/>
          </w:p>
        </w:tc>
        <w:tc>
          <w:tcPr>
            <w:tcW w:w="1200" w:type="dxa"/>
            <w:shd w:val="clear" w:color="auto" w:fill="auto"/>
          </w:tcPr>
          <w:p w:rsidR="00783C6B" w:rsidRDefault="00783C6B" w:rsidP="00691D9C">
            <w:pPr>
              <w:jc w:val="center"/>
            </w:pPr>
            <w:r>
              <w:t>-</w:t>
            </w:r>
          </w:p>
          <w:p w:rsidR="00783C6B" w:rsidRDefault="00783C6B" w:rsidP="00691D9C">
            <w:pPr>
              <w:jc w:val="center"/>
            </w:pPr>
          </w:p>
          <w:p w:rsidR="00783C6B" w:rsidRDefault="00783C6B" w:rsidP="00691D9C">
            <w:pPr>
              <w:jc w:val="center"/>
            </w:pPr>
            <w:r>
              <w:t>-</w:t>
            </w:r>
          </w:p>
          <w:p w:rsidR="00783C6B" w:rsidRDefault="00783C6B" w:rsidP="00691D9C">
            <w:pPr>
              <w:jc w:val="center"/>
            </w:pPr>
          </w:p>
          <w:p w:rsidR="00783C6B" w:rsidRDefault="00783C6B" w:rsidP="00691D9C">
            <w:pPr>
              <w:jc w:val="center"/>
            </w:pPr>
            <w:r>
              <w:t>1</w:t>
            </w:r>
          </w:p>
          <w:p w:rsidR="00783C6B" w:rsidRDefault="00783C6B" w:rsidP="00691D9C">
            <w:pPr>
              <w:jc w:val="center"/>
            </w:pPr>
          </w:p>
          <w:p w:rsidR="00783C6B" w:rsidRDefault="00783C6B" w:rsidP="00691D9C">
            <w:pPr>
              <w:jc w:val="center"/>
            </w:pPr>
            <w:r>
              <w:t>1</w:t>
            </w:r>
          </w:p>
        </w:tc>
        <w:tc>
          <w:tcPr>
            <w:tcW w:w="1200" w:type="dxa"/>
            <w:shd w:val="clear" w:color="auto" w:fill="auto"/>
          </w:tcPr>
          <w:p w:rsidR="00783C6B" w:rsidRDefault="00783C6B" w:rsidP="00691D9C">
            <w:pPr>
              <w:jc w:val="center"/>
            </w:pPr>
            <w:r>
              <w:t>1</w:t>
            </w:r>
          </w:p>
          <w:p w:rsidR="00783C6B" w:rsidRDefault="00783C6B" w:rsidP="00691D9C">
            <w:pPr>
              <w:jc w:val="center"/>
            </w:pPr>
          </w:p>
          <w:p w:rsidR="00783C6B" w:rsidRDefault="00783C6B" w:rsidP="00691D9C">
            <w:pPr>
              <w:jc w:val="center"/>
            </w:pPr>
            <w:r>
              <w:t>1</w:t>
            </w:r>
          </w:p>
          <w:p w:rsidR="00783C6B" w:rsidRDefault="00783C6B" w:rsidP="00691D9C">
            <w:pPr>
              <w:jc w:val="center"/>
            </w:pPr>
          </w:p>
          <w:p w:rsidR="00783C6B" w:rsidRDefault="00783C6B" w:rsidP="00691D9C">
            <w:pPr>
              <w:jc w:val="center"/>
            </w:pPr>
            <w:r>
              <w:t>1</w:t>
            </w:r>
          </w:p>
          <w:p w:rsidR="00783C6B" w:rsidRDefault="00783C6B" w:rsidP="00691D9C">
            <w:pPr>
              <w:jc w:val="center"/>
            </w:pPr>
          </w:p>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783C6B" w:rsidP="00691D9C">
            <w:pPr>
              <w:jc w:val="center"/>
            </w:pPr>
            <w:r>
              <w:t>3</w:t>
            </w:r>
          </w:p>
        </w:tc>
        <w:tc>
          <w:tcPr>
            <w:tcW w:w="1914" w:type="dxa"/>
            <w:shd w:val="clear" w:color="auto" w:fill="auto"/>
          </w:tcPr>
          <w:p w:rsidR="00783C6B" w:rsidRDefault="00783C6B" w:rsidP="000A02E7">
            <w:r>
              <w:t>MBE</w:t>
            </w:r>
          </w:p>
        </w:tc>
        <w:tc>
          <w:tcPr>
            <w:tcW w:w="2644" w:type="dxa"/>
            <w:shd w:val="clear" w:color="auto" w:fill="auto"/>
          </w:tcPr>
          <w:p w:rsidR="00783C6B" w:rsidRDefault="00783C6B" w:rsidP="000A02E7">
            <w:r>
              <w:t>Sqn Committee Chairmen &amp; Members</w:t>
            </w:r>
          </w:p>
          <w:p w:rsidR="00783C6B" w:rsidRDefault="00783C6B" w:rsidP="000A02E7">
            <w:r>
              <w:t>Wing &amp; Sqn Chaplains</w:t>
            </w:r>
          </w:p>
          <w:p w:rsidR="00783C6B" w:rsidRDefault="00783C6B" w:rsidP="000A02E7">
            <w:r>
              <w:t>Honorary Medical &amp; Dental Officers</w:t>
            </w:r>
          </w:p>
          <w:p w:rsidR="00783C6B" w:rsidRDefault="00783C6B" w:rsidP="000A02E7">
            <w:r>
              <w:t>WOs (ATC)</w:t>
            </w:r>
          </w:p>
          <w:p w:rsidR="00783C6B" w:rsidRDefault="00783C6B" w:rsidP="000A02E7">
            <w:r>
              <w:t>CIs</w:t>
            </w:r>
          </w:p>
          <w:p w:rsidR="00783C6B" w:rsidRDefault="00783C6B" w:rsidP="000A02E7">
            <w:r>
              <w:t>Voluntary Welfare Staff</w:t>
            </w:r>
          </w:p>
        </w:tc>
        <w:tc>
          <w:tcPr>
            <w:tcW w:w="4440" w:type="dxa"/>
            <w:shd w:val="clear" w:color="auto" w:fill="auto"/>
          </w:tcPr>
          <w:p w:rsidR="00783C6B" w:rsidRDefault="00783C6B" w:rsidP="000A02E7">
            <w:r>
              <w:t xml:space="preserve">Wg HQ, ACRHQ, HQ AC, Air </w:t>
            </w:r>
            <w:proofErr w:type="spellStart"/>
            <w:r>
              <w:t>Cmd</w:t>
            </w:r>
            <w:proofErr w:type="spellEnd"/>
          </w:p>
          <w:p w:rsidR="00783C6B" w:rsidRDefault="00783C6B" w:rsidP="000A02E7"/>
          <w:p w:rsidR="00783C6B" w:rsidRDefault="00783C6B" w:rsidP="000A02E7">
            <w:r>
              <w:t xml:space="preserve">Wg HQ, ACRHQ, HQ AC, Air </w:t>
            </w:r>
            <w:proofErr w:type="spellStart"/>
            <w:r>
              <w:t>Cmd</w:t>
            </w:r>
            <w:proofErr w:type="spellEnd"/>
          </w:p>
          <w:p w:rsidR="00783C6B" w:rsidRDefault="00783C6B" w:rsidP="000A02E7">
            <w:r>
              <w:t xml:space="preserve">Wg HQ, ACRHQ, HQ AC, Air </w:t>
            </w:r>
            <w:proofErr w:type="spellStart"/>
            <w:r>
              <w:t>Cmd</w:t>
            </w:r>
            <w:proofErr w:type="spellEnd"/>
          </w:p>
          <w:p w:rsidR="00783C6B" w:rsidRDefault="00783C6B" w:rsidP="000A02E7"/>
          <w:p w:rsidR="00783C6B" w:rsidRDefault="00783C6B" w:rsidP="000A02E7">
            <w:r>
              <w:t xml:space="preserve">Wg HQ, ACRHQ, HQ AC, Air </w:t>
            </w:r>
            <w:proofErr w:type="spellStart"/>
            <w:r>
              <w:t>Cmd</w:t>
            </w:r>
            <w:proofErr w:type="spellEnd"/>
          </w:p>
          <w:p w:rsidR="00783C6B" w:rsidRDefault="00783C6B" w:rsidP="000A02E7">
            <w:r>
              <w:t xml:space="preserve">Wg HQ, ACRHQ, HQ AC, Air </w:t>
            </w:r>
            <w:proofErr w:type="spellStart"/>
            <w:r>
              <w:t>Cmd</w:t>
            </w:r>
            <w:proofErr w:type="spellEnd"/>
          </w:p>
          <w:p w:rsidR="00783C6B" w:rsidRDefault="00783C6B" w:rsidP="000A02E7">
            <w:r>
              <w:t xml:space="preserve">Wg HQ, ARCHQ, HQ AC, Air </w:t>
            </w:r>
            <w:proofErr w:type="spellStart"/>
            <w:r>
              <w:t>Cmd</w:t>
            </w:r>
            <w:proofErr w:type="spellEnd"/>
          </w:p>
        </w:tc>
        <w:tc>
          <w:tcPr>
            <w:tcW w:w="1200" w:type="dxa"/>
            <w:shd w:val="clear" w:color="auto" w:fill="auto"/>
          </w:tcPr>
          <w:p w:rsidR="00783C6B" w:rsidRDefault="00783C6B" w:rsidP="00691D9C">
            <w:pPr>
              <w:jc w:val="center"/>
            </w:pPr>
            <w:r>
              <w:t>1</w:t>
            </w:r>
          </w:p>
          <w:p w:rsidR="00783C6B" w:rsidRDefault="00783C6B" w:rsidP="00691D9C">
            <w:pPr>
              <w:jc w:val="center"/>
            </w:pPr>
          </w:p>
          <w:p w:rsidR="00783C6B" w:rsidRDefault="00783C6B" w:rsidP="00691D9C">
            <w:pPr>
              <w:jc w:val="center"/>
            </w:pPr>
          </w:p>
          <w:p w:rsidR="00783C6B" w:rsidRDefault="00783C6B" w:rsidP="00691D9C">
            <w:pPr>
              <w:jc w:val="center"/>
            </w:pPr>
          </w:p>
          <w:p w:rsidR="00783C6B" w:rsidRDefault="00783C6B" w:rsidP="00691D9C">
            <w:pPr>
              <w:jc w:val="center"/>
            </w:pPr>
          </w:p>
          <w:p w:rsidR="00783C6B" w:rsidRDefault="00783C6B" w:rsidP="00691D9C">
            <w:pPr>
              <w:jc w:val="center"/>
            </w:pPr>
            <w:r>
              <w:t>1</w:t>
            </w:r>
          </w:p>
        </w:tc>
        <w:tc>
          <w:tcPr>
            <w:tcW w:w="1200" w:type="dxa"/>
            <w:shd w:val="clear" w:color="auto" w:fill="auto"/>
          </w:tcPr>
          <w:p w:rsidR="00783C6B" w:rsidRDefault="00783C6B" w:rsidP="00691D9C">
            <w:pPr>
              <w:jc w:val="center"/>
            </w:pPr>
            <w:r>
              <w:t>1</w:t>
            </w:r>
          </w:p>
          <w:p w:rsidR="00783C6B" w:rsidRDefault="00783C6B" w:rsidP="00691D9C">
            <w:pPr>
              <w:jc w:val="center"/>
            </w:pPr>
          </w:p>
          <w:p w:rsidR="00783C6B" w:rsidRDefault="00783C6B" w:rsidP="00691D9C">
            <w:pPr>
              <w:jc w:val="center"/>
            </w:pPr>
          </w:p>
          <w:p w:rsidR="00783C6B" w:rsidRDefault="00783C6B" w:rsidP="00691D9C">
            <w:pPr>
              <w:jc w:val="center"/>
            </w:pPr>
          </w:p>
          <w:p w:rsidR="00783C6B" w:rsidRDefault="00783C6B" w:rsidP="00691D9C">
            <w:pPr>
              <w:jc w:val="center"/>
            </w:pPr>
          </w:p>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FA3E51" w:rsidTr="00691D9C">
        <w:trPr>
          <w:trHeight w:val="392"/>
        </w:trPr>
        <w:tc>
          <w:tcPr>
            <w:tcW w:w="1070" w:type="dxa"/>
            <w:shd w:val="clear" w:color="auto" w:fill="auto"/>
          </w:tcPr>
          <w:p w:rsidR="00FA3E51" w:rsidRPr="004B1B89" w:rsidRDefault="00FA3E51" w:rsidP="00691D9C">
            <w:pPr>
              <w:jc w:val="center"/>
            </w:pPr>
            <w:r w:rsidRPr="004B1B89">
              <w:t>4</w:t>
            </w:r>
          </w:p>
        </w:tc>
        <w:tc>
          <w:tcPr>
            <w:tcW w:w="1914" w:type="dxa"/>
            <w:shd w:val="clear" w:color="auto" w:fill="auto"/>
          </w:tcPr>
          <w:p w:rsidR="00FA3E51" w:rsidRPr="004B1B89" w:rsidRDefault="00FA3E51" w:rsidP="000A02E7">
            <w:r w:rsidRPr="004B1B89">
              <w:t>BEM</w:t>
            </w:r>
          </w:p>
        </w:tc>
        <w:tc>
          <w:tcPr>
            <w:tcW w:w="2644" w:type="dxa"/>
            <w:shd w:val="clear" w:color="auto" w:fill="auto"/>
          </w:tcPr>
          <w:p w:rsidR="00FA3E51" w:rsidRDefault="004B1B89" w:rsidP="000A02E7">
            <w:r>
              <w:t>All CFAVs</w:t>
            </w:r>
          </w:p>
        </w:tc>
        <w:tc>
          <w:tcPr>
            <w:tcW w:w="4440" w:type="dxa"/>
            <w:shd w:val="clear" w:color="auto" w:fill="auto"/>
          </w:tcPr>
          <w:p w:rsidR="00FA3E51" w:rsidRDefault="004B1B89" w:rsidP="000A02E7">
            <w:r>
              <w:t>As per Calling Notice</w:t>
            </w:r>
          </w:p>
        </w:tc>
        <w:tc>
          <w:tcPr>
            <w:tcW w:w="1200" w:type="dxa"/>
            <w:shd w:val="clear" w:color="auto" w:fill="auto"/>
          </w:tcPr>
          <w:p w:rsidR="00FA3E51" w:rsidRDefault="004B1B89" w:rsidP="00691D9C">
            <w:pPr>
              <w:jc w:val="center"/>
            </w:pPr>
            <w:r>
              <w:t>1</w:t>
            </w:r>
          </w:p>
        </w:tc>
        <w:tc>
          <w:tcPr>
            <w:tcW w:w="1200" w:type="dxa"/>
            <w:shd w:val="clear" w:color="auto" w:fill="auto"/>
          </w:tcPr>
          <w:p w:rsidR="00FA3E51" w:rsidRDefault="004B1B89" w:rsidP="00691D9C">
            <w:pPr>
              <w:jc w:val="center"/>
            </w:pPr>
            <w:r>
              <w:t>1</w:t>
            </w:r>
          </w:p>
        </w:tc>
        <w:tc>
          <w:tcPr>
            <w:tcW w:w="1706" w:type="dxa"/>
            <w:shd w:val="clear" w:color="auto" w:fill="auto"/>
          </w:tcPr>
          <w:p w:rsidR="00FA3E51" w:rsidRDefault="004B1B89" w:rsidP="00691D9C">
            <w:pPr>
              <w:jc w:val="center"/>
            </w:pPr>
            <w:r>
              <w:t>1 Feb</w:t>
            </w:r>
          </w:p>
          <w:p w:rsidR="004B1B89" w:rsidRDefault="004B1B89" w:rsidP="00691D9C">
            <w:pPr>
              <w:jc w:val="center"/>
            </w:pPr>
            <w:r>
              <w:t>1 Aug</w:t>
            </w:r>
          </w:p>
        </w:tc>
      </w:tr>
      <w:tr w:rsidR="00A42BE1" w:rsidTr="00691D9C">
        <w:tc>
          <w:tcPr>
            <w:tcW w:w="1070" w:type="dxa"/>
            <w:shd w:val="clear" w:color="auto" w:fill="auto"/>
          </w:tcPr>
          <w:p w:rsidR="00A42BE1" w:rsidRDefault="00A42BE1" w:rsidP="00691D9C">
            <w:pPr>
              <w:jc w:val="center"/>
            </w:pPr>
            <w:r>
              <w:t>5</w:t>
            </w:r>
          </w:p>
        </w:tc>
        <w:tc>
          <w:tcPr>
            <w:tcW w:w="1914" w:type="dxa"/>
            <w:shd w:val="clear" w:color="auto" w:fill="auto"/>
          </w:tcPr>
          <w:p w:rsidR="00A42BE1" w:rsidRDefault="00A42BE1" w:rsidP="000A02E7">
            <w:r>
              <w:t>CDS Commendation</w:t>
            </w:r>
          </w:p>
        </w:tc>
        <w:tc>
          <w:tcPr>
            <w:tcW w:w="2644" w:type="dxa"/>
            <w:shd w:val="clear" w:color="auto" w:fill="auto"/>
          </w:tcPr>
          <w:p w:rsidR="00A42BE1" w:rsidRDefault="00A42BE1" w:rsidP="000A02E7">
            <w:r>
              <w:t>All categories of non-military CFAV</w:t>
            </w:r>
          </w:p>
        </w:tc>
        <w:tc>
          <w:tcPr>
            <w:tcW w:w="4440" w:type="dxa"/>
            <w:shd w:val="clear" w:color="auto" w:fill="auto"/>
          </w:tcPr>
          <w:p w:rsidR="00A42BE1" w:rsidRDefault="00A42BE1" w:rsidP="000A02E7">
            <w:r>
              <w:t xml:space="preserve">Wg HQ, HQ AC to DCDS </w:t>
            </w:r>
            <w:proofErr w:type="spellStart"/>
            <w:r>
              <w:t>Pers</w:t>
            </w:r>
            <w:proofErr w:type="spellEnd"/>
          </w:p>
        </w:tc>
        <w:tc>
          <w:tcPr>
            <w:tcW w:w="1200" w:type="dxa"/>
            <w:shd w:val="clear" w:color="auto" w:fill="auto"/>
          </w:tcPr>
          <w:p w:rsidR="00A42BE1" w:rsidRDefault="00A42BE1" w:rsidP="00691D9C">
            <w:pPr>
              <w:jc w:val="center"/>
            </w:pPr>
            <w:r>
              <w:t>1</w:t>
            </w:r>
          </w:p>
        </w:tc>
        <w:tc>
          <w:tcPr>
            <w:tcW w:w="1200" w:type="dxa"/>
            <w:shd w:val="clear" w:color="auto" w:fill="auto"/>
          </w:tcPr>
          <w:p w:rsidR="00A42BE1" w:rsidRDefault="00A42BE1" w:rsidP="00691D9C">
            <w:pPr>
              <w:jc w:val="center"/>
            </w:pPr>
            <w:r>
              <w:t>1</w:t>
            </w:r>
          </w:p>
        </w:tc>
        <w:tc>
          <w:tcPr>
            <w:tcW w:w="1706" w:type="dxa"/>
            <w:shd w:val="clear" w:color="auto" w:fill="auto"/>
          </w:tcPr>
          <w:p w:rsidR="00A42BE1" w:rsidRDefault="00A42BE1" w:rsidP="00691D9C">
            <w:pPr>
              <w:jc w:val="center"/>
            </w:pPr>
            <w:r>
              <w:t>Anytime</w:t>
            </w:r>
          </w:p>
        </w:tc>
      </w:tr>
      <w:tr w:rsidR="00783C6B" w:rsidTr="00691D9C">
        <w:trPr>
          <w:cantSplit/>
        </w:trPr>
        <w:tc>
          <w:tcPr>
            <w:tcW w:w="1070" w:type="dxa"/>
            <w:shd w:val="clear" w:color="auto" w:fill="auto"/>
          </w:tcPr>
          <w:p w:rsidR="00783C6B" w:rsidRDefault="00A42BE1" w:rsidP="00691D9C">
            <w:pPr>
              <w:jc w:val="center"/>
            </w:pPr>
            <w:r>
              <w:t>6</w:t>
            </w:r>
          </w:p>
        </w:tc>
        <w:tc>
          <w:tcPr>
            <w:tcW w:w="1914" w:type="dxa"/>
            <w:shd w:val="clear" w:color="auto" w:fill="auto"/>
          </w:tcPr>
          <w:p w:rsidR="00783C6B" w:rsidRDefault="00783C6B" w:rsidP="000A02E7">
            <w:r>
              <w:t>DCLA</w:t>
            </w:r>
          </w:p>
        </w:tc>
        <w:tc>
          <w:tcPr>
            <w:tcW w:w="2644" w:type="dxa"/>
            <w:shd w:val="clear" w:color="auto" w:fill="auto"/>
          </w:tcPr>
          <w:p w:rsidR="00783C6B" w:rsidRDefault="00783C6B" w:rsidP="000A02E7">
            <w:r>
              <w:t>Civilian, Volunteers of all categories, includes CIs, WO/SNCO (ATC)</w:t>
            </w:r>
          </w:p>
        </w:tc>
        <w:tc>
          <w:tcPr>
            <w:tcW w:w="4440" w:type="dxa"/>
            <w:shd w:val="clear" w:color="auto" w:fill="auto"/>
          </w:tcPr>
          <w:p w:rsidR="00783C6B" w:rsidRDefault="00783C6B" w:rsidP="000A02E7">
            <w:r>
              <w:t xml:space="preserve">Wg HQ, ACRHQ, HQ AC, Air </w:t>
            </w:r>
            <w:proofErr w:type="spellStart"/>
            <w:r>
              <w:t>Cmd</w:t>
            </w:r>
            <w:proofErr w:type="spellEnd"/>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May</w:t>
            </w:r>
          </w:p>
          <w:p w:rsidR="00783C6B" w:rsidRDefault="00783C6B" w:rsidP="00691D9C">
            <w:pPr>
              <w:jc w:val="center"/>
            </w:pPr>
            <w:r>
              <w:t>1 Nov</w:t>
            </w:r>
          </w:p>
        </w:tc>
      </w:tr>
      <w:tr w:rsidR="00783C6B" w:rsidTr="00691D9C">
        <w:tc>
          <w:tcPr>
            <w:tcW w:w="1070" w:type="dxa"/>
            <w:shd w:val="clear" w:color="auto" w:fill="auto"/>
          </w:tcPr>
          <w:p w:rsidR="00783C6B" w:rsidRDefault="00A42BE1" w:rsidP="00691D9C">
            <w:pPr>
              <w:jc w:val="center"/>
            </w:pPr>
            <w:r>
              <w:t>7</w:t>
            </w:r>
          </w:p>
        </w:tc>
        <w:tc>
          <w:tcPr>
            <w:tcW w:w="1914" w:type="dxa"/>
            <w:shd w:val="clear" w:color="auto" w:fill="auto"/>
          </w:tcPr>
          <w:p w:rsidR="00783C6B" w:rsidRDefault="00783C6B" w:rsidP="000A02E7">
            <w:r>
              <w:t>CAS Commendation</w:t>
            </w:r>
          </w:p>
        </w:tc>
        <w:tc>
          <w:tcPr>
            <w:tcW w:w="2644" w:type="dxa"/>
            <w:shd w:val="clear" w:color="auto" w:fill="auto"/>
          </w:tcPr>
          <w:p w:rsidR="00783C6B" w:rsidRDefault="00783C6B" w:rsidP="000A02E7">
            <w:r>
              <w:t>Civilian Volunteers of all categories, includes CIs, WO/SNCO (ATC)</w:t>
            </w:r>
          </w:p>
        </w:tc>
        <w:tc>
          <w:tcPr>
            <w:tcW w:w="4440" w:type="dxa"/>
            <w:shd w:val="clear" w:color="auto" w:fill="auto"/>
          </w:tcPr>
          <w:p w:rsidR="00783C6B" w:rsidRDefault="00783C6B" w:rsidP="000A02E7">
            <w:r>
              <w:t xml:space="preserve">Wg HQ, ACRHQ, HQ AC, Air </w:t>
            </w:r>
            <w:proofErr w:type="spellStart"/>
            <w:r>
              <w:t>Cmd</w:t>
            </w:r>
            <w:proofErr w:type="spellEnd"/>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A42BE1" w:rsidP="00691D9C">
            <w:pPr>
              <w:jc w:val="center"/>
            </w:pPr>
            <w:r>
              <w:t>8</w:t>
            </w:r>
          </w:p>
        </w:tc>
        <w:tc>
          <w:tcPr>
            <w:tcW w:w="1914" w:type="dxa"/>
            <w:shd w:val="clear" w:color="auto" w:fill="auto"/>
          </w:tcPr>
          <w:p w:rsidR="00783C6B" w:rsidRDefault="00783C6B" w:rsidP="000A02E7">
            <w:r>
              <w:t>AOC 22</w:t>
            </w:r>
            <w:r w:rsidR="00FA3E51">
              <w:t xml:space="preserve"> </w:t>
            </w:r>
            <w:r>
              <w:t>Gp Trg Commendation</w:t>
            </w:r>
          </w:p>
        </w:tc>
        <w:tc>
          <w:tcPr>
            <w:tcW w:w="2644" w:type="dxa"/>
            <w:shd w:val="clear" w:color="auto" w:fill="auto"/>
          </w:tcPr>
          <w:p w:rsidR="00783C6B" w:rsidRDefault="00783C6B" w:rsidP="000A02E7">
            <w:r>
              <w:t>Civilian Volunteers of all categories, includes CIs, WO/SNCO (ATC)</w:t>
            </w:r>
          </w:p>
        </w:tc>
        <w:tc>
          <w:tcPr>
            <w:tcW w:w="4440" w:type="dxa"/>
            <w:shd w:val="clear" w:color="auto" w:fill="auto"/>
          </w:tcPr>
          <w:p w:rsidR="00783C6B" w:rsidRDefault="00783C6B" w:rsidP="000A02E7">
            <w:r>
              <w:t xml:space="preserve">Wg HQ, ACRHQ, HQ AC, Air </w:t>
            </w:r>
            <w:proofErr w:type="spellStart"/>
            <w:r>
              <w:t>Cmd</w:t>
            </w:r>
            <w:proofErr w:type="spellEnd"/>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A42BE1" w:rsidP="00691D9C">
            <w:pPr>
              <w:jc w:val="center"/>
            </w:pPr>
            <w:r>
              <w:t>9</w:t>
            </w:r>
          </w:p>
        </w:tc>
        <w:tc>
          <w:tcPr>
            <w:tcW w:w="1914" w:type="dxa"/>
            <w:shd w:val="clear" w:color="auto" w:fill="auto"/>
          </w:tcPr>
          <w:p w:rsidR="00783C6B" w:rsidRDefault="00783C6B" w:rsidP="000A02E7">
            <w:proofErr w:type="spellStart"/>
            <w:r>
              <w:t>Comdt</w:t>
            </w:r>
            <w:proofErr w:type="spellEnd"/>
            <w:r>
              <w:t xml:space="preserve"> </w:t>
            </w:r>
            <w:r w:rsidR="00E0023A">
              <w:t>RAFAC</w:t>
            </w:r>
            <w:r w:rsidR="00E0023A">
              <w:t xml:space="preserve"> </w:t>
            </w:r>
            <w:r>
              <w:t>Commendation</w:t>
            </w:r>
          </w:p>
        </w:tc>
        <w:tc>
          <w:tcPr>
            <w:tcW w:w="2644" w:type="dxa"/>
            <w:shd w:val="clear" w:color="auto" w:fill="auto"/>
          </w:tcPr>
          <w:p w:rsidR="00783C6B" w:rsidRDefault="00783C6B" w:rsidP="000A02E7">
            <w:r>
              <w:t>All volunteer adult (uniformed and civilian) members of the Corps</w:t>
            </w:r>
          </w:p>
        </w:tc>
        <w:tc>
          <w:tcPr>
            <w:tcW w:w="4440" w:type="dxa"/>
            <w:shd w:val="clear" w:color="auto" w:fill="auto"/>
          </w:tcPr>
          <w:p w:rsidR="00783C6B" w:rsidRDefault="00783C6B" w:rsidP="000A02E7">
            <w:r>
              <w:t>ATC:  Wg HQ, ACRHQ, HQ AC</w:t>
            </w:r>
          </w:p>
          <w:p w:rsidR="00783C6B" w:rsidRDefault="00783C6B" w:rsidP="000A02E7">
            <w:r>
              <w:t>CCF:  Contingent Commander, HQ AC</w:t>
            </w:r>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A42BE1" w:rsidP="00691D9C">
            <w:pPr>
              <w:jc w:val="center"/>
            </w:pPr>
            <w:r>
              <w:t>10</w:t>
            </w:r>
          </w:p>
        </w:tc>
        <w:tc>
          <w:tcPr>
            <w:tcW w:w="1914" w:type="dxa"/>
            <w:shd w:val="clear" w:color="auto" w:fill="auto"/>
          </w:tcPr>
          <w:p w:rsidR="00783C6B" w:rsidRDefault="00783C6B" w:rsidP="000A02E7">
            <w:proofErr w:type="spellStart"/>
            <w:r>
              <w:t>Comdt</w:t>
            </w:r>
            <w:proofErr w:type="spellEnd"/>
            <w:r>
              <w:t xml:space="preserve"> </w:t>
            </w:r>
            <w:r w:rsidR="00E0023A">
              <w:t>RAFAC</w:t>
            </w:r>
            <w:r w:rsidR="00E0023A">
              <w:t xml:space="preserve"> </w:t>
            </w:r>
            <w:r>
              <w:t>Certificate of Good Service</w:t>
            </w:r>
          </w:p>
        </w:tc>
        <w:tc>
          <w:tcPr>
            <w:tcW w:w="2644" w:type="dxa"/>
            <w:shd w:val="clear" w:color="auto" w:fill="auto"/>
          </w:tcPr>
          <w:p w:rsidR="00783C6B" w:rsidRDefault="00783C6B" w:rsidP="000A02E7">
            <w:r>
              <w:t>All ATC Cadets</w:t>
            </w:r>
          </w:p>
          <w:p w:rsidR="00783C6B" w:rsidRDefault="00783C6B" w:rsidP="000A02E7">
            <w:r>
              <w:t>All CCF (RAF) Cadets</w:t>
            </w:r>
          </w:p>
        </w:tc>
        <w:tc>
          <w:tcPr>
            <w:tcW w:w="4440" w:type="dxa"/>
            <w:shd w:val="clear" w:color="auto" w:fill="auto"/>
          </w:tcPr>
          <w:p w:rsidR="00783C6B" w:rsidRDefault="00783C6B" w:rsidP="000A02E7">
            <w:r>
              <w:t>ATC:  Wg HQ, ACRHQ, HQ AC</w:t>
            </w:r>
          </w:p>
          <w:p w:rsidR="00783C6B" w:rsidRDefault="00783C6B" w:rsidP="000A02E7">
            <w:r>
              <w:t>CCF:  Contingent Commander, HQ AC</w:t>
            </w:r>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FA3E51" w:rsidP="00691D9C">
            <w:pPr>
              <w:jc w:val="center"/>
            </w:pPr>
            <w:r>
              <w:t>1</w:t>
            </w:r>
            <w:r w:rsidR="00A42BE1">
              <w:t>1</w:t>
            </w:r>
          </w:p>
        </w:tc>
        <w:tc>
          <w:tcPr>
            <w:tcW w:w="1914" w:type="dxa"/>
            <w:shd w:val="clear" w:color="auto" w:fill="auto"/>
          </w:tcPr>
          <w:p w:rsidR="00783C6B" w:rsidRDefault="00783C6B" w:rsidP="000A02E7">
            <w:proofErr w:type="spellStart"/>
            <w:r>
              <w:t>Comdt</w:t>
            </w:r>
            <w:proofErr w:type="spellEnd"/>
            <w:r>
              <w:t xml:space="preserve"> </w:t>
            </w:r>
            <w:r w:rsidR="00E0023A">
              <w:t>RAFAC</w:t>
            </w:r>
            <w:r w:rsidR="00E0023A">
              <w:t xml:space="preserve"> </w:t>
            </w:r>
            <w:r>
              <w:t>“Special” Commendation for Acts of Bravery/Out-standing Service</w:t>
            </w:r>
          </w:p>
        </w:tc>
        <w:tc>
          <w:tcPr>
            <w:tcW w:w="2644" w:type="dxa"/>
            <w:shd w:val="clear" w:color="auto" w:fill="auto"/>
          </w:tcPr>
          <w:p w:rsidR="00783C6B" w:rsidRDefault="00783C6B" w:rsidP="000A02E7">
            <w:r>
              <w:t>All volunteer adult staff and cadets</w:t>
            </w:r>
          </w:p>
        </w:tc>
        <w:tc>
          <w:tcPr>
            <w:tcW w:w="4440" w:type="dxa"/>
            <w:shd w:val="clear" w:color="auto" w:fill="auto"/>
          </w:tcPr>
          <w:p w:rsidR="00783C6B" w:rsidRDefault="00783C6B" w:rsidP="000A02E7">
            <w:r>
              <w:t>ATC:  Wg HQ, ACRHQ, HQ AC</w:t>
            </w:r>
          </w:p>
          <w:p w:rsidR="00783C6B" w:rsidRDefault="00783C6B" w:rsidP="000A02E7">
            <w:r>
              <w:t>CCF:  Contingent Commander, HQ AC</w:t>
            </w:r>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Anytime</w:t>
            </w:r>
          </w:p>
        </w:tc>
      </w:tr>
      <w:tr w:rsidR="00783C6B" w:rsidTr="00691D9C">
        <w:trPr>
          <w:cantSplit/>
        </w:trPr>
        <w:tc>
          <w:tcPr>
            <w:tcW w:w="1070" w:type="dxa"/>
            <w:shd w:val="clear" w:color="auto" w:fill="auto"/>
          </w:tcPr>
          <w:p w:rsidR="00783C6B" w:rsidRDefault="00783C6B" w:rsidP="00691D9C">
            <w:pPr>
              <w:jc w:val="center"/>
            </w:pPr>
            <w:r>
              <w:t>1</w:t>
            </w:r>
            <w:r w:rsidR="00A42BE1">
              <w:t>2</w:t>
            </w:r>
          </w:p>
        </w:tc>
        <w:tc>
          <w:tcPr>
            <w:tcW w:w="1914" w:type="dxa"/>
            <w:shd w:val="clear" w:color="auto" w:fill="auto"/>
          </w:tcPr>
          <w:p w:rsidR="00783C6B" w:rsidRDefault="00783C6B" w:rsidP="000A02E7">
            <w:proofErr w:type="spellStart"/>
            <w:r>
              <w:t>Comdt</w:t>
            </w:r>
            <w:proofErr w:type="spellEnd"/>
            <w:r>
              <w:t xml:space="preserve"> </w:t>
            </w:r>
            <w:r w:rsidR="00E0023A">
              <w:t>RAFAC</w:t>
            </w:r>
            <w:r w:rsidR="00E0023A">
              <w:t xml:space="preserve"> </w:t>
            </w:r>
            <w:r>
              <w:t>Certificate of Long Service after 12</w:t>
            </w:r>
            <w:r w:rsidR="00C415AB">
              <w:t xml:space="preserve">, 24 </w:t>
            </w:r>
            <w:r>
              <w:t>or</w:t>
            </w:r>
            <w:r w:rsidR="00C415AB">
              <w:t xml:space="preserve"> 36</w:t>
            </w:r>
            <w:r>
              <w:t xml:space="preserve"> Years</w:t>
            </w:r>
          </w:p>
        </w:tc>
        <w:tc>
          <w:tcPr>
            <w:tcW w:w="2644" w:type="dxa"/>
            <w:shd w:val="clear" w:color="auto" w:fill="auto"/>
          </w:tcPr>
          <w:p w:rsidR="00783C6B" w:rsidRDefault="00783C6B" w:rsidP="000A02E7">
            <w:r>
              <w:t>All volunteer adult non-uniformed ATC staff</w:t>
            </w:r>
          </w:p>
        </w:tc>
        <w:tc>
          <w:tcPr>
            <w:tcW w:w="4440" w:type="dxa"/>
            <w:shd w:val="clear" w:color="auto" w:fill="auto"/>
          </w:tcPr>
          <w:p w:rsidR="00783C6B" w:rsidRDefault="00783C6B" w:rsidP="000A02E7">
            <w:r>
              <w:t>Wg HQ, ACRHQ, HQ AC</w:t>
            </w:r>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Anytime</w:t>
            </w:r>
          </w:p>
        </w:tc>
      </w:tr>
      <w:tr w:rsidR="008143DD" w:rsidTr="00691D9C">
        <w:trPr>
          <w:cantSplit/>
        </w:trPr>
        <w:tc>
          <w:tcPr>
            <w:tcW w:w="1070" w:type="dxa"/>
            <w:shd w:val="clear" w:color="auto" w:fill="auto"/>
          </w:tcPr>
          <w:p w:rsidR="008143DD" w:rsidRPr="00E0023A" w:rsidRDefault="008143DD" w:rsidP="00691D9C">
            <w:pPr>
              <w:jc w:val="center"/>
            </w:pPr>
            <w:r w:rsidRPr="00E0023A">
              <w:t>13</w:t>
            </w:r>
          </w:p>
        </w:tc>
        <w:tc>
          <w:tcPr>
            <w:tcW w:w="1914" w:type="dxa"/>
            <w:shd w:val="clear" w:color="auto" w:fill="auto"/>
          </w:tcPr>
          <w:p w:rsidR="008143DD" w:rsidRPr="00E0023A" w:rsidRDefault="008143DD" w:rsidP="008143DD">
            <w:proofErr w:type="spellStart"/>
            <w:r w:rsidRPr="00E0023A">
              <w:t>Comdt</w:t>
            </w:r>
            <w:proofErr w:type="spellEnd"/>
            <w:r w:rsidRPr="00E0023A">
              <w:t xml:space="preserve"> </w:t>
            </w:r>
            <w:r w:rsidR="00E0023A" w:rsidRPr="00E0023A">
              <w:t>RAFAC</w:t>
            </w:r>
            <w:r w:rsidR="00E0023A" w:rsidRPr="00E0023A">
              <w:t xml:space="preserve"> </w:t>
            </w:r>
            <w:r w:rsidRPr="00E0023A">
              <w:t>Certificate of Long Service after 6 Years</w:t>
            </w:r>
          </w:p>
        </w:tc>
        <w:tc>
          <w:tcPr>
            <w:tcW w:w="2644" w:type="dxa"/>
            <w:shd w:val="clear" w:color="auto" w:fill="auto"/>
          </w:tcPr>
          <w:p w:rsidR="008143DD" w:rsidRPr="00E0023A" w:rsidRDefault="008143DD" w:rsidP="000A02E7">
            <w:r w:rsidRPr="00E0023A">
              <w:t>Civilian Committee Members</w:t>
            </w:r>
          </w:p>
        </w:tc>
        <w:tc>
          <w:tcPr>
            <w:tcW w:w="4440" w:type="dxa"/>
            <w:shd w:val="clear" w:color="auto" w:fill="auto"/>
          </w:tcPr>
          <w:p w:rsidR="008143DD" w:rsidRPr="00E0023A" w:rsidRDefault="008143DD" w:rsidP="000A02E7">
            <w:r w:rsidRPr="00E0023A">
              <w:t>Wg or Rgn HQ</w:t>
            </w:r>
          </w:p>
        </w:tc>
        <w:tc>
          <w:tcPr>
            <w:tcW w:w="1200" w:type="dxa"/>
            <w:shd w:val="clear" w:color="auto" w:fill="auto"/>
          </w:tcPr>
          <w:p w:rsidR="008143DD" w:rsidRPr="00E0023A" w:rsidRDefault="008143DD" w:rsidP="00691D9C">
            <w:pPr>
              <w:jc w:val="center"/>
            </w:pPr>
            <w:r w:rsidRPr="00E0023A">
              <w:t>1</w:t>
            </w:r>
          </w:p>
        </w:tc>
        <w:tc>
          <w:tcPr>
            <w:tcW w:w="1200" w:type="dxa"/>
            <w:shd w:val="clear" w:color="auto" w:fill="auto"/>
          </w:tcPr>
          <w:p w:rsidR="008143DD" w:rsidRPr="00E0023A" w:rsidRDefault="008143DD" w:rsidP="00691D9C">
            <w:pPr>
              <w:jc w:val="center"/>
            </w:pPr>
            <w:r w:rsidRPr="00E0023A">
              <w:t>0</w:t>
            </w:r>
          </w:p>
        </w:tc>
        <w:tc>
          <w:tcPr>
            <w:tcW w:w="1706" w:type="dxa"/>
            <w:shd w:val="clear" w:color="auto" w:fill="auto"/>
          </w:tcPr>
          <w:p w:rsidR="008143DD" w:rsidRPr="00E0023A" w:rsidRDefault="008143DD" w:rsidP="00691D9C">
            <w:pPr>
              <w:jc w:val="center"/>
            </w:pPr>
            <w:r w:rsidRPr="00E0023A">
              <w:t>Annually in January</w:t>
            </w:r>
          </w:p>
        </w:tc>
      </w:tr>
    </w:tbl>
    <w:p w:rsidR="00783C6B" w:rsidRDefault="00783C6B" w:rsidP="00783C6B"/>
    <w:p w:rsidR="00783C6B" w:rsidRDefault="00783C6B" w:rsidP="00783C6B">
      <w:pPr>
        <w:ind w:left="12240"/>
        <w:rPr>
          <w:b/>
        </w:rPr>
        <w:sectPr w:rsidR="00783C6B" w:rsidSect="000A02E7">
          <w:footerReference w:type="default" r:id="rId17"/>
          <w:pgSz w:w="16838" w:h="11906" w:orient="landscape"/>
          <w:pgMar w:top="1008" w:right="1440" w:bottom="1008" w:left="1440" w:header="706" w:footer="706" w:gutter="0"/>
          <w:pgNumType w:start="1"/>
          <w:cols w:space="708"/>
          <w:docGrid w:linePitch="360"/>
        </w:sectPr>
      </w:pPr>
    </w:p>
    <w:p w:rsidR="00783C6B" w:rsidRPr="006B091F" w:rsidRDefault="00783C6B" w:rsidP="00783C6B">
      <w:pPr>
        <w:ind w:left="12240"/>
        <w:rPr>
          <w:b/>
        </w:rPr>
      </w:pPr>
      <w:r>
        <w:rPr>
          <w:b/>
        </w:rPr>
        <w:t>ANNEX B</w:t>
      </w:r>
    </w:p>
    <w:p w:rsidR="00783C6B" w:rsidRDefault="00783C6B" w:rsidP="00783C6B"/>
    <w:p w:rsidR="00783C6B" w:rsidRPr="0024269F" w:rsidRDefault="00783C6B" w:rsidP="00783C6B">
      <w:pPr>
        <w:jc w:val="center"/>
        <w:rPr>
          <w:b/>
        </w:rPr>
      </w:pPr>
      <w:r w:rsidRPr="0024269F">
        <w:rPr>
          <w:b/>
        </w:rPr>
        <w:t>HONOURS AND AWARDS</w:t>
      </w:r>
    </w:p>
    <w:p w:rsidR="00783C6B" w:rsidRPr="0024269F" w:rsidRDefault="00783C6B" w:rsidP="00783C6B">
      <w:pPr>
        <w:jc w:val="center"/>
        <w:rPr>
          <w:b/>
        </w:rPr>
      </w:pPr>
      <w:r w:rsidRPr="0024269F">
        <w:rPr>
          <w:b/>
        </w:rPr>
        <w:t>ELIGIBILITY, CHANNELS AND DATES OF SUBMISSION</w:t>
      </w:r>
    </w:p>
    <w:p w:rsidR="00783C6B" w:rsidRPr="0024269F" w:rsidRDefault="00783C6B" w:rsidP="00783C6B">
      <w:pPr>
        <w:jc w:val="center"/>
        <w:rPr>
          <w:b/>
        </w:rPr>
      </w:pPr>
    </w:p>
    <w:p w:rsidR="00783C6B" w:rsidRDefault="00783C6B" w:rsidP="00783C6B">
      <w:pPr>
        <w:jc w:val="center"/>
      </w:pPr>
      <w:r w:rsidRPr="0024269F">
        <w:rPr>
          <w:b/>
        </w:rPr>
        <w:t>PART 1 – RAF PERSONNEL</w:t>
      </w:r>
    </w:p>
    <w:p w:rsidR="00783C6B" w:rsidRDefault="00783C6B" w:rsidP="00783C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913"/>
        <w:gridCol w:w="2639"/>
        <w:gridCol w:w="4425"/>
        <w:gridCol w:w="1200"/>
        <w:gridCol w:w="1197"/>
        <w:gridCol w:w="1703"/>
      </w:tblGrid>
      <w:tr w:rsidR="00783C6B" w:rsidTr="00691D9C">
        <w:tc>
          <w:tcPr>
            <w:tcW w:w="1070" w:type="dxa"/>
            <w:shd w:val="clear" w:color="auto" w:fill="auto"/>
          </w:tcPr>
          <w:p w:rsidR="00783C6B" w:rsidRPr="00E0023A" w:rsidRDefault="00783C6B" w:rsidP="00691D9C">
            <w:pPr>
              <w:jc w:val="center"/>
              <w:rPr>
                <w:b/>
              </w:rPr>
            </w:pPr>
            <w:r w:rsidRPr="00E0023A">
              <w:rPr>
                <w:b/>
              </w:rPr>
              <w:t>SERIAL</w:t>
            </w:r>
          </w:p>
        </w:tc>
        <w:tc>
          <w:tcPr>
            <w:tcW w:w="1914" w:type="dxa"/>
            <w:shd w:val="clear" w:color="auto" w:fill="auto"/>
          </w:tcPr>
          <w:p w:rsidR="00783C6B" w:rsidRPr="00E0023A" w:rsidRDefault="00783C6B" w:rsidP="00691D9C">
            <w:pPr>
              <w:jc w:val="center"/>
              <w:rPr>
                <w:b/>
              </w:rPr>
            </w:pPr>
            <w:r w:rsidRPr="00E0023A">
              <w:rPr>
                <w:b/>
              </w:rPr>
              <w:t>AWARD</w:t>
            </w:r>
          </w:p>
        </w:tc>
        <w:tc>
          <w:tcPr>
            <w:tcW w:w="2644" w:type="dxa"/>
            <w:shd w:val="clear" w:color="auto" w:fill="auto"/>
          </w:tcPr>
          <w:p w:rsidR="00783C6B" w:rsidRPr="00E0023A" w:rsidRDefault="00783C6B" w:rsidP="00691D9C">
            <w:pPr>
              <w:jc w:val="center"/>
              <w:rPr>
                <w:b/>
              </w:rPr>
            </w:pPr>
            <w:r w:rsidRPr="00E0023A">
              <w:rPr>
                <w:b/>
              </w:rPr>
              <w:t>CATEGORY OF CANDIDATE</w:t>
            </w:r>
          </w:p>
        </w:tc>
        <w:tc>
          <w:tcPr>
            <w:tcW w:w="4440" w:type="dxa"/>
            <w:shd w:val="clear" w:color="auto" w:fill="auto"/>
          </w:tcPr>
          <w:p w:rsidR="00783C6B" w:rsidRPr="00E0023A" w:rsidRDefault="00783C6B" w:rsidP="00691D9C">
            <w:pPr>
              <w:jc w:val="center"/>
              <w:rPr>
                <w:b/>
              </w:rPr>
            </w:pPr>
            <w:r w:rsidRPr="00E0023A">
              <w:rPr>
                <w:b/>
              </w:rPr>
              <w:t>CHANNELS</w:t>
            </w:r>
          </w:p>
        </w:tc>
        <w:tc>
          <w:tcPr>
            <w:tcW w:w="2400" w:type="dxa"/>
            <w:gridSpan w:val="2"/>
            <w:shd w:val="clear" w:color="auto" w:fill="auto"/>
          </w:tcPr>
          <w:p w:rsidR="00783C6B" w:rsidRPr="00E0023A" w:rsidRDefault="00783C6B" w:rsidP="00691D9C">
            <w:pPr>
              <w:jc w:val="center"/>
              <w:rPr>
                <w:b/>
              </w:rPr>
            </w:pPr>
            <w:r w:rsidRPr="00E0023A">
              <w:rPr>
                <w:b/>
              </w:rPr>
              <w:t>NO OF COPIES</w:t>
            </w:r>
          </w:p>
        </w:tc>
        <w:tc>
          <w:tcPr>
            <w:tcW w:w="1706" w:type="dxa"/>
            <w:shd w:val="clear" w:color="auto" w:fill="auto"/>
          </w:tcPr>
          <w:p w:rsidR="00783C6B" w:rsidRPr="00E0023A" w:rsidRDefault="00783C6B" w:rsidP="00691D9C">
            <w:pPr>
              <w:jc w:val="center"/>
              <w:rPr>
                <w:b/>
              </w:rPr>
            </w:pPr>
            <w:r w:rsidRPr="00E0023A">
              <w:rPr>
                <w:b/>
              </w:rPr>
              <w:t>DATE DUE HQAC*</w:t>
            </w:r>
          </w:p>
        </w:tc>
      </w:tr>
      <w:tr w:rsidR="00783C6B" w:rsidTr="00691D9C">
        <w:tc>
          <w:tcPr>
            <w:tcW w:w="1070" w:type="dxa"/>
            <w:shd w:val="clear" w:color="auto" w:fill="auto"/>
          </w:tcPr>
          <w:p w:rsidR="00783C6B" w:rsidRDefault="00783C6B" w:rsidP="00691D9C">
            <w:pPr>
              <w:jc w:val="center"/>
            </w:pPr>
          </w:p>
        </w:tc>
        <w:tc>
          <w:tcPr>
            <w:tcW w:w="1914" w:type="dxa"/>
            <w:shd w:val="clear" w:color="auto" w:fill="auto"/>
          </w:tcPr>
          <w:p w:rsidR="00783C6B" w:rsidRDefault="00783C6B" w:rsidP="00691D9C">
            <w:pPr>
              <w:jc w:val="center"/>
            </w:pPr>
          </w:p>
        </w:tc>
        <w:tc>
          <w:tcPr>
            <w:tcW w:w="2644" w:type="dxa"/>
            <w:shd w:val="clear" w:color="auto" w:fill="auto"/>
          </w:tcPr>
          <w:p w:rsidR="00783C6B" w:rsidRDefault="00783C6B" w:rsidP="00691D9C">
            <w:pPr>
              <w:jc w:val="center"/>
            </w:pPr>
          </w:p>
        </w:tc>
        <w:tc>
          <w:tcPr>
            <w:tcW w:w="4440" w:type="dxa"/>
            <w:shd w:val="clear" w:color="auto" w:fill="auto"/>
          </w:tcPr>
          <w:p w:rsidR="00783C6B" w:rsidRDefault="00783C6B" w:rsidP="00691D9C">
            <w:pPr>
              <w:jc w:val="center"/>
            </w:pPr>
          </w:p>
        </w:tc>
        <w:tc>
          <w:tcPr>
            <w:tcW w:w="1200" w:type="dxa"/>
            <w:shd w:val="clear" w:color="auto" w:fill="auto"/>
          </w:tcPr>
          <w:p w:rsidR="00783C6B" w:rsidRDefault="00783C6B" w:rsidP="00691D9C">
            <w:pPr>
              <w:jc w:val="center"/>
            </w:pPr>
            <w:r>
              <w:t>REGION</w:t>
            </w:r>
          </w:p>
        </w:tc>
        <w:tc>
          <w:tcPr>
            <w:tcW w:w="1200" w:type="dxa"/>
            <w:shd w:val="clear" w:color="auto" w:fill="auto"/>
          </w:tcPr>
          <w:p w:rsidR="00783C6B" w:rsidRDefault="00783C6B" w:rsidP="00691D9C">
            <w:pPr>
              <w:jc w:val="center"/>
            </w:pPr>
            <w:r>
              <w:t>HQ AC</w:t>
            </w:r>
          </w:p>
        </w:tc>
        <w:tc>
          <w:tcPr>
            <w:tcW w:w="1706" w:type="dxa"/>
            <w:shd w:val="clear" w:color="auto" w:fill="auto"/>
          </w:tcPr>
          <w:p w:rsidR="00783C6B" w:rsidRDefault="00783C6B" w:rsidP="00691D9C">
            <w:pPr>
              <w:jc w:val="center"/>
            </w:pPr>
          </w:p>
        </w:tc>
      </w:tr>
      <w:tr w:rsidR="00783C6B" w:rsidTr="00691D9C">
        <w:tc>
          <w:tcPr>
            <w:tcW w:w="1070" w:type="dxa"/>
            <w:shd w:val="clear" w:color="auto" w:fill="auto"/>
          </w:tcPr>
          <w:p w:rsidR="00783C6B" w:rsidRDefault="00783C6B" w:rsidP="00691D9C">
            <w:pPr>
              <w:jc w:val="center"/>
            </w:pPr>
            <w:r>
              <w:t>(a)</w:t>
            </w:r>
          </w:p>
        </w:tc>
        <w:tc>
          <w:tcPr>
            <w:tcW w:w="1914" w:type="dxa"/>
            <w:shd w:val="clear" w:color="auto" w:fill="auto"/>
          </w:tcPr>
          <w:p w:rsidR="00783C6B" w:rsidRDefault="00783C6B" w:rsidP="00691D9C">
            <w:pPr>
              <w:jc w:val="center"/>
            </w:pPr>
            <w:r>
              <w:t>(b)</w:t>
            </w:r>
          </w:p>
        </w:tc>
        <w:tc>
          <w:tcPr>
            <w:tcW w:w="2644" w:type="dxa"/>
            <w:shd w:val="clear" w:color="auto" w:fill="auto"/>
          </w:tcPr>
          <w:p w:rsidR="00783C6B" w:rsidRDefault="00783C6B" w:rsidP="00691D9C">
            <w:pPr>
              <w:jc w:val="center"/>
            </w:pPr>
            <w:r>
              <w:t>(c)</w:t>
            </w:r>
          </w:p>
        </w:tc>
        <w:tc>
          <w:tcPr>
            <w:tcW w:w="4440" w:type="dxa"/>
            <w:shd w:val="clear" w:color="auto" w:fill="auto"/>
          </w:tcPr>
          <w:p w:rsidR="00783C6B" w:rsidRDefault="00783C6B" w:rsidP="00691D9C">
            <w:pPr>
              <w:jc w:val="center"/>
            </w:pPr>
            <w:r>
              <w:t>(d)</w:t>
            </w:r>
          </w:p>
        </w:tc>
        <w:tc>
          <w:tcPr>
            <w:tcW w:w="1200" w:type="dxa"/>
            <w:shd w:val="clear" w:color="auto" w:fill="auto"/>
          </w:tcPr>
          <w:p w:rsidR="00783C6B" w:rsidRDefault="00783C6B" w:rsidP="00691D9C">
            <w:pPr>
              <w:jc w:val="center"/>
            </w:pPr>
            <w:r>
              <w:t>(e)</w:t>
            </w:r>
          </w:p>
        </w:tc>
        <w:tc>
          <w:tcPr>
            <w:tcW w:w="1200" w:type="dxa"/>
            <w:shd w:val="clear" w:color="auto" w:fill="auto"/>
          </w:tcPr>
          <w:p w:rsidR="00783C6B" w:rsidRDefault="00783C6B" w:rsidP="00691D9C">
            <w:pPr>
              <w:jc w:val="center"/>
            </w:pPr>
            <w:r>
              <w:t>(f)</w:t>
            </w:r>
          </w:p>
        </w:tc>
        <w:tc>
          <w:tcPr>
            <w:tcW w:w="1706" w:type="dxa"/>
            <w:shd w:val="clear" w:color="auto" w:fill="auto"/>
          </w:tcPr>
          <w:p w:rsidR="00783C6B" w:rsidRDefault="00783C6B" w:rsidP="00691D9C">
            <w:pPr>
              <w:jc w:val="center"/>
            </w:pPr>
            <w:r>
              <w:t>(g)</w:t>
            </w:r>
          </w:p>
        </w:tc>
      </w:tr>
      <w:tr w:rsidR="00783C6B" w:rsidTr="00691D9C">
        <w:tc>
          <w:tcPr>
            <w:tcW w:w="1070" w:type="dxa"/>
            <w:shd w:val="clear" w:color="auto" w:fill="auto"/>
          </w:tcPr>
          <w:p w:rsidR="00783C6B" w:rsidRDefault="00783C6B" w:rsidP="00691D9C">
            <w:pPr>
              <w:jc w:val="center"/>
            </w:pPr>
            <w:r>
              <w:t>1</w:t>
            </w:r>
          </w:p>
        </w:tc>
        <w:tc>
          <w:tcPr>
            <w:tcW w:w="1914" w:type="dxa"/>
            <w:shd w:val="clear" w:color="auto" w:fill="auto"/>
          </w:tcPr>
          <w:p w:rsidR="00783C6B" w:rsidRDefault="00783C6B" w:rsidP="000A02E7">
            <w:r>
              <w:t>MBE</w:t>
            </w:r>
          </w:p>
        </w:tc>
        <w:tc>
          <w:tcPr>
            <w:tcW w:w="2644" w:type="dxa"/>
            <w:shd w:val="clear" w:color="auto" w:fill="auto"/>
          </w:tcPr>
          <w:p w:rsidR="00783C6B" w:rsidRDefault="00783C6B" w:rsidP="000A02E7">
            <w:r>
              <w:t>Sqn Ldr and below</w:t>
            </w:r>
          </w:p>
        </w:tc>
        <w:tc>
          <w:tcPr>
            <w:tcW w:w="4440" w:type="dxa"/>
            <w:shd w:val="clear" w:color="auto" w:fill="auto"/>
          </w:tcPr>
          <w:p w:rsidR="00783C6B" w:rsidRDefault="00783C6B" w:rsidP="000A02E7">
            <w:r>
              <w:t xml:space="preserve">Via Command Chain to Air </w:t>
            </w:r>
            <w:proofErr w:type="spellStart"/>
            <w:r>
              <w:t>Cmd</w:t>
            </w:r>
            <w:proofErr w:type="spellEnd"/>
          </w:p>
        </w:tc>
        <w:tc>
          <w:tcPr>
            <w:tcW w:w="1200" w:type="dxa"/>
            <w:shd w:val="clear" w:color="auto" w:fill="auto"/>
          </w:tcPr>
          <w:p w:rsidR="00783C6B" w:rsidRDefault="00783C6B" w:rsidP="00691D9C">
            <w:pPr>
              <w:jc w:val="center"/>
            </w:pPr>
            <w:r>
              <w:t>-</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783C6B" w:rsidP="00691D9C">
            <w:pPr>
              <w:jc w:val="center"/>
            </w:pPr>
            <w:r>
              <w:t>2</w:t>
            </w:r>
          </w:p>
        </w:tc>
        <w:tc>
          <w:tcPr>
            <w:tcW w:w="1914" w:type="dxa"/>
            <w:shd w:val="clear" w:color="auto" w:fill="auto"/>
          </w:tcPr>
          <w:p w:rsidR="00783C6B" w:rsidRDefault="00783C6B" w:rsidP="000A02E7">
            <w:r>
              <w:t>CAS Commendation</w:t>
            </w:r>
          </w:p>
        </w:tc>
        <w:tc>
          <w:tcPr>
            <w:tcW w:w="2644" w:type="dxa"/>
            <w:shd w:val="clear" w:color="auto" w:fill="auto"/>
          </w:tcPr>
          <w:p w:rsidR="00783C6B" w:rsidRDefault="00783C6B" w:rsidP="000A02E7">
            <w:r>
              <w:t>Sqn Ldr and below</w:t>
            </w:r>
          </w:p>
          <w:p w:rsidR="00783C6B" w:rsidRDefault="00783C6B" w:rsidP="000A02E7">
            <w:r>
              <w:t>Airmen &amp; Airwomen of all ranks</w:t>
            </w:r>
          </w:p>
        </w:tc>
        <w:tc>
          <w:tcPr>
            <w:tcW w:w="4440" w:type="dxa"/>
            <w:shd w:val="clear" w:color="auto" w:fill="auto"/>
          </w:tcPr>
          <w:p w:rsidR="00783C6B" w:rsidRDefault="00783C6B" w:rsidP="000A02E7">
            <w:r>
              <w:t xml:space="preserve">Via Command Chain to Air </w:t>
            </w:r>
            <w:proofErr w:type="spellStart"/>
            <w:r>
              <w:t>Cmd</w:t>
            </w:r>
            <w:proofErr w:type="spellEnd"/>
          </w:p>
        </w:tc>
        <w:tc>
          <w:tcPr>
            <w:tcW w:w="1200" w:type="dxa"/>
            <w:shd w:val="clear" w:color="auto" w:fill="auto"/>
          </w:tcPr>
          <w:p w:rsidR="00783C6B" w:rsidRDefault="00783C6B" w:rsidP="00691D9C">
            <w:pPr>
              <w:jc w:val="center"/>
            </w:pPr>
            <w:r>
              <w:t>-</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C415AB" w:rsidP="00691D9C">
            <w:pPr>
              <w:jc w:val="center"/>
            </w:pPr>
            <w:r>
              <w:t>3</w:t>
            </w:r>
          </w:p>
        </w:tc>
        <w:tc>
          <w:tcPr>
            <w:tcW w:w="1914" w:type="dxa"/>
            <w:shd w:val="clear" w:color="auto" w:fill="auto"/>
          </w:tcPr>
          <w:p w:rsidR="00783C6B" w:rsidRDefault="00783C6B" w:rsidP="000A02E7">
            <w:r>
              <w:t>AOC 22</w:t>
            </w:r>
            <w:r w:rsidR="00FA3E51">
              <w:t xml:space="preserve"> </w:t>
            </w:r>
            <w:r>
              <w:t>Gp Trg Commendation</w:t>
            </w:r>
          </w:p>
        </w:tc>
        <w:tc>
          <w:tcPr>
            <w:tcW w:w="2644" w:type="dxa"/>
            <w:shd w:val="clear" w:color="auto" w:fill="auto"/>
          </w:tcPr>
          <w:p w:rsidR="00783C6B" w:rsidRDefault="00783C6B" w:rsidP="000A02E7">
            <w:r>
              <w:t>Airmen &amp; Airwomen of all ranks</w:t>
            </w:r>
          </w:p>
        </w:tc>
        <w:tc>
          <w:tcPr>
            <w:tcW w:w="4440" w:type="dxa"/>
            <w:shd w:val="clear" w:color="auto" w:fill="auto"/>
          </w:tcPr>
          <w:p w:rsidR="00783C6B" w:rsidRDefault="00783C6B" w:rsidP="000A02E7">
            <w:r>
              <w:t xml:space="preserve">Via Command Chain to Air </w:t>
            </w:r>
            <w:proofErr w:type="spellStart"/>
            <w:r>
              <w:t>Cmd</w:t>
            </w:r>
            <w:proofErr w:type="spellEnd"/>
          </w:p>
        </w:tc>
        <w:tc>
          <w:tcPr>
            <w:tcW w:w="1200" w:type="dxa"/>
            <w:shd w:val="clear" w:color="auto" w:fill="auto"/>
          </w:tcPr>
          <w:p w:rsidR="00783C6B" w:rsidRDefault="00783C6B" w:rsidP="00691D9C">
            <w:pPr>
              <w:jc w:val="center"/>
            </w:pPr>
            <w:r>
              <w:t>-</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bl>
    <w:p w:rsidR="00783C6B" w:rsidRDefault="00783C6B" w:rsidP="00783C6B"/>
    <w:p w:rsidR="00783C6B" w:rsidRDefault="00783C6B" w:rsidP="00783C6B">
      <w:proofErr w:type="gramStart"/>
      <w:r>
        <w:t>*  Dates</w:t>
      </w:r>
      <w:proofErr w:type="gramEnd"/>
      <w:r>
        <w:t xml:space="preserve"> may be subject to change at short notice.</w:t>
      </w:r>
    </w:p>
    <w:p w:rsidR="00783C6B" w:rsidRPr="0024269F" w:rsidRDefault="00783C6B" w:rsidP="00783C6B">
      <w:pPr>
        <w:jc w:val="center"/>
        <w:rPr>
          <w:b/>
        </w:rPr>
      </w:pPr>
      <w:r>
        <w:br w:type="page"/>
      </w:r>
      <w:r w:rsidRPr="0024269F">
        <w:rPr>
          <w:b/>
        </w:rPr>
        <w:t>HONOURS AND AWARDS</w:t>
      </w:r>
    </w:p>
    <w:p w:rsidR="00783C6B" w:rsidRPr="0024269F" w:rsidRDefault="00783C6B" w:rsidP="00783C6B">
      <w:pPr>
        <w:jc w:val="center"/>
        <w:rPr>
          <w:b/>
        </w:rPr>
      </w:pPr>
      <w:r w:rsidRPr="0024269F">
        <w:rPr>
          <w:b/>
        </w:rPr>
        <w:t>ELIGIBILITY, CHANNELS AND DATES OF SUBMISSION</w:t>
      </w:r>
    </w:p>
    <w:p w:rsidR="00783C6B" w:rsidRPr="0024269F" w:rsidRDefault="00783C6B" w:rsidP="00783C6B">
      <w:pPr>
        <w:jc w:val="center"/>
        <w:rPr>
          <w:b/>
        </w:rPr>
      </w:pPr>
    </w:p>
    <w:p w:rsidR="00783C6B" w:rsidRPr="0024269F" w:rsidRDefault="00783C6B" w:rsidP="00783C6B">
      <w:pPr>
        <w:jc w:val="center"/>
        <w:rPr>
          <w:b/>
        </w:rPr>
      </w:pPr>
      <w:r w:rsidRPr="0024269F">
        <w:rPr>
          <w:b/>
        </w:rPr>
        <w:t>PART 2 – PAID CIVILIAN PERSONNEL</w:t>
      </w:r>
    </w:p>
    <w:p w:rsidR="00783C6B" w:rsidRDefault="00783C6B" w:rsidP="00783C6B"/>
    <w:p w:rsidR="00783C6B" w:rsidRDefault="00783C6B" w:rsidP="00783C6B"/>
    <w:p w:rsidR="00783C6B" w:rsidRDefault="00783C6B" w:rsidP="00783C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913"/>
        <w:gridCol w:w="2639"/>
        <w:gridCol w:w="4425"/>
        <w:gridCol w:w="1200"/>
        <w:gridCol w:w="1197"/>
        <w:gridCol w:w="1703"/>
      </w:tblGrid>
      <w:tr w:rsidR="00783C6B" w:rsidTr="00691D9C">
        <w:tc>
          <w:tcPr>
            <w:tcW w:w="1070" w:type="dxa"/>
            <w:shd w:val="clear" w:color="auto" w:fill="auto"/>
          </w:tcPr>
          <w:p w:rsidR="00783C6B" w:rsidRPr="00E0023A" w:rsidRDefault="00783C6B" w:rsidP="00691D9C">
            <w:pPr>
              <w:jc w:val="center"/>
              <w:rPr>
                <w:b/>
              </w:rPr>
            </w:pPr>
            <w:r w:rsidRPr="00E0023A">
              <w:rPr>
                <w:b/>
              </w:rPr>
              <w:t>SERIAL</w:t>
            </w:r>
          </w:p>
        </w:tc>
        <w:tc>
          <w:tcPr>
            <w:tcW w:w="1914" w:type="dxa"/>
            <w:shd w:val="clear" w:color="auto" w:fill="auto"/>
          </w:tcPr>
          <w:p w:rsidR="00783C6B" w:rsidRPr="00E0023A" w:rsidRDefault="00783C6B" w:rsidP="00691D9C">
            <w:pPr>
              <w:jc w:val="center"/>
              <w:rPr>
                <w:b/>
              </w:rPr>
            </w:pPr>
            <w:r w:rsidRPr="00E0023A">
              <w:rPr>
                <w:b/>
              </w:rPr>
              <w:t>AWARD</w:t>
            </w:r>
          </w:p>
        </w:tc>
        <w:tc>
          <w:tcPr>
            <w:tcW w:w="2644" w:type="dxa"/>
            <w:shd w:val="clear" w:color="auto" w:fill="auto"/>
          </w:tcPr>
          <w:p w:rsidR="00783C6B" w:rsidRPr="00E0023A" w:rsidRDefault="00783C6B" w:rsidP="00691D9C">
            <w:pPr>
              <w:jc w:val="center"/>
              <w:rPr>
                <w:b/>
              </w:rPr>
            </w:pPr>
            <w:r w:rsidRPr="00E0023A">
              <w:rPr>
                <w:b/>
              </w:rPr>
              <w:t>CATEGORY OF CANDIDATE</w:t>
            </w:r>
          </w:p>
        </w:tc>
        <w:tc>
          <w:tcPr>
            <w:tcW w:w="4440" w:type="dxa"/>
            <w:shd w:val="clear" w:color="auto" w:fill="auto"/>
          </w:tcPr>
          <w:p w:rsidR="00783C6B" w:rsidRPr="00E0023A" w:rsidRDefault="00783C6B" w:rsidP="00691D9C">
            <w:pPr>
              <w:jc w:val="center"/>
              <w:rPr>
                <w:b/>
              </w:rPr>
            </w:pPr>
            <w:r w:rsidRPr="00E0023A">
              <w:rPr>
                <w:b/>
              </w:rPr>
              <w:t>CHANNELS</w:t>
            </w:r>
          </w:p>
        </w:tc>
        <w:tc>
          <w:tcPr>
            <w:tcW w:w="2400" w:type="dxa"/>
            <w:gridSpan w:val="2"/>
            <w:shd w:val="clear" w:color="auto" w:fill="auto"/>
          </w:tcPr>
          <w:p w:rsidR="00783C6B" w:rsidRPr="00E0023A" w:rsidRDefault="00783C6B" w:rsidP="00691D9C">
            <w:pPr>
              <w:jc w:val="center"/>
              <w:rPr>
                <w:b/>
              </w:rPr>
            </w:pPr>
            <w:r w:rsidRPr="00E0023A">
              <w:rPr>
                <w:b/>
              </w:rPr>
              <w:t>NO OF COPIES</w:t>
            </w:r>
          </w:p>
        </w:tc>
        <w:tc>
          <w:tcPr>
            <w:tcW w:w="1706" w:type="dxa"/>
            <w:shd w:val="clear" w:color="auto" w:fill="auto"/>
          </w:tcPr>
          <w:p w:rsidR="00783C6B" w:rsidRPr="00E0023A" w:rsidRDefault="00783C6B" w:rsidP="00691D9C">
            <w:pPr>
              <w:jc w:val="center"/>
              <w:rPr>
                <w:b/>
              </w:rPr>
            </w:pPr>
            <w:r w:rsidRPr="00E0023A">
              <w:rPr>
                <w:b/>
              </w:rPr>
              <w:t>DATE DUE HQAC*</w:t>
            </w:r>
          </w:p>
        </w:tc>
      </w:tr>
      <w:tr w:rsidR="00783C6B" w:rsidTr="00691D9C">
        <w:tc>
          <w:tcPr>
            <w:tcW w:w="1070" w:type="dxa"/>
            <w:shd w:val="clear" w:color="auto" w:fill="auto"/>
          </w:tcPr>
          <w:p w:rsidR="00783C6B" w:rsidRDefault="00783C6B" w:rsidP="00691D9C">
            <w:pPr>
              <w:jc w:val="center"/>
            </w:pPr>
          </w:p>
        </w:tc>
        <w:tc>
          <w:tcPr>
            <w:tcW w:w="1914" w:type="dxa"/>
            <w:shd w:val="clear" w:color="auto" w:fill="auto"/>
          </w:tcPr>
          <w:p w:rsidR="00783C6B" w:rsidRDefault="00783C6B" w:rsidP="00691D9C">
            <w:pPr>
              <w:jc w:val="center"/>
            </w:pPr>
          </w:p>
        </w:tc>
        <w:tc>
          <w:tcPr>
            <w:tcW w:w="2644" w:type="dxa"/>
            <w:shd w:val="clear" w:color="auto" w:fill="auto"/>
          </w:tcPr>
          <w:p w:rsidR="00783C6B" w:rsidRDefault="00783C6B" w:rsidP="00691D9C">
            <w:pPr>
              <w:jc w:val="center"/>
            </w:pPr>
          </w:p>
        </w:tc>
        <w:tc>
          <w:tcPr>
            <w:tcW w:w="4440" w:type="dxa"/>
            <w:shd w:val="clear" w:color="auto" w:fill="auto"/>
          </w:tcPr>
          <w:p w:rsidR="00783C6B" w:rsidRDefault="00783C6B" w:rsidP="00691D9C">
            <w:pPr>
              <w:jc w:val="center"/>
            </w:pPr>
          </w:p>
        </w:tc>
        <w:tc>
          <w:tcPr>
            <w:tcW w:w="1200" w:type="dxa"/>
            <w:shd w:val="clear" w:color="auto" w:fill="auto"/>
          </w:tcPr>
          <w:p w:rsidR="00783C6B" w:rsidRDefault="00783C6B" w:rsidP="00691D9C">
            <w:pPr>
              <w:jc w:val="center"/>
            </w:pPr>
            <w:r>
              <w:t>REGION</w:t>
            </w:r>
          </w:p>
        </w:tc>
        <w:tc>
          <w:tcPr>
            <w:tcW w:w="1200" w:type="dxa"/>
            <w:shd w:val="clear" w:color="auto" w:fill="auto"/>
          </w:tcPr>
          <w:p w:rsidR="00783C6B" w:rsidRDefault="00783C6B" w:rsidP="00691D9C">
            <w:pPr>
              <w:jc w:val="center"/>
            </w:pPr>
            <w:r>
              <w:t>HQ AC</w:t>
            </w:r>
          </w:p>
        </w:tc>
        <w:tc>
          <w:tcPr>
            <w:tcW w:w="1706" w:type="dxa"/>
            <w:shd w:val="clear" w:color="auto" w:fill="auto"/>
          </w:tcPr>
          <w:p w:rsidR="00783C6B" w:rsidRDefault="00783C6B" w:rsidP="00691D9C">
            <w:pPr>
              <w:jc w:val="center"/>
            </w:pPr>
          </w:p>
        </w:tc>
      </w:tr>
      <w:tr w:rsidR="00783C6B" w:rsidTr="00691D9C">
        <w:tc>
          <w:tcPr>
            <w:tcW w:w="1070" w:type="dxa"/>
            <w:shd w:val="clear" w:color="auto" w:fill="auto"/>
          </w:tcPr>
          <w:p w:rsidR="00783C6B" w:rsidRDefault="00783C6B" w:rsidP="00691D9C">
            <w:pPr>
              <w:jc w:val="center"/>
            </w:pPr>
            <w:r>
              <w:t>(a)</w:t>
            </w:r>
          </w:p>
        </w:tc>
        <w:tc>
          <w:tcPr>
            <w:tcW w:w="1914" w:type="dxa"/>
            <w:shd w:val="clear" w:color="auto" w:fill="auto"/>
          </w:tcPr>
          <w:p w:rsidR="00783C6B" w:rsidRDefault="00783C6B" w:rsidP="00691D9C">
            <w:pPr>
              <w:jc w:val="center"/>
            </w:pPr>
            <w:r>
              <w:t>(b)</w:t>
            </w:r>
          </w:p>
        </w:tc>
        <w:tc>
          <w:tcPr>
            <w:tcW w:w="2644" w:type="dxa"/>
            <w:shd w:val="clear" w:color="auto" w:fill="auto"/>
          </w:tcPr>
          <w:p w:rsidR="00783C6B" w:rsidRDefault="00783C6B" w:rsidP="00691D9C">
            <w:pPr>
              <w:jc w:val="center"/>
            </w:pPr>
            <w:r>
              <w:t>(c)</w:t>
            </w:r>
          </w:p>
        </w:tc>
        <w:tc>
          <w:tcPr>
            <w:tcW w:w="4440" w:type="dxa"/>
            <w:shd w:val="clear" w:color="auto" w:fill="auto"/>
          </w:tcPr>
          <w:p w:rsidR="00783C6B" w:rsidRDefault="00783C6B" w:rsidP="00691D9C">
            <w:pPr>
              <w:jc w:val="center"/>
            </w:pPr>
            <w:r>
              <w:t>(d)</w:t>
            </w:r>
          </w:p>
        </w:tc>
        <w:tc>
          <w:tcPr>
            <w:tcW w:w="1200" w:type="dxa"/>
            <w:shd w:val="clear" w:color="auto" w:fill="auto"/>
          </w:tcPr>
          <w:p w:rsidR="00783C6B" w:rsidRDefault="00783C6B" w:rsidP="00691D9C">
            <w:pPr>
              <w:jc w:val="center"/>
            </w:pPr>
            <w:r>
              <w:t>(e)</w:t>
            </w:r>
          </w:p>
        </w:tc>
        <w:tc>
          <w:tcPr>
            <w:tcW w:w="1200" w:type="dxa"/>
            <w:shd w:val="clear" w:color="auto" w:fill="auto"/>
          </w:tcPr>
          <w:p w:rsidR="00783C6B" w:rsidRDefault="00783C6B" w:rsidP="00691D9C">
            <w:pPr>
              <w:jc w:val="center"/>
            </w:pPr>
            <w:r>
              <w:t>(f)</w:t>
            </w:r>
          </w:p>
        </w:tc>
        <w:tc>
          <w:tcPr>
            <w:tcW w:w="1706" w:type="dxa"/>
            <w:shd w:val="clear" w:color="auto" w:fill="auto"/>
          </w:tcPr>
          <w:p w:rsidR="00783C6B" w:rsidRDefault="00783C6B" w:rsidP="00691D9C">
            <w:pPr>
              <w:jc w:val="center"/>
            </w:pPr>
            <w:r>
              <w:t>(g)</w:t>
            </w:r>
          </w:p>
        </w:tc>
      </w:tr>
      <w:tr w:rsidR="00783C6B" w:rsidTr="00691D9C">
        <w:tc>
          <w:tcPr>
            <w:tcW w:w="1070" w:type="dxa"/>
            <w:shd w:val="clear" w:color="auto" w:fill="auto"/>
          </w:tcPr>
          <w:p w:rsidR="00783C6B" w:rsidRDefault="00783C6B" w:rsidP="00691D9C">
            <w:pPr>
              <w:jc w:val="center"/>
            </w:pPr>
            <w:r>
              <w:t>1</w:t>
            </w:r>
          </w:p>
        </w:tc>
        <w:tc>
          <w:tcPr>
            <w:tcW w:w="1914" w:type="dxa"/>
            <w:shd w:val="clear" w:color="auto" w:fill="auto"/>
          </w:tcPr>
          <w:p w:rsidR="00783C6B" w:rsidRDefault="00783C6B" w:rsidP="000A02E7">
            <w:r>
              <w:t>OBE</w:t>
            </w:r>
          </w:p>
        </w:tc>
        <w:tc>
          <w:tcPr>
            <w:tcW w:w="2644" w:type="dxa"/>
            <w:shd w:val="clear" w:color="auto" w:fill="auto"/>
          </w:tcPr>
          <w:p w:rsidR="00783C6B" w:rsidRDefault="00783C6B" w:rsidP="000A02E7">
            <w:r>
              <w:t xml:space="preserve">Rgnl </w:t>
            </w:r>
            <w:proofErr w:type="spellStart"/>
            <w:r>
              <w:t>Comdt</w:t>
            </w:r>
            <w:proofErr w:type="spellEnd"/>
          </w:p>
        </w:tc>
        <w:tc>
          <w:tcPr>
            <w:tcW w:w="4440" w:type="dxa"/>
            <w:shd w:val="clear" w:color="auto" w:fill="auto"/>
          </w:tcPr>
          <w:p w:rsidR="00783C6B" w:rsidRDefault="00783C6B" w:rsidP="000A02E7">
            <w:r>
              <w:t xml:space="preserve">HQ AC, Air </w:t>
            </w:r>
            <w:proofErr w:type="spellStart"/>
            <w:r>
              <w:t>Cmd</w:t>
            </w:r>
            <w:proofErr w:type="spellEnd"/>
          </w:p>
        </w:tc>
        <w:tc>
          <w:tcPr>
            <w:tcW w:w="1200" w:type="dxa"/>
            <w:shd w:val="clear" w:color="auto" w:fill="auto"/>
          </w:tcPr>
          <w:p w:rsidR="00783C6B" w:rsidRDefault="00783C6B" w:rsidP="00691D9C">
            <w:pPr>
              <w:jc w:val="center"/>
            </w:pPr>
            <w:r>
              <w:t>-</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783C6B" w:rsidP="00691D9C">
            <w:pPr>
              <w:jc w:val="center"/>
            </w:pPr>
            <w:r>
              <w:t>2</w:t>
            </w:r>
          </w:p>
        </w:tc>
        <w:tc>
          <w:tcPr>
            <w:tcW w:w="1914" w:type="dxa"/>
            <w:shd w:val="clear" w:color="auto" w:fill="auto"/>
          </w:tcPr>
          <w:p w:rsidR="00783C6B" w:rsidRDefault="00783C6B" w:rsidP="000A02E7">
            <w:r>
              <w:t>MBE</w:t>
            </w:r>
          </w:p>
        </w:tc>
        <w:tc>
          <w:tcPr>
            <w:tcW w:w="2644" w:type="dxa"/>
            <w:shd w:val="clear" w:color="auto" w:fill="auto"/>
          </w:tcPr>
          <w:p w:rsidR="00783C6B" w:rsidRDefault="00783C6B" w:rsidP="000A02E7">
            <w:r>
              <w:t>C1 and below (includes RO1 – RO3)</w:t>
            </w:r>
          </w:p>
        </w:tc>
        <w:tc>
          <w:tcPr>
            <w:tcW w:w="4440" w:type="dxa"/>
            <w:shd w:val="clear" w:color="auto" w:fill="auto"/>
          </w:tcPr>
          <w:p w:rsidR="00783C6B" w:rsidRDefault="00783C6B" w:rsidP="000A02E7">
            <w:r>
              <w:t xml:space="preserve">Wg HQ, ACRHQ, HQ AC, Air </w:t>
            </w:r>
            <w:proofErr w:type="spellStart"/>
            <w:r>
              <w:t>Cmd</w:t>
            </w:r>
            <w:proofErr w:type="spellEnd"/>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4B1B89" w:rsidTr="00691D9C">
        <w:tc>
          <w:tcPr>
            <w:tcW w:w="1070" w:type="dxa"/>
            <w:shd w:val="clear" w:color="auto" w:fill="auto"/>
          </w:tcPr>
          <w:p w:rsidR="004B1B89" w:rsidRDefault="004B1B89" w:rsidP="00691D9C">
            <w:pPr>
              <w:jc w:val="center"/>
            </w:pPr>
            <w:r>
              <w:t>3</w:t>
            </w:r>
          </w:p>
        </w:tc>
        <w:tc>
          <w:tcPr>
            <w:tcW w:w="1914" w:type="dxa"/>
            <w:shd w:val="clear" w:color="auto" w:fill="auto"/>
          </w:tcPr>
          <w:p w:rsidR="004B1B89" w:rsidRDefault="004B1B89" w:rsidP="000A02E7">
            <w:r>
              <w:t>BEM</w:t>
            </w:r>
          </w:p>
        </w:tc>
        <w:tc>
          <w:tcPr>
            <w:tcW w:w="2644" w:type="dxa"/>
            <w:shd w:val="clear" w:color="auto" w:fill="auto"/>
          </w:tcPr>
          <w:p w:rsidR="004B1B89" w:rsidRDefault="004B1B89" w:rsidP="000A02E7">
            <w:r>
              <w:t>All</w:t>
            </w:r>
          </w:p>
        </w:tc>
        <w:tc>
          <w:tcPr>
            <w:tcW w:w="4440" w:type="dxa"/>
            <w:shd w:val="clear" w:color="auto" w:fill="auto"/>
          </w:tcPr>
          <w:p w:rsidR="004B1B89" w:rsidRDefault="004B1B89" w:rsidP="000A02E7">
            <w:r>
              <w:t>As per Calling Notice</w:t>
            </w:r>
          </w:p>
        </w:tc>
        <w:tc>
          <w:tcPr>
            <w:tcW w:w="1200" w:type="dxa"/>
            <w:shd w:val="clear" w:color="auto" w:fill="auto"/>
          </w:tcPr>
          <w:p w:rsidR="004B1B89" w:rsidRDefault="004B1B89" w:rsidP="00691D9C">
            <w:pPr>
              <w:jc w:val="center"/>
            </w:pPr>
            <w:r>
              <w:t>1</w:t>
            </w:r>
          </w:p>
        </w:tc>
        <w:tc>
          <w:tcPr>
            <w:tcW w:w="1200" w:type="dxa"/>
            <w:shd w:val="clear" w:color="auto" w:fill="auto"/>
          </w:tcPr>
          <w:p w:rsidR="004B1B89" w:rsidRDefault="004B1B89" w:rsidP="00691D9C">
            <w:pPr>
              <w:jc w:val="center"/>
            </w:pPr>
            <w:r>
              <w:t>1</w:t>
            </w:r>
          </w:p>
        </w:tc>
        <w:tc>
          <w:tcPr>
            <w:tcW w:w="1706" w:type="dxa"/>
            <w:shd w:val="clear" w:color="auto" w:fill="auto"/>
          </w:tcPr>
          <w:p w:rsidR="004B1B89" w:rsidRDefault="004B1B89" w:rsidP="00691D9C">
            <w:pPr>
              <w:jc w:val="center"/>
            </w:pPr>
            <w:r>
              <w:t>1 Feb</w:t>
            </w:r>
          </w:p>
          <w:p w:rsidR="004B1B89" w:rsidRDefault="004B1B89" w:rsidP="00691D9C">
            <w:pPr>
              <w:jc w:val="center"/>
            </w:pPr>
            <w:r>
              <w:t>1 Aug</w:t>
            </w:r>
          </w:p>
        </w:tc>
      </w:tr>
      <w:tr w:rsidR="00783C6B" w:rsidTr="00691D9C">
        <w:tc>
          <w:tcPr>
            <w:tcW w:w="1070" w:type="dxa"/>
            <w:shd w:val="clear" w:color="auto" w:fill="auto"/>
          </w:tcPr>
          <w:p w:rsidR="00783C6B" w:rsidRDefault="004B1B89" w:rsidP="00691D9C">
            <w:pPr>
              <w:jc w:val="center"/>
            </w:pPr>
            <w:r>
              <w:t>4</w:t>
            </w:r>
          </w:p>
        </w:tc>
        <w:tc>
          <w:tcPr>
            <w:tcW w:w="1914" w:type="dxa"/>
            <w:shd w:val="clear" w:color="auto" w:fill="auto"/>
          </w:tcPr>
          <w:p w:rsidR="00783C6B" w:rsidRDefault="00783C6B" w:rsidP="000A02E7">
            <w:r>
              <w:t>CAS Commendation</w:t>
            </w:r>
          </w:p>
        </w:tc>
        <w:tc>
          <w:tcPr>
            <w:tcW w:w="2644" w:type="dxa"/>
            <w:shd w:val="clear" w:color="auto" w:fill="auto"/>
          </w:tcPr>
          <w:p w:rsidR="00783C6B" w:rsidRDefault="00783C6B" w:rsidP="000A02E7">
            <w:r>
              <w:t>C2 and below</w:t>
            </w:r>
          </w:p>
        </w:tc>
        <w:tc>
          <w:tcPr>
            <w:tcW w:w="4440" w:type="dxa"/>
            <w:shd w:val="clear" w:color="auto" w:fill="auto"/>
          </w:tcPr>
          <w:p w:rsidR="00783C6B" w:rsidRDefault="00783C6B" w:rsidP="000A02E7">
            <w:r>
              <w:t xml:space="preserve">ACRHQ, HQ AC, Air </w:t>
            </w:r>
            <w:proofErr w:type="spellStart"/>
            <w:r>
              <w:t>Cmd</w:t>
            </w:r>
            <w:proofErr w:type="spellEnd"/>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r w:rsidR="00783C6B" w:rsidTr="00691D9C">
        <w:tc>
          <w:tcPr>
            <w:tcW w:w="1070" w:type="dxa"/>
            <w:shd w:val="clear" w:color="auto" w:fill="auto"/>
          </w:tcPr>
          <w:p w:rsidR="00783C6B" w:rsidRDefault="004B1B89" w:rsidP="00691D9C">
            <w:pPr>
              <w:jc w:val="center"/>
            </w:pPr>
            <w:r>
              <w:t>5</w:t>
            </w:r>
          </w:p>
        </w:tc>
        <w:tc>
          <w:tcPr>
            <w:tcW w:w="1914" w:type="dxa"/>
            <w:shd w:val="clear" w:color="auto" w:fill="auto"/>
          </w:tcPr>
          <w:p w:rsidR="00783C6B" w:rsidRDefault="00783C6B" w:rsidP="000A02E7">
            <w:proofErr w:type="spellStart"/>
            <w:r>
              <w:t>Comdt</w:t>
            </w:r>
            <w:proofErr w:type="spellEnd"/>
            <w:r>
              <w:t xml:space="preserve"> </w:t>
            </w:r>
            <w:r w:rsidR="00E0023A">
              <w:t>RAFAC</w:t>
            </w:r>
            <w:r w:rsidR="00E0023A">
              <w:t xml:space="preserve"> </w:t>
            </w:r>
            <w:r>
              <w:t>Commendation</w:t>
            </w:r>
          </w:p>
        </w:tc>
        <w:tc>
          <w:tcPr>
            <w:tcW w:w="2644" w:type="dxa"/>
            <w:shd w:val="clear" w:color="auto" w:fill="auto"/>
          </w:tcPr>
          <w:p w:rsidR="00783C6B" w:rsidRDefault="00783C6B" w:rsidP="000A02E7">
            <w:r>
              <w:t>E1 and lower grades</w:t>
            </w:r>
          </w:p>
        </w:tc>
        <w:tc>
          <w:tcPr>
            <w:tcW w:w="4440" w:type="dxa"/>
            <w:shd w:val="clear" w:color="auto" w:fill="auto"/>
          </w:tcPr>
          <w:p w:rsidR="00783C6B" w:rsidRDefault="00783C6B" w:rsidP="000A02E7">
            <w:r>
              <w:t>Wg HQ, ACRHQ, HQAC</w:t>
            </w:r>
          </w:p>
        </w:tc>
        <w:tc>
          <w:tcPr>
            <w:tcW w:w="1200" w:type="dxa"/>
            <w:shd w:val="clear" w:color="auto" w:fill="auto"/>
          </w:tcPr>
          <w:p w:rsidR="00783C6B" w:rsidRDefault="00783C6B" w:rsidP="00691D9C">
            <w:pPr>
              <w:jc w:val="center"/>
            </w:pPr>
            <w:r>
              <w:t>1</w:t>
            </w:r>
          </w:p>
        </w:tc>
        <w:tc>
          <w:tcPr>
            <w:tcW w:w="1200" w:type="dxa"/>
            <w:shd w:val="clear" w:color="auto" w:fill="auto"/>
          </w:tcPr>
          <w:p w:rsidR="00783C6B" w:rsidRDefault="00783C6B" w:rsidP="00691D9C">
            <w:pPr>
              <w:jc w:val="center"/>
            </w:pPr>
            <w:r>
              <w:t>1</w:t>
            </w:r>
          </w:p>
        </w:tc>
        <w:tc>
          <w:tcPr>
            <w:tcW w:w="1706" w:type="dxa"/>
            <w:shd w:val="clear" w:color="auto" w:fill="auto"/>
          </w:tcPr>
          <w:p w:rsidR="00783C6B" w:rsidRDefault="00783C6B" w:rsidP="00691D9C">
            <w:pPr>
              <w:jc w:val="center"/>
            </w:pPr>
            <w:r>
              <w:t>1 Feb</w:t>
            </w:r>
          </w:p>
          <w:p w:rsidR="00783C6B" w:rsidRDefault="00783C6B" w:rsidP="00691D9C">
            <w:pPr>
              <w:jc w:val="center"/>
            </w:pPr>
            <w:r>
              <w:t>1 Aug</w:t>
            </w:r>
          </w:p>
        </w:tc>
      </w:tr>
    </w:tbl>
    <w:p w:rsidR="00783C6B" w:rsidRDefault="00783C6B" w:rsidP="00783C6B"/>
    <w:p w:rsidR="00783C6B" w:rsidRDefault="00783C6B" w:rsidP="00783C6B">
      <w:proofErr w:type="gramStart"/>
      <w:r>
        <w:t>*  Dates</w:t>
      </w:r>
      <w:proofErr w:type="gramEnd"/>
      <w:r>
        <w:t xml:space="preserve"> may be subject to change at short notice.</w:t>
      </w:r>
    </w:p>
    <w:p w:rsidR="00783C6B" w:rsidRDefault="00783C6B" w:rsidP="00783C6B">
      <w:pPr>
        <w:sectPr w:rsidR="00783C6B" w:rsidSect="000A02E7">
          <w:footerReference w:type="default" r:id="rId18"/>
          <w:pgSz w:w="16838" w:h="11906" w:orient="landscape"/>
          <w:pgMar w:top="1008" w:right="1440" w:bottom="1008" w:left="1440" w:header="706" w:footer="706" w:gutter="0"/>
          <w:pgNumType w:start="1"/>
          <w:cols w:space="708"/>
          <w:docGrid w:linePitch="360"/>
        </w:sectPr>
      </w:pPr>
    </w:p>
    <w:p w:rsidR="00783C6B" w:rsidRPr="0006078C" w:rsidRDefault="00783C6B" w:rsidP="00783C6B">
      <w:pPr>
        <w:rPr>
          <w:b/>
        </w:rPr>
      </w:pPr>
      <w:smartTag w:uri="urn:schemas-microsoft-com:office:smarttags" w:element="place">
        <w:smartTag w:uri="urn:schemas-microsoft-com:office:smarttags" w:element="PlaceName">
          <w:r w:rsidRPr="0006078C">
            <w:rPr>
              <w:b/>
            </w:rPr>
            <w:t>GENERAL</w:t>
          </w:r>
        </w:smartTag>
        <w:r w:rsidRPr="0006078C">
          <w:rPr>
            <w:b/>
          </w:rPr>
          <w:t xml:space="preserve"> </w:t>
        </w:r>
        <w:smartTag w:uri="urn:schemas-microsoft-com:office:smarttags" w:element="PlaceName">
          <w:r w:rsidRPr="0006078C">
            <w:rPr>
              <w:b/>
            </w:rPr>
            <w:t>NOTES</w:t>
          </w:r>
        </w:smartTag>
        <w:r w:rsidRPr="0006078C">
          <w:rPr>
            <w:b/>
          </w:rPr>
          <w:t xml:space="preserve"> </w:t>
        </w:r>
        <w:smartTag w:uri="urn:schemas-microsoft-com:office:smarttags" w:element="PlaceName">
          <w:r w:rsidRPr="0006078C">
            <w:rPr>
              <w:b/>
            </w:rPr>
            <w:t>ON</w:t>
          </w:r>
        </w:smartTag>
        <w:r w:rsidRPr="0006078C">
          <w:rPr>
            <w:b/>
          </w:rPr>
          <w:t xml:space="preserve"> </w:t>
        </w:r>
        <w:smartTag w:uri="urn:schemas-microsoft-com:office:smarttags" w:element="PlaceName">
          <w:r w:rsidRPr="0006078C">
            <w:rPr>
              <w:b/>
            </w:rPr>
            <w:t>CIVILIAN</w:t>
          </w:r>
        </w:smartTag>
        <w:r w:rsidRPr="0006078C">
          <w:rPr>
            <w:b/>
          </w:rPr>
          <w:t xml:space="preserve"> </w:t>
        </w:r>
        <w:smartTag w:uri="urn:schemas-microsoft-com:office:smarttags" w:element="PlaceType">
          <w:r w:rsidRPr="0006078C">
            <w:rPr>
              <w:b/>
            </w:rPr>
            <w:t>STATE</w:t>
          </w:r>
        </w:smartTag>
      </w:smartTag>
      <w:r w:rsidRPr="0006078C">
        <w:rPr>
          <w:b/>
        </w:rPr>
        <w:t xml:space="preserve"> AND NON-STATE AWARDS</w:t>
      </w:r>
    </w:p>
    <w:p w:rsidR="00783C6B" w:rsidRDefault="00783C6B" w:rsidP="00783C6B"/>
    <w:p w:rsidR="00783C6B" w:rsidRDefault="00783C6B" w:rsidP="00783C6B">
      <w:r>
        <w:t>1.</w:t>
      </w:r>
      <w:r>
        <w:tab/>
        <w:t>Contenders for both civilian State and Non-State awards are in direct competition with civilians from all other walks of life unlike members of the Armed Forces who compete against each other within the Military Division of each list.</w:t>
      </w:r>
    </w:p>
    <w:p w:rsidR="00783C6B" w:rsidRDefault="00783C6B" w:rsidP="00783C6B"/>
    <w:p w:rsidR="00783C6B" w:rsidRDefault="00783C6B" w:rsidP="00783C6B">
      <w:r>
        <w:t>2.</w:t>
      </w:r>
      <w:r>
        <w:tab/>
        <w:t>Individuals nominated for awards should be of irreproachable character and conduct and will be judged, primarily, on the quality and length of service.  However, this should not preclude the consideration of a candidate who has produced an outstanding performance on a special project or in particularly arduous or hazardous conditions.</w:t>
      </w:r>
    </w:p>
    <w:p w:rsidR="00783C6B" w:rsidRDefault="00783C6B" w:rsidP="00783C6B"/>
    <w:p w:rsidR="00783C6B" w:rsidRDefault="00783C6B" w:rsidP="00783C6B">
      <w:r>
        <w:t>3.</w:t>
      </w:r>
      <w:r>
        <w:tab/>
        <w:t>Sponsors should note that as it is rare for a first submission to be successful it is important that long serving candidates have sufficient remaining service to allow for at least 3 submissions before retirement.  One-off valedictory submissions are rarely successful.</w:t>
      </w:r>
    </w:p>
    <w:p w:rsidR="00783C6B" w:rsidRDefault="00783C6B" w:rsidP="00783C6B"/>
    <w:p w:rsidR="00783C6B" w:rsidRPr="00027DBB" w:rsidRDefault="00783C6B" w:rsidP="00783C6B">
      <w:r w:rsidRPr="00027DBB">
        <w:t>4.</w:t>
      </w:r>
      <w:r w:rsidRPr="00027DBB">
        <w:tab/>
        <w:t>Finally, when considering recommendations for the award of the MBE it is important that those who formerly would have been eligible for the BEM are not overlooked.  Therefore, when assessing an individual’s contribution it is necessary to measure it against the standard expected of the grade/appointment, rather than against a single standard applied to all grades/appointments eligible for the award of the MBE.  With this in mind, sponsors are requested to ensure that all those from the old style BEM ranks who merit consideration, are put forward.</w:t>
      </w:r>
    </w:p>
    <w:p w:rsidR="00783C6B" w:rsidRDefault="00783C6B" w:rsidP="00783C6B">
      <w:pPr>
        <w:ind w:left="7920" w:firstLine="720"/>
        <w:rPr>
          <w:b/>
        </w:rPr>
        <w:sectPr w:rsidR="00783C6B" w:rsidSect="000A02E7">
          <w:pgSz w:w="11906" w:h="16838"/>
          <w:pgMar w:top="1440" w:right="1008" w:bottom="1440" w:left="1008" w:header="706" w:footer="706" w:gutter="0"/>
          <w:pgNumType w:start="3"/>
          <w:cols w:space="708"/>
          <w:docGrid w:linePitch="360"/>
        </w:sectPr>
      </w:pPr>
    </w:p>
    <w:p w:rsidR="00CA3465" w:rsidRPr="00817875" w:rsidRDefault="00817875" w:rsidP="00817875">
      <w:pPr>
        <w:tabs>
          <w:tab w:val="left" w:pos="6096"/>
        </w:tabs>
        <w:jc w:val="right"/>
        <w:rPr>
          <w:b/>
          <w:szCs w:val="22"/>
        </w:rPr>
      </w:pPr>
      <w:r w:rsidRPr="00817875">
        <w:rPr>
          <w:b/>
          <w:szCs w:val="22"/>
        </w:rPr>
        <w:t>ANNEX C</w:t>
      </w:r>
    </w:p>
    <w:p w:rsidR="00CA3465" w:rsidRPr="00E0023A" w:rsidRDefault="00CA3465" w:rsidP="00CA3465">
      <w:pPr>
        <w:pStyle w:val="Heading8"/>
        <w:spacing w:before="0" w:after="0"/>
        <w:rPr>
          <w:b/>
          <w:i w:val="0"/>
        </w:rPr>
      </w:pPr>
      <w:r w:rsidRPr="00E0023A">
        <w:rPr>
          <w:b/>
          <w:i w:val="0"/>
        </w:rPr>
        <w:t xml:space="preserve">NOMINATION FOR A CDS COMMENDATION AWARD      </w:t>
      </w:r>
    </w:p>
    <w:p w:rsidR="00CA3465" w:rsidRDefault="00CA3465" w:rsidP="00CA3465">
      <w:pPr>
        <w:rPr>
          <w:sz w:val="10"/>
          <w:szCs w:val="10"/>
        </w:rPr>
      </w:pPr>
    </w:p>
    <w:p w:rsidR="00CA3465" w:rsidRPr="0086709D" w:rsidRDefault="00CA3465" w:rsidP="00CA3465">
      <w:pPr>
        <w:rPr>
          <w:b/>
          <w:sz w:val="10"/>
          <w:szCs w:val="10"/>
        </w:rPr>
      </w:pPr>
    </w:p>
    <w:p w:rsidR="00CA3465" w:rsidRPr="0086709D" w:rsidRDefault="00CA3465" w:rsidP="00CA3465">
      <w:pPr>
        <w:rPr>
          <w:b/>
          <w:szCs w:val="22"/>
        </w:rPr>
      </w:pPr>
      <w:r w:rsidRPr="0086709D">
        <w:rPr>
          <w:b/>
          <w:szCs w:val="22"/>
        </w:rPr>
        <w:t>PART 1 - PARTICULARS OF THE INDIVIDUAL</w:t>
      </w:r>
      <w:r>
        <w:rPr>
          <w:b/>
          <w:szCs w:val="22"/>
        </w:rPr>
        <w:t>/ORGANISATION</w:t>
      </w:r>
      <w:r w:rsidRPr="0086709D">
        <w:rPr>
          <w:b/>
          <w:szCs w:val="22"/>
        </w:rPr>
        <w:t xml:space="preserve"> </w:t>
      </w:r>
      <w:r>
        <w:rPr>
          <w:b/>
          <w:szCs w:val="22"/>
        </w:rPr>
        <w:t>BEING NOMINATED</w:t>
      </w:r>
    </w:p>
    <w:p w:rsidR="00CA3465" w:rsidRPr="00135D66" w:rsidRDefault="00CA3465" w:rsidP="00CA3465">
      <w:pPr>
        <w:rPr>
          <w:sz w:val="10"/>
          <w:szCs w:val="10"/>
          <w:u w:val="single"/>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678"/>
      </w:tblGrid>
      <w:tr w:rsidR="00CA3465" w:rsidRPr="00A04360" w:rsidTr="00CA3465">
        <w:trPr>
          <w:cantSplit/>
          <w:trHeight w:hRule="exact" w:val="454"/>
        </w:trPr>
        <w:tc>
          <w:tcPr>
            <w:tcW w:w="4928" w:type="dxa"/>
          </w:tcPr>
          <w:p w:rsidR="00CA3465" w:rsidRDefault="00CA3465" w:rsidP="00CA3465">
            <w:pPr>
              <w:rPr>
                <w:b/>
                <w:sz w:val="16"/>
                <w:szCs w:val="16"/>
              </w:rPr>
            </w:pPr>
            <w:bookmarkStart w:id="0" w:name="Text81"/>
            <w:r>
              <w:rPr>
                <w:b/>
                <w:sz w:val="16"/>
                <w:szCs w:val="16"/>
              </w:rPr>
              <w:t>Title/Organisation</w:t>
            </w:r>
          </w:p>
          <w:p w:rsidR="00CA3465" w:rsidRDefault="00CA3465" w:rsidP="00CA3465">
            <w:r>
              <w:rPr>
                <w:sz w:val="16"/>
                <w:szCs w:val="16"/>
              </w:rPr>
              <w:fldChar w:fldCharType="begin">
                <w:ffData>
                  <w:name w:val="Text81"/>
                  <w:enabled/>
                  <w:calcOnExit w:val="0"/>
                  <w:textInput>
                    <w:maxLength w:val="50"/>
                  </w:textInput>
                </w:ffData>
              </w:fldChar>
            </w:r>
            <w:r>
              <w:rPr>
                <w:sz w:val="16"/>
                <w:szCs w:val="16"/>
              </w:rPr>
              <w:instrText xml:space="preserve"> FORMTEXT </w:instrText>
            </w:r>
            <w:r>
              <w:rPr>
                <w:sz w:val="16"/>
                <w:szCs w:val="16"/>
              </w:rPr>
            </w:r>
            <w:r>
              <w:rPr>
                <w:sz w:val="16"/>
                <w:szCs w:val="16"/>
              </w:rPr>
              <w:fldChar w:fldCharType="separate"/>
            </w:r>
            <w:r>
              <w:rPr>
                <w:rFonts w:ascii="MS Gothic" w:eastAsia="MS Gothic" w:hAnsi="MS Gothic" w:cs="MS Gothic" w:hint="eastAsia"/>
                <w:sz w:val="16"/>
                <w:szCs w:val="16"/>
              </w:rPr>
              <w:t> </w:t>
            </w:r>
            <w:r>
              <w:rPr>
                <w:rFonts w:ascii="MS Gothic" w:eastAsia="MS Gothic" w:hAnsi="MS Gothic" w:cs="MS Gothic" w:hint="eastAsia"/>
                <w:sz w:val="16"/>
                <w:szCs w:val="16"/>
              </w:rPr>
              <w:t> </w:t>
            </w:r>
            <w:r>
              <w:rPr>
                <w:rFonts w:ascii="MS Gothic" w:eastAsia="MS Gothic" w:hAnsi="MS Gothic" w:cs="MS Gothic" w:hint="eastAsia"/>
                <w:sz w:val="16"/>
                <w:szCs w:val="16"/>
              </w:rPr>
              <w:t> </w:t>
            </w:r>
            <w:r>
              <w:rPr>
                <w:rFonts w:ascii="MS Gothic" w:eastAsia="MS Gothic" w:hAnsi="MS Gothic" w:cs="MS Gothic" w:hint="eastAsia"/>
                <w:sz w:val="16"/>
                <w:szCs w:val="16"/>
              </w:rPr>
              <w:t> </w:t>
            </w:r>
            <w:r>
              <w:rPr>
                <w:rFonts w:ascii="MS Gothic" w:eastAsia="MS Gothic" w:hAnsi="MS Gothic" w:cs="MS Gothic" w:hint="eastAsia"/>
                <w:sz w:val="16"/>
                <w:szCs w:val="16"/>
              </w:rPr>
              <w:t> </w:t>
            </w:r>
            <w:r>
              <w:rPr>
                <w:sz w:val="16"/>
                <w:szCs w:val="16"/>
              </w:rPr>
              <w:fldChar w:fldCharType="end"/>
            </w:r>
            <w:bookmarkEnd w:id="0"/>
          </w:p>
        </w:tc>
        <w:tc>
          <w:tcPr>
            <w:tcW w:w="4678" w:type="dxa"/>
          </w:tcPr>
          <w:p w:rsidR="00CA3465" w:rsidRPr="005B298B" w:rsidRDefault="00CA3465" w:rsidP="00CA3465">
            <w:pPr>
              <w:pStyle w:val="Header"/>
              <w:spacing w:after="0"/>
              <w:rPr>
                <w:b/>
                <w:sz w:val="16"/>
              </w:rPr>
            </w:pPr>
            <w:r w:rsidRPr="005B298B">
              <w:rPr>
                <w:b/>
                <w:sz w:val="16"/>
              </w:rPr>
              <w:t>Surname</w:t>
            </w:r>
          </w:p>
          <w:p w:rsidR="00CA3465" w:rsidRPr="005B298B" w:rsidRDefault="00CA3465" w:rsidP="00CA3465">
            <w:pPr>
              <w:pStyle w:val="Header"/>
              <w:spacing w:after="0"/>
              <w:rPr>
                <w:b/>
              </w:rPr>
            </w:pPr>
            <w:r w:rsidRPr="005B298B">
              <w:rPr>
                <w:sz w:val="16"/>
                <w:szCs w:val="16"/>
              </w:rPr>
              <w:fldChar w:fldCharType="begin">
                <w:ffData>
                  <w:name w:val="Text2"/>
                  <w:enabled/>
                  <w:calcOnExit w:val="0"/>
                  <w:textInput>
                    <w:maxLength w:val="50"/>
                  </w:textInput>
                </w:ffData>
              </w:fldChar>
            </w:r>
            <w:r w:rsidRPr="005B298B">
              <w:rPr>
                <w:sz w:val="16"/>
                <w:szCs w:val="16"/>
              </w:rPr>
              <w:instrText xml:space="preserve"> FORMTEXT </w:instrText>
            </w:r>
            <w:r w:rsidRPr="005B298B">
              <w:rPr>
                <w:sz w:val="16"/>
                <w:szCs w:val="16"/>
              </w:rPr>
            </w:r>
            <w:r w:rsidRPr="005B298B">
              <w:rPr>
                <w:sz w:val="16"/>
                <w:szCs w:val="16"/>
              </w:rPr>
              <w:fldChar w:fldCharType="separate"/>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sz w:val="16"/>
                <w:szCs w:val="16"/>
              </w:rPr>
              <w:fldChar w:fldCharType="end"/>
            </w:r>
          </w:p>
        </w:tc>
      </w:tr>
      <w:tr w:rsidR="00CA3465" w:rsidTr="00CA3465">
        <w:trPr>
          <w:cantSplit/>
          <w:trHeight w:hRule="exact" w:val="454"/>
        </w:trPr>
        <w:tc>
          <w:tcPr>
            <w:tcW w:w="4928" w:type="dxa"/>
            <w:vMerge w:val="restart"/>
          </w:tcPr>
          <w:p w:rsidR="00CA3465" w:rsidRPr="005B298B" w:rsidRDefault="00CA3465" w:rsidP="00CA3465">
            <w:pPr>
              <w:pStyle w:val="Header"/>
              <w:spacing w:after="0"/>
              <w:rPr>
                <w:b/>
                <w:sz w:val="16"/>
                <w:szCs w:val="16"/>
              </w:rPr>
            </w:pPr>
            <w:r w:rsidRPr="005B298B">
              <w:rPr>
                <w:b/>
                <w:sz w:val="16"/>
                <w:szCs w:val="16"/>
              </w:rPr>
              <w:t>Full work address (including post code)</w:t>
            </w:r>
          </w:p>
          <w:bookmarkStart w:id="1" w:name="Text68"/>
          <w:p w:rsidR="00CA3465" w:rsidRPr="0013488D" w:rsidRDefault="00CA3465" w:rsidP="00CA3465">
            <w:pPr>
              <w:rPr>
                <w:b/>
                <w:sz w:val="16"/>
                <w:szCs w:val="16"/>
              </w:rPr>
            </w:pPr>
            <w:r w:rsidRPr="005B298B">
              <w:rPr>
                <w:sz w:val="16"/>
                <w:szCs w:val="16"/>
              </w:rPr>
              <w:fldChar w:fldCharType="begin">
                <w:ffData>
                  <w:name w:val="Text68"/>
                  <w:enabled/>
                  <w:calcOnExit w:val="0"/>
                  <w:textInput>
                    <w:maxLength w:val="300"/>
                  </w:textInput>
                </w:ffData>
              </w:fldChar>
            </w:r>
            <w:r w:rsidRPr="005B298B">
              <w:rPr>
                <w:sz w:val="16"/>
                <w:szCs w:val="16"/>
              </w:rPr>
              <w:instrText xml:space="preserve"> FORMTEXT </w:instrText>
            </w:r>
            <w:r w:rsidRPr="005B298B">
              <w:rPr>
                <w:sz w:val="16"/>
                <w:szCs w:val="16"/>
              </w:rPr>
            </w:r>
            <w:r w:rsidRPr="005B298B">
              <w:rPr>
                <w:sz w:val="16"/>
                <w:szCs w:val="16"/>
              </w:rPr>
              <w:fldChar w:fldCharType="separate"/>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sz w:val="16"/>
                <w:szCs w:val="16"/>
              </w:rPr>
              <w:fldChar w:fldCharType="end"/>
            </w:r>
            <w:bookmarkEnd w:id="1"/>
          </w:p>
        </w:tc>
        <w:tc>
          <w:tcPr>
            <w:tcW w:w="4678" w:type="dxa"/>
          </w:tcPr>
          <w:p w:rsidR="00CA3465" w:rsidRPr="005B298B" w:rsidRDefault="00CA3465" w:rsidP="00CA3465">
            <w:pPr>
              <w:pStyle w:val="Heading5"/>
              <w:spacing w:before="0" w:after="0"/>
              <w:rPr>
                <w:sz w:val="16"/>
              </w:rPr>
            </w:pPr>
            <w:r w:rsidRPr="005B298B">
              <w:rPr>
                <w:i w:val="0"/>
                <w:sz w:val="16"/>
              </w:rPr>
              <w:t>Forename</w:t>
            </w:r>
            <w:r w:rsidRPr="005B298B">
              <w:rPr>
                <w:sz w:val="16"/>
              </w:rPr>
              <w:t>-by which known</w:t>
            </w:r>
          </w:p>
          <w:p w:rsidR="00CA3465" w:rsidRPr="005B298B" w:rsidRDefault="00CA3465" w:rsidP="00CA3465">
            <w:pPr>
              <w:rPr>
                <w:sz w:val="16"/>
                <w:szCs w:val="16"/>
              </w:rPr>
            </w:pPr>
            <w:r w:rsidRPr="005B298B">
              <w:rPr>
                <w:sz w:val="16"/>
                <w:szCs w:val="16"/>
              </w:rPr>
              <w:fldChar w:fldCharType="begin">
                <w:ffData>
                  <w:name w:val="Text6"/>
                  <w:enabled/>
                  <w:calcOnExit w:val="0"/>
                  <w:textInput/>
                </w:ffData>
              </w:fldChar>
            </w:r>
            <w:r w:rsidRPr="005B298B">
              <w:rPr>
                <w:sz w:val="16"/>
                <w:szCs w:val="16"/>
              </w:rPr>
              <w:instrText xml:space="preserve"> FORMTEXT </w:instrText>
            </w:r>
            <w:r w:rsidRPr="005B298B">
              <w:rPr>
                <w:sz w:val="16"/>
                <w:szCs w:val="16"/>
              </w:rPr>
            </w:r>
            <w:r w:rsidRPr="005B298B">
              <w:rPr>
                <w:sz w:val="16"/>
                <w:szCs w:val="16"/>
              </w:rPr>
              <w:fldChar w:fldCharType="separate"/>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sz w:val="16"/>
                <w:szCs w:val="16"/>
              </w:rPr>
              <w:fldChar w:fldCharType="end"/>
            </w:r>
          </w:p>
          <w:p w:rsidR="00CA3465" w:rsidRPr="005B298B" w:rsidRDefault="00CA3465" w:rsidP="00CA3465">
            <w:pPr>
              <w:rPr>
                <w:sz w:val="16"/>
                <w:szCs w:val="16"/>
              </w:rPr>
            </w:pPr>
          </w:p>
        </w:tc>
      </w:tr>
      <w:tr w:rsidR="00CA3465" w:rsidTr="00CA3465">
        <w:trPr>
          <w:cantSplit/>
          <w:trHeight w:hRule="exact" w:val="567"/>
        </w:trPr>
        <w:tc>
          <w:tcPr>
            <w:tcW w:w="4928" w:type="dxa"/>
            <w:vMerge/>
          </w:tcPr>
          <w:p w:rsidR="00CA3465" w:rsidRPr="00F42766" w:rsidRDefault="00CA3465" w:rsidP="00CA3465">
            <w:pPr>
              <w:rPr>
                <w:sz w:val="16"/>
                <w:szCs w:val="16"/>
              </w:rPr>
            </w:pPr>
          </w:p>
        </w:tc>
        <w:tc>
          <w:tcPr>
            <w:tcW w:w="4678" w:type="dxa"/>
          </w:tcPr>
          <w:p w:rsidR="00CA3465" w:rsidRPr="005B298B" w:rsidRDefault="00CA3465" w:rsidP="00CA3465">
            <w:pPr>
              <w:rPr>
                <w:b/>
                <w:sz w:val="16"/>
                <w:szCs w:val="16"/>
              </w:rPr>
            </w:pPr>
            <w:r w:rsidRPr="005B298B">
              <w:rPr>
                <w:b/>
                <w:sz w:val="16"/>
                <w:szCs w:val="16"/>
              </w:rPr>
              <w:t>Job title (in full, no abbreviations)</w:t>
            </w:r>
          </w:p>
          <w:bookmarkStart w:id="2" w:name="Text69"/>
          <w:p w:rsidR="00CA3465" w:rsidRPr="005B298B" w:rsidRDefault="00CA3465" w:rsidP="00CA3465">
            <w:pPr>
              <w:rPr>
                <w:sz w:val="16"/>
              </w:rPr>
            </w:pPr>
            <w:r w:rsidRPr="005B298B">
              <w:rPr>
                <w:sz w:val="16"/>
                <w:szCs w:val="16"/>
              </w:rPr>
              <w:fldChar w:fldCharType="begin">
                <w:ffData>
                  <w:name w:val="Text69"/>
                  <w:enabled/>
                  <w:calcOnExit w:val="0"/>
                  <w:textInput>
                    <w:maxLength w:val="30"/>
                  </w:textInput>
                </w:ffData>
              </w:fldChar>
            </w:r>
            <w:r w:rsidRPr="005B298B">
              <w:rPr>
                <w:sz w:val="16"/>
                <w:szCs w:val="16"/>
              </w:rPr>
              <w:instrText xml:space="preserve"> FORMTEXT </w:instrText>
            </w:r>
            <w:r w:rsidRPr="005B298B">
              <w:rPr>
                <w:sz w:val="16"/>
                <w:szCs w:val="16"/>
              </w:rPr>
            </w:r>
            <w:r w:rsidRPr="005B298B">
              <w:rPr>
                <w:sz w:val="16"/>
                <w:szCs w:val="16"/>
              </w:rPr>
              <w:fldChar w:fldCharType="separate"/>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sz w:val="16"/>
                <w:szCs w:val="16"/>
              </w:rPr>
              <w:fldChar w:fldCharType="end"/>
            </w:r>
            <w:bookmarkEnd w:id="2"/>
          </w:p>
          <w:p w:rsidR="00CA3465" w:rsidRPr="005B298B" w:rsidRDefault="00CA3465" w:rsidP="00CA3465">
            <w:pPr>
              <w:rPr>
                <w:sz w:val="16"/>
                <w:szCs w:val="16"/>
              </w:rPr>
            </w:pPr>
          </w:p>
        </w:tc>
      </w:tr>
      <w:tr w:rsidR="00CA3465" w:rsidTr="00CA3465">
        <w:trPr>
          <w:cantSplit/>
          <w:trHeight w:hRule="exact" w:val="567"/>
        </w:trPr>
        <w:tc>
          <w:tcPr>
            <w:tcW w:w="4928" w:type="dxa"/>
            <w:vMerge/>
          </w:tcPr>
          <w:p w:rsidR="00CA3465" w:rsidRDefault="00CA3465" w:rsidP="00CA3465">
            <w:pPr>
              <w:pStyle w:val="Header"/>
              <w:spacing w:after="0"/>
              <w:rPr>
                <w:b/>
                <w:sz w:val="16"/>
                <w:szCs w:val="16"/>
              </w:rPr>
            </w:pPr>
          </w:p>
        </w:tc>
        <w:tc>
          <w:tcPr>
            <w:tcW w:w="4678" w:type="dxa"/>
          </w:tcPr>
          <w:p w:rsidR="00CA3465" w:rsidRPr="005B298B" w:rsidRDefault="00CA3465" w:rsidP="00CA3465">
            <w:pPr>
              <w:rPr>
                <w:b/>
                <w:sz w:val="16"/>
                <w:szCs w:val="16"/>
              </w:rPr>
            </w:pPr>
            <w:bookmarkStart w:id="3" w:name="Text70"/>
            <w:r w:rsidRPr="005B298B">
              <w:rPr>
                <w:b/>
                <w:sz w:val="16"/>
                <w:szCs w:val="16"/>
              </w:rPr>
              <w:t>Full work telephone number</w:t>
            </w:r>
          </w:p>
          <w:p w:rsidR="00CA3465" w:rsidRPr="005B298B" w:rsidRDefault="00CA3465" w:rsidP="00CA3465">
            <w:pPr>
              <w:rPr>
                <w:b/>
                <w:sz w:val="16"/>
                <w:szCs w:val="16"/>
              </w:rPr>
            </w:pPr>
            <w:r w:rsidRPr="005B298B">
              <w:rPr>
                <w:sz w:val="16"/>
                <w:szCs w:val="16"/>
              </w:rPr>
              <w:fldChar w:fldCharType="begin">
                <w:ffData>
                  <w:name w:val="Text70"/>
                  <w:enabled/>
                  <w:calcOnExit w:val="0"/>
                  <w:textInput>
                    <w:maxLength w:val="100"/>
                  </w:textInput>
                </w:ffData>
              </w:fldChar>
            </w:r>
            <w:r w:rsidRPr="005B298B">
              <w:rPr>
                <w:sz w:val="16"/>
                <w:szCs w:val="16"/>
              </w:rPr>
              <w:instrText xml:space="preserve"> FORMTEXT </w:instrText>
            </w:r>
            <w:r w:rsidRPr="005B298B">
              <w:rPr>
                <w:sz w:val="16"/>
                <w:szCs w:val="16"/>
              </w:rPr>
            </w:r>
            <w:r w:rsidRPr="005B298B">
              <w:rPr>
                <w:sz w:val="16"/>
                <w:szCs w:val="16"/>
              </w:rPr>
              <w:fldChar w:fldCharType="separate"/>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rFonts w:eastAsia="MS Gothic" w:hAnsi="MS Gothic"/>
                <w:noProof/>
                <w:sz w:val="16"/>
                <w:szCs w:val="16"/>
              </w:rPr>
              <w:t> </w:t>
            </w:r>
            <w:r w:rsidRPr="005B298B">
              <w:rPr>
                <w:sz w:val="16"/>
                <w:szCs w:val="16"/>
              </w:rPr>
              <w:fldChar w:fldCharType="end"/>
            </w:r>
            <w:bookmarkEnd w:id="3"/>
          </w:p>
        </w:tc>
      </w:tr>
      <w:tr w:rsidR="00CA3465" w:rsidTr="00CA3465">
        <w:trPr>
          <w:cantSplit/>
          <w:trHeight w:hRule="exact" w:val="454"/>
        </w:trPr>
        <w:tc>
          <w:tcPr>
            <w:tcW w:w="4928" w:type="dxa"/>
            <w:vAlign w:val="center"/>
          </w:tcPr>
          <w:p w:rsidR="00CA3465" w:rsidRDefault="00CA3465" w:rsidP="00CA3465">
            <w:pPr>
              <w:rPr>
                <w:b/>
                <w:sz w:val="16"/>
                <w:szCs w:val="16"/>
              </w:rPr>
            </w:pPr>
            <w:r>
              <w:rPr>
                <w:b/>
                <w:sz w:val="16"/>
                <w:szCs w:val="16"/>
              </w:rPr>
              <w:t>Full Email address</w:t>
            </w:r>
          </w:p>
          <w:bookmarkStart w:id="4" w:name="Text78"/>
          <w:p w:rsidR="00CA3465" w:rsidRPr="00806472" w:rsidRDefault="00CA3465" w:rsidP="00CA3465">
            <w:pPr>
              <w:pStyle w:val="Heading7"/>
              <w:spacing w:before="0" w:after="0"/>
              <w:rPr>
                <w:b/>
              </w:rPr>
            </w:pPr>
            <w:r>
              <w:rPr>
                <w:b/>
                <w:szCs w:val="16"/>
              </w:rPr>
              <w:fldChar w:fldCharType="begin">
                <w:ffData>
                  <w:name w:val="Text78"/>
                  <w:enabled/>
                  <w:calcOnExit w:val="0"/>
                  <w:textInput/>
                </w:ffData>
              </w:fldChar>
            </w:r>
            <w:r>
              <w:rPr>
                <w:b/>
                <w:szCs w:val="16"/>
              </w:rPr>
              <w:instrText xml:space="preserve"> FORMTEXT </w:instrText>
            </w:r>
            <w:r>
              <w:rPr>
                <w:b/>
                <w:szCs w:val="16"/>
              </w:rPr>
            </w:r>
            <w:r>
              <w:rPr>
                <w:b/>
                <w:szCs w:val="16"/>
              </w:rPr>
              <w:fldChar w:fldCharType="separate"/>
            </w:r>
            <w:r>
              <w:rPr>
                <w:rFonts w:ascii="MS Mincho" w:eastAsia="MS Mincho" w:hAnsi="MS Mincho" w:cs="MS Mincho" w:hint="eastAsia"/>
                <w:b/>
                <w:noProof/>
                <w:szCs w:val="16"/>
              </w:rPr>
              <w:t> </w:t>
            </w:r>
            <w:r>
              <w:rPr>
                <w:rFonts w:ascii="MS Mincho" w:eastAsia="MS Mincho" w:hAnsi="MS Mincho" w:cs="MS Mincho" w:hint="eastAsia"/>
                <w:b/>
                <w:noProof/>
                <w:szCs w:val="16"/>
              </w:rPr>
              <w:t> </w:t>
            </w:r>
            <w:r>
              <w:rPr>
                <w:rFonts w:ascii="MS Mincho" w:eastAsia="MS Mincho" w:hAnsi="MS Mincho" w:cs="MS Mincho" w:hint="eastAsia"/>
                <w:b/>
                <w:noProof/>
                <w:szCs w:val="16"/>
              </w:rPr>
              <w:t> </w:t>
            </w:r>
            <w:r>
              <w:rPr>
                <w:rFonts w:ascii="MS Mincho" w:eastAsia="MS Mincho" w:hAnsi="MS Mincho" w:cs="MS Mincho" w:hint="eastAsia"/>
                <w:b/>
                <w:noProof/>
                <w:szCs w:val="16"/>
              </w:rPr>
              <w:t> </w:t>
            </w:r>
            <w:r>
              <w:rPr>
                <w:rFonts w:ascii="MS Mincho" w:eastAsia="MS Mincho" w:hAnsi="MS Mincho" w:cs="MS Mincho" w:hint="eastAsia"/>
                <w:b/>
                <w:noProof/>
                <w:szCs w:val="16"/>
              </w:rPr>
              <w:t> </w:t>
            </w:r>
            <w:r>
              <w:rPr>
                <w:b/>
                <w:szCs w:val="16"/>
              </w:rPr>
              <w:fldChar w:fldCharType="end"/>
            </w:r>
            <w:bookmarkEnd w:id="4"/>
          </w:p>
        </w:tc>
        <w:tc>
          <w:tcPr>
            <w:tcW w:w="4678" w:type="dxa"/>
            <w:vAlign w:val="center"/>
          </w:tcPr>
          <w:p w:rsidR="00CA3465" w:rsidRPr="005B298B" w:rsidRDefault="00CA3465" w:rsidP="00CA3465">
            <w:r w:rsidRPr="005B298B">
              <w:rPr>
                <w:b/>
                <w:sz w:val="16"/>
                <w:szCs w:val="16"/>
              </w:rPr>
              <w:t xml:space="preserve"> </w:t>
            </w:r>
            <w:r w:rsidRPr="005B298B">
              <w:t xml:space="preserve">   </w:t>
            </w:r>
          </w:p>
          <w:p w:rsidR="00CA3465" w:rsidRPr="005B298B" w:rsidRDefault="00CA3465" w:rsidP="00CA3465">
            <w:pPr>
              <w:pStyle w:val="Heading7"/>
              <w:spacing w:before="0" w:after="0"/>
              <w:rPr>
                <w:b/>
              </w:rPr>
            </w:pPr>
          </w:p>
        </w:tc>
      </w:tr>
    </w:tbl>
    <w:p w:rsidR="00CA3465" w:rsidRPr="00135D66" w:rsidRDefault="00CA3465" w:rsidP="00CA3465">
      <w:pPr>
        <w:rPr>
          <w:sz w:val="10"/>
          <w:szCs w:val="10"/>
        </w:rPr>
      </w:pPr>
    </w:p>
    <w:p w:rsidR="00CA3465" w:rsidRPr="0086709D" w:rsidRDefault="00CA3465" w:rsidP="00CA3465">
      <w:pPr>
        <w:pStyle w:val="Heading3"/>
        <w:rPr>
          <w:sz w:val="22"/>
          <w:szCs w:val="22"/>
        </w:rPr>
      </w:pPr>
      <w:r w:rsidRPr="0086709D">
        <w:rPr>
          <w:sz w:val="22"/>
          <w:szCs w:val="22"/>
        </w:rPr>
        <w:t>PART 2 – CONTACT DETAILS OF PERSON MAKING NOMINATION (SPONSOR)</w:t>
      </w:r>
    </w:p>
    <w:p w:rsidR="00CA3465" w:rsidRPr="00135D66" w:rsidRDefault="00CA3465" w:rsidP="00CA3465">
      <w:pPr>
        <w:rPr>
          <w:sz w:val="10"/>
          <w:szCs w:val="10"/>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2693"/>
        <w:gridCol w:w="2551"/>
        <w:gridCol w:w="2127"/>
      </w:tblGrid>
      <w:tr w:rsidR="00CA3465" w:rsidRPr="005B298B" w:rsidTr="00CA3465">
        <w:trPr>
          <w:cantSplit/>
          <w:trHeight w:hRule="exact" w:val="454"/>
        </w:trPr>
        <w:tc>
          <w:tcPr>
            <w:tcW w:w="2235" w:type="dxa"/>
          </w:tcPr>
          <w:p w:rsidR="00CA3465" w:rsidRPr="005B298B" w:rsidRDefault="00CA3465" w:rsidP="00CA3465">
            <w:pPr>
              <w:pStyle w:val="Header"/>
              <w:spacing w:after="0"/>
              <w:rPr>
                <w:b/>
              </w:rPr>
            </w:pPr>
            <w:r w:rsidRPr="005B298B">
              <w:rPr>
                <w:b/>
                <w:sz w:val="16"/>
                <w:szCs w:val="16"/>
              </w:rPr>
              <w:t xml:space="preserve">Title or rank </w:t>
            </w:r>
          </w:p>
          <w:p w:rsidR="00CA3465" w:rsidRPr="005B298B" w:rsidRDefault="00CA3465" w:rsidP="00CA3465">
            <w:pPr>
              <w:pStyle w:val="Header"/>
              <w:spacing w:after="0"/>
              <w:rPr>
                <w:b/>
              </w:rPr>
            </w:pPr>
            <w:r w:rsidRPr="005B298B">
              <w:rPr>
                <w:b/>
                <w:sz w:val="16"/>
                <w:szCs w:val="16"/>
              </w:rPr>
              <w:fldChar w:fldCharType="begin">
                <w:ffData>
                  <w:name w:val=""/>
                  <w:enabled/>
                  <w:calcOnExit w:val="0"/>
                  <w:textInput>
                    <w:maxLength w:val="25"/>
                  </w:textInput>
                </w:ffData>
              </w:fldChar>
            </w:r>
            <w:r w:rsidRPr="005B298B">
              <w:rPr>
                <w:b/>
                <w:sz w:val="16"/>
                <w:szCs w:val="16"/>
              </w:rPr>
              <w:instrText xml:space="preserve"> FORMTEXT </w:instrText>
            </w:r>
            <w:r w:rsidRPr="005B298B">
              <w:rPr>
                <w:b/>
                <w:sz w:val="16"/>
                <w:szCs w:val="16"/>
              </w:rPr>
            </w:r>
            <w:r w:rsidRPr="005B298B">
              <w:rPr>
                <w:b/>
                <w:sz w:val="16"/>
                <w:szCs w:val="16"/>
              </w:rPr>
              <w:fldChar w:fldCharType="separate"/>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b/>
                <w:sz w:val="16"/>
                <w:szCs w:val="16"/>
              </w:rPr>
              <w:fldChar w:fldCharType="end"/>
            </w:r>
          </w:p>
        </w:tc>
        <w:tc>
          <w:tcPr>
            <w:tcW w:w="2693" w:type="dxa"/>
          </w:tcPr>
          <w:p w:rsidR="00CA3465" w:rsidRPr="005B298B" w:rsidRDefault="00CA3465" w:rsidP="00CA3465">
            <w:pPr>
              <w:pStyle w:val="Header"/>
              <w:spacing w:after="0"/>
              <w:rPr>
                <w:b/>
                <w:sz w:val="16"/>
              </w:rPr>
            </w:pPr>
            <w:r w:rsidRPr="005B298B">
              <w:rPr>
                <w:b/>
                <w:sz w:val="16"/>
              </w:rPr>
              <w:t>Forename - by which known</w:t>
            </w:r>
          </w:p>
          <w:p w:rsidR="00CA3465" w:rsidRPr="005B298B" w:rsidRDefault="00CA3465" w:rsidP="00CA3465">
            <w:pPr>
              <w:pStyle w:val="Header"/>
              <w:spacing w:after="0"/>
              <w:rPr>
                <w:b/>
              </w:rPr>
            </w:pPr>
            <w:r w:rsidRPr="005B298B">
              <w:rPr>
                <w:b/>
                <w:sz w:val="16"/>
                <w:szCs w:val="16"/>
              </w:rPr>
              <w:fldChar w:fldCharType="begin">
                <w:ffData>
                  <w:name w:val=""/>
                  <w:enabled/>
                  <w:calcOnExit w:val="0"/>
                  <w:textInput>
                    <w:maxLength w:val="50"/>
                  </w:textInput>
                </w:ffData>
              </w:fldChar>
            </w:r>
            <w:r w:rsidRPr="005B298B">
              <w:rPr>
                <w:b/>
                <w:sz w:val="16"/>
                <w:szCs w:val="16"/>
              </w:rPr>
              <w:instrText xml:space="preserve"> FORMTEXT </w:instrText>
            </w:r>
            <w:r w:rsidRPr="005B298B">
              <w:rPr>
                <w:b/>
                <w:sz w:val="16"/>
                <w:szCs w:val="16"/>
              </w:rPr>
            </w:r>
            <w:r w:rsidRPr="005B298B">
              <w:rPr>
                <w:b/>
                <w:sz w:val="16"/>
                <w:szCs w:val="16"/>
              </w:rPr>
              <w:fldChar w:fldCharType="separate"/>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b/>
                <w:sz w:val="16"/>
                <w:szCs w:val="16"/>
              </w:rPr>
              <w:fldChar w:fldCharType="end"/>
            </w:r>
          </w:p>
          <w:p w:rsidR="00CA3465" w:rsidRPr="005B298B" w:rsidRDefault="00CA3465" w:rsidP="00CA3465">
            <w:pPr>
              <w:pStyle w:val="Header"/>
              <w:spacing w:after="0"/>
              <w:rPr>
                <w:b/>
                <w:sz w:val="4"/>
              </w:rPr>
            </w:pPr>
          </w:p>
        </w:tc>
        <w:tc>
          <w:tcPr>
            <w:tcW w:w="2551" w:type="dxa"/>
          </w:tcPr>
          <w:p w:rsidR="00CA3465" w:rsidRPr="005B298B" w:rsidRDefault="00CA3465" w:rsidP="00CA3465">
            <w:pPr>
              <w:pStyle w:val="Header"/>
              <w:spacing w:after="0"/>
              <w:rPr>
                <w:b/>
                <w:sz w:val="16"/>
              </w:rPr>
            </w:pPr>
            <w:r w:rsidRPr="005B298B">
              <w:rPr>
                <w:b/>
                <w:sz w:val="16"/>
              </w:rPr>
              <w:t>Surname</w:t>
            </w:r>
          </w:p>
          <w:p w:rsidR="00CA3465" w:rsidRPr="005B298B" w:rsidRDefault="00CA3465" w:rsidP="00CA3465">
            <w:pPr>
              <w:pStyle w:val="Header"/>
              <w:spacing w:after="0"/>
              <w:rPr>
                <w:b/>
                <w:sz w:val="16"/>
                <w:szCs w:val="16"/>
              </w:rPr>
            </w:pPr>
            <w:r w:rsidRPr="005B298B">
              <w:rPr>
                <w:b/>
                <w:sz w:val="16"/>
                <w:szCs w:val="16"/>
              </w:rPr>
              <w:fldChar w:fldCharType="begin">
                <w:ffData>
                  <w:name w:val=""/>
                  <w:enabled/>
                  <w:calcOnExit w:val="0"/>
                  <w:textInput>
                    <w:maxLength w:val="50"/>
                  </w:textInput>
                </w:ffData>
              </w:fldChar>
            </w:r>
            <w:r w:rsidRPr="005B298B">
              <w:rPr>
                <w:b/>
                <w:sz w:val="16"/>
                <w:szCs w:val="16"/>
              </w:rPr>
              <w:instrText xml:space="preserve"> FORMTEXT </w:instrText>
            </w:r>
            <w:r w:rsidRPr="005B298B">
              <w:rPr>
                <w:b/>
                <w:sz w:val="16"/>
                <w:szCs w:val="16"/>
              </w:rPr>
            </w:r>
            <w:r w:rsidRPr="005B298B">
              <w:rPr>
                <w:b/>
                <w:sz w:val="16"/>
                <w:szCs w:val="16"/>
              </w:rPr>
              <w:fldChar w:fldCharType="separate"/>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b/>
                <w:sz w:val="16"/>
                <w:szCs w:val="16"/>
              </w:rPr>
              <w:fldChar w:fldCharType="end"/>
            </w:r>
          </w:p>
          <w:p w:rsidR="00CA3465" w:rsidRPr="005B298B" w:rsidRDefault="00CA3465" w:rsidP="00CA3465">
            <w:pPr>
              <w:pStyle w:val="Header"/>
              <w:spacing w:after="0"/>
              <w:rPr>
                <w:b/>
                <w:sz w:val="16"/>
                <w:szCs w:val="16"/>
              </w:rPr>
            </w:pPr>
          </w:p>
        </w:tc>
        <w:tc>
          <w:tcPr>
            <w:tcW w:w="2127" w:type="dxa"/>
          </w:tcPr>
          <w:p w:rsidR="00CA3465" w:rsidRPr="005B298B" w:rsidRDefault="00CA3465" w:rsidP="00CA3465">
            <w:pPr>
              <w:rPr>
                <w:b/>
                <w:sz w:val="16"/>
                <w:szCs w:val="16"/>
                <w:lang w:val="es-CO"/>
              </w:rPr>
            </w:pPr>
            <w:r w:rsidRPr="005B298B">
              <w:rPr>
                <w:b/>
                <w:sz w:val="16"/>
                <w:szCs w:val="16"/>
                <w:lang w:val="es-CO"/>
              </w:rPr>
              <w:t>Grade (C2, S</w:t>
            </w:r>
            <w:r>
              <w:rPr>
                <w:b/>
                <w:sz w:val="16"/>
                <w:szCs w:val="16"/>
                <w:lang w:val="es-CO"/>
              </w:rPr>
              <w:t>0</w:t>
            </w:r>
            <w:r w:rsidRPr="005B298B">
              <w:rPr>
                <w:b/>
                <w:sz w:val="16"/>
                <w:szCs w:val="16"/>
                <w:lang w:val="es-CO"/>
              </w:rPr>
              <w:t xml:space="preserve">3 </w:t>
            </w:r>
            <w:proofErr w:type="spellStart"/>
            <w:r w:rsidRPr="005B298B">
              <w:rPr>
                <w:b/>
                <w:sz w:val="16"/>
                <w:szCs w:val="16"/>
                <w:lang w:val="es-CO"/>
              </w:rPr>
              <w:t>etc</w:t>
            </w:r>
            <w:proofErr w:type="spellEnd"/>
            <w:r w:rsidRPr="005B298B">
              <w:rPr>
                <w:b/>
                <w:sz w:val="16"/>
                <w:szCs w:val="16"/>
                <w:lang w:val="es-CO"/>
              </w:rPr>
              <w:t>)</w:t>
            </w:r>
          </w:p>
          <w:p w:rsidR="00CA3465" w:rsidRPr="005B298B" w:rsidRDefault="00CA3465" w:rsidP="00CA3465">
            <w:pPr>
              <w:pStyle w:val="Heading5"/>
              <w:spacing w:before="0" w:after="0"/>
              <w:rPr>
                <w:sz w:val="16"/>
                <w:szCs w:val="16"/>
              </w:rPr>
            </w:pPr>
            <w:r w:rsidRPr="005B298B">
              <w:rPr>
                <w:sz w:val="16"/>
                <w:szCs w:val="16"/>
              </w:rPr>
              <w:fldChar w:fldCharType="begin">
                <w:ffData>
                  <w:name w:val="Text82"/>
                  <w:enabled/>
                  <w:calcOnExit w:val="0"/>
                  <w:textInput/>
                </w:ffData>
              </w:fldChar>
            </w:r>
            <w:r w:rsidRPr="005B298B">
              <w:rPr>
                <w:sz w:val="16"/>
                <w:szCs w:val="16"/>
                <w:lang w:val="es-CO"/>
              </w:rPr>
              <w:instrText xml:space="preserve"> FORMTEXT </w:instrText>
            </w:r>
            <w:r w:rsidRPr="005B298B">
              <w:rPr>
                <w:sz w:val="16"/>
                <w:szCs w:val="16"/>
              </w:rPr>
            </w:r>
            <w:r w:rsidRPr="005B298B">
              <w:rPr>
                <w:sz w:val="16"/>
                <w:szCs w:val="16"/>
              </w:rPr>
              <w:fldChar w:fldCharType="separate"/>
            </w:r>
            <w:r w:rsidRPr="005B298B">
              <w:rPr>
                <w:rFonts w:eastAsia="MS Mincho" w:hAnsi="MS Mincho"/>
                <w:noProof/>
                <w:sz w:val="16"/>
                <w:szCs w:val="16"/>
              </w:rPr>
              <w:t> </w:t>
            </w:r>
            <w:r w:rsidRPr="005B298B">
              <w:rPr>
                <w:rFonts w:eastAsia="MS Mincho" w:hAnsi="MS Mincho"/>
                <w:noProof/>
                <w:sz w:val="16"/>
                <w:szCs w:val="16"/>
              </w:rPr>
              <w:t> </w:t>
            </w:r>
            <w:r w:rsidRPr="005B298B">
              <w:rPr>
                <w:rFonts w:eastAsia="MS Mincho" w:hAnsi="MS Mincho"/>
                <w:noProof/>
                <w:sz w:val="16"/>
                <w:szCs w:val="16"/>
              </w:rPr>
              <w:t> </w:t>
            </w:r>
            <w:r w:rsidRPr="005B298B">
              <w:rPr>
                <w:rFonts w:eastAsia="MS Mincho" w:hAnsi="MS Mincho"/>
                <w:noProof/>
                <w:sz w:val="16"/>
                <w:szCs w:val="16"/>
              </w:rPr>
              <w:t> </w:t>
            </w:r>
            <w:r w:rsidRPr="005B298B">
              <w:rPr>
                <w:rFonts w:eastAsia="MS Mincho" w:hAnsi="MS Mincho"/>
                <w:noProof/>
                <w:sz w:val="16"/>
                <w:szCs w:val="16"/>
              </w:rPr>
              <w:t> </w:t>
            </w:r>
            <w:r w:rsidRPr="005B298B">
              <w:rPr>
                <w:sz w:val="16"/>
                <w:szCs w:val="16"/>
              </w:rPr>
              <w:fldChar w:fldCharType="end"/>
            </w:r>
          </w:p>
          <w:p w:rsidR="00CA3465" w:rsidRPr="005B298B" w:rsidRDefault="00CA3465" w:rsidP="00CA3465">
            <w:pPr>
              <w:rPr>
                <w:b/>
                <w:sz w:val="16"/>
                <w:szCs w:val="16"/>
              </w:rPr>
            </w:pPr>
          </w:p>
          <w:p w:rsidR="00CA3465" w:rsidRPr="005B298B" w:rsidRDefault="00CA3465" w:rsidP="00CA3465">
            <w:pPr>
              <w:pStyle w:val="Heading5"/>
              <w:spacing w:before="0" w:after="0"/>
              <w:rPr>
                <w:sz w:val="20"/>
              </w:rPr>
            </w:pPr>
          </w:p>
        </w:tc>
      </w:tr>
      <w:tr w:rsidR="00CA3465" w:rsidRPr="005B298B" w:rsidTr="00CA3465">
        <w:trPr>
          <w:cantSplit/>
          <w:trHeight w:hRule="exact" w:val="454"/>
        </w:trPr>
        <w:tc>
          <w:tcPr>
            <w:tcW w:w="4928" w:type="dxa"/>
            <w:gridSpan w:val="2"/>
          </w:tcPr>
          <w:p w:rsidR="00CA3465" w:rsidRPr="005B298B" w:rsidRDefault="00CA3465" w:rsidP="00CA3465">
            <w:pPr>
              <w:rPr>
                <w:b/>
                <w:sz w:val="16"/>
                <w:szCs w:val="16"/>
              </w:rPr>
            </w:pPr>
            <w:r w:rsidRPr="005B298B">
              <w:rPr>
                <w:b/>
                <w:sz w:val="16"/>
                <w:szCs w:val="16"/>
              </w:rPr>
              <w:t>Relationship to nominated individual</w:t>
            </w:r>
          </w:p>
          <w:bookmarkStart w:id="5" w:name="Text77"/>
          <w:p w:rsidR="00CA3465" w:rsidRPr="005B298B" w:rsidRDefault="00CA3465" w:rsidP="00CA3465">
            <w:pPr>
              <w:rPr>
                <w:b/>
                <w:sz w:val="16"/>
                <w:szCs w:val="16"/>
              </w:rPr>
            </w:pPr>
            <w:r w:rsidRPr="005B298B">
              <w:rPr>
                <w:b/>
                <w:sz w:val="16"/>
                <w:szCs w:val="16"/>
              </w:rPr>
              <w:fldChar w:fldCharType="begin">
                <w:ffData>
                  <w:name w:val="Text77"/>
                  <w:enabled/>
                  <w:calcOnExit w:val="0"/>
                  <w:statusText w:type="text" w:val="Example: Line manager, customer or colleague"/>
                  <w:textInput/>
                </w:ffData>
              </w:fldChar>
            </w:r>
            <w:r w:rsidRPr="005B298B">
              <w:rPr>
                <w:b/>
                <w:sz w:val="16"/>
                <w:szCs w:val="16"/>
              </w:rPr>
              <w:instrText xml:space="preserve"> FORMTEXT </w:instrText>
            </w:r>
            <w:r w:rsidRPr="005B298B">
              <w:rPr>
                <w:b/>
                <w:sz w:val="16"/>
                <w:szCs w:val="16"/>
              </w:rPr>
            </w:r>
            <w:r w:rsidRPr="005B298B">
              <w:rPr>
                <w:b/>
                <w:sz w:val="16"/>
                <w:szCs w:val="16"/>
              </w:rPr>
              <w:fldChar w:fldCharType="separate"/>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b/>
                <w:sz w:val="16"/>
                <w:szCs w:val="16"/>
              </w:rPr>
              <w:fldChar w:fldCharType="end"/>
            </w:r>
            <w:bookmarkEnd w:id="5"/>
          </w:p>
        </w:tc>
        <w:tc>
          <w:tcPr>
            <w:tcW w:w="4678" w:type="dxa"/>
            <w:gridSpan w:val="2"/>
          </w:tcPr>
          <w:p w:rsidR="00CA3465" w:rsidRPr="005B298B" w:rsidRDefault="00CA3465" w:rsidP="00CA3465">
            <w:pPr>
              <w:rPr>
                <w:b/>
                <w:sz w:val="16"/>
                <w:szCs w:val="16"/>
              </w:rPr>
            </w:pPr>
            <w:r w:rsidRPr="005B298B">
              <w:rPr>
                <w:b/>
                <w:sz w:val="16"/>
                <w:szCs w:val="16"/>
              </w:rPr>
              <w:t>Job title (in full, no abbreviations)</w:t>
            </w:r>
          </w:p>
          <w:p w:rsidR="00CA3465" w:rsidRPr="005B298B" w:rsidRDefault="00CA3465" w:rsidP="00CA3465">
            <w:pPr>
              <w:rPr>
                <w:b/>
                <w:sz w:val="16"/>
                <w:szCs w:val="16"/>
              </w:rPr>
            </w:pPr>
            <w:r w:rsidRPr="005B298B">
              <w:rPr>
                <w:b/>
                <w:sz w:val="16"/>
                <w:szCs w:val="16"/>
              </w:rPr>
              <w:fldChar w:fldCharType="begin">
                <w:ffData>
                  <w:name w:val="Text75"/>
                  <w:enabled/>
                  <w:calcOnExit w:val="0"/>
                  <w:textInput/>
                </w:ffData>
              </w:fldChar>
            </w:r>
            <w:r w:rsidRPr="005B298B">
              <w:rPr>
                <w:b/>
                <w:sz w:val="16"/>
                <w:szCs w:val="16"/>
              </w:rPr>
              <w:instrText xml:space="preserve"> FORMTEXT </w:instrText>
            </w:r>
            <w:r w:rsidRPr="005B298B">
              <w:rPr>
                <w:b/>
                <w:sz w:val="16"/>
                <w:szCs w:val="16"/>
              </w:rPr>
            </w:r>
            <w:r w:rsidRPr="005B298B">
              <w:rPr>
                <w:b/>
                <w:sz w:val="16"/>
                <w:szCs w:val="16"/>
              </w:rPr>
              <w:fldChar w:fldCharType="separate"/>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b/>
                <w:sz w:val="16"/>
                <w:szCs w:val="16"/>
              </w:rPr>
              <w:fldChar w:fldCharType="end"/>
            </w:r>
          </w:p>
        </w:tc>
      </w:tr>
      <w:tr w:rsidR="00CA3465" w:rsidRPr="005B298B" w:rsidTr="00CA3465">
        <w:trPr>
          <w:cantSplit/>
          <w:trHeight w:hRule="exact" w:val="567"/>
        </w:trPr>
        <w:tc>
          <w:tcPr>
            <w:tcW w:w="4928" w:type="dxa"/>
            <w:gridSpan w:val="2"/>
            <w:vMerge w:val="restart"/>
          </w:tcPr>
          <w:p w:rsidR="00CA3465" w:rsidRPr="005B298B" w:rsidRDefault="00CA3465" w:rsidP="00CA3465">
            <w:pPr>
              <w:pStyle w:val="Header"/>
              <w:rPr>
                <w:b/>
                <w:sz w:val="16"/>
                <w:szCs w:val="16"/>
              </w:rPr>
            </w:pPr>
            <w:r w:rsidRPr="005B298B">
              <w:rPr>
                <w:b/>
                <w:sz w:val="16"/>
                <w:szCs w:val="16"/>
              </w:rPr>
              <w:t>Full work address (including post code)</w:t>
            </w:r>
          </w:p>
          <w:p w:rsidR="00CA3465" w:rsidRPr="005B298B" w:rsidRDefault="00CA3465" w:rsidP="00CA3465">
            <w:pPr>
              <w:pStyle w:val="Header"/>
              <w:rPr>
                <w:b/>
                <w:sz w:val="16"/>
                <w:szCs w:val="16"/>
              </w:rPr>
            </w:pPr>
            <w:r w:rsidRPr="005B298B">
              <w:rPr>
                <w:b/>
                <w:sz w:val="16"/>
                <w:szCs w:val="16"/>
              </w:rPr>
              <w:fldChar w:fldCharType="begin">
                <w:ffData>
                  <w:name w:val="Text64"/>
                  <w:enabled/>
                  <w:calcOnExit w:val="0"/>
                  <w:textInput>
                    <w:maxLength w:val="100"/>
                  </w:textInput>
                </w:ffData>
              </w:fldChar>
            </w:r>
            <w:r w:rsidRPr="005B298B">
              <w:rPr>
                <w:b/>
                <w:sz w:val="16"/>
                <w:szCs w:val="16"/>
              </w:rPr>
              <w:instrText xml:space="preserve"> FORMTEXT </w:instrText>
            </w:r>
            <w:r w:rsidRPr="005B298B">
              <w:rPr>
                <w:b/>
                <w:sz w:val="16"/>
                <w:szCs w:val="16"/>
              </w:rPr>
            </w:r>
            <w:r w:rsidRPr="005B298B">
              <w:rPr>
                <w:b/>
                <w:sz w:val="16"/>
                <w:szCs w:val="16"/>
              </w:rPr>
              <w:fldChar w:fldCharType="separate"/>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b/>
                <w:sz w:val="16"/>
                <w:szCs w:val="16"/>
              </w:rPr>
              <w:fldChar w:fldCharType="end"/>
            </w:r>
          </w:p>
          <w:p w:rsidR="00CA3465" w:rsidRPr="005B298B" w:rsidRDefault="00CA3465" w:rsidP="00CA3465">
            <w:pPr>
              <w:pStyle w:val="Header"/>
              <w:rPr>
                <w:b/>
              </w:rPr>
            </w:pPr>
          </w:p>
          <w:p w:rsidR="00CA3465" w:rsidRPr="005B298B" w:rsidRDefault="00CA3465" w:rsidP="00CA3465">
            <w:pPr>
              <w:pStyle w:val="Header"/>
              <w:rPr>
                <w:b/>
              </w:rPr>
            </w:pPr>
          </w:p>
          <w:p w:rsidR="00CA3465" w:rsidRPr="005B298B" w:rsidRDefault="00CA3465" w:rsidP="00CA3465">
            <w:pPr>
              <w:pStyle w:val="Header"/>
              <w:rPr>
                <w:b/>
              </w:rPr>
            </w:pPr>
          </w:p>
          <w:p w:rsidR="00CA3465" w:rsidRPr="005B298B" w:rsidRDefault="00CA3465" w:rsidP="00CA3465">
            <w:pPr>
              <w:pStyle w:val="Header"/>
              <w:rPr>
                <w:b/>
              </w:rPr>
            </w:pPr>
          </w:p>
        </w:tc>
        <w:tc>
          <w:tcPr>
            <w:tcW w:w="4678" w:type="dxa"/>
            <w:gridSpan w:val="2"/>
          </w:tcPr>
          <w:p w:rsidR="00CA3465" w:rsidRPr="005B298B" w:rsidRDefault="00CA3465" w:rsidP="00CA3465">
            <w:pPr>
              <w:rPr>
                <w:b/>
                <w:sz w:val="16"/>
                <w:szCs w:val="16"/>
              </w:rPr>
            </w:pPr>
            <w:r w:rsidRPr="005B298B">
              <w:rPr>
                <w:b/>
                <w:sz w:val="16"/>
                <w:szCs w:val="16"/>
              </w:rPr>
              <w:t>Full work telephone number</w:t>
            </w:r>
          </w:p>
          <w:p w:rsidR="00CA3465" w:rsidRPr="005B298B" w:rsidRDefault="00CA3465" w:rsidP="00CA3465">
            <w:pPr>
              <w:rPr>
                <w:b/>
                <w:sz w:val="16"/>
                <w:szCs w:val="16"/>
              </w:rPr>
            </w:pPr>
            <w:r w:rsidRPr="005B298B">
              <w:rPr>
                <w:b/>
                <w:sz w:val="16"/>
                <w:szCs w:val="16"/>
              </w:rPr>
              <w:fldChar w:fldCharType="begin">
                <w:ffData>
                  <w:name w:val="Text65"/>
                  <w:enabled/>
                  <w:calcOnExit w:val="0"/>
                  <w:textInput>
                    <w:maxLength w:val="15"/>
                  </w:textInput>
                </w:ffData>
              </w:fldChar>
            </w:r>
            <w:r w:rsidRPr="005B298B">
              <w:rPr>
                <w:b/>
                <w:sz w:val="16"/>
                <w:szCs w:val="16"/>
              </w:rPr>
              <w:instrText xml:space="preserve"> FORMTEXT </w:instrText>
            </w:r>
            <w:r w:rsidRPr="005B298B">
              <w:rPr>
                <w:b/>
                <w:sz w:val="16"/>
                <w:szCs w:val="16"/>
              </w:rPr>
            </w:r>
            <w:r w:rsidRPr="005B298B">
              <w:rPr>
                <w:b/>
                <w:sz w:val="16"/>
                <w:szCs w:val="16"/>
              </w:rPr>
              <w:fldChar w:fldCharType="separate"/>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b/>
                <w:sz w:val="16"/>
                <w:szCs w:val="16"/>
              </w:rPr>
              <w:fldChar w:fldCharType="end"/>
            </w:r>
          </w:p>
          <w:p w:rsidR="00CA3465" w:rsidRPr="005B298B" w:rsidRDefault="00CA3465" w:rsidP="00CA3465">
            <w:pPr>
              <w:rPr>
                <w:b/>
                <w:sz w:val="16"/>
                <w:szCs w:val="16"/>
              </w:rPr>
            </w:pPr>
          </w:p>
        </w:tc>
      </w:tr>
      <w:tr w:rsidR="00CA3465" w:rsidRPr="005B298B" w:rsidTr="00CA3465">
        <w:trPr>
          <w:cantSplit/>
          <w:trHeight w:hRule="exact" w:val="567"/>
        </w:trPr>
        <w:tc>
          <w:tcPr>
            <w:tcW w:w="4928" w:type="dxa"/>
            <w:gridSpan w:val="2"/>
            <w:vMerge/>
          </w:tcPr>
          <w:p w:rsidR="00CA3465" w:rsidRPr="005B298B" w:rsidRDefault="00CA3465" w:rsidP="00CA3465">
            <w:pPr>
              <w:pStyle w:val="Header"/>
              <w:rPr>
                <w:b/>
                <w:sz w:val="16"/>
                <w:szCs w:val="16"/>
              </w:rPr>
            </w:pPr>
          </w:p>
        </w:tc>
        <w:tc>
          <w:tcPr>
            <w:tcW w:w="4678" w:type="dxa"/>
            <w:gridSpan w:val="2"/>
          </w:tcPr>
          <w:p w:rsidR="00CA3465" w:rsidRPr="005B298B" w:rsidRDefault="00CA3465" w:rsidP="00CA3465">
            <w:pPr>
              <w:rPr>
                <w:b/>
                <w:sz w:val="16"/>
                <w:szCs w:val="16"/>
              </w:rPr>
            </w:pPr>
            <w:r w:rsidRPr="005B298B">
              <w:rPr>
                <w:b/>
                <w:sz w:val="16"/>
                <w:szCs w:val="16"/>
              </w:rPr>
              <w:t>Full external email address</w:t>
            </w:r>
          </w:p>
          <w:p w:rsidR="00CA3465" w:rsidRPr="005B298B" w:rsidRDefault="00CA3465" w:rsidP="00CA3465">
            <w:pPr>
              <w:rPr>
                <w:b/>
                <w:sz w:val="16"/>
                <w:szCs w:val="16"/>
              </w:rPr>
            </w:pPr>
            <w:r w:rsidRPr="005B298B">
              <w:rPr>
                <w:b/>
                <w:sz w:val="16"/>
                <w:szCs w:val="16"/>
              </w:rPr>
              <w:fldChar w:fldCharType="begin">
                <w:ffData>
                  <w:name w:val="Text66"/>
                  <w:enabled/>
                  <w:calcOnExit w:val="0"/>
                  <w:textInput>
                    <w:maxLength w:val="50"/>
                  </w:textInput>
                </w:ffData>
              </w:fldChar>
            </w:r>
            <w:r w:rsidRPr="005B298B">
              <w:rPr>
                <w:b/>
                <w:sz w:val="16"/>
                <w:szCs w:val="16"/>
              </w:rPr>
              <w:instrText xml:space="preserve"> FORMTEXT </w:instrText>
            </w:r>
            <w:r w:rsidRPr="005B298B">
              <w:rPr>
                <w:b/>
                <w:sz w:val="16"/>
                <w:szCs w:val="16"/>
              </w:rPr>
            </w:r>
            <w:r w:rsidRPr="005B298B">
              <w:rPr>
                <w:b/>
                <w:sz w:val="16"/>
                <w:szCs w:val="16"/>
              </w:rPr>
              <w:fldChar w:fldCharType="separate"/>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rFonts w:eastAsia="MS Gothic" w:hAnsi="MS Gothic"/>
                <w:b/>
                <w:noProof/>
                <w:sz w:val="16"/>
                <w:szCs w:val="16"/>
              </w:rPr>
              <w:t> </w:t>
            </w:r>
            <w:r w:rsidRPr="005B298B">
              <w:rPr>
                <w:b/>
                <w:sz w:val="16"/>
                <w:szCs w:val="16"/>
              </w:rPr>
              <w:fldChar w:fldCharType="end"/>
            </w:r>
          </w:p>
        </w:tc>
      </w:tr>
    </w:tbl>
    <w:p w:rsidR="00CA3465" w:rsidRPr="00135D66" w:rsidRDefault="00CA3465" w:rsidP="00CA3465">
      <w:pPr>
        <w:rPr>
          <w:sz w:val="10"/>
          <w:szCs w:val="10"/>
        </w:rPr>
      </w:pPr>
    </w:p>
    <w:p w:rsidR="00CA3465" w:rsidRDefault="00CA3465" w:rsidP="00CA3465">
      <w:pPr>
        <w:rPr>
          <w:sz w:val="18"/>
        </w:rPr>
      </w:pPr>
    </w:p>
    <w:p w:rsidR="00CA3465" w:rsidRPr="005B298B" w:rsidRDefault="00CA3465" w:rsidP="00CA3465">
      <w:pPr>
        <w:rPr>
          <w:b/>
          <w:szCs w:val="22"/>
        </w:rPr>
      </w:pPr>
      <w:proofErr w:type="gramStart"/>
      <w:r w:rsidRPr="005B298B">
        <w:rPr>
          <w:b/>
          <w:szCs w:val="22"/>
        </w:rPr>
        <w:t>PART 3 – CITATION - To be completed by the sponsor.</w:t>
      </w:r>
      <w:proofErr w:type="gramEnd"/>
      <w:r w:rsidRPr="005B298B">
        <w:rPr>
          <w:b/>
          <w:szCs w:val="22"/>
        </w:rPr>
        <w:t xml:space="preserve">  The citation should demonstrate </w:t>
      </w:r>
      <w:r>
        <w:rPr>
          <w:b/>
          <w:szCs w:val="22"/>
        </w:rPr>
        <w:t>how</w:t>
      </w:r>
      <w:r w:rsidRPr="005B298B">
        <w:rPr>
          <w:b/>
          <w:szCs w:val="22"/>
        </w:rPr>
        <w:t xml:space="preserve"> the individual/organisation has provided outstanding support and commitment to the Armed Forces community.  </w:t>
      </w:r>
      <w:r>
        <w:rPr>
          <w:b/>
          <w:szCs w:val="22"/>
        </w:rPr>
        <w:t>Please d</w:t>
      </w:r>
      <w:r w:rsidRPr="005B298B">
        <w:rPr>
          <w:b/>
          <w:szCs w:val="22"/>
        </w:rPr>
        <w:t xml:space="preserve">o not use abbreviations. </w:t>
      </w:r>
    </w:p>
    <w:p w:rsidR="00CA3465" w:rsidRDefault="00CA3465" w:rsidP="00CA3465">
      <w:pPr>
        <w:rPr>
          <w:sz w:val="18"/>
        </w:rPr>
      </w:pPr>
    </w:p>
    <w:p w:rsidR="00CA3465" w:rsidRPr="00135D66" w:rsidRDefault="00CA3465" w:rsidP="00CA3465">
      <w:pPr>
        <w:rPr>
          <w:sz w:val="10"/>
          <w:szCs w:val="10"/>
        </w:rPr>
      </w:pP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89"/>
      </w:tblGrid>
      <w:tr w:rsidR="00CA3465" w:rsidTr="00923C82">
        <w:trPr>
          <w:cantSplit/>
          <w:trHeight w:hRule="exact" w:val="5322"/>
        </w:trPr>
        <w:tc>
          <w:tcPr>
            <w:tcW w:w="9589" w:type="dxa"/>
          </w:tcPr>
          <w:p w:rsidR="00CA3465" w:rsidRDefault="00CA3465" w:rsidP="00CA3465">
            <w:pPr>
              <w:rPr>
                <w:sz w:val="18"/>
              </w:rPr>
            </w:pPr>
            <w:r>
              <w:rPr>
                <w:b/>
                <w:sz w:val="16"/>
              </w:rPr>
              <w:t>Narrativ</w:t>
            </w:r>
            <w:r w:rsidRPr="008D0971">
              <w:rPr>
                <w:b/>
                <w:sz w:val="16"/>
              </w:rPr>
              <w:t xml:space="preserve">e (maximum </w:t>
            </w:r>
            <w:r>
              <w:rPr>
                <w:b/>
                <w:sz w:val="16"/>
              </w:rPr>
              <w:t>150</w:t>
            </w:r>
            <w:r w:rsidRPr="008D0971">
              <w:rPr>
                <w:b/>
                <w:sz w:val="16"/>
              </w:rPr>
              <w:t xml:space="preserve"> words)</w:t>
            </w:r>
            <w:r w:rsidRPr="008D0971">
              <w:rPr>
                <w:b/>
                <w:sz w:val="18"/>
              </w:rPr>
              <w:t xml:space="preserve"> </w:t>
            </w:r>
          </w:p>
          <w:p w:rsidR="00CA3465" w:rsidRPr="00692146" w:rsidRDefault="00CA3465" w:rsidP="00CA3465">
            <w:pPr>
              <w:rPr>
                <w:szCs w:val="22"/>
              </w:rPr>
            </w:pPr>
            <w:r>
              <w:rPr>
                <w:szCs w:val="22"/>
              </w:rPr>
              <w:fldChar w:fldCharType="begin">
                <w:ffData>
                  <w:name w:val="Text239"/>
                  <w:enabled/>
                  <w:calcOnExit w:val="0"/>
                  <w:textInput/>
                </w:ffData>
              </w:fldChar>
            </w:r>
            <w:bookmarkStart w:id="6" w:name="Text239"/>
            <w:r>
              <w:rPr>
                <w:szCs w:val="22"/>
              </w:rPr>
              <w:instrText xml:space="preserve"> FORMTEXT </w:instrText>
            </w:r>
            <w:r>
              <w:rPr>
                <w:szCs w:val="22"/>
              </w:rPr>
            </w:r>
            <w:r>
              <w:rPr>
                <w:szCs w:val="22"/>
              </w:rPr>
              <w:fldChar w:fldCharType="separate"/>
            </w:r>
            <w:r>
              <w:rPr>
                <w:rFonts w:ascii="MS Gothic" w:eastAsia="MS Gothic" w:hAnsi="MS Gothic" w:cs="MS Gothic" w:hint="eastAsia"/>
                <w:szCs w:val="22"/>
              </w:rPr>
              <w:t> </w:t>
            </w:r>
            <w:r>
              <w:rPr>
                <w:rFonts w:ascii="MS Gothic" w:eastAsia="MS Gothic" w:hAnsi="MS Gothic" w:cs="MS Gothic" w:hint="eastAsia"/>
                <w:szCs w:val="22"/>
              </w:rPr>
              <w:t> </w:t>
            </w:r>
            <w:r>
              <w:rPr>
                <w:rFonts w:ascii="MS Gothic" w:eastAsia="MS Gothic" w:hAnsi="MS Gothic" w:cs="MS Gothic" w:hint="eastAsia"/>
                <w:szCs w:val="22"/>
              </w:rPr>
              <w:t> </w:t>
            </w:r>
            <w:r>
              <w:rPr>
                <w:rFonts w:ascii="MS Gothic" w:eastAsia="MS Gothic" w:hAnsi="MS Gothic" w:cs="MS Gothic" w:hint="eastAsia"/>
                <w:szCs w:val="22"/>
              </w:rPr>
              <w:t> </w:t>
            </w:r>
            <w:r>
              <w:rPr>
                <w:rFonts w:ascii="MS Gothic" w:eastAsia="MS Gothic" w:hAnsi="MS Gothic" w:cs="MS Gothic" w:hint="eastAsia"/>
                <w:szCs w:val="22"/>
              </w:rPr>
              <w:t> </w:t>
            </w:r>
            <w:r>
              <w:rPr>
                <w:szCs w:val="22"/>
              </w:rPr>
              <w:fldChar w:fldCharType="end"/>
            </w:r>
            <w:bookmarkEnd w:id="6"/>
          </w:p>
          <w:p w:rsidR="00CA3465" w:rsidRPr="00076A32" w:rsidRDefault="00CA3465" w:rsidP="00CA3465">
            <w:pPr>
              <w:rPr>
                <w:b/>
                <w:sz w:val="16"/>
                <w:szCs w:val="16"/>
              </w:rPr>
            </w:pPr>
          </w:p>
        </w:tc>
      </w:tr>
    </w:tbl>
    <w:p w:rsidR="00CA3465" w:rsidRDefault="00CA3465" w:rsidP="00CA3465">
      <w:pPr>
        <w:pStyle w:val="Footer"/>
        <w:spacing w:before="0"/>
        <w:rPr>
          <w:b/>
          <w:szCs w:val="22"/>
        </w:rPr>
      </w:pPr>
    </w:p>
    <w:p w:rsidR="00CA3465" w:rsidRPr="00653BCF" w:rsidRDefault="00CA3465" w:rsidP="00CA3465">
      <w:pPr>
        <w:pStyle w:val="Footer"/>
        <w:spacing w:before="0"/>
        <w:rPr>
          <w:b/>
          <w:szCs w:val="22"/>
        </w:rPr>
      </w:pPr>
      <w:r w:rsidRPr="00653BCF">
        <w:rPr>
          <w:b/>
          <w:szCs w:val="22"/>
        </w:rPr>
        <w:t>PART 4 - ENDORSEMENT (</w:t>
      </w:r>
      <w:r w:rsidRPr="00E0023A">
        <w:rPr>
          <w:b/>
          <w:szCs w:val="22"/>
        </w:rPr>
        <w:t>MUST BE AT 2* LEVEL</w:t>
      </w:r>
      <w:r w:rsidRPr="00653BCF">
        <w:rPr>
          <w:b/>
          <w:szCs w:val="22"/>
          <w:u w:val="single"/>
        </w:rPr>
        <w:t>)</w:t>
      </w:r>
    </w:p>
    <w:p w:rsidR="00CA3465" w:rsidRPr="0078711C" w:rsidRDefault="00CA3465" w:rsidP="00CA3465">
      <w:pPr>
        <w:pStyle w:val="Footer"/>
        <w:rPr>
          <w:sz w:val="10"/>
          <w:szCs w:val="10"/>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2693"/>
        <w:gridCol w:w="1134"/>
        <w:gridCol w:w="3544"/>
      </w:tblGrid>
      <w:tr w:rsidR="00CA3465" w:rsidTr="00CA3465">
        <w:trPr>
          <w:cantSplit/>
          <w:trHeight w:hRule="exact" w:val="454"/>
        </w:trPr>
        <w:tc>
          <w:tcPr>
            <w:tcW w:w="2235" w:type="dxa"/>
          </w:tcPr>
          <w:p w:rsidR="00CA3465" w:rsidRDefault="00CA3465" w:rsidP="00CA3465">
            <w:pPr>
              <w:pStyle w:val="Header"/>
              <w:spacing w:after="0"/>
            </w:pPr>
            <w:r>
              <w:rPr>
                <w:b/>
                <w:sz w:val="16"/>
                <w:szCs w:val="16"/>
              </w:rPr>
              <w:t>Title or rank</w:t>
            </w:r>
          </w:p>
          <w:p w:rsidR="00CA3465" w:rsidRDefault="00CA3465" w:rsidP="00CA3465">
            <w:pPr>
              <w:pStyle w:val="Header"/>
              <w:spacing w:after="0"/>
            </w:pPr>
            <w:r w:rsidRPr="00F77697">
              <w:rPr>
                <w:sz w:val="16"/>
                <w:szCs w:val="16"/>
              </w:rPr>
              <w:fldChar w:fldCharType="begin">
                <w:ffData>
                  <w:name w:val=""/>
                  <w:enabled/>
                  <w:calcOnExit w:val="0"/>
                  <w:textInput>
                    <w:maxLength w:val="25"/>
                  </w:textInput>
                </w:ffData>
              </w:fldChar>
            </w:r>
            <w:r w:rsidRPr="00F77697">
              <w:rPr>
                <w:sz w:val="16"/>
                <w:szCs w:val="16"/>
              </w:rPr>
              <w:instrText xml:space="preserve"> FORMTEXT </w:instrText>
            </w:r>
            <w:r w:rsidRPr="00F77697">
              <w:rPr>
                <w:sz w:val="16"/>
                <w:szCs w:val="16"/>
              </w:rPr>
            </w:r>
            <w:r w:rsidRPr="00F77697">
              <w:rPr>
                <w:sz w:val="16"/>
                <w:szCs w:val="16"/>
              </w:rPr>
              <w:fldChar w:fldCharType="separate"/>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sidRPr="00F77697">
              <w:rPr>
                <w:sz w:val="16"/>
                <w:szCs w:val="16"/>
              </w:rPr>
              <w:fldChar w:fldCharType="end"/>
            </w:r>
          </w:p>
        </w:tc>
        <w:tc>
          <w:tcPr>
            <w:tcW w:w="3827" w:type="dxa"/>
            <w:gridSpan w:val="2"/>
          </w:tcPr>
          <w:p w:rsidR="00CA3465" w:rsidRDefault="00CA3465" w:rsidP="00CA3465">
            <w:pPr>
              <w:pStyle w:val="Header"/>
              <w:spacing w:after="0"/>
              <w:rPr>
                <w:b/>
                <w:sz w:val="16"/>
              </w:rPr>
            </w:pPr>
            <w:r>
              <w:rPr>
                <w:b/>
                <w:sz w:val="16"/>
              </w:rPr>
              <w:t>Forename - by which known</w:t>
            </w:r>
          </w:p>
          <w:p w:rsidR="00CA3465" w:rsidRPr="00F77697" w:rsidRDefault="00CA3465" w:rsidP="00CA3465">
            <w:pPr>
              <w:pStyle w:val="Header"/>
              <w:spacing w:after="0"/>
              <w:rPr>
                <w:sz w:val="4"/>
              </w:rPr>
            </w:pPr>
            <w:r w:rsidRPr="00F77697">
              <w:rPr>
                <w:sz w:val="16"/>
                <w:szCs w:val="16"/>
              </w:rPr>
              <w:fldChar w:fldCharType="begin">
                <w:ffData>
                  <w:name w:val=""/>
                  <w:enabled/>
                  <w:calcOnExit w:val="0"/>
                  <w:textInput>
                    <w:maxLength w:val="25"/>
                  </w:textInput>
                </w:ffData>
              </w:fldChar>
            </w:r>
            <w:r w:rsidRPr="00F77697">
              <w:rPr>
                <w:sz w:val="16"/>
                <w:szCs w:val="16"/>
              </w:rPr>
              <w:instrText xml:space="preserve"> FORMTEXT </w:instrText>
            </w:r>
            <w:r w:rsidRPr="00F77697">
              <w:rPr>
                <w:sz w:val="16"/>
                <w:szCs w:val="16"/>
              </w:rPr>
            </w:r>
            <w:r w:rsidRPr="00F77697">
              <w:rPr>
                <w:sz w:val="16"/>
                <w:szCs w:val="16"/>
              </w:rPr>
              <w:fldChar w:fldCharType="separate"/>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sidRPr="00F77697">
              <w:rPr>
                <w:sz w:val="16"/>
                <w:szCs w:val="16"/>
              </w:rPr>
              <w:fldChar w:fldCharType="end"/>
            </w:r>
          </w:p>
        </w:tc>
        <w:tc>
          <w:tcPr>
            <w:tcW w:w="3544" w:type="dxa"/>
          </w:tcPr>
          <w:p w:rsidR="00CA3465" w:rsidRDefault="00CA3465" w:rsidP="00CA3465">
            <w:pPr>
              <w:pStyle w:val="Header"/>
              <w:spacing w:after="0"/>
              <w:rPr>
                <w:b/>
                <w:sz w:val="16"/>
              </w:rPr>
            </w:pPr>
            <w:r>
              <w:rPr>
                <w:b/>
                <w:sz w:val="16"/>
              </w:rPr>
              <w:t>Surname</w:t>
            </w:r>
          </w:p>
          <w:p w:rsidR="00CA3465" w:rsidRPr="001F47BD" w:rsidRDefault="00CA3465" w:rsidP="00CA3465">
            <w:pPr>
              <w:pStyle w:val="Header"/>
              <w:spacing w:after="0"/>
              <w:rPr>
                <w:sz w:val="16"/>
                <w:szCs w:val="16"/>
              </w:rPr>
            </w:pPr>
            <w:r>
              <w:rPr>
                <w:sz w:val="16"/>
                <w:szCs w:val="16"/>
              </w:rPr>
              <w:fldChar w:fldCharType="begin">
                <w:ffData>
                  <w:name w:val=""/>
                  <w:enabled/>
                  <w:calcOnExit w:val="0"/>
                  <w:textInput>
                    <w:maxLength w:val="16"/>
                  </w:textInput>
                </w:ffData>
              </w:fldChar>
            </w:r>
            <w:r>
              <w:rPr>
                <w:sz w:val="16"/>
                <w:szCs w:val="16"/>
              </w:rPr>
              <w:instrText xml:space="preserve"> FORMTEXT </w:instrText>
            </w:r>
            <w:r>
              <w:rPr>
                <w:sz w:val="16"/>
                <w:szCs w:val="16"/>
              </w:rPr>
            </w:r>
            <w:r>
              <w:rPr>
                <w:sz w:val="16"/>
                <w:szCs w:val="16"/>
              </w:rPr>
              <w:fldChar w:fldCharType="separate"/>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sz w:val="16"/>
                <w:szCs w:val="16"/>
              </w:rPr>
              <w:fldChar w:fldCharType="end"/>
            </w:r>
          </w:p>
          <w:p w:rsidR="00CA3465" w:rsidRPr="00F77697" w:rsidRDefault="00CA3465" w:rsidP="00CA3465">
            <w:pPr>
              <w:rPr>
                <w:sz w:val="16"/>
                <w:szCs w:val="16"/>
              </w:rPr>
            </w:pPr>
          </w:p>
        </w:tc>
      </w:tr>
      <w:tr w:rsidR="00CA3465" w:rsidRPr="00D3645A" w:rsidTr="00CA3465">
        <w:trPr>
          <w:cantSplit/>
          <w:trHeight w:hRule="exact" w:val="454"/>
        </w:trPr>
        <w:tc>
          <w:tcPr>
            <w:tcW w:w="9606" w:type="dxa"/>
            <w:gridSpan w:val="4"/>
          </w:tcPr>
          <w:p w:rsidR="00CA3465" w:rsidRPr="00A84C55" w:rsidRDefault="00CA3465" w:rsidP="00CA3465">
            <w:pPr>
              <w:rPr>
                <w:b/>
                <w:sz w:val="16"/>
                <w:szCs w:val="16"/>
              </w:rPr>
            </w:pPr>
            <w:r>
              <w:rPr>
                <w:b/>
                <w:sz w:val="16"/>
                <w:szCs w:val="16"/>
              </w:rPr>
              <w:t>Job title (in full, no abbreviations)</w:t>
            </w:r>
          </w:p>
          <w:p w:rsidR="00CA3465" w:rsidRPr="00D3645A" w:rsidRDefault="00CA3465" w:rsidP="00CA3465">
            <w:pPr>
              <w:rPr>
                <w:sz w:val="16"/>
                <w:szCs w:val="16"/>
              </w:rPr>
            </w:pPr>
            <w:r w:rsidRPr="00D3645A">
              <w:rPr>
                <w:sz w:val="16"/>
                <w:szCs w:val="16"/>
              </w:rPr>
              <w:fldChar w:fldCharType="begin">
                <w:ffData>
                  <w:name w:val="Text75"/>
                  <w:enabled/>
                  <w:calcOnExit w:val="0"/>
                  <w:textInput/>
                </w:ffData>
              </w:fldChar>
            </w:r>
            <w:r w:rsidRPr="00D3645A">
              <w:rPr>
                <w:sz w:val="16"/>
                <w:szCs w:val="16"/>
              </w:rPr>
              <w:instrText xml:space="preserve"> FORMTEXT </w:instrText>
            </w:r>
            <w:r w:rsidRPr="00D3645A">
              <w:rPr>
                <w:sz w:val="16"/>
                <w:szCs w:val="16"/>
              </w:rPr>
            </w:r>
            <w:r w:rsidRPr="00D3645A">
              <w:rPr>
                <w:sz w:val="16"/>
                <w:szCs w:val="16"/>
              </w:rPr>
              <w:fldChar w:fldCharType="separate"/>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sidRPr="00D3645A">
              <w:rPr>
                <w:sz w:val="16"/>
                <w:szCs w:val="16"/>
              </w:rPr>
              <w:fldChar w:fldCharType="end"/>
            </w:r>
          </w:p>
        </w:tc>
      </w:tr>
      <w:tr w:rsidR="00CA3465" w:rsidRPr="00DB2D4C" w:rsidTr="00CA3465">
        <w:trPr>
          <w:cantSplit/>
          <w:trHeight w:hRule="exact" w:val="894"/>
        </w:trPr>
        <w:tc>
          <w:tcPr>
            <w:tcW w:w="4928" w:type="dxa"/>
            <w:gridSpan w:val="2"/>
            <w:vMerge w:val="restart"/>
          </w:tcPr>
          <w:p w:rsidR="00CA3465" w:rsidRDefault="00CA3465" w:rsidP="00CA3465">
            <w:pPr>
              <w:pStyle w:val="Header"/>
              <w:rPr>
                <w:b/>
                <w:sz w:val="16"/>
                <w:szCs w:val="16"/>
              </w:rPr>
            </w:pPr>
            <w:r>
              <w:rPr>
                <w:b/>
                <w:sz w:val="16"/>
                <w:szCs w:val="16"/>
              </w:rPr>
              <w:t>Full w</w:t>
            </w:r>
            <w:r w:rsidRPr="003422AD">
              <w:rPr>
                <w:b/>
                <w:sz w:val="16"/>
                <w:szCs w:val="16"/>
              </w:rPr>
              <w:t>ork address (including post code)</w:t>
            </w:r>
          </w:p>
          <w:p w:rsidR="00CA3465" w:rsidRPr="00DB2D4C" w:rsidRDefault="00CA3465" w:rsidP="00CA3465">
            <w:pPr>
              <w:pStyle w:val="Header"/>
              <w:rPr>
                <w:sz w:val="16"/>
                <w:szCs w:val="16"/>
              </w:rPr>
            </w:pPr>
            <w:r>
              <w:rPr>
                <w:sz w:val="16"/>
                <w:szCs w:val="16"/>
              </w:rPr>
              <w:fldChar w:fldCharType="begin">
                <w:ffData>
                  <w:name w:val="Text64"/>
                  <w:enabled/>
                  <w:calcOnExit w:val="0"/>
                  <w:textInput>
                    <w:maxLength w:val="100"/>
                  </w:textInput>
                </w:ffData>
              </w:fldChar>
            </w:r>
            <w:r>
              <w:rPr>
                <w:sz w:val="16"/>
                <w:szCs w:val="16"/>
              </w:rPr>
              <w:instrText xml:space="preserve"> FORMTEXT </w:instrText>
            </w:r>
            <w:r>
              <w:rPr>
                <w:sz w:val="16"/>
                <w:szCs w:val="16"/>
              </w:rPr>
            </w:r>
            <w:r>
              <w:rPr>
                <w:sz w:val="16"/>
                <w:szCs w:val="16"/>
              </w:rPr>
              <w:fldChar w:fldCharType="separate"/>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sz w:val="16"/>
                <w:szCs w:val="16"/>
              </w:rPr>
              <w:fldChar w:fldCharType="end"/>
            </w:r>
          </w:p>
          <w:p w:rsidR="00CA3465" w:rsidRDefault="00CA3465" w:rsidP="00CA3465">
            <w:pPr>
              <w:pStyle w:val="Header"/>
            </w:pPr>
          </w:p>
          <w:p w:rsidR="00CA3465" w:rsidRDefault="00CA3465" w:rsidP="00CA3465">
            <w:pPr>
              <w:pStyle w:val="Header"/>
            </w:pPr>
          </w:p>
          <w:p w:rsidR="00CA3465" w:rsidRDefault="00CA3465" w:rsidP="00CA3465">
            <w:pPr>
              <w:pStyle w:val="Header"/>
            </w:pPr>
          </w:p>
          <w:p w:rsidR="00CA3465" w:rsidRDefault="00CA3465" w:rsidP="00CA3465">
            <w:pPr>
              <w:pStyle w:val="Header"/>
            </w:pPr>
          </w:p>
        </w:tc>
        <w:tc>
          <w:tcPr>
            <w:tcW w:w="4678" w:type="dxa"/>
            <w:gridSpan w:val="2"/>
          </w:tcPr>
          <w:p w:rsidR="00CA3465" w:rsidRDefault="00CA3465" w:rsidP="00CA3465">
            <w:pPr>
              <w:rPr>
                <w:b/>
                <w:sz w:val="16"/>
                <w:szCs w:val="16"/>
              </w:rPr>
            </w:pPr>
            <w:r>
              <w:rPr>
                <w:b/>
                <w:sz w:val="16"/>
                <w:szCs w:val="16"/>
              </w:rPr>
              <w:t>Full work telephone n</w:t>
            </w:r>
            <w:r w:rsidRPr="003422AD">
              <w:rPr>
                <w:b/>
                <w:sz w:val="16"/>
                <w:szCs w:val="16"/>
              </w:rPr>
              <w:t>umber</w:t>
            </w:r>
          </w:p>
          <w:p w:rsidR="00CA3465" w:rsidRPr="00DB2D4C" w:rsidRDefault="00CA3465" w:rsidP="00CA3465">
            <w:pPr>
              <w:rPr>
                <w:sz w:val="16"/>
                <w:szCs w:val="16"/>
              </w:rPr>
            </w:pPr>
            <w:r>
              <w:rPr>
                <w:sz w:val="16"/>
                <w:szCs w:val="16"/>
              </w:rPr>
              <w:fldChar w:fldCharType="begin">
                <w:ffData>
                  <w:name w:val="Text65"/>
                  <w:enabled/>
                  <w:calcOnExit w:val="0"/>
                  <w:textInput>
                    <w:maxLength w:val="15"/>
                  </w:textInput>
                </w:ffData>
              </w:fldChar>
            </w:r>
            <w:r>
              <w:rPr>
                <w:sz w:val="16"/>
                <w:szCs w:val="16"/>
              </w:rPr>
              <w:instrText xml:space="preserve"> FORMTEXT </w:instrText>
            </w:r>
            <w:r>
              <w:rPr>
                <w:sz w:val="16"/>
                <w:szCs w:val="16"/>
              </w:rPr>
            </w:r>
            <w:r>
              <w:rPr>
                <w:sz w:val="16"/>
                <w:szCs w:val="16"/>
              </w:rPr>
              <w:fldChar w:fldCharType="separate"/>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sz w:val="16"/>
                <w:szCs w:val="16"/>
              </w:rPr>
              <w:fldChar w:fldCharType="end"/>
            </w:r>
          </w:p>
          <w:p w:rsidR="00CA3465" w:rsidRPr="00DB2D4C" w:rsidRDefault="00CA3465" w:rsidP="00CA3465">
            <w:pPr>
              <w:rPr>
                <w:sz w:val="16"/>
                <w:szCs w:val="16"/>
              </w:rPr>
            </w:pPr>
          </w:p>
        </w:tc>
      </w:tr>
      <w:tr w:rsidR="00CA3465" w:rsidRPr="00DB2D4C" w:rsidTr="00CA3465">
        <w:trPr>
          <w:cantSplit/>
          <w:trHeight w:hRule="exact" w:val="902"/>
        </w:trPr>
        <w:tc>
          <w:tcPr>
            <w:tcW w:w="4928" w:type="dxa"/>
            <w:gridSpan w:val="2"/>
            <w:vMerge/>
          </w:tcPr>
          <w:p w:rsidR="00CA3465" w:rsidRDefault="00CA3465" w:rsidP="00CA3465">
            <w:pPr>
              <w:pStyle w:val="Header"/>
              <w:rPr>
                <w:b/>
                <w:sz w:val="16"/>
                <w:szCs w:val="16"/>
              </w:rPr>
            </w:pPr>
          </w:p>
        </w:tc>
        <w:tc>
          <w:tcPr>
            <w:tcW w:w="4678" w:type="dxa"/>
            <w:gridSpan w:val="2"/>
          </w:tcPr>
          <w:p w:rsidR="00CA3465" w:rsidRDefault="00CA3465" w:rsidP="00CA3465">
            <w:pPr>
              <w:rPr>
                <w:b/>
                <w:sz w:val="16"/>
                <w:szCs w:val="16"/>
              </w:rPr>
            </w:pPr>
            <w:r>
              <w:rPr>
                <w:b/>
                <w:sz w:val="16"/>
                <w:szCs w:val="16"/>
              </w:rPr>
              <w:t>Full work email a</w:t>
            </w:r>
            <w:r w:rsidRPr="003422AD">
              <w:rPr>
                <w:b/>
                <w:sz w:val="16"/>
                <w:szCs w:val="16"/>
              </w:rPr>
              <w:t>ddress</w:t>
            </w:r>
          </w:p>
          <w:p w:rsidR="00CA3465" w:rsidRPr="003422AD" w:rsidRDefault="00CA3465" w:rsidP="00CA3465">
            <w:pPr>
              <w:rPr>
                <w:b/>
                <w:sz w:val="16"/>
                <w:szCs w:val="16"/>
              </w:rPr>
            </w:pPr>
            <w:r>
              <w:rPr>
                <w:sz w:val="16"/>
                <w:szCs w:val="16"/>
              </w:rPr>
              <w:fldChar w:fldCharType="begin">
                <w:ffData>
                  <w:name w:val="Text66"/>
                  <w:enabled/>
                  <w:calcOnExit w:val="0"/>
                  <w:textInput>
                    <w:maxLength w:val="50"/>
                  </w:textInput>
                </w:ffData>
              </w:fldChar>
            </w:r>
            <w:r>
              <w:rPr>
                <w:sz w:val="16"/>
                <w:szCs w:val="16"/>
              </w:rPr>
              <w:instrText xml:space="preserve"> FORMTEXT </w:instrText>
            </w:r>
            <w:r>
              <w:rPr>
                <w:sz w:val="16"/>
                <w:szCs w:val="16"/>
              </w:rPr>
            </w:r>
            <w:r>
              <w:rPr>
                <w:sz w:val="16"/>
                <w:szCs w:val="16"/>
              </w:rPr>
              <w:fldChar w:fldCharType="separate"/>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rFonts w:ascii="MS Gothic" w:eastAsia="MS Gothic" w:hAnsi="MS Gothic" w:cs="MS Gothic" w:hint="eastAsia"/>
                <w:noProof/>
                <w:sz w:val="16"/>
                <w:szCs w:val="16"/>
              </w:rPr>
              <w:t> </w:t>
            </w:r>
            <w:r>
              <w:rPr>
                <w:sz w:val="16"/>
                <w:szCs w:val="16"/>
              </w:rPr>
              <w:fldChar w:fldCharType="end"/>
            </w:r>
          </w:p>
        </w:tc>
      </w:tr>
    </w:tbl>
    <w:p w:rsidR="00CA3465" w:rsidRDefault="00CA3465" w:rsidP="00CA3465">
      <w:pPr>
        <w:rPr>
          <w:b/>
        </w:rPr>
      </w:pPr>
    </w:p>
    <w:p w:rsidR="00CA3465" w:rsidRPr="00653BCF" w:rsidRDefault="00CA3465" w:rsidP="00CA3465">
      <w:pPr>
        <w:pStyle w:val="Footer"/>
        <w:spacing w:before="0"/>
        <w:rPr>
          <w:b/>
          <w:szCs w:val="22"/>
        </w:rPr>
      </w:pPr>
      <w:r w:rsidRPr="00653BCF">
        <w:rPr>
          <w:b/>
          <w:szCs w:val="22"/>
        </w:rPr>
        <w:t xml:space="preserve">PART </w:t>
      </w:r>
      <w:r>
        <w:rPr>
          <w:b/>
          <w:szCs w:val="22"/>
        </w:rPr>
        <w:t>5</w:t>
      </w:r>
      <w:r w:rsidRPr="00653BCF">
        <w:rPr>
          <w:b/>
          <w:szCs w:val="22"/>
        </w:rPr>
        <w:t xml:space="preserve"> </w:t>
      </w:r>
      <w:r>
        <w:rPr>
          <w:b/>
          <w:szCs w:val="22"/>
        </w:rPr>
        <w:t>–</w:t>
      </w:r>
      <w:r w:rsidRPr="00653BCF">
        <w:rPr>
          <w:b/>
          <w:szCs w:val="22"/>
        </w:rPr>
        <w:t xml:space="preserve"> </w:t>
      </w:r>
      <w:r>
        <w:rPr>
          <w:b/>
          <w:szCs w:val="22"/>
        </w:rPr>
        <w:t>ADDITIONAL COMMENTS</w:t>
      </w:r>
      <w:r w:rsidRPr="00653BCF">
        <w:rPr>
          <w:b/>
          <w:szCs w:val="22"/>
        </w:rPr>
        <w:t xml:space="preserve"> </w:t>
      </w:r>
      <w:r w:rsidRPr="00E0023A">
        <w:rPr>
          <w:b/>
          <w:szCs w:val="22"/>
        </w:rPr>
        <w:t>(MUST BE AT 2* LEVEL</w:t>
      </w:r>
      <w:r w:rsidRPr="00653BCF">
        <w:rPr>
          <w:b/>
          <w:szCs w:val="22"/>
          <w:u w:val="single"/>
        </w:rPr>
        <w:t>)</w:t>
      </w:r>
    </w:p>
    <w:p w:rsidR="00CA3465" w:rsidRDefault="00CA3465" w:rsidP="00CA3465">
      <w:pPr>
        <w:rPr>
          <w:sz w:val="18"/>
        </w:rPr>
      </w:pPr>
    </w:p>
    <w:p w:rsidR="00CA3465" w:rsidRPr="00135D66" w:rsidRDefault="00CA3465" w:rsidP="00CA3465">
      <w:pPr>
        <w:rPr>
          <w:sz w:val="10"/>
          <w:szCs w:val="10"/>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6"/>
      </w:tblGrid>
      <w:tr w:rsidR="00CA3465" w:rsidTr="00CA3465">
        <w:trPr>
          <w:cantSplit/>
          <w:trHeight w:hRule="exact" w:val="3408"/>
        </w:trPr>
        <w:tc>
          <w:tcPr>
            <w:tcW w:w="9606" w:type="dxa"/>
          </w:tcPr>
          <w:p w:rsidR="00CA3465" w:rsidRDefault="00CA3465" w:rsidP="00CA3465">
            <w:pPr>
              <w:rPr>
                <w:sz w:val="18"/>
              </w:rPr>
            </w:pPr>
            <w:r>
              <w:rPr>
                <w:b/>
                <w:sz w:val="16"/>
              </w:rPr>
              <w:t>Narrativ</w:t>
            </w:r>
            <w:r w:rsidRPr="008D0971">
              <w:rPr>
                <w:b/>
                <w:sz w:val="16"/>
              </w:rPr>
              <w:t xml:space="preserve">e (maximum </w:t>
            </w:r>
            <w:r>
              <w:rPr>
                <w:b/>
                <w:sz w:val="16"/>
              </w:rPr>
              <w:t>100</w:t>
            </w:r>
            <w:r w:rsidRPr="008D0971">
              <w:rPr>
                <w:b/>
                <w:sz w:val="16"/>
              </w:rPr>
              <w:t xml:space="preserve"> words)</w:t>
            </w:r>
            <w:r w:rsidRPr="008D0971">
              <w:rPr>
                <w:b/>
                <w:sz w:val="18"/>
              </w:rPr>
              <w:t xml:space="preserve"> </w:t>
            </w:r>
          </w:p>
          <w:p w:rsidR="00CA3465" w:rsidRPr="00692146" w:rsidRDefault="00CA3465" w:rsidP="00CA3465">
            <w:pPr>
              <w:rPr>
                <w:szCs w:val="22"/>
              </w:rPr>
            </w:pPr>
            <w:r>
              <w:rPr>
                <w:szCs w:val="22"/>
              </w:rPr>
              <w:fldChar w:fldCharType="begin">
                <w:ffData>
                  <w:name w:val="Text239"/>
                  <w:enabled/>
                  <w:calcOnExit w:val="0"/>
                  <w:textInput/>
                </w:ffData>
              </w:fldChar>
            </w:r>
            <w:r>
              <w:rPr>
                <w:szCs w:val="22"/>
              </w:rPr>
              <w:instrText xml:space="preserve"> FORMTEXT </w:instrText>
            </w:r>
            <w:r>
              <w:rPr>
                <w:szCs w:val="22"/>
              </w:rPr>
            </w:r>
            <w:r>
              <w:rPr>
                <w:szCs w:val="22"/>
              </w:rPr>
              <w:fldChar w:fldCharType="separate"/>
            </w:r>
            <w:r>
              <w:rPr>
                <w:rFonts w:ascii="MS Gothic" w:eastAsia="MS Gothic" w:hAnsi="MS Gothic" w:cs="MS Gothic" w:hint="eastAsia"/>
                <w:szCs w:val="22"/>
              </w:rPr>
              <w:t> </w:t>
            </w:r>
            <w:r>
              <w:rPr>
                <w:rFonts w:ascii="MS Gothic" w:eastAsia="MS Gothic" w:hAnsi="MS Gothic" w:cs="MS Gothic" w:hint="eastAsia"/>
                <w:szCs w:val="22"/>
              </w:rPr>
              <w:t> </w:t>
            </w:r>
            <w:r>
              <w:rPr>
                <w:rFonts w:ascii="MS Gothic" w:eastAsia="MS Gothic" w:hAnsi="MS Gothic" w:cs="MS Gothic" w:hint="eastAsia"/>
                <w:szCs w:val="22"/>
              </w:rPr>
              <w:t> </w:t>
            </w:r>
            <w:r>
              <w:rPr>
                <w:rFonts w:ascii="MS Gothic" w:eastAsia="MS Gothic" w:hAnsi="MS Gothic" w:cs="MS Gothic" w:hint="eastAsia"/>
                <w:szCs w:val="22"/>
              </w:rPr>
              <w:t> </w:t>
            </w:r>
            <w:r>
              <w:rPr>
                <w:rFonts w:ascii="MS Gothic" w:eastAsia="MS Gothic" w:hAnsi="MS Gothic" w:cs="MS Gothic" w:hint="eastAsia"/>
                <w:szCs w:val="22"/>
              </w:rPr>
              <w:t> </w:t>
            </w:r>
            <w:r>
              <w:rPr>
                <w:szCs w:val="22"/>
              </w:rPr>
              <w:fldChar w:fldCharType="end"/>
            </w:r>
          </w:p>
          <w:p w:rsidR="00CA3465" w:rsidRPr="00076A32" w:rsidRDefault="00CA3465" w:rsidP="00CA3465">
            <w:pPr>
              <w:rPr>
                <w:b/>
                <w:sz w:val="16"/>
                <w:szCs w:val="16"/>
              </w:rPr>
            </w:pPr>
          </w:p>
        </w:tc>
      </w:tr>
    </w:tbl>
    <w:p w:rsidR="00CA3465" w:rsidRDefault="00CA3465" w:rsidP="00CA3465">
      <w:pPr>
        <w:rPr>
          <w:b/>
        </w:rPr>
      </w:pPr>
    </w:p>
    <w:p w:rsidR="00CA3465" w:rsidRDefault="00CA3465" w:rsidP="00CA3465">
      <w:pPr>
        <w:rPr>
          <w:b/>
        </w:rPr>
      </w:pPr>
      <w:r>
        <w:rPr>
          <w:b/>
        </w:rPr>
        <w:t xml:space="preserve">Completed Forms should be forwarded to </w:t>
      </w:r>
      <w:r w:rsidR="00817875">
        <w:rPr>
          <w:b/>
        </w:rPr>
        <w:t>SO2 PERSONNEL, HQAC</w:t>
      </w:r>
    </w:p>
    <w:p w:rsidR="00923C82" w:rsidRDefault="00923C82" w:rsidP="00923C82">
      <w:pPr>
        <w:rPr>
          <w:b/>
        </w:rPr>
      </w:pPr>
    </w:p>
    <w:p w:rsidR="00923C82" w:rsidRDefault="00923C82" w:rsidP="00923C82">
      <w:pPr>
        <w:rPr>
          <w:b/>
        </w:rPr>
        <w:sectPr w:rsidR="00923C82" w:rsidSect="000A02E7">
          <w:footerReference w:type="default" r:id="rId19"/>
          <w:pgSz w:w="11906" w:h="16838"/>
          <w:pgMar w:top="1440" w:right="1008" w:bottom="1440" w:left="1008" w:header="706" w:footer="706" w:gutter="0"/>
          <w:pgNumType w:start="1"/>
          <w:cols w:space="708"/>
          <w:docGrid w:linePitch="360"/>
        </w:sectPr>
      </w:pPr>
    </w:p>
    <w:p w:rsidR="00783C6B" w:rsidRPr="006B091F" w:rsidRDefault="00783C6B" w:rsidP="00923C82">
      <w:pPr>
        <w:jc w:val="right"/>
        <w:rPr>
          <w:b/>
        </w:rPr>
      </w:pPr>
      <w:r w:rsidRPr="006B091F">
        <w:rPr>
          <w:b/>
        </w:rPr>
        <w:t xml:space="preserve">ANNEX </w:t>
      </w:r>
      <w:r w:rsidR="00817875">
        <w:rPr>
          <w:b/>
        </w:rPr>
        <w:t>D</w:t>
      </w:r>
      <w:r w:rsidRPr="006B091F">
        <w:rPr>
          <w:b/>
        </w:rPr>
        <w:t xml:space="preserve"> </w:t>
      </w:r>
    </w:p>
    <w:p w:rsidR="00783C6B" w:rsidRDefault="00783C6B" w:rsidP="00783C6B"/>
    <w:p w:rsidR="00783C6B" w:rsidRDefault="00783C6B" w:rsidP="00783C6B">
      <w:pPr>
        <w:rPr>
          <w:b/>
        </w:rPr>
      </w:pPr>
      <w:r w:rsidRPr="0006078C">
        <w:rPr>
          <w:b/>
        </w:rPr>
        <w:t>RECOMMENDATION FOR DEFENCE COUNCIL LETTER OF APPRECIATION</w:t>
      </w:r>
    </w:p>
    <w:p w:rsidR="00783C6B" w:rsidRDefault="00783C6B" w:rsidP="00783C6B">
      <w:pPr>
        <w:rPr>
          <w:b/>
        </w:rPr>
      </w:pPr>
    </w:p>
    <w:p w:rsidR="00783C6B" w:rsidRDefault="00783C6B" w:rsidP="00783C6B">
      <w:r>
        <w:t>Rank (if applicable):   (3)</w:t>
      </w:r>
    </w:p>
    <w:p w:rsidR="00783C6B" w:rsidRDefault="00783C6B" w:rsidP="00783C6B"/>
    <w:p w:rsidR="00783C6B" w:rsidRDefault="00783C6B" w:rsidP="00783C6B">
      <w:r>
        <w:t>First Name(s):  (1)</w:t>
      </w:r>
      <w:r>
        <w:tab/>
      </w:r>
      <w:r>
        <w:tab/>
      </w:r>
      <w:r>
        <w:tab/>
      </w:r>
      <w:r>
        <w:tab/>
      </w:r>
      <w:r>
        <w:tab/>
        <w:t>Surname:  (2)</w:t>
      </w:r>
    </w:p>
    <w:p w:rsidR="00783C6B" w:rsidRDefault="00783C6B" w:rsidP="00783C6B"/>
    <w:p w:rsidR="00783C6B" w:rsidRDefault="00783C6B" w:rsidP="00783C6B">
      <w:r>
        <w:t>Decorations Held:  (4)</w:t>
      </w:r>
      <w:r>
        <w:tab/>
      </w:r>
      <w:r>
        <w:tab/>
      </w:r>
      <w:r>
        <w:tab/>
      </w:r>
      <w:r>
        <w:tab/>
        <w:t>Service No/CIN (if applicable):</w:t>
      </w:r>
    </w:p>
    <w:p w:rsidR="00783C6B" w:rsidRDefault="00783C6B" w:rsidP="00783C6B"/>
    <w:p w:rsidR="00783C6B" w:rsidRDefault="00783C6B" w:rsidP="00783C6B">
      <w:r>
        <w:t>Unit:  (1)</w:t>
      </w:r>
      <w:r>
        <w:tab/>
      </w:r>
      <w:r>
        <w:tab/>
      </w:r>
      <w:r>
        <w:tab/>
      </w:r>
      <w:r>
        <w:tab/>
      </w:r>
      <w:r>
        <w:tab/>
      </w:r>
      <w:r>
        <w:tab/>
      </w:r>
      <w:r w:rsidR="00C415AB">
        <w:tab/>
      </w:r>
      <w:r>
        <w:t>Date of Birth:  (3)</w:t>
      </w:r>
    </w:p>
    <w:p w:rsidR="00783C6B" w:rsidRDefault="00783C6B" w:rsidP="00783C6B"/>
    <w:p w:rsidR="00783C6B" w:rsidRDefault="00783C6B" w:rsidP="00783C6B">
      <w:r>
        <w:t>Wing:  (1)</w:t>
      </w:r>
      <w:r>
        <w:tab/>
      </w:r>
      <w:r>
        <w:tab/>
      </w:r>
      <w:r>
        <w:tab/>
      </w:r>
      <w:r>
        <w:tab/>
      </w:r>
      <w:r>
        <w:tab/>
      </w:r>
      <w:r>
        <w:tab/>
      </w:r>
      <w:r w:rsidR="00C415AB">
        <w:tab/>
      </w:r>
      <w:r>
        <w:t>Date of previous recommendation for</w:t>
      </w:r>
    </w:p>
    <w:p w:rsidR="00783C6B" w:rsidRDefault="00783C6B" w:rsidP="00783C6B">
      <w:r>
        <w:tab/>
      </w:r>
      <w:r>
        <w:tab/>
      </w:r>
      <w:r>
        <w:tab/>
      </w:r>
      <w:r>
        <w:tab/>
      </w:r>
      <w:r>
        <w:tab/>
      </w:r>
      <w:r>
        <w:tab/>
      </w:r>
      <w:r>
        <w:tab/>
      </w:r>
      <w:r w:rsidR="00C415AB">
        <w:tab/>
      </w:r>
      <w:r>
        <w:t>State Award or Letter of</w:t>
      </w:r>
    </w:p>
    <w:p w:rsidR="00783C6B" w:rsidRDefault="00783C6B" w:rsidP="00783C6B">
      <w:r>
        <w:t>Appointment:  (3)</w:t>
      </w:r>
      <w:r>
        <w:tab/>
      </w:r>
      <w:r>
        <w:tab/>
      </w:r>
      <w:r>
        <w:tab/>
      </w:r>
      <w:r>
        <w:tab/>
      </w:r>
      <w:r>
        <w:tab/>
        <w:t>Appreciation:   (3)</w:t>
      </w:r>
    </w:p>
    <w:p w:rsidR="00783C6B" w:rsidRDefault="00783C6B" w:rsidP="00783C6B"/>
    <w:p w:rsidR="00783C6B" w:rsidRDefault="00783C6B" w:rsidP="00783C6B">
      <w:r>
        <w:t>Date of Appointment:  (3)</w:t>
      </w:r>
      <w:r>
        <w:tab/>
      </w:r>
      <w:r>
        <w:tab/>
      </w:r>
      <w:r>
        <w:tab/>
      </w:r>
      <w:r>
        <w:tab/>
        <w:t>Whether it is proposed to recommend</w:t>
      </w:r>
    </w:p>
    <w:p w:rsidR="00783C6B" w:rsidRDefault="00783C6B" w:rsidP="00783C6B">
      <w:r>
        <w:tab/>
      </w:r>
      <w:r>
        <w:tab/>
      </w:r>
      <w:r>
        <w:tab/>
      </w:r>
      <w:r>
        <w:tab/>
      </w:r>
      <w:r>
        <w:tab/>
      </w:r>
      <w:r>
        <w:tab/>
      </w:r>
      <w:r>
        <w:tab/>
      </w:r>
      <w:r w:rsidR="00C415AB">
        <w:tab/>
      </w:r>
      <w:r>
        <w:t>The person concerned for a State Award:</w:t>
      </w:r>
    </w:p>
    <w:p w:rsidR="00783C6B" w:rsidRDefault="00783C6B" w:rsidP="00783C6B">
      <w:r>
        <w:t>Length of Adult Service with ATC/CCF:  (5)</w:t>
      </w:r>
      <w:r>
        <w:tab/>
      </w:r>
      <w:r>
        <w:tab/>
      </w:r>
      <w:r>
        <w:tab/>
        <w:t>YES/NO</w:t>
      </w:r>
    </w:p>
    <w:p w:rsidR="00783C6B" w:rsidRDefault="00783C6B" w:rsidP="00783C6B"/>
    <w:p w:rsidR="00783C6B" w:rsidRDefault="00783C6B" w:rsidP="00783C6B">
      <w:r>
        <w:t>Comprising:</w:t>
      </w:r>
      <w:r>
        <w:tab/>
      </w:r>
      <w:r>
        <w:tab/>
      </w:r>
      <w:r>
        <w:tab/>
      </w:r>
      <w:r>
        <w:tab/>
      </w:r>
      <w:r>
        <w:tab/>
      </w:r>
      <w:r>
        <w:tab/>
        <w:t>Full Home Address including post code:</w:t>
      </w:r>
    </w:p>
    <w:p w:rsidR="00783C6B" w:rsidRDefault="00783C6B" w:rsidP="00783C6B"/>
    <w:p w:rsidR="00783C6B" w:rsidRDefault="00783C6B" w:rsidP="00783C6B">
      <w:r>
        <w:t>CI</w:t>
      </w:r>
      <w:r>
        <w:tab/>
      </w:r>
      <w:r>
        <w:tab/>
        <w:t xml:space="preserve">from </w:t>
      </w:r>
      <w:r>
        <w:tab/>
      </w:r>
      <w:r>
        <w:tab/>
        <w:t>to</w:t>
      </w:r>
      <w:r>
        <w:tab/>
      </w:r>
      <w:r>
        <w:tab/>
        <w:t>(3)</w:t>
      </w:r>
    </w:p>
    <w:p w:rsidR="00783C6B" w:rsidRDefault="00783C6B" w:rsidP="00783C6B"/>
    <w:p w:rsidR="00783C6B" w:rsidRDefault="00783C6B" w:rsidP="00783C6B">
      <w:r>
        <w:t>WO (ATC)</w:t>
      </w:r>
      <w:r>
        <w:tab/>
        <w:t>from</w:t>
      </w:r>
      <w:r>
        <w:tab/>
      </w:r>
      <w:r>
        <w:tab/>
        <w:t>to</w:t>
      </w:r>
      <w:r>
        <w:tab/>
      </w:r>
      <w:r>
        <w:tab/>
        <w:t>(3)</w:t>
      </w:r>
    </w:p>
    <w:p w:rsidR="00783C6B" w:rsidRDefault="00783C6B" w:rsidP="00783C6B"/>
    <w:p w:rsidR="00783C6B" w:rsidRDefault="00783C6B" w:rsidP="00783C6B">
      <w:proofErr w:type="gramStart"/>
      <w:r>
        <w:t>RAFVR(</w:t>
      </w:r>
      <w:proofErr w:type="gramEnd"/>
      <w:r>
        <w:t>T)</w:t>
      </w:r>
      <w:r>
        <w:tab/>
        <w:t>from</w:t>
      </w:r>
      <w:r>
        <w:tab/>
      </w:r>
      <w:r>
        <w:tab/>
        <w:t>to</w:t>
      </w:r>
      <w:r>
        <w:tab/>
      </w:r>
      <w:r>
        <w:tab/>
        <w:t>(3)</w:t>
      </w:r>
    </w:p>
    <w:p w:rsidR="00783C6B" w:rsidRDefault="00783C6B" w:rsidP="00783C6B"/>
    <w:p w:rsidR="00783C6B" w:rsidRDefault="00783C6B" w:rsidP="00783C6B">
      <w:r>
        <w:t>Service to Corps in other capacities:</w:t>
      </w:r>
    </w:p>
    <w:p w:rsidR="00783C6B" w:rsidRDefault="00783C6B" w:rsidP="00783C6B"/>
    <w:p w:rsidR="00783C6B" w:rsidRDefault="00783C6B" w:rsidP="00783C6B">
      <w:r>
        <w:t>As</w:t>
      </w:r>
      <w:r>
        <w:tab/>
      </w:r>
      <w:r>
        <w:tab/>
        <w:t>from</w:t>
      </w:r>
      <w:r>
        <w:tab/>
      </w:r>
      <w:r>
        <w:tab/>
        <w:t>to</w:t>
      </w:r>
      <w:r>
        <w:tab/>
      </w:r>
      <w:r>
        <w:tab/>
        <w:t>(3)</w:t>
      </w:r>
    </w:p>
    <w:p w:rsidR="00783C6B" w:rsidRDefault="00783C6B" w:rsidP="00783C6B"/>
    <w:p w:rsidR="00783C6B" w:rsidRDefault="00783C6B" w:rsidP="00783C6B">
      <w:r>
        <w:t>As</w:t>
      </w:r>
      <w:r>
        <w:tab/>
      </w:r>
      <w:r>
        <w:tab/>
        <w:t>from</w:t>
      </w:r>
      <w:r>
        <w:tab/>
      </w:r>
      <w:r>
        <w:tab/>
        <w:t>to</w:t>
      </w:r>
      <w:r>
        <w:tab/>
      </w:r>
      <w:r>
        <w:tab/>
        <w:t>(3)</w:t>
      </w:r>
    </w:p>
    <w:p w:rsidR="00783C6B" w:rsidRDefault="00783C6B" w:rsidP="00783C6B"/>
    <w:p w:rsidR="00783C6B" w:rsidRDefault="00783C6B" w:rsidP="00783C6B">
      <w:r>
        <w:t>As</w:t>
      </w:r>
      <w:r>
        <w:tab/>
      </w:r>
      <w:r>
        <w:tab/>
        <w:t>from</w:t>
      </w:r>
      <w:r>
        <w:tab/>
      </w:r>
      <w:r>
        <w:tab/>
        <w:t>to</w:t>
      </w:r>
      <w:r>
        <w:tab/>
      </w:r>
      <w:r>
        <w:tab/>
        <w:t>(3)</w:t>
      </w:r>
    </w:p>
    <w:p w:rsidR="00783C6B" w:rsidRDefault="00783C6B" w:rsidP="00783C6B">
      <w:pPr>
        <w:pBdr>
          <w:bottom w:val="single" w:sz="12" w:space="1" w:color="auto"/>
        </w:pBdr>
      </w:pPr>
    </w:p>
    <w:p w:rsidR="00783C6B" w:rsidRDefault="00783C6B" w:rsidP="00783C6B"/>
    <w:p w:rsidR="00783C6B" w:rsidRDefault="00783C6B" w:rsidP="00783C6B">
      <w:r>
        <w:t>Description of Special Service:  (6)</w:t>
      </w:r>
    </w:p>
    <w:p w:rsidR="00783C6B" w:rsidRDefault="00783C6B" w:rsidP="00783C6B"/>
    <w:p w:rsidR="00783C6B" w:rsidRDefault="00783C6B" w:rsidP="00783C6B">
      <w:r>
        <w:t>NOTE:  The Defence Council wish to receive a comprehensive history of the Candidate’s ATC service, with emphasis on special achievements.</w:t>
      </w:r>
    </w:p>
    <w:p w:rsidR="00783C6B" w:rsidRDefault="00783C6B" w:rsidP="00783C6B"/>
    <w:p w:rsidR="00783C6B" w:rsidRDefault="00783C6B" w:rsidP="00783C6B"/>
    <w:p w:rsidR="00783C6B" w:rsidRDefault="00783C6B" w:rsidP="00783C6B">
      <w:r>
        <w:tab/>
      </w:r>
      <w:r>
        <w:tab/>
      </w:r>
      <w:r>
        <w:tab/>
      </w:r>
      <w:r>
        <w:tab/>
      </w:r>
      <w:r>
        <w:tab/>
      </w:r>
      <w:r>
        <w:tab/>
      </w:r>
      <w:r>
        <w:tab/>
      </w:r>
      <w:r>
        <w:tab/>
      </w:r>
      <w:r>
        <w:tab/>
        <w:t>Signed</w:t>
      </w:r>
    </w:p>
    <w:p w:rsidR="00783C6B" w:rsidRDefault="00783C6B" w:rsidP="00783C6B">
      <w:r>
        <w:tab/>
      </w:r>
      <w:r>
        <w:tab/>
      </w:r>
      <w:r>
        <w:tab/>
      </w:r>
      <w:r>
        <w:tab/>
      </w:r>
      <w:r>
        <w:tab/>
      </w:r>
      <w:r>
        <w:tab/>
      </w:r>
      <w:r>
        <w:tab/>
      </w:r>
      <w:r>
        <w:tab/>
      </w:r>
      <w:r>
        <w:tab/>
        <w:t xml:space="preserve">Initials and </w:t>
      </w:r>
      <w:proofErr w:type="gramStart"/>
      <w:r>
        <w:t>Name  (</w:t>
      </w:r>
      <w:proofErr w:type="gramEnd"/>
      <w:r>
        <w:t>2)</w:t>
      </w:r>
    </w:p>
    <w:p w:rsidR="00783C6B" w:rsidRDefault="00783C6B" w:rsidP="00783C6B">
      <w:r>
        <w:tab/>
      </w:r>
      <w:r>
        <w:tab/>
      </w:r>
      <w:r>
        <w:tab/>
      </w:r>
      <w:r>
        <w:tab/>
      </w:r>
      <w:r>
        <w:tab/>
      </w:r>
      <w:r>
        <w:tab/>
      </w:r>
      <w:r>
        <w:tab/>
      </w:r>
      <w:r>
        <w:tab/>
      </w:r>
      <w:r>
        <w:tab/>
      </w:r>
      <w:proofErr w:type="gramStart"/>
      <w:r>
        <w:t>Rank  (</w:t>
      </w:r>
      <w:proofErr w:type="gramEnd"/>
      <w:r>
        <w:t>1)</w:t>
      </w:r>
    </w:p>
    <w:p w:rsidR="00783C6B" w:rsidRDefault="00783C6B" w:rsidP="00783C6B">
      <w:proofErr w:type="gramStart"/>
      <w:r>
        <w:t>Date  (</w:t>
      </w:r>
      <w:proofErr w:type="gramEnd"/>
      <w:r>
        <w:t>3)</w:t>
      </w:r>
      <w:r>
        <w:tab/>
      </w:r>
      <w:r>
        <w:tab/>
      </w:r>
      <w:r>
        <w:tab/>
      </w:r>
      <w:r>
        <w:tab/>
      </w:r>
      <w:r>
        <w:tab/>
      </w:r>
      <w:r>
        <w:tab/>
      </w:r>
      <w:r>
        <w:tab/>
      </w:r>
      <w:r>
        <w:tab/>
        <w:t>Appointment (1)</w:t>
      </w:r>
    </w:p>
    <w:p w:rsidR="00783C6B" w:rsidRDefault="00783C6B" w:rsidP="00783C6B"/>
    <w:p w:rsidR="00783C6B" w:rsidRDefault="00783C6B" w:rsidP="00783C6B">
      <w:r>
        <w:br w:type="page"/>
        <w:t>Remarks by Regional Commandant:</w:t>
      </w:r>
    </w:p>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r>
        <w:tab/>
      </w:r>
      <w:r>
        <w:tab/>
      </w:r>
      <w:r>
        <w:tab/>
      </w:r>
      <w:r>
        <w:tab/>
      </w:r>
      <w:r>
        <w:tab/>
      </w:r>
      <w:r>
        <w:tab/>
      </w:r>
      <w:r>
        <w:tab/>
      </w:r>
      <w:r>
        <w:tab/>
      </w:r>
      <w:r>
        <w:tab/>
        <w:t>Group Captain</w:t>
      </w:r>
    </w:p>
    <w:p w:rsidR="00783C6B" w:rsidRDefault="00783C6B" w:rsidP="00783C6B">
      <w:r>
        <w:tab/>
      </w:r>
      <w:r>
        <w:tab/>
      </w:r>
      <w:r>
        <w:tab/>
      </w:r>
      <w:r>
        <w:tab/>
      </w:r>
      <w:r>
        <w:tab/>
      </w:r>
      <w:r>
        <w:tab/>
      </w:r>
      <w:r>
        <w:tab/>
      </w:r>
      <w:r>
        <w:tab/>
      </w:r>
      <w:r>
        <w:tab/>
        <w:t>Regional Commandant</w:t>
      </w:r>
    </w:p>
    <w:p w:rsidR="00783C6B" w:rsidRDefault="00783C6B" w:rsidP="00783C6B">
      <w:proofErr w:type="gramStart"/>
      <w:r>
        <w:t>Date  (</w:t>
      </w:r>
      <w:proofErr w:type="gramEnd"/>
      <w:r>
        <w:t>1)</w:t>
      </w:r>
      <w:r>
        <w:tab/>
      </w:r>
      <w:r>
        <w:tab/>
      </w:r>
      <w:r>
        <w:tab/>
      </w:r>
      <w:r>
        <w:tab/>
      </w:r>
      <w:r>
        <w:tab/>
      </w:r>
      <w:r>
        <w:tab/>
      </w:r>
      <w:r>
        <w:tab/>
      </w:r>
      <w:r>
        <w:tab/>
        <w:t>(           (1)           ) Region</w:t>
      </w:r>
    </w:p>
    <w:p w:rsidR="00783C6B" w:rsidRDefault="00783C6B" w:rsidP="00783C6B">
      <w:pPr>
        <w:pBdr>
          <w:bottom w:val="single" w:sz="12" w:space="1" w:color="auto"/>
        </w:pBdr>
      </w:pPr>
    </w:p>
    <w:p w:rsidR="00783C6B" w:rsidRDefault="00783C6B" w:rsidP="00783C6B"/>
    <w:p w:rsidR="00783C6B" w:rsidRDefault="00783C6B" w:rsidP="00783C6B">
      <w:r>
        <w:t>Remarks by Commandant Air Cadets:</w:t>
      </w:r>
    </w:p>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r>
        <w:tab/>
      </w:r>
      <w:r>
        <w:tab/>
      </w:r>
      <w:r>
        <w:tab/>
      </w:r>
      <w:r>
        <w:tab/>
      </w:r>
      <w:r>
        <w:tab/>
      </w:r>
      <w:r>
        <w:tab/>
      </w:r>
      <w:r>
        <w:tab/>
      </w:r>
      <w:r>
        <w:tab/>
      </w:r>
      <w:r>
        <w:tab/>
        <w:t>Air Commodore</w:t>
      </w:r>
    </w:p>
    <w:p w:rsidR="00783C6B" w:rsidRDefault="00783C6B" w:rsidP="00783C6B">
      <w:r>
        <w:tab/>
      </w:r>
      <w:r>
        <w:tab/>
      </w:r>
      <w:r>
        <w:tab/>
      </w:r>
      <w:r>
        <w:tab/>
      </w:r>
      <w:r>
        <w:tab/>
      </w:r>
      <w:r>
        <w:tab/>
      </w:r>
      <w:r>
        <w:tab/>
      </w:r>
      <w:r>
        <w:tab/>
      </w:r>
      <w:r>
        <w:tab/>
        <w:t>Commandant</w:t>
      </w:r>
    </w:p>
    <w:p w:rsidR="00783C6B" w:rsidRDefault="00783C6B" w:rsidP="00783C6B">
      <w:r>
        <w:t>Date</w:t>
      </w:r>
      <w:r>
        <w:tab/>
      </w:r>
      <w:r>
        <w:tab/>
      </w:r>
      <w:r>
        <w:tab/>
      </w:r>
      <w:r>
        <w:tab/>
      </w:r>
      <w:r>
        <w:tab/>
      </w:r>
      <w:r>
        <w:tab/>
      </w:r>
      <w:r>
        <w:tab/>
      </w:r>
      <w:r>
        <w:tab/>
      </w:r>
      <w:r>
        <w:tab/>
        <w:t>Air Cadets</w:t>
      </w:r>
    </w:p>
    <w:p w:rsidR="00783C6B" w:rsidRDefault="00783C6B" w:rsidP="00783C6B">
      <w:pPr>
        <w:pBdr>
          <w:bottom w:val="single" w:sz="12" w:space="1" w:color="auto"/>
        </w:pBdr>
      </w:pPr>
    </w:p>
    <w:p w:rsidR="00783C6B" w:rsidRDefault="00783C6B" w:rsidP="00783C6B"/>
    <w:p w:rsidR="00783C6B" w:rsidRDefault="00783C6B" w:rsidP="00783C6B">
      <w:r>
        <w:br w:type="page"/>
        <w:t>NOTES – DCLA</w:t>
      </w:r>
    </w:p>
    <w:p w:rsidR="00783C6B" w:rsidRDefault="00783C6B" w:rsidP="00783C6B"/>
    <w:p w:rsidR="00783C6B" w:rsidRDefault="00783C6B" w:rsidP="00783C6B">
      <w:r>
        <w:t>(1)</w:t>
      </w:r>
      <w:r>
        <w:tab/>
        <w:t>In full with Initial Capitals.</w:t>
      </w:r>
    </w:p>
    <w:p w:rsidR="00783C6B" w:rsidRDefault="00783C6B" w:rsidP="00783C6B"/>
    <w:p w:rsidR="00783C6B" w:rsidRDefault="00783C6B" w:rsidP="00783C6B">
      <w:r>
        <w:t>(2)</w:t>
      </w:r>
      <w:r>
        <w:tab/>
        <w:t>BLOCK LETTERS.</w:t>
      </w:r>
    </w:p>
    <w:p w:rsidR="00783C6B" w:rsidRDefault="00783C6B" w:rsidP="00783C6B"/>
    <w:p w:rsidR="00783C6B" w:rsidRDefault="00783C6B" w:rsidP="00783C6B">
      <w:r>
        <w:t>(3)</w:t>
      </w:r>
      <w:r>
        <w:tab/>
        <w:t>Abbreviated.</w:t>
      </w:r>
    </w:p>
    <w:p w:rsidR="00783C6B" w:rsidRDefault="00783C6B" w:rsidP="00783C6B"/>
    <w:p w:rsidR="00783C6B" w:rsidRDefault="00783C6B" w:rsidP="00783C6B">
      <w:r>
        <w:t>(4)</w:t>
      </w:r>
      <w:r>
        <w:tab/>
        <w:t>Abbreviated.  Insert recognised abbreviations of previous state awards.  Professional educational qualifications, campaign and long service medals are not to be shown.</w:t>
      </w:r>
    </w:p>
    <w:p w:rsidR="00783C6B" w:rsidRDefault="00783C6B" w:rsidP="00783C6B"/>
    <w:p w:rsidR="00783C6B" w:rsidRDefault="00783C6B" w:rsidP="00783C6B">
      <w:r>
        <w:t>(5)</w:t>
      </w:r>
      <w:r>
        <w:tab/>
        <w:t>Numerals.</w:t>
      </w:r>
    </w:p>
    <w:p w:rsidR="00783C6B" w:rsidRDefault="00783C6B" w:rsidP="00783C6B"/>
    <w:p w:rsidR="00783C6B" w:rsidRDefault="00783C6B" w:rsidP="00783C6B">
      <w:r>
        <w:t>(6)</w:t>
      </w:r>
      <w:r>
        <w:tab/>
        <w:t xml:space="preserve">Type in single spacing.  Not to exceed 350 words for </w:t>
      </w:r>
      <w:proofErr w:type="gramStart"/>
      <w:r>
        <w:t>RAFVR(</w:t>
      </w:r>
      <w:proofErr w:type="gramEnd"/>
      <w:r>
        <w:t xml:space="preserve">T) personnel, 200 words for volunteer personnel including </w:t>
      </w:r>
      <w:r w:rsidR="00FA3E51">
        <w:t>WO/</w:t>
      </w:r>
      <w:r>
        <w:t>SNCO (ATC).</w:t>
      </w:r>
    </w:p>
    <w:p w:rsidR="00783C6B" w:rsidRDefault="00783C6B" w:rsidP="00783C6B"/>
    <w:p w:rsidR="00783C6B" w:rsidRDefault="00783C6B" w:rsidP="00783C6B">
      <w:r>
        <w:t>Appendix:</w:t>
      </w:r>
    </w:p>
    <w:p w:rsidR="00783C6B" w:rsidRDefault="00783C6B" w:rsidP="00783C6B"/>
    <w:p w:rsidR="00783C6B" w:rsidRDefault="00783C6B" w:rsidP="00783C6B">
      <w:r>
        <w:t>1.</w:t>
      </w:r>
      <w:r>
        <w:tab/>
        <w:t>Draft DCLA Letter.</w:t>
      </w:r>
    </w:p>
    <w:p w:rsidR="00783C6B" w:rsidRDefault="00783C6B" w:rsidP="00783C6B"/>
    <w:p w:rsidR="00783C6B" w:rsidRDefault="00783C6B" w:rsidP="00783C6B">
      <w:pPr>
        <w:ind w:left="7200"/>
        <w:rPr>
          <w:b/>
        </w:rPr>
        <w:sectPr w:rsidR="00783C6B" w:rsidSect="000A02E7">
          <w:footerReference w:type="default" r:id="rId20"/>
          <w:pgSz w:w="11906" w:h="16838"/>
          <w:pgMar w:top="1440" w:right="1008" w:bottom="1440" w:left="1008" w:header="706" w:footer="706" w:gutter="0"/>
          <w:pgNumType w:start="1"/>
          <w:cols w:space="708"/>
          <w:docGrid w:linePitch="360"/>
        </w:sectPr>
      </w:pPr>
    </w:p>
    <w:p w:rsidR="00783C6B" w:rsidRPr="006B091F" w:rsidRDefault="00783C6B" w:rsidP="00783C6B">
      <w:pPr>
        <w:ind w:left="7200"/>
        <w:rPr>
          <w:b/>
        </w:rPr>
      </w:pPr>
      <w:r w:rsidRPr="006B091F">
        <w:rPr>
          <w:b/>
        </w:rPr>
        <w:t>APPENDIX 1 TO</w:t>
      </w:r>
    </w:p>
    <w:p w:rsidR="00783C6B" w:rsidRPr="006B091F" w:rsidRDefault="00783C6B" w:rsidP="00783C6B">
      <w:pPr>
        <w:ind w:left="7200"/>
        <w:rPr>
          <w:b/>
        </w:rPr>
      </w:pPr>
      <w:r w:rsidRPr="006B091F">
        <w:rPr>
          <w:b/>
        </w:rPr>
        <w:t xml:space="preserve">ANNEX </w:t>
      </w:r>
      <w:r w:rsidR="00817875">
        <w:rPr>
          <w:b/>
        </w:rPr>
        <w:t>D</w:t>
      </w:r>
      <w:r w:rsidRPr="006B091F">
        <w:rPr>
          <w:b/>
        </w:rPr>
        <w:t xml:space="preserve"> </w:t>
      </w:r>
    </w:p>
    <w:p w:rsidR="00783C6B" w:rsidRDefault="00783C6B" w:rsidP="00783C6B"/>
    <w:p w:rsidR="00783C6B" w:rsidRDefault="00783C6B" w:rsidP="00783C6B">
      <w:pPr>
        <w:jc w:val="center"/>
      </w:pPr>
      <w:r>
        <w:t>DRAFT</w:t>
      </w:r>
    </w:p>
    <w:p w:rsidR="00783C6B" w:rsidRDefault="00783C6B" w:rsidP="00783C6B"/>
    <w:p w:rsidR="00783C6B" w:rsidRDefault="00783C6B" w:rsidP="00783C6B"/>
    <w:p w:rsidR="00783C6B" w:rsidRPr="006B091F" w:rsidRDefault="00783C6B" w:rsidP="00783C6B">
      <w:pPr>
        <w:rPr>
          <w:b/>
        </w:rPr>
      </w:pPr>
      <w:r w:rsidRPr="006B091F">
        <w:rPr>
          <w:b/>
        </w:rPr>
        <w:t xml:space="preserve">I am </w:t>
      </w:r>
      <w:r>
        <w:rPr>
          <w:b/>
        </w:rPr>
        <w:t xml:space="preserve">writing as a member of </w:t>
      </w:r>
      <w:r w:rsidRPr="006B091F">
        <w:rPr>
          <w:b/>
        </w:rPr>
        <w:t xml:space="preserve">the </w:t>
      </w:r>
      <w:r w:rsidR="00C415AB">
        <w:rPr>
          <w:b/>
        </w:rPr>
        <w:t>Defence Council</w:t>
      </w:r>
      <w:r w:rsidRPr="006B091F">
        <w:rPr>
          <w:b/>
        </w:rPr>
        <w:t xml:space="preserve"> </w:t>
      </w:r>
      <w:r>
        <w:rPr>
          <w:b/>
        </w:rPr>
        <w:t xml:space="preserve">to thank you for </w:t>
      </w:r>
      <w:r w:rsidRPr="006B091F">
        <w:rPr>
          <w:b/>
        </w:rPr>
        <w:t>the valuable service you have rendered to the Air Training Corps since (year).</w:t>
      </w:r>
    </w:p>
    <w:p w:rsidR="00783C6B" w:rsidRDefault="00783C6B" w:rsidP="00783C6B"/>
    <w:p w:rsidR="00783C6B" w:rsidRDefault="00783C6B" w:rsidP="00783C6B">
      <w:r w:rsidRPr="006B091F">
        <w:rPr>
          <w:b/>
        </w:rPr>
        <w:t>The Commandant of the Air Training Corps has paid tribute to the enthusiastic and dedicated manner in which you have served the Corps in a variety of roles over the years</w:t>
      </w:r>
      <w:r>
        <w:t xml:space="preserve"> (or, for a member of a Civilian Committee:  </w:t>
      </w:r>
      <w:r w:rsidRPr="006B091F">
        <w:rPr>
          <w:b/>
        </w:rPr>
        <w:t>the loyal and dedicated manner in which you have carried out your duties as a ______________)</w:t>
      </w:r>
      <w:r w:rsidRPr="006B091F">
        <w:t xml:space="preserve">. </w:t>
      </w:r>
      <w:r>
        <w:t xml:space="preserve"> Particular mention has been made of                 (or </w:t>
      </w:r>
      <w:r w:rsidRPr="006B091F">
        <w:rPr>
          <w:b/>
        </w:rPr>
        <w:t>your meritorious service included</w:t>
      </w:r>
      <w:r>
        <w:t xml:space="preserve">                   ) followed by no more than 150 words describing the meritorious service.</w:t>
      </w:r>
    </w:p>
    <w:p w:rsidR="00783C6B" w:rsidRDefault="00783C6B" w:rsidP="00783C6B"/>
    <w:p w:rsidR="00783C6B" w:rsidRDefault="00783C6B" w:rsidP="00783C6B">
      <w:r>
        <w:t xml:space="preserve">On behalf of the </w:t>
      </w:r>
      <w:r w:rsidR="00C415AB">
        <w:t>Defence Council</w:t>
      </w:r>
      <w:r>
        <w:t>, I am grateful for your devoted service to the Corps.</w:t>
      </w:r>
    </w:p>
    <w:p w:rsidR="00783C6B" w:rsidRDefault="00783C6B" w:rsidP="00783C6B"/>
    <w:p w:rsidR="00783C6B" w:rsidRDefault="00783C6B" w:rsidP="00783C6B"/>
    <w:p w:rsidR="00783C6B" w:rsidRDefault="00783C6B" w:rsidP="00783C6B"/>
    <w:p w:rsidR="00783C6B" w:rsidRDefault="00783C6B" w:rsidP="00783C6B">
      <w:r>
        <w:t>(Rank if applicable) plus initials and name plus approved post-nominal letters.</w:t>
      </w:r>
    </w:p>
    <w:p w:rsidR="00783C6B" w:rsidRDefault="00783C6B" w:rsidP="00783C6B">
      <w:proofErr w:type="gramStart"/>
      <w:r>
        <w:t>Full address of recipient.</w:t>
      </w:r>
      <w:proofErr w:type="gramEnd"/>
    </w:p>
    <w:p w:rsidR="00783C6B" w:rsidRDefault="00783C6B" w:rsidP="00783C6B"/>
    <w:p w:rsidR="00783C6B" w:rsidRDefault="00783C6B" w:rsidP="00783C6B"/>
    <w:p w:rsidR="00783C6B" w:rsidRDefault="00783C6B" w:rsidP="00783C6B">
      <w:r>
        <w:t>Notes:</w:t>
      </w:r>
    </w:p>
    <w:p w:rsidR="00783C6B" w:rsidRDefault="00783C6B" w:rsidP="00783C6B"/>
    <w:p w:rsidR="00783C6B" w:rsidRDefault="00783C6B" w:rsidP="00783C6B">
      <w:r>
        <w:t>1.</w:t>
      </w:r>
      <w:r>
        <w:tab/>
      </w:r>
      <w:r w:rsidR="00C415AB">
        <w:t>Bold</w:t>
      </w:r>
      <w:r>
        <w:t xml:space="preserve"> text mandatory.</w:t>
      </w:r>
    </w:p>
    <w:p w:rsidR="00783C6B" w:rsidRDefault="00783C6B" w:rsidP="00783C6B">
      <w:r>
        <w:t>2.</w:t>
      </w:r>
      <w:r>
        <w:tab/>
        <w:t>No abbreviations to be used.</w:t>
      </w:r>
    </w:p>
    <w:p w:rsidR="00783C6B" w:rsidRDefault="00783C6B" w:rsidP="00783C6B">
      <w:pPr>
        <w:sectPr w:rsidR="00783C6B" w:rsidSect="000A02E7">
          <w:footerReference w:type="default" r:id="rId21"/>
          <w:pgSz w:w="11906" w:h="16838"/>
          <w:pgMar w:top="1440" w:right="1008" w:bottom="1440" w:left="1008" w:header="706" w:footer="706" w:gutter="0"/>
          <w:pgNumType w:start="1"/>
          <w:cols w:space="708"/>
          <w:docGrid w:linePitch="360"/>
        </w:sectPr>
      </w:pPr>
    </w:p>
    <w:p w:rsidR="00783C6B" w:rsidRDefault="00783C6B" w:rsidP="00783C6B"/>
    <w:p w:rsidR="00783C6B" w:rsidRDefault="00783C6B" w:rsidP="00783C6B"/>
    <w:p w:rsidR="00783C6B" w:rsidRPr="006B091F" w:rsidRDefault="00783C6B" w:rsidP="00783C6B">
      <w:pPr>
        <w:ind w:left="12240"/>
        <w:jc w:val="right"/>
        <w:rPr>
          <w:b/>
        </w:rPr>
      </w:pPr>
      <w:r w:rsidRPr="006B091F">
        <w:rPr>
          <w:b/>
        </w:rPr>
        <w:t>ANNEX</w:t>
      </w:r>
      <w:r w:rsidR="00817875">
        <w:rPr>
          <w:b/>
        </w:rPr>
        <w:t xml:space="preserve"> E</w:t>
      </w:r>
      <w:r w:rsidRPr="006B091F">
        <w:rPr>
          <w:b/>
        </w:rPr>
        <w:t xml:space="preserve"> </w:t>
      </w:r>
    </w:p>
    <w:p w:rsidR="00783C6B" w:rsidRDefault="00783C6B" w:rsidP="00783C6B">
      <w:pPr>
        <w:jc w:val="center"/>
        <w:rPr>
          <w:b/>
          <w:u w:val="single"/>
        </w:rPr>
      </w:pPr>
    </w:p>
    <w:p w:rsidR="00783C6B" w:rsidRPr="00E0023A" w:rsidRDefault="00783C6B" w:rsidP="00783C6B">
      <w:pPr>
        <w:jc w:val="center"/>
        <w:rPr>
          <w:b/>
        </w:rPr>
      </w:pPr>
      <w:r w:rsidRPr="00E0023A">
        <w:rPr>
          <w:b/>
        </w:rPr>
        <w:t xml:space="preserve">COMMANDANT’S COMMENDATIONS &amp; CERTIFICATES OF GOOD SERVICE – NOMINAL ROLL </w:t>
      </w:r>
    </w:p>
    <w:p w:rsidR="00783C6B" w:rsidRPr="00E0023A" w:rsidRDefault="00783C6B" w:rsidP="00783C6B">
      <w:pPr>
        <w:jc w:val="center"/>
        <w:rPr>
          <w:b/>
        </w:rPr>
      </w:pPr>
      <w:r w:rsidRPr="00E0023A">
        <w:rPr>
          <w:b/>
        </w:rPr>
        <w:t>ACRHQ (                 )</w:t>
      </w:r>
    </w:p>
    <w:p w:rsidR="00783C6B" w:rsidRDefault="00783C6B" w:rsidP="00783C6B"/>
    <w:p w:rsidR="00783C6B" w:rsidRDefault="00783C6B" w:rsidP="00783C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4"/>
        <w:gridCol w:w="1440"/>
        <w:gridCol w:w="2904"/>
        <w:gridCol w:w="1301"/>
        <w:gridCol w:w="3330"/>
        <w:gridCol w:w="3455"/>
      </w:tblGrid>
      <w:tr w:rsidR="00783C6B" w:rsidTr="00691D9C">
        <w:trPr>
          <w:tblHeader/>
        </w:trPr>
        <w:tc>
          <w:tcPr>
            <w:tcW w:w="1788" w:type="dxa"/>
            <w:shd w:val="clear" w:color="auto" w:fill="auto"/>
          </w:tcPr>
          <w:p w:rsidR="00783C6B" w:rsidRPr="00691D9C" w:rsidRDefault="00783C6B" w:rsidP="00691D9C">
            <w:pPr>
              <w:jc w:val="center"/>
              <w:rPr>
                <w:b/>
              </w:rPr>
            </w:pPr>
            <w:r w:rsidRPr="00691D9C">
              <w:rPr>
                <w:b/>
              </w:rPr>
              <w:t>PERSONAL NO</w:t>
            </w:r>
          </w:p>
        </w:tc>
        <w:tc>
          <w:tcPr>
            <w:tcW w:w="1560" w:type="dxa"/>
            <w:shd w:val="clear" w:color="auto" w:fill="auto"/>
          </w:tcPr>
          <w:p w:rsidR="00783C6B" w:rsidRPr="00691D9C" w:rsidRDefault="00783C6B" w:rsidP="00691D9C">
            <w:pPr>
              <w:jc w:val="center"/>
              <w:rPr>
                <w:b/>
              </w:rPr>
            </w:pPr>
            <w:r w:rsidRPr="00691D9C">
              <w:rPr>
                <w:b/>
              </w:rPr>
              <w:t>RANK</w:t>
            </w:r>
          </w:p>
        </w:tc>
        <w:tc>
          <w:tcPr>
            <w:tcW w:w="3240" w:type="dxa"/>
            <w:shd w:val="clear" w:color="auto" w:fill="auto"/>
          </w:tcPr>
          <w:p w:rsidR="00783C6B" w:rsidRPr="00691D9C" w:rsidRDefault="00783C6B" w:rsidP="00691D9C">
            <w:pPr>
              <w:jc w:val="center"/>
              <w:rPr>
                <w:b/>
              </w:rPr>
            </w:pPr>
            <w:r w:rsidRPr="00691D9C">
              <w:rPr>
                <w:b/>
              </w:rPr>
              <w:t>SURNAME</w:t>
            </w:r>
          </w:p>
        </w:tc>
        <w:tc>
          <w:tcPr>
            <w:tcW w:w="1320" w:type="dxa"/>
            <w:shd w:val="clear" w:color="auto" w:fill="auto"/>
          </w:tcPr>
          <w:p w:rsidR="00783C6B" w:rsidRPr="00691D9C" w:rsidRDefault="00783C6B" w:rsidP="00691D9C">
            <w:pPr>
              <w:jc w:val="center"/>
              <w:rPr>
                <w:b/>
              </w:rPr>
            </w:pPr>
            <w:r w:rsidRPr="00691D9C">
              <w:rPr>
                <w:b/>
              </w:rPr>
              <w:t>INITIALS</w:t>
            </w:r>
          </w:p>
        </w:tc>
        <w:tc>
          <w:tcPr>
            <w:tcW w:w="3720" w:type="dxa"/>
            <w:shd w:val="clear" w:color="auto" w:fill="auto"/>
          </w:tcPr>
          <w:p w:rsidR="00783C6B" w:rsidRPr="00691D9C" w:rsidRDefault="00783C6B" w:rsidP="00691D9C">
            <w:pPr>
              <w:jc w:val="center"/>
              <w:rPr>
                <w:b/>
              </w:rPr>
            </w:pPr>
            <w:r w:rsidRPr="00691D9C">
              <w:rPr>
                <w:b/>
              </w:rPr>
              <w:t>SQUADRON</w:t>
            </w:r>
          </w:p>
        </w:tc>
        <w:tc>
          <w:tcPr>
            <w:tcW w:w="3986" w:type="dxa"/>
            <w:shd w:val="clear" w:color="auto" w:fill="auto"/>
          </w:tcPr>
          <w:p w:rsidR="00783C6B" w:rsidRPr="00691D9C" w:rsidRDefault="00783C6B" w:rsidP="00691D9C">
            <w:pPr>
              <w:jc w:val="center"/>
              <w:rPr>
                <w:b/>
              </w:rPr>
            </w:pPr>
            <w:r w:rsidRPr="00691D9C">
              <w:rPr>
                <w:b/>
              </w:rPr>
              <w:t>WING</w:t>
            </w:r>
          </w:p>
        </w:tc>
      </w:tr>
      <w:tr w:rsidR="00783C6B" w:rsidTr="00691D9C">
        <w:tc>
          <w:tcPr>
            <w:tcW w:w="1788" w:type="dxa"/>
            <w:shd w:val="clear" w:color="auto" w:fill="auto"/>
          </w:tcPr>
          <w:p w:rsidR="00783C6B" w:rsidRPr="00691D9C" w:rsidRDefault="00783C6B" w:rsidP="000A02E7">
            <w:pPr>
              <w:rPr>
                <w:color w:val="FF0000"/>
              </w:rPr>
            </w:pPr>
            <w:r w:rsidRPr="00691D9C">
              <w:rPr>
                <w:color w:val="FF0000"/>
              </w:rPr>
              <w:t>A1234567</w:t>
            </w:r>
          </w:p>
        </w:tc>
        <w:tc>
          <w:tcPr>
            <w:tcW w:w="1560" w:type="dxa"/>
            <w:shd w:val="clear" w:color="auto" w:fill="auto"/>
          </w:tcPr>
          <w:p w:rsidR="00783C6B" w:rsidRPr="00691D9C" w:rsidRDefault="00783C6B" w:rsidP="000A02E7">
            <w:pPr>
              <w:rPr>
                <w:color w:val="FF0000"/>
              </w:rPr>
            </w:pPr>
            <w:r w:rsidRPr="00691D9C">
              <w:rPr>
                <w:color w:val="FF0000"/>
              </w:rPr>
              <w:t>FG OFF</w:t>
            </w:r>
          </w:p>
        </w:tc>
        <w:tc>
          <w:tcPr>
            <w:tcW w:w="3240" w:type="dxa"/>
            <w:shd w:val="clear" w:color="auto" w:fill="auto"/>
          </w:tcPr>
          <w:p w:rsidR="00783C6B" w:rsidRPr="00691D9C" w:rsidRDefault="00783C6B" w:rsidP="000A02E7">
            <w:pPr>
              <w:rPr>
                <w:color w:val="FF0000"/>
              </w:rPr>
            </w:pPr>
            <w:r w:rsidRPr="00691D9C">
              <w:rPr>
                <w:color w:val="FF0000"/>
              </w:rPr>
              <w:t>BLOGGS</w:t>
            </w:r>
          </w:p>
        </w:tc>
        <w:tc>
          <w:tcPr>
            <w:tcW w:w="1320" w:type="dxa"/>
            <w:shd w:val="clear" w:color="auto" w:fill="auto"/>
          </w:tcPr>
          <w:p w:rsidR="00783C6B" w:rsidRPr="00691D9C" w:rsidRDefault="00783C6B" w:rsidP="000A02E7">
            <w:pPr>
              <w:rPr>
                <w:color w:val="FF0000"/>
              </w:rPr>
            </w:pPr>
            <w:r w:rsidRPr="00691D9C">
              <w:rPr>
                <w:color w:val="FF0000"/>
              </w:rPr>
              <w:t>A N R</w:t>
            </w:r>
          </w:p>
        </w:tc>
        <w:tc>
          <w:tcPr>
            <w:tcW w:w="3720" w:type="dxa"/>
            <w:shd w:val="clear" w:color="auto" w:fill="auto"/>
          </w:tcPr>
          <w:p w:rsidR="00783C6B" w:rsidRPr="00691D9C" w:rsidRDefault="00783C6B" w:rsidP="000A02E7">
            <w:pPr>
              <w:rPr>
                <w:color w:val="FF0000"/>
              </w:rPr>
            </w:pPr>
            <w:r w:rsidRPr="00691D9C">
              <w:rPr>
                <w:color w:val="FF0000"/>
              </w:rPr>
              <w:t>No 1127 (Kendal) Squadron</w:t>
            </w:r>
          </w:p>
        </w:tc>
        <w:tc>
          <w:tcPr>
            <w:tcW w:w="3986" w:type="dxa"/>
            <w:shd w:val="clear" w:color="auto" w:fill="auto"/>
          </w:tcPr>
          <w:p w:rsidR="00783C6B" w:rsidRPr="00691D9C" w:rsidRDefault="00783C6B" w:rsidP="000A02E7">
            <w:pPr>
              <w:rPr>
                <w:color w:val="FF0000"/>
              </w:rPr>
            </w:pPr>
            <w:smartTag w:uri="urn:schemas-microsoft-com:office:smarttags" w:element="country-region">
              <w:r w:rsidRPr="00691D9C">
                <w:rPr>
                  <w:color w:val="FF0000"/>
                </w:rPr>
                <w:t>Cumbria</w:t>
              </w:r>
            </w:smartTag>
            <w:r w:rsidRPr="00691D9C">
              <w:rPr>
                <w:color w:val="FF0000"/>
              </w:rPr>
              <w:t xml:space="preserve"> &amp; </w:t>
            </w:r>
            <w:smartTag w:uri="urn:schemas-microsoft-com:office:smarttags" w:element="place">
              <w:r w:rsidRPr="00691D9C">
                <w:rPr>
                  <w:color w:val="FF0000"/>
                </w:rPr>
                <w:t>N Lancs</w:t>
              </w:r>
            </w:smartTag>
          </w:p>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r w:rsidR="00783C6B" w:rsidTr="00691D9C">
        <w:tc>
          <w:tcPr>
            <w:tcW w:w="1788" w:type="dxa"/>
            <w:shd w:val="clear" w:color="auto" w:fill="auto"/>
          </w:tcPr>
          <w:p w:rsidR="00783C6B" w:rsidRDefault="00783C6B" w:rsidP="000A02E7"/>
        </w:tc>
        <w:tc>
          <w:tcPr>
            <w:tcW w:w="1560" w:type="dxa"/>
            <w:shd w:val="clear" w:color="auto" w:fill="auto"/>
          </w:tcPr>
          <w:p w:rsidR="00783C6B" w:rsidRDefault="00783C6B" w:rsidP="000A02E7"/>
        </w:tc>
        <w:tc>
          <w:tcPr>
            <w:tcW w:w="3240" w:type="dxa"/>
            <w:shd w:val="clear" w:color="auto" w:fill="auto"/>
          </w:tcPr>
          <w:p w:rsidR="00783C6B" w:rsidRDefault="00783C6B" w:rsidP="000A02E7"/>
        </w:tc>
        <w:tc>
          <w:tcPr>
            <w:tcW w:w="1320" w:type="dxa"/>
            <w:shd w:val="clear" w:color="auto" w:fill="auto"/>
          </w:tcPr>
          <w:p w:rsidR="00783C6B" w:rsidRDefault="00783C6B" w:rsidP="000A02E7"/>
        </w:tc>
        <w:tc>
          <w:tcPr>
            <w:tcW w:w="3720" w:type="dxa"/>
            <w:shd w:val="clear" w:color="auto" w:fill="auto"/>
          </w:tcPr>
          <w:p w:rsidR="00783C6B" w:rsidRDefault="00783C6B" w:rsidP="000A02E7"/>
        </w:tc>
        <w:tc>
          <w:tcPr>
            <w:tcW w:w="3986" w:type="dxa"/>
            <w:shd w:val="clear" w:color="auto" w:fill="auto"/>
          </w:tcPr>
          <w:p w:rsidR="00783C6B" w:rsidRDefault="00783C6B" w:rsidP="000A02E7"/>
        </w:tc>
      </w:tr>
    </w:tbl>
    <w:p w:rsidR="00783C6B" w:rsidRDefault="00783C6B" w:rsidP="00783C6B"/>
    <w:p w:rsidR="00783C6B" w:rsidRDefault="00783C6B" w:rsidP="00783C6B">
      <w:pPr>
        <w:sectPr w:rsidR="00783C6B" w:rsidSect="000A02E7">
          <w:footerReference w:type="default" r:id="rId22"/>
          <w:pgSz w:w="16838" w:h="11906" w:orient="landscape"/>
          <w:pgMar w:top="1008" w:right="1440" w:bottom="1008" w:left="1440" w:header="706" w:footer="706" w:gutter="0"/>
          <w:pgNumType w:start="1"/>
          <w:cols w:space="708"/>
          <w:docGrid w:linePitch="360"/>
        </w:sectPr>
      </w:pPr>
    </w:p>
    <w:p w:rsidR="00783C6B" w:rsidRPr="006B091F" w:rsidRDefault="00783C6B" w:rsidP="00783C6B">
      <w:pPr>
        <w:jc w:val="right"/>
        <w:rPr>
          <w:b/>
        </w:rPr>
      </w:pPr>
      <w:r>
        <w:rPr>
          <w:b/>
        </w:rPr>
        <w:t xml:space="preserve">ANNEX </w:t>
      </w:r>
      <w:r w:rsidR="00817875">
        <w:rPr>
          <w:b/>
        </w:rPr>
        <w:t>F</w:t>
      </w:r>
    </w:p>
    <w:p w:rsidR="00783C6B" w:rsidRDefault="00783C6B" w:rsidP="00783C6B"/>
    <w:p w:rsidR="00783C6B" w:rsidRPr="00E70F02" w:rsidRDefault="00783C6B" w:rsidP="00783C6B">
      <w:pPr>
        <w:rPr>
          <w:b/>
        </w:rPr>
      </w:pPr>
      <w:r w:rsidRPr="00E70F02">
        <w:rPr>
          <w:b/>
        </w:rPr>
        <w:t xml:space="preserve">RECOMMENDATION FOR COMMANDANT’S SPECIAL COMMENDATION – </w:t>
      </w:r>
      <w:proofErr w:type="gramStart"/>
      <w:r w:rsidRPr="00E70F02">
        <w:rPr>
          <w:b/>
        </w:rPr>
        <w:t>RAFVR(</w:t>
      </w:r>
      <w:proofErr w:type="gramEnd"/>
      <w:r w:rsidRPr="00E70F02">
        <w:rPr>
          <w:b/>
        </w:rPr>
        <w:t>T) AND CCF (RAF) OFFICERS</w:t>
      </w:r>
    </w:p>
    <w:p w:rsidR="00783C6B" w:rsidRDefault="00783C6B" w:rsidP="00783C6B"/>
    <w:p w:rsidR="00783C6B" w:rsidRDefault="00783C6B" w:rsidP="00783C6B">
      <w:r>
        <w:t>First Name(s):</w:t>
      </w:r>
      <w:r>
        <w:tab/>
      </w:r>
      <w:r>
        <w:tab/>
      </w:r>
      <w:r>
        <w:tab/>
      </w:r>
      <w:r>
        <w:tab/>
      </w:r>
      <w:r>
        <w:tab/>
      </w:r>
      <w:r w:rsidR="00C415AB">
        <w:tab/>
      </w:r>
      <w:r>
        <w:t>Surname:</w:t>
      </w:r>
    </w:p>
    <w:p w:rsidR="00783C6B" w:rsidRDefault="00783C6B" w:rsidP="00783C6B"/>
    <w:p w:rsidR="00783C6B" w:rsidRDefault="00783C6B" w:rsidP="00783C6B"/>
    <w:p w:rsidR="00783C6B" w:rsidRDefault="00783C6B" w:rsidP="00783C6B"/>
    <w:p w:rsidR="00783C6B" w:rsidRDefault="00783C6B" w:rsidP="00783C6B">
      <w:r>
        <w:t>Decorations and/or Awards</w:t>
      </w:r>
      <w:r>
        <w:tab/>
      </w:r>
      <w:r>
        <w:tab/>
      </w:r>
      <w:r>
        <w:tab/>
        <w:t>Rank</w:t>
      </w:r>
    </w:p>
    <w:p w:rsidR="00783C6B" w:rsidRDefault="00783C6B" w:rsidP="00783C6B"/>
    <w:p w:rsidR="00783C6B" w:rsidRDefault="00783C6B" w:rsidP="00783C6B"/>
    <w:p w:rsidR="00783C6B" w:rsidRDefault="00783C6B" w:rsidP="00783C6B"/>
    <w:p w:rsidR="00783C6B" w:rsidRDefault="00783C6B" w:rsidP="00783C6B">
      <w:r>
        <w:t>CCF Contingent/ATC Unit</w:t>
      </w:r>
      <w:r>
        <w:tab/>
      </w:r>
      <w:r>
        <w:tab/>
      </w:r>
      <w:r>
        <w:tab/>
      </w:r>
      <w:r>
        <w:tab/>
        <w:t>Service/Computer No</w:t>
      </w:r>
    </w:p>
    <w:p w:rsidR="00783C6B" w:rsidRDefault="00783C6B" w:rsidP="00783C6B"/>
    <w:p w:rsidR="00783C6B" w:rsidRDefault="00783C6B" w:rsidP="00783C6B"/>
    <w:p w:rsidR="00783C6B" w:rsidRDefault="00783C6B" w:rsidP="00783C6B"/>
    <w:p w:rsidR="00783C6B" w:rsidRDefault="00783C6B" w:rsidP="00783C6B">
      <w:r>
        <w:t>Total Length of Service</w:t>
      </w:r>
    </w:p>
    <w:p w:rsidR="00783C6B" w:rsidRDefault="00783C6B" w:rsidP="00783C6B">
      <w:r>
        <w:t>With ACO</w:t>
      </w:r>
    </w:p>
    <w:p w:rsidR="00783C6B" w:rsidRDefault="00783C6B" w:rsidP="00783C6B">
      <w:pPr>
        <w:pBdr>
          <w:bottom w:val="single" w:sz="12" w:space="1" w:color="auto"/>
        </w:pBdr>
      </w:pPr>
    </w:p>
    <w:p w:rsidR="00783C6B" w:rsidRDefault="00783C6B" w:rsidP="00783C6B"/>
    <w:p w:rsidR="00783C6B" w:rsidRDefault="00783C6B" w:rsidP="00783C6B">
      <w:r>
        <w:t>*Particulars of Service for which Recommendation is made:</w:t>
      </w:r>
    </w:p>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p w:rsidR="00783C6B" w:rsidRDefault="00783C6B" w:rsidP="00783C6B">
      <w:r>
        <w:tab/>
      </w:r>
      <w:r>
        <w:tab/>
      </w:r>
      <w:r>
        <w:tab/>
      </w:r>
      <w:r>
        <w:tab/>
      </w:r>
      <w:r>
        <w:tab/>
      </w:r>
      <w:r>
        <w:tab/>
      </w:r>
      <w:r>
        <w:tab/>
      </w:r>
      <w:r>
        <w:tab/>
      </w:r>
      <w:r>
        <w:tab/>
        <w:t>Signature _________________</w:t>
      </w:r>
    </w:p>
    <w:p w:rsidR="00783C6B" w:rsidRDefault="00783C6B" w:rsidP="00783C6B"/>
    <w:p w:rsidR="00783C6B" w:rsidRDefault="00783C6B" w:rsidP="00783C6B">
      <w:r>
        <w:tab/>
      </w:r>
      <w:r>
        <w:tab/>
      </w:r>
      <w:r>
        <w:tab/>
      </w:r>
      <w:r>
        <w:tab/>
      </w:r>
      <w:r>
        <w:tab/>
      </w:r>
      <w:r>
        <w:tab/>
      </w:r>
      <w:r>
        <w:tab/>
      </w:r>
      <w:r>
        <w:tab/>
      </w:r>
      <w:r>
        <w:tab/>
        <w:t>Name ____________________</w:t>
      </w:r>
    </w:p>
    <w:p w:rsidR="00783C6B" w:rsidRDefault="00783C6B" w:rsidP="00783C6B"/>
    <w:p w:rsidR="00783C6B" w:rsidRDefault="00783C6B" w:rsidP="00783C6B">
      <w:r>
        <w:tab/>
      </w:r>
      <w:r>
        <w:tab/>
      </w:r>
      <w:r>
        <w:tab/>
      </w:r>
      <w:r>
        <w:tab/>
      </w:r>
      <w:r>
        <w:tab/>
      </w:r>
      <w:r>
        <w:tab/>
      </w:r>
      <w:r>
        <w:tab/>
      </w:r>
      <w:r>
        <w:tab/>
      </w:r>
      <w:r>
        <w:tab/>
        <w:t>Rank ____________________</w:t>
      </w:r>
    </w:p>
    <w:p w:rsidR="00783C6B" w:rsidRDefault="00783C6B" w:rsidP="00783C6B"/>
    <w:p w:rsidR="00783C6B" w:rsidRDefault="00783C6B" w:rsidP="00783C6B">
      <w:r>
        <w:t>Date _________________</w:t>
      </w:r>
      <w:r>
        <w:tab/>
      </w:r>
      <w:r>
        <w:tab/>
      </w:r>
      <w:r>
        <w:tab/>
      </w:r>
      <w:r>
        <w:tab/>
        <w:t>School/Unit _______________</w:t>
      </w:r>
    </w:p>
    <w:p w:rsidR="00783C6B" w:rsidRDefault="00783C6B" w:rsidP="00783C6B"/>
    <w:p w:rsidR="00783C6B" w:rsidRDefault="00783C6B" w:rsidP="00783C6B">
      <w:pPr>
        <w:sectPr w:rsidR="00783C6B" w:rsidSect="000A02E7">
          <w:footerReference w:type="default" r:id="rId23"/>
          <w:pgSz w:w="11906" w:h="16838"/>
          <w:pgMar w:top="1440" w:right="1008" w:bottom="1440" w:left="1008" w:header="706" w:footer="706" w:gutter="0"/>
          <w:pgNumType w:start="1"/>
          <w:cols w:space="708"/>
          <w:docGrid w:linePitch="360"/>
        </w:sectPr>
      </w:pPr>
      <w:r>
        <w:t>* Continue on a separate sheet if necessary.</w:t>
      </w:r>
    </w:p>
    <w:p w:rsidR="00783C6B" w:rsidRPr="006B091F" w:rsidRDefault="00783C6B" w:rsidP="00783C6B">
      <w:pPr>
        <w:jc w:val="right"/>
        <w:rPr>
          <w:b/>
        </w:rPr>
      </w:pPr>
      <w:r>
        <w:rPr>
          <w:b/>
        </w:rPr>
        <w:t xml:space="preserve">ANNEX </w:t>
      </w:r>
      <w:r w:rsidR="00817875">
        <w:rPr>
          <w:b/>
        </w:rPr>
        <w:t>G</w:t>
      </w:r>
    </w:p>
    <w:p w:rsidR="00783C6B" w:rsidRDefault="00783C6B" w:rsidP="00783C6B"/>
    <w:p w:rsidR="00783C6B" w:rsidRPr="009A7120" w:rsidRDefault="00783C6B" w:rsidP="00783C6B">
      <w:pPr>
        <w:rPr>
          <w:b/>
        </w:rPr>
      </w:pPr>
      <w:r w:rsidRPr="009A7120">
        <w:rPr>
          <w:b/>
        </w:rPr>
        <w:t>RECOMMENDATION FOR THE AWARD OF CERTIFICATE OF LONG SERVICE TO VOLUNTEER CIVILIAN PERSONNEL FOR 12</w:t>
      </w:r>
      <w:r w:rsidR="00C415AB">
        <w:rPr>
          <w:b/>
        </w:rPr>
        <w:t>, 24</w:t>
      </w:r>
      <w:r w:rsidRPr="009A7120">
        <w:rPr>
          <w:b/>
        </w:rPr>
        <w:t xml:space="preserve"> OR </w:t>
      </w:r>
      <w:r w:rsidR="00C415AB">
        <w:rPr>
          <w:b/>
        </w:rPr>
        <w:t>36</w:t>
      </w:r>
      <w:r w:rsidRPr="009A7120">
        <w:rPr>
          <w:b/>
        </w:rPr>
        <w:t xml:space="preserve"> YEARS</w:t>
      </w:r>
    </w:p>
    <w:p w:rsidR="00783C6B" w:rsidRDefault="00783C6B" w:rsidP="00783C6B"/>
    <w:p w:rsidR="00783C6B" w:rsidRDefault="00783C6B" w:rsidP="00783C6B">
      <w:r>
        <w:t>Surname ________________________</w:t>
      </w:r>
      <w:r>
        <w:tab/>
      </w:r>
      <w:r>
        <w:tab/>
        <w:t>First Names _________________________</w:t>
      </w:r>
    </w:p>
    <w:p w:rsidR="00783C6B" w:rsidRDefault="00783C6B" w:rsidP="00783C6B"/>
    <w:p w:rsidR="00783C6B" w:rsidRDefault="00783C6B" w:rsidP="00783C6B">
      <w:r>
        <w:t>Rank/Title _______________________</w:t>
      </w:r>
      <w:r>
        <w:tab/>
      </w:r>
      <w:r>
        <w:tab/>
        <w:t>Unit ________________________________</w:t>
      </w:r>
    </w:p>
    <w:p w:rsidR="00783C6B" w:rsidRDefault="00783C6B" w:rsidP="00783C6B"/>
    <w:p w:rsidR="00783C6B" w:rsidRDefault="00783C6B" w:rsidP="00783C6B">
      <w:r>
        <w:t>CIN ____________________________</w:t>
      </w:r>
      <w:r>
        <w:tab/>
      </w:r>
      <w:r>
        <w:tab/>
        <w:t>Appointment _________________________</w:t>
      </w:r>
    </w:p>
    <w:p w:rsidR="00783C6B" w:rsidRDefault="00783C6B" w:rsidP="00783C6B">
      <w:r>
        <w:t>(</w:t>
      </w:r>
      <w:proofErr w:type="gramStart"/>
      <w:r>
        <w:t>if</w:t>
      </w:r>
      <w:proofErr w:type="gramEnd"/>
      <w:r>
        <w:t xml:space="preserve"> applicable)</w:t>
      </w:r>
    </w:p>
    <w:p w:rsidR="00783C6B" w:rsidRDefault="00783C6B" w:rsidP="00783C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7"/>
        <w:gridCol w:w="1837"/>
        <w:gridCol w:w="1848"/>
        <w:gridCol w:w="1855"/>
        <w:gridCol w:w="1829"/>
      </w:tblGrid>
      <w:tr w:rsidR="00783C6B" w:rsidTr="00691D9C">
        <w:tc>
          <w:tcPr>
            <w:tcW w:w="2021" w:type="dxa"/>
            <w:shd w:val="clear" w:color="auto" w:fill="auto"/>
          </w:tcPr>
          <w:p w:rsidR="00783C6B" w:rsidRDefault="00783C6B" w:rsidP="00691D9C">
            <w:pPr>
              <w:jc w:val="center"/>
            </w:pPr>
            <w:r>
              <w:t>TYPE OF SERVICE</w:t>
            </w:r>
          </w:p>
        </w:tc>
        <w:tc>
          <w:tcPr>
            <w:tcW w:w="2021" w:type="dxa"/>
            <w:shd w:val="clear" w:color="auto" w:fill="auto"/>
          </w:tcPr>
          <w:p w:rsidR="00783C6B" w:rsidRDefault="00783C6B" w:rsidP="00691D9C">
            <w:pPr>
              <w:jc w:val="center"/>
            </w:pPr>
            <w:r>
              <w:t>FROM</w:t>
            </w:r>
          </w:p>
        </w:tc>
        <w:tc>
          <w:tcPr>
            <w:tcW w:w="2021" w:type="dxa"/>
            <w:shd w:val="clear" w:color="auto" w:fill="auto"/>
          </w:tcPr>
          <w:p w:rsidR="00783C6B" w:rsidRDefault="00783C6B" w:rsidP="00691D9C">
            <w:pPr>
              <w:jc w:val="center"/>
            </w:pPr>
            <w:r>
              <w:t>TO</w:t>
            </w:r>
          </w:p>
        </w:tc>
        <w:tc>
          <w:tcPr>
            <w:tcW w:w="4043" w:type="dxa"/>
            <w:gridSpan w:val="2"/>
            <w:shd w:val="clear" w:color="auto" w:fill="auto"/>
          </w:tcPr>
          <w:p w:rsidR="00783C6B" w:rsidRDefault="00783C6B" w:rsidP="00691D9C">
            <w:pPr>
              <w:jc w:val="center"/>
            </w:pPr>
            <w:r>
              <w:t>QUALIFYING SERVICE</w:t>
            </w:r>
          </w:p>
        </w:tc>
      </w:tr>
      <w:tr w:rsidR="00783C6B" w:rsidTr="00691D9C">
        <w:tc>
          <w:tcPr>
            <w:tcW w:w="2021" w:type="dxa"/>
            <w:shd w:val="clear" w:color="auto" w:fill="auto"/>
          </w:tcPr>
          <w:p w:rsidR="00783C6B" w:rsidRDefault="00783C6B" w:rsidP="00691D9C">
            <w:pPr>
              <w:jc w:val="center"/>
            </w:pPr>
            <w:r>
              <w:t>(APPOINTMENT/UNIT)</w:t>
            </w:r>
          </w:p>
        </w:tc>
        <w:tc>
          <w:tcPr>
            <w:tcW w:w="2021" w:type="dxa"/>
            <w:shd w:val="clear" w:color="auto" w:fill="auto"/>
          </w:tcPr>
          <w:p w:rsidR="00783C6B" w:rsidRDefault="00783C6B" w:rsidP="00691D9C">
            <w:pPr>
              <w:jc w:val="center"/>
            </w:pPr>
            <w:r>
              <w:t>DATE</w:t>
            </w:r>
          </w:p>
        </w:tc>
        <w:tc>
          <w:tcPr>
            <w:tcW w:w="2021" w:type="dxa"/>
            <w:shd w:val="clear" w:color="auto" w:fill="auto"/>
          </w:tcPr>
          <w:p w:rsidR="00783C6B" w:rsidRDefault="00783C6B" w:rsidP="00691D9C">
            <w:pPr>
              <w:jc w:val="center"/>
            </w:pPr>
            <w:r>
              <w:t>DATE</w:t>
            </w:r>
          </w:p>
        </w:tc>
        <w:tc>
          <w:tcPr>
            <w:tcW w:w="2021" w:type="dxa"/>
            <w:shd w:val="clear" w:color="auto" w:fill="auto"/>
          </w:tcPr>
          <w:p w:rsidR="00783C6B" w:rsidRDefault="00783C6B" w:rsidP="00691D9C">
            <w:pPr>
              <w:jc w:val="center"/>
            </w:pPr>
            <w:r>
              <w:t>YEARS</w:t>
            </w:r>
          </w:p>
        </w:tc>
        <w:tc>
          <w:tcPr>
            <w:tcW w:w="2022" w:type="dxa"/>
            <w:shd w:val="clear" w:color="auto" w:fill="auto"/>
          </w:tcPr>
          <w:p w:rsidR="00783C6B" w:rsidRDefault="00783C6B" w:rsidP="00691D9C">
            <w:pPr>
              <w:jc w:val="center"/>
            </w:pPr>
            <w:r>
              <w:t>DAYS</w:t>
            </w:r>
          </w:p>
        </w:tc>
      </w:tr>
      <w:tr w:rsidR="00783C6B" w:rsidTr="00691D9C">
        <w:tc>
          <w:tcPr>
            <w:tcW w:w="2021" w:type="dxa"/>
            <w:shd w:val="clear" w:color="auto" w:fill="auto"/>
          </w:tcPr>
          <w:p w:rsidR="00783C6B" w:rsidRDefault="00783C6B" w:rsidP="000A02E7"/>
          <w:p w:rsidR="00783C6B" w:rsidRDefault="00783C6B" w:rsidP="000A02E7"/>
          <w:p w:rsidR="00783C6B" w:rsidRDefault="00783C6B" w:rsidP="000A02E7"/>
          <w:p w:rsidR="00783C6B" w:rsidRDefault="00783C6B" w:rsidP="000A02E7"/>
          <w:p w:rsidR="00783C6B" w:rsidRDefault="00783C6B" w:rsidP="000A02E7"/>
          <w:p w:rsidR="00783C6B" w:rsidRDefault="00783C6B" w:rsidP="000A02E7"/>
          <w:p w:rsidR="00783C6B" w:rsidRDefault="00783C6B" w:rsidP="000A02E7"/>
          <w:p w:rsidR="00783C6B" w:rsidRDefault="00783C6B" w:rsidP="000A02E7"/>
          <w:p w:rsidR="00783C6B" w:rsidRDefault="00783C6B" w:rsidP="000A02E7"/>
          <w:p w:rsidR="00783C6B" w:rsidRDefault="00783C6B" w:rsidP="000A02E7"/>
          <w:p w:rsidR="00783C6B" w:rsidRDefault="00783C6B" w:rsidP="000A02E7"/>
          <w:p w:rsidR="00783C6B" w:rsidRDefault="00783C6B" w:rsidP="000A02E7"/>
          <w:p w:rsidR="00783C6B" w:rsidRDefault="00783C6B" w:rsidP="000A02E7"/>
        </w:tc>
        <w:tc>
          <w:tcPr>
            <w:tcW w:w="2021" w:type="dxa"/>
            <w:shd w:val="clear" w:color="auto" w:fill="auto"/>
          </w:tcPr>
          <w:p w:rsidR="00783C6B" w:rsidRDefault="00783C6B" w:rsidP="000A02E7"/>
        </w:tc>
        <w:tc>
          <w:tcPr>
            <w:tcW w:w="2021" w:type="dxa"/>
            <w:shd w:val="clear" w:color="auto" w:fill="auto"/>
          </w:tcPr>
          <w:p w:rsidR="00783C6B" w:rsidRDefault="00783C6B" w:rsidP="000A02E7"/>
        </w:tc>
        <w:tc>
          <w:tcPr>
            <w:tcW w:w="2021" w:type="dxa"/>
            <w:shd w:val="clear" w:color="auto" w:fill="auto"/>
          </w:tcPr>
          <w:p w:rsidR="00783C6B" w:rsidRDefault="00783C6B" w:rsidP="000A02E7"/>
        </w:tc>
        <w:tc>
          <w:tcPr>
            <w:tcW w:w="2022" w:type="dxa"/>
            <w:shd w:val="clear" w:color="auto" w:fill="auto"/>
          </w:tcPr>
          <w:p w:rsidR="00783C6B" w:rsidRDefault="00783C6B" w:rsidP="000A02E7"/>
        </w:tc>
      </w:tr>
      <w:tr w:rsidR="00783C6B" w:rsidTr="00691D9C">
        <w:tc>
          <w:tcPr>
            <w:tcW w:w="2021" w:type="dxa"/>
            <w:shd w:val="clear" w:color="auto" w:fill="auto"/>
          </w:tcPr>
          <w:p w:rsidR="00783C6B" w:rsidRDefault="00783C6B" w:rsidP="000A02E7"/>
        </w:tc>
        <w:tc>
          <w:tcPr>
            <w:tcW w:w="2021" w:type="dxa"/>
            <w:tcBorders>
              <w:bottom w:val="nil"/>
              <w:right w:val="nil"/>
            </w:tcBorders>
            <w:shd w:val="clear" w:color="auto" w:fill="auto"/>
          </w:tcPr>
          <w:p w:rsidR="00783C6B" w:rsidRDefault="00783C6B" w:rsidP="000A02E7"/>
        </w:tc>
        <w:tc>
          <w:tcPr>
            <w:tcW w:w="2021" w:type="dxa"/>
            <w:tcBorders>
              <w:left w:val="nil"/>
              <w:bottom w:val="nil"/>
            </w:tcBorders>
            <w:shd w:val="clear" w:color="auto" w:fill="auto"/>
          </w:tcPr>
          <w:p w:rsidR="00783C6B" w:rsidRDefault="00783C6B" w:rsidP="000A02E7">
            <w:r>
              <w:t>TOTAL</w:t>
            </w:r>
          </w:p>
        </w:tc>
        <w:tc>
          <w:tcPr>
            <w:tcW w:w="2021" w:type="dxa"/>
            <w:shd w:val="clear" w:color="auto" w:fill="auto"/>
          </w:tcPr>
          <w:p w:rsidR="00783C6B" w:rsidRDefault="00783C6B" w:rsidP="000A02E7"/>
        </w:tc>
        <w:tc>
          <w:tcPr>
            <w:tcW w:w="2022" w:type="dxa"/>
            <w:shd w:val="clear" w:color="auto" w:fill="auto"/>
          </w:tcPr>
          <w:p w:rsidR="00783C6B" w:rsidRDefault="00783C6B" w:rsidP="000A02E7"/>
        </w:tc>
      </w:tr>
    </w:tbl>
    <w:p w:rsidR="00783C6B" w:rsidRDefault="00783C6B" w:rsidP="00783C6B"/>
    <w:p w:rsidR="00783C6B" w:rsidRDefault="00783C6B" w:rsidP="00783C6B">
      <w:r>
        <w:t>CERTIFICATE OF RECOMMENDATION</w:t>
      </w:r>
    </w:p>
    <w:p w:rsidR="00783C6B" w:rsidRDefault="00783C6B" w:rsidP="00783C6B"/>
    <w:p w:rsidR="00783C6B" w:rsidRDefault="00783C6B" w:rsidP="00783C6B">
      <w:r>
        <w:t xml:space="preserve">I hereby certify that from the information available to me, I am satisfied that the details recorded above are correct.  I further certify that the above named has completed his voluntary duties satisfactorily and that he is in every way deserving of a certificate for ____________ </w:t>
      </w:r>
      <w:proofErr w:type="spellStart"/>
      <w:r>
        <w:t>years Service</w:t>
      </w:r>
      <w:proofErr w:type="spellEnd"/>
      <w:r>
        <w:t>.</w:t>
      </w:r>
    </w:p>
    <w:p w:rsidR="00783C6B" w:rsidRDefault="00783C6B" w:rsidP="00783C6B"/>
    <w:p w:rsidR="00783C6B" w:rsidRDefault="00783C6B" w:rsidP="00783C6B"/>
    <w:p w:rsidR="00783C6B" w:rsidRDefault="00783C6B" w:rsidP="00783C6B">
      <w:r>
        <w:t>Signature of Recommending Authority</w:t>
      </w:r>
      <w:r>
        <w:tab/>
      </w:r>
      <w:r>
        <w:tab/>
        <w:t>___________________________________</w:t>
      </w:r>
    </w:p>
    <w:p w:rsidR="00783C6B" w:rsidRDefault="00783C6B" w:rsidP="00783C6B"/>
    <w:p w:rsidR="00783C6B" w:rsidRDefault="00783C6B" w:rsidP="00783C6B">
      <w:r>
        <w:tab/>
      </w:r>
      <w:r>
        <w:tab/>
      </w:r>
      <w:r>
        <w:tab/>
      </w:r>
      <w:r>
        <w:tab/>
      </w:r>
      <w:r>
        <w:tab/>
      </w:r>
      <w:r>
        <w:tab/>
      </w:r>
      <w:r>
        <w:tab/>
        <w:t>Rank ______________________________</w:t>
      </w:r>
    </w:p>
    <w:p w:rsidR="00783C6B" w:rsidRDefault="00783C6B" w:rsidP="00783C6B"/>
    <w:p w:rsidR="00783C6B" w:rsidRDefault="00783C6B" w:rsidP="00783C6B">
      <w:r>
        <w:tab/>
      </w:r>
      <w:r>
        <w:tab/>
      </w:r>
      <w:r>
        <w:tab/>
      </w:r>
      <w:r>
        <w:tab/>
      </w:r>
      <w:r>
        <w:tab/>
      </w:r>
      <w:r>
        <w:tab/>
      </w:r>
      <w:r>
        <w:tab/>
        <w:t>Appointment ________________________</w:t>
      </w:r>
    </w:p>
    <w:p w:rsidR="00783C6B" w:rsidRDefault="00783C6B" w:rsidP="00783C6B"/>
    <w:p w:rsidR="00783C6B" w:rsidRDefault="00783C6B" w:rsidP="00783C6B">
      <w:r>
        <w:t>Signature of Higher Recommending</w:t>
      </w:r>
    </w:p>
    <w:p w:rsidR="00783C6B" w:rsidRDefault="00783C6B" w:rsidP="00783C6B">
      <w:r>
        <w:t>Authority</w:t>
      </w:r>
      <w:r>
        <w:tab/>
      </w:r>
      <w:r>
        <w:tab/>
      </w:r>
      <w:r>
        <w:tab/>
      </w:r>
      <w:r>
        <w:tab/>
      </w:r>
      <w:r>
        <w:tab/>
      </w:r>
      <w:r>
        <w:tab/>
        <w:t>___________________________________</w:t>
      </w:r>
    </w:p>
    <w:p w:rsidR="00783C6B" w:rsidRDefault="00783C6B" w:rsidP="00783C6B"/>
    <w:p w:rsidR="00783C6B" w:rsidRDefault="00783C6B" w:rsidP="00783C6B">
      <w:r>
        <w:tab/>
      </w:r>
      <w:r>
        <w:tab/>
      </w:r>
      <w:r>
        <w:tab/>
      </w:r>
      <w:r>
        <w:tab/>
      </w:r>
      <w:r>
        <w:tab/>
      </w:r>
      <w:r>
        <w:tab/>
      </w:r>
      <w:r>
        <w:tab/>
        <w:t>Rank ______________________________</w:t>
      </w:r>
    </w:p>
    <w:p w:rsidR="00783C6B" w:rsidRDefault="00783C6B" w:rsidP="00783C6B"/>
    <w:p w:rsidR="00783C6B" w:rsidRDefault="00783C6B" w:rsidP="00783C6B">
      <w:r>
        <w:tab/>
      </w:r>
      <w:r>
        <w:tab/>
      </w:r>
      <w:r>
        <w:tab/>
      </w:r>
      <w:r>
        <w:tab/>
      </w:r>
      <w:r>
        <w:tab/>
      </w:r>
      <w:r>
        <w:tab/>
      </w:r>
      <w:r>
        <w:tab/>
        <w:t>Appointment ________________________</w:t>
      </w:r>
    </w:p>
    <w:p w:rsidR="00783C6B" w:rsidRDefault="00783C6B" w:rsidP="00783C6B">
      <w:pPr>
        <w:ind w:left="6480" w:firstLine="720"/>
        <w:sectPr w:rsidR="00783C6B" w:rsidSect="000A02E7">
          <w:footerReference w:type="default" r:id="rId24"/>
          <w:pgSz w:w="11906" w:h="16838"/>
          <w:pgMar w:top="1440" w:right="1008" w:bottom="1440" w:left="1008" w:header="706" w:footer="706" w:gutter="0"/>
          <w:pgNumType w:start="1"/>
          <w:cols w:space="708"/>
          <w:docGrid w:linePitch="360"/>
        </w:sectPr>
      </w:pPr>
    </w:p>
    <w:p w:rsidR="00783C6B" w:rsidRPr="001555A0" w:rsidRDefault="00783C6B" w:rsidP="00783C6B">
      <w:pPr>
        <w:rPr>
          <w:b/>
        </w:rPr>
      </w:pPr>
      <w:r w:rsidRPr="001555A0">
        <w:rPr>
          <w:b/>
        </w:rPr>
        <w:t>NOTES ON COMMANDANT’S CERTIFICATE OF LONG SERVICE</w:t>
      </w:r>
    </w:p>
    <w:p w:rsidR="00783C6B" w:rsidRDefault="00783C6B" w:rsidP="00783C6B"/>
    <w:p w:rsidR="00783C6B" w:rsidRPr="00E0023A" w:rsidRDefault="00783C6B" w:rsidP="00783C6B">
      <w:r>
        <w:t>1.</w:t>
      </w:r>
      <w:r>
        <w:tab/>
      </w:r>
      <w:r w:rsidRPr="006B091F">
        <w:rPr>
          <w:b/>
        </w:rPr>
        <w:t>Eligibility for Certificates of Long Service</w:t>
      </w:r>
      <w:r>
        <w:t xml:space="preserve">.  All adult persons appointed to service with the ACO in a voluntary unpaid capacity, other than RAFVR(T) officers and </w:t>
      </w:r>
      <w:r w:rsidR="00FA3E51">
        <w:t>WO/SN</w:t>
      </w:r>
      <w:r>
        <w:t>COs (ATC) who are eligible for the Cadet Forces Medal, will be eligible for the Commandant’s Certificates of Long Service (CCLS) on time qualification.</w:t>
      </w:r>
      <w:r w:rsidR="00F25B24">
        <w:t xml:space="preserve">  </w:t>
      </w:r>
      <w:r w:rsidR="00F25B24" w:rsidRPr="00E0023A">
        <w:t>Civilian Committee members will be eligible for a Long Service Certificate after 6 years’ service.</w:t>
      </w:r>
    </w:p>
    <w:p w:rsidR="00783C6B" w:rsidRDefault="00783C6B" w:rsidP="00783C6B"/>
    <w:p w:rsidR="00783C6B" w:rsidRDefault="00783C6B" w:rsidP="00783C6B">
      <w:r>
        <w:t>2.</w:t>
      </w:r>
      <w:r>
        <w:tab/>
      </w:r>
      <w:r w:rsidRPr="006B091F">
        <w:rPr>
          <w:b/>
        </w:rPr>
        <w:t>Service Required</w:t>
      </w:r>
      <w:r>
        <w:t>.  The periods of qualifying service required for the CCLS are 12, 24 and 36 years as defined in para 3 below.  Broken service may be counted in the aggregate provided that each period of service is not less than one year in duration.</w:t>
      </w:r>
    </w:p>
    <w:p w:rsidR="00783C6B" w:rsidRDefault="00783C6B" w:rsidP="00783C6B"/>
    <w:p w:rsidR="00783C6B" w:rsidRDefault="00783C6B" w:rsidP="00783C6B">
      <w:r>
        <w:t>3.</w:t>
      </w:r>
      <w:r>
        <w:tab/>
      </w:r>
      <w:r w:rsidRPr="006B091F">
        <w:rPr>
          <w:b/>
        </w:rPr>
        <w:t>Qualifying Service</w:t>
      </w:r>
      <w:r>
        <w:t xml:space="preserve">.  Qualifying service for the CCLS will be time spent with the ACO as a civilian instructor, civilian gliding instructor, </w:t>
      </w:r>
      <w:r w:rsidR="00F25B24">
        <w:t>chaplain</w:t>
      </w:r>
      <w:r>
        <w:t xml:space="preserve"> or other voluntary unpaid helper.  Other considerations are:</w:t>
      </w:r>
    </w:p>
    <w:p w:rsidR="00783C6B" w:rsidRDefault="00783C6B" w:rsidP="00783C6B"/>
    <w:p w:rsidR="00783C6B" w:rsidRDefault="00783C6B" w:rsidP="00783C6B">
      <w:pPr>
        <w:ind w:left="720"/>
      </w:pPr>
      <w:r>
        <w:t>a.</w:t>
      </w:r>
      <w:r>
        <w:tab/>
        <w:t>Service with organisations other than the ACO will not count as qualifying service for the CCLS.</w:t>
      </w:r>
    </w:p>
    <w:p w:rsidR="00783C6B" w:rsidRDefault="00783C6B" w:rsidP="00783C6B">
      <w:pPr>
        <w:ind w:left="720"/>
      </w:pPr>
    </w:p>
    <w:p w:rsidR="00783C6B" w:rsidRDefault="00783C6B" w:rsidP="00783C6B">
      <w:pPr>
        <w:ind w:left="720"/>
      </w:pPr>
      <w:r>
        <w:t>b.</w:t>
      </w:r>
      <w:r>
        <w:tab/>
        <w:t>Service which has qualified for the Cadet Forces Medal will not count as qualifying service for the CCLS.</w:t>
      </w:r>
    </w:p>
    <w:p w:rsidR="00783C6B" w:rsidRDefault="00783C6B" w:rsidP="00783C6B">
      <w:pPr>
        <w:ind w:left="720"/>
      </w:pPr>
    </w:p>
    <w:p w:rsidR="00783C6B" w:rsidRDefault="00783C6B" w:rsidP="00783C6B">
      <w:r>
        <w:t>4.</w:t>
      </w:r>
      <w:r>
        <w:tab/>
      </w:r>
      <w:r w:rsidRPr="006B091F">
        <w:rPr>
          <w:b/>
        </w:rPr>
        <w:t>Recommendation Procedure</w:t>
      </w:r>
      <w:r>
        <w:t xml:space="preserve">.  Recommendations for the CCLS may be submitted at any time following completion of 12, 24 or 36 </w:t>
      </w:r>
      <w:proofErr w:type="spellStart"/>
      <w:r>
        <w:t>years service</w:t>
      </w:r>
      <w:proofErr w:type="spellEnd"/>
      <w:r>
        <w:t xml:space="preserve"> using Annex F.  Originators and channels of submission are:</w:t>
      </w:r>
    </w:p>
    <w:p w:rsidR="00783C6B" w:rsidRDefault="00783C6B" w:rsidP="00783C6B"/>
    <w:p w:rsidR="00783C6B" w:rsidRDefault="00783C6B" w:rsidP="00783C6B">
      <w:pPr>
        <w:ind w:left="720"/>
      </w:pPr>
      <w:proofErr w:type="gramStart"/>
      <w:r>
        <w:t>a</w:t>
      </w:r>
      <w:proofErr w:type="gramEnd"/>
      <w:r>
        <w:t>.</w:t>
      </w:r>
      <w:r>
        <w:tab/>
      </w:r>
      <w:r w:rsidRPr="004E13FA">
        <w:rPr>
          <w:b/>
        </w:rPr>
        <w:t>For Squadron Staff</w:t>
      </w:r>
      <w:r>
        <w:t xml:space="preserve">.  </w:t>
      </w:r>
      <w:proofErr w:type="gramStart"/>
      <w:r>
        <w:t>The Sqn Cdr through OC Wg to HQ Air Cadets.</w:t>
      </w:r>
      <w:proofErr w:type="gramEnd"/>
    </w:p>
    <w:p w:rsidR="00783C6B" w:rsidRDefault="00783C6B" w:rsidP="00783C6B">
      <w:pPr>
        <w:ind w:left="720"/>
      </w:pPr>
    </w:p>
    <w:p w:rsidR="00783C6B" w:rsidRDefault="00783C6B" w:rsidP="00783C6B">
      <w:pPr>
        <w:ind w:left="720"/>
      </w:pPr>
      <w:proofErr w:type="gramStart"/>
      <w:r>
        <w:t>b</w:t>
      </w:r>
      <w:proofErr w:type="gramEnd"/>
      <w:r>
        <w:t>.</w:t>
      </w:r>
      <w:r>
        <w:tab/>
      </w:r>
      <w:r w:rsidRPr="004E13FA">
        <w:rPr>
          <w:b/>
        </w:rPr>
        <w:t>For Wing Staff</w:t>
      </w:r>
      <w:r>
        <w:t xml:space="preserve">.  </w:t>
      </w:r>
      <w:proofErr w:type="gramStart"/>
      <w:r>
        <w:t xml:space="preserve">OC Wg through Rgnl </w:t>
      </w:r>
      <w:proofErr w:type="spellStart"/>
      <w:r>
        <w:t>Comdt</w:t>
      </w:r>
      <w:proofErr w:type="spellEnd"/>
      <w:r>
        <w:t xml:space="preserve"> to HQ Air Cadets.</w:t>
      </w:r>
      <w:proofErr w:type="gramEnd"/>
    </w:p>
    <w:p w:rsidR="00783C6B" w:rsidRDefault="00783C6B" w:rsidP="00783C6B">
      <w:pPr>
        <w:ind w:left="720"/>
      </w:pPr>
    </w:p>
    <w:p w:rsidR="00783C6B" w:rsidRDefault="00783C6B" w:rsidP="00F25B24">
      <w:pPr>
        <w:numPr>
          <w:ilvl w:val="0"/>
          <w:numId w:val="7"/>
        </w:numPr>
      </w:pPr>
      <w:r w:rsidRPr="004E13FA">
        <w:rPr>
          <w:b/>
        </w:rPr>
        <w:t>For Civilian Gliding Instructors</w:t>
      </w:r>
      <w:r>
        <w:t>.  OC VGS to HQ Air Cadets.</w:t>
      </w:r>
    </w:p>
    <w:p w:rsidR="00F25B24" w:rsidRDefault="00F25B24" w:rsidP="00F25B24">
      <w:pPr>
        <w:ind w:left="720"/>
      </w:pPr>
    </w:p>
    <w:p w:rsidR="00F25B24" w:rsidRPr="00E0023A" w:rsidRDefault="00F25B24" w:rsidP="00F25B24">
      <w:pPr>
        <w:numPr>
          <w:ilvl w:val="0"/>
          <w:numId w:val="7"/>
        </w:numPr>
      </w:pPr>
      <w:r w:rsidRPr="00E0023A">
        <w:rPr>
          <w:b/>
        </w:rPr>
        <w:t>For Civilian Committee Members</w:t>
      </w:r>
      <w:r w:rsidRPr="00E0023A">
        <w:t>.  To Wg or Rgn HQs.</w:t>
      </w:r>
    </w:p>
    <w:p w:rsidR="00783C6B" w:rsidRDefault="00783C6B" w:rsidP="00783C6B"/>
    <w:p w:rsidR="00783C6B" w:rsidRDefault="00783C6B" w:rsidP="00783C6B">
      <w:pPr>
        <w:rPr>
          <w:u w:val="single"/>
        </w:rPr>
      </w:pPr>
    </w:p>
    <w:p w:rsidR="00783C6B" w:rsidRDefault="00783C6B" w:rsidP="00783C6B">
      <w:pPr>
        <w:sectPr w:rsidR="00783C6B" w:rsidSect="000A02E7">
          <w:footerReference w:type="default" r:id="rId25"/>
          <w:pgSz w:w="11906" w:h="16838"/>
          <w:pgMar w:top="1440" w:right="1008" w:bottom="1440" w:left="1008" w:header="706" w:footer="706" w:gutter="0"/>
          <w:pgNumType w:start="1"/>
          <w:cols w:space="708"/>
          <w:docGrid w:linePitch="360"/>
        </w:sectPr>
      </w:pPr>
    </w:p>
    <w:p w:rsidR="00783C6B" w:rsidRPr="006B091F" w:rsidRDefault="00783C6B" w:rsidP="00783C6B">
      <w:pPr>
        <w:jc w:val="right"/>
        <w:rPr>
          <w:b/>
        </w:rPr>
      </w:pPr>
      <w:r>
        <w:rPr>
          <w:b/>
        </w:rPr>
        <w:t xml:space="preserve">ANNEX </w:t>
      </w:r>
      <w:r w:rsidR="00817875">
        <w:rPr>
          <w:b/>
        </w:rPr>
        <w:t>H</w:t>
      </w:r>
    </w:p>
    <w:p w:rsidR="00783C6B" w:rsidRDefault="00783C6B" w:rsidP="00783C6B"/>
    <w:p w:rsidR="00783C6B" w:rsidRPr="004E13FA" w:rsidRDefault="00783C6B" w:rsidP="00783C6B">
      <w:pPr>
        <w:rPr>
          <w:b/>
        </w:rPr>
      </w:pPr>
      <w:r w:rsidRPr="004E13FA">
        <w:rPr>
          <w:b/>
        </w:rPr>
        <w:t>ROYAL HUMANE SOCIETY AWARDS</w:t>
      </w:r>
    </w:p>
    <w:p w:rsidR="00783C6B" w:rsidRDefault="00783C6B" w:rsidP="00783C6B"/>
    <w:p w:rsidR="00783C6B" w:rsidRDefault="00783C6B" w:rsidP="00783C6B">
      <w:r>
        <w:t>1.</w:t>
      </w:r>
      <w:r>
        <w:tab/>
        <w:t>The Royal Humane Society considers applications for awards to personnel who have taken part in rescues or attempted rescues.  Notwithstanding that risk is the criterion normally governing awards the Committee may, in a case where outstanding skill is displayed in effecting a rescue, make a higher award than the degree of risk alone would justify.  Occurrences solely involving Service personnel may be reported, as well as those which involve Service personnel and civilians.</w:t>
      </w:r>
    </w:p>
    <w:p w:rsidR="00783C6B" w:rsidRDefault="00783C6B" w:rsidP="00783C6B"/>
    <w:p w:rsidR="00783C6B" w:rsidRDefault="00783C6B" w:rsidP="00783C6B">
      <w:r>
        <w:t>2.</w:t>
      </w:r>
      <w:r>
        <w:tab/>
        <w:t>The following are examples of cases recognisable by the Society for Honorary Awards:</w:t>
      </w:r>
    </w:p>
    <w:p w:rsidR="00783C6B" w:rsidRDefault="00783C6B" w:rsidP="00783C6B"/>
    <w:p w:rsidR="00783C6B" w:rsidRDefault="00783C6B" w:rsidP="00783C6B">
      <w:pPr>
        <w:ind w:left="720"/>
      </w:pPr>
      <w:r>
        <w:t>a.</w:t>
      </w:r>
      <w:r>
        <w:tab/>
        <w:t>All rescues or attempted rescues from:</w:t>
      </w:r>
    </w:p>
    <w:p w:rsidR="00783C6B" w:rsidRDefault="00783C6B" w:rsidP="00783C6B">
      <w:pPr>
        <w:ind w:left="720"/>
      </w:pPr>
    </w:p>
    <w:p w:rsidR="00783C6B" w:rsidRDefault="00783C6B" w:rsidP="00783C6B">
      <w:pPr>
        <w:ind w:left="1440"/>
      </w:pPr>
      <w:r>
        <w:t>(1)</w:t>
      </w:r>
      <w:r>
        <w:tab/>
        <w:t xml:space="preserve">Drowning anywhere at sea, including the coast, in </w:t>
      </w:r>
      <w:proofErr w:type="spellStart"/>
      <w:r>
        <w:t>rives</w:t>
      </w:r>
      <w:proofErr w:type="spellEnd"/>
      <w:r>
        <w:t>, lakes, canals, docks, wells, reservoirs or mines.</w:t>
      </w:r>
    </w:p>
    <w:p w:rsidR="00783C6B" w:rsidRDefault="00783C6B" w:rsidP="00783C6B">
      <w:pPr>
        <w:ind w:left="1440"/>
      </w:pPr>
    </w:p>
    <w:p w:rsidR="00783C6B" w:rsidRDefault="00783C6B" w:rsidP="00783C6B">
      <w:pPr>
        <w:ind w:left="1440"/>
      </w:pPr>
      <w:r>
        <w:t>(2)</w:t>
      </w:r>
      <w:r>
        <w:tab/>
        <w:t>Dangerous cliffs or other heights.</w:t>
      </w:r>
    </w:p>
    <w:p w:rsidR="00783C6B" w:rsidRDefault="00783C6B" w:rsidP="00783C6B">
      <w:pPr>
        <w:ind w:left="1440"/>
      </w:pPr>
    </w:p>
    <w:p w:rsidR="00783C6B" w:rsidRDefault="00783C6B" w:rsidP="00783C6B">
      <w:pPr>
        <w:ind w:left="720"/>
      </w:pPr>
      <w:proofErr w:type="gramStart"/>
      <w:r>
        <w:t>Provided that the rescue or attempted rescue involved a certain amount of personal risk.</w:t>
      </w:r>
      <w:proofErr w:type="gramEnd"/>
    </w:p>
    <w:p w:rsidR="00783C6B" w:rsidRDefault="00783C6B" w:rsidP="00783C6B">
      <w:pPr>
        <w:ind w:left="720"/>
      </w:pPr>
    </w:p>
    <w:p w:rsidR="00783C6B" w:rsidRDefault="00783C6B" w:rsidP="00783C6B">
      <w:pPr>
        <w:ind w:left="720"/>
      </w:pPr>
      <w:r>
        <w:t>b.</w:t>
      </w:r>
      <w:r>
        <w:tab/>
        <w:t>All cases of exceptional bravery in rescues or attempted rescues of persons from death by asphyxia in wells, blast furnaces, sewers and confined spaces where foul gas may endanger life.</w:t>
      </w:r>
    </w:p>
    <w:p w:rsidR="00783C6B" w:rsidRDefault="00783C6B" w:rsidP="00783C6B">
      <w:pPr>
        <w:ind w:left="720"/>
      </w:pPr>
    </w:p>
    <w:p w:rsidR="00783C6B" w:rsidRDefault="00783C6B" w:rsidP="00783C6B">
      <w:pPr>
        <w:ind w:left="720"/>
      </w:pPr>
      <w:r>
        <w:t>c.</w:t>
      </w:r>
      <w:r>
        <w:tab/>
        <w:t>Cases where life has been restored from drowning or asphyxia by means of resuscitative treatment.</w:t>
      </w:r>
    </w:p>
    <w:p w:rsidR="00783C6B" w:rsidRDefault="00783C6B" w:rsidP="00783C6B">
      <w:pPr>
        <w:ind w:left="720"/>
      </w:pPr>
    </w:p>
    <w:p w:rsidR="00783C6B" w:rsidRDefault="00783C6B" w:rsidP="00783C6B">
      <w:pPr>
        <w:ind w:left="720"/>
      </w:pPr>
      <w:r>
        <w:t>d.</w:t>
      </w:r>
      <w:r>
        <w:tab/>
        <w:t>Cases of rescue from ships or aircraft not otherwise rewarded.</w:t>
      </w:r>
    </w:p>
    <w:p w:rsidR="00783C6B" w:rsidRDefault="00783C6B" w:rsidP="00783C6B">
      <w:pPr>
        <w:ind w:left="720"/>
      </w:pPr>
    </w:p>
    <w:p w:rsidR="00783C6B" w:rsidRDefault="00783C6B" w:rsidP="00783C6B">
      <w:r>
        <w:t>3.</w:t>
      </w:r>
      <w:r>
        <w:tab/>
        <w:t>Occasions when the Society will not make an award are:</w:t>
      </w:r>
    </w:p>
    <w:p w:rsidR="00783C6B" w:rsidRDefault="00783C6B" w:rsidP="00783C6B"/>
    <w:p w:rsidR="00783C6B" w:rsidRDefault="00783C6B" w:rsidP="00783C6B">
      <w:pPr>
        <w:ind w:left="720"/>
      </w:pPr>
      <w:r>
        <w:t>a.</w:t>
      </w:r>
      <w:r>
        <w:tab/>
        <w:t>Where there is a near relationship between the rescuer and the rescued, unless the Committee considers that there are special circumstances to justify an exception being made.</w:t>
      </w:r>
    </w:p>
    <w:p w:rsidR="00783C6B" w:rsidRDefault="00783C6B" w:rsidP="00783C6B">
      <w:pPr>
        <w:ind w:left="720"/>
      </w:pPr>
    </w:p>
    <w:p w:rsidR="00783C6B" w:rsidRDefault="00783C6B" w:rsidP="00783C6B">
      <w:pPr>
        <w:ind w:left="720"/>
      </w:pPr>
      <w:r>
        <w:t>b.</w:t>
      </w:r>
      <w:r>
        <w:tab/>
        <w:t>Cases coming within the scope of the Royal National Lifeboat Institution, the Society for the Protection of Life from Fire, or local (</w:t>
      </w:r>
      <w:proofErr w:type="spellStart"/>
      <w:r>
        <w:t>eg</w:t>
      </w:r>
      <w:proofErr w:type="spellEnd"/>
      <w:r>
        <w:t xml:space="preserve"> Glasgow and </w:t>
      </w:r>
      <w:smartTag w:uri="urn:schemas-microsoft-com:office:smarttags" w:element="place">
        <w:r>
          <w:t>Liverpool</w:t>
        </w:r>
      </w:smartTag>
      <w:r>
        <w:t>) Humane Societies.</w:t>
      </w:r>
    </w:p>
    <w:p w:rsidR="00783C6B" w:rsidRDefault="00783C6B" w:rsidP="00783C6B">
      <w:pPr>
        <w:ind w:left="720"/>
      </w:pPr>
    </w:p>
    <w:p w:rsidR="00783C6B" w:rsidRDefault="00783C6B" w:rsidP="00783C6B">
      <w:pPr>
        <w:ind w:left="720"/>
      </w:pPr>
      <w:r>
        <w:t>c.</w:t>
      </w:r>
      <w:r>
        <w:tab/>
        <w:t xml:space="preserve">The Society does not take cognizance of cases outside the </w:t>
      </w:r>
      <w:smartTag w:uri="urn:schemas-microsoft-com:office:smarttags" w:element="place">
        <w:r>
          <w:t>British Isles</w:t>
        </w:r>
      </w:smartTag>
      <w:r>
        <w:t xml:space="preserve"> where foreign subjects are concerned, unless the rescuer or the rescued is a British subject, in which case it may do so.  The expression “British” is used in its broadest sense.</w:t>
      </w:r>
    </w:p>
    <w:p w:rsidR="00783C6B" w:rsidRDefault="00783C6B" w:rsidP="00783C6B">
      <w:pPr>
        <w:ind w:left="720"/>
      </w:pPr>
    </w:p>
    <w:p w:rsidR="00783C6B" w:rsidRDefault="00783C6B" w:rsidP="00783C6B">
      <w:r>
        <w:t>4.</w:t>
      </w:r>
      <w:r>
        <w:tab/>
      </w:r>
      <w:r w:rsidRPr="006B091F">
        <w:rPr>
          <w:b/>
        </w:rPr>
        <w:t>Time Limit for Reporting Cases</w:t>
      </w:r>
      <w:r>
        <w:t xml:space="preserve">.  It is particularly important that all applications for the Society’s awards one cases occurring in the </w:t>
      </w:r>
      <w:smartTag w:uri="urn:schemas-microsoft-com:office:smarttags" w:element="place">
        <w:r>
          <w:t>British Isles</w:t>
        </w:r>
      </w:smartTag>
      <w:r>
        <w:t xml:space="preserve"> be sent to the Secretary within 2 months after the date of the occurrence, in order that the Committee may have current evidence for guidance.  (The time limit may be waived in special cases).  If the rescue, or attempted rescue, occurs at a distance from the </w:t>
      </w:r>
      <w:smartTag w:uri="urn:schemas-microsoft-com:office:smarttags" w:element="place">
        <w:r>
          <w:t>British Isles</w:t>
        </w:r>
      </w:smartTag>
      <w:r>
        <w:t xml:space="preserve"> the time limit may be extended, but 18 months after the date is the maximum.</w:t>
      </w:r>
    </w:p>
    <w:p w:rsidR="00783C6B" w:rsidRDefault="00783C6B" w:rsidP="00783C6B"/>
    <w:p w:rsidR="00783C6B" w:rsidRDefault="00783C6B" w:rsidP="00783C6B">
      <w:r>
        <w:t>5.</w:t>
      </w:r>
      <w:r>
        <w:tab/>
      </w:r>
      <w:r w:rsidRPr="006B091F">
        <w:rPr>
          <w:b/>
        </w:rPr>
        <w:t>Recommendations</w:t>
      </w:r>
      <w:r>
        <w:t xml:space="preserve">.  Recommendations are to be prepared initially in the form of a narrative report of the incident.  This report supported by any newspaper cuttings, eyewitness reports </w:t>
      </w:r>
      <w:proofErr w:type="spellStart"/>
      <w:r>
        <w:t>etc</w:t>
      </w:r>
      <w:proofErr w:type="spellEnd"/>
      <w:r>
        <w:t xml:space="preserve"> is to be submitted without delay to Wing Headquarters for onward transmission to Regional Headquarters and HQ Air Cadets (</w:t>
      </w:r>
      <w:r w:rsidR="00E21A9A">
        <w:t>SO2 Personnel</w:t>
      </w:r>
      <w:r>
        <w:t>).  The recommendation will be returned, after approval in principle, to the originating station or unit with a copy of the Royal Humane Society’s form.  When this form has been completed in detail, it is to be submitted direct to the Secretary of the Society.</w:t>
      </w:r>
    </w:p>
    <w:p w:rsidR="00783C6B" w:rsidRDefault="00783C6B" w:rsidP="00783C6B"/>
    <w:p w:rsidR="00783C6B" w:rsidRDefault="00783C6B" w:rsidP="00783C6B">
      <w:r>
        <w:t>6.</w:t>
      </w:r>
      <w:r>
        <w:tab/>
      </w:r>
      <w:r w:rsidRPr="006B091F">
        <w:rPr>
          <w:b/>
        </w:rPr>
        <w:t>Presentation of Awards</w:t>
      </w:r>
      <w:r>
        <w:t>.  Royal Humane Society Awards received by HQ Air Cadets will be forwarded to Regions for presentation.</w:t>
      </w:r>
    </w:p>
    <w:p w:rsidR="00783C6B" w:rsidRDefault="00783C6B" w:rsidP="00783C6B"/>
    <w:p w:rsidR="00783C6B" w:rsidRDefault="00783C6B" w:rsidP="00783C6B">
      <w:r>
        <w:t>7.</w:t>
      </w:r>
      <w:r>
        <w:tab/>
      </w:r>
      <w:r w:rsidRPr="006B091F">
        <w:rPr>
          <w:b/>
        </w:rPr>
        <w:t>Wearing of Ribbon by ATC Uniformed Personnel</w:t>
      </w:r>
      <w:r>
        <w:t xml:space="preserve">.  Officers, </w:t>
      </w:r>
      <w:r w:rsidR="00E21A9A">
        <w:t>WO/</w:t>
      </w:r>
      <w:r>
        <w:t>SNCO</w:t>
      </w:r>
      <w:r w:rsidR="00E21A9A">
        <w:t>s</w:t>
      </w:r>
      <w:r>
        <w:t xml:space="preserve"> (ATC) and cadets awarded the Society’s medals may wear the appropriate ribbon on their uniform.</w:t>
      </w:r>
    </w:p>
    <w:p w:rsidR="00783C6B" w:rsidRDefault="00783C6B" w:rsidP="00783C6B"/>
    <w:p w:rsidR="00783C6B" w:rsidRDefault="00783C6B" w:rsidP="00783C6B">
      <w:r>
        <w:t>8.</w:t>
      </w:r>
      <w:r>
        <w:tab/>
      </w:r>
      <w:r w:rsidRPr="006B091F">
        <w:rPr>
          <w:b/>
        </w:rPr>
        <w:t>Clasps</w:t>
      </w:r>
      <w:r>
        <w:t>.  Clasps may be awarded to persons already entitled to wear the medal.</w:t>
      </w:r>
    </w:p>
    <w:p w:rsidR="00783C6B" w:rsidRDefault="00783C6B" w:rsidP="00783C6B"/>
    <w:p w:rsidR="00783C6B" w:rsidRDefault="00783C6B" w:rsidP="00783C6B">
      <w:r>
        <w:t>9.</w:t>
      </w:r>
      <w:r>
        <w:tab/>
      </w:r>
      <w:r w:rsidRPr="006B091F">
        <w:rPr>
          <w:b/>
        </w:rPr>
        <w:t>Levels of Award</w:t>
      </w:r>
      <w:r>
        <w:t>.  Dependent upon the degree of bravery, awards made by the Royal Humane Society consist of:</w:t>
      </w:r>
    </w:p>
    <w:p w:rsidR="00783C6B" w:rsidRDefault="00783C6B" w:rsidP="00783C6B"/>
    <w:p w:rsidR="00783C6B" w:rsidRDefault="00783C6B" w:rsidP="00783C6B">
      <w:pPr>
        <w:ind w:left="720"/>
      </w:pPr>
      <w:r>
        <w:t>a.</w:t>
      </w:r>
      <w:r>
        <w:tab/>
      </w:r>
      <w:r w:rsidRPr="006B091F">
        <w:rPr>
          <w:b/>
        </w:rPr>
        <w:t>The Stanhope Gold Medal</w:t>
      </w:r>
      <w:r>
        <w:t>.  This award is for the most meritorious case reported to the Society each year.  It is awarded only by the General Court of the Society.</w:t>
      </w:r>
    </w:p>
    <w:p w:rsidR="00783C6B" w:rsidRDefault="00783C6B" w:rsidP="00783C6B">
      <w:pPr>
        <w:ind w:left="720"/>
      </w:pPr>
    </w:p>
    <w:p w:rsidR="00783C6B" w:rsidRDefault="00783C6B" w:rsidP="00783C6B">
      <w:pPr>
        <w:ind w:left="720"/>
      </w:pPr>
      <w:r>
        <w:t>b.</w:t>
      </w:r>
      <w:r>
        <w:tab/>
      </w:r>
      <w:r w:rsidRPr="006B091F">
        <w:rPr>
          <w:b/>
        </w:rPr>
        <w:t>A Silver Medal or Silver Clasp</w:t>
      </w:r>
      <w:r>
        <w:t xml:space="preserve">.  Gallantry in saving life from drowning, from dangerous cliffs, or from asphyxia in wells </w:t>
      </w:r>
      <w:proofErr w:type="spellStart"/>
      <w:r>
        <w:t>etc</w:t>
      </w:r>
      <w:proofErr w:type="spellEnd"/>
      <w:r>
        <w:t xml:space="preserve"> under circumstances of very great danger and personal risk to the Rescuer(s) may be recognised by the award of a silver medal or clasp.</w:t>
      </w:r>
    </w:p>
    <w:p w:rsidR="00783C6B" w:rsidRDefault="00783C6B" w:rsidP="00783C6B">
      <w:pPr>
        <w:ind w:left="720"/>
      </w:pPr>
    </w:p>
    <w:p w:rsidR="00783C6B" w:rsidRDefault="00783C6B" w:rsidP="00783C6B">
      <w:pPr>
        <w:ind w:left="720"/>
      </w:pPr>
      <w:r>
        <w:t>c.</w:t>
      </w:r>
      <w:r>
        <w:tab/>
      </w:r>
      <w:r w:rsidRPr="006B091F">
        <w:rPr>
          <w:b/>
        </w:rPr>
        <w:t>A Bronze Medal or Bronze Clasp</w:t>
      </w:r>
      <w:r>
        <w:t xml:space="preserve">.  This award is for courage and promptitude in saving life from drowning, from dangerous cliffs, or from asphyxia in wells </w:t>
      </w:r>
      <w:proofErr w:type="spellStart"/>
      <w:r>
        <w:t>etc</w:t>
      </w:r>
      <w:proofErr w:type="spellEnd"/>
      <w:r>
        <w:t xml:space="preserve"> under circumstances of great danger and personal risk to the Rescuer(s).</w:t>
      </w:r>
    </w:p>
    <w:p w:rsidR="00783C6B" w:rsidRDefault="00783C6B" w:rsidP="00783C6B">
      <w:pPr>
        <w:ind w:left="720"/>
      </w:pPr>
    </w:p>
    <w:p w:rsidR="00783C6B" w:rsidRDefault="00783C6B" w:rsidP="00783C6B">
      <w:pPr>
        <w:ind w:left="720"/>
      </w:pPr>
      <w:r>
        <w:t>d.</w:t>
      </w:r>
      <w:r>
        <w:tab/>
      </w:r>
      <w:r w:rsidRPr="006B091F">
        <w:rPr>
          <w:b/>
        </w:rPr>
        <w:t>A Testimonial on Vellum</w:t>
      </w:r>
      <w:r>
        <w:t xml:space="preserve">.  For saving life from drowning, from dangerous cliffs or asphyxia in wells </w:t>
      </w:r>
      <w:proofErr w:type="spellStart"/>
      <w:r>
        <w:t>etc</w:t>
      </w:r>
      <w:proofErr w:type="spellEnd"/>
      <w:r>
        <w:t xml:space="preserve"> under circumstances of considerable personal risk to the Rescuer(s) a Testimonial on Vellum signed by the President of the Society may be awarded.</w:t>
      </w:r>
    </w:p>
    <w:p w:rsidR="00783C6B" w:rsidRDefault="00783C6B" w:rsidP="00783C6B">
      <w:pPr>
        <w:ind w:left="720"/>
      </w:pPr>
    </w:p>
    <w:p w:rsidR="00783C6B" w:rsidRDefault="00783C6B" w:rsidP="00783C6B">
      <w:pPr>
        <w:ind w:left="720"/>
      </w:pPr>
      <w:r>
        <w:t>e.</w:t>
      </w:r>
      <w:r>
        <w:tab/>
      </w:r>
      <w:r w:rsidRPr="006B091F">
        <w:rPr>
          <w:b/>
        </w:rPr>
        <w:t>A Testimonial on Parchment</w:t>
      </w:r>
      <w:r>
        <w:t xml:space="preserve">.  For promptitude in saving life from drowning, from dangerous cliffs or from asphyxia in wells </w:t>
      </w:r>
      <w:proofErr w:type="spellStart"/>
      <w:r>
        <w:t>etc</w:t>
      </w:r>
      <w:proofErr w:type="spellEnd"/>
      <w:r>
        <w:t>, where there was some personal risk to the Rescuer(s) a Testimonial on Parchment signed by the Chairman of the Society may be awarded.</w:t>
      </w:r>
    </w:p>
    <w:p w:rsidR="00783C6B" w:rsidRDefault="00783C6B" w:rsidP="00783C6B">
      <w:pPr>
        <w:ind w:left="720"/>
      </w:pPr>
    </w:p>
    <w:p w:rsidR="00783C6B" w:rsidRDefault="00783C6B" w:rsidP="00783C6B">
      <w:pPr>
        <w:ind w:left="720"/>
      </w:pPr>
      <w:r>
        <w:t>f.</w:t>
      </w:r>
      <w:r>
        <w:tab/>
      </w:r>
      <w:r w:rsidRPr="006B091F">
        <w:rPr>
          <w:b/>
        </w:rPr>
        <w:t>A Resuscitation Certificate</w:t>
      </w:r>
      <w:r>
        <w:t>.  For restoring the apparently dead from drowning or asphyxia a Certificate signed by the Chairman of the Society may be awarded.</w:t>
      </w:r>
    </w:p>
    <w:p w:rsidR="00783C6B" w:rsidRDefault="00783C6B" w:rsidP="00783C6B">
      <w:pPr>
        <w:ind w:left="720"/>
      </w:pPr>
    </w:p>
    <w:p w:rsidR="00783C6B" w:rsidRDefault="00783C6B" w:rsidP="00783C6B">
      <w:pPr>
        <w:ind w:left="720"/>
      </w:pPr>
      <w:r>
        <w:t>g.</w:t>
      </w:r>
      <w:r>
        <w:tab/>
      </w:r>
      <w:r w:rsidRPr="006B091F">
        <w:rPr>
          <w:b/>
        </w:rPr>
        <w:t>Pecuniary Awards</w:t>
      </w:r>
      <w:r>
        <w:t>.  Sums of up to £5 may be granted in special cases.  The total of such awards is limited to £40 in any one year.</w:t>
      </w:r>
    </w:p>
    <w:p w:rsidR="00783C6B" w:rsidRDefault="00783C6B" w:rsidP="00783C6B">
      <w:pPr>
        <w:ind w:left="720"/>
      </w:pPr>
    </w:p>
    <w:p w:rsidR="00783C6B" w:rsidRDefault="00783C6B" w:rsidP="00783C6B">
      <w:pPr>
        <w:ind w:left="720"/>
      </w:pPr>
      <w:r>
        <w:t>h.</w:t>
      </w:r>
      <w:r>
        <w:tab/>
      </w:r>
      <w:r w:rsidRPr="006B091F">
        <w:rPr>
          <w:b/>
        </w:rPr>
        <w:t>Posthumous Awards and “In Memoriam” Testimonials on Vellum</w:t>
      </w:r>
      <w:r>
        <w:t>.  These awards may be presented at the discretion of the Committee to the relatives of those who lose their lives in attempting rescues, and such cases should therefore be reported to the Society for consideration.</w:t>
      </w:r>
    </w:p>
    <w:p w:rsidR="00783C6B" w:rsidRDefault="00783C6B" w:rsidP="00783C6B">
      <w:pPr>
        <w:ind w:left="720"/>
        <w:sectPr w:rsidR="00783C6B" w:rsidSect="000A02E7">
          <w:footerReference w:type="default" r:id="rId26"/>
          <w:pgSz w:w="11906" w:h="16838"/>
          <w:pgMar w:top="1440" w:right="1008" w:bottom="1440" w:left="1008" w:header="706" w:footer="706" w:gutter="0"/>
          <w:pgNumType w:start="1"/>
          <w:cols w:space="708"/>
          <w:docGrid w:linePitch="360"/>
        </w:sectPr>
      </w:pPr>
    </w:p>
    <w:p w:rsidR="00783C6B" w:rsidRPr="006B091F" w:rsidRDefault="00783C6B" w:rsidP="00783C6B">
      <w:pPr>
        <w:jc w:val="right"/>
        <w:rPr>
          <w:b/>
        </w:rPr>
      </w:pPr>
      <w:r w:rsidRPr="006B091F">
        <w:rPr>
          <w:b/>
        </w:rPr>
        <w:t xml:space="preserve">ANNEX </w:t>
      </w:r>
      <w:r w:rsidR="00817875">
        <w:rPr>
          <w:b/>
        </w:rPr>
        <w:t>I</w:t>
      </w:r>
    </w:p>
    <w:p w:rsidR="00783C6B" w:rsidRDefault="00783C6B" w:rsidP="00783C6B">
      <w:pPr>
        <w:ind w:left="720"/>
      </w:pPr>
    </w:p>
    <w:p w:rsidR="00783C6B" w:rsidRPr="008A422B" w:rsidRDefault="00783C6B" w:rsidP="00783C6B">
      <w:pPr>
        <w:rPr>
          <w:b/>
        </w:rPr>
      </w:pPr>
      <w:r w:rsidRPr="008A422B">
        <w:rPr>
          <w:b/>
        </w:rPr>
        <w:t>THE GUINEA PIG PRIZE</w:t>
      </w:r>
    </w:p>
    <w:p w:rsidR="00783C6B" w:rsidRDefault="00783C6B" w:rsidP="00783C6B">
      <w:pPr>
        <w:ind w:left="720"/>
      </w:pPr>
    </w:p>
    <w:p w:rsidR="00783C6B" w:rsidRDefault="00783C6B" w:rsidP="00783C6B">
      <w:r>
        <w:t>1.</w:t>
      </w:r>
      <w:r>
        <w:tab/>
      </w:r>
      <w:r w:rsidRPr="006B091F">
        <w:rPr>
          <w:b/>
        </w:rPr>
        <w:t>Designation</w:t>
      </w:r>
      <w:r>
        <w:t>.  The Prize shall be designated “The Guinea Pig Prize”.</w:t>
      </w:r>
    </w:p>
    <w:p w:rsidR="00783C6B" w:rsidRDefault="00783C6B" w:rsidP="00783C6B"/>
    <w:p w:rsidR="00783C6B" w:rsidRDefault="00783C6B" w:rsidP="00783C6B">
      <w:r>
        <w:t>2.</w:t>
      </w:r>
      <w:r>
        <w:tab/>
      </w:r>
      <w:r w:rsidRPr="006B091F">
        <w:rPr>
          <w:b/>
        </w:rPr>
        <w:t>History</w:t>
      </w:r>
      <w:r>
        <w:t xml:space="preserve">.  The Guinea Pig Club was formed at the </w:t>
      </w:r>
      <w:smartTag w:uri="urn:schemas-microsoft-com:office:smarttags" w:element="PlaceName">
        <w:r>
          <w:t>Queen</w:t>
        </w:r>
      </w:smartTag>
      <w:r>
        <w:t xml:space="preserve"> </w:t>
      </w:r>
      <w:smartTag w:uri="urn:schemas-microsoft-com:office:smarttags" w:element="PlaceName">
        <w:r>
          <w:t>Victoria</w:t>
        </w:r>
      </w:smartTag>
      <w:r>
        <w:t xml:space="preserve"> </w:t>
      </w:r>
      <w:smartTag w:uri="urn:schemas-microsoft-com:office:smarttags" w:element="PlaceName">
        <w:r>
          <w:t>Hospital</w:t>
        </w:r>
      </w:smartTag>
      <w:r>
        <w:t xml:space="preserve">, </w:t>
      </w:r>
      <w:smartTag w:uri="urn:schemas-microsoft-com:office:smarttags" w:element="place">
        <w:r>
          <w:t>East Grinstead</w:t>
        </w:r>
      </w:smartTag>
      <w:r>
        <w:t xml:space="preserve"> on 20 July 1941, membership being drawn from aircrew of the Royal Air Force, Empire Air Forces and, later, Allied Air Forces who were injured badly in air battles.  As part of the 40</w:t>
      </w:r>
      <w:r w:rsidRPr="00117FDA">
        <w:rPr>
          <w:vertAlign w:val="superscript"/>
        </w:rPr>
        <w:t>th</w:t>
      </w:r>
      <w:r>
        <w:t xml:space="preserve"> Anniversary celebrations on 20 July 1981, members of the Club presented their President, His Royal Highness, The Prince Philip, Duke of Edinburgh, with a porcelain figurine of a Royal Air Force fighter pilot, circa September 1940.  His Royal Highness decided to award it as a prize to the Air Training Corps, of which he is Air Commodore-in-Chief.</w:t>
      </w:r>
    </w:p>
    <w:p w:rsidR="00783C6B" w:rsidRDefault="00783C6B" w:rsidP="00783C6B"/>
    <w:p w:rsidR="00783C6B" w:rsidRDefault="00783C6B" w:rsidP="00783C6B">
      <w:r>
        <w:t>3.</w:t>
      </w:r>
      <w:r>
        <w:tab/>
      </w:r>
      <w:r w:rsidRPr="00151686">
        <w:rPr>
          <w:b/>
        </w:rPr>
        <w:t>Eligibility and Conditions of Award of the Prize</w:t>
      </w:r>
      <w:r>
        <w:t>.  All Air Training Corps officers, adult staff and cadets are eligible for the Prize which will normally be awarded annually in April to the person who most distinguishes him/herself by an act of bravery or other achievement during the previous calendar year.  At the discretion of the Commandant Air Cadets, the Prize may be withheld in any year where there is no act or achievement of the requisite high standards.</w:t>
      </w:r>
    </w:p>
    <w:p w:rsidR="00783C6B" w:rsidRDefault="00783C6B" w:rsidP="00783C6B"/>
    <w:p w:rsidR="00783C6B" w:rsidRDefault="00783C6B" w:rsidP="00783C6B">
      <w:r>
        <w:t>4.</w:t>
      </w:r>
      <w:r>
        <w:tab/>
      </w:r>
      <w:r w:rsidRPr="00151686">
        <w:rPr>
          <w:b/>
        </w:rPr>
        <w:t>Recommendations</w:t>
      </w:r>
      <w:r>
        <w:t>.  Anyone awarded the Commandant’s Special Commendation (for bravery or other outstanding achievement) will automatically be considered for the Guinea Pig Prize for the current year.  Other recommendations are to be made by Squadron Commanders in the format set out in Appendix 1 to this Annex.  Recommendations are to reach HQ Air Cadets (</w:t>
      </w:r>
      <w:r w:rsidR="00E21A9A">
        <w:t>SO3 Personnel Management</w:t>
      </w:r>
      <w:r>
        <w:t>) by the last day of January each year.</w:t>
      </w:r>
    </w:p>
    <w:p w:rsidR="00783C6B" w:rsidRDefault="00783C6B" w:rsidP="00783C6B"/>
    <w:p w:rsidR="00783C6B" w:rsidRDefault="00783C6B" w:rsidP="00783C6B">
      <w:r>
        <w:t>5.</w:t>
      </w:r>
      <w:r>
        <w:tab/>
      </w:r>
      <w:r w:rsidRPr="00151686">
        <w:rPr>
          <w:b/>
        </w:rPr>
        <w:t>Description of the Prize</w:t>
      </w:r>
      <w:r>
        <w:t>.  The figurine is too fragile to change hands each year and will be retained on permanent display at HQ Air Cadets.  Winners will receive framed colour photographs of the Prize and a signed declaration by the Commandant Air Cadets.</w:t>
      </w:r>
    </w:p>
    <w:p w:rsidR="00783C6B" w:rsidRDefault="00783C6B" w:rsidP="00783C6B"/>
    <w:p w:rsidR="00783C6B" w:rsidRDefault="00783C6B" w:rsidP="00783C6B">
      <w:r>
        <w:t>Appendix:</w:t>
      </w:r>
    </w:p>
    <w:p w:rsidR="00783C6B" w:rsidRDefault="00783C6B" w:rsidP="00783C6B"/>
    <w:p w:rsidR="00783C6B" w:rsidRDefault="00783C6B" w:rsidP="00783C6B">
      <w:r>
        <w:t>1.</w:t>
      </w:r>
      <w:r>
        <w:tab/>
        <w:t>Recommendation for the Guinea Pig Prize.</w:t>
      </w:r>
    </w:p>
    <w:p w:rsidR="00783C6B" w:rsidRDefault="00783C6B" w:rsidP="00783C6B">
      <w:pPr>
        <w:ind w:left="7920"/>
        <w:rPr>
          <w:b/>
        </w:rPr>
        <w:sectPr w:rsidR="00783C6B" w:rsidSect="000A02E7">
          <w:headerReference w:type="default" r:id="rId27"/>
          <w:footerReference w:type="default" r:id="rId28"/>
          <w:pgSz w:w="11906" w:h="16838"/>
          <w:pgMar w:top="1440" w:right="1008" w:bottom="1440" w:left="1008" w:header="706" w:footer="706" w:gutter="0"/>
          <w:pgNumType w:start="1"/>
          <w:cols w:space="708"/>
          <w:docGrid w:linePitch="360"/>
        </w:sectPr>
      </w:pPr>
    </w:p>
    <w:p w:rsidR="00783C6B" w:rsidRPr="00151686" w:rsidRDefault="00783C6B" w:rsidP="00783C6B">
      <w:pPr>
        <w:ind w:left="7920"/>
        <w:rPr>
          <w:b/>
        </w:rPr>
      </w:pPr>
      <w:r w:rsidRPr="00151686">
        <w:rPr>
          <w:b/>
        </w:rPr>
        <w:t>APPENDIX 1 TO</w:t>
      </w:r>
    </w:p>
    <w:p w:rsidR="00783C6B" w:rsidRPr="00151686" w:rsidRDefault="00783C6B" w:rsidP="00783C6B">
      <w:pPr>
        <w:ind w:left="7920"/>
        <w:rPr>
          <w:b/>
        </w:rPr>
      </w:pPr>
      <w:r w:rsidRPr="00151686">
        <w:rPr>
          <w:b/>
        </w:rPr>
        <w:t xml:space="preserve">ANNEX </w:t>
      </w:r>
      <w:r w:rsidR="00817875">
        <w:rPr>
          <w:b/>
        </w:rPr>
        <w:t>I</w:t>
      </w:r>
      <w:r w:rsidRPr="00151686">
        <w:rPr>
          <w:b/>
        </w:rPr>
        <w:t xml:space="preserve"> </w:t>
      </w:r>
    </w:p>
    <w:p w:rsidR="00783C6B" w:rsidRDefault="00783C6B" w:rsidP="00783C6B"/>
    <w:p w:rsidR="00783C6B" w:rsidRPr="00F8340A" w:rsidRDefault="00783C6B" w:rsidP="00783C6B">
      <w:pPr>
        <w:rPr>
          <w:b/>
        </w:rPr>
      </w:pPr>
      <w:r w:rsidRPr="00F8340A">
        <w:rPr>
          <w:b/>
        </w:rPr>
        <w:t>RECOMMENDATION FOR THE GUINEA PIG PRIZE 20……..</w:t>
      </w:r>
    </w:p>
    <w:p w:rsidR="00783C6B" w:rsidRDefault="00783C6B" w:rsidP="00783C6B"/>
    <w:p w:rsidR="00783C6B" w:rsidRDefault="00783C6B" w:rsidP="00783C6B">
      <w:r>
        <w:t>First Name(s)</w:t>
      </w:r>
      <w:r>
        <w:tab/>
      </w:r>
      <w:r>
        <w:tab/>
      </w:r>
      <w:r>
        <w:tab/>
      </w:r>
      <w:r>
        <w:tab/>
      </w:r>
      <w:r>
        <w:tab/>
      </w:r>
      <w:r>
        <w:tab/>
        <w:t>Surname</w:t>
      </w:r>
    </w:p>
    <w:p w:rsidR="00783C6B" w:rsidRDefault="00783C6B" w:rsidP="00783C6B"/>
    <w:p w:rsidR="00783C6B" w:rsidRDefault="00783C6B" w:rsidP="00783C6B">
      <w:r>
        <w:t>Decorations and/or Awards</w:t>
      </w:r>
      <w:r>
        <w:tab/>
      </w:r>
      <w:r>
        <w:tab/>
      </w:r>
      <w:r>
        <w:tab/>
        <w:t>Rank</w:t>
      </w:r>
    </w:p>
    <w:p w:rsidR="00783C6B" w:rsidRDefault="00783C6B" w:rsidP="00783C6B"/>
    <w:p w:rsidR="00783C6B" w:rsidRDefault="00783C6B" w:rsidP="00783C6B">
      <w:r>
        <w:t>Unit</w:t>
      </w:r>
      <w:r>
        <w:tab/>
      </w:r>
      <w:r>
        <w:tab/>
      </w:r>
      <w:r>
        <w:tab/>
      </w:r>
      <w:r>
        <w:tab/>
      </w:r>
      <w:r>
        <w:tab/>
      </w:r>
      <w:r>
        <w:tab/>
      </w:r>
      <w:r>
        <w:tab/>
      </w:r>
      <w:r>
        <w:tab/>
        <w:t>Wing</w:t>
      </w:r>
      <w:bookmarkStart w:id="7" w:name="_GoBack"/>
      <w:bookmarkEnd w:id="7"/>
    </w:p>
    <w:p w:rsidR="00783C6B" w:rsidRDefault="00783C6B" w:rsidP="00783C6B"/>
    <w:p w:rsidR="00783C6B" w:rsidRDefault="00783C6B" w:rsidP="00783C6B">
      <w:r>
        <w:t>Total Length of service with the ATC</w:t>
      </w:r>
    </w:p>
    <w:p w:rsidR="00783C6B" w:rsidRDefault="00783C6B" w:rsidP="00783C6B"/>
    <w:p w:rsidR="00783C6B" w:rsidRDefault="00783C6B" w:rsidP="00783C6B"/>
    <w:p w:rsidR="00783C6B" w:rsidRDefault="00783C6B" w:rsidP="00783C6B">
      <w:pPr>
        <w:pBdr>
          <w:bottom w:val="single" w:sz="12" w:space="1" w:color="auto"/>
        </w:pBdr>
      </w:pPr>
    </w:p>
    <w:p w:rsidR="00783C6B" w:rsidRDefault="00783C6B" w:rsidP="00783C6B"/>
    <w:p w:rsidR="00783C6B" w:rsidRDefault="00783C6B" w:rsidP="00783C6B">
      <w:r>
        <w:t>Particulars of service for which recommendation is made</w:t>
      </w:r>
    </w:p>
    <w:p w:rsidR="00783C6B" w:rsidRDefault="00783C6B" w:rsidP="00783C6B">
      <w:r>
        <w:t>(</w:t>
      </w:r>
      <w:proofErr w:type="gramStart"/>
      <w:r>
        <w:t>to</w:t>
      </w:r>
      <w:proofErr w:type="gramEnd"/>
      <w:r>
        <w:t xml:space="preserve"> be completed and signed by recommending officer)</w:t>
      </w:r>
    </w:p>
    <w:p w:rsidR="00783C6B" w:rsidRDefault="00783C6B" w:rsidP="00783C6B"/>
    <w:p w:rsidR="00783C6B" w:rsidRDefault="00783C6B" w:rsidP="00783C6B"/>
    <w:p w:rsidR="00E21A9A" w:rsidRDefault="00E21A9A" w:rsidP="00783C6B"/>
    <w:p w:rsidR="00E21A9A" w:rsidRDefault="00E21A9A" w:rsidP="00783C6B"/>
    <w:p w:rsidR="00783C6B" w:rsidRDefault="00783C6B" w:rsidP="00783C6B"/>
    <w:p w:rsidR="00783C6B" w:rsidRDefault="00783C6B" w:rsidP="00783C6B">
      <w:r>
        <w:tab/>
      </w:r>
      <w:r>
        <w:tab/>
      </w:r>
      <w:r>
        <w:tab/>
      </w:r>
      <w:r>
        <w:tab/>
      </w:r>
      <w:r>
        <w:tab/>
      </w:r>
      <w:r>
        <w:tab/>
      </w:r>
      <w:r>
        <w:tab/>
      </w:r>
      <w:r>
        <w:tab/>
      </w:r>
      <w:r>
        <w:tab/>
        <w:t>Signature</w:t>
      </w:r>
    </w:p>
    <w:p w:rsidR="00783C6B" w:rsidRDefault="00783C6B" w:rsidP="00783C6B">
      <w:r>
        <w:tab/>
      </w:r>
      <w:r>
        <w:tab/>
      </w:r>
      <w:r>
        <w:tab/>
      </w:r>
      <w:r>
        <w:tab/>
      </w:r>
      <w:r>
        <w:tab/>
      </w:r>
      <w:r>
        <w:tab/>
      </w:r>
      <w:r>
        <w:tab/>
      </w:r>
      <w:r>
        <w:tab/>
      </w:r>
      <w:r>
        <w:tab/>
        <w:t>Rank</w:t>
      </w:r>
    </w:p>
    <w:p w:rsidR="00783C6B" w:rsidRDefault="00783C6B" w:rsidP="00783C6B">
      <w:r>
        <w:t>Date</w:t>
      </w:r>
      <w:r>
        <w:tab/>
      </w:r>
      <w:r>
        <w:tab/>
      </w:r>
      <w:r>
        <w:tab/>
      </w:r>
      <w:r>
        <w:tab/>
      </w:r>
      <w:r>
        <w:tab/>
      </w:r>
      <w:r>
        <w:tab/>
      </w:r>
      <w:r>
        <w:tab/>
      </w:r>
      <w:r>
        <w:tab/>
      </w:r>
      <w:r>
        <w:tab/>
        <w:t>Unit</w:t>
      </w:r>
    </w:p>
    <w:p w:rsidR="00783C6B" w:rsidRDefault="00783C6B" w:rsidP="00783C6B">
      <w:pPr>
        <w:pBdr>
          <w:bottom w:val="single" w:sz="12" w:space="1" w:color="auto"/>
        </w:pBdr>
      </w:pPr>
    </w:p>
    <w:p w:rsidR="00783C6B" w:rsidRDefault="00783C6B" w:rsidP="00783C6B"/>
    <w:p w:rsidR="00783C6B" w:rsidRDefault="00783C6B" w:rsidP="00783C6B">
      <w:r>
        <w:t>Remarks by Officer Commanding Wing</w:t>
      </w:r>
    </w:p>
    <w:p w:rsidR="00783C6B" w:rsidRDefault="00783C6B" w:rsidP="00783C6B">
      <w:r>
        <w:t>(</w:t>
      </w:r>
      <w:proofErr w:type="gramStart"/>
      <w:r>
        <w:t>or</w:t>
      </w:r>
      <w:proofErr w:type="gramEnd"/>
      <w:r>
        <w:t xml:space="preserve"> other superior officer)</w:t>
      </w:r>
    </w:p>
    <w:p w:rsidR="00783C6B" w:rsidRDefault="00783C6B" w:rsidP="00783C6B"/>
    <w:p w:rsidR="00783C6B" w:rsidRDefault="00783C6B" w:rsidP="00783C6B"/>
    <w:p w:rsidR="00783C6B" w:rsidRDefault="00783C6B" w:rsidP="00783C6B"/>
    <w:p w:rsidR="00783C6B" w:rsidRDefault="00783C6B" w:rsidP="00783C6B"/>
    <w:p w:rsidR="00783C6B" w:rsidRDefault="00783C6B" w:rsidP="00783C6B">
      <w:r>
        <w:tab/>
      </w:r>
      <w:r>
        <w:tab/>
      </w:r>
      <w:r>
        <w:tab/>
      </w:r>
      <w:r>
        <w:tab/>
      </w:r>
      <w:r>
        <w:tab/>
      </w:r>
      <w:r>
        <w:tab/>
      </w:r>
      <w:r>
        <w:tab/>
      </w:r>
      <w:r>
        <w:tab/>
      </w:r>
      <w:r>
        <w:tab/>
        <w:t>Signature</w:t>
      </w:r>
    </w:p>
    <w:p w:rsidR="00783C6B" w:rsidRDefault="00783C6B" w:rsidP="00783C6B">
      <w:r>
        <w:tab/>
      </w:r>
      <w:r>
        <w:tab/>
      </w:r>
      <w:r>
        <w:tab/>
      </w:r>
      <w:r>
        <w:tab/>
      </w:r>
      <w:r>
        <w:tab/>
      </w:r>
      <w:r>
        <w:tab/>
      </w:r>
      <w:r>
        <w:tab/>
      </w:r>
      <w:r>
        <w:tab/>
      </w:r>
      <w:r>
        <w:tab/>
        <w:t>Rank</w:t>
      </w:r>
    </w:p>
    <w:p w:rsidR="00783C6B" w:rsidRDefault="00783C6B" w:rsidP="00783C6B">
      <w:r>
        <w:t>Date</w:t>
      </w:r>
      <w:r>
        <w:tab/>
      </w:r>
      <w:r>
        <w:tab/>
      </w:r>
      <w:r>
        <w:tab/>
      </w:r>
      <w:r>
        <w:tab/>
      </w:r>
      <w:r>
        <w:tab/>
      </w:r>
      <w:r>
        <w:tab/>
      </w:r>
      <w:r>
        <w:tab/>
      </w:r>
      <w:r>
        <w:tab/>
      </w:r>
      <w:r>
        <w:tab/>
        <w:t>Unit</w:t>
      </w:r>
    </w:p>
    <w:p w:rsidR="00783C6B" w:rsidRDefault="00783C6B" w:rsidP="00783C6B">
      <w:pPr>
        <w:pBdr>
          <w:bottom w:val="single" w:sz="12" w:space="1" w:color="auto"/>
        </w:pBdr>
      </w:pPr>
    </w:p>
    <w:p w:rsidR="00783C6B" w:rsidRDefault="00783C6B" w:rsidP="00783C6B"/>
    <w:p w:rsidR="00783C6B" w:rsidRDefault="00783C6B" w:rsidP="00783C6B">
      <w:r>
        <w:t>Remarks by Regional Commandant</w:t>
      </w:r>
    </w:p>
    <w:p w:rsidR="00783C6B" w:rsidRDefault="00783C6B" w:rsidP="00783C6B"/>
    <w:p w:rsidR="00783C6B" w:rsidRDefault="00783C6B" w:rsidP="00783C6B"/>
    <w:p w:rsidR="00783C6B" w:rsidRDefault="00783C6B" w:rsidP="00783C6B"/>
    <w:p w:rsidR="00783C6B" w:rsidRDefault="00783C6B" w:rsidP="00783C6B"/>
    <w:p w:rsidR="00783C6B" w:rsidRDefault="00783C6B" w:rsidP="00783C6B">
      <w:r>
        <w:tab/>
      </w:r>
      <w:r>
        <w:tab/>
      </w:r>
      <w:r>
        <w:tab/>
      </w:r>
      <w:r>
        <w:tab/>
      </w:r>
      <w:r>
        <w:tab/>
      </w:r>
      <w:r>
        <w:tab/>
      </w:r>
      <w:r>
        <w:tab/>
      </w:r>
      <w:r>
        <w:tab/>
      </w:r>
      <w:r>
        <w:tab/>
        <w:t>Group Captain</w:t>
      </w:r>
    </w:p>
    <w:p w:rsidR="00783C6B" w:rsidRDefault="00783C6B" w:rsidP="00783C6B">
      <w:r>
        <w:tab/>
      </w:r>
      <w:r>
        <w:tab/>
      </w:r>
      <w:r>
        <w:tab/>
      </w:r>
      <w:r>
        <w:tab/>
      </w:r>
      <w:r>
        <w:tab/>
      </w:r>
      <w:r>
        <w:tab/>
      </w:r>
      <w:r>
        <w:tab/>
      </w:r>
      <w:r>
        <w:tab/>
      </w:r>
      <w:r>
        <w:tab/>
        <w:t>Regional Commandant</w:t>
      </w:r>
    </w:p>
    <w:p w:rsidR="00783C6B" w:rsidRPr="004E13FA" w:rsidRDefault="00783C6B" w:rsidP="00783C6B">
      <w:r>
        <w:t>Date</w:t>
      </w:r>
      <w:r>
        <w:tab/>
      </w:r>
      <w:r>
        <w:tab/>
      </w:r>
      <w:r>
        <w:tab/>
      </w:r>
      <w:r>
        <w:tab/>
      </w:r>
      <w:r>
        <w:tab/>
      </w:r>
      <w:r>
        <w:tab/>
      </w:r>
      <w:r>
        <w:tab/>
      </w:r>
      <w:r>
        <w:tab/>
      </w:r>
      <w:r>
        <w:tab/>
        <w:t>(                   ) Region</w:t>
      </w:r>
      <w:r>
        <w:tab/>
      </w:r>
      <w:r>
        <w:tab/>
      </w:r>
      <w:r>
        <w:tab/>
      </w:r>
      <w:r>
        <w:tab/>
      </w:r>
      <w:r>
        <w:tab/>
      </w:r>
      <w:r>
        <w:tab/>
      </w:r>
      <w:r>
        <w:tab/>
      </w:r>
      <w:r>
        <w:tab/>
      </w:r>
      <w:r>
        <w:tab/>
      </w:r>
    </w:p>
    <w:p w:rsidR="001D7CF0" w:rsidRPr="0032105C" w:rsidRDefault="001D7CF0" w:rsidP="0032105C"/>
    <w:sectPr w:rsidR="001D7CF0" w:rsidRPr="0032105C" w:rsidSect="000A02E7">
      <w:footerReference w:type="default" r:id="rId29"/>
      <w:pgSz w:w="11906" w:h="16838"/>
      <w:pgMar w:top="1440" w:right="1008" w:bottom="1440" w:left="1008"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7D3" w:rsidRDefault="00D047D3"/>
  </w:endnote>
  <w:endnote w:type="continuationSeparator" w:id="0">
    <w:p w:rsidR="00D047D3" w:rsidRDefault="00D04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Label"/>
      <w:tag w:val="DLCPolicyLabelValue"/>
      <w:id w:val="-1382709899"/>
      <w:lock w:val="contentLocked"/>
      <w:placeholder>
        <w:docPart w:val="F6FF926DA07C4D7E81E5A166037CAFB0"/>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sdtContent>
      <w:p w:rsidR="004B1B89" w:rsidRDefault="00E0023A" w:rsidP="000A02E7">
        <w:pPr>
          <w:pStyle w:val="Footer"/>
          <w:jc w:val="right"/>
        </w:pPr>
        <w:r>
          <w:t>Version: 2.0</w:t>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G-</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1</w:t>
    </w:r>
    <w:r>
      <w:rPr>
        <w:rStyle w:val="PageNumber"/>
      </w:rPr>
      <w:fldChar w:fldCharType="end"/>
    </w:r>
  </w:p>
  <w:sdt>
    <w:sdtPr>
      <w:rPr>
        <w:rStyle w:val="PageNumber"/>
      </w:rPr>
      <w:alias w:val="Label"/>
      <w:tag w:val="DLCPolicyLabelValue"/>
      <w:id w:val="1892304242"/>
      <w:lock w:val="contentLocked"/>
      <w:placeholder>
        <w:docPart w:val="8A0BBDFCB096488ABA2CC2E18D1107CE"/>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G-2</w:t>
    </w:r>
  </w:p>
  <w:sdt>
    <w:sdtPr>
      <w:rPr>
        <w:rStyle w:val="PageNumber"/>
      </w:rPr>
      <w:alias w:val="Label"/>
      <w:tag w:val="DLCPolicyLabelValue"/>
      <w:id w:val="142933057"/>
      <w:lock w:val="contentLocked"/>
      <w:placeholder>
        <w:docPart w:val="D0ECEF7EF988487894708CF000F620A0"/>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H-</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3</w:t>
    </w:r>
    <w:r>
      <w:rPr>
        <w:rStyle w:val="PageNumber"/>
      </w:rPr>
      <w:fldChar w:fldCharType="end"/>
    </w:r>
  </w:p>
  <w:sdt>
    <w:sdtPr>
      <w:rPr>
        <w:rStyle w:val="PageNumber"/>
      </w:rPr>
      <w:alias w:val="Label"/>
      <w:tag w:val="DLCPolicyLabelValue"/>
      <w:id w:val="798429891"/>
      <w:lock w:val="contentLocked"/>
      <w:placeholder>
        <w:docPart w:val="C787909902D24D9B95B83E0D303DA680"/>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I-</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1</w:t>
    </w:r>
    <w:r>
      <w:rPr>
        <w:rStyle w:val="PageNumber"/>
      </w:rPr>
      <w:fldChar w:fldCharType="end"/>
    </w:r>
  </w:p>
  <w:sdt>
    <w:sdtPr>
      <w:rPr>
        <w:rStyle w:val="PageNumber"/>
      </w:rPr>
      <w:alias w:val="Label"/>
      <w:tag w:val="DLCPolicyLabelValue"/>
      <w:id w:val="-1398818092"/>
      <w:lock w:val="contentLocked"/>
      <w:placeholder>
        <w:docPart w:val="FABD825713ED4739AFFC1343019522A8"/>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I-A1-</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1</w:t>
    </w:r>
    <w:r>
      <w:rPr>
        <w:rStyle w:val="PageNumber"/>
      </w:rPr>
      <w:fldChar w:fldCharType="end"/>
    </w:r>
  </w:p>
  <w:sdt>
    <w:sdtPr>
      <w:rPr>
        <w:rStyle w:val="PageNumber"/>
      </w:rPr>
      <w:alias w:val="Label"/>
      <w:tag w:val="DLCPolicyLabelValue"/>
      <w:id w:val="-104348301"/>
      <w:lock w:val="contentLocked"/>
      <w:placeholder>
        <w:docPart w:val="68851B8FE81748F7BC7C3B337ED80AC7"/>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9</w:t>
    </w:r>
    <w:r>
      <w:rPr>
        <w:rStyle w:val="PageNumber"/>
      </w:rPr>
      <w:fldChar w:fldCharType="end"/>
    </w:r>
  </w:p>
  <w:sdt>
    <w:sdtPr>
      <w:rPr>
        <w:rStyle w:val="PageNumber"/>
      </w:rPr>
      <w:alias w:val="Label"/>
      <w:tag w:val="DLCPolicyLabelValue"/>
      <w:id w:val="1462615880"/>
      <w:lock w:val="contentLocked"/>
      <w:placeholder>
        <w:docPart w:val="F9113AD72D774E06A2183D7FB950B229"/>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4</w:t>
    </w:r>
    <w:r>
      <w:rPr>
        <w:rStyle w:val="PageNumber"/>
      </w:rPr>
      <w:fldChar w:fldCharType="end"/>
    </w:r>
  </w:p>
  <w:sdt>
    <w:sdtPr>
      <w:rPr>
        <w:rStyle w:val="PageNumber"/>
      </w:rPr>
      <w:alias w:val="Label"/>
      <w:tag w:val="DLCPolicyLabelValue"/>
      <w:id w:val="-1207171119"/>
      <w:lock w:val="contentLocked"/>
      <w:placeholder>
        <w:docPart w:val="8092557648AC4DEEBD8CE566E6EA7542"/>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B-</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3</w:t>
    </w:r>
    <w:r>
      <w:rPr>
        <w:rStyle w:val="PageNumber"/>
      </w:rPr>
      <w:fldChar w:fldCharType="end"/>
    </w:r>
  </w:p>
  <w:sdt>
    <w:sdtPr>
      <w:rPr>
        <w:rStyle w:val="PageNumber"/>
      </w:rPr>
      <w:alias w:val="Label"/>
      <w:tag w:val="DLCPolicyLabelValue"/>
      <w:id w:val="1108084800"/>
      <w:lock w:val="contentLocked"/>
      <w:placeholder>
        <w:docPart w:val="FEA6A1E89959442C854E802CD16B06EB"/>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C-</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2</w:t>
    </w:r>
    <w:r>
      <w:rPr>
        <w:rStyle w:val="PageNumber"/>
      </w:rPr>
      <w:fldChar w:fldCharType="end"/>
    </w:r>
  </w:p>
  <w:sdt>
    <w:sdtPr>
      <w:rPr>
        <w:rStyle w:val="PageNumber"/>
      </w:rPr>
      <w:alias w:val="Label"/>
      <w:tag w:val="DLCPolicyLabelValue"/>
      <w:id w:val="1942870164"/>
      <w:lock w:val="contentLocked"/>
      <w:placeholder>
        <w:docPart w:val="1F8F46E492A54FDCB548AE58CCB18743"/>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D-</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3</w:t>
    </w:r>
    <w:r>
      <w:rPr>
        <w:rStyle w:val="PageNumber"/>
      </w:rPr>
      <w:fldChar w:fldCharType="end"/>
    </w:r>
  </w:p>
  <w:sdt>
    <w:sdtPr>
      <w:rPr>
        <w:rStyle w:val="PageNumber"/>
      </w:rPr>
      <w:alias w:val="Label"/>
      <w:tag w:val="DLCPolicyLabelValue"/>
      <w:id w:val="461619550"/>
      <w:lock w:val="contentLocked"/>
      <w:placeholder>
        <w:docPart w:val="E2061A7FC01247D6AA9B7E95F68FFD09"/>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D-A1-</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1</w:t>
    </w:r>
    <w:r>
      <w:rPr>
        <w:rStyle w:val="PageNumber"/>
      </w:rPr>
      <w:fldChar w:fldCharType="end"/>
    </w:r>
  </w:p>
  <w:sdt>
    <w:sdtPr>
      <w:rPr>
        <w:rStyle w:val="PageNumber"/>
      </w:rPr>
      <w:alias w:val="Label"/>
      <w:tag w:val="DLCPolicyLabelValue"/>
      <w:id w:val="-854037469"/>
      <w:lock w:val="contentLocked"/>
      <w:placeholder>
        <w:docPart w:val="5ECEDC175B244A43A904662B4162F6B3"/>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E-</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1</w:t>
    </w:r>
    <w:r>
      <w:rPr>
        <w:rStyle w:val="PageNumber"/>
      </w:rPr>
      <w:fldChar w:fldCharType="end"/>
    </w:r>
  </w:p>
  <w:sdt>
    <w:sdtPr>
      <w:rPr>
        <w:rStyle w:val="PageNumber"/>
      </w:rPr>
      <w:alias w:val="Label"/>
      <w:tag w:val="DLCPolicyLabelValue"/>
      <w:id w:val="-619917511"/>
      <w:lock w:val="contentLocked"/>
      <w:placeholder>
        <w:docPart w:val="300852787EDD439488C8176FEDBE78A8"/>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Default="004B1B89" w:rsidP="000A02E7">
    <w:pPr>
      <w:pStyle w:val="Footer"/>
      <w:jc w:val="center"/>
      <w:rPr>
        <w:rStyle w:val="PageNumber"/>
      </w:rPr>
    </w:pPr>
    <w:r>
      <w:rPr>
        <w:rStyle w:val="PageNumber"/>
      </w:rPr>
      <w:t>F-</w:t>
    </w:r>
    <w:r>
      <w:rPr>
        <w:rStyle w:val="PageNumber"/>
      </w:rPr>
      <w:fldChar w:fldCharType="begin"/>
    </w:r>
    <w:r>
      <w:rPr>
        <w:rStyle w:val="PageNumber"/>
      </w:rPr>
      <w:instrText xml:space="preserve"> PAGE </w:instrText>
    </w:r>
    <w:r>
      <w:rPr>
        <w:rStyle w:val="PageNumber"/>
      </w:rPr>
      <w:fldChar w:fldCharType="separate"/>
    </w:r>
    <w:r w:rsidR="00E0023A">
      <w:rPr>
        <w:rStyle w:val="PageNumber"/>
        <w:noProof/>
      </w:rPr>
      <w:t>1</w:t>
    </w:r>
    <w:r>
      <w:rPr>
        <w:rStyle w:val="PageNumber"/>
      </w:rPr>
      <w:fldChar w:fldCharType="end"/>
    </w:r>
  </w:p>
  <w:sdt>
    <w:sdtPr>
      <w:rPr>
        <w:rStyle w:val="PageNumber"/>
      </w:rPr>
      <w:alias w:val="Label"/>
      <w:tag w:val="DLCPolicyLabelValue"/>
      <w:id w:val="-237795086"/>
      <w:lock w:val="contentLocked"/>
      <w:placeholder>
        <w:docPart w:val="64E3887B6CA841758CC1C817038A1D29"/>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FDE4231C-97FD-412D-8C66-509D053AF1BA}"/>
      <w:text w:multiLine="1"/>
    </w:sdtPr>
    <w:sdtEndPr>
      <w:rPr>
        <w:rStyle w:val="PageNumber"/>
      </w:rPr>
    </w:sdtEndPr>
    <w:sdtContent>
      <w:p w:rsidR="004B1B89" w:rsidRDefault="00E0023A" w:rsidP="000A02E7">
        <w:pPr>
          <w:pStyle w:val="Footer"/>
          <w:jc w:val="right"/>
        </w:pPr>
        <w:r>
          <w:rPr>
            <w:rStyle w:val="PageNumber"/>
          </w:rPr>
          <w:t>Version: 2.0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7D3" w:rsidRDefault="00D047D3">
      <w:r>
        <w:continuationSeparator/>
      </w:r>
    </w:p>
  </w:footnote>
  <w:footnote w:type="continuationSeparator" w:id="0">
    <w:p w:rsidR="00D047D3" w:rsidRDefault="00D047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Pr="006B091F" w:rsidRDefault="004B1B89" w:rsidP="000A02E7">
    <w:pPr>
      <w:pStyle w:val="Header"/>
      <w:rPr>
        <w:i/>
        <w:sz w:val="20"/>
      </w:rPr>
    </w:pPr>
    <w:r w:rsidRPr="006B091F">
      <w:rPr>
        <w:i/>
        <w:sz w:val="20"/>
      </w:rPr>
      <w:t>Uncontrolled copy not subject to amendment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B89" w:rsidRPr="006B091F" w:rsidRDefault="004B1B89" w:rsidP="000A02E7">
    <w:pPr>
      <w:pStyle w:val="Header"/>
      <w:rPr>
        <w:i/>
        <w:sz w:val="20"/>
      </w:rPr>
    </w:pPr>
    <w:r w:rsidRPr="006B091F">
      <w:rPr>
        <w:i/>
        <w:sz w:val="20"/>
      </w:rPr>
      <w:t>Uncontrolled copy not subject to amendment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0AD3"/>
    <w:multiLevelType w:val="hybridMultilevel"/>
    <w:tmpl w:val="D5AEF448"/>
    <w:lvl w:ilvl="0" w:tplc="26588056">
      <w:start w:val="2"/>
      <w:numFmt w:val="lowerLetter"/>
      <w:lvlText w:val="%1."/>
      <w:lvlJc w:val="left"/>
      <w:pPr>
        <w:tabs>
          <w:tab w:val="num" w:pos="1140"/>
        </w:tabs>
        <w:ind w:left="1140" w:hanging="4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nsid w:val="09E00681"/>
    <w:multiLevelType w:val="multilevel"/>
    <w:tmpl w:val="FEE4F4B2"/>
    <w:lvl w:ilvl="0">
      <w:start w:val="1"/>
      <w:numFmt w:val="bullet"/>
      <w:lvlRestart w:val="0"/>
      <w:pStyle w:val="DWParaBul1"/>
      <w:lvlText w:val=""/>
      <w:lvlJc w:val="left"/>
      <w:pPr>
        <w:tabs>
          <w:tab w:val="num" w:pos="567"/>
        </w:tabs>
        <w:ind w:left="567" w:hanging="567"/>
      </w:pPr>
      <w:rPr>
        <w:rFonts w:ascii="Symbol" w:hAnsi="Symbo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DWParaBul2"/>
      <w:lvlText w:val=""/>
      <w:lvlJc w:val="left"/>
      <w:pPr>
        <w:tabs>
          <w:tab w:val="num" w:pos="1134"/>
        </w:tabs>
        <w:ind w:left="1134" w:hanging="567"/>
      </w:pPr>
      <w:rPr>
        <w:rFonts w:ascii="Symbol" w:hAnsi="Symbol" w:cs="Arial" w:hint="default"/>
        <w:b w:val="0"/>
        <w:i w:val="0"/>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DWParaBul3"/>
      <w:lvlText w:val=""/>
      <w:lvlJc w:val="left"/>
      <w:pPr>
        <w:tabs>
          <w:tab w:val="num" w:pos="1701"/>
        </w:tabs>
        <w:ind w:left="1701" w:hanging="567"/>
      </w:pPr>
      <w:rPr>
        <w:rFonts w:ascii="Symbol" w:hAnsi="Symbol" w:cs="Arial" w:hint="default"/>
        <w:b w:val="0"/>
        <w:i w:val="0"/>
        <w:caps w:val="0"/>
        <w:strike w:val="0"/>
        <w:dstrike w:val="0"/>
        <w:vanish w:val="0"/>
        <w:color w:val="auto"/>
        <w:sz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DWParaBul4"/>
      <w:lvlText w:val=""/>
      <w:lvlJc w:val="left"/>
      <w:pPr>
        <w:tabs>
          <w:tab w:val="num" w:pos="2268"/>
        </w:tabs>
        <w:ind w:left="2268" w:hanging="567"/>
      </w:pPr>
      <w:rPr>
        <w:rFonts w:ascii="Symbol" w:hAnsi="Symbol" w:cs="Arial" w:hint="default"/>
        <w:b w:val="0"/>
        <w:i w:val="0"/>
        <w:caps w:val="0"/>
        <w:strike w:val="0"/>
        <w:dstrike w:val="0"/>
        <w:vanish w:val="0"/>
        <w:color w:val="auto"/>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DWParaBul5"/>
      <w:lvlText w:val=""/>
      <w:lvlJc w:val="left"/>
      <w:pPr>
        <w:tabs>
          <w:tab w:val="num" w:pos="2835"/>
        </w:tabs>
        <w:ind w:left="2835" w:hanging="567"/>
      </w:pPr>
      <w:rPr>
        <w:rFonts w:ascii="Symbol" w:hAnsi="Symbol" w:cs="Arial" w:hint="default"/>
        <w:b w:val="0"/>
        <w:i w:val="0"/>
        <w:caps w:val="0"/>
        <w:strike w:val="0"/>
        <w:dstrike w:val="0"/>
        <w:vanish w:val="0"/>
        <w:color w:val="auto"/>
        <w:sz w:val="1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hint="default"/>
      </w:rPr>
    </w:lvl>
    <w:lvl w:ilvl="6">
      <w:start w:val="1"/>
      <w:numFmt w:val="none"/>
      <w:lvlText w:val=""/>
      <w:lvlJc w:val="left"/>
      <w:pPr>
        <w:tabs>
          <w:tab w:val="num" w:pos="2835"/>
        </w:tabs>
        <w:ind w:left="2835" w:hanging="567"/>
      </w:pPr>
      <w:rPr>
        <w:rFonts w:hint="default"/>
      </w:rPr>
    </w:lvl>
    <w:lvl w:ilvl="7">
      <w:start w:val="1"/>
      <w:numFmt w:val="none"/>
      <w:lvlText w:val=""/>
      <w:lvlJc w:val="left"/>
      <w:pPr>
        <w:tabs>
          <w:tab w:val="num" w:pos="2835"/>
        </w:tabs>
        <w:ind w:left="2835" w:hanging="567"/>
      </w:pPr>
      <w:rPr>
        <w:rFonts w:hint="default"/>
      </w:rPr>
    </w:lvl>
    <w:lvl w:ilvl="8">
      <w:start w:val="1"/>
      <w:numFmt w:val="none"/>
      <w:lvlText w:val=""/>
      <w:lvlJc w:val="left"/>
      <w:pPr>
        <w:tabs>
          <w:tab w:val="num" w:pos="2835"/>
        </w:tabs>
        <w:ind w:left="2835" w:hanging="567"/>
      </w:pPr>
      <w:rPr>
        <w:rFonts w:hint="default"/>
      </w:rPr>
    </w:lvl>
  </w:abstractNum>
  <w:abstractNum w:abstractNumId="2">
    <w:nsid w:val="25F00F33"/>
    <w:multiLevelType w:val="singleLevel"/>
    <w:tmpl w:val="5E601C62"/>
    <w:lvl w:ilvl="0">
      <w:start w:val="1"/>
      <w:numFmt w:val="decimal"/>
      <w:lvlRestart w:val="0"/>
      <w:pStyle w:val="DWListNumerical"/>
      <w:lvlText w:val="%1."/>
      <w:lvlJc w:val="left"/>
      <w:pPr>
        <w:tabs>
          <w:tab w:val="num" w:pos="567"/>
        </w:tabs>
        <w:ind w:left="0" w:firstLine="0"/>
      </w:pPr>
      <w:rPr>
        <w:rFonts w:ascii="Arial" w:hAnsi="Arial" w:cs="Arial"/>
        <w:b w:val="0"/>
        <w:i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380D0014"/>
    <w:multiLevelType w:val="multilevel"/>
    <w:tmpl w:val="A9B29E22"/>
    <w:lvl w:ilvl="0">
      <w:start w:val="1"/>
      <w:numFmt w:val="decimal"/>
      <w:lvlRestart w:val="0"/>
      <w:pStyle w:val="DWTableParaNum1"/>
      <w:lvlText w:val="%1."/>
      <w:lvlJc w:val="left"/>
      <w:pPr>
        <w:tabs>
          <w:tab w:val="num" w:pos="369"/>
        </w:tabs>
        <w:ind w:left="0" w:firstLine="0"/>
      </w:pPr>
      <w:rPr>
        <w:rFonts w:ascii="Arial" w:hAnsi="Arial" w:cs="Aria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TableParaNum2"/>
      <w:lvlText w:val="%2."/>
      <w:lvlJc w:val="left"/>
      <w:pPr>
        <w:tabs>
          <w:tab w:val="num" w:pos="737"/>
        </w:tabs>
        <w:ind w:left="369" w:firstLine="0"/>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TableParaNum3"/>
      <w:lvlText w:val="(%3)"/>
      <w:lvlJc w:val="left"/>
      <w:pPr>
        <w:tabs>
          <w:tab w:val="num" w:pos="1106"/>
        </w:tabs>
        <w:ind w:left="737" w:firstLine="0"/>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TableParaNum4"/>
      <w:lvlText w:val="(%4)"/>
      <w:lvlJc w:val="left"/>
      <w:pPr>
        <w:tabs>
          <w:tab w:val="num" w:pos="1474"/>
        </w:tabs>
        <w:ind w:left="1106" w:firstLine="0"/>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TableParaNum5"/>
      <w:lvlText w:val="%5."/>
      <w:lvlJc w:val="left"/>
      <w:pPr>
        <w:tabs>
          <w:tab w:val="num" w:pos="1843"/>
        </w:tabs>
        <w:ind w:left="1474" w:firstLine="0"/>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1843"/>
        </w:tabs>
        <w:ind w:left="1474" w:firstLine="0"/>
      </w:pPr>
      <w:rPr>
        <w:rFonts w:hint="default"/>
        <w:b w:val="0"/>
        <w:i w:val="0"/>
        <w:sz w:val="24"/>
      </w:rPr>
    </w:lvl>
    <w:lvl w:ilvl="6">
      <w:start w:val="1"/>
      <w:numFmt w:val="none"/>
      <w:lvlText w:val="%5."/>
      <w:lvlJc w:val="left"/>
      <w:pPr>
        <w:tabs>
          <w:tab w:val="num" w:pos="1843"/>
        </w:tabs>
        <w:ind w:left="1474" w:firstLine="0"/>
      </w:pPr>
      <w:rPr>
        <w:rFonts w:hint="default"/>
        <w:b w:val="0"/>
        <w:i w:val="0"/>
        <w:sz w:val="24"/>
      </w:rPr>
    </w:lvl>
    <w:lvl w:ilvl="7">
      <w:start w:val="1"/>
      <w:numFmt w:val="none"/>
      <w:lvlText w:val="%5."/>
      <w:lvlJc w:val="left"/>
      <w:pPr>
        <w:tabs>
          <w:tab w:val="num" w:pos="1843"/>
        </w:tabs>
        <w:ind w:left="1474" w:firstLine="0"/>
      </w:pPr>
      <w:rPr>
        <w:rFonts w:hint="default"/>
      </w:rPr>
    </w:lvl>
    <w:lvl w:ilvl="8">
      <w:start w:val="1"/>
      <w:numFmt w:val="none"/>
      <w:lvlText w:val="%5."/>
      <w:lvlJc w:val="left"/>
      <w:pPr>
        <w:tabs>
          <w:tab w:val="num" w:pos="1843"/>
        </w:tabs>
        <w:ind w:left="1474" w:firstLine="0"/>
      </w:pPr>
      <w:rPr>
        <w:rFonts w:hint="default"/>
      </w:rPr>
    </w:lvl>
  </w:abstractNum>
  <w:abstractNum w:abstractNumId="4">
    <w:nsid w:val="430B43DA"/>
    <w:multiLevelType w:val="singleLevel"/>
    <w:tmpl w:val="F22C3C7A"/>
    <w:lvl w:ilvl="0">
      <w:start w:val="1"/>
      <w:numFmt w:val="upperLetter"/>
      <w:lvlRestart w:val="0"/>
      <w:pStyle w:val="DWListAlphabetical"/>
      <w:lvlText w:val="%1."/>
      <w:lvlJc w:val="left"/>
      <w:pPr>
        <w:tabs>
          <w:tab w:val="num" w:pos="567"/>
        </w:tabs>
        <w:ind w:left="0" w:firstLine="0"/>
      </w:pPr>
      <w:rPr>
        <w:rFonts w:ascii="Arial" w:hAnsi="Arial" w:cs="Arial"/>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52AC54F3"/>
    <w:multiLevelType w:val="multilevel"/>
    <w:tmpl w:val="6AC69BEE"/>
    <w:lvl w:ilvl="0">
      <w:start w:val="1"/>
      <w:numFmt w:val="decimal"/>
      <w:lvlRestart w:val="0"/>
      <w:pStyle w:val="DWParaPB1"/>
      <w:lvlText w:val="-"/>
      <w:lvlJc w:val="left"/>
      <w:pPr>
        <w:tabs>
          <w:tab w:val="num" w:pos="567"/>
        </w:tabs>
        <w:ind w:left="567"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PB2"/>
      <w:lvlText w:val="--"/>
      <w:lvlJc w:val="left"/>
      <w:pPr>
        <w:tabs>
          <w:tab w:val="num" w:pos="1134"/>
        </w:tabs>
        <w:ind w:left="1134"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PB3"/>
      <w:lvlText w:val="---"/>
      <w:lvlJc w:val="left"/>
      <w:pPr>
        <w:tabs>
          <w:tab w:val="num" w:pos="1701"/>
        </w:tabs>
        <w:ind w:left="1701"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PB4"/>
      <w:lvlText w:val="----"/>
      <w:lvlJc w:val="left"/>
      <w:pPr>
        <w:tabs>
          <w:tab w:val="num" w:pos="2268"/>
        </w:tabs>
        <w:ind w:left="2268"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PB5"/>
      <w:lvlText w:val="-----"/>
      <w:lvlJc w:val="left"/>
      <w:pPr>
        <w:tabs>
          <w:tab w:val="num" w:pos="2835"/>
        </w:tabs>
        <w:ind w:left="2835" w:hanging="567"/>
      </w:pPr>
      <w:rPr>
        <w:rFonts w:ascii="Arial" w:hAnsi="Arial" w:cs="Arial" w:hint="default"/>
        <w:b w:val="0"/>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tabs>
          <w:tab w:val="num" w:pos="2835"/>
        </w:tabs>
        <w:ind w:left="2835" w:hanging="567"/>
      </w:pPr>
      <w:rPr>
        <w:rFonts w:hint="default"/>
      </w:rPr>
    </w:lvl>
    <w:lvl w:ilvl="6">
      <w:start w:val="1"/>
      <w:numFmt w:val="none"/>
      <w:lvlText w:val="-----"/>
      <w:lvlJc w:val="left"/>
      <w:pPr>
        <w:tabs>
          <w:tab w:val="num" w:pos="2835"/>
        </w:tabs>
        <w:ind w:left="2835" w:hanging="567"/>
      </w:pPr>
      <w:rPr>
        <w:rFonts w:hint="default"/>
      </w:rPr>
    </w:lvl>
    <w:lvl w:ilvl="7">
      <w:start w:val="1"/>
      <w:numFmt w:val="none"/>
      <w:lvlText w:val="-----"/>
      <w:lvlJc w:val="left"/>
      <w:pPr>
        <w:tabs>
          <w:tab w:val="num" w:pos="2835"/>
        </w:tabs>
        <w:ind w:left="2835" w:hanging="567"/>
      </w:pPr>
      <w:rPr>
        <w:rFonts w:hint="default"/>
      </w:rPr>
    </w:lvl>
    <w:lvl w:ilvl="8">
      <w:start w:val="1"/>
      <w:numFmt w:val="none"/>
      <w:lvlText w:val="-----"/>
      <w:lvlJc w:val="left"/>
      <w:pPr>
        <w:tabs>
          <w:tab w:val="num" w:pos="2835"/>
        </w:tabs>
        <w:ind w:left="2835" w:hanging="567"/>
      </w:pPr>
      <w:rPr>
        <w:rFonts w:hint="default"/>
      </w:rPr>
    </w:lvl>
  </w:abstractNum>
  <w:abstractNum w:abstractNumId="6">
    <w:nsid w:val="567056BE"/>
    <w:multiLevelType w:val="multilevel"/>
    <w:tmpl w:val="B3A675DC"/>
    <w:lvl w:ilvl="0">
      <w:start w:val="1"/>
      <w:numFmt w:val="decimal"/>
      <w:lvlRestart w:val="0"/>
      <w:pStyle w:val="DWParaNum1"/>
      <w:lvlText w:val="%1."/>
      <w:lvlJc w:val="left"/>
      <w:pPr>
        <w:tabs>
          <w:tab w:val="num" w:pos="567"/>
        </w:tabs>
        <w:ind w:left="0" w:firstLine="0"/>
      </w:pPr>
      <w:rPr>
        <w:rFonts w:ascii="Arial" w:hAnsi="Arial" w:cs="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DWParaNum2"/>
      <w:lvlText w:val="%2."/>
      <w:lvlJc w:val="left"/>
      <w:pPr>
        <w:tabs>
          <w:tab w:val="num" w:pos="1134"/>
        </w:tabs>
        <w:ind w:left="567" w:firstLine="0"/>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DWParaNum3"/>
      <w:lvlText w:val="(%3)"/>
      <w:lvlJc w:val="left"/>
      <w:pPr>
        <w:tabs>
          <w:tab w:val="num" w:pos="1701"/>
        </w:tabs>
        <w:ind w:left="1134" w:firstLine="0"/>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DWParaNum4"/>
      <w:lvlText w:val="(%4)"/>
      <w:lvlJc w:val="left"/>
      <w:pPr>
        <w:tabs>
          <w:tab w:val="num" w:pos="2268"/>
        </w:tabs>
        <w:ind w:left="1701" w:firstLine="0"/>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DWParaNum5"/>
      <w:lvlText w:val="%5."/>
      <w:lvlJc w:val="left"/>
      <w:pPr>
        <w:tabs>
          <w:tab w:val="num" w:pos="2835"/>
        </w:tabs>
        <w:ind w:left="2268" w:firstLine="0"/>
      </w:pPr>
      <w:rPr>
        <w:rFonts w:ascii="Arial" w:hAnsi="Arial" w:cs="Arial" w:hint="default"/>
        <w:b w:val="0"/>
        <w:i w:val="0"/>
        <w:caps w:val="0"/>
        <w:small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5."/>
      <w:lvlJc w:val="left"/>
      <w:pPr>
        <w:tabs>
          <w:tab w:val="num" w:pos="2835"/>
        </w:tabs>
        <w:ind w:left="2268" w:firstLine="0"/>
      </w:pPr>
      <w:rPr>
        <w:rFonts w:hint="default"/>
        <w:b w:val="0"/>
        <w:i w:val="0"/>
        <w:sz w:val="24"/>
      </w:rPr>
    </w:lvl>
    <w:lvl w:ilvl="6">
      <w:start w:val="1"/>
      <w:numFmt w:val="none"/>
      <w:lvlText w:val="%5."/>
      <w:lvlJc w:val="left"/>
      <w:pPr>
        <w:tabs>
          <w:tab w:val="num" w:pos="2835"/>
        </w:tabs>
        <w:ind w:left="2268" w:firstLine="0"/>
      </w:pPr>
      <w:rPr>
        <w:rFonts w:hint="default"/>
        <w:b w:val="0"/>
        <w:i w:val="0"/>
        <w:sz w:val="24"/>
      </w:rPr>
    </w:lvl>
    <w:lvl w:ilvl="7">
      <w:start w:val="1"/>
      <w:numFmt w:val="none"/>
      <w:lvlText w:val="%5."/>
      <w:lvlJc w:val="left"/>
      <w:pPr>
        <w:tabs>
          <w:tab w:val="num" w:pos="2835"/>
        </w:tabs>
        <w:ind w:left="2268" w:firstLine="0"/>
      </w:pPr>
      <w:rPr>
        <w:rFonts w:hint="default"/>
      </w:rPr>
    </w:lvl>
    <w:lvl w:ilvl="8">
      <w:start w:val="1"/>
      <w:numFmt w:val="none"/>
      <w:lvlText w:val="%5."/>
      <w:lvlJc w:val="left"/>
      <w:pPr>
        <w:tabs>
          <w:tab w:val="num" w:pos="2835"/>
        </w:tabs>
        <w:ind w:left="2268" w:firstLine="0"/>
      </w:pPr>
      <w:rPr>
        <w:rFonts w:hint="default"/>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rawingGridVerticalSpacing w:val="12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L Format" w:val="RL"/>
    <w:docVar w:name="DW Format" w:val="L0"/>
    <w:docVar w:name="DW FormatName" w:val="Letter"/>
    <w:docVar w:name="DW SBapp" w:val=" 0"/>
    <w:docVar w:name="DW SBfap" w:val=" 1"/>
    <w:docVar w:name="DW SigBlock" w:val="1"/>
  </w:docVars>
  <w:rsids>
    <w:rsidRoot w:val="00783C6B"/>
    <w:rsid w:val="00027DBB"/>
    <w:rsid w:val="000A02E7"/>
    <w:rsid w:val="000E7767"/>
    <w:rsid w:val="000E7EC4"/>
    <w:rsid w:val="0011445A"/>
    <w:rsid w:val="00142A85"/>
    <w:rsid w:val="001555A0"/>
    <w:rsid w:val="00164EF1"/>
    <w:rsid w:val="001C36E1"/>
    <w:rsid w:val="001D7CF0"/>
    <w:rsid w:val="002A3CB7"/>
    <w:rsid w:val="003142CC"/>
    <w:rsid w:val="00320A4C"/>
    <w:rsid w:val="0032105C"/>
    <w:rsid w:val="003D14E5"/>
    <w:rsid w:val="00402F29"/>
    <w:rsid w:val="00406F68"/>
    <w:rsid w:val="0041344D"/>
    <w:rsid w:val="00434CC1"/>
    <w:rsid w:val="004668A1"/>
    <w:rsid w:val="004B1B89"/>
    <w:rsid w:val="00595ADA"/>
    <w:rsid w:val="00630B45"/>
    <w:rsid w:val="0065530D"/>
    <w:rsid w:val="00682598"/>
    <w:rsid w:val="00691D9C"/>
    <w:rsid w:val="00735B38"/>
    <w:rsid w:val="00783C6B"/>
    <w:rsid w:val="007921E4"/>
    <w:rsid w:val="007F00F7"/>
    <w:rsid w:val="008143DD"/>
    <w:rsid w:val="00817423"/>
    <w:rsid w:val="00817875"/>
    <w:rsid w:val="00820845"/>
    <w:rsid w:val="0083112E"/>
    <w:rsid w:val="00900701"/>
    <w:rsid w:val="00923C82"/>
    <w:rsid w:val="00957287"/>
    <w:rsid w:val="009C331A"/>
    <w:rsid w:val="00A04EDC"/>
    <w:rsid w:val="00A42BE1"/>
    <w:rsid w:val="00A47632"/>
    <w:rsid w:val="00BA5E9A"/>
    <w:rsid w:val="00BF2CA8"/>
    <w:rsid w:val="00C014B5"/>
    <w:rsid w:val="00C415AB"/>
    <w:rsid w:val="00C47E20"/>
    <w:rsid w:val="00C85344"/>
    <w:rsid w:val="00CA3465"/>
    <w:rsid w:val="00CE4207"/>
    <w:rsid w:val="00D047D3"/>
    <w:rsid w:val="00DC5131"/>
    <w:rsid w:val="00DD2B91"/>
    <w:rsid w:val="00DF358A"/>
    <w:rsid w:val="00E0023A"/>
    <w:rsid w:val="00E1186C"/>
    <w:rsid w:val="00E21A9A"/>
    <w:rsid w:val="00E329CD"/>
    <w:rsid w:val="00E83EEB"/>
    <w:rsid w:val="00EB050A"/>
    <w:rsid w:val="00EC6D5A"/>
    <w:rsid w:val="00EF60C7"/>
    <w:rsid w:val="00F03A2B"/>
    <w:rsid w:val="00F22BC5"/>
    <w:rsid w:val="00F25B24"/>
    <w:rsid w:val="00FA3E51"/>
    <w:rsid w:val="00FB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3C6B"/>
    <w:rPr>
      <w:rFonts w:ascii="Arial" w:hAnsi="Arial" w:cs="Arial"/>
      <w:sz w:val="24"/>
      <w:szCs w:val="24"/>
    </w:rPr>
  </w:style>
  <w:style w:type="paragraph" w:styleId="Heading2">
    <w:name w:val="heading 2"/>
    <w:basedOn w:val="Normal"/>
    <w:next w:val="Normal"/>
    <w:qFormat/>
    <w:pPr>
      <w:keepNext/>
      <w:spacing w:before="240" w:after="60"/>
      <w:outlineLvl w:val="1"/>
    </w:pPr>
    <w:rPr>
      <w:b/>
      <w:i/>
      <w:kern w:val="22"/>
      <w:sz w:val="28"/>
    </w:rPr>
  </w:style>
  <w:style w:type="paragraph" w:styleId="Heading3">
    <w:name w:val="heading 3"/>
    <w:basedOn w:val="Normal"/>
    <w:next w:val="Normal"/>
    <w:qFormat/>
    <w:pPr>
      <w:keepNext/>
      <w:spacing w:before="240" w:after="60"/>
      <w:outlineLvl w:val="2"/>
    </w:pPr>
    <w:rPr>
      <w:b/>
      <w:kern w:val="22"/>
      <w:sz w:val="26"/>
    </w:rPr>
  </w:style>
  <w:style w:type="paragraph" w:styleId="Heading4">
    <w:name w:val="heading 4"/>
    <w:basedOn w:val="Normal"/>
    <w:next w:val="Normal"/>
    <w:qFormat/>
    <w:pPr>
      <w:keepNext/>
      <w:spacing w:before="240" w:after="60"/>
      <w:outlineLvl w:val="3"/>
    </w:pPr>
    <w:rPr>
      <w:b/>
      <w:kern w:val="22"/>
      <w:sz w:val="28"/>
    </w:rPr>
  </w:style>
  <w:style w:type="paragraph" w:styleId="Heading5">
    <w:name w:val="heading 5"/>
    <w:basedOn w:val="Normal"/>
    <w:next w:val="Normal"/>
    <w:qFormat/>
    <w:pPr>
      <w:spacing w:before="240" w:after="60"/>
      <w:outlineLvl w:val="4"/>
    </w:pPr>
    <w:rPr>
      <w:b/>
      <w:i/>
      <w:kern w:val="22"/>
      <w:sz w:val="26"/>
    </w:rPr>
  </w:style>
  <w:style w:type="paragraph" w:styleId="Heading6">
    <w:name w:val="heading 6"/>
    <w:basedOn w:val="Normal"/>
    <w:next w:val="Normal"/>
    <w:qFormat/>
    <w:pPr>
      <w:spacing w:before="240" w:after="60"/>
      <w:outlineLvl w:val="5"/>
    </w:pPr>
    <w:rPr>
      <w:b/>
      <w:kern w:val="22"/>
      <w:sz w:val="22"/>
    </w:rPr>
  </w:style>
  <w:style w:type="paragraph" w:styleId="Heading7">
    <w:name w:val="heading 7"/>
    <w:basedOn w:val="Normal"/>
    <w:next w:val="Normal"/>
    <w:qFormat/>
    <w:pPr>
      <w:spacing w:before="240" w:after="60"/>
      <w:outlineLvl w:val="6"/>
    </w:pPr>
    <w:rPr>
      <w:kern w:val="22"/>
      <w:sz w:val="22"/>
    </w:rPr>
  </w:style>
  <w:style w:type="paragraph" w:styleId="Heading8">
    <w:name w:val="heading 8"/>
    <w:basedOn w:val="Normal"/>
    <w:next w:val="Normal"/>
    <w:qFormat/>
    <w:pPr>
      <w:spacing w:before="240" w:after="60"/>
      <w:outlineLvl w:val="7"/>
    </w:pPr>
    <w:rPr>
      <w:i/>
      <w:kern w:val="22"/>
      <w:sz w:val="22"/>
    </w:rPr>
  </w:style>
  <w:style w:type="paragraph" w:styleId="Heading9">
    <w:name w:val="heading 9"/>
    <w:basedOn w:val="Normal"/>
    <w:next w:val="Normal"/>
    <w:qFormat/>
    <w:pPr>
      <w:spacing w:before="240" w:after="60"/>
      <w:outlineLvl w:val="8"/>
    </w:pPr>
    <w:rPr>
      <w:kern w:val="2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itionalMarking">
    <w:name w:val="Additional Marking"/>
    <w:rsid w:val="001D7CF0"/>
    <w:rPr>
      <w:b/>
      <w:caps/>
    </w:rPr>
  </w:style>
  <w:style w:type="paragraph" w:customStyle="1" w:styleId="AddressBlock">
    <w:name w:val="Address Block"/>
    <w:basedOn w:val="Normal"/>
    <w:rsid w:val="001D7CF0"/>
    <w:rPr>
      <w:sz w:val="20"/>
    </w:rPr>
  </w:style>
  <w:style w:type="paragraph" w:customStyle="1" w:styleId="DWListAlphabetical">
    <w:name w:val="DW List Alphabetical"/>
    <w:basedOn w:val="DWNormal"/>
    <w:rsid w:val="001D7CF0"/>
    <w:pPr>
      <w:numPr>
        <w:numId w:val="4"/>
      </w:numPr>
      <w:tabs>
        <w:tab w:val="clear" w:pos="567"/>
      </w:tabs>
    </w:pPr>
  </w:style>
  <w:style w:type="paragraph" w:customStyle="1" w:styleId="DWNormal">
    <w:name w:val="DW Normal"/>
    <w:basedOn w:val="Normal"/>
    <w:rsid w:val="001D7CF0"/>
  </w:style>
  <w:style w:type="paragraph" w:customStyle="1" w:styleId="DWAnnex">
    <w:name w:val="DW Annex"/>
    <w:basedOn w:val="DWNormal"/>
    <w:rsid w:val="001D7CF0"/>
    <w:rPr>
      <w:b/>
      <w:caps/>
    </w:rPr>
  </w:style>
  <w:style w:type="paragraph" w:customStyle="1" w:styleId="Appointment">
    <w:name w:val="Appointment"/>
    <w:basedOn w:val="DWNormal"/>
    <w:next w:val="DWNormal"/>
    <w:rsid w:val="001D7CF0"/>
    <w:pPr>
      <w:spacing w:before="120"/>
    </w:pPr>
    <w:rPr>
      <w:i/>
    </w:rPr>
  </w:style>
  <w:style w:type="paragraph" w:customStyle="1" w:styleId="Compliments">
    <w:name w:val="Compliments"/>
    <w:basedOn w:val="DWNormal"/>
    <w:next w:val="Normal"/>
    <w:rsid w:val="001D7CF0"/>
    <w:pPr>
      <w:spacing w:before="1160"/>
    </w:pPr>
    <w:rPr>
      <w:i/>
    </w:rPr>
  </w:style>
  <w:style w:type="character" w:styleId="EndnoteReference">
    <w:name w:val="endnote reference"/>
    <w:semiHidden/>
    <w:rsid w:val="001D7CF0"/>
    <w:rPr>
      <w:vertAlign w:val="superscript"/>
    </w:rPr>
  </w:style>
  <w:style w:type="paragraph" w:styleId="EndnoteText">
    <w:name w:val="endnote text"/>
    <w:basedOn w:val="DWNormal"/>
    <w:semiHidden/>
    <w:rsid w:val="001D7CF0"/>
    <w:pPr>
      <w:tabs>
        <w:tab w:val="left" w:pos="472"/>
        <w:tab w:val="left" w:pos="945"/>
        <w:tab w:val="left" w:pos="1417"/>
      </w:tabs>
    </w:pPr>
    <w:rPr>
      <w:sz w:val="20"/>
    </w:rPr>
  </w:style>
  <w:style w:type="character" w:customStyle="1" w:styleId="DWFlag">
    <w:name w:val="DW Flag"/>
    <w:rsid w:val="001D7CF0"/>
    <w:rPr>
      <w:b/>
    </w:rPr>
  </w:style>
  <w:style w:type="paragraph" w:styleId="Footer">
    <w:name w:val="footer"/>
    <w:basedOn w:val="DWNormal"/>
    <w:link w:val="FooterChar"/>
    <w:rsid w:val="001D7CF0"/>
    <w:pPr>
      <w:spacing w:before="220"/>
    </w:pPr>
  </w:style>
  <w:style w:type="character" w:customStyle="1" w:styleId="FooterCaption">
    <w:name w:val="Footer Caption"/>
    <w:rsid w:val="001D7CF0"/>
    <w:rPr>
      <w:sz w:val="12"/>
    </w:rPr>
  </w:style>
  <w:style w:type="character" w:styleId="FootnoteReference">
    <w:name w:val="footnote reference"/>
    <w:semiHidden/>
    <w:rsid w:val="001D7CF0"/>
    <w:rPr>
      <w:vertAlign w:val="superscript"/>
    </w:rPr>
  </w:style>
  <w:style w:type="paragraph" w:styleId="FootnoteText">
    <w:name w:val="footnote text"/>
    <w:basedOn w:val="DWNormal"/>
    <w:semiHidden/>
    <w:rsid w:val="001D7CF0"/>
    <w:pPr>
      <w:tabs>
        <w:tab w:val="left" w:pos="378"/>
        <w:tab w:val="left" w:pos="756"/>
        <w:tab w:val="left" w:pos="1134"/>
      </w:tabs>
      <w:spacing w:after="120"/>
    </w:pPr>
    <w:rPr>
      <w:sz w:val="16"/>
    </w:rPr>
  </w:style>
  <w:style w:type="paragraph" w:customStyle="1" w:styleId="DWHdgGroup">
    <w:name w:val="DW Hdg Group"/>
    <w:basedOn w:val="DWNormal"/>
    <w:next w:val="DWPara"/>
    <w:rsid w:val="001D7CF0"/>
    <w:pPr>
      <w:keepNext/>
      <w:spacing w:after="220"/>
    </w:pPr>
    <w:rPr>
      <w:b/>
      <w:caps/>
    </w:rPr>
  </w:style>
  <w:style w:type="paragraph" w:customStyle="1" w:styleId="DWPara">
    <w:name w:val="DW Para"/>
    <w:basedOn w:val="DWNormal"/>
    <w:rsid w:val="001D7CF0"/>
    <w:pPr>
      <w:spacing w:after="220"/>
    </w:pPr>
  </w:style>
  <w:style w:type="paragraph" w:styleId="Header">
    <w:name w:val="header"/>
    <w:basedOn w:val="DWNormal"/>
    <w:link w:val="HeaderChar"/>
    <w:rsid w:val="001D7CF0"/>
    <w:pPr>
      <w:spacing w:after="220"/>
    </w:pPr>
  </w:style>
  <w:style w:type="character" w:customStyle="1" w:styleId="HeaderCaption">
    <w:name w:val="Header Caption"/>
    <w:rsid w:val="001D7CF0"/>
    <w:rPr>
      <w:sz w:val="12"/>
    </w:rPr>
  </w:style>
  <w:style w:type="character" w:customStyle="1" w:styleId="HiddenText">
    <w:name w:val="Hidden Text"/>
    <w:rPr>
      <w:vanish/>
    </w:rPr>
  </w:style>
  <w:style w:type="paragraph" w:customStyle="1" w:styleId="DWHdgMain">
    <w:name w:val="DW Hdg Main"/>
    <w:basedOn w:val="DWHdgGroup"/>
    <w:next w:val="DWHdgGroup"/>
    <w:rsid w:val="001D7CF0"/>
    <w:pPr>
      <w:jc w:val="center"/>
    </w:pPr>
  </w:style>
  <w:style w:type="character" w:customStyle="1" w:styleId="MarginalNote">
    <w:name w:val="Marginal Note"/>
    <w:rsid w:val="001D7CF0"/>
    <w:rPr>
      <w:rFonts w:ascii="Arial" w:hAnsi="Arial"/>
      <w:sz w:val="16"/>
    </w:rPr>
  </w:style>
  <w:style w:type="paragraph" w:customStyle="1" w:styleId="DWName">
    <w:name w:val="DW Name"/>
    <w:basedOn w:val="DWNormal"/>
    <w:next w:val="Normal"/>
    <w:rsid w:val="001D7CF0"/>
    <w:pPr>
      <w:keepNext/>
      <w:spacing w:before="220"/>
    </w:pPr>
    <w:rPr>
      <w:caps/>
    </w:rPr>
  </w:style>
  <w:style w:type="paragraph" w:customStyle="1" w:styleId="DWListNumerical">
    <w:name w:val="DW List Numerical"/>
    <w:basedOn w:val="DWNormal"/>
    <w:rsid w:val="001D7CF0"/>
    <w:pPr>
      <w:numPr>
        <w:numId w:val="2"/>
      </w:numPr>
      <w:tabs>
        <w:tab w:val="clear" w:pos="567"/>
      </w:tabs>
    </w:pPr>
  </w:style>
  <w:style w:type="paragraph" w:customStyle="1" w:styleId="Originator">
    <w:name w:val="Originator"/>
    <w:basedOn w:val="DWNormal"/>
    <w:next w:val="Normal"/>
    <w:rsid w:val="001D7CF0"/>
    <w:pPr>
      <w:spacing w:after="220"/>
    </w:pPr>
  </w:style>
  <w:style w:type="character" w:customStyle="1" w:styleId="DWHdgPara">
    <w:name w:val="DW Hdg Para"/>
    <w:rsid w:val="001D7CF0"/>
    <w:rPr>
      <w:b/>
      <w:u w:val="none"/>
    </w:rPr>
  </w:style>
  <w:style w:type="character" w:customStyle="1" w:styleId="PostTown">
    <w:name w:val="Post Town"/>
    <w:rsid w:val="001D7CF0"/>
    <w:rPr>
      <w:smallCaps/>
    </w:rPr>
  </w:style>
  <w:style w:type="character" w:customStyle="1" w:styleId="ProtectiveMarking">
    <w:name w:val="Protective Marking"/>
    <w:rsid w:val="001D7CF0"/>
    <w:rPr>
      <w:b/>
      <w:caps/>
    </w:rPr>
  </w:style>
  <w:style w:type="character" w:customStyle="1" w:styleId="ReferenceDate">
    <w:name w:val="Reference/Date"/>
    <w:rsid w:val="001D7CF0"/>
    <w:rPr>
      <w:rFonts w:ascii="Arial" w:hAnsi="Arial"/>
      <w:spacing w:val="0"/>
      <w:sz w:val="20"/>
    </w:rPr>
  </w:style>
  <w:style w:type="character" w:customStyle="1" w:styleId="DWHdgSubject">
    <w:name w:val="DW Hdg Subject"/>
    <w:rsid w:val="001D7CF0"/>
    <w:rPr>
      <w:u w:val="single"/>
    </w:rPr>
  </w:style>
  <w:style w:type="paragraph" w:customStyle="1" w:styleId="DWTable">
    <w:name w:val="DW Table"/>
    <w:basedOn w:val="DWNormal"/>
    <w:rsid w:val="001D7CF0"/>
    <w:rPr>
      <w:sz w:val="20"/>
    </w:rPr>
  </w:style>
  <w:style w:type="paragraph" w:customStyle="1" w:styleId="TableBox">
    <w:name w:val="Table Box"/>
    <w:basedOn w:val="DWTable"/>
    <w:next w:val="DWPara"/>
    <w:rsid w:val="001D7CF0"/>
  </w:style>
  <w:style w:type="paragraph" w:customStyle="1" w:styleId="DWTablePara">
    <w:name w:val="DW Table Para"/>
    <w:basedOn w:val="DWTable"/>
    <w:rsid w:val="001D7CF0"/>
    <w:pPr>
      <w:tabs>
        <w:tab w:val="left" w:pos="369"/>
        <w:tab w:val="left" w:pos="737"/>
        <w:tab w:val="left" w:pos="1106"/>
        <w:tab w:val="left" w:pos="1474"/>
        <w:tab w:val="left" w:pos="1843"/>
        <w:tab w:val="left" w:pos="2211"/>
      </w:tabs>
      <w:spacing w:before="100" w:after="100"/>
    </w:pPr>
  </w:style>
  <w:style w:type="paragraph" w:customStyle="1" w:styleId="DWTableCol">
    <w:name w:val="DW Table Col"/>
    <w:basedOn w:val="DWTable"/>
    <w:next w:val="DWTable"/>
    <w:rsid w:val="001D7CF0"/>
    <w:pPr>
      <w:spacing w:after="100"/>
      <w:jc w:val="center"/>
    </w:pPr>
  </w:style>
  <w:style w:type="paragraph" w:customStyle="1" w:styleId="DWTableHdg">
    <w:name w:val="DW Table Hdg"/>
    <w:basedOn w:val="DWTable"/>
    <w:next w:val="DWTableCol"/>
    <w:rsid w:val="001D7CF0"/>
    <w:pPr>
      <w:spacing w:before="100" w:after="100"/>
      <w:jc w:val="center"/>
    </w:pPr>
    <w:rPr>
      <w:b/>
    </w:rPr>
  </w:style>
  <w:style w:type="paragraph" w:customStyle="1" w:styleId="TelFaxBlock">
    <w:name w:val="Tel/Fax Block"/>
    <w:basedOn w:val="Normal"/>
    <w:rsid w:val="001D7CF0"/>
    <w:rPr>
      <w:sz w:val="18"/>
    </w:rPr>
  </w:style>
  <w:style w:type="paragraph" w:styleId="TOC1">
    <w:name w:val="toc 1"/>
    <w:basedOn w:val="DWNormal"/>
    <w:semiHidden/>
    <w:rsid w:val="001D7CF0"/>
    <w:pPr>
      <w:tabs>
        <w:tab w:val="right" w:leader="dot" w:pos="9072"/>
      </w:tabs>
      <w:ind w:left="567"/>
    </w:pPr>
    <w:rPr>
      <w:smallCaps/>
      <w:sz w:val="20"/>
    </w:rPr>
  </w:style>
  <w:style w:type="paragraph" w:styleId="TOC2">
    <w:name w:val="toc 2"/>
    <w:basedOn w:val="TOC1"/>
    <w:semiHidden/>
    <w:rsid w:val="001D7CF0"/>
    <w:pPr>
      <w:ind w:left="851"/>
    </w:pPr>
    <w:rPr>
      <w:smallCaps w:val="0"/>
    </w:rPr>
  </w:style>
  <w:style w:type="paragraph" w:styleId="TOC3">
    <w:name w:val="toc 3"/>
    <w:basedOn w:val="TOC2"/>
    <w:semiHidden/>
    <w:rsid w:val="001D7CF0"/>
    <w:pPr>
      <w:ind w:left="1134"/>
    </w:pPr>
  </w:style>
  <w:style w:type="paragraph" w:styleId="TOC4">
    <w:name w:val="toc 4"/>
    <w:basedOn w:val="TOC3"/>
    <w:semiHidden/>
    <w:rsid w:val="001D7CF0"/>
    <w:pPr>
      <w:ind w:left="1418"/>
    </w:pPr>
  </w:style>
  <w:style w:type="paragraph" w:styleId="TOC5">
    <w:name w:val="toc 5"/>
    <w:basedOn w:val="TOC4"/>
    <w:semiHidden/>
    <w:rsid w:val="001D7CF0"/>
    <w:pPr>
      <w:ind w:left="1701"/>
    </w:pPr>
  </w:style>
  <w:style w:type="paragraph" w:styleId="TOC6">
    <w:name w:val="toc 6"/>
    <w:basedOn w:val="TOC5"/>
    <w:semiHidden/>
    <w:rsid w:val="001D7CF0"/>
    <w:pPr>
      <w:ind w:left="1985"/>
    </w:pPr>
  </w:style>
  <w:style w:type="paragraph" w:styleId="TOC7">
    <w:name w:val="toc 7"/>
    <w:basedOn w:val="TOC6"/>
    <w:semiHidden/>
    <w:rsid w:val="001D7CF0"/>
    <w:pPr>
      <w:ind w:left="2268"/>
    </w:pPr>
  </w:style>
  <w:style w:type="paragraph" w:customStyle="1" w:styleId="UnitTitle">
    <w:name w:val="Unit Title"/>
    <w:basedOn w:val="AddressBlock"/>
    <w:next w:val="AddressBlock"/>
    <w:rsid w:val="001D7CF0"/>
    <w:rPr>
      <w:b/>
      <w:sz w:val="22"/>
    </w:rPr>
  </w:style>
  <w:style w:type="paragraph" w:customStyle="1" w:styleId="DWSignature">
    <w:name w:val="DW Signature"/>
    <w:basedOn w:val="DWNormal"/>
    <w:next w:val="DWName"/>
    <w:rsid w:val="001D7CF0"/>
    <w:pPr>
      <w:spacing w:before="160"/>
    </w:pPr>
  </w:style>
  <w:style w:type="character" w:styleId="PageNumber">
    <w:name w:val="page number"/>
    <w:basedOn w:val="DefaultParagraphFont"/>
    <w:rsid w:val="001D7CF0"/>
  </w:style>
  <w:style w:type="paragraph" w:customStyle="1" w:styleId="DWParaNum1">
    <w:name w:val="DW Para Num1"/>
    <w:basedOn w:val="DWPara"/>
    <w:rsid w:val="001D7CF0"/>
    <w:pPr>
      <w:numPr>
        <w:numId w:val="5"/>
      </w:numPr>
      <w:tabs>
        <w:tab w:val="clear" w:pos="567"/>
      </w:tabs>
    </w:pPr>
  </w:style>
  <w:style w:type="paragraph" w:customStyle="1" w:styleId="DWParaNum2">
    <w:name w:val="DW Para Num2"/>
    <w:basedOn w:val="DWPara"/>
    <w:rsid w:val="001D7CF0"/>
    <w:pPr>
      <w:numPr>
        <w:ilvl w:val="1"/>
        <w:numId w:val="5"/>
      </w:numPr>
      <w:tabs>
        <w:tab w:val="clear" w:pos="1134"/>
      </w:tabs>
    </w:pPr>
  </w:style>
  <w:style w:type="paragraph" w:customStyle="1" w:styleId="DWParaNum3">
    <w:name w:val="DW Para Num3"/>
    <w:basedOn w:val="DWPara"/>
    <w:rsid w:val="001D7CF0"/>
    <w:pPr>
      <w:numPr>
        <w:ilvl w:val="2"/>
        <w:numId w:val="5"/>
      </w:numPr>
      <w:tabs>
        <w:tab w:val="clear" w:pos="1701"/>
      </w:tabs>
    </w:pPr>
  </w:style>
  <w:style w:type="paragraph" w:customStyle="1" w:styleId="DWParaNum4">
    <w:name w:val="DW Para Num4"/>
    <w:basedOn w:val="DWPara"/>
    <w:rsid w:val="001D7CF0"/>
    <w:pPr>
      <w:numPr>
        <w:ilvl w:val="3"/>
        <w:numId w:val="5"/>
      </w:numPr>
      <w:tabs>
        <w:tab w:val="clear" w:pos="2268"/>
      </w:tabs>
    </w:pPr>
  </w:style>
  <w:style w:type="paragraph" w:customStyle="1" w:styleId="DWParaNum5">
    <w:name w:val="DW Para Num5"/>
    <w:basedOn w:val="DWPara"/>
    <w:rsid w:val="001D7CF0"/>
    <w:pPr>
      <w:numPr>
        <w:ilvl w:val="4"/>
        <w:numId w:val="5"/>
      </w:numPr>
      <w:tabs>
        <w:tab w:val="clear" w:pos="2835"/>
      </w:tabs>
    </w:pPr>
  </w:style>
  <w:style w:type="paragraph" w:customStyle="1" w:styleId="DWParaPB1">
    <w:name w:val="DW Para PB1"/>
    <w:basedOn w:val="DWPara"/>
    <w:rsid w:val="001D7CF0"/>
    <w:pPr>
      <w:numPr>
        <w:numId w:val="1"/>
      </w:numPr>
      <w:tabs>
        <w:tab w:val="clear" w:pos="567"/>
      </w:tabs>
    </w:pPr>
  </w:style>
  <w:style w:type="paragraph" w:customStyle="1" w:styleId="DWParaPB2">
    <w:name w:val="DW Para PB2"/>
    <w:basedOn w:val="DWPara"/>
    <w:rsid w:val="001D7CF0"/>
    <w:pPr>
      <w:numPr>
        <w:ilvl w:val="1"/>
        <w:numId w:val="1"/>
      </w:numPr>
      <w:tabs>
        <w:tab w:val="clear" w:pos="1134"/>
      </w:tabs>
    </w:pPr>
  </w:style>
  <w:style w:type="paragraph" w:customStyle="1" w:styleId="DWParaPB3">
    <w:name w:val="DW Para PB3"/>
    <w:basedOn w:val="DWPara"/>
    <w:rsid w:val="001D7CF0"/>
    <w:pPr>
      <w:numPr>
        <w:ilvl w:val="2"/>
        <w:numId w:val="1"/>
      </w:numPr>
      <w:tabs>
        <w:tab w:val="clear" w:pos="1701"/>
      </w:tabs>
    </w:pPr>
  </w:style>
  <w:style w:type="paragraph" w:customStyle="1" w:styleId="DWParaPB4">
    <w:name w:val="DW Para PB4"/>
    <w:basedOn w:val="DWPara"/>
    <w:rsid w:val="001D7CF0"/>
    <w:pPr>
      <w:numPr>
        <w:ilvl w:val="3"/>
        <w:numId w:val="1"/>
      </w:numPr>
      <w:tabs>
        <w:tab w:val="clear" w:pos="2268"/>
      </w:tabs>
    </w:pPr>
  </w:style>
  <w:style w:type="paragraph" w:customStyle="1" w:styleId="DWParaPB5">
    <w:name w:val="DW Para PB5"/>
    <w:basedOn w:val="DWPara"/>
    <w:rsid w:val="001D7CF0"/>
    <w:pPr>
      <w:numPr>
        <w:ilvl w:val="4"/>
        <w:numId w:val="1"/>
      </w:numPr>
      <w:tabs>
        <w:tab w:val="clear" w:pos="2835"/>
      </w:tabs>
    </w:pPr>
  </w:style>
  <w:style w:type="paragraph" w:customStyle="1" w:styleId="DWTableParaNum1">
    <w:name w:val="DW Table Para Num1"/>
    <w:basedOn w:val="DWTablePara"/>
    <w:rsid w:val="001D7CF0"/>
    <w:pPr>
      <w:numPr>
        <w:numId w:val="3"/>
      </w:numPr>
      <w:tabs>
        <w:tab w:val="left" w:pos="369"/>
      </w:tabs>
    </w:pPr>
  </w:style>
  <w:style w:type="paragraph" w:customStyle="1" w:styleId="DWTableParaNum2">
    <w:name w:val="DW Table Para Num2"/>
    <w:basedOn w:val="DWTablePara"/>
    <w:rsid w:val="001D7CF0"/>
    <w:pPr>
      <w:numPr>
        <w:ilvl w:val="1"/>
        <w:numId w:val="3"/>
      </w:numPr>
      <w:tabs>
        <w:tab w:val="left" w:pos="737"/>
      </w:tabs>
    </w:pPr>
  </w:style>
  <w:style w:type="paragraph" w:customStyle="1" w:styleId="DWTableParaNum3">
    <w:name w:val="DW Table Para Num3"/>
    <w:basedOn w:val="DWTablePara"/>
    <w:rsid w:val="001D7CF0"/>
    <w:pPr>
      <w:numPr>
        <w:ilvl w:val="2"/>
        <w:numId w:val="3"/>
      </w:numPr>
      <w:tabs>
        <w:tab w:val="left" w:pos="1106"/>
      </w:tabs>
    </w:pPr>
  </w:style>
  <w:style w:type="paragraph" w:customStyle="1" w:styleId="DWTableParaNum4">
    <w:name w:val="DW Table Para Num4"/>
    <w:basedOn w:val="DWTablePara"/>
    <w:rsid w:val="001D7CF0"/>
    <w:pPr>
      <w:numPr>
        <w:ilvl w:val="3"/>
        <w:numId w:val="3"/>
      </w:numPr>
      <w:tabs>
        <w:tab w:val="left" w:pos="1474"/>
      </w:tabs>
    </w:pPr>
  </w:style>
  <w:style w:type="paragraph" w:customStyle="1" w:styleId="DWTableParaNum5">
    <w:name w:val="DW Table Para Num5"/>
    <w:basedOn w:val="DWTablePara"/>
    <w:rsid w:val="001D7CF0"/>
    <w:pPr>
      <w:numPr>
        <w:ilvl w:val="4"/>
        <w:numId w:val="3"/>
      </w:numPr>
      <w:tabs>
        <w:tab w:val="left" w:pos="1843"/>
      </w:tabs>
    </w:pPr>
  </w:style>
  <w:style w:type="paragraph" w:customStyle="1" w:styleId="DWParaBul1">
    <w:name w:val="DW Para Bul1"/>
    <w:basedOn w:val="DWPara"/>
    <w:rsid w:val="001D7CF0"/>
    <w:pPr>
      <w:numPr>
        <w:numId w:val="6"/>
      </w:numPr>
      <w:tabs>
        <w:tab w:val="clear" w:pos="567"/>
      </w:tabs>
    </w:pPr>
  </w:style>
  <w:style w:type="paragraph" w:customStyle="1" w:styleId="DWParaBul2">
    <w:name w:val="DW Para Bul2"/>
    <w:basedOn w:val="DWPara"/>
    <w:rsid w:val="001D7CF0"/>
    <w:pPr>
      <w:numPr>
        <w:ilvl w:val="1"/>
        <w:numId w:val="6"/>
      </w:numPr>
      <w:tabs>
        <w:tab w:val="clear" w:pos="1134"/>
      </w:tabs>
    </w:pPr>
  </w:style>
  <w:style w:type="paragraph" w:customStyle="1" w:styleId="DWParaBul3">
    <w:name w:val="DW Para Bul3"/>
    <w:basedOn w:val="DWPara"/>
    <w:rsid w:val="001D7CF0"/>
    <w:pPr>
      <w:numPr>
        <w:ilvl w:val="2"/>
        <w:numId w:val="6"/>
      </w:numPr>
      <w:tabs>
        <w:tab w:val="clear" w:pos="1701"/>
      </w:tabs>
    </w:pPr>
  </w:style>
  <w:style w:type="paragraph" w:customStyle="1" w:styleId="DWParaBul4">
    <w:name w:val="DW Para Bul4"/>
    <w:basedOn w:val="DWPara"/>
    <w:rsid w:val="001D7CF0"/>
    <w:pPr>
      <w:numPr>
        <w:ilvl w:val="3"/>
        <w:numId w:val="6"/>
      </w:numPr>
      <w:tabs>
        <w:tab w:val="clear" w:pos="2268"/>
      </w:tabs>
    </w:pPr>
  </w:style>
  <w:style w:type="paragraph" w:customStyle="1" w:styleId="DWParaBul5">
    <w:name w:val="DW Para Bul5"/>
    <w:basedOn w:val="DWPara"/>
    <w:rsid w:val="001D7CF0"/>
    <w:pPr>
      <w:numPr>
        <w:ilvl w:val="4"/>
        <w:numId w:val="6"/>
      </w:numPr>
      <w:tabs>
        <w:tab w:val="clear" w:pos="2835"/>
      </w:tabs>
    </w:pPr>
  </w:style>
  <w:style w:type="paragraph" w:customStyle="1" w:styleId="FooterFilename">
    <w:name w:val="Footer Filename"/>
    <w:basedOn w:val="Footer"/>
    <w:rsid w:val="001D7CF0"/>
    <w:pPr>
      <w:tabs>
        <w:tab w:val="center" w:pos="4815"/>
        <w:tab w:val="right" w:pos="9645"/>
      </w:tabs>
      <w:spacing w:before="120"/>
    </w:pPr>
    <w:rPr>
      <w:sz w:val="12"/>
    </w:rPr>
  </w:style>
  <w:style w:type="character" w:customStyle="1" w:styleId="HeaderChar">
    <w:name w:val="Header Char"/>
    <w:link w:val="Header"/>
    <w:locked/>
    <w:rsid w:val="00783C6B"/>
    <w:rPr>
      <w:rFonts w:ascii="Arial" w:hAnsi="Arial"/>
      <w:kern w:val="22"/>
      <w:sz w:val="22"/>
      <w:lang w:val="en-GB" w:eastAsia="en-US" w:bidi="ar-SA"/>
    </w:rPr>
  </w:style>
  <w:style w:type="character" w:customStyle="1" w:styleId="FooterChar">
    <w:name w:val="Footer Char"/>
    <w:link w:val="Footer"/>
    <w:locked/>
    <w:rsid w:val="00783C6B"/>
    <w:rPr>
      <w:rFonts w:ascii="Arial" w:hAnsi="Arial"/>
      <w:kern w:val="22"/>
      <w:sz w:val="22"/>
      <w:lang w:val="en-GB" w:eastAsia="en-US" w:bidi="ar-SA"/>
    </w:rPr>
  </w:style>
  <w:style w:type="table" w:styleId="TableGrid">
    <w:name w:val="Table Grid"/>
    <w:basedOn w:val="TableNormal"/>
    <w:rsid w:val="00783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25B24"/>
    <w:rPr>
      <w:rFonts w:ascii="Tahoma" w:hAnsi="Tahoma" w:cs="Tahoma"/>
      <w:sz w:val="16"/>
      <w:szCs w:val="16"/>
    </w:rPr>
  </w:style>
  <w:style w:type="character" w:customStyle="1" w:styleId="BalloonTextChar">
    <w:name w:val="Balloon Text Char"/>
    <w:link w:val="BalloonText"/>
    <w:rsid w:val="00F25B24"/>
    <w:rPr>
      <w:rFonts w:ascii="Tahoma" w:hAnsi="Tahoma" w:cs="Tahoma"/>
      <w:sz w:val="16"/>
      <w:szCs w:val="16"/>
    </w:rPr>
  </w:style>
  <w:style w:type="character" w:styleId="PlaceholderText">
    <w:name w:val="Placeholder Text"/>
    <w:basedOn w:val="DefaultParagraphFont"/>
    <w:uiPriority w:val="99"/>
    <w:semiHidden/>
    <w:rsid w:val="001555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3C6B"/>
    <w:rPr>
      <w:rFonts w:ascii="Arial" w:hAnsi="Arial" w:cs="Arial"/>
      <w:sz w:val="24"/>
      <w:szCs w:val="24"/>
    </w:rPr>
  </w:style>
  <w:style w:type="paragraph" w:styleId="Heading2">
    <w:name w:val="heading 2"/>
    <w:basedOn w:val="Normal"/>
    <w:next w:val="Normal"/>
    <w:qFormat/>
    <w:pPr>
      <w:keepNext/>
      <w:spacing w:before="240" w:after="60"/>
      <w:outlineLvl w:val="1"/>
    </w:pPr>
    <w:rPr>
      <w:b/>
      <w:i/>
      <w:kern w:val="22"/>
      <w:sz w:val="28"/>
    </w:rPr>
  </w:style>
  <w:style w:type="paragraph" w:styleId="Heading3">
    <w:name w:val="heading 3"/>
    <w:basedOn w:val="Normal"/>
    <w:next w:val="Normal"/>
    <w:qFormat/>
    <w:pPr>
      <w:keepNext/>
      <w:spacing w:before="240" w:after="60"/>
      <w:outlineLvl w:val="2"/>
    </w:pPr>
    <w:rPr>
      <w:b/>
      <w:kern w:val="22"/>
      <w:sz w:val="26"/>
    </w:rPr>
  </w:style>
  <w:style w:type="paragraph" w:styleId="Heading4">
    <w:name w:val="heading 4"/>
    <w:basedOn w:val="Normal"/>
    <w:next w:val="Normal"/>
    <w:qFormat/>
    <w:pPr>
      <w:keepNext/>
      <w:spacing w:before="240" w:after="60"/>
      <w:outlineLvl w:val="3"/>
    </w:pPr>
    <w:rPr>
      <w:b/>
      <w:kern w:val="22"/>
      <w:sz w:val="28"/>
    </w:rPr>
  </w:style>
  <w:style w:type="paragraph" w:styleId="Heading5">
    <w:name w:val="heading 5"/>
    <w:basedOn w:val="Normal"/>
    <w:next w:val="Normal"/>
    <w:qFormat/>
    <w:pPr>
      <w:spacing w:before="240" w:after="60"/>
      <w:outlineLvl w:val="4"/>
    </w:pPr>
    <w:rPr>
      <w:b/>
      <w:i/>
      <w:kern w:val="22"/>
      <w:sz w:val="26"/>
    </w:rPr>
  </w:style>
  <w:style w:type="paragraph" w:styleId="Heading6">
    <w:name w:val="heading 6"/>
    <w:basedOn w:val="Normal"/>
    <w:next w:val="Normal"/>
    <w:qFormat/>
    <w:pPr>
      <w:spacing w:before="240" w:after="60"/>
      <w:outlineLvl w:val="5"/>
    </w:pPr>
    <w:rPr>
      <w:b/>
      <w:kern w:val="22"/>
      <w:sz w:val="22"/>
    </w:rPr>
  </w:style>
  <w:style w:type="paragraph" w:styleId="Heading7">
    <w:name w:val="heading 7"/>
    <w:basedOn w:val="Normal"/>
    <w:next w:val="Normal"/>
    <w:qFormat/>
    <w:pPr>
      <w:spacing w:before="240" w:after="60"/>
      <w:outlineLvl w:val="6"/>
    </w:pPr>
    <w:rPr>
      <w:kern w:val="22"/>
      <w:sz w:val="22"/>
    </w:rPr>
  </w:style>
  <w:style w:type="paragraph" w:styleId="Heading8">
    <w:name w:val="heading 8"/>
    <w:basedOn w:val="Normal"/>
    <w:next w:val="Normal"/>
    <w:qFormat/>
    <w:pPr>
      <w:spacing w:before="240" w:after="60"/>
      <w:outlineLvl w:val="7"/>
    </w:pPr>
    <w:rPr>
      <w:i/>
      <w:kern w:val="22"/>
      <w:sz w:val="22"/>
    </w:rPr>
  </w:style>
  <w:style w:type="paragraph" w:styleId="Heading9">
    <w:name w:val="heading 9"/>
    <w:basedOn w:val="Normal"/>
    <w:next w:val="Normal"/>
    <w:qFormat/>
    <w:pPr>
      <w:spacing w:before="240" w:after="60"/>
      <w:outlineLvl w:val="8"/>
    </w:pPr>
    <w:rPr>
      <w:kern w:val="2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itionalMarking">
    <w:name w:val="Additional Marking"/>
    <w:rsid w:val="001D7CF0"/>
    <w:rPr>
      <w:b/>
      <w:caps/>
    </w:rPr>
  </w:style>
  <w:style w:type="paragraph" w:customStyle="1" w:styleId="AddressBlock">
    <w:name w:val="Address Block"/>
    <w:basedOn w:val="Normal"/>
    <w:rsid w:val="001D7CF0"/>
    <w:rPr>
      <w:sz w:val="20"/>
    </w:rPr>
  </w:style>
  <w:style w:type="paragraph" w:customStyle="1" w:styleId="DWListAlphabetical">
    <w:name w:val="DW List Alphabetical"/>
    <w:basedOn w:val="DWNormal"/>
    <w:rsid w:val="001D7CF0"/>
    <w:pPr>
      <w:numPr>
        <w:numId w:val="4"/>
      </w:numPr>
      <w:tabs>
        <w:tab w:val="clear" w:pos="567"/>
      </w:tabs>
    </w:pPr>
  </w:style>
  <w:style w:type="paragraph" w:customStyle="1" w:styleId="DWNormal">
    <w:name w:val="DW Normal"/>
    <w:basedOn w:val="Normal"/>
    <w:rsid w:val="001D7CF0"/>
  </w:style>
  <w:style w:type="paragraph" w:customStyle="1" w:styleId="DWAnnex">
    <w:name w:val="DW Annex"/>
    <w:basedOn w:val="DWNormal"/>
    <w:rsid w:val="001D7CF0"/>
    <w:rPr>
      <w:b/>
      <w:caps/>
    </w:rPr>
  </w:style>
  <w:style w:type="paragraph" w:customStyle="1" w:styleId="Appointment">
    <w:name w:val="Appointment"/>
    <w:basedOn w:val="DWNormal"/>
    <w:next w:val="DWNormal"/>
    <w:rsid w:val="001D7CF0"/>
    <w:pPr>
      <w:spacing w:before="120"/>
    </w:pPr>
    <w:rPr>
      <w:i/>
    </w:rPr>
  </w:style>
  <w:style w:type="paragraph" w:customStyle="1" w:styleId="Compliments">
    <w:name w:val="Compliments"/>
    <w:basedOn w:val="DWNormal"/>
    <w:next w:val="Normal"/>
    <w:rsid w:val="001D7CF0"/>
    <w:pPr>
      <w:spacing w:before="1160"/>
    </w:pPr>
    <w:rPr>
      <w:i/>
    </w:rPr>
  </w:style>
  <w:style w:type="character" w:styleId="EndnoteReference">
    <w:name w:val="endnote reference"/>
    <w:semiHidden/>
    <w:rsid w:val="001D7CF0"/>
    <w:rPr>
      <w:vertAlign w:val="superscript"/>
    </w:rPr>
  </w:style>
  <w:style w:type="paragraph" w:styleId="EndnoteText">
    <w:name w:val="endnote text"/>
    <w:basedOn w:val="DWNormal"/>
    <w:semiHidden/>
    <w:rsid w:val="001D7CF0"/>
    <w:pPr>
      <w:tabs>
        <w:tab w:val="left" w:pos="472"/>
        <w:tab w:val="left" w:pos="945"/>
        <w:tab w:val="left" w:pos="1417"/>
      </w:tabs>
    </w:pPr>
    <w:rPr>
      <w:sz w:val="20"/>
    </w:rPr>
  </w:style>
  <w:style w:type="character" w:customStyle="1" w:styleId="DWFlag">
    <w:name w:val="DW Flag"/>
    <w:rsid w:val="001D7CF0"/>
    <w:rPr>
      <w:b/>
    </w:rPr>
  </w:style>
  <w:style w:type="paragraph" w:styleId="Footer">
    <w:name w:val="footer"/>
    <w:basedOn w:val="DWNormal"/>
    <w:link w:val="FooterChar"/>
    <w:rsid w:val="001D7CF0"/>
    <w:pPr>
      <w:spacing w:before="220"/>
    </w:pPr>
  </w:style>
  <w:style w:type="character" w:customStyle="1" w:styleId="FooterCaption">
    <w:name w:val="Footer Caption"/>
    <w:rsid w:val="001D7CF0"/>
    <w:rPr>
      <w:sz w:val="12"/>
    </w:rPr>
  </w:style>
  <w:style w:type="character" w:styleId="FootnoteReference">
    <w:name w:val="footnote reference"/>
    <w:semiHidden/>
    <w:rsid w:val="001D7CF0"/>
    <w:rPr>
      <w:vertAlign w:val="superscript"/>
    </w:rPr>
  </w:style>
  <w:style w:type="paragraph" w:styleId="FootnoteText">
    <w:name w:val="footnote text"/>
    <w:basedOn w:val="DWNormal"/>
    <w:semiHidden/>
    <w:rsid w:val="001D7CF0"/>
    <w:pPr>
      <w:tabs>
        <w:tab w:val="left" w:pos="378"/>
        <w:tab w:val="left" w:pos="756"/>
        <w:tab w:val="left" w:pos="1134"/>
      </w:tabs>
      <w:spacing w:after="120"/>
    </w:pPr>
    <w:rPr>
      <w:sz w:val="16"/>
    </w:rPr>
  </w:style>
  <w:style w:type="paragraph" w:customStyle="1" w:styleId="DWHdgGroup">
    <w:name w:val="DW Hdg Group"/>
    <w:basedOn w:val="DWNormal"/>
    <w:next w:val="DWPara"/>
    <w:rsid w:val="001D7CF0"/>
    <w:pPr>
      <w:keepNext/>
      <w:spacing w:after="220"/>
    </w:pPr>
    <w:rPr>
      <w:b/>
      <w:caps/>
    </w:rPr>
  </w:style>
  <w:style w:type="paragraph" w:customStyle="1" w:styleId="DWPara">
    <w:name w:val="DW Para"/>
    <w:basedOn w:val="DWNormal"/>
    <w:rsid w:val="001D7CF0"/>
    <w:pPr>
      <w:spacing w:after="220"/>
    </w:pPr>
  </w:style>
  <w:style w:type="paragraph" w:styleId="Header">
    <w:name w:val="header"/>
    <w:basedOn w:val="DWNormal"/>
    <w:link w:val="HeaderChar"/>
    <w:rsid w:val="001D7CF0"/>
    <w:pPr>
      <w:spacing w:after="220"/>
    </w:pPr>
  </w:style>
  <w:style w:type="character" w:customStyle="1" w:styleId="HeaderCaption">
    <w:name w:val="Header Caption"/>
    <w:rsid w:val="001D7CF0"/>
    <w:rPr>
      <w:sz w:val="12"/>
    </w:rPr>
  </w:style>
  <w:style w:type="character" w:customStyle="1" w:styleId="HiddenText">
    <w:name w:val="Hidden Text"/>
    <w:rPr>
      <w:vanish/>
    </w:rPr>
  </w:style>
  <w:style w:type="paragraph" w:customStyle="1" w:styleId="DWHdgMain">
    <w:name w:val="DW Hdg Main"/>
    <w:basedOn w:val="DWHdgGroup"/>
    <w:next w:val="DWHdgGroup"/>
    <w:rsid w:val="001D7CF0"/>
    <w:pPr>
      <w:jc w:val="center"/>
    </w:pPr>
  </w:style>
  <w:style w:type="character" w:customStyle="1" w:styleId="MarginalNote">
    <w:name w:val="Marginal Note"/>
    <w:rsid w:val="001D7CF0"/>
    <w:rPr>
      <w:rFonts w:ascii="Arial" w:hAnsi="Arial"/>
      <w:sz w:val="16"/>
    </w:rPr>
  </w:style>
  <w:style w:type="paragraph" w:customStyle="1" w:styleId="DWName">
    <w:name w:val="DW Name"/>
    <w:basedOn w:val="DWNormal"/>
    <w:next w:val="Normal"/>
    <w:rsid w:val="001D7CF0"/>
    <w:pPr>
      <w:keepNext/>
      <w:spacing w:before="220"/>
    </w:pPr>
    <w:rPr>
      <w:caps/>
    </w:rPr>
  </w:style>
  <w:style w:type="paragraph" w:customStyle="1" w:styleId="DWListNumerical">
    <w:name w:val="DW List Numerical"/>
    <w:basedOn w:val="DWNormal"/>
    <w:rsid w:val="001D7CF0"/>
    <w:pPr>
      <w:numPr>
        <w:numId w:val="2"/>
      </w:numPr>
      <w:tabs>
        <w:tab w:val="clear" w:pos="567"/>
      </w:tabs>
    </w:pPr>
  </w:style>
  <w:style w:type="paragraph" w:customStyle="1" w:styleId="Originator">
    <w:name w:val="Originator"/>
    <w:basedOn w:val="DWNormal"/>
    <w:next w:val="Normal"/>
    <w:rsid w:val="001D7CF0"/>
    <w:pPr>
      <w:spacing w:after="220"/>
    </w:pPr>
  </w:style>
  <w:style w:type="character" w:customStyle="1" w:styleId="DWHdgPara">
    <w:name w:val="DW Hdg Para"/>
    <w:rsid w:val="001D7CF0"/>
    <w:rPr>
      <w:b/>
      <w:u w:val="none"/>
    </w:rPr>
  </w:style>
  <w:style w:type="character" w:customStyle="1" w:styleId="PostTown">
    <w:name w:val="Post Town"/>
    <w:rsid w:val="001D7CF0"/>
    <w:rPr>
      <w:smallCaps/>
    </w:rPr>
  </w:style>
  <w:style w:type="character" w:customStyle="1" w:styleId="ProtectiveMarking">
    <w:name w:val="Protective Marking"/>
    <w:rsid w:val="001D7CF0"/>
    <w:rPr>
      <w:b/>
      <w:caps/>
    </w:rPr>
  </w:style>
  <w:style w:type="character" w:customStyle="1" w:styleId="ReferenceDate">
    <w:name w:val="Reference/Date"/>
    <w:rsid w:val="001D7CF0"/>
    <w:rPr>
      <w:rFonts w:ascii="Arial" w:hAnsi="Arial"/>
      <w:spacing w:val="0"/>
      <w:sz w:val="20"/>
    </w:rPr>
  </w:style>
  <w:style w:type="character" w:customStyle="1" w:styleId="DWHdgSubject">
    <w:name w:val="DW Hdg Subject"/>
    <w:rsid w:val="001D7CF0"/>
    <w:rPr>
      <w:u w:val="single"/>
    </w:rPr>
  </w:style>
  <w:style w:type="paragraph" w:customStyle="1" w:styleId="DWTable">
    <w:name w:val="DW Table"/>
    <w:basedOn w:val="DWNormal"/>
    <w:rsid w:val="001D7CF0"/>
    <w:rPr>
      <w:sz w:val="20"/>
    </w:rPr>
  </w:style>
  <w:style w:type="paragraph" w:customStyle="1" w:styleId="TableBox">
    <w:name w:val="Table Box"/>
    <w:basedOn w:val="DWTable"/>
    <w:next w:val="DWPara"/>
    <w:rsid w:val="001D7CF0"/>
  </w:style>
  <w:style w:type="paragraph" w:customStyle="1" w:styleId="DWTablePara">
    <w:name w:val="DW Table Para"/>
    <w:basedOn w:val="DWTable"/>
    <w:rsid w:val="001D7CF0"/>
    <w:pPr>
      <w:tabs>
        <w:tab w:val="left" w:pos="369"/>
        <w:tab w:val="left" w:pos="737"/>
        <w:tab w:val="left" w:pos="1106"/>
        <w:tab w:val="left" w:pos="1474"/>
        <w:tab w:val="left" w:pos="1843"/>
        <w:tab w:val="left" w:pos="2211"/>
      </w:tabs>
      <w:spacing w:before="100" w:after="100"/>
    </w:pPr>
  </w:style>
  <w:style w:type="paragraph" w:customStyle="1" w:styleId="DWTableCol">
    <w:name w:val="DW Table Col"/>
    <w:basedOn w:val="DWTable"/>
    <w:next w:val="DWTable"/>
    <w:rsid w:val="001D7CF0"/>
    <w:pPr>
      <w:spacing w:after="100"/>
      <w:jc w:val="center"/>
    </w:pPr>
  </w:style>
  <w:style w:type="paragraph" w:customStyle="1" w:styleId="DWTableHdg">
    <w:name w:val="DW Table Hdg"/>
    <w:basedOn w:val="DWTable"/>
    <w:next w:val="DWTableCol"/>
    <w:rsid w:val="001D7CF0"/>
    <w:pPr>
      <w:spacing w:before="100" w:after="100"/>
      <w:jc w:val="center"/>
    </w:pPr>
    <w:rPr>
      <w:b/>
    </w:rPr>
  </w:style>
  <w:style w:type="paragraph" w:customStyle="1" w:styleId="TelFaxBlock">
    <w:name w:val="Tel/Fax Block"/>
    <w:basedOn w:val="Normal"/>
    <w:rsid w:val="001D7CF0"/>
    <w:rPr>
      <w:sz w:val="18"/>
    </w:rPr>
  </w:style>
  <w:style w:type="paragraph" w:styleId="TOC1">
    <w:name w:val="toc 1"/>
    <w:basedOn w:val="DWNormal"/>
    <w:semiHidden/>
    <w:rsid w:val="001D7CF0"/>
    <w:pPr>
      <w:tabs>
        <w:tab w:val="right" w:leader="dot" w:pos="9072"/>
      </w:tabs>
      <w:ind w:left="567"/>
    </w:pPr>
    <w:rPr>
      <w:smallCaps/>
      <w:sz w:val="20"/>
    </w:rPr>
  </w:style>
  <w:style w:type="paragraph" w:styleId="TOC2">
    <w:name w:val="toc 2"/>
    <w:basedOn w:val="TOC1"/>
    <w:semiHidden/>
    <w:rsid w:val="001D7CF0"/>
    <w:pPr>
      <w:ind w:left="851"/>
    </w:pPr>
    <w:rPr>
      <w:smallCaps w:val="0"/>
    </w:rPr>
  </w:style>
  <w:style w:type="paragraph" w:styleId="TOC3">
    <w:name w:val="toc 3"/>
    <w:basedOn w:val="TOC2"/>
    <w:semiHidden/>
    <w:rsid w:val="001D7CF0"/>
    <w:pPr>
      <w:ind w:left="1134"/>
    </w:pPr>
  </w:style>
  <w:style w:type="paragraph" w:styleId="TOC4">
    <w:name w:val="toc 4"/>
    <w:basedOn w:val="TOC3"/>
    <w:semiHidden/>
    <w:rsid w:val="001D7CF0"/>
    <w:pPr>
      <w:ind w:left="1418"/>
    </w:pPr>
  </w:style>
  <w:style w:type="paragraph" w:styleId="TOC5">
    <w:name w:val="toc 5"/>
    <w:basedOn w:val="TOC4"/>
    <w:semiHidden/>
    <w:rsid w:val="001D7CF0"/>
    <w:pPr>
      <w:ind w:left="1701"/>
    </w:pPr>
  </w:style>
  <w:style w:type="paragraph" w:styleId="TOC6">
    <w:name w:val="toc 6"/>
    <w:basedOn w:val="TOC5"/>
    <w:semiHidden/>
    <w:rsid w:val="001D7CF0"/>
    <w:pPr>
      <w:ind w:left="1985"/>
    </w:pPr>
  </w:style>
  <w:style w:type="paragraph" w:styleId="TOC7">
    <w:name w:val="toc 7"/>
    <w:basedOn w:val="TOC6"/>
    <w:semiHidden/>
    <w:rsid w:val="001D7CF0"/>
    <w:pPr>
      <w:ind w:left="2268"/>
    </w:pPr>
  </w:style>
  <w:style w:type="paragraph" w:customStyle="1" w:styleId="UnitTitle">
    <w:name w:val="Unit Title"/>
    <w:basedOn w:val="AddressBlock"/>
    <w:next w:val="AddressBlock"/>
    <w:rsid w:val="001D7CF0"/>
    <w:rPr>
      <w:b/>
      <w:sz w:val="22"/>
    </w:rPr>
  </w:style>
  <w:style w:type="paragraph" w:customStyle="1" w:styleId="DWSignature">
    <w:name w:val="DW Signature"/>
    <w:basedOn w:val="DWNormal"/>
    <w:next w:val="DWName"/>
    <w:rsid w:val="001D7CF0"/>
    <w:pPr>
      <w:spacing w:before="160"/>
    </w:pPr>
  </w:style>
  <w:style w:type="character" w:styleId="PageNumber">
    <w:name w:val="page number"/>
    <w:basedOn w:val="DefaultParagraphFont"/>
    <w:rsid w:val="001D7CF0"/>
  </w:style>
  <w:style w:type="paragraph" w:customStyle="1" w:styleId="DWParaNum1">
    <w:name w:val="DW Para Num1"/>
    <w:basedOn w:val="DWPara"/>
    <w:rsid w:val="001D7CF0"/>
    <w:pPr>
      <w:numPr>
        <w:numId w:val="5"/>
      </w:numPr>
      <w:tabs>
        <w:tab w:val="clear" w:pos="567"/>
      </w:tabs>
    </w:pPr>
  </w:style>
  <w:style w:type="paragraph" w:customStyle="1" w:styleId="DWParaNum2">
    <w:name w:val="DW Para Num2"/>
    <w:basedOn w:val="DWPara"/>
    <w:rsid w:val="001D7CF0"/>
    <w:pPr>
      <w:numPr>
        <w:ilvl w:val="1"/>
        <w:numId w:val="5"/>
      </w:numPr>
      <w:tabs>
        <w:tab w:val="clear" w:pos="1134"/>
      </w:tabs>
    </w:pPr>
  </w:style>
  <w:style w:type="paragraph" w:customStyle="1" w:styleId="DWParaNum3">
    <w:name w:val="DW Para Num3"/>
    <w:basedOn w:val="DWPara"/>
    <w:rsid w:val="001D7CF0"/>
    <w:pPr>
      <w:numPr>
        <w:ilvl w:val="2"/>
        <w:numId w:val="5"/>
      </w:numPr>
      <w:tabs>
        <w:tab w:val="clear" w:pos="1701"/>
      </w:tabs>
    </w:pPr>
  </w:style>
  <w:style w:type="paragraph" w:customStyle="1" w:styleId="DWParaNum4">
    <w:name w:val="DW Para Num4"/>
    <w:basedOn w:val="DWPara"/>
    <w:rsid w:val="001D7CF0"/>
    <w:pPr>
      <w:numPr>
        <w:ilvl w:val="3"/>
        <w:numId w:val="5"/>
      </w:numPr>
      <w:tabs>
        <w:tab w:val="clear" w:pos="2268"/>
      </w:tabs>
    </w:pPr>
  </w:style>
  <w:style w:type="paragraph" w:customStyle="1" w:styleId="DWParaNum5">
    <w:name w:val="DW Para Num5"/>
    <w:basedOn w:val="DWPara"/>
    <w:rsid w:val="001D7CF0"/>
    <w:pPr>
      <w:numPr>
        <w:ilvl w:val="4"/>
        <w:numId w:val="5"/>
      </w:numPr>
      <w:tabs>
        <w:tab w:val="clear" w:pos="2835"/>
      </w:tabs>
    </w:pPr>
  </w:style>
  <w:style w:type="paragraph" w:customStyle="1" w:styleId="DWParaPB1">
    <w:name w:val="DW Para PB1"/>
    <w:basedOn w:val="DWPara"/>
    <w:rsid w:val="001D7CF0"/>
    <w:pPr>
      <w:numPr>
        <w:numId w:val="1"/>
      </w:numPr>
      <w:tabs>
        <w:tab w:val="clear" w:pos="567"/>
      </w:tabs>
    </w:pPr>
  </w:style>
  <w:style w:type="paragraph" w:customStyle="1" w:styleId="DWParaPB2">
    <w:name w:val="DW Para PB2"/>
    <w:basedOn w:val="DWPara"/>
    <w:rsid w:val="001D7CF0"/>
    <w:pPr>
      <w:numPr>
        <w:ilvl w:val="1"/>
        <w:numId w:val="1"/>
      </w:numPr>
      <w:tabs>
        <w:tab w:val="clear" w:pos="1134"/>
      </w:tabs>
    </w:pPr>
  </w:style>
  <w:style w:type="paragraph" w:customStyle="1" w:styleId="DWParaPB3">
    <w:name w:val="DW Para PB3"/>
    <w:basedOn w:val="DWPara"/>
    <w:rsid w:val="001D7CF0"/>
    <w:pPr>
      <w:numPr>
        <w:ilvl w:val="2"/>
        <w:numId w:val="1"/>
      </w:numPr>
      <w:tabs>
        <w:tab w:val="clear" w:pos="1701"/>
      </w:tabs>
    </w:pPr>
  </w:style>
  <w:style w:type="paragraph" w:customStyle="1" w:styleId="DWParaPB4">
    <w:name w:val="DW Para PB4"/>
    <w:basedOn w:val="DWPara"/>
    <w:rsid w:val="001D7CF0"/>
    <w:pPr>
      <w:numPr>
        <w:ilvl w:val="3"/>
        <w:numId w:val="1"/>
      </w:numPr>
      <w:tabs>
        <w:tab w:val="clear" w:pos="2268"/>
      </w:tabs>
    </w:pPr>
  </w:style>
  <w:style w:type="paragraph" w:customStyle="1" w:styleId="DWParaPB5">
    <w:name w:val="DW Para PB5"/>
    <w:basedOn w:val="DWPara"/>
    <w:rsid w:val="001D7CF0"/>
    <w:pPr>
      <w:numPr>
        <w:ilvl w:val="4"/>
        <w:numId w:val="1"/>
      </w:numPr>
      <w:tabs>
        <w:tab w:val="clear" w:pos="2835"/>
      </w:tabs>
    </w:pPr>
  </w:style>
  <w:style w:type="paragraph" w:customStyle="1" w:styleId="DWTableParaNum1">
    <w:name w:val="DW Table Para Num1"/>
    <w:basedOn w:val="DWTablePara"/>
    <w:rsid w:val="001D7CF0"/>
    <w:pPr>
      <w:numPr>
        <w:numId w:val="3"/>
      </w:numPr>
      <w:tabs>
        <w:tab w:val="left" w:pos="369"/>
      </w:tabs>
    </w:pPr>
  </w:style>
  <w:style w:type="paragraph" w:customStyle="1" w:styleId="DWTableParaNum2">
    <w:name w:val="DW Table Para Num2"/>
    <w:basedOn w:val="DWTablePara"/>
    <w:rsid w:val="001D7CF0"/>
    <w:pPr>
      <w:numPr>
        <w:ilvl w:val="1"/>
        <w:numId w:val="3"/>
      </w:numPr>
      <w:tabs>
        <w:tab w:val="left" w:pos="737"/>
      </w:tabs>
    </w:pPr>
  </w:style>
  <w:style w:type="paragraph" w:customStyle="1" w:styleId="DWTableParaNum3">
    <w:name w:val="DW Table Para Num3"/>
    <w:basedOn w:val="DWTablePara"/>
    <w:rsid w:val="001D7CF0"/>
    <w:pPr>
      <w:numPr>
        <w:ilvl w:val="2"/>
        <w:numId w:val="3"/>
      </w:numPr>
      <w:tabs>
        <w:tab w:val="left" w:pos="1106"/>
      </w:tabs>
    </w:pPr>
  </w:style>
  <w:style w:type="paragraph" w:customStyle="1" w:styleId="DWTableParaNum4">
    <w:name w:val="DW Table Para Num4"/>
    <w:basedOn w:val="DWTablePara"/>
    <w:rsid w:val="001D7CF0"/>
    <w:pPr>
      <w:numPr>
        <w:ilvl w:val="3"/>
        <w:numId w:val="3"/>
      </w:numPr>
      <w:tabs>
        <w:tab w:val="left" w:pos="1474"/>
      </w:tabs>
    </w:pPr>
  </w:style>
  <w:style w:type="paragraph" w:customStyle="1" w:styleId="DWTableParaNum5">
    <w:name w:val="DW Table Para Num5"/>
    <w:basedOn w:val="DWTablePara"/>
    <w:rsid w:val="001D7CF0"/>
    <w:pPr>
      <w:numPr>
        <w:ilvl w:val="4"/>
        <w:numId w:val="3"/>
      </w:numPr>
      <w:tabs>
        <w:tab w:val="left" w:pos="1843"/>
      </w:tabs>
    </w:pPr>
  </w:style>
  <w:style w:type="paragraph" w:customStyle="1" w:styleId="DWParaBul1">
    <w:name w:val="DW Para Bul1"/>
    <w:basedOn w:val="DWPara"/>
    <w:rsid w:val="001D7CF0"/>
    <w:pPr>
      <w:numPr>
        <w:numId w:val="6"/>
      </w:numPr>
      <w:tabs>
        <w:tab w:val="clear" w:pos="567"/>
      </w:tabs>
    </w:pPr>
  </w:style>
  <w:style w:type="paragraph" w:customStyle="1" w:styleId="DWParaBul2">
    <w:name w:val="DW Para Bul2"/>
    <w:basedOn w:val="DWPara"/>
    <w:rsid w:val="001D7CF0"/>
    <w:pPr>
      <w:numPr>
        <w:ilvl w:val="1"/>
        <w:numId w:val="6"/>
      </w:numPr>
      <w:tabs>
        <w:tab w:val="clear" w:pos="1134"/>
      </w:tabs>
    </w:pPr>
  </w:style>
  <w:style w:type="paragraph" w:customStyle="1" w:styleId="DWParaBul3">
    <w:name w:val="DW Para Bul3"/>
    <w:basedOn w:val="DWPara"/>
    <w:rsid w:val="001D7CF0"/>
    <w:pPr>
      <w:numPr>
        <w:ilvl w:val="2"/>
        <w:numId w:val="6"/>
      </w:numPr>
      <w:tabs>
        <w:tab w:val="clear" w:pos="1701"/>
      </w:tabs>
    </w:pPr>
  </w:style>
  <w:style w:type="paragraph" w:customStyle="1" w:styleId="DWParaBul4">
    <w:name w:val="DW Para Bul4"/>
    <w:basedOn w:val="DWPara"/>
    <w:rsid w:val="001D7CF0"/>
    <w:pPr>
      <w:numPr>
        <w:ilvl w:val="3"/>
        <w:numId w:val="6"/>
      </w:numPr>
      <w:tabs>
        <w:tab w:val="clear" w:pos="2268"/>
      </w:tabs>
    </w:pPr>
  </w:style>
  <w:style w:type="paragraph" w:customStyle="1" w:styleId="DWParaBul5">
    <w:name w:val="DW Para Bul5"/>
    <w:basedOn w:val="DWPara"/>
    <w:rsid w:val="001D7CF0"/>
    <w:pPr>
      <w:numPr>
        <w:ilvl w:val="4"/>
        <w:numId w:val="6"/>
      </w:numPr>
      <w:tabs>
        <w:tab w:val="clear" w:pos="2835"/>
      </w:tabs>
    </w:pPr>
  </w:style>
  <w:style w:type="paragraph" w:customStyle="1" w:styleId="FooterFilename">
    <w:name w:val="Footer Filename"/>
    <w:basedOn w:val="Footer"/>
    <w:rsid w:val="001D7CF0"/>
    <w:pPr>
      <w:tabs>
        <w:tab w:val="center" w:pos="4815"/>
        <w:tab w:val="right" w:pos="9645"/>
      </w:tabs>
      <w:spacing w:before="120"/>
    </w:pPr>
    <w:rPr>
      <w:sz w:val="12"/>
    </w:rPr>
  </w:style>
  <w:style w:type="character" w:customStyle="1" w:styleId="HeaderChar">
    <w:name w:val="Header Char"/>
    <w:link w:val="Header"/>
    <w:locked/>
    <w:rsid w:val="00783C6B"/>
    <w:rPr>
      <w:rFonts w:ascii="Arial" w:hAnsi="Arial"/>
      <w:kern w:val="22"/>
      <w:sz w:val="22"/>
      <w:lang w:val="en-GB" w:eastAsia="en-US" w:bidi="ar-SA"/>
    </w:rPr>
  </w:style>
  <w:style w:type="character" w:customStyle="1" w:styleId="FooterChar">
    <w:name w:val="Footer Char"/>
    <w:link w:val="Footer"/>
    <w:locked/>
    <w:rsid w:val="00783C6B"/>
    <w:rPr>
      <w:rFonts w:ascii="Arial" w:hAnsi="Arial"/>
      <w:kern w:val="22"/>
      <w:sz w:val="22"/>
      <w:lang w:val="en-GB" w:eastAsia="en-US" w:bidi="ar-SA"/>
    </w:rPr>
  </w:style>
  <w:style w:type="table" w:styleId="TableGrid">
    <w:name w:val="Table Grid"/>
    <w:basedOn w:val="TableNormal"/>
    <w:rsid w:val="00783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25B24"/>
    <w:rPr>
      <w:rFonts w:ascii="Tahoma" w:hAnsi="Tahoma" w:cs="Tahoma"/>
      <w:sz w:val="16"/>
      <w:szCs w:val="16"/>
    </w:rPr>
  </w:style>
  <w:style w:type="character" w:customStyle="1" w:styleId="BalloonTextChar">
    <w:name w:val="Balloon Text Char"/>
    <w:link w:val="BalloonText"/>
    <w:rsid w:val="00F25B24"/>
    <w:rPr>
      <w:rFonts w:ascii="Tahoma" w:hAnsi="Tahoma" w:cs="Tahoma"/>
      <w:sz w:val="16"/>
      <w:szCs w:val="16"/>
    </w:rPr>
  </w:style>
  <w:style w:type="character" w:styleId="PlaceholderText">
    <w:name w:val="Placeholder Text"/>
    <w:basedOn w:val="DefaultParagraphFont"/>
    <w:uiPriority w:val="99"/>
    <w:semiHidden/>
    <w:rsid w:val="001555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4.xml"/><Relationship Id="rId26" Type="http://schemas.openxmlformats.org/officeDocument/2006/relationships/footer" Target="footer12.xml"/><Relationship Id="rId8"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footer" Target="footer7.xml"/><Relationship Id="rId34" Type="http://schemas.openxmlformats.org/officeDocument/2006/relationships/customXml" Target="../customXml/item7.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footer" Target="footer11.xml"/><Relationship Id="rId33"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6.xml"/><Relationship Id="rId29" Type="http://schemas.openxmlformats.org/officeDocument/2006/relationships/footer" Target="footer14.xml"/><Relationship Id="rId32" Type="http://schemas.openxmlformats.org/officeDocument/2006/relationships/theme" Target="theme/theme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0.xml"/><Relationship Id="rId28" Type="http://schemas.openxmlformats.org/officeDocument/2006/relationships/footer" Target="footer13.xml"/><Relationship Id="rId15" Type="http://schemas.openxmlformats.org/officeDocument/2006/relationships/footer" Target="footer1.xml"/><Relationship Id="rId23" Type="http://schemas.openxmlformats.org/officeDocument/2006/relationships/footer" Target="footer9.xml"/><Relationship Id="rId10" Type="http://schemas.openxmlformats.org/officeDocument/2006/relationships/webSettings" Target="webSettings.xml"/><Relationship Id="rId19" Type="http://schemas.openxmlformats.org/officeDocument/2006/relationships/footer" Target="footer5.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8.xml"/><Relationship Id="rId27" Type="http://schemas.openxmlformats.org/officeDocument/2006/relationships/header" Target="head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FF926DA07C4D7E81E5A166037CAFB0"/>
        <w:category>
          <w:name w:val="General"/>
          <w:gallery w:val="placeholder"/>
        </w:category>
        <w:types>
          <w:type w:val="bbPlcHdr"/>
        </w:types>
        <w:behaviors>
          <w:behavior w:val="content"/>
        </w:behaviors>
        <w:guid w:val="{31312A5F-94E1-40FD-A0C2-7071BFDD3C36}"/>
      </w:docPartPr>
      <w:docPartBody>
        <w:p w:rsidR="00740401" w:rsidRDefault="001759CC">
          <w:r w:rsidRPr="007052CC">
            <w:rPr>
              <w:rStyle w:val="PlaceholderText"/>
            </w:rPr>
            <w:t>[Label]</w:t>
          </w:r>
        </w:p>
      </w:docPartBody>
    </w:docPart>
    <w:docPart>
      <w:docPartPr>
        <w:name w:val="F9113AD72D774E06A2183D7FB950B229"/>
        <w:category>
          <w:name w:val="General"/>
          <w:gallery w:val="placeholder"/>
        </w:category>
        <w:types>
          <w:type w:val="bbPlcHdr"/>
        </w:types>
        <w:behaviors>
          <w:behavior w:val="content"/>
        </w:behaviors>
        <w:guid w:val="{C2C19308-F149-49B9-94F4-5B7126FB4CAD}"/>
      </w:docPartPr>
      <w:docPartBody>
        <w:p w:rsidR="00740401" w:rsidRDefault="001759CC">
          <w:r w:rsidRPr="007052CC">
            <w:rPr>
              <w:rStyle w:val="PlaceholderText"/>
            </w:rPr>
            <w:t>[Label]</w:t>
          </w:r>
        </w:p>
      </w:docPartBody>
    </w:docPart>
    <w:docPart>
      <w:docPartPr>
        <w:name w:val="8092557648AC4DEEBD8CE566E6EA7542"/>
        <w:category>
          <w:name w:val="General"/>
          <w:gallery w:val="placeholder"/>
        </w:category>
        <w:types>
          <w:type w:val="bbPlcHdr"/>
        </w:types>
        <w:behaviors>
          <w:behavior w:val="content"/>
        </w:behaviors>
        <w:guid w:val="{6B357893-F02F-4835-9D16-0B367B802D14}"/>
      </w:docPartPr>
      <w:docPartBody>
        <w:p w:rsidR="00740401" w:rsidRDefault="001759CC">
          <w:r w:rsidRPr="007052CC">
            <w:rPr>
              <w:rStyle w:val="PlaceholderText"/>
            </w:rPr>
            <w:t>[Label]</w:t>
          </w:r>
        </w:p>
      </w:docPartBody>
    </w:docPart>
    <w:docPart>
      <w:docPartPr>
        <w:name w:val="FEA6A1E89959442C854E802CD16B06EB"/>
        <w:category>
          <w:name w:val="General"/>
          <w:gallery w:val="placeholder"/>
        </w:category>
        <w:types>
          <w:type w:val="bbPlcHdr"/>
        </w:types>
        <w:behaviors>
          <w:behavior w:val="content"/>
        </w:behaviors>
        <w:guid w:val="{A431A95E-3C46-434E-A80E-EF442AA3FD51}"/>
      </w:docPartPr>
      <w:docPartBody>
        <w:p w:rsidR="00740401" w:rsidRDefault="001759CC">
          <w:r w:rsidRPr="007052CC">
            <w:rPr>
              <w:rStyle w:val="PlaceholderText"/>
            </w:rPr>
            <w:t>[Label]</w:t>
          </w:r>
        </w:p>
      </w:docPartBody>
    </w:docPart>
    <w:docPart>
      <w:docPartPr>
        <w:name w:val="1F8F46E492A54FDCB548AE58CCB18743"/>
        <w:category>
          <w:name w:val="General"/>
          <w:gallery w:val="placeholder"/>
        </w:category>
        <w:types>
          <w:type w:val="bbPlcHdr"/>
        </w:types>
        <w:behaviors>
          <w:behavior w:val="content"/>
        </w:behaviors>
        <w:guid w:val="{3DE2BED1-761B-4DD1-9143-7996B36572CD}"/>
      </w:docPartPr>
      <w:docPartBody>
        <w:p w:rsidR="00740401" w:rsidRDefault="001759CC">
          <w:r w:rsidRPr="007052CC">
            <w:rPr>
              <w:rStyle w:val="PlaceholderText"/>
            </w:rPr>
            <w:t>[Label]</w:t>
          </w:r>
        </w:p>
      </w:docPartBody>
    </w:docPart>
    <w:docPart>
      <w:docPartPr>
        <w:name w:val="E2061A7FC01247D6AA9B7E95F68FFD09"/>
        <w:category>
          <w:name w:val="General"/>
          <w:gallery w:val="placeholder"/>
        </w:category>
        <w:types>
          <w:type w:val="bbPlcHdr"/>
        </w:types>
        <w:behaviors>
          <w:behavior w:val="content"/>
        </w:behaviors>
        <w:guid w:val="{90BE7B17-2D6C-494A-8784-E02B37C12F96}"/>
      </w:docPartPr>
      <w:docPartBody>
        <w:p w:rsidR="00740401" w:rsidRDefault="001759CC">
          <w:r w:rsidRPr="007052CC">
            <w:rPr>
              <w:rStyle w:val="PlaceholderText"/>
            </w:rPr>
            <w:t>[Label]</w:t>
          </w:r>
        </w:p>
      </w:docPartBody>
    </w:docPart>
    <w:docPart>
      <w:docPartPr>
        <w:name w:val="5ECEDC175B244A43A904662B4162F6B3"/>
        <w:category>
          <w:name w:val="General"/>
          <w:gallery w:val="placeholder"/>
        </w:category>
        <w:types>
          <w:type w:val="bbPlcHdr"/>
        </w:types>
        <w:behaviors>
          <w:behavior w:val="content"/>
        </w:behaviors>
        <w:guid w:val="{D473A55C-470D-445A-BC41-28E87A460CA7}"/>
      </w:docPartPr>
      <w:docPartBody>
        <w:p w:rsidR="00740401" w:rsidRDefault="001759CC">
          <w:r w:rsidRPr="007052CC">
            <w:rPr>
              <w:rStyle w:val="PlaceholderText"/>
            </w:rPr>
            <w:t>[Label]</w:t>
          </w:r>
        </w:p>
      </w:docPartBody>
    </w:docPart>
    <w:docPart>
      <w:docPartPr>
        <w:name w:val="300852787EDD439488C8176FEDBE78A8"/>
        <w:category>
          <w:name w:val="General"/>
          <w:gallery w:val="placeholder"/>
        </w:category>
        <w:types>
          <w:type w:val="bbPlcHdr"/>
        </w:types>
        <w:behaviors>
          <w:behavior w:val="content"/>
        </w:behaviors>
        <w:guid w:val="{EDFC147A-9E87-423A-A413-13EF4B3AC363}"/>
      </w:docPartPr>
      <w:docPartBody>
        <w:p w:rsidR="00740401" w:rsidRDefault="001759CC">
          <w:r w:rsidRPr="007052CC">
            <w:rPr>
              <w:rStyle w:val="PlaceholderText"/>
            </w:rPr>
            <w:t>[Label]</w:t>
          </w:r>
        </w:p>
      </w:docPartBody>
    </w:docPart>
    <w:docPart>
      <w:docPartPr>
        <w:name w:val="64E3887B6CA841758CC1C817038A1D29"/>
        <w:category>
          <w:name w:val="General"/>
          <w:gallery w:val="placeholder"/>
        </w:category>
        <w:types>
          <w:type w:val="bbPlcHdr"/>
        </w:types>
        <w:behaviors>
          <w:behavior w:val="content"/>
        </w:behaviors>
        <w:guid w:val="{E3BDBACD-B409-44C9-876A-75CEE9200C3F}"/>
      </w:docPartPr>
      <w:docPartBody>
        <w:p w:rsidR="00740401" w:rsidRDefault="001759CC">
          <w:r w:rsidRPr="007052CC">
            <w:rPr>
              <w:rStyle w:val="PlaceholderText"/>
            </w:rPr>
            <w:t>[Label]</w:t>
          </w:r>
        </w:p>
      </w:docPartBody>
    </w:docPart>
    <w:docPart>
      <w:docPartPr>
        <w:name w:val="8A0BBDFCB096488ABA2CC2E18D1107CE"/>
        <w:category>
          <w:name w:val="General"/>
          <w:gallery w:val="placeholder"/>
        </w:category>
        <w:types>
          <w:type w:val="bbPlcHdr"/>
        </w:types>
        <w:behaviors>
          <w:behavior w:val="content"/>
        </w:behaviors>
        <w:guid w:val="{44C6A475-ACCD-45B5-A4E2-D5C793391336}"/>
      </w:docPartPr>
      <w:docPartBody>
        <w:p w:rsidR="00740401" w:rsidRDefault="001759CC">
          <w:r w:rsidRPr="007052CC">
            <w:rPr>
              <w:rStyle w:val="PlaceholderText"/>
            </w:rPr>
            <w:t>[Label]</w:t>
          </w:r>
        </w:p>
      </w:docPartBody>
    </w:docPart>
    <w:docPart>
      <w:docPartPr>
        <w:name w:val="D0ECEF7EF988487894708CF000F620A0"/>
        <w:category>
          <w:name w:val="General"/>
          <w:gallery w:val="placeholder"/>
        </w:category>
        <w:types>
          <w:type w:val="bbPlcHdr"/>
        </w:types>
        <w:behaviors>
          <w:behavior w:val="content"/>
        </w:behaviors>
        <w:guid w:val="{FB5E873A-AC9F-41C9-B154-AF6564528454}"/>
      </w:docPartPr>
      <w:docPartBody>
        <w:p w:rsidR="00740401" w:rsidRDefault="001759CC">
          <w:r w:rsidRPr="007052CC">
            <w:rPr>
              <w:rStyle w:val="PlaceholderText"/>
            </w:rPr>
            <w:t>[Label]</w:t>
          </w:r>
        </w:p>
      </w:docPartBody>
    </w:docPart>
    <w:docPart>
      <w:docPartPr>
        <w:name w:val="C787909902D24D9B95B83E0D303DA680"/>
        <w:category>
          <w:name w:val="General"/>
          <w:gallery w:val="placeholder"/>
        </w:category>
        <w:types>
          <w:type w:val="bbPlcHdr"/>
        </w:types>
        <w:behaviors>
          <w:behavior w:val="content"/>
        </w:behaviors>
        <w:guid w:val="{ED518CCB-6FC7-441E-9E37-F0AB739B24AB}"/>
      </w:docPartPr>
      <w:docPartBody>
        <w:p w:rsidR="00740401" w:rsidRDefault="001759CC">
          <w:r w:rsidRPr="007052CC">
            <w:rPr>
              <w:rStyle w:val="PlaceholderText"/>
            </w:rPr>
            <w:t>[Label]</w:t>
          </w:r>
        </w:p>
      </w:docPartBody>
    </w:docPart>
    <w:docPart>
      <w:docPartPr>
        <w:name w:val="FABD825713ED4739AFFC1343019522A8"/>
        <w:category>
          <w:name w:val="General"/>
          <w:gallery w:val="placeholder"/>
        </w:category>
        <w:types>
          <w:type w:val="bbPlcHdr"/>
        </w:types>
        <w:behaviors>
          <w:behavior w:val="content"/>
        </w:behaviors>
        <w:guid w:val="{B81A0C4D-EACC-4C2B-9692-50F19DE6B143}"/>
      </w:docPartPr>
      <w:docPartBody>
        <w:p w:rsidR="00740401" w:rsidRDefault="001759CC">
          <w:r w:rsidRPr="007052CC">
            <w:rPr>
              <w:rStyle w:val="PlaceholderText"/>
            </w:rPr>
            <w:t>[Label]</w:t>
          </w:r>
        </w:p>
      </w:docPartBody>
    </w:docPart>
    <w:docPart>
      <w:docPartPr>
        <w:name w:val="68851B8FE81748F7BC7C3B337ED80AC7"/>
        <w:category>
          <w:name w:val="General"/>
          <w:gallery w:val="placeholder"/>
        </w:category>
        <w:types>
          <w:type w:val="bbPlcHdr"/>
        </w:types>
        <w:behaviors>
          <w:behavior w:val="content"/>
        </w:behaviors>
        <w:guid w:val="{CCD4CFB4-2D8B-449A-B192-22ED62ABEBCB}"/>
      </w:docPartPr>
      <w:docPartBody>
        <w:p w:rsidR="00740401" w:rsidRDefault="001759CC">
          <w:r w:rsidRPr="007052CC">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9CC"/>
    <w:rsid w:val="001759CC"/>
    <w:rsid w:val="00740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C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9C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C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9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22" ma:contentTypeDescription="Create a new document." ma:contentTypeScope="" ma:versionID="6a9c1db85c90738d36714a74a2bedf4c">
  <xsd:schema xmlns:xsd="http://www.w3.org/2001/XMLSchema" xmlns:xs="http://www.w3.org/2001/XMLSchema" xmlns:p="http://schemas.microsoft.com/office/2006/metadata/properties" xmlns:ns1="http://schemas.microsoft.com/sharepoint/v3" xmlns:ns2="73DFEBBD-ECAD-4BAB-8EF7-24A874AC5446" xmlns:ns3="73dfebbd-ecad-4bab-8ef7-24a874ac5446" xmlns:ns4="897f68a9-0581-4597-9372-1541996ea541" xmlns:ns5="262881a0-ec17-4450-9771-e3d7e289c728" targetNamespace="http://schemas.microsoft.com/office/2006/metadata/properties" ma:root="true" ma:fieldsID="f01aba0a43ed5b3b6c539013b585d729" ns1:_="" ns2:_="" ns3:_="" ns4:_="" ns5:_="">
    <xsd:import namespace="http://schemas.microsoft.com/sharepoint/v3"/>
    <xsd:import namespace="73DFEBBD-ECAD-4BAB-8EF7-24A874AC5446"/>
    <xsd:import namespace="73dfebbd-ecad-4bab-8ef7-24a874ac5446"/>
    <xsd:import namespace="897f68a9-0581-4597-9372-1541996ea541"/>
    <xsd:import namespace="262881a0-ec17-4450-9771-e3d7e289c728"/>
    <xsd:element name="properties">
      <xsd:complexType>
        <xsd:sequence>
          <xsd:element name="documentManagement">
            <xsd:complexType>
              <xsd:all>
                <xsd:element ref="ns2:Created_x0020_By_x0020__x0028_Mi" minOccurs="0"/>
                <xsd:element ref="ns2:Modified_x0020_By_x0020__x0028_M" minOccurs="0"/>
                <xsd:element ref="ns2:Created_x0020__x0028_Migration_x" minOccurs="0"/>
                <xsd:element ref="ns2:Modified_x0020__x0028_Migration_" minOccurs="0"/>
                <xsd:element ref="ns3:SiteCollection" minOccurs="0"/>
                <xsd:element ref="ns3:WebApplication" minOccurs="0"/>
                <xsd:element ref="ns3:DateGenerated" minOccurs="0"/>
                <xsd:element ref="ns4:Comments" minOccurs="0"/>
                <xsd:element ref="ns4:Department"/>
                <xsd:element ref="ns4:Document_x0020_Type"/>
                <xsd:element ref="ns4:Owner"/>
                <xsd:element ref="ns4:Sponsor"/>
                <xsd:element ref="ns1:_dlc_Exempt" minOccurs="0"/>
                <xsd:element ref="ns5:DLCPolicyLabelValue" minOccurs="0"/>
                <xsd:element ref="ns5:DLCPolicyLabelClientValue" minOccurs="0"/>
                <xsd:element ref="ns5: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Created_x0020_By_x0020__x0028_Mi" ma:index="8" nillable="true" ma:displayName="Created By (Migration)" ma:hidden="true" ma:list="UserInfo" ma:SearchPeopleOnly="false" ma:SharePointGroup="0" ma:internalName="Created_x0020_By_x0020__x0028_M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odified_x0020_By_x0020__x0028_M" ma:index="9" nillable="true" ma:displayName="Modified By (Migration)" ma:hidden="true" ma:list="UserInfo" ma:internalName="Modified_x0020_By_x0020__x0028_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reated_x0020__x0028_Migration_x" ma:index="10" nillable="true" ma:displayName="Created (Migration)" ma:hidden="true" ma:internalName="Created_x0020__x0028_Migration_x" ma:readOnly="false">
      <xsd:simpleType>
        <xsd:restriction base="dms:DateTime"/>
      </xsd:simpleType>
    </xsd:element>
    <xsd:element name="Modified_x0020__x0028_Migration_" ma:index="11" nillable="true" ma:displayName="Modified (Migration)" ma:hidden="true" ma:internalName="Modified_x0020__x0028_Migration_"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SiteCollection" ma:index="12" nillable="true" ma:displayName="Site Collection"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13" nillable="true" ma:displayName="Web Application"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4" nillable="true" ma:displayName="Date Generated" ma:internalName="DateGener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Comments" ma:index="15" nillable="true" ma:displayName="Comments" ma:internalName="Comments">
      <xsd:simpleType>
        <xsd:restriction base="dms:Note">
          <xsd:maxLength value="255"/>
        </xsd:restriction>
      </xsd:simpleType>
    </xsd:element>
    <xsd:element name="Department" ma:index="16"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7"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Owner" ma:index="18" ma:displayName="Sponso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9" ma:displayName="Subject Matter Expert/Contributor" ma:list="UserInfo" ma:SearchPeopleOnly="false" ma:SharePointGroup="0" ma:internalName="Spon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ponsor xmlns="897f68a9-0581-4597-9372-1541996ea541">
      <UserInfo>
        <DisplayName>ACO HQAC SO3 Personnel Management - D (Boulton, Tabitha Mrs)</DisplayName>
        <AccountId>889</AccountId>
        <AccountType/>
      </UserInfo>
    </Sponsor>
    <Document_x0020_Type xmlns="897f68a9-0581-4597-9372-1541996ea541">ACP</Document_x0020_Type>
    <Owner xmlns="897f68a9-0581-4597-9372-1541996ea541">
      <UserInfo>
        <DisplayName>ACO HQAC SO3 Personnel Management - D (Boulton, Tabitha Mrs)</DisplayName>
        <AccountId>889</AccountId>
        <AccountType/>
      </UserInfo>
    </Owner>
    <Comments xmlns="897f68a9-0581-4597-9372-1541996ea541" xsi:nil="true"/>
    <Department xmlns="897f68a9-0581-4597-9372-1541996ea541">Personnel</Department>
    <Modified_x0020__x0028_Migration_ xmlns="73DFEBBD-ECAD-4BAB-8EF7-24A874AC5446" xsi:nil="true"/>
    <WebApplication xmlns="73dfebbd-ecad-4bab-8ef7-24a874ac5446">
      <Url xsi:nil="true"/>
      <Description xsi:nil="true"/>
    </WebApplication>
    <Created_x0020_By_x0020__x0028_Mi xmlns="73DFEBBD-ECAD-4BAB-8EF7-24A874AC5446">
      <UserInfo>
        <DisplayName/>
        <AccountId xsi:nil="true"/>
        <AccountType/>
      </UserInfo>
    </Created_x0020_By_x0020__x0028_Mi>
    <Created_x0020__x0028_Migration_x xmlns="73DFEBBD-ECAD-4BAB-8EF7-24A874AC5446" xsi:nil="true"/>
    <SiteCollection xmlns="73dfebbd-ecad-4bab-8ef7-24a874ac5446">
      <Url xsi:nil="true"/>
      <Description xsi:nil="true"/>
    </SiteCollection>
    <Modified_x0020_By_x0020__x0028_M xmlns="73DFEBBD-ECAD-4BAB-8EF7-24A874AC5446">
      <UserInfo>
        <DisplayName/>
        <AccountId xsi:nil="true"/>
        <AccountType/>
      </UserInfo>
    </Modified_x0020_By_x0020__x0028_M>
    <DateGenerated xmlns="73dfebbd-ecad-4bab-8ef7-24a874ac5446" xsi:nil="true"/>
    <DLCPolicyLabelLock xmlns="262881a0-ec17-4450-9771-e3d7e289c728" xsi:nil="true"/>
    <DLCPolicyLabelClientValue xmlns="262881a0-ec17-4450-9771-e3d7e289c728">Version: {_UIVersionString}</DLCPolicyLabelClientValue>
    <DLCPolicyLabelValue xmlns="262881a0-ec17-4450-9771-e3d7e289c728">Version:  3.0</DLCPolicyLabelValue>
  </documentManagement>
</p:properties>
</file>

<file path=customXml/item5.xml><?xml version="1.0" encoding="utf-8"?>
<?mso-contentType ?>
<p:Policy xmlns:p="office.server.policy" id="" local="true">
  <p:Name>Document</p:Name>
  <p:Description/>
  <p:Statement/>
  <p:PolicyItems>
    <p:PolicyItem featureId="Microsoft.Office.RecordsManagement.PolicyFeatures.PolicyLabel" staticId="0x0101003D81432ADED50C4AB23391B9CCFD9FC7|-117070010" UniqueId="26c03405-2529-43b5-8154-c77a5be921f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Right</justification>
          </properties>
          <segment type="literal">Version: </segment>
          <segment type="metadata">_UIVersionString</segment>
        </label>
      </p:CustomData>
    </p:PolicyItem>
  </p:PolicyItems>
</p:Policy>
</file>

<file path=customXml/item6.xml><?xml version="1.0" encoding="utf-8"?>
<?mso-contentType ?>
<p:Policy xmlns:p="office.server.policy" id="" local="true">
  <p:Name>Document</p:Name>
  <p:Description/>
  <p:Statement/>
  <p:PolicyItems>
    <p:PolicyItem featureId="Microsoft.Office.RecordsManagement.PolicyFeatures.PolicyLabel" staticId="0x0101003D81432ADED50C4AB23391B9CCFD9FC7|-1879068831" UniqueId="799d4c27-eadb-4e1c-bb64-f66f6711a68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7.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23" ma:contentTypeDescription="Create a new document." ma:contentTypeScope="" ma:versionID="61e70078cbba38e4fc235d3fa09d7382">
  <xsd:schema xmlns:xsd="http://www.w3.org/2001/XMLSchema" xmlns:xs="http://www.w3.org/2001/XMLSchema" xmlns:p="http://schemas.microsoft.com/office/2006/metadata/properties" xmlns:ns1="http://schemas.microsoft.com/sharepoint/v3" xmlns:ns2="73DFEBBD-ECAD-4BAB-8EF7-24A874AC5446" xmlns:ns3="73dfebbd-ecad-4bab-8ef7-24a874ac5446" xmlns:ns4="897f68a9-0581-4597-9372-1541996ea541" xmlns:ns5="262881a0-ec17-4450-9771-e3d7e289c728" targetNamespace="http://schemas.microsoft.com/office/2006/metadata/properties" ma:root="true" ma:fieldsID="a66f84828c450cf9407aadcec42ee9d6" ns1:_="" ns2:_="" ns3:_="" ns4:_="" ns5:_="">
    <xsd:import namespace="http://schemas.microsoft.com/sharepoint/v3"/>
    <xsd:import namespace="73DFEBBD-ECAD-4BAB-8EF7-24A874AC5446"/>
    <xsd:import namespace="73dfebbd-ecad-4bab-8ef7-24a874ac5446"/>
    <xsd:import namespace="897f68a9-0581-4597-9372-1541996ea541"/>
    <xsd:import namespace="262881a0-ec17-4450-9771-e3d7e289c728"/>
    <xsd:element name="properties">
      <xsd:complexType>
        <xsd:sequence>
          <xsd:element name="documentManagement">
            <xsd:complexType>
              <xsd:all>
                <xsd:element ref="ns2:Created_x0020_By_x0020__x0028_Mi" minOccurs="0"/>
                <xsd:element ref="ns2:Modified_x0020_By_x0020__x0028_M" minOccurs="0"/>
                <xsd:element ref="ns2:Created_x0020__x0028_Migration_x" minOccurs="0"/>
                <xsd:element ref="ns2:Modified_x0020__x0028_Migration_" minOccurs="0"/>
                <xsd:element ref="ns3:SiteCollection" minOccurs="0"/>
                <xsd:element ref="ns3:WebApplication" minOccurs="0"/>
                <xsd:element ref="ns3:DateGenerated" minOccurs="0"/>
                <xsd:element ref="ns4:Comments" minOccurs="0"/>
                <xsd:element ref="ns4:Department"/>
                <xsd:element ref="ns4:Document_x0020_Type"/>
                <xsd:element ref="ns4:Owner"/>
                <xsd:element ref="ns4:Sponsor"/>
                <xsd:element ref="ns1:_dlc_Exempt" minOccurs="0"/>
                <xsd:element ref="ns5:DLCPolicyLabelValue" minOccurs="0"/>
                <xsd:element ref="ns5:DLCPolicyLabelClientValue" minOccurs="0"/>
                <xsd:element ref="ns5: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Created_x0020_By_x0020__x0028_Mi" ma:index="8" nillable="true" ma:displayName="Created By (Migration)" ma:hidden="true" ma:list="UserInfo" ma:SearchPeopleOnly="false" ma:SharePointGroup="0" ma:internalName="Created_x0020_By_x0020__x0028_M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odified_x0020_By_x0020__x0028_M" ma:index="9" nillable="true" ma:displayName="Modified By (Migration)" ma:hidden="true" ma:list="UserInfo" ma:internalName="Modified_x0020_By_x0020__x0028_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reated_x0020__x0028_Migration_x" ma:index="10" nillable="true" ma:displayName="Created (Migration)" ma:hidden="true" ma:internalName="Created_x0020__x0028_Migration_x" ma:readOnly="false">
      <xsd:simpleType>
        <xsd:restriction base="dms:DateTime"/>
      </xsd:simpleType>
    </xsd:element>
    <xsd:element name="Modified_x0020__x0028_Migration_" ma:index="11" nillable="true" ma:displayName="Modified (Migration)" ma:hidden="true" ma:internalName="Modified_x0020__x0028_Migration_"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SiteCollection" ma:index="12" nillable="true" ma:displayName="Site Collection"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13" nillable="true" ma:displayName="Web Application"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4" nillable="true" ma:displayName="Date Generated" ma:internalName="DateGener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Comments" ma:index="15" nillable="true" ma:displayName="Comments" ma:internalName="Comments">
      <xsd:simpleType>
        <xsd:restriction base="dms:Note">
          <xsd:maxLength value="255"/>
        </xsd:restriction>
      </xsd:simpleType>
    </xsd:element>
    <xsd:element name="Department" ma:index="16"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7"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Joining Instruction"/>
          <xsd:enumeration value="JS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Owner" ma:index="18" ma:displayName="Sponso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9" ma:displayName="Subject Matter Expert/Contributor" ma:list="UserInfo" ma:SearchPeopleOnly="false" ma:SharePointGroup="0" ma:internalName="Spon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B9E23B-8690-4B26-B126-2BCF81905706}"/>
</file>

<file path=customXml/itemProps2.xml><?xml version="1.0" encoding="utf-8"?>
<ds:datastoreItem xmlns:ds="http://schemas.openxmlformats.org/officeDocument/2006/customXml" ds:itemID="{B311875D-8742-4F67-8344-3E2574211AF3}">
  <ds:schemaRefs>
    <ds:schemaRef ds:uri="http://schemas.microsoft.com/office/2006/metadata/longProperties"/>
  </ds:schemaRefs>
</ds:datastoreItem>
</file>

<file path=customXml/itemProps3.xml><?xml version="1.0" encoding="utf-8"?>
<ds:datastoreItem xmlns:ds="http://schemas.openxmlformats.org/officeDocument/2006/customXml" ds:itemID="{4769FC16-8BE9-430E-BBF2-0FF2309DFC5F}">
  <ds:schemaRefs>
    <ds:schemaRef ds:uri="http://schemas.microsoft.com/sharepoint/v3/contenttype/forms"/>
  </ds:schemaRefs>
</ds:datastoreItem>
</file>

<file path=customXml/itemProps4.xml><?xml version="1.0" encoding="utf-8"?>
<ds:datastoreItem xmlns:ds="http://schemas.openxmlformats.org/officeDocument/2006/customXml" ds:itemID="{FDE4231C-97FD-412D-8C66-509D053AF1BA}">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www.w3.org/XML/1998/namespace"/>
    <ds:schemaRef ds:uri="http://schemas.microsoft.com/office/infopath/2007/PartnerControls"/>
    <ds:schemaRef ds:uri="http://purl.org/dc/dcmitype/"/>
    <ds:schemaRef ds:uri="262881a0-ec17-4450-9771-e3d7e289c728"/>
    <ds:schemaRef ds:uri="897f68a9-0581-4597-9372-1541996ea541"/>
    <ds:schemaRef ds:uri="http://schemas.microsoft.com/sharepoint/v3"/>
  </ds:schemaRefs>
</ds:datastoreItem>
</file>

<file path=customXml/itemProps5.xml><?xml version="1.0" encoding="utf-8"?>
<ds:datastoreItem xmlns:ds="http://schemas.openxmlformats.org/officeDocument/2006/customXml" ds:itemID="{3320804E-6194-49AD-ADB2-A92D3F6357E7}">
  <ds:schemaRefs>
    <ds:schemaRef ds:uri="office.server.policy"/>
  </ds:schemaRefs>
</ds:datastoreItem>
</file>

<file path=customXml/itemProps6.xml><?xml version="1.0" encoding="utf-8"?>
<ds:datastoreItem xmlns:ds="http://schemas.openxmlformats.org/officeDocument/2006/customXml" ds:itemID="{E922F9E4-3510-4325-B5E5-B9E160B64131}"/>
</file>

<file path=customXml/itemProps7.xml><?xml version="1.0" encoding="utf-8"?>
<ds:datastoreItem xmlns:ds="http://schemas.openxmlformats.org/officeDocument/2006/customXml" ds:itemID="{447619B4-AEDC-48C4-BCCB-160FD1E76042}"/>
</file>

<file path=docProps/app.xml><?xml version="1.0" encoding="utf-8"?>
<Properties xmlns="http://schemas.openxmlformats.org/officeDocument/2006/extended-properties" xmlns:vt="http://schemas.openxmlformats.org/officeDocument/2006/docPropsVTypes">
  <Template>Normal</Template>
  <TotalTime>29</TotalTime>
  <Pages>32</Pages>
  <Words>7077</Words>
  <Characters>37298</Characters>
  <Application>Microsoft Office Word</Application>
  <DocSecurity>0</DocSecurity>
  <Lines>310</Lines>
  <Paragraphs>88</Paragraphs>
  <ScaleCrop>false</ScaleCrop>
  <HeadingPairs>
    <vt:vector size="2" baseType="variant">
      <vt:variant>
        <vt:lpstr>Title</vt:lpstr>
      </vt:variant>
      <vt:variant>
        <vt:i4>1</vt:i4>
      </vt:variant>
    </vt:vector>
  </HeadingPairs>
  <TitlesOfParts>
    <vt:vector size="1" baseType="lpstr">
      <vt:lpstr>ACP 3</vt:lpstr>
    </vt:vector>
  </TitlesOfParts>
  <Company>Ministry of Defence</Company>
  <LinksUpToDate>false</LinksUpToDate>
  <CharactersWithSpaces>44287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and Awards</dc:title>
  <dc:creator>BoultonT524</dc:creator>
  <cp:lastModifiedBy>stonesj333</cp:lastModifiedBy>
  <cp:revision>5</cp:revision>
  <cp:lastPrinted>2016-12-09T11:23:00Z</cp:lastPrinted>
  <dcterms:created xsi:type="dcterms:W3CDTF">2017-02-17T10:46:00Z</dcterms:created>
  <dcterms:modified xsi:type="dcterms:W3CDTF">2017-04-20T12:20:00Z</dcterms:modified>
  <cp:category>ACP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MOD Document</vt:lpwstr>
  </property>
  <property fmtid="{D5CDD505-2E9C-101B-9397-08002B2CF9AE}" pid="3" name="EIR Exception">
    <vt:lpwstr/>
  </property>
  <property fmtid="{D5CDD505-2E9C-101B-9397-08002B2CF9AE}" pid="4" name="From">
    <vt:lpwstr/>
  </property>
  <property fmtid="{D5CDD505-2E9C-101B-9397-08002B2CF9AE}" pid="5" name="Cc">
    <vt:lpwstr/>
  </property>
  <property fmtid="{D5CDD505-2E9C-101B-9397-08002B2CF9AE}" pid="6" name="Sent">
    <vt:lpwstr/>
  </property>
  <property fmtid="{D5CDD505-2E9C-101B-9397-08002B2CF9AE}" pid="7" name="MODSubject">
    <vt:lpwstr/>
  </property>
  <property fmtid="{D5CDD505-2E9C-101B-9397-08002B2CF9AE}" pid="8" name="To">
    <vt:lpwstr/>
  </property>
  <property fmtid="{D5CDD505-2E9C-101B-9397-08002B2CF9AE}" pid="9" name="DateScanned">
    <vt:lpwstr/>
  </property>
  <property fmtid="{D5CDD505-2E9C-101B-9397-08002B2CF9AE}" pid="10" name="ScannerOperator">
    <vt:lpwstr/>
  </property>
  <property fmtid="{D5CDD505-2E9C-101B-9397-08002B2CF9AE}" pid="11" name="originalmeridioedcdata">
    <vt:lpwstr/>
  </property>
  <property fmtid="{D5CDD505-2E9C-101B-9397-08002B2CF9AE}" pid="12" name="originalmeridioedcstatus">
    <vt:lpwstr/>
  </property>
  <property fmtid="{D5CDD505-2E9C-101B-9397-08002B2CF9AE}" pid="13" name="ContentTypeId">
    <vt:lpwstr>0x0101003D81432ADED50C4AB23391B9CCFD9FC7</vt:lpwstr>
  </property>
  <property fmtid="{D5CDD505-2E9C-101B-9397-08002B2CF9AE}" pid="14" name="DLCPolicyLabelClientValue">
    <vt:lpwstr>Version: {_UIVersionString}</vt:lpwstr>
  </property>
  <property fmtid="{D5CDD505-2E9C-101B-9397-08002B2CF9AE}" pid="16" name="DLCPolicyLabelValue">
    <vt:lpwstr>Version: 3.0</vt:lpwstr>
  </property>
</Properties>
</file>