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28473" w14:textId="0DF1B9C8" w:rsidR="001B762F" w:rsidRDefault="00AE626B" w:rsidP="00AE626B">
      <w:pPr>
        <w:jc w:val="center"/>
        <w:rPr>
          <w:sz w:val="36"/>
          <w:szCs w:val="36"/>
        </w:rPr>
      </w:pPr>
      <w:r w:rsidRPr="00AE626B">
        <w:rPr>
          <w:sz w:val="36"/>
          <w:szCs w:val="36"/>
        </w:rPr>
        <w:t>Assembly Error Checker</w:t>
      </w:r>
    </w:p>
    <w:p w14:paraId="67D3F2BE" w14:textId="77777777" w:rsidR="00AE626B" w:rsidRDefault="00AE626B" w:rsidP="00AE626B">
      <w:pPr>
        <w:jc w:val="center"/>
        <w:rPr>
          <w:sz w:val="36"/>
          <w:szCs w:val="36"/>
        </w:rPr>
      </w:pPr>
    </w:p>
    <w:p w14:paraId="097FD038" w14:textId="4DF8F77E" w:rsidR="00AE626B" w:rsidRPr="00AE626B" w:rsidRDefault="00AE626B" w:rsidP="00AE626B">
      <w:pPr>
        <w:rPr>
          <w:sz w:val="28"/>
          <w:szCs w:val="28"/>
        </w:rPr>
      </w:pPr>
      <w:r>
        <w:rPr>
          <w:sz w:val="28"/>
          <w:szCs w:val="28"/>
        </w:rPr>
        <w:t>To get started m</w:t>
      </w:r>
      <w:r w:rsidRPr="00AE626B">
        <w:rPr>
          <w:sz w:val="28"/>
          <w:szCs w:val="28"/>
        </w:rPr>
        <w:t>ove AEC.exe into your working directory</w:t>
      </w:r>
      <w:r>
        <w:rPr>
          <w:sz w:val="28"/>
          <w:szCs w:val="28"/>
        </w:rPr>
        <w:t>, o</w:t>
      </w:r>
      <w:r w:rsidRPr="00AE626B">
        <w:rPr>
          <w:sz w:val="28"/>
          <w:szCs w:val="28"/>
        </w:rPr>
        <w:t>pen the terminal</w:t>
      </w:r>
      <w:r>
        <w:rPr>
          <w:sz w:val="28"/>
          <w:szCs w:val="28"/>
        </w:rPr>
        <w:t>,</w:t>
      </w:r>
      <w:r w:rsidRPr="00AE626B">
        <w:rPr>
          <w:sz w:val="28"/>
          <w:szCs w:val="28"/>
        </w:rPr>
        <w:t xml:space="preserve"> and cd to your working directory.</w:t>
      </w:r>
    </w:p>
    <w:p w14:paraId="77DCF09E" w14:textId="31CE9AAC" w:rsidR="00AE626B" w:rsidRDefault="00AE626B" w:rsidP="00AE626B">
      <w:pPr>
        <w:rPr>
          <w:sz w:val="28"/>
          <w:szCs w:val="28"/>
        </w:rPr>
      </w:pPr>
      <w:r w:rsidRPr="00AE626B">
        <w:rPr>
          <w:sz w:val="28"/>
          <w:szCs w:val="28"/>
        </w:rPr>
        <w:t>The general format for the code will be AEC &lt;filename&gt; -command</w:t>
      </w:r>
    </w:p>
    <w:p w14:paraId="7D058266" w14:textId="7C1B094C" w:rsidR="00AE626B" w:rsidRDefault="00AE626B" w:rsidP="00AE626B">
      <w:pPr>
        <w:rPr>
          <w:sz w:val="28"/>
          <w:szCs w:val="28"/>
        </w:rPr>
      </w:pPr>
      <w:r>
        <w:rPr>
          <w:sz w:val="28"/>
          <w:szCs w:val="28"/>
        </w:rPr>
        <w:t>Some systems like you to add .\ beforehand.</w:t>
      </w:r>
    </w:p>
    <w:p w14:paraId="2ECA0E9F" w14:textId="34852126" w:rsidR="00AE626B" w:rsidRDefault="00AE626B" w:rsidP="00AE626B">
      <w:pPr>
        <w:rPr>
          <w:sz w:val="28"/>
          <w:szCs w:val="28"/>
        </w:rPr>
      </w:pPr>
      <w:r>
        <w:rPr>
          <w:sz w:val="28"/>
          <w:szCs w:val="28"/>
        </w:rPr>
        <w:t>A typical input would look like: .\AEC homework1.s -e</w:t>
      </w:r>
    </w:p>
    <w:p w14:paraId="54542B8A" w14:textId="77777777" w:rsidR="00AE626B" w:rsidRDefault="00AE626B" w:rsidP="00AE626B">
      <w:pPr>
        <w:rPr>
          <w:sz w:val="28"/>
          <w:szCs w:val="28"/>
        </w:rPr>
      </w:pPr>
    </w:p>
    <w:p w14:paraId="5E75B92E" w14:textId="2F548E71" w:rsidR="00AE626B" w:rsidRDefault="00AE626B" w:rsidP="00AE626B">
      <w:pPr>
        <w:rPr>
          <w:sz w:val="28"/>
          <w:szCs w:val="28"/>
        </w:rPr>
      </w:pPr>
      <w:r>
        <w:rPr>
          <w:sz w:val="28"/>
          <w:szCs w:val="28"/>
        </w:rPr>
        <w:t>Commands:</w:t>
      </w:r>
    </w:p>
    <w:p w14:paraId="5A56DFF5" w14:textId="15026BC5" w:rsidR="00902582" w:rsidRDefault="00902582" w:rsidP="00AE626B">
      <w:pPr>
        <w:rPr>
          <w:sz w:val="28"/>
          <w:szCs w:val="28"/>
        </w:rPr>
      </w:pPr>
      <w:r>
        <w:rPr>
          <w:sz w:val="28"/>
          <w:szCs w:val="28"/>
        </w:rPr>
        <w:t>-h – Help – Will print to console how to operate the error checker</w:t>
      </w:r>
    </w:p>
    <w:p w14:paraId="69B91930" w14:textId="5573A16E" w:rsidR="00AE626B" w:rsidRDefault="00AE626B" w:rsidP="00AE626B">
      <w:pPr>
        <w:rPr>
          <w:sz w:val="28"/>
          <w:szCs w:val="28"/>
        </w:rPr>
      </w:pPr>
      <w:r>
        <w:rPr>
          <w:sz w:val="28"/>
          <w:szCs w:val="28"/>
        </w:rPr>
        <w:t>-</w:t>
      </w:r>
      <w:r w:rsidR="003F169C">
        <w:rPr>
          <w:sz w:val="28"/>
          <w:szCs w:val="28"/>
        </w:rPr>
        <w:t>e</w:t>
      </w:r>
      <w:r>
        <w:rPr>
          <w:sz w:val="28"/>
          <w:szCs w:val="28"/>
        </w:rPr>
        <w:t xml:space="preserve"> – </w:t>
      </w:r>
      <w:r w:rsidR="003F169C">
        <w:rPr>
          <w:sz w:val="28"/>
          <w:szCs w:val="28"/>
        </w:rPr>
        <w:t>Errors</w:t>
      </w:r>
      <w:r>
        <w:rPr>
          <w:sz w:val="28"/>
          <w:szCs w:val="28"/>
        </w:rPr>
        <w:t xml:space="preserve"> </w:t>
      </w:r>
      <w:r w:rsidR="003F169C">
        <w:rPr>
          <w:sz w:val="28"/>
          <w:szCs w:val="28"/>
        </w:rPr>
        <w:t>–</w:t>
      </w:r>
      <w:r>
        <w:rPr>
          <w:sz w:val="28"/>
          <w:szCs w:val="28"/>
        </w:rPr>
        <w:t xml:space="preserve"> </w:t>
      </w:r>
      <w:r w:rsidR="003F169C">
        <w:rPr>
          <w:sz w:val="28"/>
          <w:szCs w:val="28"/>
        </w:rPr>
        <w:t>Will print to console typical errors within your code</w:t>
      </w:r>
    </w:p>
    <w:p w14:paraId="7506DC2E" w14:textId="6FEC4082" w:rsidR="003F169C" w:rsidRDefault="003F169C" w:rsidP="00AE626B">
      <w:pPr>
        <w:rPr>
          <w:sz w:val="28"/>
          <w:szCs w:val="28"/>
        </w:rPr>
      </w:pPr>
      <w:r>
        <w:rPr>
          <w:sz w:val="28"/>
          <w:szCs w:val="28"/>
        </w:rPr>
        <w:t>-m – Metrics – Will print to console metrics about your code</w:t>
      </w:r>
    </w:p>
    <w:p w14:paraId="42F57E10" w14:textId="0CF787FE" w:rsidR="00902582" w:rsidRDefault="00902582" w:rsidP="00902582">
      <w:pPr>
        <w:ind w:left="1530" w:hanging="1530"/>
        <w:rPr>
          <w:sz w:val="28"/>
          <w:szCs w:val="28"/>
        </w:rPr>
      </w:pPr>
      <w:r>
        <w:rPr>
          <w:sz w:val="28"/>
          <w:szCs w:val="28"/>
        </w:rPr>
        <w:t>-r – Report – Will make a report folder within your working directory and place the output of both errors and metrics to it as a text file.</w:t>
      </w:r>
    </w:p>
    <w:p w14:paraId="2A291D97" w14:textId="320AC38C" w:rsidR="00902582" w:rsidRDefault="00902582" w:rsidP="00902582">
      <w:pPr>
        <w:ind w:left="1530" w:hanging="1530"/>
        <w:rPr>
          <w:sz w:val="28"/>
          <w:szCs w:val="28"/>
        </w:rPr>
      </w:pPr>
      <w:r>
        <w:rPr>
          <w:sz w:val="28"/>
          <w:szCs w:val="28"/>
        </w:rPr>
        <w:t>-t – Folder – The second parameter will be a &lt;directorypath&gt; instead of a single file and will make text reports of every .s file in that folder.</w:t>
      </w:r>
    </w:p>
    <w:p w14:paraId="5E24489C" w14:textId="053A0D02" w:rsidR="00902582" w:rsidRDefault="00902582" w:rsidP="00902582">
      <w:pPr>
        <w:ind w:left="1530" w:hanging="1530"/>
        <w:rPr>
          <w:sz w:val="28"/>
          <w:szCs w:val="28"/>
        </w:rPr>
      </w:pPr>
      <w:r>
        <w:rPr>
          <w:sz w:val="28"/>
          <w:szCs w:val="28"/>
        </w:rPr>
        <w:t>-c – CSV – Will print out some of the metric information as a .csv file</w:t>
      </w:r>
    </w:p>
    <w:p w14:paraId="06AFE96B" w14:textId="2FD547A1" w:rsidR="00902582" w:rsidRDefault="00902582" w:rsidP="00902582">
      <w:pPr>
        <w:ind w:left="1530" w:hanging="1530"/>
        <w:rPr>
          <w:sz w:val="28"/>
          <w:szCs w:val="28"/>
        </w:rPr>
      </w:pPr>
      <w:r>
        <w:rPr>
          <w:sz w:val="28"/>
          <w:szCs w:val="28"/>
        </w:rPr>
        <w:t>-v – Folder CSV – The second parameter will be a &lt;directorypath&gt; and will read all the .s files found in that folder and make csv files of them</w:t>
      </w:r>
    </w:p>
    <w:p w14:paraId="6F4DB2A9" w14:textId="77777777" w:rsidR="00902582" w:rsidRDefault="00902582" w:rsidP="00902582">
      <w:pPr>
        <w:ind w:left="1530" w:hanging="1530"/>
        <w:rPr>
          <w:sz w:val="28"/>
          <w:szCs w:val="28"/>
        </w:rPr>
      </w:pPr>
    </w:p>
    <w:p w14:paraId="5E96B8F4" w14:textId="04D79BB2" w:rsidR="0024636F" w:rsidRDefault="0024636F" w:rsidP="0024636F">
      <w:pPr>
        <w:ind w:left="1530" w:hanging="1530"/>
        <w:jc w:val="center"/>
        <w:rPr>
          <w:sz w:val="36"/>
          <w:szCs w:val="36"/>
        </w:rPr>
      </w:pPr>
      <w:r w:rsidRPr="0024636F">
        <w:rPr>
          <w:sz w:val="36"/>
          <w:szCs w:val="36"/>
        </w:rPr>
        <w:t>***Important Note</w:t>
      </w:r>
      <w:r>
        <w:rPr>
          <w:sz w:val="36"/>
          <w:szCs w:val="36"/>
        </w:rPr>
        <w:t>***</w:t>
      </w:r>
    </w:p>
    <w:p w14:paraId="72BEEE12" w14:textId="7E96878A" w:rsidR="0024636F" w:rsidRDefault="005056C4" w:rsidP="0024636F">
      <w:pPr>
        <w:rPr>
          <w:sz w:val="28"/>
          <w:szCs w:val="28"/>
        </w:rPr>
      </w:pPr>
      <w:r>
        <w:rPr>
          <w:sz w:val="28"/>
          <w:szCs w:val="28"/>
        </w:rPr>
        <w:t>The general expectation with this helper is that labels are never reached by simply allowing the program to flow down. You can do that, except for subroutines, but be aware that it will throw a false positive with this helper.</w:t>
      </w:r>
    </w:p>
    <w:p w14:paraId="3D2C3607" w14:textId="41E469F4" w:rsidR="00AE626B" w:rsidRDefault="002E6526" w:rsidP="002E6526">
      <w:r>
        <w:rPr>
          <w:sz w:val="28"/>
          <w:szCs w:val="28"/>
        </w:rPr>
        <w:t>Another source of common false positives is with strings in the .data section not ending with \n. Patterns used for input and clearing the buffer generally do not need to, but most other strings do.</w:t>
      </w:r>
    </w:p>
    <w:sectPr w:rsidR="00AE6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CB31D0"/>
    <w:multiLevelType w:val="hybridMultilevel"/>
    <w:tmpl w:val="E76254D6"/>
    <w:lvl w:ilvl="0" w:tplc="4812348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54173D"/>
    <w:multiLevelType w:val="hybridMultilevel"/>
    <w:tmpl w:val="83C46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924113">
    <w:abstractNumId w:val="1"/>
  </w:num>
  <w:num w:numId="2" w16cid:durableId="1006052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26B"/>
    <w:rsid w:val="000D5ABA"/>
    <w:rsid w:val="001B762F"/>
    <w:rsid w:val="002353FC"/>
    <w:rsid w:val="0024636F"/>
    <w:rsid w:val="002E6526"/>
    <w:rsid w:val="003F169C"/>
    <w:rsid w:val="005056C4"/>
    <w:rsid w:val="00902582"/>
    <w:rsid w:val="00AE626B"/>
    <w:rsid w:val="00E43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13C7F"/>
  <w15:chartTrackingRefBased/>
  <w15:docId w15:val="{5649BF14-958B-46C2-9621-A2DE11ECC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2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62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626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626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E626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E626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E626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E626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E626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2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62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626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626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E626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E626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E626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E626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E626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E62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2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626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626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E626B"/>
    <w:pPr>
      <w:spacing w:before="160"/>
      <w:jc w:val="center"/>
    </w:pPr>
    <w:rPr>
      <w:i/>
      <w:iCs/>
      <w:color w:val="404040" w:themeColor="text1" w:themeTint="BF"/>
    </w:rPr>
  </w:style>
  <w:style w:type="character" w:customStyle="1" w:styleId="QuoteChar">
    <w:name w:val="Quote Char"/>
    <w:basedOn w:val="DefaultParagraphFont"/>
    <w:link w:val="Quote"/>
    <w:uiPriority w:val="29"/>
    <w:rsid w:val="00AE626B"/>
    <w:rPr>
      <w:i/>
      <w:iCs/>
      <w:color w:val="404040" w:themeColor="text1" w:themeTint="BF"/>
    </w:rPr>
  </w:style>
  <w:style w:type="paragraph" w:styleId="ListParagraph">
    <w:name w:val="List Paragraph"/>
    <w:basedOn w:val="Normal"/>
    <w:uiPriority w:val="34"/>
    <w:qFormat/>
    <w:rsid w:val="00AE626B"/>
    <w:pPr>
      <w:ind w:left="720"/>
      <w:contextualSpacing/>
    </w:pPr>
  </w:style>
  <w:style w:type="character" w:styleId="IntenseEmphasis">
    <w:name w:val="Intense Emphasis"/>
    <w:basedOn w:val="DefaultParagraphFont"/>
    <w:uiPriority w:val="21"/>
    <w:qFormat/>
    <w:rsid w:val="00AE626B"/>
    <w:rPr>
      <w:i/>
      <w:iCs/>
      <w:color w:val="0F4761" w:themeColor="accent1" w:themeShade="BF"/>
    </w:rPr>
  </w:style>
  <w:style w:type="paragraph" w:styleId="IntenseQuote">
    <w:name w:val="Intense Quote"/>
    <w:basedOn w:val="Normal"/>
    <w:next w:val="Normal"/>
    <w:link w:val="IntenseQuoteChar"/>
    <w:uiPriority w:val="30"/>
    <w:qFormat/>
    <w:rsid w:val="00AE62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626B"/>
    <w:rPr>
      <w:i/>
      <w:iCs/>
      <w:color w:val="0F4761" w:themeColor="accent1" w:themeShade="BF"/>
    </w:rPr>
  </w:style>
  <w:style w:type="character" w:styleId="IntenseReference">
    <w:name w:val="Intense Reference"/>
    <w:basedOn w:val="DefaultParagraphFont"/>
    <w:uiPriority w:val="32"/>
    <w:qFormat/>
    <w:rsid w:val="00AE62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Robinson</dc:creator>
  <cp:keywords/>
  <dc:description/>
  <cp:lastModifiedBy>Benjamin Robinson</cp:lastModifiedBy>
  <cp:revision>4</cp:revision>
  <dcterms:created xsi:type="dcterms:W3CDTF">2024-04-22T02:00:00Z</dcterms:created>
  <dcterms:modified xsi:type="dcterms:W3CDTF">2024-04-22T03:59:00Z</dcterms:modified>
</cp:coreProperties>
</file>