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6D8" w:rsidRDefault="009E471A" w:rsidP="00A646D8">
      <w:pPr>
        <w:pStyle w:val="1"/>
        <w:jc w:val="center"/>
      </w:pPr>
      <w:r>
        <w:rPr>
          <w:rFonts w:hint="eastAsia"/>
        </w:rPr>
        <w:t>A</w:t>
      </w:r>
      <w:r w:rsidR="00A646D8">
        <w:rPr>
          <w:rFonts w:hint="eastAsia"/>
        </w:rPr>
        <w:t>nsible IIS</w:t>
      </w:r>
      <w:r w:rsidR="00A646D8">
        <w:rPr>
          <w:rFonts w:hint="eastAsia"/>
        </w:rPr>
        <w:t>代码更新</w:t>
      </w:r>
    </w:p>
    <w:p w:rsidR="00A51D58" w:rsidRPr="00A51D58" w:rsidRDefault="00A51D58" w:rsidP="00A51D58">
      <w:pPr>
        <w:pStyle w:val="1"/>
        <w:jc w:val="center"/>
      </w:pPr>
      <w:r>
        <w:rPr>
          <w:rFonts w:hint="eastAsia"/>
        </w:rPr>
        <w:t>(</w:t>
      </w:r>
      <w:r>
        <w:rPr>
          <w:rFonts w:hint="eastAsia"/>
        </w:rPr>
        <w:t>配置说明</w:t>
      </w:r>
      <w:r>
        <w:rPr>
          <w:rFonts w:hint="eastAsia"/>
        </w:rPr>
        <w:t>)</w:t>
      </w:r>
    </w:p>
    <w:p w:rsidR="00A646D8" w:rsidRPr="006132DC" w:rsidRDefault="00A646D8" w:rsidP="00E61163">
      <w:pPr>
        <w:pStyle w:val="a5"/>
        <w:numPr>
          <w:ilvl w:val="0"/>
          <w:numId w:val="3"/>
        </w:numPr>
        <w:ind w:firstLineChars="0"/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61163">
        <w:rPr>
          <w:rStyle w:val="2Char"/>
          <w:rFonts w:hint="eastAsia"/>
        </w:rPr>
        <w:t>系统环境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6"/>
        <w:gridCol w:w="1765"/>
        <w:gridCol w:w="1840"/>
        <w:gridCol w:w="2321"/>
      </w:tblGrid>
      <w:tr w:rsidR="00E741D0" w:rsidRPr="00A25827" w:rsidTr="00A25827">
        <w:trPr>
          <w:cnfStyle w:val="100000000000"/>
        </w:trPr>
        <w:tc>
          <w:tcPr>
            <w:cnfStyle w:val="001000000000"/>
            <w:tcW w:w="2236" w:type="dxa"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rPr>
                <w:rFonts w:ascii="Candara" w:eastAsiaTheme="majorEastAsia" w:hAnsi="Candara"/>
                <w:b w:val="0"/>
              </w:rPr>
            </w:pPr>
            <w:r w:rsidRPr="00A25827">
              <w:rPr>
                <w:rFonts w:ascii="Candara" w:eastAsiaTheme="majorEastAsia" w:hAnsiTheme="majorEastAsia"/>
                <w:sz w:val="24"/>
              </w:rPr>
              <w:t>系统</w:t>
            </w:r>
          </w:p>
        </w:tc>
        <w:tc>
          <w:tcPr>
            <w:tcW w:w="1765" w:type="dxa"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100000000000"/>
              <w:rPr>
                <w:rFonts w:ascii="Candara" w:eastAsiaTheme="majorEastAsia" w:hAnsi="Candara"/>
                <w:b w:val="0"/>
                <w:sz w:val="24"/>
              </w:rPr>
            </w:pPr>
            <w:r w:rsidRPr="00A25827">
              <w:rPr>
                <w:rFonts w:ascii="Candara" w:eastAsiaTheme="majorEastAsia" w:hAnsiTheme="majorEastAsia"/>
                <w:sz w:val="24"/>
              </w:rPr>
              <w:t>版本</w:t>
            </w:r>
          </w:p>
        </w:tc>
        <w:tc>
          <w:tcPr>
            <w:tcW w:w="1840" w:type="dxa"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100000000000"/>
              <w:rPr>
                <w:rFonts w:ascii="Candara" w:eastAsiaTheme="majorEastAsia" w:hAnsi="Candara"/>
                <w:b w:val="0"/>
              </w:rPr>
            </w:pPr>
            <w:r w:rsidRPr="00A25827">
              <w:rPr>
                <w:rFonts w:ascii="Candara" w:eastAsiaTheme="majorEastAsia" w:hAnsiTheme="majorEastAsia"/>
                <w:sz w:val="24"/>
              </w:rPr>
              <w:t>角色</w:t>
            </w:r>
          </w:p>
        </w:tc>
        <w:tc>
          <w:tcPr>
            <w:tcW w:w="2321" w:type="dxa"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100000000000"/>
              <w:rPr>
                <w:rFonts w:ascii="Candara" w:eastAsiaTheme="majorEastAsia" w:hAnsi="Candara"/>
                <w:b w:val="0"/>
              </w:rPr>
            </w:pPr>
            <w:r w:rsidRPr="00A25827">
              <w:rPr>
                <w:rFonts w:ascii="Candara" w:eastAsiaTheme="majorEastAsia" w:hAnsiTheme="majorEastAsia"/>
                <w:sz w:val="24"/>
              </w:rPr>
              <w:t>依赖</w:t>
            </w:r>
          </w:p>
        </w:tc>
      </w:tr>
      <w:tr w:rsidR="00E741D0" w:rsidRPr="00A25827" w:rsidTr="00A25827">
        <w:trPr>
          <w:cnfStyle w:val="000000100000"/>
        </w:trPr>
        <w:tc>
          <w:tcPr>
            <w:cnfStyle w:val="001000000000"/>
            <w:tcW w:w="22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Windows</w:t>
            </w:r>
          </w:p>
        </w:tc>
        <w:tc>
          <w:tcPr>
            <w:tcW w:w="1765" w:type="dxa"/>
            <w:vMerge w:val="restar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1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server 2008 r2+</w:t>
            </w:r>
          </w:p>
        </w:tc>
        <w:tc>
          <w:tcPr>
            <w:tcW w:w="1840" w:type="dxa"/>
            <w:vMerge w:val="restar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1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被控制端</w:t>
            </w:r>
          </w:p>
        </w:tc>
        <w:tc>
          <w:tcPr>
            <w:tcW w:w="23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1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IIS 7.0</w:t>
            </w:r>
          </w:p>
        </w:tc>
      </w:tr>
      <w:tr w:rsidR="00E741D0" w:rsidRPr="00A25827" w:rsidTr="00A25827">
        <w:tc>
          <w:tcPr>
            <w:cnfStyle w:val="001000000000"/>
            <w:tcW w:w="2236" w:type="dxa"/>
            <w:vMerge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rPr>
                <w:rFonts w:ascii="Candara" w:eastAsia="幼圆" w:hAnsi="Candara"/>
              </w:rPr>
            </w:pPr>
          </w:p>
        </w:tc>
        <w:tc>
          <w:tcPr>
            <w:tcW w:w="1765" w:type="dxa"/>
            <w:vMerge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000000"/>
              <w:rPr>
                <w:rFonts w:ascii="Candara" w:eastAsia="幼圆" w:hAnsi="Candara"/>
              </w:rPr>
            </w:pPr>
          </w:p>
        </w:tc>
        <w:tc>
          <w:tcPr>
            <w:tcW w:w="1840" w:type="dxa"/>
            <w:vMerge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000000"/>
              <w:rPr>
                <w:rFonts w:ascii="Candara" w:eastAsia="幼圆" w:hAnsi="Candara"/>
              </w:rPr>
            </w:pPr>
          </w:p>
        </w:tc>
        <w:tc>
          <w:tcPr>
            <w:tcW w:w="2321" w:type="dxa"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0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WinRM</w:t>
            </w:r>
          </w:p>
        </w:tc>
      </w:tr>
      <w:tr w:rsidR="00E741D0" w:rsidRPr="00A25827" w:rsidTr="00A25827">
        <w:trPr>
          <w:cnfStyle w:val="000000100000"/>
        </w:trPr>
        <w:tc>
          <w:tcPr>
            <w:cnfStyle w:val="001000000000"/>
            <w:tcW w:w="223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rPr>
                <w:rFonts w:ascii="Candara" w:eastAsia="幼圆" w:hAnsi="Candara"/>
              </w:rPr>
            </w:pPr>
          </w:p>
        </w:tc>
        <w:tc>
          <w:tcPr>
            <w:tcW w:w="1765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100000"/>
              <w:rPr>
                <w:rFonts w:ascii="Candara" w:eastAsia="幼圆" w:hAnsi="Candara"/>
              </w:rPr>
            </w:pPr>
          </w:p>
        </w:tc>
        <w:tc>
          <w:tcPr>
            <w:tcW w:w="1840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100000"/>
              <w:rPr>
                <w:rFonts w:ascii="Candara" w:eastAsia="幼圆" w:hAnsi="Candara"/>
              </w:rPr>
            </w:pPr>
          </w:p>
        </w:tc>
        <w:tc>
          <w:tcPr>
            <w:tcW w:w="23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1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Powershell 3.0+</w:t>
            </w:r>
          </w:p>
        </w:tc>
      </w:tr>
      <w:tr w:rsidR="00E741D0" w:rsidRPr="00A25827" w:rsidTr="00A25827">
        <w:tc>
          <w:tcPr>
            <w:cnfStyle w:val="001000000000"/>
            <w:tcW w:w="2236" w:type="dxa"/>
            <w:vMerge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rPr>
                <w:rFonts w:ascii="Candara" w:eastAsia="幼圆" w:hAnsi="Candara"/>
              </w:rPr>
            </w:pPr>
          </w:p>
        </w:tc>
        <w:tc>
          <w:tcPr>
            <w:tcW w:w="1765" w:type="dxa"/>
            <w:vMerge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000000"/>
              <w:rPr>
                <w:rFonts w:ascii="Candara" w:eastAsia="幼圆" w:hAnsi="Candara"/>
              </w:rPr>
            </w:pPr>
          </w:p>
        </w:tc>
        <w:tc>
          <w:tcPr>
            <w:tcW w:w="1840" w:type="dxa"/>
            <w:vMerge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000000"/>
              <w:rPr>
                <w:rFonts w:ascii="Candara" w:eastAsia="幼圆" w:hAnsi="Candara"/>
              </w:rPr>
            </w:pPr>
          </w:p>
        </w:tc>
        <w:tc>
          <w:tcPr>
            <w:tcW w:w="2321" w:type="dxa"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0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cwRsync client</w:t>
            </w:r>
          </w:p>
        </w:tc>
      </w:tr>
      <w:tr w:rsidR="00E741D0" w:rsidRPr="00A25827" w:rsidTr="00A25827">
        <w:trPr>
          <w:cnfStyle w:val="000000100000"/>
        </w:trPr>
        <w:tc>
          <w:tcPr>
            <w:cnfStyle w:val="001000000000"/>
            <w:tcW w:w="22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Linux</w:t>
            </w:r>
          </w:p>
        </w:tc>
        <w:tc>
          <w:tcPr>
            <w:tcW w:w="17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1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CentOS 6.0+</w:t>
            </w:r>
          </w:p>
        </w:tc>
        <w:tc>
          <w:tcPr>
            <w:tcW w:w="1840" w:type="dxa"/>
            <w:vMerge w:val="restar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1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控制端</w:t>
            </w:r>
          </w:p>
        </w:tc>
        <w:tc>
          <w:tcPr>
            <w:tcW w:w="23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1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Ansible 2.0+</w:t>
            </w:r>
          </w:p>
        </w:tc>
      </w:tr>
      <w:tr w:rsidR="00E741D0" w:rsidRPr="00A25827" w:rsidTr="00A25827">
        <w:tc>
          <w:tcPr>
            <w:cnfStyle w:val="001000000000"/>
            <w:tcW w:w="2236" w:type="dxa"/>
            <w:vMerge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rPr>
                <w:rFonts w:ascii="Candara" w:eastAsia="幼圆" w:hAnsi="Candara"/>
              </w:rPr>
            </w:pPr>
          </w:p>
        </w:tc>
        <w:tc>
          <w:tcPr>
            <w:tcW w:w="1765" w:type="dxa"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0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Ubuntu 12.04+</w:t>
            </w:r>
          </w:p>
        </w:tc>
        <w:tc>
          <w:tcPr>
            <w:tcW w:w="1840" w:type="dxa"/>
            <w:vMerge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000000"/>
              <w:rPr>
                <w:rFonts w:ascii="Candara" w:eastAsia="幼圆" w:hAnsi="Candara"/>
              </w:rPr>
            </w:pPr>
          </w:p>
        </w:tc>
        <w:tc>
          <w:tcPr>
            <w:tcW w:w="2321" w:type="dxa"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0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pywinrm</w:t>
            </w:r>
          </w:p>
        </w:tc>
      </w:tr>
      <w:tr w:rsidR="00E741D0" w:rsidRPr="00A25827" w:rsidTr="00A25827">
        <w:trPr>
          <w:cnfStyle w:val="000000100000"/>
        </w:trPr>
        <w:tc>
          <w:tcPr>
            <w:cnfStyle w:val="001000000000"/>
            <w:tcW w:w="223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rPr>
                <w:rFonts w:ascii="Candara" w:eastAsia="幼圆" w:hAnsi="Candara"/>
              </w:rPr>
            </w:pPr>
          </w:p>
        </w:tc>
        <w:tc>
          <w:tcPr>
            <w:tcW w:w="17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1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Fedora</w:t>
            </w:r>
          </w:p>
        </w:tc>
        <w:tc>
          <w:tcPr>
            <w:tcW w:w="1840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100000"/>
              <w:rPr>
                <w:rFonts w:ascii="Candara" w:eastAsia="幼圆" w:hAnsi="Candara"/>
              </w:rPr>
            </w:pPr>
          </w:p>
        </w:tc>
        <w:tc>
          <w:tcPr>
            <w:tcW w:w="23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1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Rsync daemon</w:t>
            </w:r>
          </w:p>
        </w:tc>
      </w:tr>
      <w:tr w:rsidR="00E741D0" w:rsidRPr="00A25827" w:rsidTr="00A25827">
        <w:tc>
          <w:tcPr>
            <w:cnfStyle w:val="001000000000"/>
            <w:tcW w:w="2236" w:type="dxa"/>
            <w:vMerge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rPr>
                <w:rFonts w:ascii="Candara" w:eastAsia="幼圆" w:hAnsi="Candara"/>
              </w:rPr>
            </w:pPr>
          </w:p>
        </w:tc>
        <w:tc>
          <w:tcPr>
            <w:tcW w:w="1765" w:type="dxa"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0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Opensuse</w:t>
            </w:r>
          </w:p>
        </w:tc>
        <w:tc>
          <w:tcPr>
            <w:tcW w:w="1840" w:type="dxa"/>
            <w:vMerge/>
            <w:vAlign w:val="center"/>
          </w:tcPr>
          <w:p w:rsidR="00E741D0" w:rsidRPr="00A25827" w:rsidRDefault="00E741D0" w:rsidP="00A25827">
            <w:pPr>
              <w:pStyle w:val="a5"/>
              <w:ind w:firstLineChars="0" w:firstLine="0"/>
              <w:jc w:val="center"/>
              <w:cnfStyle w:val="000000000000"/>
              <w:rPr>
                <w:rFonts w:ascii="Candara" w:eastAsia="幼圆" w:hAnsi="Candara"/>
              </w:rPr>
            </w:pPr>
          </w:p>
        </w:tc>
        <w:tc>
          <w:tcPr>
            <w:tcW w:w="2321" w:type="dxa"/>
            <w:vAlign w:val="center"/>
          </w:tcPr>
          <w:p w:rsidR="00E741D0" w:rsidRPr="00A25827" w:rsidRDefault="00C17B56" w:rsidP="00A25827">
            <w:pPr>
              <w:pStyle w:val="a5"/>
              <w:ind w:firstLineChars="0" w:firstLine="0"/>
              <w:jc w:val="center"/>
              <w:cnfStyle w:val="000000000000"/>
              <w:rPr>
                <w:rFonts w:ascii="Candara" w:eastAsia="幼圆" w:hAnsi="Candara"/>
              </w:rPr>
            </w:pPr>
            <w:r w:rsidRPr="00A25827">
              <w:rPr>
                <w:rFonts w:ascii="Candara" w:eastAsia="幼圆" w:hAnsi="Candara"/>
              </w:rPr>
              <w:t>S</w:t>
            </w:r>
            <w:r>
              <w:rPr>
                <w:rFonts w:ascii="Candara" w:eastAsia="幼圆" w:hAnsi="Candara" w:hint="eastAsia"/>
              </w:rPr>
              <w:t>ubversion</w:t>
            </w:r>
          </w:p>
        </w:tc>
      </w:tr>
    </w:tbl>
    <w:p w:rsidR="00E61163" w:rsidRDefault="00E61163" w:rsidP="00E61163"/>
    <w:p w:rsidR="00DB5454" w:rsidRDefault="00E61163" w:rsidP="00DB5454">
      <w:pPr>
        <w:pStyle w:val="a5"/>
        <w:numPr>
          <w:ilvl w:val="0"/>
          <w:numId w:val="3"/>
        </w:numPr>
        <w:ind w:firstLineChars="0"/>
        <w:rPr>
          <w:rStyle w:val="2Char"/>
        </w:rPr>
      </w:pPr>
      <w:r w:rsidRPr="00E61163">
        <w:rPr>
          <w:rStyle w:val="2Char"/>
          <w:rFonts w:hint="eastAsia"/>
        </w:rPr>
        <w:t>role</w:t>
      </w:r>
      <w:r w:rsidRPr="00E61163">
        <w:rPr>
          <w:rStyle w:val="2Char"/>
          <w:rFonts w:hint="eastAsia"/>
        </w:rPr>
        <w:t>结构</w:t>
      </w:r>
    </w:p>
    <w:p w:rsidR="0056750E" w:rsidRDefault="0056750E" w:rsidP="0056750E">
      <w:pPr>
        <w:rPr>
          <w:rStyle w:val="2Char"/>
          <w:b w:val="0"/>
          <w:sz w:val="21"/>
          <w:szCs w:val="21"/>
        </w:rPr>
      </w:pPr>
    </w:p>
    <w:tbl>
      <w:tblPr>
        <w:tblStyle w:val="a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778"/>
        <w:gridCol w:w="2744"/>
      </w:tblGrid>
      <w:tr w:rsidR="00035FC9" w:rsidRPr="00035FC9" w:rsidTr="00E820C2">
        <w:tc>
          <w:tcPr>
            <w:tcW w:w="5778" w:type="dxa"/>
          </w:tcPr>
          <w:p w:rsidR="00035FC9" w:rsidRPr="00035FC9" w:rsidRDefault="00035FC9" w:rsidP="0056750E">
            <w:pPr>
              <w:rPr>
                <w:rStyle w:val="2Char"/>
                <w:rFonts w:ascii="Candara" w:eastAsia="幼圆" w:hAnsi="Candara" w:cstheme="minorBidi"/>
                <w:b w:val="0"/>
                <w:sz w:val="21"/>
                <w:szCs w:val="22"/>
              </w:rPr>
            </w:pPr>
            <w:r w:rsidRPr="00035FC9">
              <w:rPr>
                <w:rFonts w:ascii="Candara" w:eastAsia="幼圆" w:hAnsi="Candara"/>
                <w:bCs/>
              </w:rPr>
              <w:t>/data/ansible</w:t>
            </w:r>
          </w:p>
        </w:tc>
        <w:tc>
          <w:tcPr>
            <w:tcW w:w="2744" w:type="dxa"/>
          </w:tcPr>
          <w:p w:rsidR="00035FC9" w:rsidRPr="004B6A98" w:rsidRDefault="00A25827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  <w:r w:rsidRPr="004B6A98"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根路径</w:t>
            </w: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350" w:firstLine="735"/>
              <w:rPr>
                <w:rStyle w:val="2Char"/>
                <w:rFonts w:ascii="Candara" w:eastAsia="幼圆" w:hAnsi="Candara" w:cstheme="minorBidi"/>
                <w:b w:val="0"/>
                <w:sz w:val="21"/>
                <w:szCs w:val="22"/>
              </w:rPr>
            </w:pPr>
            <w:r w:rsidRPr="00035FC9">
              <w:rPr>
                <w:rFonts w:ascii="Candara" w:eastAsia="宋体" w:hAnsi="宋体" w:cs="宋体"/>
                <w:bCs/>
              </w:rPr>
              <w:t>├──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playbook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  <w:r w:rsidRPr="004B6A98"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Playbook目录</w:t>
            </w: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E820C2" w:rsidP="00035FC9">
            <w:pPr>
              <w:ind w:firstLineChars="350" w:firstLine="735"/>
              <w:rPr>
                <w:rStyle w:val="2Char"/>
                <w:rFonts w:ascii="Candara" w:hAnsi="Candara"/>
                <w:b w:val="0"/>
                <w:sz w:val="21"/>
                <w:szCs w:val="21"/>
              </w:rPr>
            </w:pPr>
            <w:r w:rsidRPr="00035FC9">
              <w:rPr>
                <w:rFonts w:ascii="Candara" w:eastAsia="宋体" w:hAnsi="宋体" w:cs="宋体"/>
                <w:bCs/>
              </w:rPr>
              <w:t>│</w:t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035FC9">
              <w:rPr>
                <w:rFonts w:ascii="Candara" w:eastAsia="宋体" w:hAnsi="宋体" w:cs="宋体"/>
                <w:bCs/>
              </w:rPr>
              <w:t>├──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update.yml</w:t>
            </w:r>
          </w:p>
        </w:tc>
        <w:tc>
          <w:tcPr>
            <w:tcW w:w="2744" w:type="dxa"/>
          </w:tcPr>
          <w:p w:rsidR="00035FC9" w:rsidRPr="004B6A98" w:rsidRDefault="000C7D3E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  <w:r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主playbook</w:t>
            </w:r>
            <w:r w:rsidR="00035FC9" w:rsidRPr="004B6A98"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文件</w:t>
            </w: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350" w:firstLine="735"/>
              <w:rPr>
                <w:rStyle w:val="2Char"/>
                <w:rFonts w:ascii="Candara" w:eastAsia="幼圆" w:hAnsi="Candara" w:cstheme="minorBidi"/>
                <w:b w:val="0"/>
                <w:sz w:val="21"/>
                <w:szCs w:val="22"/>
              </w:rPr>
            </w:pPr>
            <w:r w:rsidRPr="00035FC9">
              <w:rPr>
                <w:rFonts w:ascii="Candara" w:eastAsia="宋体" w:hAnsi="宋体" w:cs="宋体"/>
                <w:bCs/>
              </w:rPr>
              <w:t>│</w:t>
            </w:r>
            <w:r w:rsidRPr="00035FC9">
              <w:rPr>
                <w:rFonts w:ascii="Candara" w:eastAsia="幼圆" w:hAnsi="Candara" w:cs="Candara"/>
                <w:bCs/>
              </w:rPr>
              <w:t xml:space="preserve">   </w:t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035FC9">
              <w:rPr>
                <w:rFonts w:ascii="Candara" w:eastAsia="宋体" w:hAnsi="宋体" w:cs="宋体"/>
                <w:bCs/>
              </w:rPr>
              <w:t>└──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var_files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350" w:firstLine="735"/>
              <w:rPr>
                <w:rStyle w:val="2Char"/>
                <w:rFonts w:ascii="Candara" w:hAnsi="Candara"/>
                <w:b w:val="0"/>
                <w:sz w:val="21"/>
                <w:szCs w:val="21"/>
              </w:rPr>
            </w:pPr>
            <w:r w:rsidRPr="00035FC9">
              <w:rPr>
                <w:rFonts w:ascii="Candara" w:eastAsia="宋体" w:hAnsi="宋体" w:cs="宋体"/>
                <w:bCs/>
              </w:rPr>
              <w:t>│</w:t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035FC9">
              <w:rPr>
                <w:rFonts w:ascii="Candara" w:eastAsia="宋体" w:hAnsi="宋体" w:cs="宋体"/>
                <w:bCs/>
              </w:rPr>
              <w:t>└──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token.yml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  <w:r w:rsidRPr="004B6A98"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字典文件</w:t>
            </w: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350" w:firstLine="735"/>
              <w:rPr>
                <w:rStyle w:val="2Char"/>
                <w:rFonts w:ascii="Candara" w:hAnsi="Candara"/>
                <w:b w:val="0"/>
                <w:sz w:val="21"/>
                <w:szCs w:val="21"/>
              </w:rPr>
            </w:pPr>
            <w:r w:rsidRPr="00035FC9">
              <w:rPr>
                <w:rFonts w:ascii="Candara" w:eastAsia="宋体" w:hAnsi="宋体" w:cs="宋体"/>
                <w:bCs/>
              </w:rPr>
              <w:t>└──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win</w:t>
            </w:r>
            <w:r w:rsidRPr="00035FC9">
              <w:rPr>
                <w:rFonts w:ascii="Candara" w:eastAsia="幼圆" w:hAnsi="Candara"/>
                <w:bCs/>
              </w:rPr>
              <w:t>/iis_update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  <w:r w:rsidRPr="004B6A98"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Role名称</w:t>
            </w: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1200" w:firstLine="2520"/>
              <w:rPr>
                <w:rStyle w:val="2Char"/>
                <w:rFonts w:ascii="Candara" w:hAnsi="Candara"/>
                <w:b w:val="0"/>
                <w:sz w:val="21"/>
                <w:szCs w:val="21"/>
              </w:rPr>
            </w:pPr>
            <w:r w:rsidRPr="00035FC9">
              <w:rPr>
                <w:rFonts w:ascii="Candara" w:eastAsia="宋体" w:hAnsi="宋体" w:cs="宋体"/>
                <w:bCs/>
              </w:rPr>
              <w:t>├──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tasks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1200" w:firstLine="2520"/>
              <w:rPr>
                <w:rStyle w:val="2Char"/>
                <w:rFonts w:ascii="Candara" w:hAnsi="Candara"/>
                <w:b w:val="0"/>
                <w:sz w:val="21"/>
                <w:szCs w:val="21"/>
              </w:rPr>
            </w:pPr>
            <w:r w:rsidRPr="00035FC9">
              <w:rPr>
                <w:rFonts w:ascii="Candara" w:eastAsia="宋体" w:hAnsi="宋体" w:cs="宋体"/>
                <w:bCs/>
              </w:rPr>
              <w:t>│</w:t>
            </w:r>
            <w:r w:rsidRPr="00035FC9">
              <w:rPr>
                <w:rFonts w:ascii="Candara" w:eastAsia="幼圆" w:hAnsi="Candara" w:cs="Candara"/>
                <w:bCs/>
              </w:rPr>
              <w:t xml:space="preserve">   </w:t>
            </w:r>
            <w:r w:rsidRPr="00035FC9">
              <w:rPr>
                <w:rFonts w:ascii="Candara" w:eastAsia="幼圆" w:hAnsi="Candara"/>
                <w:bCs/>
              </w:rPr>
              <w:t xml:space="preserve">    </w:t>
            </w:r>
            <w:r w:rsidRPr="00035FC9">
              <w:rPr>
                <w:rFonts w:ascii="Candara" w:eastAsia="宋体" w:hAnsi="宋体" w:cs="宋体"/>
                <w:bCs/>
              </w:rPr>
              <w:t>├──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</w:t>
            </w:r>
            <w:r w:rsidRPr="00035FC9">
              <w:rPr>
                <w:rFonts w:ascii="Candara" w:eastAsia="幼圆" w:hAnsi="Candara"/>
                <w:bCs/>
              </w:rPr>
              <w:t>main.yml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  <w:r w:rsidRPr="004B6A98"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主tasks文件</w:t>
            </w: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1200" w:firstLine="2520"/>
              <w:rPr>
                <w:rStyle w:val="2Char"/>
                <w:rFonts w:ascii="Candara" w:hAnsi="Candara"/>
                <w:b w:val="0"/>
                <w:sz w:val="21"/>
                <w:szCs w:val="21"/>
              </w:rPr>
            </w:pPr>
            <w:r w:rsidRPr="00035FC9">
              <w:rPr>
                <w:rFonts w:ascii="Candara" w:eastAsia="宋体" w:hAnsi="宋体" w:cs="宋体"/>
                <w:bCs/>
              </w:rPr>
              <w:t>│</w:t>
            </w:r>
            <w:r w:rsidRPr="00035FC9">
              <w:rPr>
                <w:rFonts w:ascii="Candara" w:eastAsia="幼圆" w:hAnsi="Candara" w:cs="Candara"/>
                <w:bCs/>
              </w:rPr>
              <w:t xml:space="preserve">   </w:t>
            </w:r>
            <w:r w:rsidRPr="00035FC9">
              <w:rPr>
                <w:rFonts w:ascii="Candara" w:eastAsia="幼圆" w:hAnsi="Candara"/>
                <w:bCs/>
              </w:rPr>
              <w:t xml:space="preserve">    </w:t>
            </w:r>
            <w:r w:rsidRPr="00035FC9">
              <w:rPr>
                <w:rFonts w:ascii="Candara" w:eastAsia="宋体" w:hAnsi="宋体" w:cs="宋体"/>
                <w:bCs/>
              </w:rPr>
              <w:t>├──</w:t>
            </w:r>
            <w:r w:rsidRPr="00035FC9">
              <w:rPr>
                <w:rFonts w:ascii="Candara" w:eastAsia="幼圆" w:hAnsi="Candara"/>
                <w:bCs/>
              </w:rPr>
              <w:t xml:space="preserve"> facts.yml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  <w:r w:rsidRPr="004B6A98"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信息处理</w:t>
            </w: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1200" w:firstLine="2520"/>
              <w:rPr>
                <w:rStyle w:val="2Char"/>
                <w:rFonts w:ascii="Candara" w:hAnsi="Candara"/>
                <w:b w:val="0"/>
                <w:sz w:val="21"/>
                <w:szCs w:val="21"/>
              </w:rPr>
            </w:pPr>
            <w:r w:rsidRPr="00035FC9">
              <w:rPr>
                <w:rFonts w:ascii="Candara" w:eastAsia="宋体" w:hAnsi="宋体" w:cs="宋体"/>
                <w:bCs/>
              </w:rPr>
              <w:t>│</w:t>
            </w:r>
            <w:r w:rsidRPr="00035FC9">
              <w:rPr>
                <w:rFonts w:ascii="Candara" w:eastAsia="幼圆" w:hAnsi="Candara" w:cs="Candara"/>
                <w:bCs/>
              </w:rPr>
              <w:t xml:space="preserve">   </w:t>
            </w:r>
            <w:r w:rsidRPr="00035FC9">
              <w:rPr>
                <w:rFonts w:ascii="Candara" w:eastAsia="幼圆" w:hAnsi="Candara"/>
                <w:bCs/>
              </w:rPr>
              <w:t xml:space="preserve">    </w:t>
            </w:r>
            <w:r w:rsidRPr="00035FC9">
              <w:rPr>
                <w:rFonts w:ascii="Candara" w:eastAsia="宋体" w:hAnsi="宋体" w:cs="宋体"/>
                <w:bCs/>
              </w:rPr>
              <w:t>├──</w:t>
            </w:r>
            <w:r w:rsidRPr="00035FC9">
              <w:rPr>
                <w:rFonts w:ascii="Candara" w:eastAsia="幼圆" w:hAnsi="Candara"/>
                <w:bCs/>
              </w:rPr>
              <w:t xml:space="preserve"> local_update.yml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  <w:r w:rsidRPr="004B6A98"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本地执行更新</w:t>
            </w: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1200" w:firstLine="2520"/>
              <w:rPr>
                <w:rStyle w:val="2Char"/>
                <w:rFonts w:ascii="Candara" w:hAnsi="Candara"/>
                <w:b w:val="0"/>
                <w:sz w:val="21"/>
                <w:szCs w:val="21"/>
              </w:rPr>
            </w:pPr>
            <w:r w:rsidRPr="00035FC9">
              <w:rPr>
                <w:rFonts w:ascii="Candara" w:eastAsia="宋体" w:hAnsi="宋体" w:cs="宋体"/>
                <w:bCs/>
              </w:rPr>
              <w:t>│</w:t>
            </w:r>
            <w:r w:rsidRPr="00035FC9">
              <w:rPr>
                <w:rFonts w:ascii="Candara" w:eastAsia="幼圆" w:hAnsi="Candara" w:cs="Candara"/>
                <w:bCs/>
              </w:rPr>
              <w:t xml:space="preserve">   </w:t>
            </w:r>
            <w:r w:rsidRPr="00035FC9">
              <w:rPr>
                <w:rFonts w:ascii="Candara" w:eastAsia="幼圆" w:hAnsi="Candara"/>
                <w:bCs/>
              </w:rPr>
              <w:t xml:space="preserve">    </w:t>
            </w:r>
            <w:r w:rsidRPr="00035FC9">
              <w:rPr>
                <w:rFonts w:ascii="Candara" w:eastAsia="宋体" w:hAnsi="宋体" w:cs="宋体"/>
                <w:bCs/>
              </w:rPr>
              <w:t>└──</w:t>
            </w:r>
            <w:r w:rsidRPr="00035FC9">
              <w:rPr>
                <w:rFonts w:ascii="Candara" w:eastAsia="幼圆" w:hAnsi="Candara"/>
                <w:bCs/>
              </w:rPr>
              <w:t xml:space="preserve"> rsync.yml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  <w:r w:rsidRPr="004B6A98"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推送rsync脚本和执行</w:t>
            </w: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1200" w:firstLine="2520"/>
              <w:rPr>
                <w:rStyle w:val="2Char"/>
                <w:rFonts w:ascii="Candara" w:eastAsia="幼圆" w:hAnsi="Candara" w:cstheme="minorBidi"/>
                <w:b w:val="0"/>
                <w:sz w:val="21"/>
                <w:szCs w:val="22"/>
              </w:rPr>
            </w:pPr>
            <w:r w:rsidRPr="00035FC9">
              <w:rPr>
                <w:rFonts w:ascii="Candara" w:eastAsia="宋体" w:hAnsi="宋体" w:cs="宋体"/>
                <w:bCs/>
              </w:rPr>
              <w:t>├──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templates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1200" w:firstLine="2520"/>
              <w:rPr>
                <w:rStyle w:val="2Char"/>
                <w:rFonts w:ascii="Candara" w:hAnsi="Candara"/>
                <w:b w:val="0"/>
                <w:sz w:val="21"/>
                <w:szCs w:val="21"/>
              </w:rPr>
            </w:pPr>
            <w:r w:rsidRPr="00035FC9">
              <w:rPr>
                <w:rFonts w:ascii="Candara" w:eastAsia="宋体" w:hAnsi="宋体" w:cs="宋体"/>
                <w:bCs/>
              </w:rPr>
              <w:t>│</w:t>
            </w:r>
            <w:r w:rsidRPr="00035FC9">
              <w:rPr>
                <w:rFonts w:ascii="Candara" w:eastAsia="幼圆" w:hAnsi="Candara" w:cs="Candara"/>
                <w:bCs/>
              </w:rPr>
              <w:t xml:space="preserve">   </w:t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035FC9">
              <w:rPr>
                <w:rFonts w:ascii="Candara" w:eastAsia="宋体" w:hAnsi="宋体" w:cs="宋体"/>
                <w:bCs/>
              </w:rPr>
              <w:t>├──</w:t>
            </w:r>
            <w:r w:rsidRPr="00035FC9">
              <w:rPr>
                <w:rFonts w:ascii="Candara" w:eastAsia="幼圆" w:hAnsi="Candara"/>
                <w:bCs/>
              </w:rPr>
              <w:t xml:space="preserve"> password.txt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  <w:r w:rsidRPr="004B6A98"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Password模板</w:t>
            </w: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1200" w:firstLine="2520"/>
              <w:rPr>
                <w:rStyle w:val="2Char"/>
                <w:rFonts w:ascii="Candara" w:hAnsi="Candara"/>
                <w:b w:val="0"/>
                <w:sz w:val="21"/>
                <w:szCs w:val="21"/>
              </w:rPr>
            </w:pPr>
            <w:r w:rsidRPr="00035FC9">
              <w:rPr>
                <w:rFonts w:ascii="Candara" w:eastAsia="宋体" w:hAnsi="宋体" w:cs="宋体"/>
                <w:bCs/>
              </w:rPr>
              <w:t>│</w:t>
            </w:r>
            <w:r w:rsidRPr="00035FC9">
              <w:rPr>
                <w:rFonts w:ascii="Candara" w:eastAsia="幼圆" w:hAnsi="Candara" w:cs="Candara"/>
                <w:bCs/>
              </w:rPr>
              <w:t xml:space="preserve">      </w:t>
            </w:r>
            <w:r w:rsidRPr="00035FC9">
              <w:rPr>
                <w:rFonts w:ascii="Candara" w:eastAsia="宋体" w:hAnsi="宋体" w:cs="宋体"/>
                <w:bCs/>
              </w:rPr>
              <w:t>├──</w:t>
            </w:r>
            <w:r w:rsidRPr="00035FC9">
              <w:rPr>
                <w:rFonts w:ascii="Candara" w:eastAsia="幼圆" w:hAnsi="Candara"/>
                <w:bCs/>
              </w:rPr>
              <w:t xml:space="preserve"> rsync.bat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  <w:r w:rsidRPr="004B6A98"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Rsync脚本</w:t>
            </w: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1200" w:firstLine="2520"/>
              <w:rPr>
                <w:rStyle w:val="2Char"/>
                <w:rFonts w:ascii="Candara" w:eastAsia="幼圆" w:hAnsi="Candara" w:cstheme="minorBidi"/>
                <w:b w:val="0"/>
                <w:sz w:val="21"/>
                <w:szCs w:val="22"/>
              </w:rPr>
            </w:pPr>
            <w:r w:rsidRPr="00035FC9">
              <w:rPr>
                <w:rFonts w:ascii="Candara" w:eastAsia="宋体" w:hAnsi="宋体" w:cs="宋体"/>
                <w:bCs/>
              </w:rPr>
              <w:t>└──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</w:t>
            </w:r>
            <w:r w:rsidRPr="00035FC9">
              <w:rPr>
                <w:rFonts w:ascii="Candara" w:eastAsia="幼圆" w:hAnsi="Candara"/>
                <w:bCs/>
              </w:rPr>
              <w:t>defaults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</w:p>
        </w:tc>
      </w:tr>
      <w:tr w:rsidR="00035FC9" w:rsidRPr="00035FC9" w:rsidTr="00E820C2">
        <w:tc>
          <w:tcPr>
            <w:tcW w:w="5778" w:type="dxa"/>
          </w:tcPr>
          <w:p w:rsidR="00035FC9" w:rsidRPr="00035FC9" w:rsidRDefault="00035FC9" w:rsidP="00035FC9">
            <w:pPr>
              <w:ind w:firstLineChars="1600" w:firstLine="3360"/>
              <w:rPr>
                <w:rFonts w:ascii="Candara" w:eastAsia="宋体" w:hAnsi="Candara" w:cs="宋体"/>
                <w:bCs/>
              </w:rPr>
            </w:pPr>
            <w:r w:rsidRPr="00035FC9">
              <w:rPr>
                <w:rFonts w:ascii="Candara" w:eastAsia="宋体" w:hAnsi="宋体" w:cs="宋体"/>
                <w:bCs/>
              </w:rPr>
              <w:t>└──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main.yml</w:t>
            </w:r>
          </w:p>
        </w:tc>
        <w:tc>
          <w:tcPr>
            <w:tcW w:w="2744" w:type="dxa"/>
          </w:tcPr>
          <w:p w:rsidR="00035FC9" w:rsidRPr="004B6A98" w:rsidRDefault="00035FC9" w:rsidP="0056750E">
            <w:pPr>
              <w:rPr>
                <w:rStyle w:val="2Char"/>
                <w:rFonts w:ascii="幼圆" w:eastAsia="幼圆" w:hAnsi="Candara"/>
                <w:b w:val="0"/>
                <w:color w:val="C00000"/>
                <w:sz w:val="21"/>
                <w:szCs w:val="21"/>
              </w:rPr>
            </w:pPr>
            <w:r w:rsidRPr="004B6A98">
              <w:rPr>
                <w:rStyle w:val="2Char"/>
                <w:rFonts w:ascii="幼圆" w:eastAsia="幼圆" w:hAnsi="Candara" w:hint="eastAsia"/>
                <w:b w:val="0"/>
                <w:color w:val="C00000"/>
                <w:sz w:val="21"/>
                <w:szCs w:val="21"/>
              </w:rPr>
              <w:t>默认参数</w:t>
            </w:r>
          </w:p>
        </w:tc>
      </w:tr>
    </w:tbl>
    <w:p w:rsidR="00035FC9" w:rsidRDefault="00035FC9" w:rsidP="0056750E">
      <w:pPr>
        <w:rPr>
          <w:rStyle w:val="2Char"/>
          <w:b w:val="0"/>
          <w:sz w:val="21"/>
          <w:szCs w:val="21"/>
        </w:rPr>
      </w:pPr>
    </w:p>
    <w:p w:rsidR="00C04117" w:rsidRPr="00BB4FD5" w:rsidRDefault="00C04117" w:rsidP="00BB4FD5">
      <w:pPr>
        <w:pStyle w:val="a5"/>
        <w:numPr>
          <w:ilvl w:val="0"/>
          <w:numId w:val="3"/>
        </w:numPr>
        <w:ind w:firstLineChars="0"/>
        <w:rPr>
          <w:rStyle w:val="2Char"/>
        </w:rPr>
      </w:pPr>
      <w:r w:rsidRPr="00BB4FD5">
        <w:rPr>
          <w:rStyle w:val="2Char"/>
          <w:rFonts w:hint="eastAsia"/>
        </w:rPr>
        <w:t>配置文件说明</w:t>
      </w:r>
    </w:p>
    <w:p w:rsidR="00C04117" w:rsidRDefault="00C04117" w:rsidP="00C04117">
      <w:pPr>
        <w:pStyle w:val="a5"/>
        <w:numPr>
          <w:ilvl w:val="0"/>
          <w:numId w:val="6"/>
        </w:numPr>
        <w:ind w:firstLineChars="0"/>
        <w:rPr>
          <w:rStyle w:val="2Char"/>
          <w:b w:val="0"/>
          <w:sz w:val="21"/>
          <w:szCs w:val="21"/>
        </w:rPr>
      </w:pPr>
      <w:r>
        <w:rPr>
          <w:rStyle w:val="2Char"/>
          <w:rFonts w:hint="eastAsia"/>
          <w:b w:val="0"/>
          <w:sz w:val="21"/>
          <w:szCs w:val="21"/>
        </w:rPr>
        <w:t>update.yml [</w:t>
      </w:r>
      <w:r w:rsidR="000C09A4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执行</w:t>
      </w:r>
      <w:r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文件</w:t>
      </w:r>
      <w:r>
        <w:rPr>
          <w:rStyle w:val="2Char"/>
          <w:rFonts w:hint="eastAsia"/>
          <w:b w:val="0"/>
          <w:sz w:val="21"/>
          <w:szCs w:val="21"/>
        </w:rPr>
        <w:t>]</w:t>
      </w:r>
    </w:p>
    <w:tbl>
      <w:tblPr>
        <w:tblStyle w:val="a7"/>
        <w:tblW w:w="0" w:type="auto"/>
        <w:tblInd w:w="817" w:type="dxa"/>
        <w:shd w:val="clear" w:color="auto" w:fill="A6A6A6" w:themeFill="background1" w:themeFillShade="A6"/>
        <w:tblLook w:val="04A0"/>
      </w:tblPr>
      <w:tblGrid>
        <w:gridCol w:w="7705"/>
      </w:tblGrid>
      <w:tr w:rsidR="00C04117" w:rsidRPr="000C7D3E" w:rsidTr="00C17B56">
        <w:tc>
          <w:tcPr>
            <w:tcW w:w="7705" w:type="dxa"/>
            <w:shd w:val="clear" w:color="auto" w:fill="A6A6A6" w:themeFill="background1" w:themeFillShade="A6"/>
          </w:tcPr>
          <w:p w:rsidR="00C04117" w:rsidRPr="000C7D3E" w:rsidRDefault="00C04117" w:rsidP="00151DCD">
            <w:pPr>
              <w:rPr>
                <w:rFonts w:ascii="幼圆" w:eastAsia="幼圆" w:hAnsi="Candara"/>
                <w:bCs/>
              </w:rPr>
            </w:pPr>
            <w:r w:rsidRPr="000C7D3E">
              <w:rPr>
                <w:rFonts w:ascii="幼圆" w:eastAsia="幼圆" w:hAnsi="Candara" w:hint="eastAsia"/>
                <w:bCs/>
              </w:rPr>
              <w:lastRenderedPageBreak/>
              <w:t>---</w:t>
            </w:r>
          </w:p>
          <w:p w:rsidR="00C04117" w:rsidRPr="000C7D3E" w:rsidRDefault="00C04117" w:rsidP="00151DCD">
            <w:pPr>
              <w:rPr>
                <w:rFonts w:ascii="幼圆" w:eastAsia="幼圆" w:hAnsi="Candara"/>
                <w:bCs/>
              </w:rPr>
            </w:pPr>
            <w:r w:rsidRPr="000C7D3E">
              <w:rPr>
                <w:rFonts w:ascii="幼圆" w:eastAsia="幼圆" w:hAnsi="Candara" w:hint="eastAsia"/>
                <w:bCs/>
              </w:rPr>
              <w:t>- hosts: "{{ hosts }}"</w:t>
            </w:r>
          </w:p>
          <w:p w:rsidR="00151DCD" w:rsidRPr="000C7D3E" w:rsidRDefault="00C04117" w:rsidP="00151DCD">
            <w:pPr>
              <w:ind w:firstLineChars="50" w:firstLine="105"/>
              <w:rPr>
                <w:rFonts w:ascii="幼圆" w:eastAsia="幼圆" w:hAnsi="Candara"/>
                <w:bCs/>
              </w:rPr>
            </w:pPr>
            <w:r w:rsidRPr="000C7D3E">
              <w:rPr>
                <w:rFonts w:ascii="幼圆" w:eastAsia="幼圆" w:hAnsi="Candara" w:hint="eastAsia"/>
                <w:bCs/>
              </w:rPr>
              <w:t>gather_facts: false</w:t>
            </w:r>
          </w:p>
          <w:p w:rsidR="00C04117" w:rsidRPr="000C7D3E" w:rsidRDefault="00C04117" w:rsidP="00C04117">
            <w:pPr>
              <w:pStyle w:val="a5"/>
              <w:rPr>
                <w:rFonts w:ascii="幼圆" w:eastAsia="幼圆" w:hAnsi="Candara"/>
                <w:bCs/>
              </w:rPr>
            </w:pPr>
          </w:p>
          <w:p w:rsidR="00C04117" w:rsidRPr="000C7D3E" w:rsidRDefault="00C04117" w:rsidP="00151DCD">
            <w:pPr>
              <w:ind w:firstLineChars="50" w:firstLine="105"/>
              <w:rPr>
                <w:rFonts w:ascii="幼圆" w:eastAsia="幼圆" w:hAnsi="Candara"/>
                <w:bCs/>
              </w:rPr>
            </w:pPr>
            <w:r w:rsidRPr="000C7D3E">
              <w:rPr>
                <w:rFonts w:ascii="幼圆" w:eastAsia="幼圆" w:hAnsi="Candara" w:hint="eastAsia"/>
                <w:bCs/>
              </w:rPr>
              <w:t>roles:</w:t>
            </w:r>
          </w:p>
          <w:p w:rsidR="00C04117" w:rsidRPr="000C7D3E" w:rsidRDefault="00151DCD" w:rsidP="00C04117">
            <w:pPr>
              <w:pStyle w:val="a5"/>
              <w:ind w:firstLineChars="0" w:firstLine="0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Fonts w:ascii="幼圆" w:eastAsia="幼圆" w:hAnsi="Candara" w:hint="eastAsia"/>
                <w:bCs/>
              </w:rPr>
              <w:t xml:space="preserve">  </w:t>
            </w:r>
            <w:r w:rsidR="00C04117" w:rsidRPr="000C7D3E">
              <w:rPr>
                <w:rFonts w:ascii="幼圆" w:eastAsia="幼圆" w:hAnsi="Candara" w:hint="eastAsia"/>
                <w:bCs/>
              </w:rPr>
              <w:t>- { role: iis_update, tags: iis }</w:t>
            </w:r>
          </w:p>
        </w:tc>
      </w:tr>
    </w:tbl>
    <w:p w:rsidR="00A1327F" w:rsidRDefault="00A1327F" w:rsidP="00A1327F">
      <w:pPr>
        <w:rPr>
          <w:rStyle w:val="2Char"/>
          <w:b w:val="0"/>
          <w:smallCaps/>
          <w:sz w:val="21"/>
          <w:szCs w:val="21"/>
        </w:rPr>
      </w:pPr>
    </w:p>
    <w:p w:rsidR="00A1327F" w:rsidRDefault="00A1327F" w:rsidP="00A1327F">
      <w:pPr>
        <w:pStyle w:val="a5"/>
        <w:numPr>
          <w:ilvl w:val="0"/>
          <w:numId w:val="6"/>
        </w:numPr>
        <w:ind w:firstLineChars="0"/>
        <w:rPr>
          <w:rStyle w:val="2Char"/>
          <w:b w:val="0"/>
          <w:sz w:val="21"/>
          <w:szCs w:val="21"/>
        </w:rPr>
      </w:pPr>
      <w:r w:rsidRPr="00A1327F">
        <w:rPr>
          <w:rStyle w:val="2Char"/>
          <w:rFonts w:hint="eastAsia"/>
          <w:b w:val="0"/>
          <w:sz w:val="21"/>
          <w:szCs w:val="21"/>
        </w:rPr>
        <w:t>taks/main.yml</w:t>
      </w:r>
      <w:r>
        <w:rPr>
          <w:rStyle w:val="2Char"/>
          <w:rFonts w:hint="eastAsia"/>
          <w:b w:val="0"/>
          <w:sz w:val="21"/>
          <w:szCs w:val="21"/>
        </w:rPr>
        <w:t xml:space="preserve"> [</w:t>
      </w:r>
      <w:r w:rsidRPr="00A1327F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主任务文件</w:t>
      </w:r>
      <w:r>
        <w:rPr>
          <w:rStyle w:val="2Char"/>
          <w:rFonts w:hint="eastAsia"/>
          <w:b w:val="0"/>
          <w:sz w:val="21"/>
          <w:szCs w:val="21"/>
        </w:rPr>
        <w:t>]</w:t>
      </w:r>
    </w:p>
    <w:tbl>
      <w:tblPr>
        <w:tblStyle w:val="a7"/>
        <w:tblW w:w="0" w:type="auto"/>
        <w:tblInd w:w="817" w:type="dxa"/>
        <w:tblLook w:val="04A0"/>
      </w:tblPr>
      <w:tblGrid>
        <w:gridCol w:w="7705"/>
      </w:tblGrid>
      <w:tr w:rsidR="00A1327F" w:rsidRPr="000C7D3E" w:rsidTr="00C17B56">
        <w:tc>
          <w:tcPr>
            <w:tcW w:w="7705" w:type="dxa"/>
            <w:shd w:val="clear" w:color="auto" w:fill="A6A6A6" w:themeFill="background1" w:themeFillShade="A6"/>
          </w:tcPr>
          <w:p w:rsidR="00A1327F" w:rsidRPr="000C7D3E" w:rsidRDefault="00A1327F" w:rsidP="00A1327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---</w:t>
            </w:r>
          </w:p>
          <w:p w:rsidR="00A1327F" w:rsidRPr="000C7D3E" w:rsidRDefault="00A1327F" w:rsidP="00A1327F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# </w:t>
            </w:r>
            <w:r w:rsidR="00CD3C25"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信息处理</w:t>
            </w:r>
          </w:p>
          <w:p w:rsidR="00A1327F" w:rsidRPr="000C7D3E" w:rsidRDefault="00CD3C25" w:rsidP="00A1327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 include: facts</w:t>
            </w:r>
            <w:r w:rsidR="00A1327F"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.yml</w:t>
            </w:r>
          </w:p>
          <w:p w:rsidR="00A1327F" w:rsidRPr="000C7D3E" w:rsidRDefault="00A1327F" w:rsidP="00A1327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A1327F" w:rsidRPr="000C7D3E" w:rsidRDefault="00A1327F" w:rsidP="00A1327F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执行更新前停止应用池</w:t>
            </w:r>
          </w:p>
          <w:p w:rsidR="00A1327F" w:rsidRPr="000C7D3E" w:rsidRDefault="00A1327F" w:rsidP="00A1327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 name: Windows | Stop {{ site_path }} application pool</w:t>
            </w:r>
          </w:p>
          <w:p w:rsidR="00A1327F" w:rsidRPr="000C7D3E" w:rsidRDefault="00A1327F" w:rsidP="00A1327F">
            <w:pPr>
              <w:ind w:firstLineChars="50" w:firstLine="10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win_iis_webapppool: name={{ pool }} attributes='' state=stopped</w:t>
            </w:r>
          </w:p>
          <w:p w:rsidR="00A1327F" w:rsidRPr="000C7D3E" w:rsidRDefault="00A1327F" w:rsidP="00A1327F">
            <w:pPr>
              <w:pStyle w:val="a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A1327F" w:rsidRPr="000C7D3E" w:rsidRDefault="00A1327F" w:rsidP="00A1327F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# </w:t>
            </w:r>
            <w:r w:rsidR="00645131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本地代码拉取</w:t>
            </w:r>
          </w:p>
          <w:p w:rsidR="00A1327F" w:rsidRPr="000C7D3E" w:rsidRDefault="00A1327F" w:rsidP="00A1327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- include: </w:t>
            </w:r>
            <w:r w:rsidR="00CD3C25"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local_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update.yml</w:t>
            </w:r>
          </w:p>
          <w:p w:rsidR="00A1327F" w:rsidRPr="000C7D3E" w:rsidRDefault="00A1327F" w:rsidP="00A1327F">
            <w:pPr>
              <w:pStyle w:val="a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A1327F" w:rsidRPr="000C7D3E" w:rsidRDefault="00A1327F" w:rsidP="00A1327F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# </w:t>
            </w:r>
            <w:r w:rsidR="00D862F7"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推送和执行脚本</w:t>
            </w:r>
          </w:p>
          <w:p w:rsidR="00A1327F" w:rsidRPr="000C7D3E" w:rsidRDefault="00D862F7" w:rsidP="00A1327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 include: rsync</w:t>
            </w:r>
            <w:r w:rsidR="00A1327F"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.yml</w:t>
            </w:r>
          </w:p>
          <w:p w:rsidR="00A1327F" w:rsidRPr="000C7D3E" w:rsidRDefault="00A1327F" w:rsidP="00A1327F">
            <w:pPr>
              <w:pStyle w:val="a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A1327F" w:rsidRPr="000C7D3E" w:rsidRDefault="00A1327F" w:rsidP="00A1327F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启动应用池</w:t>
            </w:r>
          </w:p>
          <w:p w:rsidR="00A1327F" w:rsidRPr="000C7D3E" w:rsidRDefault="00A1327F" w:rsidP="00A1327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 name: Windows | Start {{ site_path }} application pool</w:t>
            </w:r>
          </w:p>
          <w:p w:rsidR="00A1327F" w:rsidRDefault="00A1327F" w:rsidP="00A1327F">
            <w:pPr>
              <w:pStyle w:val="a5"/>
              <w:ind w:firstLineChars="0" w:firstLine="0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win_iis_webapppool: name={{ pool }} attributes='' state=started</w:t>
            </w:r>
          </w:p>
          <w:p w:rsidR="00DB425F" w:rsidRDefault="00DB425F" w:rsidP="00A1327F">
            <w:pPr>
              <w:pStyle w:val="a5"/>
              <w:ind w:firstLineChars="0" w:firstLine="0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DB425F" w:rsidRPr="00DB425F" w:rsidRDefault="00DB425F" w:rsidP="00A1327F">
            <w:pPr>
              <w:pStyle w:val="a5"/>
              <w:ind w:firstLineChars="0" w:firstLine="0"/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DB425F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代码打包</w:t>
            </w:r>
          </w:p>
          <w:p w:rsidR="00DB425F" w:rsidRPr="000C7D3E" w:rsidRDefault="00DB425F" w:rsidP="00A1327F">
            <w:pPr>
              <w:pStyle w:val="a5"/>
              <w:ind w:firstLineChars="0" w:firstLine="0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 include: packaging.yml</w:t>
            </w:r>
          </w:p>
        </w:tc>
      </w:tr>
    </w:tbl>
    <w:p w:rsidR="009D4A48" w:rsidRDefault="009D4A48" w:rsidP="009D4A48">
      <w:pPr>
        <w:rPr>
          <w:rStyle w:val="2Char"/>
          <w:b w:val="0"/>
          <w:sz w:val="21"/>
          <w:szCs w:val="21"/>
        </w:rPr>
      </w:pPr>
    </w:p>
    <w:p w:rsidR="009D4A48" w:rsidRDefault="00D862F7" w:rsidP="009D4A48">
      <w:pPr>
        <w:pStyle w:val="a5"/>
        <w:numPr>
          <w:ilvl w:val="0"/>
          <w:numId w:val="6"/>
        </w:numPr>
        <w:ind w:firstLineChars="0"/>
        <w:rPr>
          <w:rStyle w:val="2Char"/>
          <w:b w:val="0"/>
          <w:sz w:val="21"/>
          <w:szCs w:val="21"/>
        </w:rPr>
      </w:pPr>
      <w:r>
        <w:rPr>
          <w:rStyle w:val="2Char"/>
          <w:rFonts w:hint="eastAsia"/>
          <w:b w:val="0"/>
          <w:sz w:val="21"/>
          <w:szCs w:val="21"/>
        </w:rPr>
        <w:t>tasks/facts</w:t>
      </w:r>
      <w:r w:rsidR="009D4A48">
        <w:rPr>
          <w:rStyle w:val="2Char"/>
          <w:rFonts w:hint="eastAsia"/>
          <w:b w:val="0"/>
          <w:sz w:val="21"/>
          <w:szCs w:val="21"/>
        </w:rPr>
        <w:t>.yml</w:t>
      </w:r>
      <w:r w:rsidR="00B630B9">
        <w:rPr>
          <w:rStyle w:val="2Char"/>
          <w:rFonts w:hint="eastAsia"/>
          <w:b w:val="0"/>
          <w:sz w:val="21"/>
          <w:szCs w:val="21"/>
        </w:rPr>
        <w:t xml:space="preserve"> [</w:t>
      </w:r>
      <w:r w:rsidR="00B630B9" w:rsidRPr="00B630B9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用于获取配置信息</w:t>
      </w:r>
      <w:r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和参数处理</w:t>
      </w:r>
      <w:r w:rsidR="00B630B9">
        <w:rPr>
          <w:rStyle w:val="2Char"/>
          <w:rFonts w:hint="eastAsia"/>
          <w:b w:val="0"/>
          <w:sz w:val="21"/>
          <w:szCs w:val="21"/>
        </w:rPr>
        <w:t>]</w:t>
      </w:r>
    </w:p>
    <w:tbl>
      <w:tblPr>
        <w:tblStyle w:val="a7"/>
        <w:tblW w:w="0" w:type="auto"/>
        <w:tblInd w:w="817" w:type="dxa"/>
        <w:tblLook w:val="04A0"/>
      </w:tblPr>
      <w:tblGrid>
        <w:gridCol w:w="7705"/>
      </w:tblGrid>
      <w:tr w:rsidR="009D4A48" w:rsidRPr="000C7D3E" w:rsidTr="00C17B56">
        <w:tc>
          <w:tcPr>
            <w:tcW w:w="7705" w:type="dxa"/>
            <w:shd w:val="clear" w:color="auto" w:fill="A6A6A6" w:themeFill="background1" w:themeFillShade="A6"/>
          </w:tcPr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---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- block: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获取站点信息</w:t>
            </w:r>
          </w:p>
          <w:p w:rsidR="00CC0FD2" w:rsidRPr="000C7D3E" w:rsidRDefault="00CC0FD2" w:rsidP="00CC0FD2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- name: Windows | Get {{ site }} infomation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</w:t>
            </w:r>
            <w:r w:rsidR="005A43A4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win_iis_website: name={{ site }}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</w:t>
            </w:r>
            <w:r w:rsidR="005A43A4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register: site_info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 # 初始化变量(参数处理)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- set_fact: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physicalpath: "{{ site_info.site.PhysicalPath }}"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pool: "{{ site_info.site.ApplicationPool }}"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site_path: "{{ site }}"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when: (app is undefined)  #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只有当{{ app }} 未定义才允许该block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- block: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- name: Windows | Get {{ site }}/{{ app }} infomation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win_iis_webapplication: name={{ app }} site={{ site }}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register: site_info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- set_fact:</w:t>
            </w:r>
          </w:p>
          <w:p w:rsidR="004B0E1D" w:rsidRPr="000C7D3E" w:rsidRDefault="004B0E1D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 # 注册 {{ physicalpath }} 变量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physicalpath: "{{ site_info.application.PhysicalPath }}"</w:t>
            </w:r>
          </w:p>
          <w:p w:rsidR="004B0E1D" w:rsidRPr="000C7D3E" w:rsidRDefault="004B0E1D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</w:t>
            </w: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注册{{ pool }}变量</w:t>
            </w: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  </w:t>
            </w:r>
          </w:p>
          <w:p w:rsidR="004B0E1D" w:rsidRPr="000C7D3E" w:rsidRDefault="004B0E1D" w:rsidP="004B0E1D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pool:"{{ </w:t>
            </w:r>
            <w:r w:rsidR="00CC0FD2"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site_i</w:t>
            </w: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nfo.application.ApplicationPool </w:t>
            </w:r>
            <w:r w:rsidR="00CC0FD2"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}}"</w:t>
            </w:r>
          </w:p>
          <w:p w:rsidR="004B0E1D" w:rsidRPr="000C7D3E" w:rsidRDefault="004B0E1D" w:rsidP="004B0E1D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</w:t>
            </w: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注册{{ site_path }}变量</w:t>
            </w:r>
          </w:p>
          <w:p w:rsidR="00CC0FD2" w:rsidRPr="000C7D3E" w:rsidRDefault="00CC0FD2" w:rsidP="004B0E1D">
            <w:pPr>
              <w:ind w:leftChars="300" w:left="63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site_path: "{{ site }}/{{ app }}" 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when: (app is defined)   #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只有当{{ app }}定义了才允许该block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- block: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- name: SVN | Get {{ site_path }} SVN version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local_action: |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shell svn info {{ svn_info.url }}/{{ site_path }} --username {{ svn_info.user }} --password {{ svn_info.pass }} --no-auth-cache --trust-server-cert | grep -Po "(?&lt;=Revision:\s)\d+"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register: revision_latest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 # 本地命令，获取版本号</w:t>
            </w:r>
          </w:p>
          <w:p w:rsidR="00CC0FD2" w:rsidRPr="000C7D3E" w:rsidRDefault="00CC0FD2" w:rsidP="00CC0FD2">
            <w:pPr>
              <w:ind w:firstLineChars="150" w:firstLine="31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- name: Local | Get svn infomation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local_action: |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shell if [ ! -d {{ svn_temp }} ]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      then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        mkdir -p {{ svn_temp }}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      fi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        svn info {{ svn_temp }}/{{ site_path }} --username {{ svn_info.user }} --password {{ svn_info.pass }} --no-auth-cache --trust-server-cert | awk '/Revision/{print $2}'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register: revision_old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  changed_when: true</w:t>
            </w: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CC0FD2" w:rsidRPr="000C7D3E" w:rsidRDefault="00CC0FD2" w:rsidP="00CC0FD2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 # debug打印版本信息</w:t>
            </w:r>
          </w:p>
          <w:p w:rsidR="00DB425F" w:rsidRPr="00DB425F" w:rsidRDefault="00DB425F" w:rsidP="00DB425F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DB425F">
              <w:rPr>
                <w:rStyle w:val="2Char"/>
                <w:rFonts w:ascii="幼圆" w:eastAsia="幼圆"/>
                <w:b w:val="0"/>
                <w:sz w:val="21"/>
                <w:szCs w:val="21"/>
              </w:rPr>
              <w:t>- set_fact:</w:t>
            </w:r>
          </w:p>
          <w:p w:rsidR="00DB425F" w:rsidRPr="00DB425F" w:rsidRDefault="005A43A4" w:rsidP="00DB425F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  </w:t>
            </w:r>
            <w:r w:rsidR="00DB425F" w:rsidRPr="00DB425F">
              <w:rPr>
                <w:rStyle w:val="2Char"/>
                <w:rFonts w:ascii="幼圆" w:eastAsia="幼圆"/>
                <w:b w:val="0"/>
                <w:sz w:val="21"/>
                <w:szCs w:val="21"/>
              </w:rPr>
              <w:t>revision: "{{ revision_latest.stdout | int }}"</w:t>
            </w:r>
          </w:p>
          <w:p w:rsidR="00DB425F" w:rsidRPr="00DB425F" w:rsidRDefault="00DB425F" w:rsidP="00DB425F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DB425F"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  when: (revision is undefined)</w:t>
            </w:r>
          </w:p>
          <w:p w:rsidR="00DB425F" w:rsidRPr="00DB425F" w:rsidRDefault="00DB425F" w:rsidP="00DB425F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DB425F" w:rsidRPr="00DB425F" w:rsidRDefault="00DB425F" w:rsidP="00DB425F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DB425F">
              <w:rPr>
                <w:rStyle w:val="2Char"/>
                <w:rFonts w:ascii="幼圆" w:eastAsia="幼圆"/>
                <w:b w:val="0"/>
                <w:sz w:val="21"/>
                <w:szCs w:val="21"/>
              </w:rPr>
              <w:t>- debug:</w:t>
            </w:r>
          </w:p>
          <w:p w:rsidR="00DB425F" w:rsidRPr="00DB425F" w:rsidRDefault="00DB425F" w:rsidP="00DB425F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 </w:t>
            </w:r>
            <w:r w:rsidRPr="00DB425F">
              <w:rPr>
                <w:rStyle w:val="2Char"/>
                <w:rFonts w:ascii="幼圆" w:eastAsia="幼圆"/>
                <w:b w:val="0"/>
                <w:sz w:val="21"/>
                <w:szCs w:val="21"/>
              </w:rPr>
              <w:t>msg: |</w:t>
            </w:r>
          </w:p>
          <w:p w:rsidR="00DB425F" w:rsidRPr="00DB425F" w:rsidRDefault="00DB425F" w:rsidP="00DB425F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lastRenderedPageBreak/>
              <w:t xml:space="preserve">     </w:t>
            </w:r>
            <w:r w:rsidRPr="00DB425F">
              <w:rPr>
                <w:rStyle w:val="2Char"/>
                <w:rFonts w:ascii="幼圆" w:eastAsia="幼圆"/>
                <w:b w:val="0"/>
                <w:sz w:val="21"/>
                <w:szCs w:val="21"/>
              </w:rPr>
              <w:t>"{{ site_path }}" update to r{{ revision }}</w:t>
            </w:r>
          </w:p>
          <w:p w:rsidR="00DB425F" w:rsidRPr="00DB425F" w:rsidRDefault="00DB425F" w:rsidP="00DB425F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DB425F" w:rsidRPr="00DB425F" w:rsidRDefault="00DB425F" w:rsidP="00DB425F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DB425F">
              <w:rPr>
                <w:rStyle w:val="2Char"/>
                <w:rFonts w:ascii="幼圆" w:eastAsia="幼圆"/>
                <w:b w:val="0"/>
                <w:sz w:val="21"/>
                <w:szCs w:val="21"/>
              </w:rPr>
              <w:t>- debug:</w:t>
            </w:r>
          </w:p>
          <w:p w:rsidR="00DB425F" w:rsidRPr="00DB425F" w:rsidRDefault="00DB425F" w:rsidP="00DB425F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 </w:t>
            </w:r>
            <w:r w:rsidRPr="00DB425F">
              <w:rPr>
                <w:rStyle w:val="2Char"/>
                <w:rFonts w:ascii="幼圆" w:eastAsia="幼圆"/>
                <w:b w:val="0"/>
                <w:sz w:val="21"/>
                <w:szCs w:val="21"/>
              </w:rPr>
              <w:t>msg: |</w:t>
            </w:r>
          </w:p>
          <w:p w:rsidR="00DB425F" w:rsidRPr="00DB425F" w:rsidRDefault="00DB425F" w:rsidP="00DB425F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  </w:t>
            </w:r>
            <w:r w:rsidRPr="00DB425F">
              <w:rPr>
                <w:rStyle w:val="2Char"/>
                <w:rFonts w:ascii="幼圆" w:eastAsia="幼圆"/>
                <w:b w:val="0"/>
                <w:sz w:val="21"/>
                <w:szCs w:val="21"/>
              </w:rPr>
              <w:t>"{{ site_path }}"  old version is {{ revision_old.stdout | int }}</w:t>
            </w:r>
          </w:p>
          <w:p w:rsidR="00CC0FD2" w:rsidRPr="000C7D3E" w:rsidRDefault="00DB425F" w:rsidP="00DB425F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DB425F"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  when: (revision_old.stderr == "") and (revision|int != revision_old.stdout|int)</w:t>
            </w:r>
          </w:p>
          <w:p w:rsidR="009D4A48" w:rsidRPr="000C7D3E" w:rsidRDefault="00CC0FD2" w:rsidP="00CC0FD2">
            <w:pPr>
              <w:pStyle w:val="a5"/>
              <w:ind w:firstLineChars="0" w:firstLine="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run_once: true  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</w:t>
            </w: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该block</w:t>
            </w:r>
            <w:r w:rsidR="00BE739B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只执行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一次</w:t>
            </w:r>
          </w:p>
        </w:tc>
      </w:tr>
    </w:tbl>
    <w:p w:rsidR="00A3451B" w:rsidRDefault="00A3451B" w:rsidP="00A3451B">
      <w:pPr>
        <w:rPr>
          <w:rStyle w:val="2Char"/>
          <w:b w:val="0"/>
          <w:sz w:val="21"/>
          <w:szCs w:val="21"/>
        </w:rPr>
      </w:pPr>
    </w:p>
    <w:p w:rsidR="00A3451B" w:rsidRDefault="00944406" w:rsidP="00A3451B">
      <w:pPr>
        <w:pStyle w:val="a5"/>
        <w:numPr>
          <w:ilvl w:val="0"/>
          <w:numId w:val="6"/>
        </w:numPr>
        <w:ind w:firstLineChars="0"/>
        <w:rPr>
          <w:rStyle w:val="2Char"/>
          <w:b w:val="0"/>
          <w:sz w:val="21"/>
          <w:szCs w:val="21"/>
        </w:rPr>
      </w:pPr>
      <w:r>
        <w:rPr>
          <w:rStyle w:val="2Char"/>
          <w:rFonts w:hint="eastAsia"/>
          <w:b w:val="0"/>
          <w:sz w:val="21"/>
          <w:szCs w:val="21"/>
        </w:rPr>
        <w:t>tasks/</w:t>
      </w:r>
      <w:r w:rsidR="00D1304F">
        <w:rPr>
          <w:rStyle w:val="2Char"/>
          <w:rFonts w:hint="eastAsia"/>
          <w:b w:val="0"/>
          <w:sz w:val="21"/>
          <w:szCs w:val="21"/>
        </w:rPr>
        <w:t>local_</w:t>
      </w:r>
      <w:r>
        <w:rPr>
          <w:rStyle w:val="2Char"/>
          <w:rFonts w:hint="eastAsia"/>
          <w:b w:val="0"/>
          <w:sz w:val="21"/>
          <w:szCs w:val="21"/>
        </w:rPr>
        <w:t>update.yml</w:t>
      </w:r>
      <w:r w:rsidR="00B947EA">
        <w:rPr>
          <w:rStyle w:val="2Char"/>
          <w:rFonts w:hint="eastAsia"/>
          <w:b w:val="0"/>
          <w:sz w:val="21"/>
          <w:szCs w:val="21"/>
        </w:rPr>
        <w:t xml:space="preserve"> [</w:t>
      </w:r>
      <w:r w:rsidR="00D1304F" w:rsidRPr="00D1304F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本地</w:t>
      </w:r>
      <w:r w:rsidR="00D1304F" w:rsidRPr="00D1304F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svn</w:t>
      </w:r>
      <w:r w:rsidR="00B947EA" w:rsidRPr="00B947EA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执行更新</w:t>
      </w:r>
      <w:r w:rsidR="00B947EA">
        <w:rPr>
          <w:rStyle w:val="2Char"/>
          <w:rFonts w:hint="eastAsia"/>
          <w:b w:val="0"/>
          <w:sz w:val="21"/>
          <w:szCs w:val="21"/>
        </w:rPr>
        <w:t>]</w:t>
      </w:r>
    </w:p>
    <w:tbl>
      <w:tblPr>
        <w:tblStyle w:val="a7"/>
        <w:tblW w:w="0" w:type="auto"/>
        <w:tblInd w:w="817" w:type="dxa"/>
        <w:tblLook w:val="04A0"/>
      </w:tblPr>
      <w:tblGrid>
        <w:gridCol w:w="7705"/>
      </w:tblGrid>
      <w:tr w:rsidR="00944406" w:rsidRPr="000C7D3E" w:rsidTr="00C17B56">
        <w:tc>
          <w:tcPr>
            <w:tcW w:w="7705" w:type="dxa"/>
            <w:shd w:val="clear" w:color="auto" w:fill="A6A6A6" w:themeFill="background1" w:themeFillShade="A6"/>
          </w:tcPr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---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 block: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本地命令，代码检出，并作</w:t>
            </w:r>
            <w:r w:rsidR="000C09A4">
              <w:rPr>
                <w:rStyle w:val="2Char"/>
                <w:rFonts w:ascii="幼圆" w:eastAsia="幼圆" w:hAnsi="Candara" w:hint="eastAsia"/>
                <w:b w:val="0"/>
                <w:color w:val="365F91" w:themeColor="accent1" w:themeShade="BF"/>
                <w:sz w:val="21"/>
                <w:szCs w:val="21"/>
              </w:rPr>
              <w:t>版本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判断（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color w:val="365F91" w:themeColor="accent1" w:themeShade="BF"/>
                <w:sz w:val="21"/>
                <w:szCs w:val="21"/>
              </w:rPr>
              <w:t>jinja2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语法）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 - name: Local | </w:t>
            </w: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项目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"{{ site_path }}" </w:t>
            </w:r>
            <w:r w:rsidRPr="000C7D3E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检出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  </w:t>
            </w:r>
            <w:r w:rsidR="005A43A4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local_action: |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     shell \</w:t>
            </w:r>
          </w:p>
          <w:p w:rsidR="00F34961" w:rsidRPr="00F34961" w:rsidRDefault="00F34961" w:rsidP="00F34961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F34961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    {% if revision_old.stdout == "" %}</w:t>
            </w:r>
          </w:p>
          <w:p w:rsidR="00F34961" w:rsidRPr="00F34961" w:rsidRDefault="00F34961" w:rsidP="00F34961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F34961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       svn co {{ svn_info.url }}/{{ site_path }} {{ svn_temp }}/{{ site_path }} --username {{ svn_info.user }} --password {{ svn_info.pass }} --force --no-auth-cache --non-interactive --trust-server-cert</w:t>
            </w:r>
          </w:p>
          <w:p w:rsidR="00F34961" w:rsidRPr="00F34961" w:rsidRDefault="00F34961" w:rsidP="00F34961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F34961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    {% else %}</w:t>
            </w:r>
          </w:p>
          <w:p w:rsidR="00F34961" w:rsidRPr="00F34961" w:rsidRDefault="00F34961" w:rsidP="00F34961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F34961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       svn up -r {{ revision }} {{ svn_temp }}/{{ site_path }} --username {{ svn_info.user }} --password {{ svn_info.pass }} --force --no-auth-cache --non-interactive --trust-server-cert</w:t>
            </w:r>
          </w:p>
          <w:p w:rsidR="00F34961" w:rsidRPr="00F34961" w:rsidRDefault="00F34961" w:rsidP="00F34961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F34961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    {% endif %}</w:t>
            </w:r>
          </w:p>
          <w:p w:rsidR="00D1304F" w:rsidRPr="000C7D3E" w:rsidRDefault="00F34961" w:rsidP="00645131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F34961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  &gt; {{ rsync.log_path }}</w:t>
            </w:r>
            <w:r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F34961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每次执行提前清除rsync lo</w:t>
            </w:r>
            <w:r w:rsidR="00645131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g</w:t>
            </w:r>
          </w:p>
          <w:p w:rsidR="00D1304F" w:rsidRPr="000C7D3E" w:rsidRDefault="00D1304F" w:rsidP="00D1304F">
            <w:pPr>
              <w:ind w:firstLine="40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944406" w:rsidRPr="000C7D3E" w:rsidRDefault="00D1304F" w:rsidP="00D1304F">
            <w:pPr>
              <w:pStyle w:val="a5"/>
              <w:ind w:firstLineChars="0" w:firstLine="0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 run_once: true   #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该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color w:val="365F91" w:themeColor="accent1" w:themeShade="BF"/>
                <w:sz w:val="21"/>
                <w:szCs w:val="21"/>
              </w:rPr>
              <w:t>block</w:t>
            </w:r>
            <w:r w:rsidR="00BE739B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只执行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一次</w:t>
            </w:r>
          </w:p>
        </w:tc>
      </w:tr>
    </w:tbl>
    <w:p w:rsidR="00B947EA" w:rsidRDefault="00B947EA" w:rsidP="00B947EA">
      <w:pPr>
        <w:rPr>
          <w:rStyle w:val="2Char"/>
          <w:b w:val="0"/>
          <w:sz w:val="21"/>
          <w:szCs w:val="21"/>
        </w:rPr>
      </w:pPr>
    </w:p>
    <w:p w:rsidR="00B947EA" w:rsidRDefault="00D1304F" w:rsidP="006D1EA2">
      <w:pPr>
        <w:pStyle w:val="a5"/>
        <w:numPr>
          <w:ilvl w:val="0"/>
          <w:numId w:val="6"/>
        </w:numPr>
        <w:ind w:firstLineChars="0"/>
        <w:rPr>
          <w:rStyle w:val="2Char"/>
          <w:b w:val="0"/>
          <w:sz w:val="21"/>
          <w:szCs w:val="21"/>
        </w:rPr>
      </w:pPr>
      <w:r>
        <w:rPr>
          <w:rStyle w:val="2Char"/>
          <w:rFonts w:hint="eastAsia"/>
          <w:b w:val="0"/>
          <w:sz w:val="21"/>
          <w:szCs w:val="21"/>
        </w:rPr>
        <w:t>tasks/rsync</w:t>
      </w:r>
      <w:r w:rsidR="00B947EA">
        <w:rPr>
          <w:rStyle w:val="2Char"/>
          <w:rFonts w:hint="eastAsia"/>
          <w:b w:val="0"/>
          <w:sz w:val="21"/>
          <w:szCs w:val="21"/>
        </w:rPr>
        <w:t>.yml [</w:t>
      </w:r>
      <w:r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推送脚本和执行</w:t>
      </w:r>
      <w:r w:rsidR="00B947EA">
        <w:rPr>
          <w:rStyle w:val="2Char"/>
          <w:rFonts w:hint="eastAsia"/>
          <w:b w:val="0"/>
          <w:sz w:val="21"/>
          <w:szCs w:val="21"/>
        </w:rPr>
        <w:t>]</w:t>
      </w:r>
    </w:p>
    <w:tbl>
      <w:tblPr>
        <w:tblStyle w:val="a7"/>
        <w:tblW w:w="0" w:type="auto"/>
        <w:tblInd w:w="817" w:type="dxa"/>
        <w:tblLook w:val="04A0"/>
      </w:tblPr>
      <w:tblGrid>
        <w:gridCol w:w="7705"/>
      </w:tblGrid>
      <w:tr w:rsidR="00B947EA" w:rsidRPr="000C7D3E" w:rsidTr="00C17B56">
        <w:tc>
          <w:tcPr>
            <w:tcW w:w="7705" w:type="dxa"/>
            <w:shd w:val="clear" w:color="auto" w:fill="A6A6A6" w:themeFill="background1" w:themeFillShade="A6"/>
          </w:tcPr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---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color w:val="365F91" w:themeColor="accent1" w:themeShade="BF"/>
                <w:sz w:val="21"/>
                <w:szCs w:val="21"/>
              </w:rPr>
              <w:t>创建临时目录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 name: Windows | Create script temp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="005A43A4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win_file: path='d:/script_temp' state=directory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color w:val="365F91" w:themeColor="accent1" w:themeShade="BF"/>
                <w:sz w:val="21"/>
                <w:szCs w:val="21"/>
              </w:rPr>
              <w:t>推送脚本和密码文件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 name: Windows | Push rsync script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="005A43A4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win_template: src={{ item }} dest=d:/script_temp/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="005A43A4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with_items: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 </w:t>
            </w:r>
            <w:r w:rsidR="005A43A4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 rsync.bat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 </w:t>
            </w:r>
            <w:r w:rsidR="005A43A4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 password.txt</w:t>
            </w:r>
          </w:p>
          <w:p w:rsidR="00D1304F" w:rsidRPr="005A43A4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#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color w:val="365F91" w:themeColor="accent1" w:themeShade="BF"/>
                <w:sz w:val="21"/>
                <w:szCs w:val="21"/>
              </w:rPr>
              <w:t>脚本执行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lastRenderedPageBreak/>
              <w:t>- name: Windows | Run rsync script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="005A43A4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raw: d:/script_temp/rsync.bat</w:t>
            </w:r>
          </w:p>
          <w:p w:rsidR="00D1304F" w:rsidRPr="005A43A4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color w:val="365F91" w:themeColor="accent1" w:themeShade="BF"/>
                <w:sz w:val="21"/>
                <w:szCs w:val="21"/>
              </w:rPr>
              <w:t>移除临时目录</w:t>
            </w:r>
          </w:p>
          <w:p w:rsidR="00D1304F" w:rsidRPr="000C7D3E" w:rsidRDefault="00D1304F" w:rsidP="00D1304F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 name: Windows | Remove script temp</w:t>
            </w:r>
          </w:p>
          <w:p w:rsidR="00B947EA" w:rsidRPr="000C7D3E" w:rsidRDefault="00D1304F" w:rsidP="00D1304F">
            <w:pPr>
              <w:pStyle w:val="a5"/>
              <w:ind w:firstLineChars="0" w:firstLine="0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="005A43A4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win_file: path='d:/script_temp' state=absent</w:t>
            </w:r>
          </w:p>
        </w:tc>
      </w:tr>
    </w:tbl>
    <w:p w:rsidR="0081574E" w:rsidRDefault="0081574E" w:rsidP="0081574E">
      <w:pPr>
        <w:rPr>
          <w:rStyle w:val="2Char"/>
          <w:b w:val="0"/>
          <w:sz w:val="21"/>
          <w:szCs w:val="21"/>
        </w:rPr>
      </w:pPr>
    </w:p>
    <w:p w:rsidR="006D1EA2" w:rsidRDefault="00330E2B" w:rsidP="006D1EA2">
      <w:pPr>
        <w:pStyle w:val="a5"/>
        <w:numPr>
          <w:ilvl w:val="0"/>
          <w:numId w:val="6"/>
        </w:numPr>
        <w:ind w:firstLineChars="0"/>
        <w:rPr>
          <w:rStyle w:val="2Char"/>
          <w:b w:val="0"/>
          <w:sz w:val="21"/>
          <w:szCs w:val="21"/>
        </w:rPr>
      </w:pPr>
      <w:r>
        <w:rPr>
          <w:rStyle w:val="2Char"/>
          <w:rFonts w:hint="eastAsia"/>
          <w:b w:val="0"/>
          <w:sz w:val="21"/>
          <w:szCs w:val="21"/>
        </w:rPr>
        <w:t>tasks/packaging.yml[</w:t>
      </w:r>
      <w:r w:rsidRPr="00330E2B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用于更新的代码打包</w:t>
      </w:r>
      <w:r>
        <w:rPr>
          <w:rStyle w:val="2Char"/>
          <w:rFonts w:hint="eastAsia"/>
          <w:b w:val="0"/>
          <w:sz w:val="21"/>
          <w:szCs w:val="21"/>
        </w:rPr>
        <w:t>]</w:t>
      </w:r>
    </w:p>
    <w:tbl>
      <w:tblPr>
        <w:tblStyle w:val="a7"/>
        <w:tblW w:w="0" w:type="auto"/>
        <w:tblInd w:w="817" w:type="dxa"/>
        <w:shd w:val="clear" w:color="auto" w:fill="A6A6A6" w:themeFill="background1" w:themeFillShade="A6"/>
        <w:tblLook w:val="04A0"/>
      </w:tblPr>
      <w:tblGrid>
        <w:gridCol w:w="7705"/>
      </w:tblGrid>
      <w:tr w:rsidR="00330E2B" w:rsidRPr="00330E2B" w:rsidTr="00C17B56">
        <w:tc>
          <w:tcPr>
            <w:tcW w:w="7705" w:type="dxa"/>
            <w:shd w:val="clear" w:color="auto" w:fill="A6A6A6" w:themeFill="background1" w:themeFillShade="A6"/>
          </w:tcPr>
          <w:p w:rsidR="00330E2B" w:rsidRPr="00330E2B" w:rsidRDefault="00330E2B" w:rsidP="00330E2B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---</w:t>
            </w:r>
          </w:p>
          <w:p w:rsidR="00330E2B" w:rsidRDefault="00330E2B" w:rsidP="00330E2B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- block:</w:t>
            </w:r>
          </w:p>
          <w:p w:rsidR="00330E2B" w:rsidRDefault="00330E2B" w:rsidP="00330E2B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- local_action: setup</w:t>
            </w:r>
          </w:p>
          <w:p w:rsidR="00330E2B" w:rsidRPr="00F34961" w:rsidRDefault="00330E2B" w:rsidP="00F34961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330E2B" w:rsidRPr="00330E2B" w:rsidRDefault="00330E2B" w:rsidP="00330E2B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- set_fact: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dtime: "{{ ansible_date_time.date }}"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ftime: "{{ ansible_date_time.iso8601_basic_short }}"</w:t>
            </w:r>
          </w:p>
          <w:p w:rsidR="00330E2B" w:rsidRPr="00F34961" w:rsidRDefault="00330E2B" w:rsidP="00F34961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330E2B" w:rsidRPr="00330E2B" w:rsidRDefault="00330E2B" w:rsidP="00330E2B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- set_fact: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package_name: "{{ site_path | replace('</w:t>
            </w: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>/','.') }}_r{{ revision }}_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{{ ftime }}.zip"</w:t>
            </w:r>
          </w:p>
          <w:p w:rsid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F34961" w:rsidRPr="00F34961" w:rsidRDefault="00F34961" w:rsidP="00F34961">
            <w:pPr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 </w:t>
            </w:r>
            <w:r w:rsidRPr="00F34961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根据rsync log的内容打包更新文件至指定位置</w:t>
            </w:r>
          </w:p>
          <w:p w:rsidR="00330E2B" w:rsidRPr="00330E2B" w:rsidRDefault="00330E2B" w:rsidP="00330E2B">
            <w:pPr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330E2B"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>- name: Local | "{{ site_path }}" 代码打包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local_action: |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shell \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if [ -n "`grep send {{ rsync.log_path }}`" ];then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  </w:t>
            </w:r>
            <w:r>
              <w:rPr>
                <w:rStyle w:val="2Char"/>
                <w:rFonts w:ascii="幼圆" w:eastAsia="幼圆" w:hint="eastAsia"/>
                <w:b w:val="0"/>
                <w:sz w:val="21"/>
                <w:szCs w:val="21"/>
              </w:rPr>
              <w:t xml:space="preserve">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[ -d {{ package_path}}/{{ site }}/{{  dtime }} ] || \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  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mkdir -p {{ package_path}}/{{ site }}/{{ dtime }} &amp;&amp; \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  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cd {{ svn_temp }} &amp;&amp; \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  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/usr/bin/zip {{ package_name }} `awk '/send/{print $10}' {{ rsync.log_path }}` &amp;&amp; \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  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mv {{ package_name }} {{ package_path }}/{{ site }}/{{ dtime }}/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else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  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echo 1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</w:t>
            </w: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fi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register: package_state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330E2B" w:rsidRPr="00330E2B" w:rsidRDefault="00330E2B" w:rsidP="00330E2B">
            <w:pPr>
              <w:pStyle w:val="a5"/>
              <w:ind w:firstLineChars="100" w:firstLine="21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- debug: msg="{{ site_path }} package is {{ package_path }}/{{ site }}/{{ dtime }}/{{ package_name }}"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>when: (package_state.stdout|int != 1)</w:t>
            </w:r>
          </w:p>
          <w:p w:rsidR="00330E2B" w:rsidRPr="00330E2B" w:rsidRDefault="00330E2B" w:rsidP="00330E2B">
            <w:pPr>
              <w:pStyle w:val="a5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</w:p>
          <w:p w:rsidR="00330E2B" w:rsidRPr="00330E2B" w:rsidRDefault="00330E2B" w:rsidP="00330E2B">
            <w:pPr>
              <w:pStyle w:val="a5"/>
              <w:ind w:firstLineChars="0" w:firstLine="0"/>
              <w:rPr>
                <w:rStyle w:val="2Char"/>
                <w:rFonts w:ascii="幼圆" w:eastAsia="幼圆"/>
                <w:b w:val="0"/>
                <w:sz w:val="21"/>
                <w:szCs w:val="21"/>
              </w:rPr>
            </w:pPr>
            <w:r w:rsidRPr="00330E2B">
              <w:rPr>
                <w:rStyle w:val="2Char"/>
                <w:rFonts w:ascii="幼圆" w:eastAsia="幼圆"/>
                <w:b w:val="0"/>
                <w:sz w:val="21"/>
                <w:szCs w:val="21"/>
              </w:rPr>
              <w:t xml:space="preserve">  run_once: true</w:t>
            </w:r>
          </w:p>
        </w:tc>
      </w:tr>
    </w:tbl>
    <w:p w:rsidR="00330E2B" w:rsidRDefault="00330E2B" w:rsidP="00330E2B">
      <w:pPr>
        <w:pStyle w:val="a5"/>
        <w:ind w:left="786" w:firstLineChars="0" w:firstLine="0"/>
        <w:rPr>
          <w:rStyle w:val="2Char"/>
          <w:b w:val="0"/>
          <w:sz w:val="21"/>
          <w:szCs w:val="21"/>
        </w:rPr>
      </w:pPr>
    </w:p>
    <w:p w:rsidR="00330E2B" w:rsidRPr="006D1EA2" w:rsidRDefault="00330E2B" w:rsidP="00330E2B">
      <w:pPr>
        <w:pStyle w:val="a5"/>
        <w:ind w:left="786" w:firstLineChars="0" w:firstLine="0"/>
        <w:rPr>
          <w:rStyle w:val="2Char"/>
          <w:b w:val="0"/>
          <w:sz w:val="21"/>
          <w:szCs w:val="21"/>
        </w:rPr>
      </w:pPr>
    </w:p>
    <w:p w:rsidR="0081574E" w:rsidRDefault="00ED618A" w:rsidP="0081574E">
      <w:pPr>
        <w:pStyle w:val="a5"/>
        <w:numPr>
          <w:ilvl w:val="0"/>
          <w:numId w:val="6"/>
        </w:numPr>
        <w:ind w:firstLineChars="0"/>
        <w:rPr>
          <w:rStyle w:val="2Char"/>
          <w:b w:val="0"/>
          <w:sz w:val="21"/>
          <w:szCs w:val="21"/>
        </w:rPr>
      </w:pPr>
      <w:r>
        <w:rPr>
          <w:rStyle w:val="2Char"/>
          <w:rFonts w:hint="eastAsia"/>
          <w:b w:val="0"/>
          <w:sz w:val="21"/>
          <w:szCs w:val="21"/>
        </w:rPr>
        <w:t>templates/rsync.bat</w:t>
      </w:r>
      <w:r w:rsidR="0081574E">
        <w:rPr>
          <w:rStyle w:val="2Char"/>
          <w:rFonts w:hint="eastAsia"/>
          <w:b w:val="0"/>
          <w:sz w:val="21"/>
          <w:szCs w:val="21"/>
        </w:rPr>
        <w:t xml:space="preserve"> [</w:t>
      </w:r>
      <w:r>
        <w:rPr>
          <w:rStyle w:val="2Char"/>
          <w:rFonts w:hint="eastAsia"/>
          <w:b w:val="0"/>
          <w:sz w:val="21"/>
          <w:szCs w:val="21"/>
        </w:rPr>
        <w:t>rsync</w:t>
      </w:r>
      <w:r w:rsidR="0081574E" w:rsidRPr="0081574E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脚本模板</w:t>
      </w:r>
      <w:r w:rsidR="0081574E">
        <w:rPr>
          <w:rStyle w:val="2Char"/>
          <w:rFonts w:hint="eastAsia"/>
          <w:b w:val="0"/>
          <w:sz w:val="21"/>
          <w:szCs w:val="21"/>
        </w:rPr>
        <w:t>]</w:t>
      </w:r>
    </w:p>
    <w:tbl>
      <w:tblPr>
        <w:tblStyle w:val="a7"/>
        <w:tblW w:w="0" w:type="auto"/>
        <w:tblInd w:w="817" w:type="dxa"/>
        <w:shd w:val="clear" w:color="auto" w:fill="A6A6A6" w:themeFill="background1" w:themeFillShade="A6"/>
        <w:tblLook w:val="04A0"/>
      </w:tblPr>
      <w:tblGrid>
        <w:gridCol w:w="7705"/>
      </w:tblGrid>
      <w:tr w:rsidR="0081574E" w:rsidRPr="000C7D3E" w:rsidTr="00C17B56">
        <w:tc>
          <w:tcPr>
            <w:tcW w:w="7705" w:type="dxa"/>
            <w:shd w:val="clear" w:color="auto" w:fill="A6A6A6" w:themeFill="background1" w:themeFillShade="A6"/>
          </w:tcPr>
          <w:p w:rsidR="006132DC" w:rsidRPr="000C7D3E" w:rsidRDefault="006132DC" w:rsidP="006132DC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lastRenderedPageBreak/>
              <w:t>@echo off</w:t>
            </w:r>
          </w:p>
          <w:p w:rsidR="006132DC" w:rsidRPr="000C7D3E" w:rsidRDefault="006132DC" w:rsidP="006132DC">
            <w:pPr>
              <w:pStyle w:val="a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6132DC" w:rsidRPr="000C7D3E" w:rsidRDefault="006132DC" w:rsidP="006132DC">
            <w:pPr>
              <w:pStyle w:val="a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set RSYNC_HOME=C:\Program Files (x86)\cwRsync\bin</w:t>
            </w:r>
          </w:p>
          <w:p w:rsidR="006132DC" w:rsidRPr="000C7D3E" w:rsidRDefault="006132DC" w:rsidP="006132DC">
            <w:pPr>
              <w:pStyle w:val="a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cd %RSYNC_HOME%</w:t>
            </w:r>
          </w:p>
          <w:p w:rsidR="006132DC" w:rsidRPr="000C7D3E" w:rsidRDefault="006132DC" w:rsidP="006132DC">
            <w:pPr>
              <w:pStyle w:val="a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6132DC" w:rsidRPr="000C7D3E" w:rsidRDefault="006132DC" w:rsidP="006132DC">
            <w:pPr>
              <w:pStyle w:val="a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执行同步</w:t>
            </w:r>
          </w:p>
          <w:p w:rsidR="006132DC" w:rsidRPr="000C7D3E" w:rsidRDefault="006132DC" w:rsidP="006132DC">
            <w:pPr>
              <w:pStyle w:val="a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rsync.exe -arPO --delete --force --bwlimit=40000</w:t>
            </w:r>
            <w:r w:rsidR="002C42E3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--exclude "*.log" --exclude ".svn" --password-file=/cygdrive/D/script_temp/password.txt --port 873  {{ rsy</w:t>
            </w:r>
            <w:r w:rsidR="002C42E3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nc.user }}@{{ rsync.ip }}::update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_temp/{{ site_path }}/ /cygdrive/d/iisroot/{{ site_path }}</w:t>
            </w:r>
          </w:p>
          <w:p w:rsidR="006132DC" w:rsidRPr="000C7D3E" w:rsidRDefault="006132DC" w:rsidP="006132DC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6132DC" w:rsidRPr="000C7D3E" w:rsidRDefault="006132DC" w:rsidP="006132DC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# 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使用</w:t>
            </w:r>
            <w:r w:rsidRPr="000C7D3E">
              <w:rPr>
                <w:rStyle w:val="2Char"/>
                <w:rFonts w:ascii="幼圆" w:eastAsia="幼圆" w:hAnsi="Candara" w:hint="eastAsia"/>
                <w:b w:val="0"/>
                <w:color w:val="365F91" w:themeColor="accent1" w:themeShade="BF"/>
                <w:sz w:val="21"/>
                <w:szCs w:val="21"/>
              </w:rPr>
              <w:t>icacls</w:t>
            </w:r>
            <w:r w:rsidRPr="000C7D3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修改目录权限</w:t>
            </w:r>
          </w:p>
          <w:p w:rsidR="0081574E" w:rsidRPr="000C7D3E" w:rsidRDefault="006132DC" w:rsidP="006132DC">
            <w:pPr>
              <w:pStyle w:val="a5"/>
              <w:ind w:firstLineChars="0" w:firstLine="0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icacls {{ physicalpath }} /t /c /inheritance:e /grant:r SYSTEM:(oi)(ci)f administrators:(oi)(ci)f IIS_IUSRS:(oi)(ci)f Users:(oi)(ci)(RD,RC,W)</w:t>
            </w:r>
          </w:p>
        </w:tc>
      </w:tr>
    </w:tbl>
    <w:p w:rsidR="00BB4FD5" w:rsidRDefault="00BB4FD5" w:rsidP="00BB4FD5">
      <w:pPr>
        <w:rPr>
          <w:rStyle w:val="2Char"/>
          <w:b w:val="0"/>
          <w:sz w:val="21"/>
          <w:szCs w:val="21"/>
        </w:rPr>
      </w:pPr>
    </w:p>
    <w:p w:rsidR="00BB4FD5" w:rsidRDefault="006132DC" w:rsidP="002C42E3">
      <w:pPr>
        <w:pStyle w:val="a5"/>
        <w:numPr>
          <w:ilvl w:val="0"/>
          <w:numId w:val="6"/>
        </w:numPr>
        <w:ind w:firstLineChars="0"/>
        <w:rPr>
          <w:rStyle w:val="2Char"/>
          <w:b w:val="0"/>
          <w:sz w:val="21"/>
          <w:szCs w:val="21"/>
        </w:rPr>
      </w:pPr>
      <w:r>
        <w:rPr>
          <w:rStyle w:val="2Char"/>
          <w:rFonts w:hint="eastAsia"/>
          <w:b w:val="0"/>
          <w:sz w:val="21"/>
          <w:szCs w:val="21"/>
        </w:rPr>
        <w:t>defaults</w:t>
      </w:r>
      <w:r w:rsidR="00BB4FD5">
        <w:rPr>
          <w:rStyle w:val="2Char"/>
          <w:rFonts w:hint="eastAsia"/>
          <w:b w:val="0"/>
          <w:sz w:val="21"/>
          <w:szCs w:val="21"/>
        </w:rPr>
        <w:t>/main.yml [</w:t>
      </w:r>
      <w:r w:rsidR="000C09A4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存放一些</w:t>
      </w:r>
      <w:r w:rsidR="006D1EA2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信息</w:t>
      </w:r>
      <w:r w:rsidR="00BB4FD5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，如：</w:t>
      </w:r>
      <w:r w:rsidR="00BB4FD5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svn</w:t>
      </w:r>
      <w:r w:rsidR="00BB4FD5">
        <w:rPr>
          <w:rStyle w:val="2Char"/>
          <w:rFonts w:hint="eastAsia"/>
          <w:b w:val="0"/>
          <w:sz w:val="21"/>
          <w:szCs w:val="21"/>
        </w:rPr>
        <w:t>]</w:t>
      </w:r>
    </w:p>
    <w:tbl>
      <w:tblPr>
        <w:tblStyle w:val="a7"/>
        <w:tblW w:w="0" w:type="auto"/>
        <w:tblInd w:w="817" w:type="dxa"/>
        <w:shd w:val="clear" w:color="auto" w:fill="A6A6A6" w:themeFill="background1" w:themeFillShade="A6"/>
        <w:tblLook w:val="04A0"/>
      </w:tblPr>
      <w:tblGrid>
        <w:gridCol w:w="7705"/>
      </w:tblGrid>
      <w:tr w:rsidR="00BB4FD5" w:rsidRPr="000C7D3E" w:rsidTr="00C17B56">
        <w:tc>
          <w:tcPr>
            <w:tcW w:w="7705" w:type="dxa"/>
            <w:shd w:val="clear" w:color="auto" w:fill="A6A6A6" w:themeFill="background1" w:themeFillShade="A6"/>
          </w:tcPr>
          <w:p w:rsidR="00BB4FD5" w:rsidRPr="000C7D3E" w:rsidRDefault="00BB4FD5" w:rsidP="00BB4FD5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---</w:t>
            </w:r>
          </w:p>
          <w:p w:rsidR="00BB4FD5" w:rsidRPr="000C7D3E" w:rsidRDefault="00BB4FD5" w:rsidP="00BB4FD5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# svn infomation</w:t>
            </w:r>
          </w:p>
          <w:p w:rsidR="00BB4FD5" w:rsidRPr="000C7D3E" w:rsidRDefault="00BB4FD5" w:rsidP="00BB4FD5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svn_info:</w:t>
            </w:r>
          </w:p>
          <w:p w:rsidR="00BB4FD5" w:rsidRPr="000C7D3E" w:rsidRDefault="00645131" w:rsidP="00BB4FD5">
            <w:pPr>
              <w:ind w:firstLineChars="50" w:firstLine="10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url: https://svn.abc.com/s</w:t>
            </w:r>
            <w:r w:rsidR="006132DC"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v</w:t>
            </w:r>
            <w:r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n</w:t>
            </w:r>
          </w:p>
          <w:p w:rsidR="00BB4FD5" w:rsidRPr="000C7D3E" w:rsidRDefault="00645131" w:rsidP="00BB4FD5">
            <w:pPr>
              <w:ind w:firstLineChars="50" w:firstLine="10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user: abc</w:t>
            </w:r>
          </w:p>
          <w:p w:rsidR="00BB4FD5" w:rsidRDefault="00BB4FD5" w:rsidP="00BB4FD5">
            <w:pPr>
              <w:pStyle w:val="a5"/>
              <w:ind w:firstLineChars="0" w:firstLine="0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 xml:space="preserve"> pass: </w:t>
            </w:r>
            <w:r w:rsidR="006132DC" w:rsidRPr="000C7D3E"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xxxxx</w:t>
            </w:r>
          </w:p>
          <w:p w:rsidR="002C42E3" w:rsidRDefault="002C42E3" w:rsidP="00BB4FD5">
            <w:pPr>
              <w:pStyle w:val="a5"/>
              <w:ind w:firstLineChars="0" w:firstLine="0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2C42E3" w:rsidRPr="002C42E3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2C42E3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# local</w:t>
            </w:r>
          </w:p>
          <w:p w:rsidR="002C42E3" w:rsidRPr="002C42E3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2C42E3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svn_temp: /data/svn_temp</w:t>
            </w:r>
          </w:p>
          <w:p w:rsidR="002C42E3" w:rsidRPr="002C42E3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2C42E3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rsync_temp: /data/rsync_temp</w:t>
            </w:r>
          </w:p>
          <w:p w:rsidR="002C42E3" w:rsidRPr="002C42E3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2C42E3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package_path: /data/package</w:t>
            </w:r>
          </w:p>
          <w:p w:rsidR="002C42E3" w:rsidRPr="002C42E3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</w:p>
          <w:p w:rsidR="002C42E3" w:rsidRPr="002C42E3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2C42E3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# rsync infomation</w:t>
            </w:r>
          </w:p>
          <w:p w:rsidR="002C42E3" w:rsidRPr="002C42E3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2C42E3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rsync:</w:t>
            </w:r>
          </w:p>
          <w:p w:rsidR="002C42E3" w:rsidRPr="002C42E3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2C42E3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module: update_temp</w:t>
            </w:r>
          </w:p>
          <w:p w:rsidR="002C42E3" w:rsidRPr="002C42E3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2C42E3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ip: 192.168.11.60</w:t>
            </w:r>
          </w:p>
          <w:p w:rsidR="002C42E3" w:rsidRPr="002C42E3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2C42E3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user: awx</w:t>
            </w:r>
          </w:p>
          <w:p w:rsidR="002C42E3" w:rsidRPr="002C42E3" w:rsidRDefault="00645131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pass: JNDhdMo9AlFcnjPb1</w:t>
            </w:r>
            <w:r>
              <w:rPr>
                <w:rStyle w:val="2Char"/>
                <w:rFonts w:ascii="幼圆" w:eastAsia="幼圆" w:hAnsi="Candara" w:hint="eastAsia"/>
                <w:b w:val="0"/>
                <w:sz w:val="21"/>
                <w:szCs w:val="21"/>
              </w:rPr>
              <w:t>484qe</w:t>
            </w:r>
          </w:p>
          <w:p w:rsidR="002C42E3" w:rsidRPr="000C7D3E" w:rsidRDefault="002C42E3" w:rsidP="002C42E3">
            <w:pPr>
              <w:pStyle w:val="a5"/>
              <w:ind w:firstLineChars="0" w:firstLine="0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2C42E3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log_path: /data/logs/rsync/rsync_server.log</w:t>
            </w:r>
          </w:p>
        </w:tc>
      </w:tr>
    </w:tbl>
    <w:p w:rsidR="00BB4FD5" w:rsidRDefault="00BB4FD5" w:rsidP="00BB4FD5">
      <w:pPr>
        <w:rPr>
          <w:rStyle w:val="2Char"/>
          <w:b w:val="0"/>
          <w:sz w:val="21"/>
          <w:szCs w:val="21"/>
        </w:rPr>
      </w:pPr>
    </w:p>
    <w:p w:rsidR="002C42E3" w:rsidRDefault="002C42E3" w:rsidP="00C17B56">
      <w:pPr>
        <w:pStyle w:val="a5"/>
        <w:numPr>
          <w:ilvl w:val="0"/>
          <w:numId w:val="6"/>
        </w:numPr>
        <w:ind w:firstLineChars="0"/>
        <w:rPr>
          <w:rStyle w:val="2Char"/>
          <w:b w:val="0"/>
          <w:sz w:val="21"/>
          <w:szCs w:val="21"/>
        </w:rPr>
      </w:pPr>
      <w:r>
        <w:rPr>
          <w:rStyle w:val="2Char"/>
          <w:rFonts w:hint="eastAsia"/>
          <w:b w:val="0"/>
          <w:sz w:val="21"/>
          <w:szCs w:val="21"/>
        </w:rPr>
        <w:t>/etc/rsyncd.conf [</w:t>
      </w:r>
      <w:r w:rsidRPr="002C42E3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rsyncd</w:t>
      </w:r>
      <w:r w:rsidRPr="002C42E3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配置文件</w:t>
      </w:r>
      <w:r>
        <w:rPr>
          <w:rStyle w:val="2Char"/>
          <w:rFonts w:hint="eastAsia"/>
          <w:b w:val="0"/>
          <w:sz w:val="21"/>
          <w:szCs w:val="21"/>
        </w:rPr>
        <w:t>]</w:t>
      </w:r>
    </w:p>
    <w:tbl>
      <w:tblPr>
        <w:tblStyle w:val="a7"/>
        <w:tblW w:w="0" w:type="auto"/>
        <w:tblInd w:w="817" w:type="dxa"/>
        <w:shd w:val="clear" w:color="auto" w:fill="A6A6A6" w:themeFill="background1" w:themeFillShade="A6"/>
        <w:tblLook w:val="04A0"/>
      </w:tblPr>
      <w:tblGrid>
        <w:gridCol w:w="7705"/>
      </w:tblGrid>
      <w:tr w:rsidR="002C42E3" w:rsidTr="00C17B56">
        <w:tc>
          <w:tcPr>
            <w:tcW w:w="7705" w:type="dxa"/>
            <w:shd w:val="clear" w:color="auto" w:fill="A6A6A6" w:themeFill="background1" w:themeFillShade="A6"/>
          </w:tcPr>
          <w:p w:rsidR="006D1EA2" w:rsidRPr="006D1EA2" w:rsidRDefault="006D1EA2" w:rsidP="002C42E3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同步的日志，用tower的话要配置属主为awx,该日志还用于代码打包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log file= /data/logs/rsync/rsync_server.log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syslog facility = daemon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transfer logging = yes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port=873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[update_temp]</w:t>
            </w:r>
          </w:p>
          <w:p w:rsidR="002C42E3" w:rsidRPr="006D1EA2" w:rsidRDefault="002C42E3" w:rsidP="006D1EA2">
            <w:pPr>
              <w:ind w:firstLine="405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comment = public archive</w:t>
            </w:r>
          </w:p>
          <w:p w:rsidR="006D1EA2" w:rsidRPr="006D1EA2" w:rsidRDefault="006D1EA2" w:rsidP="006D1EA2">
            <w:pPr>
              <w:ind w:firstLineChars="200" w:firstLine="420"/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lastRenderedPageBreak/>
              <w:t># 目录权限应和认证用户一致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path = /data/svn_temp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use chroot = no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lock file = /var/lock/rsyncd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read only = no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list = yes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uid = awx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gid = awx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hosts allow = 192.168.0.0/8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#incoming chmod = Du=rwx,g=rwx,o=rx,Fu=rw,g=rw,o=r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#outgoing chmod = Du=rwx,g=rwx,o=rx,Fu=rw,g=rw,o=r</w:t>
            </w:r>
          </w:p>
          <w:p w:rsidR="006D1EA2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</w:t>
            </w:r>
            <w:r w:rsidR="006D1EA2" w:rsidRPr="006D1EA2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awx用户是为了ansible tower执行，不用tower其他用户随意</w:t>
            </w:r>
          </w:p>
          <w:p w:rsidR="002C42E3" w:rsidRPr="006D1EA2" w:rsidRDefault="002C42E3" w:rsidP="006D1EA2">
            <w:pPr>
              <w:ind w:firstLineChars="200" w:firstLine="420"/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>auth users = awx</w:t>
            </w:r>
          </w:p>
          <w:p w:rsidR="006D1EA2" w:rsidRPr="006D1EA2" w:rsidRDefault="006D1EA2" w:rsidP="006D1EA2">
            <w:pPr>
              <w:ind w:firstLineChars="200" w:firstLine="420"/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存放账号密码文件，权限400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secrets file = /etc/rsyncd_server.secrets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strict modes = yes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ignore errors = yes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ignore nonreadable = yes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transfer logging = yes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log format = %t: host %h (%a) %o %f (%l bytes). Total %b bytes.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timeout = 600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refuse options = checksum dry-run</w:t>
            </w:r>
          </w:p>
          <w:p w:rsidR="002C42E3" w:rsidRPr="006D1EA2" w:rsidRDefault="002C42E3" w:rsidP="002C42E3">
            <w:pPr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</w:pPr>
            <w:r w:rsidRPr="006D1EA2">
              <w:rPr>
                <w:rStyle w:val="2Char"/>
                <w:rFonts w:ascii="幼圆" w:eastAsia="幼圆" w:hAnsi="Candara"/>
                <w:b w:val="0"/>
                <w:sz w:val="21"/>
                <w:szCs w:val="21"/>
              </w:rPr>
              <w:t xml:space="preserve">    dont compress = *.gz *.tgz *.zip *.z *.rpm *.deb *.iso *.bz2 *.tbz</w:t>
            </w:r>
          </w:p>
        </w:tc>
      </w:tr>
    </w:tbl>
    <w:p w:rsidR="00BB4FD5" w:rsidRDefault="00BB4FD5" w:rsidP="00C17B56">
      <w:pPr>
        <w:rPr>
          <w:rStyle w:val="2Char"/>
          <w:rFonts w:hint="eastAsia"/>
          <w:b w:val="0"/>
          <w:sz w:val="21"/>
          <w:szCs w:val="21"/>
        </w:rPr>
      </w:pPr>
    </w:p>
    <w:p w:rsidR="00C17B56" w:rsidRDefault="00C17B56" w:rsidP="00C17B56">
      <w:pPr>
        <w:pStyle w:val="a5"/>
        <w:numPr>
          <w:ilvl w:val="0"/>
          <w:numId w:val="6"/>
        </w:numPr>
        <w:ind w:firstLineChars="0"/>
        <w:rPr>
          <w:rStyle w:val="2Char"/>
          <w:rFonts w:hint="eastAsia"/>
          <w:b w:val="0"/>
          <w:sz w:val="21"/>
          <w:szCs w:val="21"/>
        </w:rPr>
      </w:pPr>
      <w:r>
        <w:rPr>
          <w:rStyle w:val="2Char"/>
          <w:b w:val="0"/>
          <w:sz w:val="21"/>
          <w:szCs w:val="21"/>
        </w:rPr>
        <w:t>T</w:t>
      </w:r>
      <w:r>
        <w:rPr>
          <w:rStyle w:val="2Char"/>
          <w:rFonts w:hint="eastAsia"/>
          <w:b w:val="0"/>
          <w:sz w:val="21"/>
          <w:szCs w:val="21"/>
        </w:rPr>
        <w:t>emplates/password.txt[</w:t>
      </w:r>
      <w:r w:rsidRPr="00AF25B7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密码文件模板</w:t>
      </w:r>
      <w:r>
        <w:rPr>
          <w:rStyle w:val="2Char"/>
          <w:rFonts w:hint="eastAsia"/>
          <w:b w:val="0"/>
          <w:sz w:val="21"/>
          <w:szCs w:val="21"/>
        </w:rPr>
        <w:t>]</w:t>
      </w:r>
    </w:p>
    <w:tbl>
      <w:tblPr>
        <w:tblStyle w:val="a7"/>
        <w:tblW w:w="0" w:type="auto"/>
        <w:tblInd w:w="786" w:type="dxa"/>
        <w:tblLook w:val="04A0"/>
      </w:tblPr>
      <w:tblGrid>
        <w:gridCol w:w="7736"/>
      </w:tblGrid>
      <w:tr w:rsidR="00C17B56" w:rsidTr="00C17B56">
        <w:tc>
          <w:tcPr>
            <w:tcW w:w="8522" w:type="dxa"/>
            <w:shd w:val="clear" w:color="auto" w:fill="A6A6A6" w:themeFill="background1" w:themeFillShade="A6"/>
          </w:tcPr>
          <w:p w:rsidR="00C17B56" w:rsidRDefault="00C17B56" w:rsidP="00C17B56">
            <w:pPr>
              <w:pStyle w:val="a5"/>
              <w:ind w:firstLineChars="0" w:firstLine="0"/>
              <w:rPr>
                <w:rStyle w:val="2Char"/>
                <w:b w:val="0"/>
                <w:sz w:val="21"/>
                <w:szCs w:val="21"/>
              </w:rPr>
            </w:pPr>
            <w:r>
              <w:rPr>
                <w:rStyle w:val="2Char"/>
                <w:rFonts w:hint="eastAsia"/>
                <w:b w:val="0"/>
                <w:sz w:val="21"/>
                <w:szCs w:val="21"/>
              </w:rPr>
              <w:t>{{ rsync_info.password }}</w:t>
            </w:r>
          </w:p>
        </w:tc>
      </w:tr>
    </w:tbl>
    <w:p w:rsidR="00C17B56" w:rsidRPr="00AF25B7" w:rsidRDefault="00C17B56" w:rsidP="00AF25B7">
      <w:pPr>
        <w:rPr>
          <w:rStyle w:val="2Char"/>
          <w:b w:val="0"/>
          <w:sz w:val="21"/>
          <w:szCs w:val="21"/>
        </w:rPr>
      </w:pPr>
    </w:p>
    <w:sectPr w:rsidR="00C17B56" w:rsidRPr="00AF25B7" w:rsidSect="00687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E78" w:rsidRDefault="00176E78" w:rsidP="00A646D8">
      <w:r>
        <w:separator/>
      </w:r>
    </w:p>
  </w:endnote>
  <w:endnote w:type="continuationSeparator" w:id="1">
    <w:p w:rsidR="00176E78" w:rsidRDefault="00176E78" w:rsidP="00A64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E78" w:rsidRDefault="00176E78" w:rsidP="00A646D8">
      <w:r>
        <w:separator/>
      </w:r>
    </w:p>
  </w:footnote>
  <w:footnote w:type="continuationSeparator" w:id="1">
    <w:p w:rsidR="00176E78" w:rsidRDefault="00176E78" w:rsidP="00A646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25ED5"/>
    <w:multiLevelType w:val="hybridMultilevel"/>
    <w:tmpl w:val="C032E0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3118E"/>
    <w:multiLevelType w:val="hybridMultilevel"/>
    <w:tmpl w:val="544EC678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0D9837F8"/>
    <w:multiLevelType w:val="hybridMultilevel"/>
    <w:tmpl w:val="09881996"/>
    <w:lvl w:ilvl="0" w:tplc="0AA820A0">
      <w:start w:val="1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">
    <w:nsid w:val="12161B18"/>
    <w:multiLevelType w:val="hybridMultilevel"/>
    <w:tmpl w:val="56D45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71419"/>
    <w:multiLevelType w:val="hybridMultilevel"/>
    <w:tmpl w:val="8B800DBA"/>
    <w:lvl w:ilvl="0" w:tplc="528A0614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C973CB"/>
    <w:multiLevelType w:val="hybridMultilevel"/>
    <w:tmpl w:val="E3ACE1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90005"/>
    <w:multiLevelType w:val="hybridMultilevel"/>
    <w:tmpl w:val="CD98B69C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>
    <w:nsid w:val="348A4124"/>
    <w:multiLevelType w:val="hybridMultilevel"/>
    <w:tmpl w:val="6C1271E8"/>
    <w:lvl w:ilvl="0" w:tplc="7248C3F0">
      <w:start w:val="8"/>
      <w:numFmt w:val="decimal"/>
      <w:lvlText w:val="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5C2A24"/>
    <w:multiLevelType w:val="hybridMultilevel"/>
    <w:tmpl w:val="B762DBD8"/>
    <w:lvl w:ilvl="0" w:tplc="7248C3F0">
      <w:start w:val="8"/>
      <w:numFmt w:val="decimal"/>
      <w:lvlText w:val="%1)"/>
      <w:lvlJc w:val="left"/>
      <w:pPr>
        <w:ind w:left="83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9">
    <w:nsid w:val="39315D81"/>
    <w:multiLevelType w:val="hybridMultilevel"/>
    <w:tmpl w:val="CFCC6AB2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>
    <w:nsid w:val="3E8D62A3"/>
    <w:multiLevelType w:val="hybridMultilevel"/>
    <w:tmpl w:val="A080E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234203"/>
    <w:multiLevelType w:val="hybridMultilevel"/>
    <w:tmpl w:val="1160E2D4"/>
    <w:lvl w:ilvl="0" w:tplc="03FC2D24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691D59"/>
    <w:multiLevelType w:val="hybridMultilevel"/>
    <w:tmpl w:val="459CC068"/>
    <w:lvl w:ilvl="0" w:tplc="04090011">
      <w:start w:val="1"/>
      <w:numFmt w:val="decimal"/>
      <w:lvlText w:val="%1)"/>
      <w:lvlJc w:val="left"/>
      <w:pPr>
        <w:ind w:left="933" w:hanging="420"/>
      </w:pPr>
    </w:lvl>
    <w:lvl w:ilvl="1" w:tplc="04090019" w:tentative="1">
      <w:start w:val="1"/>
      <w:numFmt w:val="lowerLetter"/>
      <w:lvlText w:val="%2)"/>
      <w:lvlJc w:val="left"/>
      <w:pPr>
        <w:ind w:left="1353" w:hanging="420"/>
      </w:pPr>
    </w:lvl>
    <w:lvl w:ilvl="2" w:tplc="0409001B" w:tentative="1">
      <w:start w:val="1"/>
      <w:numFmt w:val="lowerRoman"/>
      <w:lvlText w:val="%3."/>
      <w:lvlJc w:val="right"/>
      <w:pPr>
        <w:ind w:left="1773" w:hanging="420"/>
      </w:pPr>
    </w:lvl>
    <w:lvl w:ilvl="3" w:tplc="0409000F" w:tentative="1">
      <w:start w:val="1"/>
      <w:numFmt w:val="decimal"/>
      <w:lvlText w:val="%4."/>
      <w:lvlJc w:val="left"/>
      <w:pPr>
        <w:ind w:left="2193" w:hanging="420"/>
      </w:pPr>
    </w:lvl>
    <w:lvl w:ilvl="4" w:tplc="04090019" w:tentative="1">
      <w:start w:val="1"/>
      <w:numFmt w:val="lowerLetter"/>
      <w:lvlText w:val="%5)"/>
      <w:lvlJc w:val="left"/>
      <w:pPr>
        <w:ind w:left="2613" w:hanging="420"/>
      </w:pPr>
    </w:lvl>
    <w:lvl w:ilvl="5" w:tplc="0409001B" w:tentative="1">
      <w:start w:val="1"/>
      <w:numFmt w:val="lowerRoman"/>
      <w:lvlText w:val="%6."/>
      <w:lvlJc w:val="right"/>
      <w:pPr>
        <w:ind w:left="3033" w:hanging="420"/>
      </w:pPr>
    </w:lvl>
    <w:lvl w:ilvl="6" w:tplc="0409000F" w:tentative="1">
      <w:start w:val="1"/>
      <w:numFmt w:val="decimal"/>
      <w:lvlText w:val="%7."/>
      <w:lvlJc w:val="left"/>
      <w:pPr>
        <w:ind w:left="3453" w:hanging="420"/>
      </w:pPr>
    </w:lvl>
    <w:lvl w:ilvl="7" w:tplc="04090019" w:tentative="1">
      <w:start w:val="1"/>
      <w:numFmt w:val="lowerLetter"/>
      <w:lvlText w:val="%8)"/>
      <w:lvlJc w:val="left"/>
      <w:pPr>
        <w:ind w:left="3873" w:hanging="420"/>
      </w:pPr>
    </w:lvl>
    <w:lvl w:ilvl="8" w:tplc="0409001B" w:tentative="1">
      <w:start w:val="1"/>
      <w:numFmt w:val="lowerRoman"/>
      <w:lvlText w:val="%9."/>
      <w:lvlJc w:val="right"/>
      <w:pPr>
        <w:ind w:left="4293" w:hanging="420"/>
      </w:pPr>
    </w:lvl>
  </w:abstractNum>
  <w:abstractNum w:abstractNumId="13">
    <w:nsid w:val="544C3A2C"/>
    <w:multiLevelType w:val="hybridMultilevel"/>
    <w:tmpl w:val="91A83F8A"/>
    <w:lvl w:ilvl="0" w:tplc="5616F09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453A2B"/>
    <w:multiLevelType w:val="hybridMultilevel"/>
    <w:tmpl w:val="840C5F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9D55A6"/>
    <w:multiLevelType w:val="hybridMultilevel"/>
    <w:tmpl w:val="1DA481E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5F5A48B7"/>
    <w:multiLevelType w:val="hybridMultilevel"/>
    <w:tmpl w:val="9E606C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6A77F4"/>
    <w:multiLevelType w:val="hybridMultilevel"/>
    <w:tmpl w:val="46161104"/>
    <w:lvl w:ilvl="0" w:tplc="04090011">
      <w:start w:val="1"/>
      <w:numFmt w:val="decimal"/>
      <w:lvlText w:val="%1)"/>
      <w:lvlJc w:val="left"/>
      <w:pPr>
        <w:ind w:left="721" w:hanging="420"/>
      </w:p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8">
    <w:nsid w:val="66A81772"/>
    <w:multiLevelType w:val="hybridMultilevel"/>
    <w:tmpl w:val="2E6E8064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9">
    <w:nsid w:val="683B5E08"/>
    <w:multiLevelType w:val="hybridMultilevel"/>
    <w:tmpl w:val="308011CA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0">
    <w:nsid w:val="6AA512D7"/>
    <w:multiLevelType w:val="hybridMultilevel"/>
    <w:tmpl w:val="D2E2A22E"/>
    <w:lvl w:ilvl="0" w:tplc="797E3656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085338"/>
    <w:multiLevelType w:val="hybridMultilevel"/>
    <w:tmpl w:val="B31A6A76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2">
    <w:nsid w:val="70EE243F"/>
    <w:multiLevelType w:val="hybridMultilevel"/>
    <w:tmpl w:val="FDDC8CB6"/>
    <w:lvl w:ilvl="0" w:tplc="4384917E">
      <w:start w:val="1"/>
      <w:numFmt w:val="decimal"/>
      <w:lvlText w:val="%1）"/>
      <w:lvlJc w:val="left"/>
      <w:pPr>
        <w:ind w:left="786" w:hanging="360"/>
      </w:pPr>
      <w:rPr>
        <w:rFonts w:ascii="Candara" w:hAnsi="Candar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6CF4331"/>
    <w:multiLevelType w:val="hybridMultilevel"/>
    <w:tmpl w:val="06BA6E98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3"/>
  </w:num>
  <w:num w:numId="5">
    <w:abstractNumId w:val="10"/>
  </w:num>
  <w:num w:numId="6">
    <w:abstractNumId w:val="22"/>
  </w:num>
  <w:num w:numId="7">
    <w:abstractNumId w:val="9"/>
  </w:num>
  <w:num w:numId="8">
    <w:abstractNumId w:val="21"/>
  </w:num>
  <w:num w:numId="9">
    <w:abstractNumId w:val="14"/>
  </w:num>
  <w:num w:numId="10">
    <w:abstractNumId w:val="16"/>
  </w:num>
  <w:num w:numId="11">
    <w:abstractNumId w:val="18"/>
  </w:num>
  <w:num w:numId="12">
    <w:abstractNumId w:val="1"/>
  </w:num>
  <w:num w:numId="13">
    <w:abstractNumId w:val="6"/>
  </w:num>
  <w:num w:numId="14">
    <w:abstractNumId w:val="19"/>
  </w:num>
  <w:num w:numId="15">
    <w:abstractNumId w:val="23"/>
  </w:num>
  <w:num w:numId="16">
    <w:abstractNumId w:val="20"/>
  </w:num>
  <w:num w:numId="17">
    <w:abstractNumId w:val="11"/>
  </w:num>
  <w:num w:numId="18">
    <w:abstractNumId w:val="0"/>
  </w:num>
  <w:num w:numId="19">
    <w:abstractNumId w:val="12"/>
  </w:num>
  <w:num w:numId="20">
    <w:abstractNumId w:val="5"/>
  </w:num>
  <w:num w:numId="21">
    <w:abstractNumId w:val="17"/>
  </w:num>
  <w:num w:numId="22">
    <w:abstractNumId w:val="7"/>
  </w:num>
  <w:num w:numId="23">
    <w:abstractNumId w:val="8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6D8"/>
    <w:rsid w:val="00035FC9"/>
    <w:rsid w:val="00070909"/>
    <w:rsid w:val="000813CB"/>
    <w:rsid w:val="000C09A4"/>
    <w:rsid w:val="000C7D3E"/>
    <w:rsid w:val="000D2A78"/>
    <w:rsid w:val="00151DCD"/>
    <w:rsid w:val="00153691"/>
    <w:rsid w:val="00176E78"/>
    <w:rsid w:val="002475B5"/>
    <w:rsid w:val="002638BE"/>
    <w:rsid w:val="002C42E3"/>
    <w:rsid w:val="00330E2B"/>
    <w:rsid w:val="00354B78"/>
    <w:rsid w:val="00355CAC"/>
    <w:rsid w:val="00367E19"/>
    <w:rsid w:val="003F6561"/>
    <w:rsid w:val="00477EF4"/>
    <w:rsid w:val="004B0E1D"/>
    <w:rsid w:val="004B2B23"/>
    <w:rsid w:val="004B6A98"/>
    <w:rsid w:val="005166A6"/>
    <w:rsid w:val="00550E53"/>
    <w:rsid w:val="0056092E"/>
    <w:rsid w:val="0056750E"/>
    <w:rsid w:val="005A43A4"/>
    <w:rsid w:val="005E6850"/>
    <w:rsid w:val="005F14EA"/>
    <w:rsid w:val="006132DC"/>
    <w:rsid w:val="00645131"/>
    <w:rsid w:val="00687A7D"/>
    <w:rsid w:val="006D1EA2"/>
    <w:rsid w:val="007042D3"/>
    <w:rsid w:val="0073129F"/>
    <w:rsid w:val="0076243D"/>
    <w:rsid w:val="0081574E"/>
    <w:rsid w:val="00856276"/>
    <w:rsid w:val="00893EA5"/>
    <w:rsid w:val="008E53D6"/>
    <w:rsid w:val="0092542A"/>
    <w:rsid w:val="00944406"/>
    <w:rsid w:val="0095669D"/>
    <w:rsid w:val="00961B1D"/>
    <w:rsid w:val="009D4A48"/>
    <w:rsid w:val="009E471A"/>
    <w:rsid w:val="009F3708"/>
    <w:rsid w:val="00A1327F"/>
    <w:rsid w:val="00A25827"/>
    <w:rsid w:val="00A3451B"/>
    <w:rsid w:val="00A51D58"/>
    <w:rsid w:val="00A646D8"/>
    <w:rsid w:val="00A734A4"/>
    <w:rsid w:val="00AC1DCC"/>
    <w:rsid w:val="00AD6A1D"/>
    <w:rsid w:val="00AF25B7"/>
    <w:rsid w:val="00B630B9"/>
    <w:rsid w:val="00B71643"/>
    <w:rsid w:val="00B947EA"/>
    <w:rsid w:val="00BB032A"/>
    <w:rsid w:val="00BB4FD5"/>
    <w:rsid w:val="00BE739B"/>
    <w:rsid w:val="00C04117"/>
    <w:rsid w:val="00C17B56"/>
    <w:rsid w:val="00C94466"/>
    <w:rsid w:val="00CA5113"/>
    <w:rsid w:val="00CC0FD2"/>
    <w:rsid w:val="00CD3C25"/>
    <w:rsid w:val="00CF023D"/>
    <w:rsid w:val="00D1304F"/>
    <w:rsid w:val="00D212EF"/>
    <w:rsid w:val="00D7152A"/>
    <w:rsid w:val="00D862F7"/>
    <w:rsid w:val="00DB425F"/>
    <w:rsid w:val="00DB5454"/>
    <w:rsid w:val="00DC1B04"/>
    <w:rsid w:val="00E61163"/>
    <w:rsid w:val="00E7060C"/>
    <w:rsid w:val="00E741D0"/>
    <w:rsid w:val="00E820C2"/>
    <w:rsid w:val="00ED618A"/>
    <w:rsid w:val="00EF59EE"/>
    <w:rsid w:val="00F258E9"/>
    <w:rsid w:val="00F34961"/>
    <w:rsid w:val="00F3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A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11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6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6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46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646D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3F65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F65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116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5675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Intense Reference"/>
    <w:basedOn w:val="a0"/>
    <w:uiPriority w:val="32"/>
    <w:qFormat/>
    <w:rsid w:val="00A1327F"/>
    <w:rPr>
      <w:b/>
      <w:bCs/>
      <w:smallCaps/>
      <w:color w:val="C0504D" w:themeColor="accent2"/>
      <w:spacing w:val="5"/>
      <w:u w:val="single"/>
    </w:rPr>
  </w:style>
  <w:style w:type="table" w:styleId="-1">
    <w:name w:val="Light List Accent 1"/>
    <w:basedOn w:val="a1"/>
    <w:uiPriority w:val="61"/>
    <w:rsid w:val="00A2582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20DAE-0F00-411F-96A6-0AB11953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1064</Words>
  <Characters>6065</Characters>
  <Application>Microsoft Office Word</Application>
  <DocSecurity>0</DocSecurity>
  <Lines>50</Lines>
  <Paragraphs>14</Paragraphs>
  <ScaleCrop>false</ScaleCrop>
  <Company>Microsoft</Company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szc000</dc:creator>
  <cp:keywords/>
  <dc:description/>
  <cp:lastModifiedBy>szc000</cp:lastModifiedBy>
  <cp:revision>41</cp:revision>
  <dcterms:created xsi:type="dcterms:W3CDTF">2015-11-09T08:06:00Z</dcterms:created>
  <dcterms:modified xsi:type="dcterms:W3CDTF">2016-03-16T05:51:00Z</dcterms:modified>
</cp:coreProperties>
</file>