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background w:color="FFFFFF"/>
  <w:body>
    <w:p w:rsidP="00000000" w:rsidRPr="00000000" w:rsidR="00000000" w:rsidDel="00000000" w:rsidRDefault="00000000">
      <w:pPr>
        <w:contextualSpacing w:val="0"/>
        <w:rPr/>
      </w:pPr>
      <w:r w:rsidRPr="00000000" w:rsidR="00000000" w:rsidDel="00000000">
        <w:rPr>
          <w:rtl w:val="0"/>
        </w:rPr>
        <w:t xml:space="preserve">18.</w:t>
      </w:r>
    </w:p>
    <w:p w:rsidP="00000000" w:rsidRPr="00000000" w:rsidR="00000000" w:rsidDel="00000000" w:rsidRDefault="00000000">
      <w:pPr>
        <w:contextualSpacing w:val="0"/>
        <w:rPr/>
      </w:pPr>
      <w:r w:rsidRPr="00000000" w:rsidR="00000000" w:rsidDel="00000000">
        <w:rPr>
          <w:rtl w:val="0"/>
        </w:rPr>
        <w:t xml:space="preserve">I remember a ten-year-old girl,</w:t>
      </w:r>
    </w:p>
    <w:p w:rsidP="00000000" w:rsidRPr="00000000" w:rsidR="00000000" w:rsidDel="00000000" w:rsidRDefault="00000000">
      <w:pPr>
        <w:contextualSpacing w:val="0"/>
        <w:rPr/>
      </w:pPr>
      <w:r w:rsidRPr="00000000" w:rsidR="00000000" w:rsidDel="00000000">
        <w:rPr>
          <w:rtl w:val="0"/>
        </w:rPr>
        <w:t xml:space="preserve">With a name of Elaine</w:t>
      </w:r>
    </w:p>
    <w:p w:rsidP="00000000" w:rsidRPr="00000000" w:rsidR="00000000" w:rsidDel="00000000" w:rsidRDefault="00000000">
      <w:pPr>
        <w:contextualSpacing w:val="0"/>
        <w:rPr/>
      </w:pPr>
      <w:r w:rsidRPr="00000000" w:rsidR="00000000" w:rsidDel="00000000">
        <w:rPr>
          <w:rtl w:val="0"/>
        </w:rPr>
        <w:t xml:space="preserve">And she went down into a ravine,</w:t>
      </w:r>
    </w:p>
    <w:p w:rsidP="00000000" w:rsidRPr="00000000" w:rsidR="00000000" w:rsidDel="00000000" w:rsidRDefault="00000000">
      <w:pPr>
        <w:contextualSpacing w:val="0"/>
        <w:rPr/>
      </w:pPr>
      <w:r w:rsidRPr="00000000" w:rsidR="00000000" w:rsidDel="00000000">
        <w:rPr>
          <w:rtl w:val="0"/>
        </w:rPr>
        <w:t xml:space="preserve">To collect a hat that was on the ice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rPr/>
      </w:pPr>
      <w:r w:rsidRPr="00000000" w:rsidR="00000000" w:rsidDel="00000000">
        <w:rPr>
          <w:rtl w:val="0"/>
        </w:rPr>
        <w:t xml:space="preserve">It was thrown over by Cordelia,</w:t>
      </w:r>
    </w:p>
    <w:p w:rsidP="00000000" w:rsidRPr="00000000" w:rsidR="00000000" w:rsidDel="00000000" w:rsidRDefault="00000000">
      <w:pPr>
        <w:contextualSpacing w:val="0"/>
        <w:rPr/>
      </w:pPr>
      <w:r w:rsidRPr="00000000" w:rsidR="00000000" w:rsidDel="00000000">
        <w:rPr>
          <w:rtl w:val="0"/>
        </w:rPr>
        <w:t xml:space="preserve">In a nurturing form of hate,</w:t>
      </w:r>
    </w:p>
    <w:p w:rsidP="00000000" w:rsidRPr="00000000" w:rsidR="00000000" w:rsidDel="00000000" w:rsidRDefault="00000000">
      <w:pPr>
        <w:contextualSpacing w:val="0"/>
        <w:rPr/>
      </w:pPr>
      <w:r w:rsidRPr="00000000" w:rsidR="00000000" w:rsidDel="00000000">
        <w:rPr>
          <w:rtl w:val="0"/>
        </w:rPr>
        <w:t xml:space="preserve">And they went and told Elaine’s mother:</w:t>
      </w:r>
    </w:p>
    <w:p w:rsidP="00000000" w:rsidRPr="00000000" w:rsidR="00000000" w:rsidDel="00000000" w:rsidRDefault="00000000">
      <w:pPr>
        <w:contextualSpacing w:val="0"/>
        <w:rPr/>
      </w:pPr>
      <w:r w:rsidRPr="00000000" w:rsidR="00000000" w:rsidDel="00000000">
        <w:rPr>
          <w:rtl w:val="0"/>
        </w:rPr>
        <w:t xml:space="preserve">“She’s been bad you see, she’ll be late”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rPr/>
      </w:pPr>
      <w:r w:rsidRPr="00000000" w:rsidR="00000000" w:rsidDel="00000000">
        <w:rPr>
          <w:rtl w:val="0"/>
        </w:rPr>
        <w:t xml:space="preserve">And as Elaine goes down to the creek,</w:t>
      </w:r>
    </w:p>
    <w:p w:rsidP="00000000" w:rsidRPr="00000000" w:rsidR="00000000" w:rsidDel="00000000" w:rsidRDefault="00000000">
      <w:pPr>
        <w:contextualSpacing w:val="0"/>
        <w:rPr/>
      </w:pPr>
      <w:r w:rsidRPr="00000000" w:rsidR="00000000" w:rsidDel="00000000">
        <w:rPr>
          <w:rtl w:val="0"/>
        </w:rPr>
        <w:t xml:space="preserve">Rumored to be filled with death</w:t>
      </w:r>
    </w:p>
    <w:p w:rsidP="00000000" w:rsidRPr="00000000" w:rsidR="00000000" w:rsidDel="00000000" w:rsidRDefault="00000000">
      <w:pPr>
        <w:contextualSpacing w:val="0"/>
        <w:rPr/>
      </w:pPr>
      <w:r w:rsidRPr="00000000" w:rsidR="00000000" w:rsidDel="00000000">
        <w:rPr>
          <w:rtl w:val="0"/>
        </w:rPr>
        <w:t xml:space="preserve">And to be frequented by dangerous men</w:t>
      </w:r>
    </w:p>
    <w:p w:rsidP="00000000" w:rsidRPr="00000000" w:rsidR="00000000" w:rsidDel="00000000" w:rsidRDefault="00000000">
      <w:pPr>
        <w:contextualSpacing w:val="0"/>
        <w:rPr/>
      </w:pPr>
      <w:r w:rsidRPr="00000000" w:rsidR="00000000" w:rsidDel="00000000">
        <w:rPr>
          <w:rtl w:val="0"/>
        </w:rPr>
        <w:t xml:space="preserve">But she is now on the ice, grabbing her hat</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rPr/>
      </w:pPr>
      <w:r w:rsidRPr="00000000" w:rsidR="00000000" w:rsidDel="00000000">
        <w:rPr>
          <w:rtl w:val="0"/>
        </w:rPr>
        <w:t xml:space="preserve">Cold shoots up and the overshoes are filling</w:t>
      </w:r>
    </w:p>
    <w:p w:rsidP="00000000" w:rsidRPr="00000000" w:rsidR="00000000" w:rsidDel="00000000" w:rsidRDefault="00000000">
      <w:pPr>
        <w:contextualSpacing w:val="0"/>
        <w:rPr/>
      </w:pPr>
      <w:r w:rsidRPr="00000000" w:rsidR="00000000" w:rsidDel="00000000">
        <w:rPr>
          <w:rtl w:val="0"/>
        </w:rPr>
        <w:t xml:space="preserve">Now the shoes are filling and the snow pants</w:t>
      </w:r>
    </w:p>
    <w:p w:rsidP="00000000" w:rsidRPr="00000000" w:rsidR="00000000" w:rsidDel="00000000" w:rsidRDefault="00000000">
      <w:pPr>
        <w:contextualSpacing w:val="0"/>
        <w:rPr/>
      </w:pPr>
      <w:r w:rsidRPr="00000000" w:rsidR="00000000" w:rsidDel="00000000">
        <w:rPr>
          <w:rtl w:val="0"/>
        </w:rPr>
        <w:t xml:space="preserve">Sounds of a little girls voice echo in the ravine</w:t>
      </w:r>
    </w:p>
    <w:p w:rsidP="00000000" w:rsidRPr="00000000" w:rsidR="00000000" w:rsidDel="00000000" w:rsidRDefault="00000000">
      <w:pPr>
        <w:contextualSpacing w:val="0"/>
        <w:rPr/>
      </w:pPr>
      <w:r w:rsidRPr="00000000" w:rsidR="00000000" w:rsidDel="00000000">
        <w:rPr>
          <w:rtl w:val="0"/>
        </w:rPr>
        <w:t xml:space="preserve">And she flounders back to shore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rPr/>
      </w:pPr>
      <w:r w:rsidRPr="00000000" w:rsidR="00000000" w:rsidDel="00000000">
        <w:rPr>
          <w:rtl w:val="0"/>
        </w:rPr>
        <w:t xml:space="preserve">Lying on the snowbank, the ravine is too steep</w:t>
      </w:r>
    </w:p>
    <w:p w:rsidP="00000000" w:rsidRPr="00000000" w:rsidR="00000000" w:rsidDel="00000000" w:rsidRDefault="00000000">
      <w:pPr>
        <w:contextualSpacing w:val="0"/>
        <w:rPr/>
      </w:pPr>
      <w:r w:rsidRPr="00000000" w:rsidR="00000000" w:rsidDel="00000000">
        <w:rPr>
          <w:rtl w:val="0"/>
        </w:rPr>
        <w:t xml:space="preserve">And up over the bridge is a lady draped in black</w:t>
      </w:r>
    </w:p>
    <w:p w:rsidP="00000000" w:rsidRPr="00000000" w:rsidR="00000000" w:rsidDel="00000000" w:rsidRDefault="00000000">
      <w:pPr>
        <w:contextualSpacing w:val="0"/>
        <w:rPr/>
      </w:pPr>
      <w:r w:rsidRPr="00000000" w:rsidR="00000000" w:rsidDel="00000000">
        <w:rPr>
          <w:rtl w:val="0"/>
        </w:rPr>
        <w:t xml:space="preserve">She floats down from the bridge to the bank</w:t>
      </w:r>
    </w:p>
    <w:p w:rsidP="00000000" w:rsidRPr="00000000" w:rsidR="00000000" w:rsidDel="00000000" w:rsidRDefault="00000000">
      <w:pPr>
        <w:contextualSpacing w:val="0"/>
        <w:rPr/>
      </w:pPr>
      <w:r w:rsidRPr="00000000" w:rsidR="00000000" w:rsidDel="00000000">
        <w:rPr>
          <w:rtl w:val="0"/>
        </w:rPr>
        <w:t xml:space="preserve">Her heart can be seen from her red chest</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rPr/>
      </w:pPr>
      <w:r w:rsidRPr="00000000" w:rsidR="00000000" w:rsidDel="00000000">
        <w:rPr>
          <w:rtl w:val="0"/>
        </w:rPr>
        <w:t xml:space="preserve">She has seen the Virgin Mary,</w:t>
      </w:r>
    </w:p>
    <w:p w:rsidP="00000000" w:rsidRPr="00000000" w:rsidR="00000000" w:rsidDel="00000000" w:rsidRDefault="00000000">
      <w:pPr>
        <w:contextualSpacing w:val="0"/>
        <w:rPr/>
      </w:pPr>
      <w:r w:rsidRPr="00000000" w:rsidR="00000000" w:rsidDel="00000000">
        <w:rPr>
          <w:rtl w:val="0"/>
        </w:rPr>
        <w:t xml:space="preserve">And somehow and someway,</w:t>
      </w:r>
    </w:p>
    <w:p w:rsidP="00000000" w:rsidRPr="00000000" w:rsidR="00000000" w:rsidDel="00000000" w:rsidRDefault="00000000">
      <w:pPr>
        <w:contextualSpacing w:val="0"/>
        <w:rPr/>
      </w:pPr>
      <w:r w:rsidRPr="00000000" w:rsidR="00000000" w:rsidDel="00000000">
        <w:rPr>
          <w:rtl w:val="0"/>
        </w:rPr>
        <w:t xml:space="preserve">She has touched Elaine’s heart</w:t>
      </w:r>
    </w:p>
    <w:p w:rsidP="00000000" w:rsidRPr="00000000" w:rsidR="00000000" w:rsidDel="00000000" w:rsidRDefault="00000000">
      <w:pPr>
        <w:contextualSpacing w:val="0"/>
        <w:rPr/>
      </w:pPr>
      <w:r w:rsidRPr="00000000" w:rsidR="00000000" w:rsidDel="00000000">
        <w:rPr>
          <w:rtl w:val="0"/>
        </w:rPr>
        <w:t xml:space="preserve">And Elaine climbs up the ravine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rPr/>
      </w:pPr>
      <w:r w:rsidRPr="00000000" w:rsidR="00000000" w:rsidDel="00000000">
        <w:rPr>
          <w:rtl w:val="0"/>
        </w:rPr>
        <w:t xml:space="preserve">She is on the road home,</w:t>
      </w:r>
    </w:p>
    <w:p w:rsidP="00000000" w:rsidRPr="00000000" w:rsidR="00000000" w:rsidDel="00000000" w:rsidRDefault="00000000">
      <w:pPr>
        <w:contextualSpacing w:val="0"/>
        <w:rPr/>
      </w:pPr>
      <w:r w:rsidRPr="00000000" w:rsidR="00000000" w:rsidDel="00000000">
        <w:rPr>
          <w:rtl w:val="0"/>
        </w:rPr>
        <w:t xml:space="preserve">And from there she sees her mother</w:t>
      </w:r>
    </w:p>
    <w:p w:rsidP="00000000" w:rsidRPr="00000000" w:rsidR="00000000" w:rsidDel="00000000" w:rsidRDefault="00000000">
      <w:pPr>
        <w:contextualSpacing w:val="0"/>
        <w:rPr/>
      </w:pPr>
      <w:r w:rsidRPr="00000000" w:rsidR="00000000" w:rsidDel="00000000">
        <w:rPr>
          <w:rtl w:val="0"/>
        </w:rPr>
        <w:t xml:space="preserve">She is running forward in an evening gown</w:t>
      </w:r>
    </w:p>
    <w:p w:rsidP="00000000" w:rsidRPr="00000000" w:rsidR="00000000" w:rsidDel="00000000" w:rsidRDefault="00000000">
      <w:pPr>
        <w:contextualSpacing w:val="0"/>
        <w:rPr/>
      </w:pPr>
      <w:r w:rsidRPr="00000000" w:rsidR="00000000" w:rsidDel="00000000">
        <w:rPr>
          <w:rtl w:val="0"/>
        </w:rPr>
        <w:t xml:space="preserve">She touches Elaine and the Virgin Mary has gone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20.</w:t>
        <w:tab/>
        <w:t xml:space="preserve">The development of identity is natural, but what sets a person from the pack is not how they identify who they are, it’s how they grow into one. The protagonist of </w:t>
      </w:r>
      <w:r w:rsidRPr="00000000" w:rsidR="00000000" w:rsidDel="00000000">
        <w:rPr>
          <w:i w:val="1"/>
          <w:rtl w:val="0"/>
        </w:rPr>
        <w:t xml:space="preserve">Cat’s Eye</w:t>
      </w:r>
      <w:r w:rsidRPr="00000000" w:rsidR="00000000" w:rsidDel="00000000">
        <w:rPr>
          <w:rtl w:val="0"/>
        </w:rPr>
        <w:t xml:space="preserve"> by Margaret Attwood was Elaine Risley, to whom, at the beginning of the novel, was nine-years-old and ends when she is middle aged. Elaine’s life experiences will be compared to the authors through emotional development, high school years, and then the eighteenth year. Her personal development will be compared to mine and how Elaine’s experiences concurred with my past as well.</w:t>
      </w:r>
    </w:p>
    <w:p w:rsidP="00000000" w:rsidRPr="00000000" w:rsidR="00000000" w:rsidDel="00000000" w:rsidRDefault="00000000">
      <w:pPr>
        <w:ind w:firstLine="720"/>
        <w:contextualSpacing w:val="0"/>
      </w:pPr>
      <w:r w:rsidRPr="00000000" w:rsidR="00000000" w:rsidDel="00000000">
        <w:rPr>
          <w:rtl w:val="0"/>
        </w:rPr>
      </w:r>
    </w:p>
    <w:p w:rsidP="00000000" w:rsidRPr="00000000" w:rsidR="00000000" w:rsidDel="00000000" w:rsidRDefault="00000000">
      <w:pPr>
        <w:ind w:firstLine="720"/>
        <w:contextualSpacing w:val="0"/>
      </w:pPr>
      <w:r w:rsidRPr="00000000" w:rsidR="00000000" w:rsidDel="00000000">
        <w:rPr>
          <w:rtl w:val="0"/>
        </w:rPr>
        <w:t xml:space="preserve">Childhood for Elaine had a vexing amount of support where she would wake up, go to school with her friends, and then come back only to feel left out and hurt. Cordelia, Elaine’s best friend, used mixed replies and signals to control Elaine to the point where she began to fear to be around her; “Last year I was hardly ever home, by myself, after school or on weekends. Now I want to be.”  (164) There was so much emotional turmoil, that Elaine began to harm herself by “[peeling] the skin off [her] feet …”  (153) and “gnawed the cuticles off from around [her] fingernails, leaving welts of exposed, oozing flesh”  (153). When Elaine was in Grade Five, Cordelia threw her hat over a bridge that they would often cross when coming back from school. She threw it to tease her and when Elaine had gone down into the ravine to grab the hat, they had left and she had fallen through the ice, but had later survived. After this traumatic event, Elaine stopped speaking to her friends and she was capable of making new ones proving that this was the greatest emotional and personal development for Elaine.</w:t>
      </w:r>
    </w:p>
    <w:p w:rsidP="00000000" w:rsidRPr="00000000" w:rsidR="00000000" w:rsidDel="00000000" w:rsidRDefault="00000000">
      <w:pPr>
        <w:ind w:firstLine="720"/>
        <w:contextualSpacing w:val="0"/>
      </w:pPr>
      <w:r w:rsidRPr="00000000" w:rsidR="00000000" w:rsidDel="00000000">
        <w:rPr>
          <w:rtl w:val="0"/>
        </w:rPr>
      </w:r>
    </w:p>
    <w:p w:rsidP="00000000" w:rsidRPr="00000000" w:rsidR="00000000" w:rsidDel="00000000" w:rsidRDefault="00000000">
      <w:pPr>
        <w:ind w:firstLine="720"/>
        <w:contextualSpacing w:val="0"/>
      </w:pPr>
      <w:r w:rsidRPr="00000000" w:rsidR="00000000" w:rsidDel="00000000">
        <w:rPr>
          <w:rtl w:val="0"/>
        </w:rPr>
        <w:t xml:space="preserve">My childhood was not pleasant, and therefore will not be discussed within this personal essay, but I am willing to discuss about my life in Toronto and some time before that. The greatest emotional and personal development was when I was sixteen and had dropped out of high school due to emotional stress. This event lasted for a year, but this singular situation was one major experience. It wasn’t until my sixteenth year that I had left home and had chosen to live in Toronto as a homeless youth. When the seventeenth year came in, I became heavily depressed and lived by myself in transitional housing. I was not successful or personally developed within this time period; I was distraught and depressed. What I did learn about myself was that I had a large amount of hope and integrity in morally strife situations.</w:t>
      </w:r>
    </w:p>
    <w:p w:rsidP="00000000" w:rsidRPr="00000000" w:rsidR="00000000" w:rsidDel="00000000" w:rsidRDefault="00000000">
      <w:pPr>
        <w:ind w:firstLine="720"/>
        <w:contextualSpacing w:val="0"/>
      </w:pPr>
      <w:r w:rsidRPr="00000000" w:rsidR="00000000" w:rsidDel="00000000">
        <w:rPr>
          <w:rtl w:val="0"/>
        </w:rPr>
      </w:r>
    </w:p>
    <w:p w:rsidP="00000000" w:rsidRPr="00000000" w:rsidR="00000000" w:rsidDel="00000000" w:rsidRDefault="00000000">
      <w:pPr>
        <w:ind w:firstLine="720"/>
        <w:contextualSpacing w:val="0"/>
      </w:pPr>
      <w:r w:rsidRPr="00000000" w:rsidR="00000000" w:rsidDel="00000000">
        <w:rPr>
          <w:rtl w:val="0"/>
        </w:rPr>
        <w:t xml:space="preserve">When Elaine was transitioning from Elementary to High School, Elaine had become friends again with Cordelia and watched herself grow as Cordelia became more and more dependent on others. She was noted throughout high school to have had “such a mean mouth that she becomes known for it”  (314) and that the person she would often “use [her] mean mouth on the most [was] Cordelia.”  (316) Although Elaine grew up not knowing how to interact with other girls, she would get along with the boys quite fine; often going out on dates with them. As the high school years accumulated, it became explicit that Elaine was personally stronger than Cordelia; “[Cordelia] doesn’t have to stay locked into place, into this mournful, drawn-out, low-grade misery. She has all kinds of choices and possibilities, and the only thing keeping her away from them is lack of willpower.”  (348) By Grade 12, Elaine was now a talented drawer, while Cordelia had dropped out of high school.</w:t>
      </w:r>
    </w:p>
    <w:p w:rsidP="00000000" w:rsidRPr="00000000" w:rsidR="00000000" w:rsidDel="00000000" w:rsidRDefault="00000000">
      <w:pPr>
        <w:ind w:firstLine="720"/>
        <w:contextualSpacing w:val="0"/>
      </w:pPr>
      <w:r w:rsidRPr="00000000" w:rsidR="00000000" w:rsidDel="00000000">
        <w:rPr>
          <w:rtl w:val="0"/>
        </w:rPr>
      </w:r>
    </w:p>
    <w:p w:rsidP="00000000" w:rsidRPr="00000000" w:rsidR="00000000" w:rsidDel="00000000" w:rsidRDefault="00000000">
      <w:pPr>
        <w:ind w:firstLine="720"/>
        <w:contextualSpacing w:val="0"/>
      </w:pPr>
      <w:r w:rsidRPr="00000000" w:rsidR="00000000" w:rsidDel="00000000">
        <w:rPr>
          <w:rtl w:val="0"/>
        </w:rPr>
        <w:t xml:space="preserve">A friend to whom was in the same transitional program as me was set to move out and had get his own apartment. His name was V.S. and he was to me as to what Cordelia was to Elaine and while I was living with him, I was emotionally stressed. When I initially met him, he was proactive and efficient with giving back to the community as well as finding work. Afterwards, my roommate became heavily paranoid, unsympathetic, and irresponsible in his activities and social relations. As I was leaving for Vancouver, I realized that he was falling behind in life, while I was working hard to make things better for myself.</w:t>
      </w:r>
    </w:p>
    <w:p w:rsidP="00000000" w:rsidRPr="00000000" w:rsidR="00000000" w:rsidDel="00000000" w:rsidRDefault="00000000">
      <w:pPr>
        <w:ind w:firstLine="720"/>
        <w:contextualSpacing w:val="0"/>
      </w:pPr>
      <w:r w:rsidRPr="00000000" w:rsidR="00000000" w:rsidDel="00000000">
        <w:rPr>
          <w:rtl w:val="0"/>
        </w:rPr>
      </w:r>
    </w:p>
    <w:p w:rsidP="00000000" w:rsidRPr="00000000" w:rsidR="00000000" w:rsidDel="00000000" w:rsidRDefault="00000000">
      <w:pPr>
        <w:ind w:firstLine="720"/>
        <w:contextualSpacing w:val="0"/>
      </w:pPr>
      <w:r w:rsidRPr="00000000" w:rsidR="00000000" w:rsidDel="00000000">
        <w:rPr>
          <w:rtl w:val="0"/>
        </w:rPr>
        <w:t xml:space="preserve">At 18, it was first year university for Elaine and it was perhaps the largest change in her life since she fallen into the river when she was ten. Within this period of time, Elaine attended a class called Life Drawing which heavily influenced her clothing style and life choices; “They wear tidy medium-heel pumps and tailored blouses, or jumpers, or little weskits with matching skirts and buttons. I wear these things too.”  (370) Elaine occasionally went out for drinks with several men mainly because she was socially adept at talking to men instead of women. Her life drawing teacher, Josef, was ridiculed by her male friends, while Elaine and a peer, Susie, were both, by the end of the year, in a “love affair”  (383) with him. It was from her first year at university that Elaine learned how to understand the world around her and was discovering who she wanted to be.</w:t>
      </w:r>
    </w:p>
    <w:p w:rsidP="00000000" w:rsidRPr="00000000" w:rsidR="00000000" w:rsidDel="00000000" w:rsidRDefault="00000000">
      <w:pPr>
        <w:ind w:firstLine="720"/>
        <w:contextualSpacing w:val="0"/>
      </w:pPr>
      <w:r w:rsidRPr="00000000" w:rsidR="00000000" w:rsidDel="00000000">
        <w:rPr>
          <w:rtl w:val="0"/>
        </w:rPr>
      </w:r>
    </w:p>
    <w:p w:rsidP="00000000" w:rsidRPr="00000000" w:rsidR="00000000" w:rsidDel="00000000" w:rsidRDefault="00000000">
      <w:pPr>
        <w:ind w:firstLine="720"/>
        <w:contextualSpacing w:val="0"/>
      </w:pPr>
      <w:r w:rsidRPr="00000000" w:rsidR="00000000" w:rsidDel="00000000">
        <w:rPr>
          <w:rtl w:val="0"/>
        </w:rPr>
        <w:t xml:space="preserve">When I left Toronto and came to Vancouver on the Greyhound, I was fearful that I may end up depressed and would not be productive in Vancouver. This did not occur as I pushed myself to look for work and finish my education. I received a job with a company as a data driven online marketer due to having helped someone when all of their products had fallen off of their pull cart. This, in itself, was a sign of personal development because I had always wanted to become a person who would help others when they were in need. Vancouver was the city where I discovered how much I have grown as a person and as an individual.</w:t>
      </w:r>
    </w:p>
    <w:p w:rsidP="00000000" w:rsidRPr="00000000" w:rsidR="00000000" w:rsidDel="00000000" w:rsidRDefault="00000000">
      <w:pPr>
        <w:ind w:firstLine="720"/>
        <w:contextualSpacing w:val="0"/>
      </w:pPr>
      <w:r w:rsidRPr="00000000" w:rsidR="00000000" w:rsidDel="00000000">
        <w:rPr>
          <w:rtl w:val="0"/>
        </w:rPr>
      </w:r>
    </w:p>
    <w:p w:rsidP="00000000" w:rsidRPr="00000000" w:rsidR="00000000" w:rsidDel="00000000" w:rsidRDefault="00000000">
      <w:r w:rsidRPr="00000000" w:rsidR="00000000" w:rsidDel="00000000">
        <w:rPr>
          <w:rtl w:val="0"/>
        </w:rPr>
        <w:t xml:space="preserve">In this essay, Elaine and I were compared on how we developed within the emotionally significant areas of our life, our teenage years, and the latter events of our youth. From this analysis, Elaine was still developing and discovering herself, while I was discovering how my experiences had changed me. Learning to discover oneself is perhaps the most golden opportunity and later on in life, it tends to have the capacity to present its worth.</w:t>
      </w:r>
      <w:r w:rsidRPr="00000000" w:rsidR="00000000" w:rsidDel="00000000">
        <w:br w:type="page"/>
      </w:r>
    </w:p>
    <w:p w:rsidP="00000000" w:rsidRPr="00000000" w:rsidR="00000000" w:rsidDel="00000000" w:rsidRDefault="00000000">
      <w:pPr>
        <w:pStyle w:val="Heading1"/>
        <w:contextualSpacing w:val="0"/>
        <w:rPr/>
      </w:pPr>
      <w:bookmarkStart w:id="0" w:colFirst="0" w:name="h.hskfzbnxb4rt" w:colLast="0"/>
      <w:bookmarkEnd w:id="0"/>
      <w:r w:rsidRPr="00000000" w:rsidR="00000000" w:rsidDel="00000000">
        <w:rPr>
          <w:rtl w:val="0"/>
        </w:rPr>
        <w:t xml:space="preserve">Works Cited</w:t>
      </w:r>
    </w:p>
    <w:p w:rsidP="00000000" w:rsidRPr="00000000" w:rsidR="00000000" w:rsidDel="00000000" w:rsidRDefault="00000000">
      <w:pPr>
        <w:contextualSpacing w:val="0"/>
      </w:pPr>
      <w:r w:rsidRPr="00000000" w:rsidR="00000000" w:rsidDel="00000000">
        <w:rPr>
          <w:rtl w:val="0"/>
        </w:rPr>
        <w:t xml:space="preserve">Attwood, M. (1989). </w:t>
      </w:r>
      <w:r w:rsidRPr="00000000" w:rsidR="00000000" w:rsidDel="00000000">
        <w:rPr>
          <w:i w:val="1"/>
          <w:rtl w:val="0"/>
        </w:rPr>
        <w:t xml:space="preserve">Cat's Eye</w:t>
      </w:r>
      <w:r w:rsidRPr="00000000" w:rsidR="00000000" w:rsidDel="00000000">
        <w:rPr>
          <w:rtl w:val="0"/>
        </w:rPr>
        <w:t xml:space="preserve"> (Soft Cover ed.). Toronto: Seal Books.</w:t>
      </w:r>
    </w:p>
    <w:sectPr>
      <w:pgSz w:w="12240" w:h="15840"/>
      <w:pgMar w:left="1440" w:right="144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font w:name="Trebuchet M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style w:styleId="Normal" w:type="paragraph" w:default="1">
    <w:name w:val="normal"/>
    <w:pPr>
      <w:spacing w:lineRule="auto" w:after="0" w:line="276" w:before="0"/>
      <w:ind w:left="0" w:firstLine="0" w:right="0"/>
      <w:jc w:val="left"/>
    </w:pPr>
    <w:rPr>
      <w:rFonts w:cs="Arial" w:hAnsi="Arial" w:eastAsia="Arial" w:ascii="Arial"/>
      <w:b w:val="0"/>
      <w:i w:val="0"/>
      <w:smallCaps w:val="0"/>
      <w:strike w:val="0"/>
      <w:color w:val="000000"/>
      <w:sz w:val="22"/>
      <w:u w:val="none"/>
      <w:vertAlign w:val="baseline"/>
    </w:rPr>
  </w:style>
  <w:style w:styleId="Heading1" w:type="paragraph">
    <w:name w:val="heading 1"/>
    <w:basedOn w:val="Normal"/>
    <w:next w:val="Normal"/>
    <w:pPr>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spacing w:lineRule="auto" w:after="0" w:before="200"/>
      <w:contextualSpacing w:val="1"/>
    </w:pPr>
    <w:rPr>
      <w:rFonts w:cs="Trebuchet MS" w:hAnsi="Trebuchet MS" w:eastAsia="Trebuchet MS" w:ascii="Trebuchet MS"/>
      <w:b w:val="1"/>
      <w:sz w:val="26"/>
    </w:rPr>
  </w:style>
  <w:style w:styleId="Heading3" w:type="paragraph">
    <w:name w:val="heading 3"/>
    <w:basedOn w:val="Normal"/>
    <w:next w:val="Normal"/>
    <w:pPr>
      <w:spacing w:lineRule="auto" w:after="0" w:before="160"/>
      <w:contextualSpacing w:val="1"/>
    </w:pPr>
    <w:rPr>
      <w:rFonts w:cs="Trebuchet MS" w:hAnsi="Trebuchet MS" w:eastAsia="Trebuchet MS" w:ascii="Trebuchet MS"/>
      <w:b w:val="1"/>
      <w:color w:val="666666"/>
      <w:sz w:val="24"/>
    </w:rPr>
  </w:style>
  <w:style w:styleId="Heading4" w:type="paragraph">
    <w:name w:val="heading 4"/>
    <w:basedOn w:val="Normal"/>
    <w:next w:val="Normal"/>
    <w:pPr>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spacing w:lineRule="auto" w:after="200" w:before="0"/>
      <w:contextualSpacing w:val="1"/>
    </w:pPr>
    <w:rPr>
      <w:rFonts w:cs="Trebuchet MS" w:hAnsi="Trebuchet MS" w:eastAsia="Trebuchet MS" w:ascii="Trebuchet MS"/>
      <w:i w:val="1"/>
      <w:color w:val="666666"/>
      <w:sz w:val="26"/>
    </w:rPr>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ENG4U Unit 4 Questions.docx</dc:title>
</cp:coreProperties>
</file>