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66160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0AB2643" w14:textId="1A78F7EA" w:rsidR="009E3CEC" w:rsidRDefault="009E3CEC">
          <w:pPr>
            <w:pStyle w:val="TOCHeading"/>
          </w:pPr>
          <w:r>
            <w:t>Contents</w:t>
          </w:r>
        </w:p>
        <w:p w14:paraId="1C7BD842" w14:textId="4C89D2F9" w:rsidR="00E4606B" w:rsidRDefault="009E3CEC">
          <w:pPr>
            <w:pStyle w:val="TOC1"/>
            <w:tabs>
              <w:tab w:val="right" w:leader="hyphen" w:pos="10070"/>
            </w:tabs>
            <w:rPr>
              <w:rFonts w:eastAsiaTheme="minorEastAsia"/>
              <w:noProof/>
            </w:rPr>
          </w:pPr>
          <w:r>
            <w:fldChar w:fldCharType="begin"/>
          </w:r>
          <w:r>
            <w:instrText xml:space="preserve"> TOC \o "1-3" \h \z \u </w:instrText>
          </w:r>
          <w:r>
            <w:fldChar w:fldCharType="separate"/>
          </w:r>
          <w:hyperlink w:anchor="_Toc48198050" w:history="1">
            <w:r w:rsidR="00E4606B" w:rsidRPr="00922050">
              <w:rPr>
                <w:rStyle w:val="Hyperlink"/>
                <w:noProof/>
              </w:rPr>
              <w:t>Thin-Plate Splines</w:t>
            </w:r>
            <w:r w:rsidR="00E4606B">
              <w:rPr>
                <w:noProof/>
                <w:webHidden/>
              </w:rPr>
              <w:tab/>
            </w:r>
            <w:r w:rsidR="00E4606B">
              <w:rPr>
                <w:noProof/>
                <w:webHidden/>
              </w:rPr>
              <w:fldChar w:fldCharType="begin"/>
            </w:r>
            <w:r w:rsidR="00E4606B">
              <w:rPr>
                <w:noProof/>
                <w:webHidden/>
              </w:rPr>
              <w:instrText xml:space="preserve"> PAGEREF _Toc48198050 \h </w:instrText>
            </w:r>
            <w:r w:rsidR="00E4606B">
              <w:rPr>
                <w:noProof/>
                <w:webHidden/>
              </w:rPr>
            </w:r>
            <w:r w:rsidR="00E4606B">
              <w:rPr>
                <w:noProof/>
                <w:webHidden/>
              </w:rPr>
              <w:fldChar w:fldCharType="separate"/>
            </w:r>
            <w:r w:rsidR="00897ABA">
              <w:rPr>
                <w:noProof/>
                <w:webHidden/>
              </w:rPr>
              <w:t>1</w:t>
            </w:r>
            <w:r w:rsidR="00E4606B">
              <w:rPr>
                <w:noProof/>
                <w:webHidden/>
              </w:rPr>
              <w:fldChar w:fldCharType="end"/>
            </w:r>
          </w:hyperlink>
        </w:p>
        <w:p w14:paraId="562419F1" w14:textId="27E394A0" w:rsidR="00E4606B" w:rsidRDefault="00E4606B">
          <w:pPr>
            <w:pStyle w:val="TOC2"/>
            <w:tabs>
              <w:tab w:val="right" w:leader="hyphen" w:pos="10070"/>
            </w:tabs>
            <w:rPr>
              <w:rFonts w:eastAsiaTheme="minorEastAsia"/>
              <w:noProof/>
            </w:rPr>
          </w:pPr>
          <w:hyperlink w:anchor="_Toc48198051" w:history="1">
            <w:r w:rsidRPr="00922050">
              <w:rPr>
                <w:rStyle w:val="Hyperlink"/>
                <w:noProof/>
              </w:rPr>
              <w:t>Background</w:t>
            </w:r>
            <w:r>
              <w:rPr>
                <w:noProof/>
                <w:webHidden/>
              </w:rPr>
              <w:tab/>
            </w:r>
            <w:r>
              <w:rPr>
                <w:noProof/>
                <w:webHidden/>
              </w:rPr>
              <w:fldChar w:fldCharType="begin"/>
            </w:r>
            <w:r>
              <w:rPr>
                <w:noProof/>
                <w:webHidden/>
              </w:rPr>
              <w:instrText xml:space="preserve"> PAGEREF _Toc48198051 \h </w:instrText>
            </w:r>
            <w:r>
              <w:rPr>
                <w:noProof/>
                <w:webHidden/>
              </w:rPr>
            </w:r>
            <w:r>
              <w:rPr>
                <w:noProof/>
                <w:webHidden/>
              </w:rPr>
              <w:fldChar w:fldCharType="separate"/>
            </w:r>
            <w:r w:rsidR="00897ABA">
              <w:rPr>
                <w:noProof/>
                <w:webHidden/>
              </w:rPr>
              <w:t>1</w:t>
            </w:r>
            <w:r>
              <w:rPr>
                <w:noProof/>
                <w:webHidden/>
              </w:rPr>
              <w:fldChar w:fldCharType="end"/>
            </w:r>
          </w:hyperlink>
        </w:p>
        <w:p w14:paraId="420414B5" w14:textId="2DE3B26B" w:rsidR="00E4606B" w:rsidRDefault="00E4606B">
          <w:pPr>
            <w:pStyle w:val="TOC2"/>
            <w:tabs>
              <w:tab w:val="right" w:leader="hyphen" w:pos="10070"/>
            </w:tabs>
            <w:rPr>
              <w:rFonts w:eastAsiaTheme="minorEastAsia"/>
              <w:noProof/>
            </w:rPr>
          </w:pPr>
          <w:hyperlink w:anchor="_Toc48198052" w:history="1">
            <w:r w:rsidRPr="00922050">
              <w:rPr>
                <w:rStyle w:val="Hyperlink"/>
                <w:noProof/>
              </w:rPr>
              <w:t>Usage in Bias Calculations</w:t>
            </w:r>
            <w:r>
              <w:rPr>
                <w:noProof/>
                <w:webHidden/>
              </w:rPr>
              <w:tab/>
            </w:r>
            <w:r>
              <w:rPr>
                <w:noProof/>
                <w:webHidden/>
              </w:rPr>
              <w:fldChar w:fldCharType="begin"/>
            </w:r>
            <w:r>
              <w:rPr>
                <w:noProof/>
                <w:webHidden/>
              </w:rPr>
              <w:instrText xml:space="preserve"> PAGEREF _Toc48198052 \h </w:instrText>
            </w:r>
            <w:r>
              <w:rPr>
                <w:noProof/>
                <w:webHidden/>
              </w:rPr>
            </w:r>
            <w:r>
              <w:rPr>
                <w:noProof/>
                <w:webHidden/>
              </w:rPr>
              <w:fldChar w:fldCharType="separate"/>
            </w:r>
            <w:r w:rsidR="00897ABA">
              <w:rPr>
                <w:noProof/>
                <w:webHidden/>
              </w:rPr>
              <w:t>2</w:t>
            </w:r>
            <w:r>
              <w:rPr>
                <w:noProof/>
                <w:webHidden/>
              </w:rPr>
              <w:fldChar w:fldCharType="end"/>
            </w:r>
          </w:hyperlink>
        </w:p>
        <w:p w14:paraId="319B3BA5" w14:textId="2A04C619" w:rsidR="00E4606B" w:rsidRDefault="00E4606B">
          <w:pPr>
            <w:pStyle w:val="TOC3"/>
            <w:rPr>
              <w:rFonts w:eastAsiaTheme="minorEastAsia"/>
              <w:noProof/>
            </w:rPr>
          </w:pPr>
          <w:hyperlink w:anchor="_Toc48198053" w:history="1">
            <w:r w:rsidRPr="00922050">
              <w:rPr>
                <w:rStyle w:val="Hyperlink"/>
                <w:noProof/>
              </w:rPr>
              <w:t>Previous Model: Linear Model for “Coincidence” Events</w:t>
            </w:r>
            <w:r>
              <w:rPr>
                <w:noProof/>
                <w:webHidden/>
              </w:rPr>
              <w:tab/>
            </w:r>
            <w:r>
              <w:rPr>
                <w:noProof/>
                <w:webHidden/>
              </w:rPr>
              <w:fldChar w:fldCharType="begin"/>
            </w:r>
            <w:r>
              <w:rPr>
                <w:noProof/>
                <w:webHidden/>
              </w:rPr>
              <w:instrText xml:space="preserve"> PAGEREF _Toc48198053 \h </w:instrText>
            </w:r>
            <w:r>
              <w:rPr>
                <w:noProof/>
                <w:webHidden/>
              </w:rPr>
            </w:r>
            <w:r>
              <w:rPr>
                <w:noProof/>
                <w:webHidden/>
              </w:rPr>
              <w:fldChar w:fldCharType="separate"/>
            </w:r>
            <w:r w:rsidR="00897ABA">
              <w:rPr>
                <w:noProof/>
                <w:webHidden/>
              </w:rPr>
              <w:t>2</w:t>
            </w:r>
            <w:r>
              <w:rPr>
                <w:noProof/>
                <w:webHidden/>
              </w:rPr>
              <w:fldChar w:fldCharType="end"/>
            </w:r>
          </w:hyperlink>
        </w:p>
        <w:p w14:paraId="2B4C0541" w14:textId="236A4C48" w:rsidR="00E4606B" w:rsidRDefault="00E4606B">
          <w:pPr>
            <w:pStyle w:val="TOC3"/>
            <w:rPr>
              <w:rFonts w:eastAsiaTheme="minorEastAsia"/>
              <w:noProof/>
            </w:rPr>
          </w:pPr>
          <w:hyperlink w:anchor="_Toc48198054" w:history="1">
            <w:r w:rsidRPr="00922050">
              <w:rPr>
                <w:rStyle w:val="Hyperlink"/>
                <w:noProof/>
              </w:rPr>
              <w:t>New Model: Simultaneous Thin-Plate Splines with Shared Parameters</w:t>
            </w:r>
            <w:r>
              <w:rPr>
                <w:noProof/>
                <w:webHidden/>
              </w:rPr>
              <w:tab/>
            </w:r>
            <w:r>
              <w:rPr>
                <w:noProof/>
                <w:webHidden/>
              </w:rPr>
              <w:fldChar w:fldCharType="begin"/>
            </w:r>
            <w:r>
              <w:rPr>
                <w:noProof/>
                <w:webHidden/>
              </w:rPr>
              <w:instrText xml:space="preserve"> PAGEREF _Toc48198054 \h </w:instrText>
            </w:r>
            <w:r>
              <w:rPr>
                <w:noProof/>
                <w:webHidden/>
              </w:rPr>
            </w:r>
            <w:r>
              <w:rPr>
                <w:noProof/>
                <w:webHidden/>
              </w:rPr>
              <w:fldChar w:fldCharType="separate"/>
            </w:r>
            <w:r w:rsidR="00897ABA">
              <w:rPr>
                <w:noProof/>
                <w:webHidden/>
              </w:rPr>
              <w:t>2</w:t>
            </w:r>
            <w:r>
              <w:rPr>
                <w:noProof/>
                <w:webHidden/>
              </w:rPr>
              <w:fldChar w:fldCharType="end"/>
            </w:r>
          </w:hyperlink>
        </w:p>
        <w:p w14:paraId="1E726010" w14:textId="6DC436E4" w:rsidR="00E4606B" w:rsidRDefault="00E4606B">
          <w:pPr>
            <w:pStyle w:val="TOC2"/>
            <w:tabs>
              <w:tab w:val="right" w:leader="hyphen" w:pos="10070"/>
            </w:tabs>
            <w:rPr>
              <w:rFonts w:eastAsiaTheme="minorEastAsia"/>
              <w:noProof/>
            </w:rPr>
          </w:pPr>
          <w:hyperlink w:anchor="_Toc48198055" w:history="1">
            <w:r w:rsidRPr="00922050">
              <w:rPr>
                <w:rStyle w:val="Hyperlink"/>
                <w:noProof/>
              </w:rPr>
              <w:t>Generic Thin-Plate Spline Model</w:t>
            </w:r>
            <w:r>
              <w:rPr>
                <w:noProof/>
                <w:webHidden/>
              </w:rPr>
              <w:tab/>
            </w:r>
            <w:r>
              <w:rPr>
                <w:noProof/>
                <w:webHidden/>
              </w:rPr>
              <w:fldChar w:fldCharType="begin"/>
            </w:r>
            <w:r>
              <w:rPr>
                <w:noProof/>
                <w:webHidden/>
              </w:rPr>
              <w:instrText xml:space="preserve"> PAGEREF _Toc48198055 \h </w:instrText>
            </w:r>
            <w:r>
              <w:rPr>
                <w:noProof/>
                <w:webHidden/>
              </w:rPr>
            </w:r>
            <w:r>
              <w:rPr>
                <w:noProof/>
                <w:webHidden/>
              </w:rPr>
              <w:fldChar w:fldCharType="separate"/>
            </w:r>
            <w:r w:rsidR="00897ABA">
              <w:rPr>
                <w:noProof/>
                <w:webHidden/>
              </w:rPr>
              <w:t>3</w:t>
            </w:r>
            <w:r>
              <w:rPr>
                <w:noProof/>
                <w:webHidden/>
              </w:rPr>
              <w:fldChar w:fldCharType="end"/>
            </w:r>
          </w:hyperlink>
        </w:p>
        <w:p w14:paraId="24DC0A4D" w14:textId="4BD61F3F" w:rsidR="00E4606B" w:rsidRDefault="00E4606B">
          <w:pPr>
            <w:pStyle w:val="TOC3"/>
            <w:rPr>
              <w:rFonts w:eastAsiaTheme="minorEastAsia"/>
              <w:noProof/>
            </w:rPr>
          </w:pPr>
          <w:hyperlink w:anchor="_Toc48198056" w:history="1">
            <w:r w:rsidRPr="00922050">
              <w:rPr>
                <w:rStyle w:val="Hyperlink"/>
                <w:noProof/>
              </w:rPr>
              <w:t>Notation</w:t>
            </w:r>
            <w:r>
              <w:rPr>
                <w:noProof/>
                <w:webHidden/>
              </w:rPr>
              <w:tab/>
            </w:r>
            <w:r>
              <w:rPr>
                <w:noProof/>
                <w:webHidden/>
              </w:rPr>
              <w:fldChar w:fldCharType="begin"/>
            </w:r>
            <w:r>
              <w:rPr>
                <w:noProof/>
                <w:webHidden/>
              </w:rPr>
              <w:instrText xml:space="preserve"> PAGEREF _Toc48198056 \h </w:instrText>
            </w:r>
            <w:r>
              <w:rPr>
                <w:noProof/>
                <w:webHidden/>
              </w:rPr>
            </w:r>
            <w:r>
              <w:rPr>
                <w:noProof/>
                <w:webHidden/>
              </w:rPr>
              <w:fldChar w:fldCharType="separate"/>
            </w:r>
            <w:r w:rsidR="00897ABA">
              <w:rPr>
                <w:noProof/>
                <w:webHidden/>
              </w:rPr>
              <w:t>3</w:t>
            </w:r>
            <w:r>
              <w:rPr>
                <w:noProof/>
                <w:webHidden/>
              </w:rPr>
              <w:fldChar w:fldCharType="end"/>
            </w:r>
          </w:hyperlink>
        </w:p>
        <w:p w14:paraId="2883E033" w14:textId="0583649D" w:rsidR="00E4606B" w:rsidRDefault="00E4606B">
          <w:pPr>
            <w:pStyle w:val="TOC3"/>
            <w:rPr>
              <w:rFonts w:eastAsiaTheme="minorEastAsia"/>
              <w:noProof/>
            </w:rPr>
          </w:pPr>
          <w:hyperlink w:anchor="_Toc48198057" w:history="1">
            <w:r w:rsidRPr="00922050">
              <w:rPr>
                <w:rStyle w:val="Hyperlink"/>
                <w:noProof/>
              </w:rPr>
              <w:t>Model</w:t>
            </w:r>
            <w:r>
              <w:rPr>
                <w:noProof/>
                <w:webHidden/>
              </w:rPr>
              <w:tab/>
            </w:r>
            <w:r>
              <w:rPr>
                <w:noProof/>
                <w:webHidden/>
              </w:rPr>
              <w:fldChar w:fldCharType="begin"/>
            </w:r>
            <w:r>
              <w:rPr>
                <w:noProof/>
                <w:webHidden/>
              </w:rPr>
              <w:instrText xml:space="preserve"> PAGEREF _Toc48198057 \h </w:instrText>
            </w:r>
            <w:r>
              <w:rPr>
                <w:noProof/>
                <w:webHidden/>
              </w:rPr>
            </w:r>
            <w:r>
              <w:rPr>
                <w:noProof/>
                <w:webHidden/>
              </w:rPr>
              <w:fldChar w:fldCharType="separate"/>
            </w:r>
            <w:r w:rsidR="00897ABA">
              <w:rPr>
                <w:noProof/>
                <w:webHidden/>
              </w:rPr>
              <w:t>3</w:t>
            </w:r>
            <w:r>
              <w:rPr>
                <w:noProof/>
                <w:webHidden/>
              </w:rPr>
              <w:fldChar w:fldCharType="end"/>
            </w:r>
          </w:hyperlink>
        </w:p>
        <w:p w14:paraId="663CCF27" w14:textId="47565B1C" w:rsidR="00E4606B" w:rsidRDefault="00E4606B">
          <w:pPr>
            <w:pStyle w:val="TOC2"/>
            <w:tabs>
              <w:tab w:val="right" w:leader="hyphen" w:pos="10070"/>
            </w:tabs>
            <w:rPr>
              <w:rFonts w:eastAsiaTheme="minorEastAsia"/>
              <w:noProof/>
            </w:rPr>
          </w:pPr>
          <w:hyperlink w:anchor="_Toc48198058" w:history="1">
            <w:r w:rsidRPr="00922050">
              <w:rPr>
                <w:rStyle w:val="Hyperlink"/>
                <w:noProof/>
              </w:rPr>
              <w:t>Slightly More Complicated Version: Semi-Parametric</w:t>
            </w:r>
            <w:r>
              <w:rPr>
                <w:noProof/>
                <w:webHidden/>
              </w:rPr>
              <w:tab/>
            </w:r>
            <w:r>
              <w:rPr>
                <w:noProof/>
                <w:webHidden/>
              </w:rPr>
              <w:fldChar w:fldCharType="begin"/>
            </w:r>
            <w:r>
              <w:rPr>
                <w:noProof/>
                <w:webHidden/>
              </w:rPr>
              <w:instrText xml:space="preserve"> PAGEREF _Toc48198058 \h </w:instrText>
            </w:r>
            <w:r>
              <w:rPr>
                <w:noProof/>
                <w:webHidden/>
              </w:rPr>
            </w:r>
            <w:r>
              <w:rPr>
                <w:noProof/>
                <w:webHidden/>
              </w:rPr>
              <w:fldChar w:fldCharType="separate"/>
            </w:r>
            <w:r w:rsidR="00897ABA">
              <w:rPr>
                <w:noProof/>
                <w:webHidden/>
              </w:rPr>
              <w:t>4</w:t>
            </w:r>
            <w:r>
              <w:rPr>
                <w:noProof/>
                <w:webHidden/>
              </w:rPr>
              <w:fldChar w:fldCharType="end"/>
            </w:r>
          </w:hyperlink>
        </w:p>
        <w:p w14:paraId="45E40813" w14:textId="1FEF202E" w:rsidR="00E4606B" w:rsidRDefault="00E4606B">
          <w:pPr>
            <w:pStyle w:val="TOC3"/>
            <w:rPr>
              <w:rFonts w:eastAsiaTheme="minorEastAsia"/>
              <w:noProof/>
            </w:rPr>
          </w:pPr>
          <w:hyperlink w:anchor="_Toc48198059" w:history="1">
            <w:r w:rsidRPr="00922050">
              <w:rPr>
                <w:rStyle w:val="Hyperlink"/>
                <w:noProof/>
              </w:rPr>
              <w:t>Notation</w:t>
            </w:r>
            <w:r>
              <w:rPr>
                <w:noProof/>
                <w:webHidden/>
              </w:rPr>
              <w:tab/>
            </w:r>
            <w:r>
              <w:rPr>
                <w:noProof/>
                <w:webHidden/>
              </w:rPr>
              <w:fldChar w:fldCharType="begin"/>
            </w:r>
            <w:r>
              <w:rPr>
                <w:noProof/>
                <w:webHidden/>
              </w:rPr>
              <w:instrText xml:space="preserve"> PAGEREF _Toc48198059 \h </w:instrText>
            </w:r>
            <w:r>
              <w:rPr>
                <w:noProof/>
                <w:webHidden/>
              </w:rPr>
            </w:r>
            <w:r>
              <w:rPr>
                <w:noProof/>
                <w:webHidden/>
              </w:rPr>
              <w:fldChar w:fldCharType="separate"/>
            </w:r>
            <w:r w:rsidR="00897ABA">
              <w:rPr>
                <w:noProof/>
                <w:webHidden/>
              </w:rPr>
              <w:t>4</w:t>
            </w:r>
            <w:r>
              <w:rPr>
                <w:noProof/>
                <w:webHidden/>
              </w:rPr>
              <w:fldChar w:fldCharType="end"/>
            </w:r>
          </w:hyperlink>
        </w:p>
        <w:p w14:paraId="581692DF" w14:textId="58DD0731" w:rsidR="00E4606B" w:rsidRDefault="00E4606B">
          <w:pPr>
            <w:pStyle w:val="TOC3"/>
            <w:rPr>
              <w:rFonts w:eastAsiaTheme="minorEastAsia"/>
              <w:noProof/>
            </w:rPr>
          </w:pPr>
          <w:hyperlink w:anchor="_Toc48198060" w:history="1">
            <w:r w:rsidRPr="00922050">
              <w:rPr>
                <w:rStyle w:val="Hyperlink"/>
                <w:noProof/>
              </w:rPr>
              <w:t>Model</w:t>
            </w:r>
            <w:r>
              <w:rPr>
                <w:noProof/>
                <w:webHidden/>
              </w:rPr>
              <w:tab/>
            </w:r>
            <w:r>
              <w:rPr>
                <w:noProof/>
                <w:webHidden/>
              </w:rPr>
              <w:fldChar w:fldCharType="begin"/>
            </w:r>
            <w:r>
              <w:rPr>
                <w:noProof/>
                <w:webHidden/>
              </w:rPr>
              <w:instrText xml:space="preserve"> PAGEREF _Toc48198060 \h </w:instrText>
            </w:r>
            <w:r>
              <w:rPr>
                <w:noProof/>
                <w:webHidden/>
              </w:rPr>
            </w:r>
            <w:r>
              <w:rPr>
                <w:noProof/>
                <w:webHidden/>
              </w:rPr>
              <w:fldChar w:fldCharType="separate"/>
            </w:r>
            <w:r w:rsidR="00897ABA">
              <w:rPr>
                <w:noProof/>
                <w:webHidden/>
              </w:rPr>
              <w:t>4</w:t>
            </w:r>
            <w:r>
              <w:rPr>
                <w:noProof/>
                <w:webHidden/>
              </w:rPr>
              <w:fldChar w:fldCharType="end"/>
            </w:r>
          </w:hyperlink>
        </w:p>
        <w:p w14:paraId="750D6A46" w14:textId="200613C4" w:rsidR="00E4606B" w:rsidRDefault="00E4606B">
          <w:pPr>
            <w:pStyle w:val="TOC2"/>
            <w:tabs>
              <w:tab w:val="right" w:leader="hyphen" w:pos="10070"/>
            </w:tabs>
            <w:rPr>
              <w:rFonts w:eastAsiaTheme="minorEastAsia"/>
              <w:noProof/>
            </w:rPr>
          </w:pPr>
          <w:hyperlink w:anchor="_Toc48198061" w:history="1">
            <w:r w:rsidRPr="00922050">
              <w:rPr>
                <w:rStyle w:val="Hyperlink"/>
                <w:noProof/>
              </w:rPr>
              <w:t>Even More Complicated Version: Interlacing of Multiple Splines</w:t>
            </w:r>
            <w:r>
              <w:rPr>
                <w:noProof/>
                <w:webHidden/>
              </w:rPr>
              <w:tab/>
            </w:r>
            <w:r>
              <w:rPr>
                <w:noProof/>
                <w:webHidden/>
              </w:rPr>
              <w:fldChar w:fldCharType="begin"/>
            </w:r>
            <w:r>
              <w:rPr>
                <w:noProof/>
                <w:webHidden/>
              </w:rPr>
              <w:instrText xml:space="preserve"> PAGEREF _Toc48198061 \h </w:instrText>
            </w:r>
            <w:r>
              <w:rPr>
                <w:noProof/>
                <w:webHidden/>
              </w:rPr>
            </w:r>
            <w:r>
              <w:rPr>
                <w:noProof/>
                <w:webHidden/>
              </w:rPr>
              <w:fldChar w:fldCharType="separate"/>
            </w:r>
            <w:r w:rsidR="00897ABA">
              <w:rPr>
                <w:noProof/>
                <w:webHidden/>
              </w:rPr>
              <w:t>5</w:t>
            </w:r>
            <w:r>
              <w:rPr>
                <w:noProof/>
                <w:webHidden/>
              </w:rPr>
              <w:fldChar w:fldCharType="end"/>
            </w:r>
          </w:hyperlink>
        </w:p>
        <w:p w14:paraId="1EB2E389" w14:textId="08C1790A" w:rsidR="00E4606B" w:rsidRDefault="00E4606B">
          <w:pPr>
            <w:pStyle w:val="TOC3"/>
            <w:rPr>
              <w:rFonts w:eastAsiaTheme="minorEastAsia"/>
              <w:noProof/>
            </w:rPr>
          </w:pPr>
          <w:hyperlink w:anchor="_Toc48198062" w:history="1">
            <w:r w:rsidRPr="00922050">
              <w:rPr>
                <w:rStyle w:val="Hyperlink"/>
                <w:noProof/>
              </w:rPr>
              <w:t>Notation</w:t>
            </w:r>
            <w:r>
              <w:rPr>
                <w:noProof/>
                <w:webHidden/>
              </w:rPr>
              <w:tab/>
            </w:r>
            <w:r>
              <w:rPr>
                <w:noProof/>
                <w:webHidden/>
              </w:rPr>
              <w:fldChar w:fldCharType="begin"/>
            </w:r>
            <w:r>
              <w:rPr>
                <w:noProof/>
                <w:webHidden/>
              </w:rPr>
              <w:instrText xml:space="preserve"> PAGEREF _Toc48198062 \h </w:instrText>
            </w:r>
            <w:r>
              <w:rPr>
                <w:noProof/>
                <w:webHidden/>
              </w:rPr>
            </w:r>
            <w:r>
              <w:rPr>
                <w:noProof/>
                <w:webHidden/>
              </w:rPr>
              <w:fldChar w:fldCharType="separate"/>
            </w:r>
            <w:r w:rsidR="00897ABA">
              <w:rPr>
                <w:noProof/>
                <w:webHidden/>
              </w:rPr>
              <w:t>5</w:t>
            </w:r>
            <w:r>
              <w:rPr>
                <w:noProof/>
                <w:webHidden/>
              </w:rPr>
              <w:fldChar w:fldCharType="end"/>
            </w:r>
          </w:hyperlink>
        </w:p>
        <w:p w14:paraId="213F0C8E" w14:textId="4FCFCC05" w:rsidR="00F35901" w:rsidRPr="009E3CEC" w:rsidRDefault="009E3CEC" w:rsidP="009E3CEC">
          <w:r>
            <w:rPr>
              <w:b/>
              <w:bCs/>
              <w:noProof/>
            </w:rPr>
            <w:fldChar w:fldCharType="end"/>
          </w:r>
        </w:p>
      </w:sdtContent>
    </w:sdt>
    <w:p w14:paraId="3AF9F0AF" w14:textId="0CEDFE3C" w:rsidR="003B3F09" w:rsidRDefault="00782FAF" w:rsidP="00782FAF">
      <w:pPr>
        <w:pStyle w:val="Heading1"/>
        <w:rPr>
          <w:rFonts w:eastAsiaTheme="minorEastAsia"/>
        </w:rPr>
      </w:pPr>
      <w:bookmarkStart w:id="0" w:name="_Toc48198050"/>
      <w:r>
        <w:rPr>
          <w:rFonts w:eastAsiaTheme="minorEastAsia"/>
        </w:rPr>
        <w:t>Thin-Plate Splines</w:t>
      </w:r>
      <w:bookmarkEnd w:id="0"/>
    </w:p>
    <w:p w14:paraId="0F58C85C" w14:textId="1BF65E04" w:rsidR="00601E6B" w:rsidRDefault="00601E6B" w:rsidP="001816C8">
      <w:pPr>
        <w:pStyle w:val="Heading2"/>
      </w:pPr>
      <w:bookmarkStart w:id="1" w:name="_Toc48198051"/>
      <w:r>
        <w:t>Background</w:t>
      </w:r>
      <w:bookmarkEnd w:id="1"/>
    </w:p>
    <w:p w14:paraId="6682ECA8" w14:textId="75DDC4EB" w:rsidR="00D20FA4" w:rsidRDefault="00601E6B" w:rsidP="00154DE9">
      <w:pPr>
        <w:pStyle w:val="BodyText"/>
      </w:pPr>
      <w:r>
        <w:tab/>
        <w:t>A thin-plate spline is a particular type of spatial-smoothing and interpolation model for data in two-dimensions</w:t>
      </w:r>
      <w:r>
        <w:rPr>
          <w:rStyle w:val="FootnoteReference"/>
        </w:rPr>
        <w:footnoteReference w:id="1"/>
      </w:r>
      <w:r>
        <w:t xml:space="preserve">. The </w:t>
      </w:r>
      <w:r w:rsidR="00D20FA4">
        <w:t xml:space="preserve">general idea is to fit the data using a “smooth” surface that does not have a well-defined form </w:t>
      </w:r>
      <w:r w:rsidR="00D20FA4">
        <w:rPr>
          <w:i/>
          <w:iCs/>
        </w:rPr>
        <w:t>a priori</w:t>
      </w:r>
      <w:r w:rsidR="00D20FA4">
        <w:t xml:space="preserve"> (i.e. it is not necessarily, for example, a plane or a paraboloid) but instead the surface roughly follows a localized averaging of the data. More formally, the data is modeled by the function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rsidR="00D20FA4">
        <w:t xml:space="preserve"> where </w:t>
      </w:r>
      <m:oMath>
        <m:r>
          <w:rPr>
            <w:rFonts w:ascii="Cambria Math" w:hAnsi="Cambria Math"/>
          </w:rPr>
          <m:t>x</m:t>
        </m:r>
      </m:oMath>
      <w:r w:rsidR="00D20FA4">
        <w:t xml:space="preserve"> is a point in a two-dimensional plane, </w:t>
      </w:r>
      <m:oMath>
        <m:r>
          <w:rPr>
            <w:rFonts w:ascii="Cambria Math" w:hAnsi="Cambria Math"/>
          </w:rPr>
          <m:t>y</m:t>
        </m:r>
      </m:oMath>
      <w:r w:rsidR="00D20FA4">
        <w:t xml:space="preserve"> is the outcome variable of interest and </w:t>
      </w:r>
      <m:oMath>
        <m:r>
          <w:rPr>
            <w:rFonts w:ascii="Cambria Math" w:hAnsi="Cambria Math"/>
          </w:rPr>
          <m:t>f</m:t>
        </m:r>
      </m:oMath>
      <w:r w:rsidR="00D20FA4">
        <w:t xml:space="preserve"> is the prediction function represented by this surface</w:t>
      </w:r>
      <w:r w:rsidR="00767053">
        <w:t xml:space="preserve"> (let </w:t>
      </w:r>
      <m:oMath>
        <m:acc>
          <m:accPr>
            <m:ctrlPr>
              <w:rPr>
                <w:rFonts w:ascii="Cambria Math" w:hAnsi="Cambria Math"/>
                <w:i/>
              </w:rPr>
            </m:ctrlPr>
          </m:accPr>
          <m:e>
            <m:r>
              <w:rPr>
                <w:rFonts w:ascii="Cambria Math" w:hAnsi="Cambria Math"/>
              </w:rPr>
              <m:t>f</m:t>
            </m:r>
          </m:e>
        </m:acc>
      </m:oMath>
      <w:r w:rsidR="00767053">
        <w:t xml:space="preserve"> denote the fitted value of </w:t>
      </w:r>
      <m:oMath>
        <m:r>
          <w:rPr>
            <w:rFonts w:ascii="Cambria Math" w:hAnsi="Cambria Math"/>
          </w:rPr>
          <m:t>f</m:t>
        </m:r>
      </m:oMath>
      <w:r w:rsidR="00767053">
        <w:t xml:space="preserve"> given a set of training data)</w:t>
      </w:r>
      <w:r w:rsidR="00D20FA4">
        <w:t xml:space="preserve">. </w:t>
      </w:r>
    </w:p>
    <w:p w14:paraId="0ECB58B9" w14:textId="1EDEAAE5" w:rsidR="00767053" w:rsidRDefault="00767053" w:rsidP="00154DE9">
      <w:pPr>
        <w:pStyle w:val="BodyText"/>
      </w:pPr>
      <w:r>
        <w:tab/>
        <w:t xml:space="preserve">The first thing to note here is that this is a non-parametric model. In our vague description above, since the surface interpolates, or ‘smooths’ or ‘averages’ the training data points, to calculate </w:t>
      </w:r>
      <m:oMath>
        <m:acc>
          <m:accPr>
            <m:ctrlPr>
              <w:rPr>
                <w:rFonts w:ascii="Cambria Math" w:hAnsi="Cambria Math"/>
                <w:i/>
              </w:rPr>
            </m:ctrlPr>
          </m:accPr>
          <m:e>
            <m:r>
              <w:rPr>
                <w:rFonts w:ascii="Cambria Math" w:hAnsi="Cambria Math"/>
              </w:rPr>
              <m:t>f</m:t>
            </m:r>
          </m:e>
        </m:acc>
        <m:r>
          <w:rPr>
            <w:rFonts w:ascii="Cambria Math" w:hAnsi="Cambria Math"/>
          </w:rPr>
          <m:t>(x)</m:t>
        </m:r>
      </m:oMath>
      <w:r>
        <w:t xml:space="preserve"> for any particular value of </w:t>
      </w:r>
      <m:oMath>
        <m:r>
          <w:rPr>
            <w:rFonts w:ascii="Cambria Math" w:hAnsi="Cambria Math"/>
          </w:rPr>
          <m:t>x</m:t>
        </m:r>
      </m:oMath>
      <w:r>
        <w:t xml:space="preserve"> is to take some kind of weighted average of all the values of </w:t>
      </w:r>
      <m:oMath>
        <m:r>
          <w:rPr>
            <w:rFonts w:ascii="Cambria Math" w:hAnsi="Cambria Math"/>
          </w:rPr>
          <m:t>y</m:t>
        </m:r>
      </m:oMath>
      <w:r>
        <w:t xml:space="preserve"> in the training data. In other words, for a training data set of size </w:t>
      </w:r>
      <m:oMath>
        <m:r>
          <w:rPr>
            <w:rFonts w:ascii="Cambria Math" w:hAnsi="Cambria Math"/>
          </w:rPr>
          <m:t>n</m:t>
        </m:r>
      </m:oMath>
      <w:r>
        <w:t xml:space="preserve">, evaluating </w:t>
      </w:r>
      <m:oMath>
        <m:acc>
          <m:accPr>
            <m:ctrlPr>
              <w:rPr>
                <w:rFonts w:ascii="Cambria Math" w:hAnsi="Cambria Math"/>
                <w:i/>
              </w:rPr>
            </m:ctrlPr>
          </m:accPr>
          <m:e>
            <m:r>
              <w:rPr>
                <w:rFonts w:ascii="Cambria Math" w:hAnsi="Cambria Math"/>
              </w:rPr>
              <m:t>f</m:t>
            </m:r>
          </m:e>
        </m:acc>
        <m:r>
          <w:rPr>
            <w:rFonts w:ascii="Cambria Math" w:hAnsi="Cambria Math"/>
          </w:rPr>
          <m:t>(x)</m:t>
        </m:r>
      </m:oMath>
      <w:r>
        <w:t xml:space="preserve"> is an </w:t>
      </w:r>
      <m:oMath>
        <m:r>
          <m:rPr>
            <m:scr m:val="script"/>
          </m:rPr>
          <w:rPr>
            <w:rFonts w:ascii="Cambria Math" w:hAnsi="Cambria Math"/>
          </w:rPr>
          <m:t>O</m:t>
        </m:r>
        <m:d>
          <m:dPr>
            <m:ctrlPr>
              <w:rPr>
                <w:rFonts w:ascii="Cambria Math" w:hAnsi="Cambria Math"/>
                <w:i/>
              </w:rPr>
            </m:ctrlPr>
          </m:dPr>
          <m:e>
            <m:r>
              <w:rPr>
                <w:rFonts w:ascii="Cambria Math" w:hAnsi="Cambria Math"/>
              </w:rPr>
              <m:t>n</m:t>
            </m:r>
          </m:e>
        </m:d>
      </m:oMath>
      <w:r>
        <w:t xml:space="preserve"> operation. Furthermore, as we will see, there is an additional set of weights associated with </w:t>
      </w:r>
      <m:oMath>
        <m:acc>
          <m:accPr>
            <m:ctrlPr>
              <w:rPr>
                <w:rFonts w:ascii="Cambria Math" w:hAnsi="Cambria Math"/>
                <w:i/>
              </w:rPr>
            </m:ctrlPr>
          </m:accPr>
          <m:e>
            <m:r>
              <w:rPr>
                <w:rFonts w:ascii="Cambria Math" w:hAnsi="Cambria Math"/>
              </w:rPr>
              <m:t>f</m:t>
            </m:r>
          </m:e>
        </m:acc>
      </m:oMath>
      <w:r>
        <w:t xml:space="preserve"> (one for each data point in the training data) that must be computed using an </w:t>
      </w:r>
      <m:oMath>
        <m:r>
          <w:rPr>
            <w:rFonts w:ascii="Cambria Math" w:hAnsi="Cambria Math"/>
          </w:rPr>
          <m:t>n×n</m:t>
        </m:r>
      </m:oMath>
      <w:r>
        <w:t xml:space="preserve"> matrix, which must be inverted, et cetera. These computational </w:t>
      </w:r>
      <w:r w:rsidR="00C27AB0">
        <w:t>nuances are important to bear in mind.</w:t>
      </w:r>
    </w:p>
    <w:p w14:paraId="5F4EC744" w14:textId="4778F39B" w:rsidR="00C27AB0" w:rsidRDefault="00C27AB0" w:rsidP="00154DE9">
      <w:pPr>
        <w:pStyle w:val="BodyText"/>
      </w:pPr>
      <w:r>
        <w:tab/>
        <w:t xml:space="preserve">There is also a hyperparameter involved, typically denoted as </w:t>
      </w:r>
      <m:oMath>
        <m:r>
          <w:rPr>
            <w:rFonts w:ascii="Cambria Math" w:hAnsi="Cambria Math"/>
          </w:rPr>
          <m:t>λ</m:t>
        </m:r>
      </m:oMath>
      <w:r>
        <w:t xml:space="preserve">. In theory, if </w:t>
      </w:r>
      <m:oMath>
        <m:r>
          <w:rPr>
            <w:rFonts w:ascii="Cambria Math" w:hAnsi="Cambria Math"/>
          </w:rPr>
          <m:t>x</m:t>
        </m:r>
      </m:oMath>
      <w:r>
        <w:t xml:space="preserve"> is continuously valued and no two points are identical, then the function could be made to interpolate exactly at every point</w:t>
      </w:r>
      <w:r w:rsidR="001816C8">
        <w:t>, although in practice this would lead to an overfit and unhelpful prediction function</w:t>
      </w:r>
      <w:r>
        <w:rPr>
          <w:rStyle w:val="FootnoteReference"/>
        </w:rPr>
        <w:footnoteReference w:id="2"/>
      </w:r>
      <w:r w:rsidR="001816C8">
        <w:t xml:space="preserve">. The opposite situation is with full-smoothing, which is to say a surface with no curvature, which is equivalent to a linear model (i.e. a plane). These </w:t>
      </w:r>
      <w:r w:rsidR="001816C8">
        <w:lastRenderedPageBreak/>
        <w:t xml:space="preserve">two situations correspond to </w:t>
      </w:r>
      <m:oMath>
        <m:r>
          <w:rPr>
            <w:rFonts w:ascii="Cambria Math" w:hAnsi="Cambria Math"/>
          </w:rPr>
          <m:t>λ=0</m:t>
        </m:r>
      </m:oMath>
      <w:r w:rsidR="001816C8">
        <w:t xml:space="preserve"> and </w:t>
      </w:r>
      <m:oMath>
        <m:r>
          <w:rPr>
            <w:rFonts w:ascii="Cambria Math" w:hAnsi="Cambria Math"/>
          </w:rPr>
          <m:t>λ=∞</m:t>
        </m:r>
      </m:oMath>
      <w:r w:rsidR="001816C8">
        <w:t xml:space="preserve">, respectively; the ideal is a happy medium, and there is rich theory on the topic of choosing the ideal value of </w:t>
      </w:r>
      <m:oMath>
        <m:r>
          <w:rPr>
            <w:rFonts w:ascii="Cambria Math" w:hAnsi="Cambria Math"/>
          </w:rPr>
          <m:t>λ</m:t>
        </m:r>
      </m:oMath>
      <w:r w:rsidR="001816C8">
        <w:t xml:space="preserve">. </w:t>
      </w:r>
    </w:p>
    <w:p w14:paraId="2C4E7B01" w14:textId="46620354" w:rsidR="00601E6B" w:rsidRDefault="001816C8" w:rsidP="00154DE9">
      <w:pPr>
        <w:pStyle w:val="BodyText"/>
      </w:pPr>
      <w:r>
        <w:tab/>
        <w:t>The sections below cut to the chase on what this model looks like and how it is computed. The first is a generic thin-plate spline, and the second is a semi-parametric model that joins several individual splines with shared linear parameters to solve them all at once.</w:t>
      </w:r>
    </w:p>
    <w:p w14:paraId="3926961E" w14:textId="7CB3B82A" w:rsidR="00C02B65" w:rsidRDefault="00C02B65" w:rsidP="009E3CEC">
      <w:pPr>
        <w:pStyle w:val="Heading2"/>
      </w:pPr>
      <w:bookmarkStart w:id="2" w:name="_Toc48198052"/>
      <w:r>
        <w:t>Usage in Bias Calculations</w:t>
      </w:r>
      <w:bookmarkEnd w:id="2"/>
    </w:p>
    <w:p w14:paraId="15AD0BDC" w14:textId="07B711B1" w:rsidR="00C02B65" w:rsidRDefault="00C02B65" w:rsidP="00154DE9">
      <w:pPr>
        <w:pStyle w:val="BodyText"/>
      </w:pPr>
      <w:r>
        <w:tab/>
        <w:t xml:space="preserve">The final model presented in this document lays out a model that involves multiple, separate, semi-parametric thin-plate splines with a set of shared model parameters that are solved simultaneously. In that model, the shared data field and parameters across the different splines are denoted respectively by </w:t>
      </w:r>
      <m:oMath>
        <m:r>
          <w:rPr>
            <w:rFonts w:ascii="Cambria Math" w:hAnsi="Cambria Math"/>
          </w:rPr>
          <m:t>Z</m:t>
        </m:r>
      </m:oMath>
      <w:r>
        <w:t xml:space="preserve"> and </w:t>
      </w:r>
      <m:oMath>
        <m:r>
          <m:rPr>
            <m:sty m:val="bi"/>
          </m:rPr>
          <w:rPr>
            <w:rFonts w:ascii="Cambria Math" w:hAnsi="Cambria Math"/>
          </w:rPr>
          <m:t>β</m:t>
        </m:r>
      </m:oMath>
      <w:r>
        <w:t xml:space="preserve">. For our purpose, those shared fields and parameters are the station and satellite bias values. Following the model set by Tyler, the version of this model that has been implemented populates the data field as a dummy variable representing the PRN and another dummy variable representing the station. Rather than set those to 1, </w:t>
      </w:r>
      <w:r w:rsidR="00154DE9">
        <w:t xml:space="preserve">they are scaled to the value of </w:t>
      </w:r>
      <m:oMath>
        <m:f>
          <m:fPr>
            <m:type m:val="lin"/>
            <m:ctrlPr>
              <w:rPr>
                <w:rFonts w:ascii="Cambria Math" w:hAnsi="Cambria Math"/>
                <w:i/>
              </w:rPr>
            </m:ctrlPr>
          </m:fPr>
          <m:num>
            <m:r>
              <w:rPr>
                <w:rFonts w:ascii="Cambria Math" w:hAnsi="Cambria Math"/>
              </w:rPr>
              <m:t>D</m:t>
            </m:r>
          </m:num>
          <m:den>
            <m:r>
              <w:rPr>
                <w:rFonts w:ascii="Cambria Math" w:hAnsi="Cambria Math"/>
              </w:rPr>
              <m:t>K</m:t>
            </m:r>
          </m:den>
        </m:f>
        <m:r>
          <w:rPr>
            <w:rFonts w:ascii="Cambria Math" w:hAnsi="Cambria Math"/>
          </w:rPr>
          <m:t>≈9.5177539</m:t>
        </m:r>
      </m:oMath>
      <w:r w:rsidR="00154DE9">
        <w:t xml:space="preserve">. The nuances of the model also require multiplying it by the slant-to-vertical factor at that particular observation, though that will be demonstrated below. </w:t>
      </w:r>
    </w:p>
    <w:p w14:paraId="152E64E8" w14:textId="40205B10" w:rsidR="009E3CEC" w:rsidRDefault="009E3CEC" w:rsidP="00987361">
      <w:pPr>
        <w:pStyle w:val="Heading3"/>
      </w:pPr>
      <w:bookmarkStart w:id="3" w:name="_Toc48198053"/>
      <w:r>
        <w:t xml:space="preserve">Previous Model: Linear </w:t>
      </w:r>
      <w:r w:rsidR="00987361">
        <w:t>Model for “Coincidence” Events</w:t>
      </w:r>
      <w:bookmarkEnd w:id="3"/>
    </w:p>
    <w:p w14:paraId="028C84A7" w14:textId="399A9BFD" w:rsidR="00154DE9" w:rsidRDefault="00154DE9" w:rsidP="00154DE9">
      <w:pPr>
        <w:pStyle w:val="BodyText"/>
      </w:pPr>
      <w:r>
        <w:tab/>
        <w:t xml:space="preserve">The previous model represented a sensible approach to estimating bias: it searched through the data for points in time where multiple satellite-station connections had a thin-shell pierce point in approximately the same location at the same time. Hypothetically, in those instances they </w:t>
      </w:r>
      <w:r>
        <w:rPr>
          <w:i/>
          <w:iCs/>
        </w:rPr>
        <w:t>should</w:t>
      </w:r>
      <w:r>
        <w:t xml:space="preserve"> be observing the same </w:t>
      </w:r>
      <w:proofErr w:type="spellStart"/>
      <w:r>
        <w:t>vTEC</w:t>
      </w:r>
      <w:proofErr w:type="spellEnd"/>
      <w:r>
        <w:t xml:space="preserve"> estimate, and the differences can be used to solve for the biases. Namely, the model was specified like this. For a particular observation </w:t>
      </w:r>
      <m:oMath>
        <m:r>
          <w:rPr>
            <w:rFonts w:ascii="Cambria Math" w:hAnsi="Cambria Math"/>
          </w:rPr>
          <m:t>i</m:t>
        </m:r>
      </m:oMath>
      <w:r>
        <w:t xml:space="preserve">, the observed sTEC value </w:t>
      </w:r>
      <m:oMath>
        <m:r>
          <w:rPr>
            <w:rFonts w:ascii="Cambria Math" w:hAnsi="Cambria Math"/>
          </w:rPr>
          <m:t>sTE</m:t>
        </m:r>
        <m:sSub>
          <m:sSubPr>
            <m:ctrlPr>
              <w:rPr>
                <w:rFonts w:ascii="Cambria Math" w:hAnsi="Cambria Math"/>
                <w:i/>
              </w:rPr>
            </m:ctrlPr>
          </m:sSubPr>
          <m:e>
            <m:r>
              <w:rPr>
                <w:rFonts w:ascii="Cambria Math" w:hAnsi="Cambria Math"/>
              </w:rPr>
              <m:t>C</m:t>
            </m:r>
          </m:e>
          <m:sub>
            <m:r>
              <w:rPr>
                <w:rFonts w:ascii="Cambria Math" w:hAnsi="Cambria Math"/>
              </w:rPr>
              <m:t>i</m:t>
            </m:r>
          </m:sub>
        </m:sSub>
      </m:oMath>
      <w:r w:rsidR="00E82137">
        <w:t xml:space="preserve"> </w:t>
      </w:r>
      <w:r>
        <w:t xml:space="preserve">is equal to a hypothetical “correct” </w:t>
      </w:r>
      <w:proofErr w:type="spellStart"/>
      <w:r>
        <w:t>vTEC</w:t>
      </w:r>
      <w:proofErr w:type="spellEnd"/>
      <w:r>
        <w:t xml:space="preserve"> value </w:t>
      </w:r>
      <m:oMath>
        <m:sSub>
          <m:sSubPr>
            <m:ctrlPr>
              <w:rPr>
                <w:rFonts w:ascii="Cambria Math" w:hAnsi="Cambria Math"/>
                <w:i/>
              </w:rPr>
            </m:ctrlPr>
          </m:sSubPr>
          <m:e>
            <m:r>
              <w:rPr>
                <w:rFonts w:ascii="Cambria Math" w:hAnsi="Cambria Math"/>
              </w:rPr>
              <m:t>β</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indexes the “coincidence” event within which multiple observations have the same hypothetical </w:t>
      </w:r>
      <w:proofErr w:type="spellStart"/>
      <w:r>
        <w:t>vTEC</w:t>
      </w:r>
      <w:proofErr w:type="spellEnd"/>
      <w:r>
        <w:t>)</w:t>
      </w:r>
      <w:r w:rsidR="00E82137">
        <w:t>, adjusted for the angle of the connection, plus the respective bias values of the satellite and receiver, times the conventional coefficient:</w:t>
      </w:r>
    </w:p>
    <w:p w14:paraId="4AC801FA" w14:textId="7B5F0688" w:rsidR="00154DE9" w:rsidRPr="00E82137" w:rsidRDefault="00154DE9" w:rsidP="00154DE9">
      <w:pPr>
        <w:pStyle w:val="BodyText"/>
      </w:pPr>
      <m:oMathPara>
        <m:oMath>
          <m:f>
            <m:fPr>
              <m:ctrlPr>
                <w:rPr>
                  <w:rFonts w:ascii="Cambria Math" w:hAnsi="Cambria Math"/>
                </w:rPr>
              </m:ctrlPr>
            </m:fPr>
            <m:num>
              <m:r>
                <w:rPr>
                  <w:rFonts w:ascii="Cambria Math" w:hAnsi="Cambria Math"/>
                </w:rPr>
                <m:t>D</m:t>
              </m:r>
            </m:num>
            <m:den>
              <m:r>
                <w:rPr>
                  <w:rFonts w:ascii="Cambria Math" w:hAnsi="Cambria Math"/>
                </w:rPr>
                <m:t>K</m:t>
              </m:r>
            </m:den>
          </m:f>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S</m:t>
              </m:r>
              <m:r>
                <m:rPr>
                  <m:sty m:val="p"/>
                </m:rP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i</m:t>
                  </m:r>
                </m:sub>
              </m:sSub>
            </m:den>
          </m:f>
          <m:sSub>
            <m:sSubPr>
              <m:ctrlPr>
                <w:rPr>
                  <w:rFonts w:ascii="Cambria Math" w:hAnsi="Cambria Math"/>
                </w:rPr>
              </m:ctrlPr>
            </m:sSubPr>
            <m:e>
              <m:r>
                <w:rPr>
                  <w:rFonts w:ascii="Cambria Math" w:hAnsi="Cambria Math"/>
                </w:rPr>
                <m:t>β</m:t>
              </m:r>
            </m:e>
            <m:sub>
              <m:sSub>
                <m:sSubPr>
                  <m:ctrlPr>
                    <w:rPr>
                      <w:rFonts w:ascii="Cambria Math" w:hAnsi="Cambria Math"/>
                    </w:rPr>
                  </m:ctrlPr>
                </m:sSubPr>
                <m:e>
                  <m:r>
                    <w:rPr>
                      <w:rFonts w:ascii="Cambria Math" w:hAnsi="Cambria Math"/>
                    </w:rPr>
                    <m:t>c</m:t>
                  </m:r>
                </m:e>
                <m:sub>
                  <m:r>
                    <w:rPr>
                      <w:rFonts w:ascii="Cambria Math" w:hAnsi="Cambria Math"/>
                    </w:rPr>
                    <m:t>i</m:t>
                  </m:r>
                </m:sub>
              </m:sSub>
            </m:sub>
          </m:sSub>
          <m:r>
            <m:rPr>
              <m:sty m:val="p"/>
            </m:rPr>
            <w:rPr>
              <w:rFonts w:ascii="Cambria Math" w:hAnsi="Cambria Math"/>
            </w:rPr>
            <m:t>=</m:t>
          </m:r>
          <m:r>
            <w:rPr>
              <w:rFonts w:ascii="Cambria Math" w:hAnsi="Cambria Math"/>
            </w:rPr>
            <m:t>sTE</m:t>
          </m:r>
          <m:sSub>
            <m:sSubPr>
              <m:ctrlPr>
                <w:rPr>
                  <w:rFonts w:ascii="Cambria Math" w:hAnsi="Cambria Math"/>
                </w:rPr>
              </m:ctrlPr>
            </m:sSubPr>
            <m:e>
              <m:r>
                <w:rPr>
                  <w:rFonts w:ascii="Cambria Math" w:hAnsi="Cambria Math"/>
                </w:rPr>
                <m:t>C</m:t>
              </m:r>
            </m:e>
            <m:sub>
              <m:r>
                <w:rPr>
                  <w:rFonts w:ascii="Cambria Math" w:hAnsi="Cambria Math"/>
                </w:rPr>
                <m:t>i</m:t>
              </m:r>
            </m:sub>
          </m:sSub>
        </m:oMath>
      </m:oMathPara>
    </w:p>
    <w:p w14:paraId="1DB4BC4D" w14:textId="12993DCE" w:rsidR="009C1644" w:rsidRDefault="009C1644" w:rsidP="00154DE9">
      <w:pPr>
        <w:pStyle w:val="BodyText"/>
      </w:pPr>
      <w:r>
        <w:t>Tyler’s model additionally follows the convention that the bias for the satellite is a negative value, so we keep that.</w:t>
      </w:r>
    </w:p>
    <w:p w14:paraId="078A9681" w14:textId="30B08B68" w:rsidR="00E82137" w:rsidRDefault="00E82137" w:rsidP="00154DE9">
      <w:pPr>
        <w:pStyle w:val="BodyText"/>
      </w:pPr>
      <w:r>
        <w:t xml:space="preserve">In that model, a vector of coefficients for </w:t>
      </w:r>
      <m:oMath>
        <m:sSub>
          <m:sSubPr>
            <m:ctrlPr>
              <w:rPr>
                <w:rFonts w:ascii="Cambria Math" w:hAnsi="Cambria Math"/>
                <w:i/>
              </w:rPr>
            </m:ctrlPr>
          </m:sSubPr>
          <m:e>
            <m:r>
              <w:rPr>
                <w:rFonts w:ascii="Cambria Math" w:hAnsi="Cambria Math"/>
              </w:rPr>
              <m:t>δ</m:t>
            </m:r>
          </m:e>
          <m:sub>
            <m:r>
              <w:rPr>
                <w:rFonts w:ascii="Cambria Math" w:hAnsi="Cambria Math"/>
              </w:rPr>
              <m:t>r</m:t>
            </m:r>
          </m:sub>
        </m:sSub>
      </m:oMath>
      <w:r>
        <w:t xml:space="preserv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t xml:space="preserve"> is solved for by linear regression. Also, note the factor </w:t>
      </w:r>
      <m:oMath>
        <m:f>
          <m:fPr>
            <m:ctrlPr>
              <w:rPr>
                <w:rFonts w:ascii="Cambria Math" w:hAnsi="Cambria Math"/>
                <w:i/>
              </w:rPr>
            </m:ctrlPr>
          </m:fPr>
          <m:num>
            <m:r>
              <w:rPr>
                <w:rFonts w:ascii="Cambria Math" w:hAnsi="Cambria Math"/>
              </w:rPr>
              <m:t>1</m:t>
            </m:r>
          </m:num>
          <m:den>
            <m:r>
              <w:rPr>
                <w:rFonts w:ascii="Cambria Math" w:hAnsi="Cambria Math"/>
              </w:rPr>
              <m:t>S2V</m:t>
            </m:r>
          </m:den>
        </m:f>
      </m:oMath>
      <w:r>
        <w:t xml:space="preserve"> in front of the hypothetical correct </w:t>
      </w:r>
      <w:proofErr w:type="spellStart"/>
      <w:r>
        <w:t>vTEC</w:t>
      </w:r>
      <w:proofErr w:type="spellEnd"/>
      <w:r>
        <w:t xml:space="preserve"> value, which adjusts it to be comparable to </w:t>
      </w:r>
      <w:proofErr w:type="spellStart"/>
      <w:r>
        <w:t>sTEC</w:t>
      </w:r>
      <w:proofErr w:type="spellEnd"/>
      <w:r>
        <w:t>. In our model that will be moved slightly.</w:t>
      </w:r>
    </w:p>
    <w:p w14:paraId="7FE0E626" w14:textId="3BF25277" w:rsidR="00987361" w:rsidRDefault="00987361" w:rsidP="00E4606B">
      <w:pPr>
        <w:pStyle w:val="Heading3"/>
      </w:pPr>
      <w:bookmarkStart w:id="4" w:name="_Toc48198054"/>
      <w:r>
        <w:t xml:space="preserve">New Model: </w:t>
      </w:r>
      <w:r w:rsidR="00E4606B">
        <w:t>Simultaneous Thin-Plate Splines with Shared Parameters</w:t>
      </w:r>
      <w:bookmarkEnd w:id="4"/>
    </w:p>
    <w:p w14:paraId="4371E9A7" w14:textId="090A49C5" w:rsidR="00E82137" w:rsidRDefault="00E82137" w:rsidP="00154DE9">
      <w:pPr>
        <w:pStyle w:val="BodyText"/>
      </w:pPr>
      <w:r>
        <w:tab/>
        <w:t xml:space="preserve">In the spline model, the model is similar. One difference is that the outcome variable is specified as being </w:t>
      </w:r>
      <w:proofErr w:type="spellStart"/>
      <w:r>
        <w:t>vTEC</w:t>
      </w:r>
      <w:proofErr w:type="spellEnd"/>
      <w:r>
        <w:t xml:space="preserve"> rather than </w:t>
      </w:r>
      <w:proofErr w:type="spellStart"/>
      <w:r>
        <w:t>sTEC</w:t>
      </w:r>
      <w:proofErr w:type="spellEnd"/>
      <w:r>
        <w:t xml:space="preserve">. So namely, for a particular observation </w:t>
      </w:r>
      <m:oMath>
        <m:r>
          <w:rPr>
            <w:rFonts w:ascii="Cambria Math" w:hAnsi="Cambria Math"/>
          </w:rPr>
          <m:t>i</m:t>
        </m:r>
      </m:oMath>
      <w:r>
        <w:t xml:space="preserve">, which takes place at location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 2-vector of coordinates) at a particular time </w:t>
      </w:r>
      <m:oMath>
        <m:r>
          <w:rPr>
            <w:rFonts w:ascii="Cambria Math" w:hAnsi="Cambria Math"/>
          </w:rPr>
          <m:t>t</m:t>
        </m:r>
      </m:oMath>
      <w:r>
        <w:t xml:space="preserve">, the observed value </w:t>
      </w:r>
      <m:oMath>
        <m:r>
          <w:rPr>
            <w:rFonts w:ascii="Cambria Math" w:hAnsi="Cambria Math"/>
          </w:rPr>
          <m:t>vTE</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equal to the actual value plus the biases:</w:t>
      </w:r>
    </w:p>
    <w:p w14:paraId="5A51E991" w14:textId="65D95467" w:rsidR="00E82137" w:rsidRPr="00E82137" w:rsidRDefault="00E82137" w:rsidP="00154DE9">
      <w:pPr>
        <w:pStyle w:val="BodyText"/>
      </w:pPr>
      <m:oMathPara>
        <m:oMath>
          <m:r>
            <w:rPr>
              <w:rFonts w:ascii="Cambria Math" w:hAnsi="Cambria Math"/>
            </w:rPr>
            <m:t>vTE</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K</m:t>
              </m:r>
            </m:den>
          </m:f>
          <m:d>
            <m:dPr>
              <m:ctrlPr>
                <w:rPr>
                  <w:rFonts w:ascii="Cambria Math" w:hAnsi="Cambria Math"/>
                  <w:i/>
                </w:rPr>
              </m:ctrlPr>
            </m:dPr>
            <m:e>
              <m:sSub>
                <m:sSubPr>
                  <m:ctrlPr>
                    <w:rPr>
                      <w:rFonts w:ascii="Cambria Math" w:hAnsi="Cambria Math"/>
                    </w:rPr>
                  </m:ctrlPr>
                </m:sSubPr>
                <m:e>
                  <m:r>
                    <w:rPr>
                      <w:rFonts w:ascii="Cambria Math" w:hAnsi="Cambria Math"/>
                    </w:rPr>
                    <m:t>δ</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e>
          </m:d>
          <m:r>
            <w:rPr>
              <w:rFonts w:ascii="Cambria Math" w:hAnsi="Cambria Math"/>
            </w:rPr>
            <m:t>*S2</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3E31BEA4" w14:textId="3B5E0A00" w:rsidR="00E82137" w:rsidRDefault="00E82137" w:rsidP="00154DE9">
      <w:pPr>
        <w:pStyle w:val="BodyText"/>
      </w:pPr>
      <w:r>
        <w:t>Here</w:t>
      </w:r>
      <w:r w:rsidR="00687922">
        <w:t xml:space="preserve">, the function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87922">
        <w:t xml:space="preserve"> is the prediction function from the thin-plate spline. It amounts to a smooth function </w:t>
      </w:r>
      <w:r w:rsidR="008359BF">
        <w:t xml:space="preserve">that maps the ionosphere over the domain of the </w:t>
      </w:r>
      <m:oMath>
        <m:r>
          <w:rPr>
            <w:rFonts w:ascii="Cambria Math" w:hAnsi="Cambria Math"/>
          </w:rPr>
          <m:t>x</m:t>
        </m:r>
      </m:oMath>
      <w:r w:rsidR="008359BF">
        <w:t xml:space="preserve">-values in the training data, and it outputs </w:t>
      </w:r>
      <w:proofErr w:type="spellStart"/>
      <w:r w:rsidR="008359BF">
        <w:t>vTEC</w:t>
      </w:r>
      <w:proofErr w:type="spellEnd"/>
      <w:r w:rsidR="008359BF">
        <w:t xml:space="preserve">. Notably, since the ionosphere varies over time, </w:t>
      </w:r>
      <m:oMath>
        <m:r>
          <w:rPr>
            <w:rFonts w:ascii="Cambria Math" w:hAnsi="Cambria Math"/>
          </w:rPr>
          <m:t>t</m:t>
        </m:r>
      </m:oMath>
      <w:r w:rsidR="008359BF">
        <w:t xml:space="preserve"> here represents a point or set of points in time that are close enough together to have constant </w:t>
      </w:r>
      <w:proofErr w:type="spellStart"/>
      <w:r w:rsidR="008359BF">
        <w:t>vTEC</w:t>
      </w:r>
      <w:proofErr w:type="spellEnd"/>
      <w:r w:rsidR="008359BF">
        <w:t xml:space="preserve"> values</w:t>
      </w:r>
      <w:r w:rsidR="009C1644">
        <w:t xml:space="preserve"> (in the model jargon, </w:t>
      </w:r>
      <m:oMath>
        <m:r>
          <w:rPr>
            <w:rFonts w:ascii="Cambria Math" w:hAnsi="Cambria Math"/>
          </w:rPr>
          <m:t>t</m:t>
        </m:r>
      </m:oMath>
      <w:r w:rsidR="009C1644">
        <w:t xml:space="preserve"> represents a “layer” of the model)</w:t>
      </w:r>
      <w:r w:rsidR="008359BF">
        <w:t xml:space="preserve">. As discussed more later, as a practical matter the time point </w:t>
      </w:r>
      <m:oMath>
        <m:r>
          <w:rPr>
            <w:rFonts w:ascii="Cambria Math" w:hAnsi="Cambria Math"/>
          </w:rPr>
          <m:t>t</m:t>
        </m:r>
      </m:oMath>
      <w:r w:rsidR="008359BF">
        <w:t xml:space="preserve"> actually corresponds to two (or more) points in time, one from which to pull the “knot” data points, and one for some extra training data points that are “un-knotted”, usually separated by a short period of time on the order of 5-15 minutes. The gap should ideally be large enough that </w:t>
      </w:r>
      <w:r w:rsidR="008359BF">
        <w:lastRenderedPageBreak/>
        <w:t xml:space="preserve">corresponding locations (i.e. for the same satellite-station pair) have some distance between them, but close enough that we can safely assume the ionosphere is constant. </w:t>
      </w:r>
      <w:r w:rsidR="009C1644">
        <w:t>Although they are pulled from different ticks, they are considered to be from the same time point as it indexes individual ionospheric projections.</w:t>
      </w:r>
    </w:p>
    <w:p w14:paraId="5D93268A" w14:textId="4041F168" w:rsidR="008359BF" w:rsidRDefault="008359BF" w:rsidP="00154DE9">
      <w:pPr>
        <w:pStyle w:val="BodyText"/>
      </w:pPr>
      <w:r>
        <w:tab/>
        <w:t xml:space="preserve">Since not all satellites are visible throughout the day, a representative set of times must be chosen (e.g. every </w:t>
      </w:r>
      <w:r w:rsidR="009C1644">
        <w:t>1-</w:t>
      </w:r>
      <w:r>
        <w:t>2 hours</w:t>
      </w:r>
      <w:r w:rsidR="009C1644">
        <w:t xml:space="preserve"> for a full day</w:t>
      </w:r>
      <w:r>
        <w:t>)</w:t>
      </w:r>
      <w:r w:rsidR="009C1644">
        <w:t xml:space="preserve">, such that every station and satellite combination is represented (that is not a hard requirement, but is both ideal and easy to achieve). Each of those times represents a layer of the model because it will have its own spatial prediction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t</m:t>
                </m:r>
              </m:sub>
            </m:sSub>
          </m:e>
        </m:acc>
      </m:oMath>
      <w:r w:rsidR="009C1644">
        <w:t xml:space="preserve"> that is fitted on the data from that time. In that sense, the training data is partitioned into subsets, one for each layer of the model. Those subsets are further partitioned into knotted and un-knotted points, which have technical implications for the model solver.</w:t>
      </w:r>
    </w:p>
    <w:p w14:paraId="341E635B" w14:textId="1EE321A0" w:rsidR="008359BF" w:rsidRPr="009C1644" w:rsidRDefault="008359BF" w:rsidP="00154DE9">
      <w:pPr>
        <w:pStyle w:val="BodyText"/>
      </w:pPr>
      <w:r>
        <w:tab/>
      </w:r>
      <w:r w:rsidR="009C1644">
        <w:t xml:space="preserve">The final model described here shows how this set of layered splines with the shared coefficients is set up and solved. In that case, the vector </w:t>
      </w:r>
      <m:oMath>
        <m:r>
          <m:rPr>
            <m:sty m:val="bi"/>
          </m:rPr>
          <w:rPr>
            <w:rFonts w:ascii="Cambria Math" w:hAnsi="Cambria Math"/>
          </w:rPr>
          <m:t>β</m:t>
        </m:r>
      </m:oMath>
      <w:r w:rsidR="009C1644">
        <w:t xml:space="preserve"> represents the joint set of </w:t>
      </w:r>
      <m:oMath>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e>
        </m:d>
      </m:oMath>
      <w:r w:rsidR="009C1644">
        <w:t xml:space="preserve"> for all receivers and stations in the data. The data matrix </w:t>
      </w:r>
      <m:oMath>
        <m:r>
          <w:rPr>
            <w:rFonts w:ascii="Cambria Math" w:hAnsi="Cambria Math"/>
          </w:rPr>
          <m:t>Z</m:t>
        </m:r>
      </m:oMath>
      <w:r w:rsidR="009C1644">
        <w:t xml:space="preserve"> is set to be </w:t>
      </w:r>
      <m:oMath>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K</m:t>
            </m:r>
          </m:den>
        </m:f>
        <m:r>
          <w:rPr>
            <w:rFonts w:ascii="Cambria Math" w:hAnsi="Cambria Math"/>
          </w:rPr>
          <m:t>*S2</m:t>
        </m:r>
        <m:sSub>
          <m:sSubPr>
            <m:ctrlPr>
              <w:rPr>
                <w:rFonts w:ascii="Cambria Math" w:hAnsi="Cambria Math"/>
                <w:i/>
              </w:rPr>
            </m:ctrlPr>
          </m:sSubPr>
          <m:e>
            <m:r>
              <w:rPr>
                <w:rFonts w:ascii="Cambria Math" w:hAnsi="Cambria Math"/>
              </w:rPr>
              <m:t>V</m:t>
            </m:r>
          </m:e>
          <m:sub>
            <m:r>
              <w:rPr>
                <w:rFonts w:ascii="Cambria Math" w:hAnsi="Cambria Math"/>
              </w:rPr>
              <m:t>i</m:t>
            </m:r>
          </m:sub>
        </m:sSub>
      </m:oMath>
      <w:r w:rsidR="009C1644">
        <w:t xml:space="preserve"> at each observation for the columns corresponding to </w:t>
      </w:r>
      <m:oMath>
        <m:r>
          <w:rPr>
            <w:rFonts w:ascii="Cambria Math" w:hAnsi="Cambria Math"/>
          </w:rPr>
          <m:t>(r,s)</m:t>
        </m:r>
      </m:oMath>
      <w:r w:rsidR="009C1644">
        <w:t xml:space="preserve">. The rest is simple math :-) </w:t>
      </w:r>
    </w:p>
    <w:p w14:paraId="40ADABDB" w14:textId="1E651790" w:rsidR="001816C8" w:rsidRPr="00601E6B" w:rsidRDefault="001816C8" w:rsidP="001816C8">
      <w:pPr>
        <w:pStyle w:val="Heading2"/>
      </w:pPr>
      <w:bookmarkStart w:id="5" w:name="_Toc48198055"/>
      <w:r>
        <w:t>Generic Thin-Plate Spline Model</w:t>
      </w:r>
      <w:bookmarkEnd w:id="5"/>
    </w:p>
    <w:p w14:paraId="02A717DB" w14:textId="655D85CB" w:rsidR="00782FAF" w:rsidRDefault="002C5EBD" w:rsidP="00306878">
      <w:pPr>
        <w:pStyle w:val="Heading3"/>
      </w:pPr>
      <w:bookmarkStart w:id="6" w:name="_Toc48198056"/>
      <w:r w:rsidRPr="002C5EBD">
        <w:t>Notation</w:t>
      </w:r>
      <w:bookmarkEnd w:id="6"/>
    </w:p>
    <w:p w14:paraId="684D7CB2" w14:textId="0DDF18EF" w:rsidR="00157D07" w:rsidRPr="00157D07" w:rsidRDefault="00157D07" w:rsidP="00157D07">
      <w:pPr>
        <w:spacing w:after="0"/>
      </w:pPr>
      <w:r>
        <w:t>Let:</w:t>
      </w:r>
    </w:p>
    <w:p w14:paraId="492B4CE4" w14:textId="23724F63" w:rsidR="00782FAF" w:rsidRPr="00157D07" w:rsidRDefault="00601E6B" w:rsidP="00782FAF">
      <w:pPr>
        <w:pStyle w:val="ListParagraph"/>
        <w:numPr>
          <w:ilvl w:val="0"/>
          <w:numId w:val="24"/>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782FAF">
        <w:rPr>
          <w:rFonts w:eastAsiaTheme="minorEastAsia"/>
        </w:rPr>
        <w:t xml:space="preserve"> be the outcome variable at the location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82FAF">
        <w:rPr>
          <w:rFonts w:eastAsiaTheme="minorEastAsia"/>
        </w:rPr>
        <w:t xml:space="preserve"> for</w:t>
      </w:r>
      <w:r w:rsidR="002A1581">
        <w:rPr>
          <w:rFonts w:eastAsiaTheme="minorEastAsia"/>
        </w:rPr>
        <w:t xml:space="preserve"> data points</w:t>
      </w:r>
      <w:r w:rsidR="00782FAF">
        <w:rPr>
          <w:rFonts w:eastAsiaTheme="minorEastAsia"/>
        </w:rPr>
        <w:t xml:space="preserve"> </w:t>
      </w:r>
      <m:oMath>
        <m:r>
          <w:rPr>
            <w:rFonts w:ascii="Cambria Math" w:eastAsiaTheme="minorEastAsia" w:hAnsi="Cambria Math"/>
          </w:rPr>
          <m:t>i=1,…,n</m:t>
        </m:r>
      </m:oMath>
      <w:r w:rsidR="00782FAF">
        <w:rPr>
          <w:rFonts w:eastAsiaTheme="minorEastAsia"/>
        </w:rPr>
        <w:t>.</w:t>
      </w:r>
      <w:r w:rsidR="00B12773">
        <w:rPr>
          <w:rFonts w:eastAsiaTheme="minorEastAsia"/>
        </w:rPr>
        <w:t xml:space="preserve"> </w:t>
      </w:r>
    </w:p>
    <w:p w14:paraId="6E61A7B5" w14:textId="16130CC4" w:rsidR="00157D07" w:rsidRPr="00157D07" w:rsidRDefault="00157D07" w:rsidP="00157D07">
      <w:pPr>
        <w:pStyle w:val="ListParagraph"/>
        <w:numPr>
          <w:ilvl w:val="1"/>
          <w:numId w:val="24"/>
        </w:numPr>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e>
        </m:d>
      </m:oMath>
      <w:r>
        <w:rPr>
          <w:rFonts w:eastAsiaTheme="minorEastAsia"/>
        </w:rPr>
        <w:t xml:space="preserve"> is a point 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represented in homogenous coordinates, to simplify adding a constant later.</w:t>
      </w:r>
    </w:p>
    <w:p w14:paraId="73DD73FF" w14:textId="354B0332" w:rsidR="00157D07" w:rsidRPr="00782FAF" w:rsidRDefault="00157D07" w:rsidP="00157D07">
      <w:pPr>
        <w:pStyle w:val="ListParagraph"/>
        <w:numPr>
          <w:ilvl w:val="1"/>
          <w:numId w:val="24"/>
        </w:numPr>
      </w:pPr>
      <w:r>
        <w:rPr>
          <w:rFonts w:eastAsiaTheme="minorEastAsia"/>
        </w:rPr>
        <w:t xml:space="preserve">Let </w:t>
      </w:r>
      <m:oMath>
        <m:r>
          <w:rPr>
            <w:rFonts w:ascii="Cambria Math" w:eastAsiaTheme="minorEastAsia" w:hAnsi="Cambria Math"/>
          </w:rPr>
          <m:t>Y,X</m:t>
        </m:r>
      </m:oMath>
      <w:r>
        <w:rPr>
          <w:rFonts w:eastAsiaTheme="minorEastAsia"/>
        </w:rPr>
        <w:t xml:space="preserve"> denote the full set of these, respectively, in column-vector form. </w:t>
      </w:r>
    </w:p>
    <w:p w14:paraId="4CC1DF77" w14:textId="6981FDEE" w:rsidR="00782FAF" w:rsidRPr="00782FAF" w:rsidRDefault="00B430F1" w:rsidP="00782FAF">
      <w:pPr>
        <w:pStyle w:val="ListParagraph"/>
        <w:numPr>
          <w:ilvl w:val="0"/>
          <w:numId w:val="24"/>
        </w:numPr>
      </w:pPr>
      <m:oMath>
        <m:r>
          <w:rPr>
            <w:rFonts w:ascii="Cambria Math" w:hAnsi="Cambria Math"/>
          </w:rPr>
          <m:t>n</m:t>
        </m:r>
      </m:oMath>
      <w:r w:rsidR="00782FAF">
        <w:rPr>
          <w:rFonts w:eastAsiaTheme="minorEastAsia"/>
        </w:rPr>
        <w:t xml:space="preserve"> be the sample size</w:t>
      </w:r>
    </w:p>
    <w:p w14:paraId="3AC0D88A" w14:textId="31E11544" w:rsidR="00782FAF" w:rsidRPr="00B12773" w:rsidRDefault="00782FAF" w:rsidP="00782FAF">
      <w:pPr>
        <w:pStyle w:val="ListParagraph"/>
        <w:numPr>
          <w:ilvl w:val="0"/>
          <w:numId w:val="24"/>
        </w:numPr>
      </w:pPr>
      <m:oMath>
        <m:r>
          <w:rPr>
            <w:rFonts w:ascii="Cambria Math" w:hAnsi="Cambria Math"/>
          </w:rPr>
          <m:t>f</m:t>
        </m:r>
        <m:d>
          <m:dPr>
            <m:ctrlPr>
              <w:rPr>
                <w:rFonts w:ascii="Cambria Math" w:hAnsi="Cambria Math"/>
                <w:i/>
              </w:rPr>
            </m:ctrlPr>
          </m:dPr>
          <m:e>
            <m:r>
              <w:rPr>
                <w:rFonts w:ascii="Cambria Math" w:hAnsi="Cambria Math"/>
              </w:rPr>
              <m:t>x</m:t>
            </m:r>
          </m:e>
        </m:d>
      </m:oMath>
      <w:r>
        <w:rPr>
          <w:rFonts w:eastAsiaTheme="minorEastAsia"/>
        </w:rPr>
        <w:t xml:space="preserve"> be the </w:t>
      </w:r>
      <w:r w:rsidR="00B12773">
        <w:rPr>
          <w:rFonts w:eastAsiaTheme="minorEastAsia"/>
        </w:rPr>
        <w:t>prediction</w:t>
      </w:r>
      <w:r>
        <w:rPr>
          <w:rFonts w:eastAsiaTheme="minorEastAsia"/>
        </w:rPr>
        <w:t xml:space="preserve"> function, so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hAnsi="Cambria Math"/>
              </w:rPr>
              <m:t>x</m:t>
            </m:r>
          </m:e>
        </m:d>
      </m:oMath>
      <w:r>
        <w:rPr>
          <w:rFonts w:eastAsiaTheme="minorEastAsia"/>
        </w:rPr>
        <w:t>.</w:t>
      </w:r>
    </w:p>
    <w:p w14:paraId="0FD2C09F" w14:textId="2FF89159" w:rsidR="00157D07" w:rsidRDefault="00B12773" w:rsidP="00B12773">
      <w:pPr>
        <w:pStyle w:val="ListParagraph"/>
        <w:numPr>
          <w:ilvl w:val="0"/>
          <w:numId w:val="24"/>
        </w:numPr>
        <w:rPr>
          <w:rFonts w:eastAsiaTheme="minorEastAsia"/>
        </w:rPr>
      </w:pP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r</m:t>
            </m:r>
          </m:e>
        </m:func>
      </m:oMath>
      <w:r w:rsidRPr="002C5EBD">
        <w:rPr>
          <w:rFonts w:eastAsiaTheme="minorEastAsia"/>
        </w:rPr>
        <w:t xml:space="preserve"> is </w:t>
      </w:r>
      <w:r w:rsidR="00BF4186">
        <w:rPr>
          <w:rFonts w:eastAsiaTheme="minorEastAsia"/>
        </w:rPr>
        <w:t xml:space="preserve">a radial-basis </w:t>
      </w:r>
      <w:r w:rsidRPr="00B12773">
        <w:rPr>
          <w:rFonts w:eastAsiaTheme="minorEastAsia"/>
          <w:b/>
          <w:bCs/>
        </w:rPr>
        <w:t>kernel function</w:t>
      </w:r>
      <w:r w:rsidR="00BF4186">
        <w:rPr>
          <w:rFonts w:eastAsiaTheme="minorEastAsia"/>
        </w:rPr>
        <w:t xml:space="preserve">. </w:t>
      </w:r>
    </w:p>
    <w:p w14:paraId="579C6B86" w14:textId="4CA231B0" w:rsidR="00B12773" w:rsidRDefault="00B12773" w:rsidP="00157D07">
      <w:pPr>
        <w:pStyle w:val="ListParagraph"/>
        <w:numPr>
          <w:ilvl w:val="1"/>
          <w:numId w:val="24"/>
        </w:numPr>
        <w:rPr>
          <w:rFonts w:eastAsiaTheme="minorEastAsia"/>
        </w:rPr>
      </w:pPr>
      <w:r>
        <w:rPr>
          <w:rFonts w:eastAsiaTheme="minorEastAsia"/>
        </w:rPr>
        <w:t xml:space="preserve">Alternately denote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=k</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oMath>
      <w:r>
        <w:rPr>
          <w:rFonts w:eastAsiaTheme="minorEastAsia"/>
        </w:rPr>
        <w:t xml:space="preserve"> for shorthand</w:t>
      </w:r>
      <w:r w:rsidR="00157D07">
        <w:rPr>
          <w:rFonts w:eastAsiaTheme="minorEastAsia"/>
        </w:rPr>
        <w:t xml:space="preserve"> where </w:t>
      </w:r>
      <m:oMath>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sidR="00157D07">
        <w:rPr>
          <w:rFonts w:eastAsiaTheme="minorEastAsia"/>
        </w:rPr>
        <w:t xml:space="preserve"> is the Euclidean distance between the two points.</w:t>
      </w:r>
    </w:p>
    <w:p w14:paraId="2213D80C" w14:textId="601FC6FC" w:rsidR="00B12773" w:rsidRDefault="00601E6B" w:rsidP="00B12773">
      <w:pPr>
        <w:pStyle w:val="ListParagraph"/>
        <w:numPr>
          <w:ilvl w:val="1"/>
          <w:numId w:val="24"/>
        </w:numPr>
        <w:rPr>
          <w:rFonts w:eastAsiaTheme="minorEastAsia"/>
        </w:rPr>
      </w:pPr>
      <m:oMath>
        <m:limLow>
          <m:limLowPr>
            <m:ctrlPr>
              <w:rPr>
                <w:rFonts w:ascii="Cambria Math" w:eastAsiaTheme="minorEastAsia" w:hAnsi="Cambria Math"/>
                <w:i/>
              </w:rPr>
            </m:ctrlPr>
          </m:limLowPr>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e>
          <m:lim>
            <m:d>
              <m:dPr>
                <m:ctrlPr>
                  <w:rPr>
                    <w:rFonts w:ascii="Cambria Math" w:eastAsiaTheme="minorEastAsia" w:hAnsi="Cambria Math"/>
                    <w:i/>
                  </w:rPr>
                </m:ctrlPr>
              </m:dPr>
              <m:e>
                <m:r>
                  <w:rPr>
                    <w:rFonts w:ascii="Cambria Math" w:eastAsiaTheme="minorEastAsia" w:hAnsi="Cambria Math"/>
                  </w:rPr>
                  <m:t>1×n</m:t>
                </m:r>
              </m:e>
            </m:d>
          </m:lim>
        </m:limLow>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e>
                  <m:r>
                    <w:rPr>
                      <w:rFonts w:ascii="Cambria Math" w:eastAsiaTheme="minorEastAsia" w:hAnsi="Cambria Math"/>
                    </w:rPr>
                    <m:t>…</m:t>
                  </m:r>
                </m:e>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,x</m:t>
                      </m:r>
                    </m:e>
                  </m:d>
                </m:e>
              </m:mr>
            </m:m>
          </m:e>
        </m:d>
      </m:oMath>
      <w:r w:rsidR="00B12773">
        <w:rPr>
          <w:rFonts w:eastAsiaTheme="minorEastAsia"/>
        </w:rPr>
        <w:t xml:space="preserve"> is the row vector of the kernel function applied to each data point and a new point </w:t>
      </w:r>
      <m:oMath>
        <m:r>
          <w:rPr>
            <w:rFonts w:ascii="Cambria Math" w:eastAsiaTheme="minorEastAsia" w:hAnsi="Cambria Math"/>
          </w:rPr>
          <m:t>x</m:t>
        </m:r>
      </m:oMath>
      <w:r w:rsidR="00B12773">
        <w:rPr>
          <w:rFonts w:eastAsiaTheme="minorEastAsia"/>
        </w:rPr>
        <w:t>.</w:t>
      </w:r>
    </w:p>
    <w:p w14:paraId="7E5076D0" w14:textId="3748D2ED" w:rsidR="00B12773" w:rsidRDefault="00601E6B" w:rsidP="00F9637C">
      <w:pPr>
        <w:pStyle w:val="ListParagraph"/>
        <w:numPr>
          <w:ilvl w:val="1"/>
          <w:numId w:val="24"/>
        </w:numPr>
        <w:rPr>
          <w:rFonts w:eastAsiaTheme="minorEastAsia"/>
        </w:rPr>
      </w:pPr>
      <m:oMath>
        <m:limLow>
          <m:limLowPr>
            <m:ctrlPr>
              <w:rPr>
                <w:rFonts w:ascii="Cambria Math" w:eastAsiaTheme="minorEastAsia" w:hAnsi="Cambria Math"/>
                <w:i/>
              </w:rPr>
            </m:ctrlPr>
          </m:limLowPr>
          <m:e>
            <m:r>
              <w:rPr>
                <w:rFonts w:ascii="Cambria Math" w:eastAsiaTheme="minorEastAsia" w:hAnsi="Cambria Math"/>
              </w:rPr>
              <m:t>K</m:t>
            </m:r>
          </m:e>
          <m:lim>
            <m:r>
              <w:rPr>
                <w:rFonts w:ascii="Cambria Math" w:eastAsiaTheme="minorEastAsia" w:hAnsi="Cambria Math"/>
              </w:rPr>
              <m:t>n×n</m:t>
            </m:r>
          </m:lim>
        </m:limLow>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e>
            </m:d>
          </m:e>
          <m:sub>
            <m:r>
              <w:rPr>
                <w:rFonts w:ascii="Cambria Math" w:eastAsiaTheme="minorEastAsia" w:hAnsi="Cambria Math"/>
              </w:rPr>
              <m:t>ij</m:t>
            </m:r>
          </m:sub>
        </m:sSub>
      </m:oMath>
      <w:r w:rsidR="00B12773">
        <w:rPr>
          <w:rFonts w:eastAsiaTheme="minorEastAsia"/>
        </w:rPr>
        <w:t xml:space="preserve"> be the </w:t>
      </w:r>
      <w:r w:rsidR="00B12773" w:rsidRPr="00B12773">
        <w:rPr>
          <w:rFonts w:eastAsiaTheme="minorEastAsia"/>
          <w:b/>
          <w:bCs/>
        </w:rPr>
        <w:t>kernel matrix</w:t>
      </w:r>
      <w:r w:rsidR="00B12773">
        <w:rPr>
          <w:rFonts w:eastAsiaTheme="minorEastAsia"/>
        </w:rPr>
        <w:t xml:space="preserve"> on the data points</w:t>
      </w:r>
    </w:p>
    <w:p w14:paraId="7FD0902E" w14:textId="79A5D1D7" w:rsidR="00F9637C" w:rsidRDefault="00F9637C" w:rsidP="00F9637C">
      <w:pPr>
        <w:pStyle w:val="ListParagraph"/>
        <w:numPr>
          <w:ilvl w:val="0"/>
          <w:numId w:val="24"/>
        </w:numPr>
        <w:rPr>
          <w:rFonts w:eastAsiaTheme="minorEastAsia"/>
        </w:rPr>
      </w:pPr>
      <m:oMath>
        <m:r>
          <w:rPr>
            <w:rFonts w:ascii="Cambria Math" w:eastAsiaTheme="minorEastAsia" w:hAnsi="Cambria Math"/>
          </w:rPr>
          <m:t>λ</m:t>
        </m:r>
      </m:oMath>
      <w:r>
        <w:rPr>
          <w:rFonts w:eastAsiaTheme="minorEastAsia"/>
        </w:rPr>
        <w:t xml:space="preserve"> is the smoothing parameter.</w:t>
      </w:r>
    </w:p>
    <w:p w14:paraId="697028AD" w14:textId="5549F92E" w:rsidR="007E6538" w:rsidRPr="007E6538" w:rsidRDefault="007E6538" w:rsidP="007E6538">
      <w:pPr>
        <w:pStyle w:val="ListParagraph"/>
        <w:numPr>
          <w:ilvl w:val="0"/>
          <w:numId w:val="24"/>
        </w:numPr>
        <w:rPr>
          <w:rFonts w:eastAsiaTheme="minorEastAsia"/>
        </w:rPr>
      </w:pPr>
      <m:oMath>
        <m:r>
          <m:rPr>
            <m:sty m:val="bi"/>
          </m:rPr>
          <w:rPr>
            <w:rFonts w:ascii="Cambria Math" w:hAnsi="Cambria Math"/>
          </w:rPr>
          <m:t>0</m:t>
        </m:r>
      </m:oMath>
      <w:r w:rsidRPr="007E6538">
        <w:rPr>
          <w:rFonts w:eastAsiaTheme="minorEastAsia"/>
        </w:rPr>
        <w:t xml:space="preserve"> represents an appropriately sized </w:t>
      </w:r>
      <w:r>
        <w:rPr>
          <w:rFonts w:eastAsiaTheme="minorEastAsia"/>
        </w:rPr>
        <w:t xml:space="preserve">vector or matrix </w:t>
      </w:r>
      <w:r w:rsidRPr="007E6538">
        <w:rPr>
          <w:rFonts w:eastAsiaTheme="minorEastAsia"/>
        </w:rPr>
        <w:t>of zeros.</w:t>
      </w:r>
    </w:p>
    <w:p w14:paraId="0D5EB14D" w14:textId="6DECD7D9" w:rsidR="00F9637C" w:rsidRDefault="00F9637C" w:rsidP="00306878">
      <w:pPr>
        <w:pStyle w:val="Heading3"/>
      </w:pPr>
      <w:bookmarkStart w:id="7" w:name="_Toc48198057"/>
      <w:r>
        <w:t>Model</w:t>
      </w:r>
      <w:bookmarkEnd w:id="7"/>
    </w:p>
    <w:p w14:paraId="32219BD7" w14:textId="28664E7F" w:rsidR="00BF4186" w:rsidRPr="00BF4186" w:rsidRDefault="00BF4186" w:rsidP="00154DE9">
      <w:pPr>
        <w:pStyle w:val="BodyText"/>
      </w:pPr>
      <w:r>
        <w:tab/>
        <w:t xml:space="preserve">The model that follows is a combination of a standard linear model and a model representing the deviation from the linear model, which is the non-parametric part. Here the coefficients are represented by </w:t>
      </w:r>
      <m:oMath>
        <m:r>
          <m:rPr>
            <m:sty m:val="bi"/>
          </m:rPr>
          <w:rPr>
            <w:rFonts w:ascii="Cambria Math" w:hAnsi="Cambria Math"/>
          </w:rPr>
          <m:t>a</m:t>
        </m:r>
      </m:oMath>
      <w:r>
        <w:t xml:space="preserve"> and </w:t>
      </w:r>
      <m:oMath>
        <m:r>
          <m:rPr>
            <m:sty m:val="bi"/>
          </m:rPr>
          <w:rPr>
            <w:rFonts w:ascii="Cambria Math" w:hAnsi="Cambria Math"/>
          </w:rPr>
          <m:t>w</m:t>
        </m:r>
      </m:oMath>
      <w:r>
        <w:t xml:space="preserve">, which are size </w:t>
      </w:r>
      <m:oMath>
        <m:r>
          <w:rPr>
            <w:rFonts w:ascii="Cambria Math" w:hAnsi="Cambria Math"/>
          </w:rPr>
          <m:t>3</m:t>
        </m:r>
      </m:oMath>
      <w:r>
        <w:t xml:space="preserve"> and </w:t>
      </w:r>
      <m:oMath>
        <m:r>
          <w:rPr>
            <w:rFonts w:ascii="Cambria Math" w:hAnsi="Cambria Math"/>
          </w:rPr>
          <m:t>n</m:t>
        </m:r>
      </m:oMath>
      <w:r>
        <w:t>, respectively.</w:t>
      </w:r>
    </w:p>
    <w:p w14:paraId="0496E84B" w14:textId="4F0AB5CD" w:rsidR="00782FAF" w:rsidRDefault="00B430F1" w:rsidP="002C5EBD">
      <w:pPr>
        <w:pStyle w:val="Heading7"/>
      </w:pPr>
      <w:r>
        <w:t xml:space="preserve">Prediction </w:t>
      </w:r>
      <w:r w:rsidR="002C5EBD">
        <w:t>Function:</w:t>
      </w:r>
    </w:p>
    <w:p w14:paraId="6C45DBB9" w14:textId="1150E982" w:rsidR="00B430F1" w:rsidRPr="00A87A7A" w:rsidRDefault="00782FAF" w:rsidP="00782FAF">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k</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d>
            </m:e>
          </m:nary>
          <m:r>
            <m:rPr>
              <m:sty m:val="p"/>
            </m:rPr>
            <w:rPr>
              <w:rFonts w:eastAsiaTheme="minorEastAsia"/>
            </w:rPr>
            <w:br/>
          </m:r>
        </m:oMath>
        <m:oMath>
          <m:r>
            <m:rPr>
              <m:aln/>
            </m:rPr>
            <w:rPr>
              <w:rFonts w:ascii="Cambria Math" w:eastAsiaTheme="minorEastAsia" w:hAnsi="Cambria Math"/>
            </w:rPr>
            <m:t>=x</m:t>
          </m:r>
          <m:r>
            <m:rPr>
              <m:sty m:val="bi"/>
            </m:rPr>
            <w:rPr>
              <w:rFonts w:ascii="Cambria Math" w:eastAsiaTheme="minorEastAsia" w:hAnsi="Cambria Math"/>
            </w:rPr>
            <m:t>a</m:t>
          </m:r>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r>
            <m:rPr>
              <m:sty m:val="bi"/>
            </m:rPr>
            <w:rPr>
              <w:rFonts w:ascii="Cambria Math" w:eastAsiaTheme="minorEastAsia" w:hAnsi="Cambria Math"/>
            </w:rPr>
            <m:t>w</m:t>
          </m:r>
        </m:oMath>
      </m:oMathPara>
    </w:p>
    <w:p w14:paraId="12D6A1D2" w14:textId="6D588E29" w:rsidR="00B12773" w:rsidRDefault="007E6538" w:rsidP="00B12773">
      <w:pPr>
        <w:pStyle w:val="Heading7"/>
        <w:rPr>
          <w:rFonts w:eastAsiaTheme="minorEastAsia"/>
        </w:rPr>
      </w:pPr>
      <w:r>
        <w:rPr>
          <w:rFonts w:eastAsiaTheme="minorEastAsia"/>
        </w:rPr>
        <w:t>Loss</w:t>
      </w:r>
      <w:r w:rsidR="00B12773">
        <w:rPr>
          <w:rFonts w:eastAsiaTheme="minorEastAsia"/>
        </w:rPr>
        <w:t xml:space="preserve"> Function</w:t>
      </w:r>
      <w:r w:rsidR="00F9637C">
        <w:rPr>
          <w:rFonts w:eastAsiaTheme="minorEastAsia"/>
        </w:rPr>
        <w:t>:</w:t>
      </w:r>
      <w:r>
        <w:rPr>
          <w:rFonts w:eastAsiaTheme="minorEastAsia"/>
        </w:rPr>
        <w:t xml:space="preserve"> Penalized Squared Error</w:t>
      </w:r>
    </w:p>
    <w:p w14:paraId="7D47DD63" w14:textId="6E6233FC" w:rsidR="00B12773" w:rsidRPr="007E6538" w:rsidRDefault="00B12773" w:rsidP="00B12773">
      <w:pPr>
        <w:rPr>
          <w:rFonts w:eastAsiaTheme="minorEastAsia"/>
          <w:b/>
          <w:bCs/>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Y,X,w,a</m:t>
              </m:r>
            </m:e>
          </m:d>
          <m: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i/>
                    </w:rPr>
                  </m:ctrlPr>
                </m:dPr>
                <m:e>
                  <m:r>
                    <w:rPr>
                      <w:rFonts w:ascii="Cambria Math" w:eastAsiaTheme="minorEastAsia" w:hAnsi="Cambria Math"/>
                    </w:rPr>
                    <m:t>Y-X</m:t>
                  </m:r>
                  <m:r>
                    <m:rPr>
                      <m:sty m:val="bi"/>
                    </m:rPr>
                    <w:rPr>
                      <w:rFonts w:ascii="Cambria Math" w:eastAsiaTheme="minorEastAsia" w:hAnsi="Cambria Math"/>
                    </w:rPr>
                    <m:t>a</m:t>
                  </m:r>
                  <m:r>
                    <w:rPr>
                      <w:rFonts w:ascii="Cambria Math" w:eastAsiaTheme="minorEastAsia" w:hAnsi="Cambria Math"/>
                    </w:rPr>
                    <m:t>-K</m:t>
                  </m:r>
                  <m:r>
                    <m:rPr>
                      <m:sty m:val="bi"/>
                    </m:rPr>
                    <w:rPr>
                      <w:rFonts w:ascii="Cambria Math" w:eastAsiaTheme="minorEastAsia" w:hAnsi="Cambria Math"/>
                    </w:rPr>
                    <m:t>w</m:t>
                  </m:r>
                  <m:ctrlPr>
                    <w:rPr>
                      <w:rFonts w:ascii="Cambria Math" w:eastAsiaTheme="minorEastAsia" w:hAnsi="Cambria Math"/>
                      <w:b/>
                      <w:bCs/>
                      <w:i/>
                    </w:rPr>
                  </m:ctrlPr>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Y-X</m:t>
              </m:r>
              <m:r>
                <m:rPr>
                  <m:sty m:val="bi"/>
                </m:rPr>
                <w:rPr>
                  <w:rFonts w:ascii="Cambria Math" w:eastAsiaTheme="minorEastAsia" w:hAnsi="Cambria Math"/>
                </w:rPr>
                <m:t>a</m:t>
              </m:r>
              <m:r>
                <w:rPr>
                  <w:rFonts w:ascii="Cambria Math" w:eastAsiaTheme="minorEastAsia" w:hAnsi="Cambria Math"/>
                </w:rPr>
                <m:t>-K</m:t>
              </m:r>
              <m:r>
                <m:rPr>
                  <m:sty m:val="bi"/>
                </m:rPr>
                <w:rPr>
                  <w:rFonts w:ascii="Cambria Math" w:eastAsiaTheme="minorEastAsia" w:hAnsi="Cambria Math"/>
                </w:rPr>
                <m:t>w</m:t>
              </m:r>
              <m:ctrlPr>
                <w:rPr>
                  <w:rFonts w:ascii="Cambria Math" w:eastAsiaTheme="minorEastAsia" w:hAnsi="Cambria Math"/>
                  <w:b/>
                  <w:bCs/>
                  <w:i/>
                </w:rPr>
              </m:ctrlPr>
            </m:e>
          </m:d>
          <m:r>
            <m:rPr>
              <m:sty m:val="bi"/>
            </m:rPr>
            <w:rPr>
              <w:rFonts w:ascii="Cambria Math" w:eastAsiaTheme="minorEastAsia" w:hAnsi="Cambria Math"/>
            </w:rPr>
            <m:t>+</m:t>
          </m:r>
          <m:r>
            <w:rPr>
              <w:rFonts w:ascii="Cambria Math" w:eastAsiaTheme="minorEastAsia" w:hAnsi="Cambria Math"/>
            </w:rPr>
            <m:t>nλ</m:t>
          </m:r>
          <m:sSup>
            <m:sSupPr>
              <m:ctrlPr>
                <w:rPr>
                  <w:rFonts w:ascii="Cambria Math" w:eastAsiaTheme="minorEastAsia" w:hAnsi="Cambria Math"/>
                  <w:i/>
                </w:rPr>
              </m:ctrlPr>
            </m:sSupPr>
            <m:e>
              <m:r>
                <m:rPr>
                  <m:sty m:val="bi"/>
                </m:rPr>
                <w:rPr>
                  <w:rFonts w:ascii="Cambria Math" w:eastAsiaTheme="minorEastAsia" w:hAnsi="Cambria Math"/>
                </w:rPr>
                <m:t>w</m:t>
              </m:r>
              <m:ctrlPr>
                <w:rPr>
                  <w:rFonts w:ascii="Cambria Math" w:eastAsiaTheme="minorEastAsia" w:hAnsi="Cambria Math"/>
                  <w:b/>
                  <w:bCs/>
                  <w:i/>
                </w:rPr>
              </m:ctrlPr>
            </m:e>
            <m:sup>
              <m:r>
                <w:rPr>
                  <w:rFonts w:ascii="Cambria Math" w:eastAsiaTheme="minorEastAsia" w:hAnsi="Cambria Math"/>
                </w:rPr>
                <m:t>T</m:t>
              </m:r>
            </m:sup>
          </m:sSup>
          <m:r>
            <w:rPr>
              <w:rFonts w:ascii="Cambria Math" w:eastAsiaTheme="minorEastAsia" w:hAnsi="Cambria Math"/>
            </w:rPr>
            <m:t>K</m:t>
          </m:r>
          <m:r>
            <m:rPr>
              <m:sty m:val="bi"/>
            </m:rPr>
            <w:rPr>
              <w:rFonts w:ascii="Cambria Math" w:eastAsiaTheme="minorEastAsia" w:hAnsi="Cambria Math"/>
            </w:rPr>
            <m:t>w</m:t>
          </m:r>
        </m:oMath>
      </m:oMathPara>
    </w:p>
    <w:p w14:paraId="71E12DDE" w14:textId="374210FF" w:rsidR="007E6538" w:rsidRPr="007E6538" w:rsidRDefault="007E6538" w:rsidP="007E6538">
      <w:pPr>
        <w:rPr>
          <w:rFonts w:eastAsiaTheme="minorEastAsia"/>
        </w:rPr>
      </w:pPr>
      <m:oMathPara>
        <m:oMath>
          <m:r>
            <w:rPr>
              <w:rFonts w:ascii="Cambria Math" w:eastAsiaTheme="minorEastAsia" w:hAnsi="Cambria Math"/>
            </w:rPr>
            <w:lastRenderedPageBreak/>
            <m:t>⟹</m:t>
          </m:r>
          <m:r>
            <m:rPr>
              <m:sty m:val="bi"/>
            </m:rPr>
            <w:rPr>
              <w:rFonts w:ascii="Cambria Math" w:eastAsiaTheme="minorEastAsia" w:hAnsi="Cambria Math"/>
            </w:rPr>
            <m:t>w</m:t>
          </m:r>
          <m:r>
            <w:rPr>
              <w:rFonts w:ascii="Cambria Math" w:eastAsiaTheme="minorEastAsia" w:hAnsi="Cambria Math"/>
            </w:rPr>
            <m:t>,</m:t>
          </m:r>
          <m:r>
            <m:rPr>
              <m:sty m:val="bi"/>
            </m:rPr>
            <w:rPr>
              <w:rFonts w:ascii="Cambria Math" w:eastAsiaTheme="minorEastAsia" w:hAnsi="Cambria Math"/>
            </w:rPr>
            <m:t>a</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argmin</m:t>
              </m:r>
            </m:fName>
            <m:e>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Y,X</m:t>
                  </m:r>
                </m:e>
              </m:d>
            </m:e>
          </m:func>
        </m:oMath>
      </m:oMathPara>
    </w:p>
    <w:p w14:paraId="7C92D1B6" w14:textId="285231C6" w:rsidR="007E6538" w:rsidRPr="007E6538" w:rsidRDefault="007E6538" w:rsidP="007E6538">
      <w:pPr>
        <w:pStyle w:val="Heading7"/>
        <w:rPr>
          <w:rFonts w:eastAsiaTheme="minorEastAsia"/>
        </w:rPr>
      </w:pPr>
      <w:r>
        <w:rPr>
          <w:rFonts w:eastAsiaTheme="minorEastAsia"/>
        </w:rPr>
        <w:t>Solution:</w:t>
      </w:r>
    </w:p>
    <w:p w14:paraId="03E2844F" w14:textId="7952A06B" w:rsidR="00782FAF" w:rsidRPr="002C5EBD" w:rsidRDefault="007E6538" w:rsidP="002C5EBD">
      <w:pPr>
        <w:pStyle w:val="ListParagraph"/>
        <w:numPr>
          <w:ilvl w:val="0"/>
          <w:numId w:val="31"/>
        </w:numPr>
        <w:rPr>
          <w:rFonts w:eastAsiaTheme="minorEastAsia"/>
        </w:rPr>
      </w:pPr>
      <w:r>
        <w:rPr>
          <w:rFonts w:eastAsiaTheme="minorEastAsia"/>
        </w:rPr>
        <w:t>For</w:t>
      </w:r>
      <w:r w:rsidR="00782FAF" w:rsidRPr="002C5EBD">
        <w:rPr>
          <w:rFonts w:eastAsiaTheme="minorEastAsia"/>
        </w:rPr>
        <w:t xml:space="preserve"> </w:t>
      </w:r>
      <m:oMath>
        <m:r>
          <w:rPr>
            <w:rFonts w:ascii="Cambria Math" w:eastAsiaTheme="minorEastAsia" w:hAnsi="Cambria Math"/>
          </w:rPr>
          <m:t>f</m:t>
        </m:r>
      </m:oMath>
      <w:r w:rsidR="00782FAF" w:rsidRPr="002C5EBD">
        <w:rPr>
          <w:rFonts w:eastAsiaTheme="minorEastAsia"/>
        </w:rPr>
        <w:t xml:space="preserve"> to be differentiable</w:t>
      </w:r>
      <w:r>
        <w:rPr>
          <w:rFonts w:eastAsiaTheme="minorEastAsia"/>
        </w:rPr>
        <w:t xml:space="preserve"> we must have that:</w:t>
      </w:r>
    </w:p>
    <w:p w14:paraId="120E8F8F" w14:textId="77777777" w:rsidR="007E6538" w:rsidRPr="007E6538" w:rsidRDefault="00601E6B" w:rsidP="00782FAF">
      <w:pPr>
        <w:rPr>
          <w:rFonts w:eastAsiaTheme="minorEastAsia"/>
        </w:rPr>
      </w:pPr>
      <m:oMathPara>
        <m:oMath>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e>
          </m:nary>
          <m:r>
            <w:rPr>
              <w:rFonts w:ascii="Cambria Math" w:hAnsi="Cambria Math"/>
            </w:rPr>
            <m:t>=0</m:t>
          </m:r>
        </m:oMath>
      </m:oMathPara>
    </w:p>
    <w:p w14:paraId="25300732" w14:textId="7E994FF4" w:rsidR="00782FAF" w:rsidRPr="007E6538" w:rsidRDefault="007E6538" w:rsidP="00782FAF">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w</m:t>
          </m:r>
          <m:r>
            <w:rPr>
              <w:rFonts w:ascii="Cambria Math" w:eastAsiaTheme="minorEastAsia" w:hAnsi="Cambria Math"/>
            </w:rPr>
            <m:t>=</m:t>
          </m:r>
          <m:r>
            <m:rPr>
              <m:sty m:val="bi"/>
            </m:rPr>
            <w:rPr>
              <w:rFonts w:ascii="Cambria Math" w:eastAsiaTheme="minorEastAsia" w:hAnsi="Cambria Math"/>
            </w:rPr>
            <m:t>0</m:t>
          </m:r>
        </m:oMath>
      </m:oMathPara>
    </w:p>
    <w:p w14:paraId="77D8A499" w14:textId="315DF353" w:rsidR="00782FAF" w:rsidRPr="002C5EBD" w:rsidRDefault="00782FAF" w:rsidP="002C5EBD">
      <w:pPr>
        <w:pStyle w:val="ListParagraph"/>
        <w:numPr>
          <w:ilvl w:val="0"/>
          <w:numId w:val="32"/>
        </w:numPr>
        <w:rPr>
          <w:rFonts w:eastAsiaTheme="minorEastAsia"/>
        </w:rPr>
      </w:pPr>
      <w:r w:rsidRPr="002C5EBD">
        <w:rPr>
          <w:rFonts w:eastAsiaTheme="minorEastAsia"/>
        </w:rPr>
        <w:t>This gives us a linear form of the system of equations</w:t>
      </w:r>
      <w:r w:rsidR="00A87A7A" w:rsidRPr="002C5EBD">
        <w:rPr>
          <w:rFonts w:eastAsiaTheme="minorEastAsia"/>
        </w:rPr>
        <w:t xml:space="preserve"> with shape </w:t>
      </w:r>
      <m:oMath>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n+3</m:t>
                </m:r>
              </m:e>
            </m:d>
          </m:e>
        </m:d>
      </m:oMath>
    </w:p>
    <w:p w14:paraId="1B509B5A" w14:textId="73DA26A0" w:rsidR="002C5EBD" w:rsidRDefault="00601E6B" w:rsidP="00782FAF">
      <w:pPr>
        <w:rPr>
          <w:rFonts w:eastAsiaTheme="minorEastAsia"/>
        </w:rP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eastAsiaTheme="minorEastAsia" w:hAnsi="Cambria Math"/>
                              </w:rPr>
                              <m:t>K+nλ</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e>
                            <m:r>
                              <w:rPr>
                                <w:rFonts w:ascii="Cambria Math" w:hAnsi="Cambria Math"/>
                              </w:rPr>
                              <m:t>X</m:t>
                            </m:r>
                          </m:e>
                        </m:mr>
                        <m:mr>
                          <m:e>
                            <m:sSup>
                              <m:sSupPr>
                                <m:ctrlPr>
                                  <w:rPr>
                                    <w:rFonts w:ascii="Cambria Math" w:hAnsi="Cambria Math"/>
                                    <w:i/>
                                  </w:rPr>
                                </m:ctrlPr>
                              </m:sSupPr>
                              <m:e>
                                <m:r>
                                  <w:rPr>
                                    <w:rFonts w:ascii="Cambria Math" w:hAnsi="Cambria Math"/>
                                  </w:rPr>
                                  <m:t>X</m:t>
                                </m:r>
                              </m:e>
                              <m:sup>
                                <m:r>
                                  <w:rPr>
                                    <w:rFonts w:ascii="Cambria Math" w:hAnsi="Cambria Math"/>
                                  </w:rPr>
                                  <m:t>T</m:t>
                                </m:r>
                              </m:sup>
                            </m:sSup>
                          </m:e>
                          <m:e>
                            <m:r>
                              <m:rPr>
                                <m:sty m:val="bi"/>
                              </m:rPr>
                              <w:rPr>
                                <w:rFonts w:ascii="Cambria Math" w:hAnsi="Cambria Math"/>
                              </w:rPr>
                              <m:t>0</m:t>
                            </m:r>
                          </m:e>
                        </m:mr>
                      </m:m>
                    </m:e>
                  </m:d>
                </m:e>
              </m:groupChr>
            </m:e>
            <m:lim>
              <m:r>
                <w:rPr>
                  <w:rFonts w:ascii="Cambria Math" w:hAnsi="Cambria Math"/>
                </w:rPr>
                <m:t>≔L</m:t>
              </m:r>
            </m:lim>
          </m:limLow>
          <m:d>
            <m:dPr>
              <m:begChr m:val="["/>
              <m:endChr m:val="]"/>
              <m:ctrlPr>
                <w:rPr>
                  <w:rFonts w:ascii="Cambria Math" w:hAnsi="Cambria Math"/>
                  <w:i/>
                </w:rPr>
              </m:ctrlPr>
            </m:dPr>
            <m:e>
              <w:bookmarkStart w:id="8" w:name="_Hlk46977412"/>
              <m:m>
                <m:mPr>
                  <m:mcs>
                    <m:mc>
                      <m:mcPr>
                        <m:count m:val="1"/>
                        <m:mcJc m:val="center"/>
                      </m:mcPr>
                    </m:mc>
                  </m:mcs>
                  <m:ctrlPr>
                    <w:rPr>
                      <w:rFonts w:ascii="Cambria Math" w:hAnsi="Cambria Math"/>
                      <w:i/>
                    </w:rPr>
                  </m:ctrlPr>
                </m:mPr>
                <m:mr>
                  <m:e>
                    <m:r>
                      <m:rPr>
                        <m:sty m:val="bi"/>
                      </m:rPr>
                      <w:rPr>
                        <w:rFonts w:ascii="Cambria Math" w:hAnsi="Cambria Math"/>
                      </w:rPr>
                      <m:t>w</m:t>
                    </m:r>
                  </m:e>
                </m:mr>
                <m:mr>
                  <m:e>
                    <m:r>
                      <m:rPr>
                        <m:sty m:val="bi"/>
                      </m:rPr>
                      <w:rPr>
                        <w:rFonts w:ascii="Cambria Math" w:hAnsi="Cambria Math"/>
                      </w:rPr>
                      <m:t>a</m:t>
                    </m:r>
                  </m:e>
                </m:mr>
              </m:m>
              <w:bookmarkEnd w:id="8"/>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e>
                </m:mr>
                <m:mr>
                  <m:e>
                    <m:r>
                      <m:rPr>
                        <m:sty m:val="bi"/>
                      </m:rPr>
                      <w:rPr>
                        <w:rFonts w:ascii="Cambria Math" w:hAnsi="Cambria Math"/>
                      </w:rPr>
                      <m:t>0</m:t>
                    </m:r>
                  </m:e>
                </m:mr>
              </m:m>
            </m:e>
          </m:d>
          <m:r>
            <w:rPr>
              <w:rFonts w:ascii="Cambria Math" w:eastAsiaTheme="minorEastAsia" w:hAnsi="Cambria Math"/>
            </w:rPr>
            <m:t>,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w</m:t>
                    </m:r>
                  </m:e>
                </m:mr>
                <m:mr>
                  <m:e>
                    <m:r>
                      <m:rPr>
                        <m:sty m:val="bi"/>
                      </m:rPr>
                      <w:rPr>
                        <w:rFonts w:ascii="Cambria Math" w:hAnsi="Cambria Math"/>
                      </w:rPr>
                      <m:t>a</m:t>
                    </m:r>
                  </m:e>
                </m:mr>
              </m:m>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e>
                </m:mr>
                <m:mr>
                  <m:e>
                    <m:r>
                      <m:rPr>
                        <m:sty m:val="bi"/>
                      </m:rPr>
                      <w:rPr>
                        <w:rFonts w:ascii="Cambria Math" w:hAnsi="Cambria Math"/>
                      </w:rPr>
                      <m:t>0</m:t>
                    </m:r>
                  </m:e>
                </m:mr>
              </m:m>
            </m:e>
          </m:d>
        </m:oMath>
      </m:oMathPara>
    </w:p>
    <w:p w14:paraId="2059CEBB" w14:textId="15C88A98" w:rsidR="00306878" w:rsidRDefault="00BF4186" w:rsidP="00306878">
      <w:pPr>
        <w:pStyle w:val="Heading2"/>
        <w:rPr>
          <w:rFonts w:eastAsiaTheme="minorEastAsia"/>
        </w:rPr>
      </w:pPr>
      <w:bookmarkStart w:id="9" w:name="_Toc48198058"/>
      <w:r>
        <w:rPr>
          <w:rFonts w:eastAsiaTheme="minorEastAsia"/>
        </w:rPr>
        <w:t>Slightly More Complicated Version: Semi-Parametric</w:t>
      </w:r>
      <w:bookmarkEnd w:id="9"/>
      <w:r>
        <w:rPr>
          <w:rFonts w:eastAsiaTheme="minorEastAsia"/>
        </w:rPr>
        <w:t xml:space="preserve"> </w:t>
      </w:r>
    </w:p>
    <w:p w14:paraId="67A6CFD9" w14:textId="77B7EFA6" w:rsidR="004E2ACA" w:rsidRDefault="00BF4186" w:rsidP="00BF4186">
      <w:pPr>
        <w:rPr>
          <w:rFonts w:eastAsiaTheme="minorEastAsia"/>
        </w:rPr>
      </w:pPr>
      <w:r>
        <w:tab/>
        <w:t xml:space="preserve">Before getting into this version of the model, it is worth discussing the previous. First, note that in the form above, the solution is exactly determined: </w:t>
      </w:r>
      <m:oMath>
        <m:r>
          <w:rPr>
            <w:rFonts w:ascii="Cambria Math" w:hAnsi="Cambria Math"/>
          </w:rPr>
          <m:t>n+3</m:t>
        </m:r>
      </m:oMath>
      <w:r>
        <w:rPr>
          <w:rFonts w:eastAsiaTheme="minorEastAsia"/>
        </w:rPr>
        <w:t xml:space="preserve"> equations in </w:t>
      </w:r>
      <m:oMath>
        <m:r>
          <w:rPr>
            <w:rFonts w:ascii="Cambria Math" w:eastAsiaTheme="minorEastAsia" w:hAnsi="Cambria Math"/>
          </w:rPr>
          <m:t>n+3</m:t>
        </m:r>
      </m:oMath>
      <w:r>
        <w:rPr>
          <w:rFonts w:eastAsiaTheme="minorEastAsia"/>
        </w:rPr>
        <w:t xml:space="preserve"> variables. Now let’s imagine that there is an additional covariate</w:t>
      </w:r>
      <w:r w:rsidR="004E2ACA">
        <w:rPr>
          <w:rFonts w:eastAsiaTheme="minorEastAsia"/>
        </w:rPr>
        <w:t xml:space="preserve"> vector</w:t>
      </w:r>
      <w:r>
        <w:rPr>
          <w:rFonts w:eastAsiaTheme="minorEastAsia"/>
        </w:rPr>
        <w:t xml:space="preserve"> </w:t>
      </w:r>
      <m:oMath>
        <m:r>
          <w:rPr>
            <w:rFonts w:ascii="Cambria Math" w:eastAsiaTheme="minorEastAsia" w:hAnsi="Cambria Math"/>
          </w:rPr>
          <m:t>z</m:t>
        </m:r>
      </m:oMath>
      <w:r>
        <w:rPr>
          <w:rFonts w:eastAsiaTheme="minorEastAsia"/>
        </w:rPr>
        <w:t xml:space="preserve"> (</w:t>
      </w:r>
      <w:r w:rsidR="004E2ACA">
        <w:rPr>
          <w:rFonts w:eastAsiaTheme="minorEastAsia"/>
        </w:rPr>
        <w:t xml:space="preserve">of length </w:t>
      </w:r>
      <m:oMath>
        <m:r>
          <w:rPr>
            <w:rFonts w:ascii="Cambria Math" w:eastAsiaTheme="minorEastAsia" w:hAnsi="Cambria Math"/>
          </w:rPr>
          <m:t>p</m:t>
        </m:r>
      </m:oMath>
      <w:r>
        <w:rPr>
          <w:rFonts w:eastAsiaTheme="minorEastAsia"/>
        </w:rPr>
        <w:t>) and we want to include a linear parameter</w:t>
      </w:r>
      <w:r w:rsidR="004E2ACA">
        <w:rPr>
          <w:rFonts w:eastAsiaTheme="minorEastAsia"/>
        </w:rPr>
        <w:t xml:space="preserve"> for it in the model. Then the prediction function becomes:</w:t>
      </w:r>
      <w:r>
        <w:rPr>
          <w:rFonts w:eastAsiaTheme="minorEastAsia"/>
        </w:rPr>
        <w:t xml:space="preserve"> </w:t>
      </w:r>
    </w:p>
    <w:p w14:paraId="4D40CB13" w14:textId="6814639B" w:rsidR="004E2ACA" w:rsidRPr="004E2ACA" w:rsidRDefault="004E2ACA" w:rsidP="00BF4186">
      <w:pPr>
        <w:rPr>
          <w:rFonts w:eastAsiaTheme="minorEastAsia"/>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k</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p</m:t>
              </m:r>
            </m:sub>
          </m:sSub>
          <m:r>
            <m:rPr>
              <m:aln/>
            </m:rPr>
            <w:rPr>
              <w:rFonts w:ascii="Cambria Math" w:eastAsiaTheme="minorEastAsia" w:hAnsi="Cambria Math"/>
            </w:rPr>
            <m:t>=x</m:t>
          </m:r>
          <m:r>
            <m:rPr>
              <m:sty m:val="bi"/>
            </m:rPr>
            <w:rPr>
              <w:rFonts w:ascii="Cambria Math" w:eastAsiaTheme="minorEastAsia" w:hAnsi="Cambria Math"/>
            </w:rPr>
            <m:t>a</m:t>
          </m:r>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e>
          </m:d>
          <m:r>
            <m:rPr>
              <m:sty m:val="bi"/>
            </m:rPr>
            <w:rPr>
              <w:rFonts w:ascii="Cambria Math" w:eastAsiaTheme="minorEastAsia" w:hAnsi="Cambria Math"/>
            </w:rPr>
            <m:t>w+</m:t>
          </m:r>
          <m:r>
            <w:rPr>
              <w:rFonts w:ascii="Cambria Math" w:eastAsiaTheme="minorEastAsia" w:hAnsi="Cambria Math"/>
            </w:rPr>
            <m:t>z</m:t>
          </m:r>
          <m:r>
            <m:rPr>
              <m:sty m:val="bi"/>
            </m:rPr>
            <w:rPr>
              <w:rFonts w:ascii="Cambria Math" w:eastAsiaTheme="minorEastAsia" w:hAnsi="Cambria Math"/>
            </w:rPr>
            <m:t>β</m:t>
          </m:r>
        </m:oMath>
      </m:oMathPara>
    </w:p>
    <w:p w14:paraId="713E181C" w14:textId="291B9F43" w:rsidR="004E2ACA" w:rsidRDefault="004E2ACA" w:rsidP="00BF4186">
      <w:pPr>
        <w:rPr>
          <w:rFonts w:eastAsiaTheme="minorEastAsia"/>
          <w:bCs/>
        </w:rPr>
      </w:pPr>
      <w:r>
        <w:rPr>
          <w:rFonts w:eastAsiaTheme="minorEastAsia"/>
          <w:bCs/>
        </w:rPr>
        <w:t xml:space="preserve">This form of the model is suddenly underdetermined. In order to correct this, we have to add a number of extra points to the training data which are </w:t>
      </w:r>
      <w:r>
        <w:rPr>
          <w:rFonts w:eastAsiaTheme="minorEastAsia"/>
          <w:bCs/>
          <w:i/>
          <w:iCs/>
        </w:rPr>
        <w:t>not</w:t>
      </w:r>
      <w:r>
        <w:rPr>
          <w:rFonts w:eastAsiaTheme="minorEastAsia"/>
          <w:bCs/>
        </w:rPr>
        <w:t xml:space="preserve"> included in the points used to fit </w:t>
      </w:r>
      <m:oMath>
        <m:acc>
          <m:accPr>
            <m:ctrlPr>
              <w:rPr>
                <w:rFonts w:ascii="Cambria Math" w:eastAsiaTheme="minorEastAsia" w:hAnsi="Cambria Math"/>
                <w:bCs/>
                <w:i/>
              </w:rPr>
            </m:ctrlPr>
          </m:accPr>
          <m:e>
            <m:r>
              <w:rPr>
                <w:rFonts w:ascii="Cambria Math" w:eastAsiaTheme="minorEastAsia" w:hAnsi="Cambria Math"/>
              </w:rPr>
              <m:t>f</m:t>
            </m:r>
          </m:e>
        </m:acc>
      </m:oMath>
      <w:r>
        <w:rPr>
          <w:rFonts w:eastAsiaTheme="minorEastAsia"/>
          <w:bCs/>
        </w:rPr>
        <w:t xml:space="preserve">. The term for this is that the original </w:t>
      </w:r>
      <m:oMath>
        <m:r>
          <w:rPr>
            <w:rFonts w:ascii="Cambria Math" w:eastAsiaTheme="minorEastAsia" w:hAnsi="Cambria Math"/>
          </w:rPr>
          <m:t>n</m:t>
        </m:r>
      </m:oMath>
      <w:r>
        <w:rPr>
          <w:rFonts w:eastAsiaTheme="minorEastAsia"/>
          <w:bCs/>
        </w:rPr>
        <w:t xml:space="preserve"> points are called “knot” points, while the additional points are un-knotted. </w:t>
      </w:r>
    </w:p>
    <w:p w14:paraId="2DACDEA9" w14:textId="19D305E9" w:rsidR="004E2ACA" w:rsidRDefault="004E2ACA" w:rsidP="004E2ACA">
      <w:pPr>
        <w:pStyle w:val="Heading3"/>
      </w:pPr>
      <w:bookmarkStart w:id="10" w:name="_Toc48198059"/>
      <w:r>
        <w:t>Notation</w:t>
      </w:r>
      <w:bookmarkEnd w:id="10"/>
    </w:p>
    <w:p w14:paraId="00FE0E50" w14:textId="2F15678A" w:rsidR="0025746F" w:rsidRDefault="0025746F" w:rsidP="0025746F">
      <w:pPr>
        <w:pStyle w:val="ListParagraph"/>
        <w:numPr>
          <w:ilvl w:val="0"/>
          <w:numId w:val="32"/>
        </w:numPr>
        <w:rPr>
          <w:rFonts w:eastAsiaTheme="minorEastAsia"/>
          <w:bCs/>
        </w:rPr>
      </w:pPr>
      <w:r>
        <w:rPr>
          <w:rFonts w:eastAsiaTheme="minorEastAsia"/>
          <w:bCs/>
        </w:rPr>
        <w:t>D</w:t>
      </w:r>
      <w:r w:rsidR="004E2ACA" w:rsidRPr="0025746F">
        <w:rPr>
          <w:rFonts w:eastAsiaTheme="minorEastAsia"/>
          <w:bCs/>
        </w:rPr>
        <w:t xml:space="preserve">enote the number of knotted points as </w:t>
      </w:r>
      <m:oMath>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K</m:t>
            </m:r>
          </m:sub>
        </m:sSub>
      </m:oMath>
      <w:r w:rsidR="004E2ACA" w:rsidRPr="0025746F">
        <w:rPr>
          <w:rFonts w:eastAsiaTheme="minorEastAsia"/>
          <w:bCs/>
        </w:rPr>
        <w:t xml:space="preserve"> and the number of un-knotted points as </w:t>
      </w:r>
      <m:oMath>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U</m:t>
            </m:r>
          </m:sub>
        </m:sSub>
      </m:oMath>
      <w:r w:rsidR="004E2ACA" w:rsidRPr="0025746F">
        <w:rPr>
          <w:rFonts w:eastAsiaTheme="minorEastAsia"/>
          <w:bCs/>
        </w:rPr>
        <w:t xml:space="preserve">, with a total of </w:t>
      </w:r>
      <m:oMath>
        <m:r>
          <w:rPr>
            <w:rFonts w:ascii="Cambria Math" w:eastAsiaTheme="minorEastAsia" w:hAnsi="Cambria Math"/>
          </w:rPr>
          <m:t>n=</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U</m:t>
            </m:r>
          </m:sub>
        </m:sSub>
      </m:oMath>
      <w:r w:rsidR="004E2ACA" w:rsidRPr="0025746F">
        <w:rPr>
          <w:rFonts w:eastAsiaTheme="minorEastAsia"/>
          <w:bCs/>
        </w:rPr>
        <w:t xml:space="preserve">. </w:t>
      </w:r>
      <w:r>
        <w:rPr>
          <w:rFonts w:eastAsiaTheme="minorEastAsia"/>
          <w:bCs/>
        </w:rPr>
        <w:t xml:space="preserve">Furthermore, the knotted data points are indexed from </w:t>
      </w:r>
      <m:oMath>
        <m:r>
          <w:rPr>
            <w:rFonts w:ascii="Cambria Math" w:eastAsiaTheme="minorEastAsia" w:hAnsi="Cambria Math"/>
          </w:rPr>
          <m:t>i=1,…,</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bCs/>
        </w:rPr>
        <w:t xml:space="preserve"> while the un-knotted data points continue from there and are index from </w:t>
      </w:r>
      <m:oMath>
        <m:r>
          <w:rPr>
            <w:rFonts w:ascii="Cambria Math" w:eastAsiaTheme="minorEastAsia" w:hAnsi="Cambria Math"/>
          </w:rPr>
          <m:t>i=</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+1,…,n</m:t>
        </m:r>
      </m:oMath>
      <w:r>
        <w:rPr>
          <w:rFonts w:eastAsiaTheme="minorEastAsia"/>
          <w:bCs/>
        </w:rPr>
        <w:t xml:space="preserve">. </w:t>
      </w:r>
    </w:p>
    <w:p w14:paraId="23B99353" w14:textId="2D603407" w:rsidR="004E2ACA" w:rsidRDefault="0025746F" w:rsidP="0025746F">
      <w:pPr>
        <w:pStyle w:val="ListParagraph"/>
        <w:numPr>
          <w:ilvl w:val="0"/>
          <w:numId w:val="32"/>
        </w:numPr>
        <w:rPr>
          <w:rFonts w:eastAsiaTheme="minorEastAsia"/>
          <w:bCs/>
        </w:rPr>
      </w:pPr>
      <w:r>
        <w:rPr>
          <w:rFonts w:eastAsiaTheme="minorEastAsia"/>
          <w:bCs/>
        </w:rPr>
        <w:t xml:space="preserve">Let </w:t>
      </w:r>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K</m:t>
            </m:r>
          </m:sub>
        </m:sSub>
      </m:oMath>
      <w:r>
        <w:rPr>
          <w:rFonts w:eastAsiaTheme="minorEastAsia"/>
          <w:bCs/>
        </w:rPr>
        <w:t xml:space="preserve"> denote the kernel matrix as in the previous model, on the knotted points. Here we will also have </w:t>
      </w:r>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bCs/>
                <w:i/>
              </w:rPr>
            </m:ctrlPr>
          </m:sSubPr>
          <m:e>
            <m:d>
              <m:dPr>
                <m:begChr m:val="["/>
                <m:endChr m:val="]"/>
                <m:ctrlPr>
                  <w:rPr>
                    <w:rFonts w:ascii="Cambria Math" w:eastAsiaTheme="minorEastAsia" w:hAnsi="Cambria Math"/>
                    <w:bCs/>
                    <w:i/>
                  </w:rPr>
                </m:ctrlPr>
              </m:dPr>
              <m:e>
                <m:r>
                  <w:rPr>
                    <w:rFonts w:ascii="Cambria Math" w:eastAsiaTheme="minorEastAsia" w:hAnsi="Cambria Math"/>
                  </w:rPr>
                  <m:t>k</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j</m:t>
                        </m:r>
                      </m:sub>
                    </m:sSub>
                  </m:e>
                </m:d>
              </m:e>
            </m:d>
          </m:e>
          <m:sub>
            <m:r>
              <w:rPr>
                <w:rFonts w:ascii="Cambria Math" w:eastAsiaTheme="minorEastAsia" w:hAnsi="Cambria Math"/>
              </w:rPr>
              <m:t>ij</m:t>
            </m:r>
          </m:sub>
        </m:sSub>
      </m:oMath>
      <w:r>
        <w:rPr>
          <w:rFonts w:eastAsiaTheme="minorEastAsia"/>
          <w:bCs/>
        </w:rPr>
        <w:t xml:space="preserve"> where </w:t>
      </w:r>
      <m:oMath>
        <m:r>
          <w:rPr>
            <w:rFonts w:ascii="Cambria Math" w:eastAsiaTheme="minorEastAsia" w:hAnsi="Cambria Math"/>
          </w:rPr>
          <m:t>i=1,…,</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K</m:t>
            </m:r>
          </m:sub>
        </m:sSub>
      </m:oMath>
      <w:r>
        <w:rPr>
          <w:rFonts w:eastAsiaTheme="minorEastAsia"/>
          <w:bCs/>
        </w:rPr>
        <w:t xml:space="preserve"> but </w:t>
      </w:r>
      <m:oMath>
        <m:r>
          <w:rPr>
            <w:rFonts w:ascii="Cambria Math" w:eastAsiaTheme="minorEastAsia" w:hAnsi="Cambria Math"/>
          </w:rPr>
          <m:t>j=</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+1,…,n</m:t>
        </m:r>
      </m:oMath>
      <w:r>
        <w:rPr>
          <w:rFonts w:eastAsiaTheme="minorEastAsia"/>
          <w:bCs/>
        </w:rPr>
        <w:t xml:space="preserve">. In other words, </w:t>
      </w:r>
      <m:oMath>
        <m:sSub>
          <m:sSubPr>
            <m:ctrlPr>
              <w:rPr>
                <w:rFonts w:ascii="Cambria Math" w:eastAsiaTheme="minorEastAsia" w:hAnsi="Cambria Math"/>
                <w:bCs/>
                <w:i/>
              </w:rPr>
            </m:ctrlPr>
          </m:sSubPr>
          <m:e>
            <m:r>
              <w:rPr>
                <w:rFonts w:ascii="Cambria Math" w:eastAsiaTheme="minorEastAsia" w:hAnsi="Cambria Math"/>
              </w:rPr>
              <m:t>K</m:t>
            </m:r>
          </m:e>
          <m:sub>
            <m:r>
              <w:rPr>
                <w:rFonts w:ascii="Cambria Math" w:eastAsiaTheme="minorEastAsia" w:hAnsi="Cambria Math"/>
              </w:rPr>
              <m:t>U</m:t>
            </m:r>
          </m:sub>
        </m:sSub>
      </m:oMath>
      <w:r>
        <w:rPr>
          <w:rFonts w:eastAsiaTheme="minorEastAsia"/>
          <w:bCs/>
        </w:rPr>
        <w:t xml:space="preserve"> is the stacked row matrix of </w:t>
      </w:r>
      <m:oMath>
        <m:r>
          <w:rPr>
            <w:rFonts w:ascii="Cambria Math" w:eastAsiaTheme="minorEastAsia" w:hAnsi="Cambria Math"/>
          </w:rPr>
          <m:t>K</m:t>
        </m:r>
        <m:d>
          <m:dPr>
            <m:ctrlPr>
              <w:rPr>
                <w:rFonts w:ascii="Cambria Math" w:eastAsiaTheme="minorEastAsia" w:hAnsi="Cambria Math"/>
                <w:bCs/>
                <w:i/>
              </w:rPr>
            </m:ctrlPr>
          </m:dPr>
          <m:e>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bCs/>
        </w:rPr>
        <w:t xml:space="preserve"> for all the un-knotted data points </w:t>
      </w:r>
      <m:oMath>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bCs/>
        </w:rPr>
        <w:t xml:space="preserve">. </w:t>
      </w:r>
    </w:p>
    <w:p w14:paraId="5EB8BE9E" w14:textId="6331DFB7" w:rsidR="0025746F" w:rsidRDefault="0025746F" w:rsidP="0025746F">
      <w:pPr>
        <w:pStyle w:val="ListParagraph"/>
        <w:numPr>
          <w:ilvl w:val="0"/>
          <w:numId w:val="32"/>
        </w:numPr>
        <w:rPr>
          <w:rFonts w:eastAsiaTheme="minorEastAsia"/>
          <w:bCs/>
        </w:rPr>
      </w:pPr>
      <w:r>
        <w:rPr>
          <w:rFonts w:eastAsiaTheme="minorEastAsia"/>
          <w:bCs/>
        </w:rPr>
        <w:t xml:space="preserve">Let </w:t>
      </w:r>
      <m:oMath>
        <m:r>
          <w:rPr>
            <w:rFonts w:ascii="Cambria Math" w:eastAsiaTheme="minorEastAsia" w:hAnsi="Cambria Math"/>
          </w:rPr>
          <m:t>Z</m:t>
        </m:r>
      </m:oMath>
      <w:r>
        <w:rPr>
          <w:rFonts w:eastAsiaTheme="minorEastAsia"/>
          <w:bCs/>
        </w:rPr>
        <w:t xml:space="preserve"> denote the full set of data points </w:t>
      </w:r>
      <m:oMath>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bCs/>
        </w:rPr>
        <w:t xml:space="preserve"> as a set of stacked row vectors. So </w:t>
      </w:r>
      <m:oMath>
        <m:r>
          <w:rPr>
            <w:rFonts w:ascii="Cambria Math" w:eastAsiaTheme="minorEastAsia" w:hAnsi="Cambria Math"/>
          </w:rPr>
          <m:t>Z</m:t>
        </m:r>
      </m:oMath>
      <w:r>
        <w:rPr>
          <w:rFonts w:eastAsiaTheme="minorEastAsia"/>
          <w:bCs/>
        </w:rPr>
        <w:t xml:space="preserve"> is an </w:t>
      </w:r>
      <m:oMath>
        <m:d>
          <m:dPr>
            <m:ctrlPr>
              <w:rPr>
                <w:rFonts w:ascii="Cambria Math" w:eastAsiaTheme="minorEastAsia" w:hAnsi="Cambria Math"/>
                <w:bCs/>
                <w:i/>
              </w:rPr>
            </m:ctrlPr>
          </m:dPr>
          <m:e>
            <m:r>
              <w:rPr>
                <w:rFonts w:ascii="Cambria Math" w:eastAsiaTheme="minorEastAsia" w:hAnsi="Cambria Math"/>
              </w:rPr>
              <m:t>n×p</m:t>
            </m:r>
          </m:e>
        </m:d>
      </m:oMath>
      <w:r>
        <w:rPr>
          <w:rFonts w:eastAsiaTheme="minorEastAsia"/>
          <w:bCs/>
        </w:rPr>
        <w:t xml:space="preserve"> matrix.</w:t>
      </w:r>
    </w:p>
    <w:p w14:paraId="0B604D5F" w14:textId="187AEECC" w:rsidR="0025746F" w:rsidRDefault="0025746F" w:rsidP="0025746F">
      <w:pPr>
        <w:pStyle w:val="ListParagraph"/>
        <w:numPr>
          <w:ilvl w:val="0"/>
          <w:numId w:val="32"/>
        </w:numPr>
        <w:rPr>
          <w:rFonts w:eastAsiaTheme="minorEastAsia"/>
          <w:bCs/>
        </w:rPr>
      </w:pPr>
      <w:r>
        <w:rPr>
          <w:rFonts w:eastAsiaTheme="minorEastAsia"/>
          <w:bCs/>
        </w:rPr>
        <w:t xml:space="preserve">Let </w:t>
      </w:r>
      <m:oMath>
        <m:sSub>
          <m:sSubPr>
            <m:ctrlPr>
              <w:rPr>
                <w:rFonts w:ascii="Cambria Math" w:eastAsiaTheme="minorEastAsia" w:hAnsi="Cambria Math"/>
                <w:bCs/>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Z</m:t>
            </m:r>
          </m:e>
          <m:sub>
            <m:r>
              <w:rPr>
                <w:rFonts w:ascii="Cambria Math" w:eastAsiaTheme="minorEastAsia" w:hAnsi="Cambria Math"/>
              </w:rPr>
              <m:t>K</m:t>
            </m:r>
          </m:sub>
        </m:sSub>
      </m:oMath>
      <w:r>
        <w:rPr>
          <w:rFonts w:eastAsiaTheme="minorEastAsia"/>
          <w:bCs/>
        </w:rPr>
        <w:t xml:space="preserve"> denote the respective sub-matrices for just the knotted points, and likewise with the subscript </w:t>
      </w:r>
      <m:oMath>
        <m:r>
          <w:rPr>
            <w:rFonts w:ascii="Cambria Math" w:eastAsiaTheme="minorEastAsia" w:hAnsi="Cambria Math"/>
          </w:rPr>
          <m:t>U</m:t>
        </m:r>
      </m:oMath>
      <w:r>
        <w:rPr>
          <w:rFonts w:eastAsiaTheme="minorEastAsia"/>
          <w:bCs/>
        </w:rPr>
        <w:t xml:space="preserve"> for the unknotted points.</w:t>
      </w:r>
    </w:p>
    <w:p w14:paraId="2CB76A41" w14:textId="33C1A9B3" w:rsidR="0025746F" w:rsidRDefault="0025746F" w:rsidP="0025746F">
      <w:pPr>
        <w:pStyle w:val="Heading3"/>
      </w:pPr>
      <w:bookmarkStart w:id="11" w:name="_Toc48198060"/>
      <w:r>
        <w:t>Model</w:t>
      </w:r>
      <w:bookmarkEnd w:id="11"/>
    </w:p>
    <w:p w14:paraId="2797FF96" w14:textId="3AEFBE71" w:rsidR="0025746F" w:rsidRDefault="0025746F" w:rsidP="00154DE9">
      <w:pPr>
        <w:pStyle w:val="BodyText"/>
      </w:pPr>
      <w:r>
        <w:t>Now the system of equations looks slightly different</w:t>
      </w:r>
      <w:r w:rsidR="00D74B6E">
        <w:t xml:space="preserve">. In this case, unless we have exactly as many extra data points as we do new parameters (i.e. </w:t>
      </w:r>
      <m:oMath>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=p</m:t>
        </m:r>
      </m:oMath>
      <w:r w:rsidR="00D74B6E">
        <w:t>), this matrix will be over-determined and we will have to solve it by least squares:</w:t>
      </w:r>
    </w:p>
    <w:p w14:paraId="399C3DE9" w14:textId="487BB9E9" w:rsidR="005665E5" w:rsidRDefault="0025746F" w:rsidP="005665E5">
      <w:pPr>
        <w:rPr>
          <w:rFonts w:eastAsiaTheme="minorEastAsia"/>
        </w:rP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+nλ</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e>
                            <m:sSub>
                              <m:sSubPr>
                                <m:ctrlPr>
                                  <w:rPr>
                                    <w:rFonts w:ascii="Cambria Math" w:hAnsi="Cambria Math"/>
                                    <w:i/>
                                  </w:rPr>
                                </m:ctrlPr>
                              </m:sSubPr>
                              <m:e>
                                <m:r>
                                  <w:rPr>
                                    <w:rFonts w:ascii="Cambria Math" w:hAnsi="Cambria Math"/>
                                  </w:rPr>
                                  <m:t>X</m:t>
                                </m:r>
                              </m:e>
                              <m:sub>
                                <m:r>
                                  <w:rPr>
                                    <w:rFonts w:ascii="Cambria Math" w:hAnsi="Cambria Math"/>
                                  </w:rPr>
                                  <m:t>K</m:t>
                                </m:r>
                              </m:sub>
                            </m:sSub>
                          </m:e>
                          <m:e>
                            <m:sSub>
                              <m:sSubPr>
                                <m:ctrlPr>
                                  <w:rPr>
                                    <w:rFonts w:ascii="Cambria Math" w:hAnsi="Cambria Math"/>
                                    <w:i/>
                                  </w:rPr>
                                </m:ctrlPr>
                              </m:sSubPr>
                              <m:e>
                                <m:r>
                                  <w:rPr>
                                    <w:rFonts w:ascii="Cambria Math" w:hAnsi="Cambria Math"/>
                                  </w:rPr>
                                  <m:t>Z</m:t>
                                </m:r>
                              </m:e>
                              <m:sub>
                                <m:r>
                                  <w:rPr>
                                    <w:rFonts w:ascii="Cambria Math" w:hAnsi="Cambria Math"/>
                                  </w:rPr>
                                  <m:t>K</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U</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U</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U</m:t>
                                </m:r>
                              </m:sub>
                            </m:sSub>
                            <m:ctrlPr>
                              <w:rPr>
                                <w:rFonts w:ascii="Cambria Math" w:eastAsia="Cambria Math" w:hAnsi="Cambria Math" w:cs="Cambria Math"/>
                                <w:i/>
                              </w:rPr>
                            </m:ctrlPr>
                          </m:e>
                        </m:mr>
                        <m:mr>
                          <m:e>
                            <m:sSup>
                              <m:sSupPr>
                                <m:ctrlPr>
                                  <w:rPr>
                                    <w:rFonts w:ascii="Cambria Math" w:hAnsi="Cambria Math"/>
                                    <w:i/>
                                  </w:rPr>
                                </m:ctrlPr>
                              </m:sSupPr>
                              <m:e>
                                <m:r>
                                  <w:rPr>
                                    <w:rFonts w:ascii="Cambria Math" w:hAnsi="Cambria Math"/>
                                  </w:rPr>
                                  <m:t>X</m:t>
                                </m:r>
                              </m:e>
                              <m:sup>
                                <m:r>
                                  <w:rPr>
                                    <w:rFonts w:ascii="Cambria Math" w:hAnsi="Cambria Math"/>
                                  </w:rPr>
                                  <m:t>T</m:t>
                                </m:r>
                              </m:sup>
                            </m:sSup>
                          </m:e>
                          <m:e>
                            <m:r>
                              <m:rPr>
                                <m:sty m:val="bi"/>
                              </m:rPr>
                              <w:rPr>
                                <w:rFonts w:ascii="Cambria Math" w:hAnsi="Cambria Math"/>
                              </w:rPr>
                              <m:t>0</m:t>
                            </m:r>
                            <m:ctrlPr>
                              <w:rPr>
                                <w:rFonts w:ascii="Cambria Math" w:eastAsia="Cambria Math" w:hAnsi="Cambria Math" w:cs="Cambria Math"/>
                                <w:b/>
                                <w:i/>
                              </w:rPr>
                            </m:ctrlPr>
                          </m:e>
                          <m:e>
                            <m:r>
                              <m:rPr>
                                <m:sty m:val="bi"/>
                              </m:rPr>
                              <w:rPr>
                                <w:rFonts w:ascii="Cambria Math" w:eastAsia="Cambria Math" w:hAnsi="Cambria Math" w:cs="Cambria Math"/>
                              </w:rPr>
                              <m:t>0</m:t>
                            </m:r>
                          </m:e>
                        </m:mr>
                      </m:m>
                    </m:e>
                  </m:d>
                </m:e>
              </m:groupChr>
            </m:e>
            <m:lim>
              <m:r>
                <w:rPr>
                  <w:rFonts w:ascii="Cambria Math" w:hAnsi="Cambria Math"/>
                </w:rPr>
                <m:t>≔L</m:t>
              </m:r>
            </m:lim>
          </m:limLow>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w</m:t>
                    </m:r>
                  </m:e>
                </m:mr>
                <m:mr>
                  <m:e>
                    <m:r>
                      <m:rPr>
                        <m:sty m:val="bi"/>
                      </m:rPr>
                      <w:rPr>
                        <w:rFonts w:ascii="Cambria Math" w:hAnsi="Cambria Math"/>
                      </w:rPr>
                      <m:t>a</m:t>
                    </m:r>
                    <m:ctrlPr>
                      <w:rPr>
                        <w:rFonts w:ascii="Cambria Math" w:eastAsia="Cambria Math" w:hAnsi="Cambria Math" w:cs="Cambria Math"/>
                        <w:b/>
                        <w:i/>
                      </w:rPr>
                    </m:ctrlPr>
                  </m:e>
                </m:mr>
                <m:mr>
                  <m:e>
                    <m:r>
                      <m:rPr>
                        <m:sty m:val="bi"/>
                      </m:rPr>
                      <w:rPr>
                        <w:rFonts w:ascii="Cambria Math" w:eastAsia="Cambria Math" w:hAnsi="Cambria Math" w:cs="Cambria Math"/>
                      </w:rPr>
                      <m:t>β</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K</m:t>
                        </m:r>
                      </m:sub>
                    </m:sSub>
                  </m:e>
                </m:mr>
                <m:mr>
                  <m:e>
                    <m:sSub>
                      <m:sSubPr>
                        <m:ctrlPr>
                          <w:rPr>
                            <w:rFonts w:ascii="Cambria Math" w:hAnsi="Cambria Math"/>
                            <w:i/>
                          </w:rPr>
                        </m:ctrlPr>
                      </m:sSubPr>
                      <m:e>
                        <m:r>
                          <w:rPr>
                            <w:rFonts w:ascii="Cambria Math" w:hAnsi="Cambria Math"/>
                          </w:rPr>
                          <m:t>Y</m:t>
                        </m:r>
                      </m:e>
                      <m:sub>
                        <m:r>
                          <w:rPr>
                            <w:rFonts w:ascii="Cambria Math" w:hAnsi="Cambria Math"/>
                          </w:rPr>
                          <m:t>U</m:t>
                        </m:r>
                      </m:sub>
                    </m:sSub>
                    <m:ctrlPr>
                      <w:rPr>
                        <w:rFonts w:ascii="Cambria Math" w:eastAsia="Cambria Math" w:hAnsi="Cambria Math" w:cs="Cambria Math"/>
                        <w:b/>
                        <w:i/>
                      </w:rPr>
                    </m:ctrlPr>
                  </m:e>
                </m:mr>
                <m:mr>
                  <m:e>
                    <m:r>
                      <m:rPr>
                        <m:sty m:val="bi"/>
                      </m:rPr>
                      <w:rPr>
                        <w:rFonts w:ascii="Cambria Math" w:hAnsi="Cambria Math"/>
                      </w:rPr>
                      <m:t>0</m:t>
                    </m:r>
                  </m:e>
                </m:mr>
              </m:m>
            </m:e>
          </m:d>
          <m:r>
            <w:rPr>
              <w:rFonts w:ascii="Cambria Math" w:eastAsiaTheme="minorEastAsia" w:hAnsi="Cambria Math"/>
            </w:rPr>
            <m:t>,  ⇒</m:t>
          </m:r>
          <m:acc>
            <m:accPr>
              <m:ctrlPr>
                <w:rPr>
                  <w:rFonts w:ascii="Cambria Math" w:hAnsi="Cambria Math"/>
                  <w:i/>
                </w:rPr>
              </m:ctrlPr>
            </m:accPr>
            <m:e>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w</m:t>
                        </m:r>
                      </m:e>
                    </m:mr>
                    <m:mr>
                      <m:e>
                        <m:r>
                          <m:rPr>
                            <m:sty m:val="bi"/>
                          </m:rPr>
                          <w:rPr>
                            <w:rFonts w:ascii="Cambria Math" w:hAnsi="Cambria Math"/>
                          </w:rPr>
                          <m:t>a</m:t>
                        </m:r>
                        <m:ctrlPr>
                          <w:rPr>
                            <w:rFonts w:ascii="Cambria Math" w:eastAsia="Cambria Math" w:hAnsi="Cambria Math" w:cs="Cambria Math"/>
                            <w:b/>
                            <w:i/>
                          </w:rPr>
                        </m:ctrlPr>
                      </m:e>
                    </m:mr>
                    <m:mr>
                      <m:e>
                        <m:r>
                          <m:rPr>
                            <m:sty m:val="bi"/>
                          </m:rPr>
                          <w:rPr>
                            <w:rFonts w:ascii="Cambria Math" w:eastAsia="Cambria Math" w:hAnsi="Cambria Math" w:cs="Cambria Math"/>
                          </w:rPr>
                          <m:t>β</m:t>
                        </m:r>
                      </m:e>
                    </m:mr>
                  </m:m>
                </m:e>
              </m:d>
              <m:ctrlPr>
                <w:rPr>
                  <w:rFonts w:ascii="Cambria Math" w:eastAsiaTheme="minorEastAsia" w:hAnsi="Cambria Math"/>
                  <w:i/>
                </w:rPr>
              </m:ctrlPr>
            </m:e>
          </m:ac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r>
                    <w:rPr>
                      <w:rFonts w:ascii="Cambria Math" w:eastAsiaTheme="minorEastAsia" w:hAnsi="Cambria Math"/>
                    </w:rPr>
                    <m:t>L</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K</m:t>
                        </m:r>
                      </m:sub>
                    </m:sSub>
                  </m:e>
                </m:mr>
                <m:mr>
                  <m:e>
                    <m:sSub>
                      <m:sSubPr>
                        <m:ctrlPr>
                          <w:rPr>
                            <w:rFonts w:ascii="Cambria Math" w:hAnsi="Cambria Math"/>
                            <w:i/>
                          </w:rPr>
                        </m:ctrlPr>
                      </m:sSubPr>
                      <m:e>
                        <m:r>
                          <w:rPr>
                            <w:rFonts w:ascii="Cambria Math" w:hAnsi="Cambria Math"/>
                          </w:rPr>
                          <m:t>Y</m:t>
                        </m:r>
                      </m:e>
                      <m:sub>
                        <m:r>
                          <w:rPr>
                            <w:rFonts w:ascii="Cambria Math" w:hAnsi="Cambria Math"/>
                          </w:rPr>
                          <m:t>U</m:t>
                        </m:r>
                      </m:sub>
                    </m:sSub>
                    <m:ctrlPr>
                      <w:rPr>
                        <w:rFonts w:ascii="Cambria Math" w:eastAsia="Cambria Math" w:hAnsi="Cambria Math" w:cs="Cambria Math"/>
                        <w:b/>
                        <w:i/>
                      </w:rPr>
                    </m:ctrlPr>
                  </m:e>
                </m:mr>
                <m:mr>
                  <m:e>
                    <m:r>
                      <m:rPr>
                        <m:sty m:val="bi"/>
                      </m:rPr>
                      <w:rPr>
                        <w:rFonts w:ascii="Cambria Math" w:hAnsi="Cambria Math"/>
                      </w:rPr>
                      <m:t>0</m:t>
                    </m:r>
                  </m:e>
                </m:mr>
              </m:m>
            </m:e>
          </m:d>
        </m:oMath>
      </m:oMathPara>
    </w:p>
    <w:p w14:paraId="724447B0" w14:textId="05CA9494" w:rsidR="0025746F" w:rsidRPr="00981650" w:rsidRDefault="00981650" w:rsidP="005665E5">
      <w:r>
        <w:lastRenderedPageBreak/>
        <w:t xml:space="preserve">In this way, the addition of the un-knotted data points has allowed us to solve for the parameters in </w:t>
      </w:r>
      <m:oMath>
        <m:r>
          <m:rPr>
            <m:sty m:val="bi"/>
          </m:rPr>
          <w:rPr>
            <w:rFonts w:ascii="Cambria Math" w:hAnsi="Cambria Math"/>
          </w:rPr>
          <m:t>β</m:t>
        </m:r>
      </m:oMath>
      <w:r>
        <w:t xml:space="preserve"> along with the thin-plate spline. </w:t>
      </w:r>
    </w:p>
    <w:p w14:paraId="00CB7463" w14:textId="5100359C" w:rsidR="00BF4186" w:rsidRDefault="00981650" w:rsidP="00981650">
      <w:pPr>
        <w:pStyle w:val="Heading2"/>
        <w:rPr>
          <w:rFonts w:eastAsiaTheme="minorEastAsia"/>
        </w:rPr>
      </w:pPr>
      <w:bookmarkStart w:id="12" w:name="_Toc48198061"/>
      <w:r>
        <w:rPr>
          <w:rFonts w:eastAsiaTheme="minorEastAsia"/>
        </w:rPr>
        <w:t xml:space="preserve">Even </w:t>
      </w:r>
      <w:r w:rsidR="00BF4186">
        <w:rPr>
          <w:rFonts w:eastAsiaTheme="minorEastAsia"/>
        </w:rPr>
        <w:t>More Complicated Version: Interlacing of Multiple Splines</w:t>
      </w:r>
      <w:bookmarkEnd w:id="12"/>
    </w:p>
    <w:p w14:paraId="101586FA" w14:textId="422985AA" w:rsidR="00981650" w:rsidRPr="00981650" w:rsidRDefault="00981650" w:rsidP="00981650">
      <w:r>
        <w:tab/>
        <w:t xml:space="preserve">For this model, we are going to extend the previous model even more. Now we are going to assume there are multiple different sets of data points, with each set belonging to its own “surface” but sharing a set of parameters across all of them. This is functionally equivalent to using a single surface, but adding the specification that the kernel function evaluated at two points in different sets is defined to be zero (additionally, the coefficients </w:t>
      </w:r>
      <m:oMath>
        <m:r>
          <m:rPr>
            <m:sty m:val="bi"/>
          </m:rPr>
          <w:rPr>
            <w:rFonts w:ascii="Cambria Math" w:hAnsi="Cambria Math"/>
          </w:rPr>
          <m:t>a</m:t>
        </m:r>
      </m:oMath>
      <w:r>
        <w:rPr>
          <w:rFonts w:eastAsiaTheme="minorEastAsia"/>
        </w:rPr>
        <w:t xml:space="preserve"> are not shared across sets)</w:t>
      </w:r>
      <w:r>
        <w:t xml:space="preserve">. This imparts a block-diagonal structure on </w:t>
      </w:r>
      <m:oMath>
        <m:r>
          <w:rPr>
            <w:rFonts w:ascii="Cambria Math" w:hAnsi="Cambria Math"/>
          </w:rPr>
          <m:t>L</m:t>
        </m:r>
      </m:oMath>
      <w:r>
        <w:rPr>
          <w:rFonts w:eastAsiaTheme="minorEastAsia"/>
        </w:rPr>
        <w:t xml:space="preserve">, which keeps the matrix inversion computation from exploding. </w:t>
      </w:r>
    </w:p>
    <w:p w14:paraId="774F8ABE" w14:textId="7B5D01A0" w:rsidR="00306878" w:rsidRDefault="00306878" w:rsidP="00306878">
      <w:pPr>
        <w:pStyle w:val="Heading3"/>
      </w:pPr>
      <w:bookmarkStart w:id="13" w:name="_Toc48198062"/>
      <w:r w:rsidRPr="002C5EBD">
        <w:t>Notation</w:t>
      </w:r>
      <w:bookmarkEnd w:id="13"/>
    </w:p>
    <w:p w14:paraId="0E8F78FF" w14:textId="0159D40A" w:rsidR="00306878" w:rsidRPr="00306878" w:rsidRDefault="00306878" w:rsidP="00981650">
      <w:pPr>
        <w:spacing w:after="0"/>
        <w:ind w:firstLine="720"/>
      </w:pPr>
      <w:r>
        <w:t xml:space="preserve">Assume there are </w:t>
      </w:r>
      <m:oMath>
        <m:r>
          <w:rPr>
            <w:rFonts w:ascii="Cambria Math" w:hAnsi="Cambria Math"/>
          </w:rPr>
          <m:t>m</m:t>
        </m:r>
      </m:oMath>
      <w:r>
        <w:rPr>
          <w:rFonts w:eastAsiaTheme="minorEastAsia"/>
        </w:rPr>
        <w:t xml:space="preserve"> groups of data points, each with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Pr>
          <w:rFonts w:eastAsiaTheme="minorEastAsia"/>
        </w:rPr>
        <w:t xml:space="preserve"> data points in it for </w:t>
      </w:r>
      <m:oMath>
        <m:r>
          <w:rPr>
            <w:rFonts w:ascii="Cambria Math" w:eastAsiaTheme="minorEastAsia" w:hAnsi="Cambria Math"/>
          </w:rPr>
          <m:t>j=1,…,m</m:t>
        </m:r>
      </m:oMath>
      <w:r>
        <w:rPr>
          <w:rFonts w:eastAsiaTheme="minorEastAsia"/>
        </w:rPr>
        <w:t xml:space="preserve">. Let the sample size be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oMath>
      <w:r>
        <w:rPr>
          <w:rFonts w:eastAsiaTheme="minorEastAsia"/>
        </w:rPr>
        <w:t>.</w:t>
      </w:r>
      <w:r w:rsidR="00267790">
        <w:rPr>
          <w:rFonts w:eastAsiaTheme="minorEastAsia"/>
        </w:rPr>
        <w:t xml:space="preserve"> Additionally, assume that for each group there are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67790">
        <w:rPr>
          <w:rFonts w:eastAsiaTheme="minorEastAsia"/>
        </w:rPr>
        <w:t xml:space="preserve"> points that will be used as knot points, with the remainder not considered knot points. For convenience, let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oMath>
      <w:r w:rsidR="00267790">
        <w:rPr>
          <w:rFonts w:eastAsiaTheme="minorEastAsia"/>
        </w:rPr>
        <w:t xml:space="preserve"> and assume that points </w:t>
      </w:r>
      <m:oMath>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oMath>
      <w:r w:rsidR="00267790">
        <w:rPr>
          <w:rFonts w:eastAsiaTheme="minorEastAsia"/>
        </w:rPr>
        <w:t xml:space="preserve"> are the knot points, with points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+1,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267790">
        <w:rPr>
          <w:rFonts w:eastAsiaTheme="minorEastAsia"/>
        </w:rPr>
        <w:t xml:space="preserve"> excluded as knots</w:t>
      </w:r>
      <w:r w:rsidR="00CE734E">
        <w:rPr>
          <w:rFonts w:eastAsiaTheme="minorEastAsia"/>
        </w:rPr>
        <w:t xml:space="preserve">. Also for convenience denote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oMath>
      <w:r w:rsidR="00CE734E">
        <w:rPr>
          <w:rFonts w:eastAsiaTheme="minorEastAsia"/>
        </w:rPr>
        <w:t xml:space="preserve"> and likewise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U</m:t>
            </m:r>
          </m:sub>
        </m:sSub>
      </m:oMath>
      <w:r w:rsidR="00406C44">
        <w:rPr>
          <w:rFonts w:eastAsiaTheme="minorEastAsia"/>
        </w:rPr>
        <w:t xml:space="preserve"> for un-knotted </w:t>
      </w:r>
      <w:r w:rsidR="00C66F6F">
        <w:rPr>
          <w:rFonts w:eastAsiaTheme="minorEastAsia"/>
        </w:rPr>
        <w:t>points</w:t>
      </w:r>
      <w:r w:rsidR="00406C44">
        <w:rPr>
          <w:rFonts w:eastAsiaTheme="minorEastAsia"/>
        </w:rPr>
        <w:t>.</w:t>
      </w:r>
    </w:p>
    <w:p w14:paraId="7AA61217" w14:textId="29181563" w:rsidR="00306878" w:rsidRPr="00157D07" w:rsidRDefault="00601E6B" w:rsidP="00306878">
      <w:pPr>
        <w:pStyle w:val="ListParagraph"/>
        <w:numPr>
          <w:ilvl w:val="0"/>
          <w:numId w:val="24"/>
        </w:numPr>
      </w:pPr>
      <m:oMath>
        <m:sSub>
          <m:sSubPr>
            <m:ctrlPr>
              <w:rPr>
                <w:rFonts w:ascii="Cambria Math" w:hAnsi="Cambria Math"/>
                <w:i/>
              </w:rPr>
            </m:ctrlPr>
          </m:sSubPr>
          <m:e>
            <m:r>
              <w:rPr>
                <w:rFonts w:ascii="Cambria Math" w:hAnsi="Cambria Math"/>
              </w:rPr>
              <m:t>y</m:t>
            </m:r>
          </m:e>
          <m:sub>
            <m:r>
              <w:rPr>
                <w:rFonts w:ascii="Cambria Math" w:hAnsi="Cambria Math"/>
              </w:rPr>
              <m:t>ji</m:t>
            </m:r>
          </m:sub>
        </m:sSub>
      </m:oMath>
      <w:r w:rsidR="00306878">
        <w:rPr>
          <w:rFonts w:eastAsiaTheme="minorEastAsia"/>
        </w:rPr>
        <w:t xml:space="preserve"> be the outcome variable in group </w:t>
      </w:r>
      <m:oMath>
        <m:r>
          <w:rPr>
            <w:rFonts w:ascii="Cambria Math" w:eastAsiaTheme="minorEastAsia" w:hAnsi="Cambria Math"/>
          </w:rPr>
          <m:t>j</m:t>
        </m:r>
      </m:oMath>
      <w:r w:rsidR="00306878">
        <w:rPr>
          <w:rFonts w:eastAsiaTheme="minorEastAsia"/>
        </w:rPr>
        <w:t xml:space="preserve">, data point </w:t>
      </w:r>
      <m:oMath>
        <m:r>
          <w:rPr>
            <w:rFonts w:ascii="Cambria Math" w:eastAsiaTheme="minorEastAsia" w:hAnsi="Cambria Math"/>
          </w:rPr>
          <m:t>i</m:t>
        </m:r>
      </m:oMath>
      <w:r w:rsidR="00306878">
        <w:rPr>
          <w:rFonts w:eastAsiaTheme="minorEastAsia"/>
        </w:rPr>
        <w:t xml:space="preserve">, at the location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oMath>
      <w:r w:rsidR="00306878">
        <w:rPr>
          <w:rFonts w:eastAsiaTheme="minorEastAsia"/>
        </w:rPr>
        <w:t xml:space="preserve"> for data points </w:t>
      </w:r>
      <m:oMath>
        <m:r>
          <w:rPr>
            <w:rFonts w:ascii="Cambria Math" w:eastAsiaTheme="minorEastAsia" w:hAnsi="Cambria Math"/>
          </w:rPr>
          <m:t>i=1,…,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oMath>
      <w:r w:rsidR="00306878">
        <w:rPr>
          <w:rFonts w:eastAsiaTheme="minorEastAsia"/>
        </w:rPr>
        <w:t>.</w:t>
      </w:r>
    </w:p>
    <w:p w14:paraId="50110061" w14:textId="6ACF6D29" w:rsidR="00306878" w:rsidRPr="00157D07" w:rsidRDefault="00306878" w:rsidP="00306878">
      <w:pPr>
        <w:pStyle w:val="ListParagraph"/>
        <w:numPr>
          <w:ilvl w:val="1"/>
          <w:numId w:val="24"/>
        </w:numPr>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t>
        </m:r>
        <m:d>
          <m:dPr>
            <m:ctrlPr>
              <w:rPr>
                <w:rFonts w:ascii="Cambria Math" w:hAnsi="Cambria Math"/>
                <w:i/>
              </w:rPr>
            </m:ctrlPr>
          </m:dPr>
          <m:e>
            <m:r>
              <w:rPr>
                <w:rFonts w:ascii="Cambria Math" w:hAnsi="Cambria Math"/>
              </w:rPr>
              <m:t xml:space="preserve">1, </m:t>
            </m:r>
            <m:sSubSup>
              <m:sSubSupPr>
                <m:ctrlPr>
                  <w:rPr>
                    <w:rFonts w:ascii="Cambria Math" w:hAnsi="Cambria Math"/>
                    <w:i/>
                  </w:rPr>
                </m:ctrlPr>
              </m:sSubSupPr>
              <m:e>
                <m:r>
                  <w:rPr>
                    <w:rFonts w:ascii="Cambria Math" w:hAnsi="Cambria Math"/>
                  </w:rPr>
                  <m:t>x</m:t>
                </m:r>
              </m:e>
              <m:sub>
                <m:r>
                  <w:rPr>
                    <w:rFonts w:ascii="Cambria Math" w:hAnsi="Cambria Math"/>
                  </w:rPr>
                  <m:t>ji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ji</m:t>
                </m:r>
              </m:sub>
              <m:sup>
                <m:d>
                  <m:dPr>
                    <m:ctrlPr>
                      <w:rPr>
                        <w:rFonts w:ascii="Cambria Math" w:hAnsi="Cambria Math"/>
                        <w:i/>
                      </w:rPr>
                    </m:ctrlPr>
                  </m:dPr>
                  <m:e>
                    <m:r>
                      <w:rPr>
                        <w:rFonts w:ascii="Cambria Math" w:hAnsi="Cambria Math"/>
                      </w:rPr>
                      <m:t>2</m:t>
                    </m:r>
                  </m:e>
                </m:d>
              </m:sup>
            </m:sSubSup>
          </m:e>
        </m:d>
      </m:oMath>
      <w:r>
        <w:rPr>
          <w:rFonts w:eastAsiaTheme="minorEastAsia"/>
        </w:rPr>
        <w:t xml:space="preserve"> is a point in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represented in homogenous coordinates, to simplify adding a constant later.</w:t>
      </w:r>
    </w:p>
    <w:p w14:paraId="1AA0946D" w14:textId="60812851" w:rsidR="008C7B33" w:rsidRPr="00782FAF" w:rsidRDefault="008C7B33" w:rsidP="00306878">
      <w:pPr>
        <w:pStyle w:val="ListParagraph"/>
        <w:numPr>
          <w:ilvl w:val="1"/>
          <w:numId w:val="24"/>
        </w:num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denote the column vector for the full set of these for group </w:t>
      </w:r>
      <m:oMath>
        <m:r>
          <w:rPr>
            <w:rFonts w:ascii="Cambria Math" w:eastAsiaTheme="minorEastAsia" w:hAnsi="Cambria Math"/>
          </w:rPr>
          <m:t>j</m:t>
        </m:r>
      </m:oMath>
      <w:r>
        <w:rPr>
          <w:rFonts w:eastAsiaTheme="minorEastAsia"/>
        </w:rPr>
        <w:t>.</w:t>
      </w:r>
      <w:r w:rsidR="00FB1400">
        <w:rPr>
          <w:rFonts w:eastAsiaTheme="minorEastAsia"/>
        </w:rPr>
        <w:t xml:space="preserve"> Let </w:t>
      </w:r>
      <m:oMath>
        <m:r>
          <w:rPr>
            <w:rFonts w:ascii="Cambria Math" w:eastAsiaTheme="minorEastAsia" w:hAnsi="Cambria Math"/>
          </w:rPr>
          <m:t>Y</m:t>
        </m:r>
      </m:oMath>
      <w:r w:rsidR="00FB1400">
        <w:rPr>
          <w:rFonts w:eastAsiaTheme="minorEastAsia"/>
        </w:rPr>
        <w:t xml:space="preserve"> be the stacked </w:t>
      </w:r>
      <w:r w:rsidR="009469FB">
        <w:rPr>
          <w:rFonts w:eastAsiaTheme="minorEastAsia"/>
        </w:rPr>
        <w:t>column-</w:t>
      </w:r>
      <w:r w:rsidR="00FB1400">
        <w:rPr>
          <w:rFonts w:eastAsiaTheme="minorEastAsia"/>
        </w:rPr>
        <w:t xml:space="preserve">matrix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sidR="00FB1400">
        <w:rPr>
          <w:rFonts w:eastAsiaTheme="minorEastAsia"/>
        </w:rPr>
        <w:t>.</w:t>
      </w:r>
    </w:p>
    <w:p w14:paraId="6F5E4450" w14:textId="700CDAF3" w:rsidR="00306878" w:rsidRPr="00782FAF" w:rsidRDefault="00306878" w:rsidP="00306878">
      <w:pPr>
        <w:pStyle w:val="ListParagraph"/>
        <w:numPr>
          <w:ilvl w:val="0"/>
          <w:numId w:val="24"/>
        </w:numPr>
      </w:pPr>
      <w:r>
        <w:t xml:space="preserve">Assume there are </w:t>
      </w:r>
      <m:oMath>
        <m:r>
          <w:rPr>
            <w:rFonts w:ascii="Cambria Math" w:hAnsi="Cambria Math"/>
          </w:rPr>
          <m:t>p</m:t>
        </m:r>
      </m:oMath>
      <w:r>
        <w:t xml:space="preserve"> covariates </w:t>
      </w:r>
      <m:oMath>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 xml:space="preserve">, …, </m:t>
        </m:r>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p</m:t>
                </m:r>
              </m:e>
            </m:d>
          </m:sup>
        </m:sSup>
      </m:oMath>
      <w:r>
        <w:rPr>
          <w:rFonts w:eastAsiaTheme="minorEastAsia"/>
        </w:rPr>
        <w:t xml:space="preserve"> and that the subscripting above applies to each </w:t>
      </w:r>
      <m:oMath>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m:t>
                </m:r>
              </m:e>
            </m:d>
          </m:sup>
        </m:sSup>
      </m:oMath>
      <w:r>
        <w:rPr>
          <w:rFonts w:eastAsiaTheme="minorEastAsia"/>
        </w:rPr>
        <w:t>.</w:t>
      </w:r>
      <w:r w:rsidR="008C7B33">
        <w:rPr>
          <w:rFonts w:eastAsiaTheme="minorEastAsia"/>
        </w:rPr>
        <w:t xml:space="preserve"> Let </w:t>
      </w:r>
      <m:oMath>
        <m:r>
          <w:rPr>
            <w:rFonts w:ascii="Cambria Math" w:eastAsiaTheme="minorEastAsia" w:hAnsi="Cambria Math"/>
          </w:rPr>
          <m:t>z=</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1</m:t>
                          </m:r>
                        </m:e>
                      </m:d>
                    </m:sup>
                  </m:sSup>
                </m:e>
                <m:e>
                  <m:r>
                    <w:rPr>
                      <w:rFonts w:ascii="Cambria Math" w:eastAsiaTheme="minorEastAsia" w:hAnsi="Cambria Math"/>
                    </w:rPr>
                    <m:t>…</m:t>
                  </m:r>
                </m:e>
                <m:e>
                  <m:sSup>
                    <m:sSupPr>
                      <m:ctrlPr>
                        <w:rPr>
                          <w:rFonts w:ascii="Cambria Math" w:eastAsiaTheme="minorEastAsia" w:hAnsi="Cambria Math"/>
                          <w:i/>
                        </w:rPr>
                      </m:ctrlPr>
                    </m:sSupPr>
                    <m:e>
                      <m:r>
                        <w:rPr>
                          <w:rFonts w:ascii="Cambria Math" w:eastAsiaTheme="minorEastAsia" w:hAnsi="Cambria Math"/>
                        </w:rPr>
                        <m:t>z</m:t>
                      </m:r>
                    </m:e>
                    <m:sup>
                      <m:d>
                        <m:dPr>
                          <m:ctrlPr>
                            <w:rPr>
                              <w:rFonts w:ascii="Cambria Math" w:eastAsiaTheme="minorEastAsia" w:hAnsi="Cambria Math"/>
                              <w:i/>
                            </w:rPr>
                          </m:ctrlPr>
                        </m:dPr>
                        <m:e>
                          <m:r>
                            <w:rPr>
                              <w:rFonts w:ascii="Cambria Math" w:eastAsiaTheme="minorEastAsia" w:hAnsi="Cambria Math"/>
                            </w:rPr>
                            <m:t>p</m:t>
                          </m:r>
                        </m:e>
                      </m:d>
                    </m:sup>
                  </m:sSup>
                </m:e>
              </m:mr>
            </m:m>
          </m:e>
        </m:d>
      </m:oMath>
      <w:r w:rsidR="008C7B33">
        <w:rPr>
          <w:rFonts w:eastAsiaTheme="minorEastAsia"/>
        </w:rPr>
        <w:t xml:space="preserve"> denote the row vector of these covariates for a given data point. Let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8C7B33">
        <w:rPr>
          <w:rFonts w:eastAsiaTheme="minorEastAsia"/>
        </w:rPr>
        <w:t xml:space="preserve"> denote the stacked row vectors for all data points in group </w:t>
      </w:r>
      <m:oMath>
        <m:r>
          <w:rPr>
            <w:rFonts w:ascii="Cambria Math" w:eastAsiaTheme="minorEastAsia" w:hAnsi="Cambria Math"/>
          </w:rPr>
          <m:t>j</m:t>
        </m:r>
      </m:oMath>
      <w:r w:rsidR="008C7B33">
        <w:rPr>
          <w:rFonts w:eastAsiaTheme="minorEastAsia"/>
        </w:rPr>
        <w:t xml:space="preserve">, and let </w:t>
      </w:r>
      <m:oMath>
        <m:r>
          <w:rPr>
            <w:rFonts w:ascii="Cambria Math" w:eastAsiaTheme="minorEastAsia" w:hAnsi="Cambria Math"/>
          </w:rPr>
          <m:t>Z</m:t>
        </m:r>
      </m:oMath>
      <w:r w:rsidR="008C7B33">
        <w:rPr>
          <w:rFonts w:eastAsiaTheme="minorEastAsia"/>
        </w:rPr>
        <w:t xml:space="preserve"> denote the matrix of stacked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8C7B33">
        <w:rPr>
          <w:rFonts w:eastAsiaTheme="minorEastAsia"/>
        </w:rPr>
        <w:t xml:space="preserve"> for </w:t>
      </w:r>
      <m:oMath>
        <m:r>
          <w:rPr>
            <w:rFonts w:ascii="Cambria Math" w:eastAsiaTheme="minorEastAsia" w:hAnsi="Cambria Math"/>
          </w:rPr>
          <m:t>j=1,…,m</m:t>
        </m:r>
      </m:oMath>
      <w:r w:rsidR="008C7B33">
        <w:rPr>
          <w:rFonts w:eastAsiaTheme="minorEastAsia"/>
        </w:rPr>
        <w:t>.</w:t>
      </w:r>
    </w:p>
    <w:p w14:paraId="0E6FB085" w14:textId="4A0B6ECD" w:rsidR="00306878" w:rsidRPr="00B12773" w:rsidRDefault="00306878" w:rsidP="00306878">
      <w:pPr>
        <w:pStyle w:val="ListParagraph"/>
        <w:numPr>
          <w:ilvl w:val="0"/>
          <w:numId w:val="24"/>
        </w:numPr>
      </w:pPr>
      <m:oMath>
        <m:r>
          <w:rPr>
            <w:rFonts w:ascii="Cambria Math" w:hAnsi="Cambria Math"/>
          </w:rPr>
          <m:t>f</m:t>
        </m:r>
        <m:d>
          <m:dPr>
            <m:ctrlPr>
              <w:rPr>
                <w:rFonts w:ascii="Cambria Math" w:hAnsi="Cambria Math"/>
                <w:i/>
              </w:rPr>
            </m:ctrlPr>
          </m:dPr>
          <m:e>
            <m:r>
              <w:rPr>
                <w:rFonts w:ascii="Cambria Math" w:hAnsi="Cambria Math"/>
              </w:rPr>
              <m:t>x,z</m:t>
            </m:r>
          </m:e>
        </m:d>
      </m:oMath>
      <w:r>
        <w:rPr>
          <w:rFonts w:eastAsiaTheme="minorEastAsia"/>
        </w:rPr>
        <w:t xml:space="preserve"> be the prediction function, so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=f</m:t>
        </m:r>
        <m:d>
          <m:dPr>
            <m:ctrlPr>
              <w:rPr>
                <w:rFonts w:ascii="Cambria Math" w:eastAsiaTheme="minorEastAsia" w:hAnsi="Cambria Math"/>
                <w:i/>
              </w:rPr>
            </m:ctrlPr>
          </m:dPr>
          <m:e>
            <m:r>
              <w:rPr>
                <w:rFonts w:ascii="Cambria Math" w:hAnsi="Cambria Math"/>
              </w:rPr>
              <m:t>x,z</m:t>
            </m:r>
          </m:e>
        </m:d>
      </m:oMath>
      <w:r>
        <w:rPr>
          <w:rFonts w:eastAsiaTheme="minorEastAsia"/>
        </w:rPr>
        <w:t>.</w:t>
      </w:r>
    </w:p>
    <w:p w14:paraId="6DD390BE" w14:textId="77777777" w:rsidR="00306878" w:rsidRDefault="00306878" w:rsidP="00306878">
      <w:pPr>
        <w:pStyle w:val="ListParagraph"/>
        <w:numPr>
          <w:ilvl w:val="0"/>
          <w:numId w:val="24"/>
        </w:numPr>
        <w:rPr>
          <w:rFonts w:eastAsiaTheme="minorEastAsia"/>
        </w:rPr>
      </w:pP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r</m:t>
            </m:r>
          </m:e>
        </m:func>
      </m:oMath>
      <w:r w:rsidRPr="002C5EBD">
        <w:rPr>
          <w:rFonts w:eastAsiaTheme="minorEastAsia"/>
        </w:rPr>
        <w:t xml:space="preserve"> is the </w:t>
      </w:r>
      <w:r w:rsidRPr="00B12773">
        <w:rPr>
          <w:rFonts w:eastAsiaTheme="minorEastAsia"/>
          <w:b/>
          <w:bCs/>
        </w:rPr>
        <w:t>kernel function</w:t>
      </w:r>
    </w:p>
    <w:p w14:paraId="6864AC3A" w14:textId="77777777" w:rsidR="00306878" w:rsidRDefault="00306878" w:rsidP="00306878">
      <w:pPr>
        <w:pStyle w:val="ListParagraph"/>
        <w:numPr>
          <w:ilvl w:val="1"/>
          <w:numId w:val="24"/>
        </w:numPr>
        <w:rPr>
          <w:rFonts w:eastAsiaTheme="minorEastAsia"/>
        </w:rPr>
      </w:pPr>
      <w:r>
        <w:rPr>
          <w:rFonts w:eastAsiaTheme="minorEastAsia"/>
        </w:rPr>
        <w:t xml:space="preserve">Alternately denote </w:t>
      </w:r>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=k</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d>
      </m:oMath>
      <w:r>
        <w:rPr>
          <w:rFonts w:eastAsiaTheme="minorEastAsia"/>
        </w:rPr>
        <w:t xml:space="preserve"> for shorthand where </w:t>
      </w:r>
      <m:oMath>
        <m:d>
          <m:dPr>
            <m:begChr m:val="‖"/>
            <m:endChr m:val="‖"/>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oMath>
      <w:r>
        <w:rPr>
          <w:rFonts w:eastAsiaTheme="minorEastAsia"/>
        </w:rPr>
        <w:t xml:space="preserve"> is the Euclidean distance between the two points.</w:t>
      </w:r>
    </w:p>
    <w:p w14:paraId="37BE76D9" w14:textId="3821CF91" w:rsidR="00267790" w:rsidRPr="00267790" w:rsidRDefault="00601E6B" w:rsidP="00267790">
      <w:pPr>
        <w:pStyle w:val="ListParagraph"/>
        <w:numPr>
          <w:ilvl w:val="1"/>
          <w:numId w:val="24"/>
        </w:numPr>
        <w:rPr>
          <w:rFonts w:eastAsiaTheme="minorEastAsia"/>
        </w:rPr>
      </w:pPr>
      <m:oMath>
        <m:limLow>
          <m:limLowPr>
            <m:ctrlPr>
              <w:rPr>
                <w:rFonts w:ascii="Cambria Math" w:eastAsiaTheme="minorEastAsia" w:hAnsi="Cambria Math"/>
                <w:i/>
              </w:rPr>
            </m:ctrlPr>
          </m:limLow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m:t>
                </m:r>
              </m:e>
            </m:d>
          </m:e>
          <m:lim>
            <m:d>
              <m:dPr>
                <m:ctrlPr>
                  <w:rPr>
                    <w:rFonts w:ascii="Cambria Math" w:eastAsiaTheme="minorEastAsia" w:hAnsi="Cambria Math"/>
                    <w:i/>
                  </w:rPr>
                </m:ctrlPr>
              </m:dPr>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e>
            </m:d>
          </m:lim>
        </m:limLow>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j1</m:t>
                          </m:r>
                        </m:sub>
                      </m:sSub>
                      <m:r>
                        <w:rPr>
                          <w:rFonts w:ascii="Cambria Math" w:eastAsiaTheme="minorEastAsia" w:hAnsi="Cambria Math"/>
                        </w:rPr>
                        <m:t>,x</m:t>
                      </m:r>
                    </m:e>
                  </m:d>
                </m:e>
                <m:e>
                  <m:r>
                    <w:rPr>
                      <w:rFonts w:ascii="Cambria Math" w:eastAsiaTheme="minorEastAsia" w:hAnsi="Cambria Math"/>
                    </w:rPr>
                    <m:t>…</m:t>
                  </m:r>
                </m:e>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sub>
                      </m:sSub>
                      <m:r>
                        <w:rPr>
                          <w:rFonts w:ascii="Cambria Math" w:eastAsiaTheme="minorEastAsia" w:hAnsi="Cambria Math"/>
                        </w:rPr>
                        <m:t>,x</m:t>
                      </m:r>
                    </m:e>
                  </m:d>
                </m:e>
              </m:mr>
            </m:m>
          </m:e>
        </m:d>
      </m:oMath>
      <w:r w:rsidR="00306878">
        <w:rPr>
          <w:rFonts w:eastAsiaTheme="minorEastAsia"/>
        </w:rPr>
        <w:t xml:space="preserve"> is the row vector of the kernel function applied to each data point </w:t>
      </w:r>
      <w:r w:rsidR="008C7B33">
        <w:rPr>
          <w:rFonts w:eastAsiaTheme="minorEastAsia"/>
        </w:rPr>
        <w:t xml:space="preserve">in group </w:t>
      </w:r>
      <m:oMath>
        <m:r>
          <w:rPr>
            <w:rFonts w:ascii="Cambria Math" w:eastAsiaTheme="minorEastAsia" w:hAnsi="Cambria Math"/>
          </w:rPr>
          <m:t>j</m:t>
        </m:r>
      </m:oMath>
      <w:r w:rsidR="008C7B33">
        <w:rPr>
          <w:rFonts w:eastAsiaTheme="minorEastAsia"/>
        </w:rPr>
        <w:t xml:space="preserve"> </w:t>
      </w:r>
      <w:r w:rsidR="00306878">
        <w:rPr>
          <w:rFonts w:eastAsiaTheme="minorEastAsia"/>
        </w:rPr>
        <w:t xml:space="preserve">and a new point </w:t>
      </w:r>
      <m:oMath>
        <m:r>
          <w:rPr>
            <w:rFonts w:ascii="Cambria Math" w:eastAsiaTheme="minorEastAsia" w:hAnsi="Cambria Math"/>
          </w:rPr>
          <m:t>x</m:t>
        </m:r>
      </m:oMath>
      <w:r w:rsidR="00306878">
        <w:rPr>
          <w:rFonts w:eastAsiaTheme="minorEastAsia"/>
        </w:rPr>
        <w:t>.</w:t>
      </w:r>
      <w:r w:rsidR="00267790">
        <w:rPr>
          <w:rFonts w:eastAsiaTheme="minorEastAsia"/>
        </w:rPr>
        <w:t xml:space="preserve"> Let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m:t>
            </m:r>
          </m:sup>
        </m:sSubSup>
      </m:oMath>
      <w:r w:rsidR="00267790">
        <w:rPr>
          <w:rFonts w:eastAsiaTheme="minorEastAsia"/>
        </w:rPr>
        <w:t xml:space="preserve"> be the stacked column matrix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r>
          <w:rPr>
            <w:rFonts w:ascii="Cambria Math" w:eastAsiaTheme="minorEastAsia" w:hAnsi="Cambria Math"/>
          </w:rPr>
          <m:t>(x)</m:t>
        </m:r>
      </m:oMath>
      <w:r w:rsidR="00267790">
        <w:rPr>
          <w:rFonts w:eastAsiaTheme="minorEastAsia"/>
        </w:rPr>
        <w:t xml:space="preserve"> over the un-</w:t>
      </w:r>
      <w:r w:rsidR="00125E4F">
        <w:rPr>
          <w:rFonts w:eastAsiaTheme="minorEastAsia"/>
        </w:rPr>
        <w:t>knotted</w:t>
      </w:r>
      <w:r w:rsidR="00267790">
        <w:rPr>
          <w:rFonts w:eastAsiaTheme="minorEastAsia"/>
        </w:rPr>
        <w:t xml:space="preserve"> data points in group </w:t>
      </w:r>
      <m:oMath>
        <m:r>
          <w:rPr>
            <w:rFonts w:ascii="Cambria Math" w:eastAsiaTheme="minorEastAsia" w:hAnsi="Cambria Math"/>
          </w:rPr>
          <m:t>j</m:t>
        </m:r>
      </m:oMath>
      <w:r w:rsidR="00267790">
        <w:rPr>
          <w:rFonts w:eastAsiaTheme="minorEastAsia"/>
        </w:rPr>
        <w:t>, i.e.:</w:t>
      </w:r>
    </w:p>
    <w:p w14:paraId="455A49BA" w14:textId="362AC45A" w:rsidR="00306878" w:rsidRDefault="00601E6B" w:rsidP="00306878">
      <w:pPr>
        <w:pStyle w:val="ListParagraph"/>
        <w:numPr>
          <w:ilvl w:val="1"/>
          <w:numId w:val="24"/>
        </w:numPr>
        <w:rPr>
          <w:rFonts w:eastAsiaTheme="minorEastAsia"/>
        </w:rPr>
      </w:pPr>
      <m:oMath>
        <m:limLow>
          <m:limLowPr>
            <m:ctrlPr>
              <w:rPr>
                <w:rFonts w:ascii="Cambria Math" w:eastAsiaTheme="minorEastAsia" w:hAnsi="Cambria Math"/>
                <w:i/>
              </w:rPr>
            </m:ctrlPr>
          </m:limLow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m:t>
                </m:r>
              </m:sup>
            </m:sSubSup>
          </m:e>
          <m:lim>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lim>
        </m:limLow>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jk</m:t>
                        </m:r>
                      </m:sub>
                    </m:sSub>
                  </m:e>
                </m:d>
              </m:e>
            </m:d>
          </m:e>
          <m:sub>
            <m:r>
              <w:rPr>
                <w:rFonts w:ascii="Cambria Math" w:eastAsiaTheme="minorEastAsia" w:hAnsi="Cambria Math"/>
              </w:rPr>
              <m:t>ik</m:t>
            </m:r>
          </m:sub>
        </m:sSub>
      </m:oMath>
      <w:r w:rsidR="00306878">
        <w:rPr>
          <w:rFonts w:eastAsiaTheme="minorEastAsia"/>
        </w:rPr>
        <w:t xml:space="preserve"> be the </w:t>
      </w:r>
      <w:r w:rsidR="00306878" w:rsidRPr="00B12773">
        <w:rPr>
          <w:rFonts w:eastAsiaTheme="minorEastAsia"/>
          <w:b/>
          <w:bCs/>
        </w:rPr>
        <w:t>kernel matrix</w:t>
      </w:r>
      <w:r w:rsidR="00306878">
        <w:rPr>
          <w:rFonts w:eastAsiaTheme="minorEastAsia"/>
        </w:rPr>
        <w:t xml:space="preserve"> on the data points</w:t>
      </w:r>
      <w:r w:rsidR="008C7B33">
        <w:rPr>
          <w:rFonts w:eastAsiaTheme="minorEastAsia"/>
        </w:rPr>
        <w:t xml:space="preserve"> in group </w:t>
      </w:r>
      <m:oMath>
        <m:r>
          <w:rPr>
            <w:rFonts w:ascii="Cambria Math" w:eastAsiaTheme="minorEastAsia" w:hAnsi="Cambria Math"/>
          </w:rPr>
          <m:t>j</m:t>
        </m:r>
      </m:oMath>
      <w:r w:rsidR="00267790">
        <w:rPr>
          <w:rFonts w:eastAsiaTheme="minorEastAsia"/>
        </w:rPr>
        <w:t xml:space="preserve">, </w:t>
      </w:r>
      <m:oMath>
        <m:r>
          <w:rPr>
            <w:rFonts w:ascii="Cambria Math" w:eastAsiaTheme="minorEastAsia" w:hAnsi="Cambria Math"/>
          </w:rPr>
          <m:t>i,k=1,…,</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oMath>
      <w:r w:rsidR="008C7B33">
        <w:rPr>
          <w:rFonts w:eastAsiaTheme="minorEastAsia"/>
        </w:rPr>
        <w:t>.</w:t>
      </w:r>
      <w:r w:rsidR="00267790">
        <w:rPr>
          <w:rFonts w:eastAsiaTheme="minorEastAsia"/>
        </w:rPr>
        <w:t xml:space="preserve"> </w:t>
      </w:r>
      <m:oMath>
        <m:limLow>
          <m:limLowPr>
            <m:ctrlPr>
              <w:rPr>
                <w:rFonts w:ascii="Cambria Math" w:eastAsiaTheme="minorEastAsia" w:hAnsi="Cambria Math"/>
                <w:i/>
              </w:rPr>
            </m:ctrlPr>
          </m:limLowP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m:t>
                </m:r>
              </m:sup>
            </m:sSubSup>
          </m:e>
          <m:lim>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lim>
        </m:limLow>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+k</m:t>
                            </m:r>
                          </m:e>
                        </m:d>
                      </m:sub>
                    </m:sSub>
                  </m:e>
                </m:d>
              </m:e>
            </m:d>
          </m:e>
          <m:sub>
            <m:r>
              <w:rPr>
                <w:rFonts w:ascii="Cambria Math" w:eastAsiaTheme="minorEastAsia" w:hAnsi="Cambria Math"/>
              </w:rPr>
              <m:t>k</m:t>
            </m:r>
          </m:sub>
        </m:sSub>
      </m:oMath>
      <w:r w:rsidR="00EA2F8E">
        <w:rPr>
          <w:rFonts w:eastAsiaTheme="minorEastAsia"/>
        </w:rPr>
        <w:t xml:space="preserve">, for </w:t>
      </w:r>
      <m:oMath>
        <m:r>
          <w:rPr>
            <w:rFonts w:ascii="Cambria Math" w:eastAsiaTheme="minorEastAsia" w:hAnsi="Cambria Math"/>
          </w:rPr>
          <m:t>k=1,…,</m:t>
        </m:r>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oMath>
      <w:r w:rsidR="00EA2F8E">
        <w:rPr>
          <w:rFonts w:eastAsiaTheme="minorEastAsia"/>
        </w:rPr>
        <w:t xml:space="preserve">. </w:t>
      </w:r>
    </w:p>
    <w:p w14:paraId="21BB89A3" w14:textId="7284C8CD" w:rsidR="00EA2F8E" w:rsidRDefault="00EA2F8E" w:rsidP="00306878">
      <w:pPr>
        <w:pStyle w:val="ListParagraph"/>
        <w:numPr>
          <w:ilvl w:val="1"/>
          <w:numId w:val="24"/>
        </w:numPr>
        <w:rPr>
          <w:rFonts w:eastAsiaTheme="minorEastAsia"/>
        </w:rPr>
      </w:pPr>
      <w:r>
        <w:rPr>
          <w:rFonts w:eastAsiaTheme="minorEastAsia"/>
        </w:rPr>
        <w:t xml:space="preserve">Essentially </w:t>
      </w:r>
      <m:oMath>
        <m:r>
          <w:rPr>
            <w:rFonts w:ascii="Cambria Math" w:eastAsiaTheme="minorEastAsia" w:hAnsi="Cambria Math"/>
          </w:rPr>
          <m:t>K'</m:t>
        </m:r>
      </m:oMath>
      <w:r>
        <w:rPr>
          <w:rFonts w:eastAsiaTheme="minorEastAsia"/>
        </w:rPr>
        <w:t xml:space="preserve"> is the symmetric kernel matrix of the knotted points evaluated over the knotted points and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Pr>
          <w:rFonts w:eastAsiaTheme="minorEastAsia"/>
        </w:rPr>
        <w:t xml:space="preserve"> is the matrix of the knotted points evaluated over the un-knotted points. </w:t>
      </w:r>
    </w:p>
    <w:p w14:paraId="33CB3B6A" w14:textId="77777777" w:rsidR="00306878" w:rsidRDefault="00306878" w:rsidP="00306878">
      <w:pPr>
        <w:pStyle w:val="ListParagraph"/>
        <w:numPr>
          <w:ilvl w:val="0"/>
          <w:numId w:val="24"/>
        </w:numPr>
        <w:rPr>
          <w:rFonts w:eastAsiaTheme="minorEastAsia"/>
        </w:rPr>
      </w:pPr>
      <m:oMath>
        <m:r>
          <w:rPr>
            <w:rFonts w:ascii="Cambria Math" w:eastAsiaTheme="minorEastAsia" w:hAnsi="Cambria Math"/>
          </w:rPr>
          <m:t>λ</m:t>
        </m:r>
      </m:oMath>
      <w:r>
        <w:rPr>
          <w:rFonts w:eastAsiaTheme="minorEastAsia"/>
        </w:rPr>
        <w:t xml:space="preserve"> is the smoothing parameter.</w:t>
      </w:r>
    </w:p>
    <w:p w14:paraId="16B318FE" w14:textId="77777777" w:rsidR="00306878" w:rsidRPr="007E6538" w:rsidRDefault="00306878" w:rsidP="00306878">
      <w:pPr>
        <w:pStyle w:val="ListParagraph"/>
        <w:numPr>
          <w:ilvl w:val="0"/>
          <w:numId w:val="24"/>
        </w:numPr>
        <w:rPr>
          <w:rFonts w:eastAsiaTheme="minorEastAsia"/>
        </w:rPr>
      </w:pPr>
      <m:oMath>
        <m:r>
          <m:rPr>
            <m:sty m:val="bi"/>
          </m:rPr>
          <w:rPr>
            <w:rFonts w:ascii="Cambria Math" w:hAnsi="Cambria Math"/>
          </w:rPr>
          <m:t>0</m:t>
        </m:r>
      </m:oMath>
      <w:r w:rsidRPr="007E6538">
        <w:rPr>
          <w:rFonts w:eastAsiaTheme="minorEastAsia"/>
        </w:rPr>
        <w:t xml:space="preserve"> represents an appropriately sized </w:t>
      </w:r>
      <w:r>
        <w:rPr>
          <w:rFonts w:eastAsiaTheme="minorEastAsia"/>
        </w:rPr>
        <w:t xml:space="preserve">vector or matrix </w:t>
      </w:r>
      <w:r w:rsidRPr="007E6538">
        <w:rPr>
          <w:rFonts w:eastAsiaTheme="minorEastAsia"/>
        </w:rPr>
        <w:t>of zeros.</w:t>
      </w:r>
    </w:p>
    <w:p w14:paraId="6F3BD1CF" w14:textId="585BD5BE" w:rsidR="00FF5212" w:rsidRDefault="00FF5212" w:rsidP="00FF5212">
      <w:pPr>
        <w:pStyle w:val="Heading7"/>
      </w:pPr>
      <w:r>
        <w:t>Prediction Function:</w:t>
      </w:r>
    </w:p>
    <w:p w14:paraId="5623B237" w14:textId="30EB5331" w:rsidR="00FF5212" w:rsidRPr="00FF5212" w:rsidRDefault="00FF5212" w:rsidP="00FF5212">
      <w:r>
        <w:t xml:space="preserve">Let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rPr>
          <w:rFonts w:eastAsiaTheme="minorEastAsia"/>
        </w:rPr>
        <w:t xml:space="preserve"> denote a new data point assumed to belong to group </w:t>
      </w:r>
      <m:oMath>
        <m:r>
          <w:rPr>
            <w:rFonts w:ascii="Cambria Math" w:eastAsiaTheme="minorEastAsia" w:hAnsi="Cambria Math"/>
          </w:rPr>
          <m:t>j</m:t>
        </m:r>
      </m:oMath>
      <w:r w:rsidR="001019CB">
        <w:rPr>
          <w:rFonts w:eastAsiaTheme="minorEastAsia"/>
        </w:rPr>
        <w:t>:</w:t>
      </w:r>
    </w:p>
    <w:p w14:paraId="64ECDF4B" w14:textId="58CBB765" w:rsidR="00FF5212" w:rsidRPr="001019CB" w:rsidRDefault="00FF5212" w:rsidP="00FF5212">
      <w:pPr>
        <w:rPr>
          <w:rFonts w:eastAsiaTheme="minorEastAsia"/>
          <w:b/>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m:rPr>
              <m:aln/>
            </m:rP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0</m:t>
                  </m:r>
                </m:sub>
              </m:sSub>
            </m:e>
            <m:sub>
              <m:r>
                <w:rPr>
                  <w:rFonts w:ascii="Cambria Math" w:hAnsi="Cambria Math"/>
                </w:rPr>
                <m:t>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x</m:t>
                  </m:r>
                </m:sub>
              </m:sSub>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j0</m:t>
              </m:r>
            </m:sub>
            <m:sup>
              <m:d>
                <m:dPr>
                  <m:ctrlPr>
                    <w:rPr>
                      <w:rFonts w:ascii="Cambria Math" w:hAnsi="Cambria Math"/>
                      <w:i/>
                    </w:rPr>
                  </m:ctrlPr>
                </m:dPr>
                <m:e>
                  <m:r>
                    <w:rPr>
                      <w:rFonts w:ascii="Cambria Math" w:hAnsi="Cambria Math"/>
                    </w:rPr>
                    <m:t>1</m:t>
                  </m:r>
                </m:e>
              </m:d>
            </m:sup>
          </m:sSubSup>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y</m:t>
                  </m:r>
                </m:sub>
              </m:sSub>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j0</m:t>
              </m:r>
            </m:sub>
            <m:sup>
              <m:d>
                <m:dPr>
                  <m:ctrlPr>
                    <w:rPr>
                      <w:rFonts w:ascii="Cambria Math" w:hAnsi="Cambria Math"/>
                      <w:i/>
                    </w:rPr>
                  </m:ctrlPr>
                </m:dPr>
                <m:e>
                  <m:r>
                    <w:rPr>
                      <w:rFonts w:ascii="Cambria Math" w:hAnsi="Cambria Math"/>
                    </w:rPr>
                    <m:t>2</m:t>
                  </m:r>
                </m:e>
              </m:d>
            </m:sup>
          </m:sSubSup>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k</m:t>
                  </m:r>
                </m:sub>
              </m:sSub>
              <m:sSubSup>
                <m:sSubSupPr>
                  <m:ctrlPr>
                    <w:rPr>
                      <w:rFonts w:ascii="Cambria Math" w:hAnsi="Cambria Math"/>
                      <w:i/>
                    </w:rPr>
                  </m:ctrlPr>
                </m:sSubSupPr>
                <m:e>
                  <m:r>
                    <w:rPr>
                      <w:rFonts w:ascii="Cambria Math" w:hAnsi="Cambria Math"/>
                    </w:rPr>
                    <m:t>z</m:t>
                  </m:r>
                </m:e>
                <m:sub>
                  <m:r>
                    <w:rPr>
                      <w:rFonts w:ascii="Cambria Math" w:hAnsi="Cambria Math"/>
                    </w:rPr>
                    <m:t>ji</m:t>
                  </m:r>
                </m:sub>
                <m:sup>
                  <m:d>
                    <m:dPr>
                      <m:ctrlPr>
                        <w:rPr>
                          <w:rFonts w:ascii="Cambria Math" w:hAnsi="Cambria Math"/>
                          <w:i/>
                        </w:rPr>
                      </m:ctrlPr>
                    </m:dPr>
                    <m:e>
                      <m:r>
                        <w:rPr>
                          <w:rFonts w:ascii="Cambria Math" w:hAnsi="Cambria Math"/>
                        </w:rPr>
                        <m:t>k</m:t>
                      </m:r>
                    </m:e>
                  </m:d>
                </m:sup>
              </m:sSubSup>
            </m:e>
          </m:nary>
          <m:r>
            <w:rPr>
              <w:rFonts w:ascii="Cambria Math" w:hAnsi="Cambria Math"/>
            </w:rPr>
            <m:t>+</m:t>
          </m:r>
          <m:nary>
            <m:naryPr>
              <m:chr m:val="∑"/>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k</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j0</m:t>
                          </m:r>
                        </m:sub>
                      </m:sSub>
                    </m:e>
                  </m:d>
                </m:e>
              </m:d>
            </m:e>
          </m:nary>
          <m:r>
            <m:rPr>
              <m:sty m:val="p"/>
            </m:rPr>
            <w:rPr>
              <w:rFonts w:eastAsiaTheme="minorEastAsia"/>
            </w:rPr>
            <w:br/>
          </m:r>
        </m:oMath>
        <m:oMath>
          <m:r>
            <m:rPr>
              <m:aln/>
            </m:rPr>
            <w:rPr>
              <w:rFonts w:ascii="Cambria Math" w:eastAsiaTheme="minorEastAsia" w:hAnsi="Cambria Math"/>
            </w:rPr>
            <m:t>=x</m:t>
          </m:r>
          <m:sSub>
            <m:sSubPr>
              <m:ctrlPr>
                <w:rPr>
                  <w:rFonts w:ascii="Cambria Math" w:eastAsiaTheme="minorEastAsia" w:hAnsi="Cambria Math"/>
                  <w:b/>
                  <w:i/>
                </w:rPr>
              </m:ctrlPr>
            </m:sSubPr>
            <m:e>
              <m:r>
                <m:rPr>
                  <m:sty m:val="bi"/>
                </m:rP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+z</m:t>
          </m:r>
          <m:r>
            <m:rPr>
              <m:sty m:val="bi"/>
            </m:rPr>
            <w:rPr>
              <w:rFonts w:ascii="Cambria Math" w:eastAsiaTheme="minorEastAsia" w:hAnsi="Cambria Math"/>
            </w:rPr>
            <m:t>β</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sSub>
            <m:sSubPr>
              <m:ctrlPr>
                <w:rPr>
                  <w:rFonts w:ascii="Cambria Math" w:eastAsiaTheme="minorEastAsia" w:hAnsi="Cambria Math"/>
                  <w:b/>
                  <w:i/>
                </w:rPr>
              </m:ctrlPr>
            </m:sSubPr>
            <m:e>
              <m:r>
                <m:rPr>
                  <m:sty m:val="bi"/>
                </m:rPr>
                <w:rPr>
                  <w:rFonts w:ascii="Cambria Math" w:eastAsiaTheme="minorEastAsia" w:hAnsi="Cambria Math"/>
                </w:rPr>
                <m:t>w</m:t>
              </m:r>
            </m:e>
            <m:sub>
              <m:r>
                <m:rPr>
                  <m:sty m:val="bi"/>
                </m:rPr>
                <w:rPr>
                  <w:rFonts w:ascii="Cambria Math" w:eastAsiaTheme="minorEastAsia" w:hAnsi="Cambria Math"/>
                </w:rPr>
                <m:t>j</m:t>
              </m:r>
            </m:sub>
          </m:sSub>
        </m:oMath>
      </m:oMathPara>
    </w:p>
    <w:p w14:paraId="2CB0A6B0" w14:textId="21539B3A" w:rsidR="00774E37" w:rsidRDefault="00774E37" w:rsidP="00FF5212">
      <w:pPr>
        <w:rPr>
          <w:rFonts w:eastAsiaTheme="minorEastAsia"/>
        </w:rPr>
      </w:pPr>
      <w:r>
        <w:rPr>
          <w:rFonts w:eastAsiaTheme="minorEastAsia"/>
        </w:rPr>
        <w:t xml:space="preserve">Let </w:t>
      </w:r>
      <m:oMath>
        <m:r>
          <m:rPr>
            <m:sty m:val="bi"/>
          </m:rP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a</m:t>
                    </m:r>
                  </m:e>
                  <m:sub>
                    <m:r>
                      <w:rPr>
                        <w:rFonts w:ascii="Cambria Math" w:eastAsiaTheme="minorEastAsia" w:hAnsi="Cambria Math"/>
                      </w:rPr>
                      <m:t>j</m:t>
                    </m:r>
                  </m:sub>
                </m:sSub>
              </m:e>
            </m:d>
          </m:e>
          <m:sup>
            <m:r>
              <w:rPr>
                <w:rFonts w:ascii="Cambria Math" w:eastAsiaTheme="minorEastAsia" w:hAnsi="Cambria Math"/>
              </w:rPr>
              <m:t>T</m:t>
            </m:r>
          </m:sup>
        </m:sSup>
      </m:oMath>
      <w:r>
        <w:rPr>
          <w:rFonts w:eastAsiaTheme="minorEastAsia"/>
        </w:rPr>
        <w:t xml:space="preserve"> and likewise with </w:t>
      </w:r>
      <m:oMath>
        <m:r>
          <m:rPr>
            <m:sty m:val="bi"/>
          </m:rPr>
          <w:rPr>
            <w:rFonts w:ascii="Cambria Math" w:eastAsiaTheme="minorEastAsia" w:hAnsi="Cambria Math"/>
          </w:rPr>
          <m:t>w</m:t>
        </m:r>
      </m:oMath>
      <w:r>
        <w:rPr>
          <w:rFonts w:eastAsiaTheme="minorEastAsia"/>
        </w:rPr>
        <w:t>. Additionally, let</w:t>
      </w:r>
      <w:r w:rsidR="00CE734E">
        <w:rPr>
          <w:rFonts w:eastAsiaTheme="minorEastAsia"/>
        </w:rPr>
        <w:t>:</w:t>
      </w:r>
    </w:p>
    <w:bookmarkStart w:id="14" w:name="_Hlk48181525"/>
    <w:p w14:paraId="07AF9BA0" w14:textId="5E48C97A" w:rsidR="00774E37" w:rsidRDefault="00601E6B" w:rsidP="00FF5212">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r>
                    <w:rPr>
                      <w:rFonts w:ascii="Cambria Math" w:eastAsiaTheme="minorEastAsia" w:hAnsi="Cambria Math"/>
                    </w:rPr>
                    <m:t>K</m:t>
                  </m:r>
                </m:e>
              </m:groupChr>
            </m:e>
            <m:lim>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e>
              </m:d>
            </m:lim>
          </m:limLow>
          <m:r>
            <w:rPr>
              <w:rFonts w:ascii="Cambria Math" w:eastAsiaTheme="minorEastAsia" w:hAnsi="Cambria Math"/>
            </w:rPr>
            <m:t>=</m:t>
          </m:r>
          <m:d>
            <m:dPr>
              <m:begChr m:val="["/>
              <m:endChr m:val="]"/>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ub>
                    </m:sSub>
                  </m:e>
                  <m:e>
                    <m:ctrlPr>
                      <w:rPr>
                        <w:rFonts w:ascii="Cambria Math" w:eastAsiaTheme="minorEastAsia" w:hAnsi="Cambria Math"/>
                        <w:b/>
                        <w:bCs/>
                        <w:i/>
                      </w:rPr>
                    </m:ctrlPr>
                  </m:e>
                  <m:e>
                    <m:r>
                      <m:rPr>
                        <m:sty m:val="bi"/>
                      </m:rPr>
                      <w:rPr>
                        <w:rFonts w:ascii="Cambria Math" w:eastAsiaTheme="minorEastAsia" w:hAnsi="Cambria Math"/>
                      </w:rPr>
                      <m:t>0</m:t>
                    </m:r>
                  </m:e>
                </m:mr>
                <m:mr>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1</m:t>
                        </m:r>
                      </m:sub>
                      <m:sup>
                        <m:r>
                          <w:rPr>
                            <w:rFonts w:ascii="Cambria Math" w:eastAsiaTheme="minorEastAsia" w:hAnsi="Cambria Math"/>
                          </w:rPr>
                          <m:t>''</m:t>
                        </m:r>
                      </m:sup>
                    </m:sSubSup>
                    <m:ctrlPr>
                      <w:rPr>
                        <w:rFonts w:ascii="Cambria Math" w:eastAsia="Cambria Math" w:hAnsi="Cambria Math" w:cs="Cambria Math"/>
                        <w:i/>
                      </w:rPr>
                    </m:ctrlPr>
                  </m:e>
                  <m:e>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mr>
                <m:mr>
                  <m:e/>
                  <m:e>
                    <m:r>
                      <w:rPr>
                        <w:rFonts w:ascii="Cambria Math" w:eastAsiaTheme="minorEastAsia" w:hAnsi="Cambria Math"/>
                      </w:rPr>
                      <m:t>⋱</m:t>
                    </m:r>
                    <m:ctrlPr>
                      <w:rPr>
                        <w:rFonts w:ascii="Cambria Math" w:eastAsiaTheme="minorEastAsia" w:hAnsi="Cambria Math"/>
                        <w:b/>
                        <w:bCs/>
                        <w:i/>
                      </w:rPr>
                    </m:ctrlPr>
                  </m:e>
                  <m:e/>
                </m:mr>
                <m:mr>
                  <m:e>
                    <m:r>
                      <m:rPr>
                        <m:sty m:val="bi"/>
                      </m:rPr>
                      <w:rPr>
                        <w:rFonts w:ascii="Cambria Math" w:eastAsiaTheme="minorEastAsia" w:hAnsi="Cambria Math"/>
                      </w:rPr>
                      <m:t>0</m:t>
                    </m:r>
                  </m:e>
                  <m:e>
                    <m:ctrlPr>
                      <w:rPr>
                        <w:rFonts w:ascii="Cambria Math" w:eastAsiaTheme="minorEastAsia" w:hAnsi="Cambria Math"/>
                        <w:b/>
                        <w:bCs/>
                        <w:i/>
                      </w:rPr>
                    </m:ctrlPr>
                  </m:e>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sub>
                    </m:sSub>
                    <m:ctrlPr>
                      <w:rPr>
                        <w:rFonts w:ascii="Cambria Math" w:eastAsia="Cambria Math" w:hAnsi="Cambria Math" w:cs="Cambria Math"/>
                        <w:i/>
                      </w:rPr>
                    </m:ctrlPr>
                  </m:e>
                </m:mr>
                <m:mr>
                  <m:e>
                    <m:r>
                      <m:rPr>
                        <m:sty m:val="bi"/>
                      </m:rPr>
                      <w:rPr>
                        <w:rFonts w:ascii="Cambria Math" w:eastAsia="Cambria Math" w:hAnsi="Cambria Math" w:cs="Cambria Math"/>
                      </w:rPr>
                      <m:t>0</m:t>
                    </m:r>
                    <m:ctrlPr>
                      <w:rPr>
                        <w:rFonts w:ascii="Cambria Math" w:eastAsia="Cambria Math" w:hAnsi="Cambria Math" w:cs="Cambria Math"/>
                        <w:i/>
                      </w:rPr>
                    </m:ctrlPr>
                  </m:e>
                  <m:e>
                    <m:ctrlPr>
                      <w:rPr>
                        <w:rFonts w:ascii="Cambria Math" w:eastAsia="Cambria Math" w:hAnsi="Cambria Math" w:cs="Cambria Math"/>
                        <w:i/>
                      </w:rPr>
                    </m:ctrlPr>
                  </m:e>
                  <m:e>
                    <m:sSubSup>
                      <m:sSubSupPr>
                        <m:ctrlPr>
                          <w:rPr>
                            <w:rFonts w:ascii="Cambria Math" w:eastAsia="Cambria Math" w:hAnsi="Cambria Math" w:cs="Cambria Math"/>
                            <w:i/>
                          </w:rPr>
                        </m:ctrlPr>
                      </m:sSubSupPr>
                      <m:e>
                        <m:r>
                          <w:rPr>
                            <w:rFonts w:ascii="Cambria Math" w:eastAsia="Cambria Math" w:hAnsi="Cambria Math" w:cs="Cambria Math"/>
                          </w:rPr>
                          <m:t>K</m:t>
                        </m:r>
                      </m:e>
                      <m:sub>
                        <m:r>
                          <w:rPr>
                            <w:rFonts w:ascii="Cambria Math" w:eastAsia="Cambria Math" w:hAnsi="Cambria Math" w:cs="Cambria Math"/>
                          </w:rPr>
                          <m:t>j</m:t>
                        </m:r>
                      </m:sub>
                      <m:sup>
                        <m:r>
                          <w:rPr>
                            <w:rFonts w:ascii="Cambria Math" w:eastAsia="Cambria Math" w:hAnsi="Cambria Math" w:cs="Cambria Math"/>
                          </w:rPr>
                          <m:t>''</m:t>
                        </m:r>
                      </m:sup>
                    </m:sSubSup>
                  </m:e>
                </m:mr>
              </m:m>
            </m:e>
          </m:d>
          <m:r>
            <w:rPr>
              <w:rFonts w:ascii="Cambria Math" w:eastAsiaTheme="minorEastAsia" w:hAnsi="Cambria Math"/>
            </w:rPr>
            <m:t xml:space="preserve">,  </m:t>
          </m:r>
          <m:limLow>
            <m:limLowPr>
              <m:ctrlPr>
                <w:rPr>
                  <w:rFonts w:ascii="Cambria Math" w:eastAsiaTheme="minorEastAsia" w:hAnsi="Cambria Math"/>
                  <w:i/>
                </w:rPr>
              </m:ctrlPr>
            </m:limLowPr>
            <m:e>
              <m:r>
                <w:rPr>
                  <w:rFonts w:ascii="Cambria Math" w:eastAsiaTheme="minorEastAsia" w:hAnsi="Cambria Math"/>
                </w:rPr>
                <m:t>X</m:t>
              </m:r>
            </m:e>
            <m:lim>
              <m:d>
                <m:dPr>
                  <m:ctrlPr>
                    <w:rPr>
                      <w:rFonts w:ascii="Cambria Math" w:eastAsiaTheme="minorEastAsia" w:hAnsi="Cambria Math"/>
                      <w:i/>
                    </w:rPr>
                  </m:ctrlPr>
                </m:dPr>
                <m:e>
                  <m:r>
                    <w:rPr>
                      <w:rFonts w:ascii="Cambria Math" w:eastAsiaTheme="minorEastAsia" w:hAnsi="Cambria Math"/>
                    </w:rPr>
                    <m:t>n×3m</m:t>
                  </m:r>
                </m:e>
              </m:d>
            </m:lim>
          </m:limLow>
          <m:r>
            <w:rPr>
              <w:rFonts w:ascii="Cambria Math" w:eastAsiaTheme="minorEastAsia" w:hAnsi="Cambria Math"/>
            </w:rPr>
            <m:t>=</m:t>
          </m:r>
          <m:d>
            <m:dPr>
              <m:begChr m:val="["/>
              <m:endChr m:val="]"/>
              <m:ctrlPr>
                <w:rPr>
                  <w:rFonts w:ascii="Cambria Math" w:eastAsiaTheme="minorEastAsia" w:hAnsi="Cambria Math"/>
                  <w:i/>
                </w:rPr>
              </m:ctrlPr>
            </m:dPr>
            <m:e>
              <m:m>
                <m:mPr>
                  <m:plcHide m:val="1"/>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ctrlPr>
                      <w:rPr>
                        <w:rFonts w:ascii="Cambria Math" w:eastAsiaTheme="minorEastAsia" w:hAnsi="Cambria Math"/>
                        <w:b/>
                        <w:bCs/>
                        <w:i/>
                      </w:rPr>
                    </m:ctrlPr>
                  </m:e>
                  <m:e>
                    <m:r>
                      <m:rPr>
                        <m:sty m:val="bi"/>
                      </m:rPr>
                      <w:rPr>
                        <w:rFonts w:ascii="Cambria Math" w:eastAsiaTheme="minorEastAsia" w:hAnsi="Cambria Math"/>
                      </w:rPr>
                      <m:t>0</m:t>
                    </m:r>
                  </m:e>
                </m:mr>
                <m:mr>
                  <m:e/>
                  <m:e>
                    <m:r>
                      <w:rPr>
                        <w:rFonts w:ascii="Cambria Math" w:eastAsiaTheme="minorEastAsia" w:hAnsi="Cambria Math"/>
                      </w:rPr>
                      <m:t>⋱</m:t>
                    </m:r>
                    <m:ctrlPr>
                      <w:rPr>
                        <w:rFonts w:ascii="Cambria Math" w:eastAsiaTheme="minorEastAsia" w:hAnsi="Cambria Math"/>
                        <w:b/>
                        <w:bCs/>
                        <w:i/>
                      </w:rPr>
                    </m:ctrlPr>
                  </m:e>
                  <m:e/>
                </m:mr>
                <m:mr>
                  <m:e>
                    <m:r>
                      <m:rPr>
                        <m:sty m:val="bi"/>
                      </m:rPr>
                      <w:rPr>
                        <w:rFonts w:ascii="Cambria Math" w:eastAsiaTheme="minorEastAsia" w:hAnsi="Cambria Math"/>
                      </w:rPr>
                      <m:t>0</m:t>
                    </m:r>
                  </m:e>
                  <m:e>
                    <m:ctrlPr>
                      <w:rPr>
                        <w:rFonts w:ascii="Cambria Math" w:eastAsiaTheme="minorEastAsia" w:hAnsi="Cambria Math"/>
                        <w:b/>
                        <w:bCs/>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mr>
              </m:m>
            </m:e>
          </m:d>
          <m:r>
            <w:rPr>
              <w:rFonts w:ascii="Cambria Math" w:eastAsiaTheme="minorEastAsia" w:hAnsi="Cambria Math"/>
            </w:rPr>
            <m:t xml:space="preserve">, </m:t>
          </m:r>
          <m:limLow>
            <m:limLowPr>
              <m:ctrlPr>
                <w:rPr>
                  <w:rFonts w:ascii="Cambria Math" w:eastAsiaTheme="minorEastAsia" w:hAnsi="Cambria Math"/>
                  <w:i/>
                </w:rPr>
              </m:ctrlPr>
            </m:limLowPr>
            <m:e>
              <m:r>
                <w:rPr>
                  <w:rFonts w:ascii="Cambria Math" w:eastAsiaTheme="minorEastAsia" w:hAnsi="Cambria Math"/>
                </w:rPr>
                <m:t>Z</m:t>
              </m:r>
            </m:e>
            <m:lim>
              <m:d>
                <m:dPr>
                  <m:ctrlPr>
                    <w:rPr>
                      <w:rFonts w:ascii="Cambria Math" w:eastAsiaTheme="minorEastAsia" w:hAnsi="Cambria Math"/>
                      <w:i/>
                    </w:rPr>
                  </m:ctrlPr>
                </m:dPr>
                <m:e>
                  <m:r>
                    <w:rPr>
                      <w:rFonts w:ascii="Cambria Math" w:eastAsiaTheme="minorEastAsia" w:hAnsi="Cambria Math"/>
                    </w:rPr>
                    <m:t>n×p</m:t>
                  </m:r>
                </m:e>
              </m:d>
            </m:lim>
          </m:limLow>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e>
                </m:mr>
              </m:m>
            </m:e>
          </m:d>
        </m:oMath>
      </m:oMathPara>
    </w:p>
    <w:bookmarkEnd w:id="14"/>
    <w:p w14:paraId="5B0A91CB" w14:textId="68C5CCD1" w:rsidR="00992F74" w:rsidRPr="00992F74" w:rsidRDefault="00992F74" w:rsidP="00FF5212">
      <w:pPr>
        <w:rPr>
          <w:rFonts w:eastAsiaTheme="minorEastAsia"/>
          <w:i/>
          <w:iCs/>
        </w:rPr>
      </w:pPr>
      <w:r>
        <w:rPr>
          <w:rFonts w:eastAsiaTheme="minorEastAsia"/>
        </w:rPr>
        <w:tab/>
      </w:r>
      <w:r>
        <w:rPr>
          <w:rFonts w:eastAsiaTheme="minorEastAsia"/>
          <w:i/>
          <w:iCs/>
        </w:rPr>
        <w:t xml:space="preserve">In the above, each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i/>
          <w:iCs/>
        </w:rPr>
        <w:t xml:space="preserve"> includes both the knotted and un-knotted points. Below we will let </w:t>
      </w:r>
      <m:oMath>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oMath>
      <w:r>
        <w:rPr>
          <w:rFonts w:eastAsiaTheme="minorEastAsia"/>
          <w:i/>
          <w:iCs/>
        </w:rPr>
        <w:t xml:space="preserve"> be the same but excluding the un-knotted points.</w:t>
      </w:r>
    </w:p>
    <w:p w14:paraId="2CAEB028" w14:textId="1E41BD5E" w:rsidR="001019CB" w:rsidRDefault="00FE76DD" w:rsidP="00FF5212">
      <w:pPr>
        <w:rPr>
          <w:rFonts w:eastAsiaTheme="minorEastAsia"/>
        </w:rPr>
      </w:pPr>
      <w:r>
        <w:rPr>
          <w:rFonts w:eastAsiaTheme="minorEastAsia"/>
        </w:rPr>
        <w:t xml:space="preserve">The differentiability constraint from the simpler model holds only on each group of </w:t>
      </w:r>
      <m:oMath>
        <m:r>
          <w:rPr>
            <w:rFonts w:ascii="Cambria Math" w:eastAsiaTheme="minorEastAsia" w:hAnsi="Cambria Math"/>
          </w:rPr>
          <m:t>x</m:t>
        </m:r>
      </m:oMath>
      <w:r>
        <w:rPr>
          <w:rFonts w:eastAsiaTheme="minorEastAsia"/>
        </w:rPr>
        <w:t xml:space="preserve">-values. That is, for all </w:t>
      </w:r>
      <m:oMath>
        <m:r>
          <w:rPr>
            <w:rFonts w:ascii="Cambria Math" w:eastAsiaTheme="minorEastAsia" w:hAnsi="Cambria Math"/>
          </w:rPr>
          <m:t>j=1,…,m</m:t>
        </m:r>
      </m:oMath>
      <w:r w:rsidR="005629A0">
        <w:rPr>
          <w:rFonts w:eastAsiaTheme="minorEastAsia"/>
        </w:rPr>
        <w:t xml:space="preserve"> it must hold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T</m:t>
            </m:r>
          </m:sup>
        </m:sSubSup>
        <m:r>
          <m:rPr>
            <m:sty m:val="bi"/>
          </m:rPr>
          <w:rPr>
            <w:rFonts w:ascii="Cambria Math" w:eastAsiaTheme="minorEastAsia" w:hAnsi="Cambria Math"/>
          </w:rPr>
          <m:t>w</m:t>
        </m:r>
        <m:sSub>
          <m:sSubPr>
            <m:ctrlPr>
              <w:rPr>
                <w:rFonts w:ascii="Cambria Math" w:eastAsiaTheme="minorEastAsia" w:hAnsi="Cambria Math"/>
                <w:b/>
                <w:bCs/>
                <w:i/>
              </w:rPr>
            </m:ctrlPr>
          </m:sSubPr>
          <m:e>
            <m:r>
              <m:rPr>
                <m:sty m:val="p"/>
              </m:rPr>
              <w:rPr>
                <w:rFonts w:ascii="Cambria Math" w:eastAsiaTheme="minorEastAsia" w:hAnsi="Cambria Math"/>
              </w:rPr>
              <w:softHyphen/>
            </m:r>
          </m:e>
          <m:sub>
            <m:r>
              <w:rPr>
                <w:rFonts w:ascii="Cambria Math" w:eastAsiaTheme="minorEastAsia" w:hAnsi="Cambria Math"/>
              </w:rPr>
              <m:t>j</m:t>
            </m:r>
          </m:sub>
        </m:sSub>
        <m:r>
          <m:rPr>
            <m:sty m:val="bi"/>
          </m:rPr>
          <w:rPr>
            <w:rFonts w:ascii="Cambria Math" w:eastAsiaTheme="minorEastAsia" w:hAnsi="Cambria Math"/>
          </w:rPr>
          <m:t>=0</m:t>
        </m:r>
      </m:oMath>
      <w:r w:rsidR="00FB1400">
        <w:rPr>
          <w:rFonts w:eastAsiaTheme="minorEastAsia"/>
        </w:rPr>
        <w:t>. Thus w</w:t>
      </w:r>
      <w:r w:rsidR="001019CB">
        <w:rPr>
          <w:rFonts w:eastAsiaTheme="minorEastAsia"/>
        </w:rPr>
        <w:t>e can rewrite the system of linear equations as:</w:t>
      </w:r>
    </w:p>
    <w:p w14:paraId="54CBB589" w14:textId="1E8D6193" w:rsidR="00306878" w:rsidRPr="00774E37" w:rsidRDefault="00601E6B" w:rsidP="00774E37">
      <w:pPr>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K</m:t>
                            </m:r>
                          </m:e>
                          <m:e>
                            <m:r>
                              <w:rPr>
                                <w:rFonts w:ascii="Cambria Math" w:eastAsiaTheme="minorEastAsia" w:hAnsi="Cambria Math"/>
                              </w:rPr>
                              <m:t>X</m:t>
                            </m:r>
                          </m:e>
                          <m:e>
                            <m:r>
                              <w:rPr>
                                <w:rFonts w:ascii="Cambria Math" w:eastAsiaTheme="minorEastAsia" w:hAnsi="Cambria Math"/>
                              </w:rPr>
                              <m:t>Z</m:t>
                            </m:r>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e>
                            <m:r>
                              <m:rPr>
                                <m:sty m:val="bi"/>
                              </m:rPr>
                              <w:rPr>
                                <w:rFonts w:ascii="Cambria Math" w:eastAsiaTheme="minorEastAsia" w:hAnsi="Cambria Math"/>
                              </w:rPr>
                              <m:t>0</m:t>
                            </m:r>
                          </m:e>
                          <m:e>
                            <m:r>
                              <m:rPr>
                                <m:sty m:val="bi"/>
                              </m:rPr>
                              <w:rPr>
                                <w:rFonts w:ascii="Cambria Math" w:eastAsiaTheme="minorEastAsia" w:hAnsi="Cambria Math"/>
                              </w:rPr>
                              <m:t>0</m:t>
                            </m:r>
                          </m:e>
                        </m:mr>
                      </m:m>
                    </m:e>
                  </m:d>
                </m:e>
              </m:groupChr>
            </m:e>
            <m:lim>
              <m:eqArr>
                <m:eqArrPr>
                  <m:ctrlPr>
                    <w:rPr>
                      <w:rFonts w:ascii="Cambria Math" w:eastAsiaTheme="minorEastAsia" w:hAnsi="Cambria Math"/>
                      <w:i/>
                    </w:rPr>
                  </m:ctrlPr>
                </m:eqArr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d>
                            <m:dPr>
                              <m:ctrlPr>
                                <w:rPr>
                                  <w:rFonts w:ascii="Cambria Math" w:eastAsiaTheme="minorEastAsia" w:hAnsi="Cambria Math"/>
                                  <w:i/>
                                </w:rPr>
                              </m:ctrlPr>
                            </m:dPr>
                            <m:e>
                              <m:r>
                                <w:rPr>
                                  <w:rFonts w:ascii="Cambria Math" w:eastAsiaTheme="minorEastAsia" w:hAnsi="Cambria Math"/>
                                </w:rPr>
                                <m:t>⋅</m:t>
                              </m:r>
                            </m:e>
                          </m:d>
                        </m:sub>
                      </m:sSub>
                      <m:r>
                        <w:rPr>
                          <w:rFonts w:ascii="Cambria Math" w:eastAsiaTheme="minorEastAsia" w:hAnsi="Cambria Math"/>
                        </w:rPr>
                        <m:t>+3m</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+3m+p</m:t>
                      </m:r>
                    </m:e>
                  </m:d>
                </m:e>
                <m:e>
                  <m:r>
                    <w:rPr>
                      <w:rFonts w:ascii="Cambria Math" w:eastAsiaTheme="minorEastAsia" w:hAnsi="Cambria Math"/>
                    </w:rPr>
                    <m:t>=L</m:t>
                  </m:r>
                </m:e>
              </m:eqArr>
            </m:lim>
          </m:limLow>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w</m:t>
                    </m:r>
                  </m:e>
                </m:mr>
                <m:mr>
                  <m:e>
                    <m:r>
                      <m:rPr>
                        <m:sty m:val="bi"/>
                      </m:rPr>
                      <w:rPr>
                        <w:rFonts w:ascii="Cambria Math" w:hAnsi="Cambria Math"/>
                      </w:rPr>
                      <m:t>a</m:t>
                    </m:r>
                    <m:ctrlPr>
                      <w:rPr>
                        <w:rFonts w:ascii="Cambria Math" w:eastAsia="Cambria Math" w:hAnsi="Cambria Math" w:cs="Cambria Math"/>
                        <w:b/>
                        <w:i/>
                      </w:rPr>
                    </m:ctrlPr>
                  </m:e>
                </m:mr>
                <m:mr>
                  <m:e>
                    <m:r>
                      <m:rPr>
                        <m:sty m:val="bi"/>
                      </m:rPr>
                      <w:rPr>
                        <w:rFonts w:ascii="Cambria Math" w:eastAsia="Cambria Math" w:hAnsi="Cambria Math" w:cs="Cambria Math"/>
                      </w:rPr>
                      <m:t>β</m:t>
                    </m:r>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e>
                </m:mr>
                <m:mr>
                  <m:e>
                    <m:r>
                      <m:rPr>
                        <m:sty m:val="bi"/>
                      </m:rPr>
                      <w:rPr>
                        <w:rFonts w:ascii="Cambria Math" w:hAnsi="Cambria Math"/>
                      </w:rPr>
                      <m:t>0</m:t>
                    </m:r>
                  </m:e>
                </m:mr>
              </m:m>
            </m:e>
          </m:d>
        </m:oMath>
      </m:oMathPara>
    </w:p>
    <w:p w14:paraId="5A9EC911" w14:textId="307C6C75" w:rsidR="00897ABA" w:rsidRDefault="00774E37" w:rsidP="00774E37">
      <w:pPr>
        <w:rPr>
          <w:rFonts w:eastAsiaTheme="minorEastAsia"/>
        </w:rPr>
      </w:pPr>
      <w:r>
        <w:rPr>
          <w:rFonts w:eastAsiaTheme="minorEastAsia"/>
        </w:rPr>
        <w:t xml:space="preserve">The same differentiability constrain on </w:t>
      </w:r>
      <m:oMath>
        <m:r>
          <w:rPr>
            <w:rFonts w:ascii="Cambria Math" w:eastAsiaTheme="minorEastAsia" w:hAnsi="Cambria Math"/>
          </w:rPr>
          <m:t>f</m:t>
        </m:r>
      </m:oMath>
      <w:r>
        <w:rPr>
          <w:rFonts w:eastAsiaTheme="minorEastAsia"/>
        </w:rPr>
        <w:t xml:space="preserve"> does not hold for the </w:t>
      </w:r>
      <m:oMath>
        <m:r>
          <w:rPr>
            <w:rFonts w:ascii="Cambria Math" w:eastAsiaTheme="minorEastAsia" w:hAnsi="Cambria Math"/>
          </w:rPr>
          <m:t>Z</m:t>
        </m:r>
      </m:oMath>
      <w:r>
        <w:rPr>
          <w:rFonts w:eastAsiaTheme="minorEastAsia"/>
        </w:rPr>
        <w:t xml:space="preserve"> values</w:t>
      </w:r>
      <w:r w:rsidR="009469FB">
        <w:rPr>
          <w:rFonts w:eastAsiaTheme="minorEastAsia"/>
        </w:rPr>
        <w:t xml:space="preserve">. </w:t>
      </w:r>
      <w:r w:rsidR="00897ABA">
        <w:rPr>
          <w:rFonts w:eastAsiaTheme="minorEastAsia"/>
        </w:rPr>
        <w:t>Since this system is overdetermined we can solve it by least squares:</w:t>
      </w:r>
    </w:p>
    <w:p w14:paraId="0312B008" w14:textId="6ABECDC8" w:rsidR="00897ABA" w:rsidRDefault="00897ABA" w:rsidP="00774E3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trlPr>
                          <w:rPr>
                            <w:rFonts w:ascii="Cambria Math" w:hAnsi="Cambria Math"/>
                            <w:b/>
                            <w:i/>
                          </w:rPr>
                        </m:ctrlPr>
                      </m:accPr>
                      <m:e>
                        <m:r>
                          <m:rPr>
                            <m:sty m:val="bi"/>
                          </m:rPr>
                          <w:rPr>
                            <w:rFonts w:ascii="Cambria Math" w:hAnsi="Cambria Math"/>
                          </w:rPr>
                          <m:t>w</m:t>
                        </m:r>
                      </m:e>
                    </m:acc>
                  </m:e>
                </m:mr>
                <m:mr>
                  <m:e>
                    <m:acc>
                      <m:accPr>
                        <m:ctrlPr>
                          <w:rPr>
                            <w:rFonts w:ascii="Cambria Math" w:hAnsi="Cambria Math"/>
                            <w:b/>
                            <w:i/>
                          </w:rPr>
                        </m:ctrlPr>
                      </m:accPr>
                      <m:e>
                        <m:r>
                          <m:rPr>
                            <m:sty m:val="bi"/>
                          </m:rPr>
                          <w:rPr>
                            <w:rFonts w:ascii="Cambria Math" w:hAnsi="Cambria Math"/>
                          </w:rPr>
                          <m:t>a</m:t>
                        </m:r>
                      </m:e>
                    </m:acc>
                    <m:ctrlPr>
                      <w:rPr>
                        <w:rFonts w:ascii="Cambria Math" w:eastAsia="Cambria Math" w:hAnsi="Cambria Math" w:cs="Cambria Math"/>
                        <w:b/>
                        <w:i/>
                      </w:rPr>
                    </m:ctrlPr>
                  </m:e>
                </m:mr>
                <m:mr>
                  <m:e>
                    <m:acc>
                      <m:accPr>
                        <m:ctrlPr>
                          <w:rPr>
                            <w:rFonts w:ascii="Cambria Math" w:eastAsia="Cambria Math" w:hAnsi="Cambria Math" w:cs="Cambria Math"/>
                            <w:b/>
                            <w:i/>
                          </w:rPr>
                        </m:ctrlPr>
                      </m:accPr>
                      <m:e>
                        <m:r>
                          <m:rPr>
                            <m:sty m:val="bi"/>
                          </m:rPr>
                          <w:rPr>
                            <w:rFonts w:ascii="Cambria Math" w:eastAsia="Cambria Math" w:hAnsi="Cambria Math" w:cs="Cambria Math"/>
                          </w:rPr>
                          <m:t>β</m:t>
                        </m:r>
                      </m:e>
                    </m:acc>
                  </m:e>
                </m:mr>
              </m:m>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r>
                    <w:rPr>
                      <w:rFonts w:ascii="Cambria Math" w:eastAsiaTheme="minorEastAsia" w:hAnsi="Cambria Math"/>
                    </w:rPr>
                    <m:t>L</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Y</m:t>
                    </m:r>
                  </m:e>
                </m:mr>
                <m:mr>
                  <m:e>
                    <m:r>
                      <m:rPr>
                        <m:sty m:val="bi"/>
                      </m:rPr>
                      <w:rPr>
                        <w:rFonts w:ascii="Cambria Math" w:hAnsi="Cambria Math"/>
                      </w:rPr>
                      <m:t>0</m:t>
                    </m:r>
                  </m:e>
                </m:mr>
              </m:m>
            </m:e>
          </m:d>
        </m:oMath>
      </m:oMathPara>
    </w:p>
    <w:p w14:paraId="1992FD66" w14:textId="48547403" w:rsidR="009011A3" w:rsidRPr="00AA1B5D" w:rsidRDefault="009011A3" w:rsidP="00774E37">
      <w:pPr>
        <w:rPr>
          <w:rFonts w:eastAsiaTheme="minorEastAsia"/>
        </w:rPr>
      </w:pPr>
      <w:r>
        <w:rPr>
          <w:rFonts w:eastAsiaTheme="minorEastAsia"/>
        </w:rPr>
        <w:t>So</w:t>
      </w:r>
      <w:r w:rsidR="00897ABA">
        <w:rPr>
          <w:rFonts w:eastAsiaTheme="minorEastAsia"/>
        </w:rPr>
        <w:t xml:space="preserve"> now we have to focus on the problem of how to invert</w:t>
      </w:r>
      <w:r w:rsidR="00AA1B5D">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r>
          <w:rPr>
            <w:rFonts w:ascii="Cambria Math" w:eastAsiaTheme="minorEastAsia" w:hAnsi="Cambria Math"/>
          </w:rPr>
          <m:t>L</m:t>
        </m:r>
      </m:oMath>
      <w:r w:rsidR="00AA1B5D">
        <w:rPr>
          <w:rFonts w:eastAsiaTheme="minorEastAsia"/>
        </w:rPr>
        <w:t xml:space="preserve">, which for hundreds of stations and multiple layers can have rows </w:t>
      </w:r>
      <w:r w:rsidR="00AA1B5D">
        <w:rPr>
          <w:rFonts w:eastAsiaTheme="minorEastAsia"/>
          <w:i/>
          <w:iCs/>
        </w:rPr>
        <w:t>and</w:t>
      </w:r>
      <w:r w:rsidR="00AA1B5D">
        <w:rPr>
          <w:rFonts w:eastAsiaTheme="minorEastAsia"/>
        </w:rPr>
        <w:t xml:space="preserve"> column sizes in the tens to hundreds of thousands:</w:t>
      </w:r>
    </w:p>
    <w:bookmarkStart w:id="15" w:name="_Hlk48181464"/>
    <w:p w14:paraId="1F1E1117" w14:textId="6D89986A" w:rsidR="009011A3" w:rsidRPr="001363AC" w:rsidRDefault="00601E6B" w:rsidP="00774E3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r>
            <w:rPr>
              <w:rFonts w:ascii="Cambria Math" w:eastAsiaTheme="minorEastAsia" w:hAnsi="Cambria Math"/>
            </w:rPr>
            <m:t>L=</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e>
                  <m:e>
                    <m:r>
                      <w:rPr>
                        <w:rFonts w:ascii="Cambria Math" w:eastAsiaTheme="minorEastAsia" w:hAnsi="Cambria Math"/>
                      </w:rPr>
                      <m:t>X'</m:t>
                    </m:r>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e>
                    <m:r>
                      <w:rPr>
                        <w:rFonts w:ascii="Cambria Math" w:eastAsiaTheme="minorEastAsia" w:hAnsi="Cambria Math"/>
                      </w:rPr>
                      <m:t>0</m:t>
                    </m:r>
                  </m:e>
                </m:mr>
                <m:m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e>
                  <m:e>
                    <m:r>
                      <w:rPr>
                        <w:rFonts w:ascii="Cambria Math" w:eastAsiaTheme="minorEastAsia" w:hAnsi="Cambria Math"/>
                      </w:rPr>
                      <m:t>0</m:t>
                    </m:r>
                  </m:e>
                </m:mr>
              </m:m>
            </m:e>
          </m:d>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K</m:t>
                    </m:r>
                  </m:e>
                  <m:e>
                    <m:r>
                      <w:rPr>
                        <w:rFonts w:ascii="Cambria Math" w:eastAsiaTheme="minorEastAsia" w:hAnsi="Cambria Math"/>
                      </w:rPr>
                      <m:t>X</m:t>
                    </m:r>
                  </m:e>
                  <m:e>
                    <m:r>
                      <w:rPr>
                        <w:rFonts w:ascii="Cambria Math" w:eastAsiaTheme="minorEastAsia" w:hAnsi="Cambria Math"/>
                      </w:rPr>
                      <m:t>Z</m:t>
                    </m:r>
                  </m:e>
                </m:m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e>
                    <m:r>
                      <m:rPr>
                        <m:sty m:val="bi"/>
                      </m:rPr>
                      <w:rPr>
                        <w:rFonts w:ascii="Cambria Math" w:eastAsiaTheme="minorEastAsia" w:hAnsi="Cambria Math"/>
                      </w:rPr>
                      <m:t>0</m:t>
                    </m:r>
                  </m:e>
                  <m:e>
                    <m:r>
                      <m:rPr>
                        <m:sty m:val="bi"/>
                      </m:rPr>
                      <w:rPr>
                        <w:rFonts w:ascii="Cambria Math" w:eastAsiaTheme="minorEastAsia" w:hAnsi="Cambria Math"/>
                      </w:rPr>
                      <m:t>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limLow>
                      <m:limLowPr>
                        <m:ctrlPr>
                          <w:rPr>
                            <w:rFonts w:ascii="Cambria Math" w:eastAsiaTheme="minorEastAsia" w:hAnsi="Cambria Math"/>
                            <w:i/>
                          </w:rPr>
                        </m:ctrlPr>
                      </m:limLow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r>
                          <w:rPr>
                            <w:rFonts w:ascii="Cambria Math" w:eastAsiaTheme="minorEastAsia" w:hAnsi="Cambria Math"/>
                          </w:rPr>
                          <m:t>K+X'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m:t>
                        </m:r>
                      </m:lim>
                    </m:limLow>
                  </m:e>
                  <m:e>
                    <m:limLow>
                      <m:limLowPr>
                        <m:ctrlPr>
                          <w:rPr>
                            <w:rFonts w:ascii="Cambria Math" w:eastAsiaTheme="minorEastAsia" w:hAnsi="Cambria Math"/>
                            <w:i/>
                          </w:rPr>
                        </m:ctrlPr>
                      </m:limLow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r>
                          <w:rPr>
                            <w:rFonts w:ascii="Cambria Math" w:eastAsiaTheme="minorEastAsia" w:hAnsi="Cambria Math"/>
                          </w:rPr>
                          <m:t>X</m:t>
                        </m:r>
                      </m:e>
                      <m:li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×3m)</m:t>
                        </m:r>
                      </m:lim>
                    </m:limLow>
                  </m:e>
                  <m:e>
                    <m:limLow>
                      <m:limLowPr>
                        <m:ctrlPr>
                          <w:rPr>
                            <w:rFonts w:ascii="Cambria Math" w:eastAsiaTheme="minorEastAsia" w:hAnsi="Cambria Math"/>
                            <w:i/>
                          </w:rPr>
                        </m:ctrlPr>
                      </m:limLow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r>
                          <w:rPr>
                            <w:rFonts w:ascii="Cambria Math" w:eastAsiaTheme="minorEastAsia" w:hAnsi="Cambria Math"/>
                          </w:rPr>
                          <m:t>Z</m:t>
                        </m:r>
                      </m:e>
                      <m:li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×p</m:t>
                            </m:r>
                          </m:e>
                        </m:d>
                      </m:lim>
                    </m:limLow>
                  </m:e>
                </m:mr>
                <m:mr>
                  <m:e>
                    <m:limLow>
                      <m:limLowPr>
                        <m:ctrlPr>
                          <w:rPr>
                            <w:rFonts w:ascii="Cambria Math" w:eastAsiaTheme="minorEastAsia" w:hAnsi="Cambria Math"/>
                            <w:i/>
                          </w:rPr>
                        </m:ctrlPr>
                      </m:limLow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K</m:t>
                        </m:r>
                      </m:e>
                      <m:lim>
                        <m:d>
                          <m:dPr>
                            <m:ctrlPr>
                              <w:rPr>
                                <w:rFonts w:ascii="Cambria Math" w:eastAsiaTheme="minorEastAsia" w:hAnsi="Cambria Math"/>
                                <w:i/>
                              </w:rPr>
                            </m:ctrlPr>
                          </m:dPr>
                          <m:e>
                            <m:r>
                              <w:rPr>
                                <w:rFonts w:ascii="Cambria Math" w:eastAsiaTheme="minorEastAsia" w:hAnsi="Cambria Math"/>
                              </w:rPr>
                              <m:t>3m ×</m:t>
                            </m:r>
                            <m:sSup>
                              <m:sSupPr>
                                <m:ctrlPr>
                                  <w:rPr>
                                    <w:rFonts w:ascii="Cambria Math" w:eastAsiaTheme="minorEastAsia" w:hAnsi="Cambria Math"/>
                                    <w:i/>
                                  </w:rPr>
                                </m:ctrlPr>
                              </m:sSupPr>
                              <m:e>
                                <m:r>
                                  <w:rPr>
                                    <w:rFonts w:ascii="Cambria Math" w:eastAsiaTheme="minorEastAsia" w:hAnsi="Cambria Math"/>
                                  </w:rPr>
                                  <m:t xml:space="preserve"> n</m:t>
                                </m:r>
                              </m:e>
                              <m:sup>
                                <m:r>
                                  <w:rPr>
                                    <w:rFonts w:ascii="Cambria Math" w:eastAsiaTheme="minorEastAsia" w:hAnsi="Cambria Math"/>
                                  </w:rPr>
                                  <m:t>'</m:t>
                                </m:r>
                              </m:sup>
                            </m:sSup>
                          </m:e>
                        </m:d>
                      </m:lim>
                    </m:limLow>
                  </m:e>
                  <m:e>
                    <m:limLow>
                      <m:limLowPr>
                        <m:ctrlPr>
                          <w:rPr>
                            <w:rFonts w:ascii="Cambria Math" w:eastAsiaTheme="minorEastAsia" w:hAnsi="Cambria Math"/>
                            <w:i/>
                          </w:rPr>
                        </m:ctrlPr>
                      </m:limLow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lim>
                        <m:r>
                          <w:rPr>
                            <w:rFonts w:ascii="Cambria Math" w:eastAsiaTheme="minorEastAsia" w:hAnsi="Cambria Math"/>
                          </w:rPr>
                          <m:t>(3m×3m)</m:t>
                        </m:r>
                      </m:lim>
                    </m:limLow>
                  </m:e>
                  <m:e>
                    <m:limLow>
                      <m:limLowPr>
                        <m:ctrlPr>
                          <w:rPr>
                            <w:rFonts w:ascii="Cambria Math" w:eastAsiaTheme="minorEastAsia" w:hAnsi="Cambria Math"/>
                            <w:i/>
                          </w:rPr>
                        </m:ctrlPr>
                      </m:limLow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Z</m:t>
                        </m:r>
                      </m:e>
                      <m:lim>
                        <m:r>
                          <w:rPr>
                            <w:rFonts w:ascii="Cambria Math" w:eastAsiaTheme="minorEastAsia" w:hAnsi="Cambria Math"/>
                          </w:rPr>
                          <m:t>(3m×p)</m:t>
                        </m:r>
                      </m:lim>
                    </m:limLow>
                  </m:e>
                </m:mr>
                <m:mr>
                  <m:e>
                    <m:limLow>
                      <m:limLowPr>
                        <m:ctrlPr>
                          <w:rPr>
                            <w:rFonts w:ascii="Cambria Math" w:eastAsiaTheme="minorEastAsia" w:hAnsi="Cambria Math"/>
                            <w:i/>
                          </w:rPr>
                        </m:ctrlPr>
                      </m:limLow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K</m:t>
                        </m:r>
                      </m:e>
                      <m:lim>
                        <m:d>
                          <m:dPr>
                            <m:ctrlPr>
                              <w:rPr>
                                <w:rFonts w:ascii="Cambria Math" w:eastAsiaTheme="minorEastAsia" w:hAnsi="Cambria Math"/>
                                <w:i/>
                              </w:rPr>
                            </m:ctrlPr>
                          </m:dPr>
                          <m:e>
                            <m:r>
                              <w:rPr>
                                <w:rFonts w:ascii="Cambria Math" w:eastAsiaTheme="minorEastAsia" w:hAnsi="Cambria Math"/>
                              </w:rPr>
                              <m:t>p×</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e>
                        </m:d>
                      </m:lim>
                    </m:limLow>
                  </m:e>
                  <m:e>
                    <m:limLow>
                      <m:limLowPr>
                        <m:ctrlPr>
                          <w:rPr>
                            <w:rFonts w:ascii="Cambria Math" w:eastAsiaTheme="minorEastAsia" w:hAnsi="Cambria Math"/>
                            <w:i/>
                          </w:rPr>
                        </m:ctrlPr>
                      </m:limLow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X</m:t>
                        </m:r>
                      </m:e>
                      <m:lim>
                        <m:r>
                          <w:rPr>
                            <w:rFonts w:ascii="Cambria Math" w:eastAsiaTheme="minorEastAsia" w:hAnsi="Cambria Math"/>
                          </w:rPr>
                          <m:t>(p×3m)</m:t>
                        </m:r>
                      </m:lim>
                    </m:limLow>
                  </m:e>
                  <m:e>
                    <m:limLow>
                      <m:limLowPr>
                        <m:ctrlPr>
                          <w:rPr>
                            <w:rFonts w:ascii="Cambria Math" w:eastAsiaTheme="minorEastAsia" w:hAnsi="Cambria Math"/>
                            <w:i/>
                          </w:rPr>
                        </m:ctrlPr>
                      </m:limLowP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r>
                          <w:rPr>
                            <w:rFonts w:ascii="Cambria Math" w:eastAsiaTheme="minorEastAsia" w:hAnsi="Cambria Math"/>
                          </w:rPr>
                          <m:t>Z</m:t>
                        </m:r>
                      </m:e>
                      <m:lim>
                        <m:d>
                          <m:dPr>
                            <m:ctrlPr>
                              <w:rPr>
                                <w:rFonts w:ascii="Cambria Math" w:eastAsiaTheme="minorEastAsia" w:hAnsi="Cambria Math"/>
                                <w:i/>
                              </w:rPr>
                            </m:ctrlPr>
                          </m:dPr>
                          <m:e>
                            <m:r>
                              <w:rPr>
                                <w:rFonts w:ascii="Cambria Math" w:eastAsiaTheme="minorEastAsia" w:hAnsi="Cambria Math"/>
                              </w:rPr>
                              <m:t>p×p</m:t>
                            </m:r>
                          </m:e>
                        </m:d>
                      </m:lim>
                    </m:limLow>
                  </m:e>
                </m:mr>
              </m:m>
            </m:e>
          </m:d>
        </m:oMath>
      </m:oMathPara>
    </w:p>
    <w:bookmarkEnd w:id="15"/>
    <w:p w14:paraId="30B5CB76" w14:textId="77B408EE" w:rsidR="001363AC" w:rsidRDefault="001363AC" w:rsidP="00897ABA">
      <w:pPr>
        <w:ind w:firstLine="720"/>
        <w:rPr>
          <w:rFonts w:eastAsiaTheme="minorEastAsia"/>
        </w:rPr>
      </w:pPr>
      <w:r>
        <w:rPr>
          <w:rFonts w:eastAsiaTheme="minorEastAsia"/>
        </w:rPr>
        <w:t>To solve</w:t>
      </w:r>
      <w:r w:rsidR="00897ABA">
        <w:rPr>
          <w:rFonts w:eastAsiaTheme="minorEastAsia"/>
        </w:rPr>
        <w:t xml:space="preserve">, we can treat this as a block matrix and invert it that way. Specifically, the top-left block is block-diagonal, which makes matrix-inversion tractable for a large data set. More prosaically, the matrix inversion can be done almost separately for each spline layer of the model. Specifically, we will break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r>
          <w:rPr>
            <w:rFonts w:ascii="Cambria Math" w:eastAsiaTheme="minorEastAsia" w:hAnsi="Cambria Math"/>
          </w:rPr>
          <m:t>L</m:t>
        </m:r>
      </m:oMath>
      <w:r w:rsidR="00897ABA">
        <w:rPr>
          <w:rFonts w:eastAsiaTheme="minorEastAsia"/>
        </w:rPr>
        <w:t xml:space="preserve"> into a block matrix in the following matter. Let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r>
          <w:rPr>
            <w:rFonts w:ascii="Cambria Math" w:eastAsiaTheme="minorEastAsia" w:hAnsi="Cambria Math"/>
          </w:rPr>
          <m:t>L=</m:t>
        </m:r>
        <m:d>
          <m:dPr>
            <m:begChr m:val="["/>
            <m:endChr m:val="]"/>
            <m:ctrlPr>
              <w:rPr>
                <w:rFonts w:ascii="Cambria Math" w:eastAsiaTheme="minorEastAsia" w:hAnsi="Cambria Math"/>
                <w:i/>
              </w:rPr>
            </m:ctrlPr>
          </m:dPr>
          <m:e>
            <m:m>
              <m:mPr>
                <m:rSpRule m:val="3"/>
                <m:cGpRule m:val="3"/>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e>
                  <m:r>
                    <w:rPr>
                      <w:rFonts w:ascii="Cambria Math" w:eastAsiaTheme="minorEastAsia" w:hAnsi="Cambria Math"/>
                    </w:rPr>
                    <m:t>D</m:t>
                  </m:r>
                </m:e>
              </m:mr>
            </m:m>
          </m:e>
        </m:d>
      </m:oMath>
      <w:r w:rsidR="00897ABA">
        <w:rPr>
          <w:rFonts w:eastAsiaTheme="minorEastAsia"/>
        </w:rPr>
        <w:t xml:space="preserve"> where:</w:t>
      </w:r>
    </w:p>
    <w:p w14:paraId="46D74FCD" w14:textId="519B7AA2" w:rsidR="001363AC" w:rsidRDefault="001363AC" w:rsidP="001363AC">
      <w:pPr>
        <w:pStyle w:val="ListParagraph"/>
        <w:numPr>
          <w:ilvl w:val="0"/>
          <w:numId w:val="34"/>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p>
    <w:p w14:paraId="57051D18" w14:textId="7741A32F" w:rsidR="005665E5" w:rsidRPr="00535B69" w:rsidRDefault="001363AC" w:rsidP="00535B69">
      <w:pPr>
        <w:pStyle w:val="ListParagraph"/>
        <w:numPr>
          <w:ilvl w:val="1"/>
          <w:numId w:val="34"/>
        </w:numPr>
        <w:rPr>
          <w:rFonts w:eastAsiaTheme="minorEastAsia"/>
        </w:rPr>
      </w:pPr>
      <w:r>
        <w:rPr>
          <w:rFonts w:eastAsiaTheme="minorEastAsia"/>
        </w:rPr>
        <w:t xml:space="preserve">Both terms are block diagonal. So </w:t>
      </w:r>
      <w:r w:rsidR="00897ABA">
        <w:rPr>
          <w:rFonts w:eastAsiaTheme="minorEastAsia"/>
        </w:rPr>
        <w:t xml:space="preserve">we can </w:t>
      </w:r>
      <w:r>
        <w:rPr>
          <w:rFonts w:eastAsiaTheme="minorEastAsia"/>
        </w:rPr>
        <w:t xml:space="preserve">compute </w:t>
      </w:r>
      <m:oMath>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T</m:t>
            </m:r>
          </m:sup>
        </m:sSubSup>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sSup>
          <m:sSupPr>
            <m:ctrlPr>
              <w:rPr>
                <w:rFonts w:ascii="Cambria Math" w:eastAsiaTheme="minorEastAsia" w:hAnsi="Cambria Math"/>
                <w:i/>
              </w:rPr>
            </m:ctrlPr>
          </m:sSup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m:t>
                </m:r>
              </m:sup>
            </m:sSubSup>
          </m:e>
          <m:sup>
            <m:r>
              <w:rPr>
                <w:rFonts w:ascii="Cambria Math" w:eastAsiaTheme="minorEastAsia" w:hAnsi="Cambria Math"/>
              </w:rPr>
              <m:t>T</m:t>
            </m:r>
          </m:sup>
        </m:sSup>
      </m:oMath>
      <w:r>
        <w:rPr>
          <w:rFonts w:eastAsiaTheme="minorEastAsia"/>
        </w:rPr>
        <w:t xml:space="preserve"> </w:t>
      </w:r>
      <w:r w:rsidR="005665E5">
        <w:rPr>
          <w:rFonts w:eastAsiaTheme="minorEastAsia"/>
        </w:rPr>
        <w:t xml:space="preserve">and its inverse </w:t>
      </w:r>
      <w:r>
        <w:rPr>
          <w:rFonts w:eastAsiaTheme="minorEastAsia"/>
        </w:rPr>
        <w:t>one at a time.</w:t>
      </w:r>
    </w:p>
    <w:p w14:paraId="2EC1F6EB" w14:textId="31AEFECE" w:rsidR="001363AC" w:rsidRDefault="001363AC" w:rsidP="001363AC">
      <w:pPr>
        <w:pStyle w:val="ListParagraph"/>
        <w:numPr>
          <w:ilvl w:val="0"/>
          <w:numId w:val="34"/>
        </w:numPr>
        <w:rPr>
          <w:rFonts w:eastAsiaTheme="minorEastAsia"/>
        </w:rPr>
      </w:pP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T</m:t>
            </m:r>
          </m:sup>
        </m:sSup>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Z</m:t>
                  </m:r>
                </m:e>
              </m:mr>
            </m:m>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oMath>
    </w:p>
    <w:p w14:paraId="28CA767B" w14:textId="2C1E3CE2" w:rsidR="00836245" w:rsidRDefault="001363AC" w:rsidP="008E5994">
      <w:pPr>
        <w:pStyle w:val="ListParagraph"/>
        <w:numPr>
          <w:ilvl w:val="0"/>
          <w:numId w:val="34"/>
        </w:numPr>
        <w:rPr>
          <w:rFonts w:eastAsiaTheme="minorEastAsia"/>
        </w:rPr>
      </w:pPr>
      <m:oMath>
        <m:r>
          <w:rPr>
            <w:rFonts w:ascii="Cambria Math" w:eastAsiaTheme="minorEastAsia" w:hAnsi="Cambria Math"/>
          </w:rPr>
          <w:lastRenderedPageBreak/>
          <m:t>D=</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e>
              </m:mr>
              <m:mr>
                <m:e>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e>
              </m:mr>
            </m:m>
          </m:e>
        </m:d>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Z</m:t>
                  </m:r>
                </m:e>
              </m:mr>
            </m:m>
          </m:e>
        </m:d>
      </m:oMath>
    </w:p>
    <w:p w14:paraId="1F1278DB" w14:textId="3E3643AC" w:rsidR="00897ABA" w:rsidRPr="00897ABA" w:rsidRDefault="00897ABA" w:rsidP="00897ABA">
      <w:pPr>
        <w:rPr>
          <w:rFonts w:eastAsiaTheme="minorEastAsia"/>
        </w:rPr>
      </w:pPr>
      <w:r>
        <w:rPr>
          <w:rFonts w:eastAsiaTheme="minorEastAsia"/>
        </w:rPr>
        <w:t>In that way we can use the following generic formula to invert a block-matrix:</w:t>
      </w:r>
    </w:p>
    <w:p w14:paraId="533B6CBF" w14:textId="16581AD5" w:rsidR="004E5D71" w:rsidRPr="00641DFC" w:rsidRDefault="00601E6B" w:rsidP="008E5994">
      <w:pPr>
        <w:pStyle w:val="ListParagraph"/>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T</m:t>
                      </m:r>
                    </m:sup>
                  </m:sSup>
                  <m:r>
                    <w:rPr>
                      <w:rFonts w:ascii="Cambria Math" w:eastAsiaTheme="minorEastAsia" w:hAnsi="Cambria Math"/>
                    </w:rPr>
                    <m:t>L</m:t>
                  </m:r>
                </m:e>
              </m:d>
            </m:e>
            <m:sup>
              <m:r>
                <w:rPr>
                  <w:rFonts w:ascii="Cambria Math" w:eastAsiaTheme="minorEastAsia" w:hAnsi="Cambria Math"/>
                </w:rPr>
                <m:t>-1</m:t>
              </m:r>
            </m:sup>
          </m:sSup>
          <m:r>
            <m:rPr>
              <m:aln/>
            </m:rPr>
            <w:rPr>
              <w:rFonts w:ascii="Cambria Math" w:eastAsiaTheme="minorEastAsia" w:hAnsi="Cambria Math"/>
            </w:rPr>
            <m:t>=</m:t>
          </m:r>
          <w:bookmarkStart w:id="16" w:name="_Hlk48179900"/>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r>
                          <w:rPr>
                            <w:rFonts w:ascii="Cambria Math" w:eastAsiaTheme="minorEastAsia" w:hAnsi="Cambria Math"/>
                          </w:rPr>
                          <m:t>C</m:t>
                        </m:r>
                      </m:e>
                      <m:e>
                        <m:r>
                          <w:rPr>
                            <w:rFonts w:ascii="Cambria Math" w:eastAsiaTheme="minorEastAsia" w:hAnsi="Cambria Math"/>
                          </w:rPr>
                          <m:t>D</m:t>
                        </m:r>
                      </m:e>
                    </m:mr>
                  </m:m>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e>
                        </m:d>
                      </m:e>
                      <m:sup>
                        <m:r>
                          <w:rPr>
                            <w:rFonts w:ascii="Cambria Math" w:eastAsiaTheme="minorEastAsia" w:hAnsi="Cambria Math"/>
                          </w:rPr>
                          <m:t>-1</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e>
                        </m:d>
                      </m:e>
                      <m:sup>
                        <m:r>
                          <w:rPr>
                            <w:rFonts w:ascii="Cambria Math" w:eastAsiaTheme="minorEastAsia" w:hAnsi="Cambria Math"/>
                          </w:rPr>
                          <m:t>-1</m:t>
                        </m:r>
                      </m:sup>
                    </m:sSup>
                  </m:e>
                </m:mr>
                <m:m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e>
                        </m:d>
                      </m:e>
                      <m:sup>
                        <m:r>
                          <w:rPr>
                            <w:rFonts w:ascii="Cambria Math" w:eastAsiaTheme="minorEastAsia" w:hAnsi="Cambria Math"/>
                          </w:rPr>
                          <m:t>-1</m:t>
                        </m:r>
                      </m:sup>
                    </m:sSup>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D-C</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e>
                        </m:d>
                      </m:e>
                      <m:sup>
                        <m:r>
                          <w:rPr>
                            <w:rFonts w:ascii="Cambria Math" w:eastAsiaTheme="minorEastAsia" w:hAnsi="Cambria Math"/>
                          </w:rPr>
                          <m:t>-1</m:t>
                        </m:r>
                      </m:sup>
                    </m:sSup>
                  </m:e>
                </m:mr>
              </m:m>
            </m:e>
          </m:d>
          <w:bookmarkEnd w:id="16"/>
          <m: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A</m:t>
                        </m:r>
                      </m:e>
                      <m:e>
                        <m:r>
                          <w:rPr>
                            <w:rFonts w:ascii="Cambria Math" w:eastAsiaTheme="minorEastAsia" w:hAnsi="Cambria Math"/>
                          </w:rPr>
                          <m:t>B</m:t>
                        </m:r>
                      </m:e>
                    </m:mr>
                    <m:mr>
                      <m:e>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e>
                      <m:e>
                        <m:r>
                          <w:rPr>
                            <w:rFonts w:ascii="Cambria Math" w:eastAsiaTheme="minorEastAsia" w:hAnsi="Cambria Math"/>
                          </w:rPr>
                          <m:t>D</m:t>
                        </m:r>
                      </m:e>
                    </m:mr>
                  </m:m>
                </m:e>
              </m:d>
            </m:e>
            <m:sup>
              <m:r>
                <w:rPr>
                  <w:rFonts w:ascii="Cambria Math" w:eastAsiaTheme="minorEastAsia" w:hAnsi="Cambria Math"/>
                </w:rPr>
                <m:t>-1</m:t>
              </m:r>
            </m:sup>
          </m:sSup>
          <m:r>
            <w:rPr>
              <w:rFonts w:ascii="Cambria Math" w:eastAsiaTheme="minorEastAsia" w:hAnsi="Cambria Math"/>
            </w:rPr>
            <m:t>=</m:t>
          </m:r>
          <w:bookmarkStart w:id="17" w:name="_Hlk48183176"/>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e>
                        </m:d>
                      </m:e>
                      <m:sup>
                        <m:r>
                          <w:rPr>
                            <w:rFonts w:ascii="Cambria Math" w:eastAsiaTheme="minorEastAsia" w:hAnsi="Cambria Math"/>
                          </w:rPr>
                          <m:t>-1</m:t>
                        </m:r>
                      </m:sup>
                    </m:sSup>
                  </m:e>
                </m:mr>
                <m:mr>
                  <m: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e>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e>
                        </m:d>
                      </m:e>
                      <m:sup>
                        <m:r>
                          <w:rPr>
                            <w:rFonts w:ascii="Cambria Math" w:eastAsiaTheme="minorEastAsia" w:hAnsi="Cambria Math"/>
                          </w:rPr>
                          <m:t>-1</m:t>
                        </m:r>
                      </m:sup>
                    </m:sSup>
                  </m:e>
                </m:mr>
              </m:m>
            </m:e>
          </m:d>
        </m:oMath>
      </m:oMathPara>
      <w:bookmarkEnd w:id="17"/>
    </w:p>
    <w:p w14:paraId="78EF25EB" w14:textId="1EAFD6BA" w:rsidR="00641DFC" w:rsidRDefault="00DF39C5" w:rsidP="00641DFC">
      <w:pPr>
        <w:rPr>
          <w:rFonts w:eastAsiaTheme="minorEastAsia"/>
        </w:rPr>
      </w:pPr>
      <w:r>
        <w:rPr>
          <w:rFonts w:eastAsiaTheme="minorEastAsia"/>
        </w:rPr>
        <w:t xml:space="preserve">This solution is implemented in the module </w:t>
      </w:r>
      <w:proofErr w:type="spellStart"/>
      <w:r w:rsidRPr="00DF39C5">
        <w:rPr>
          <w:rStyle w:val="inlinecode"/>
        </w:rPr>
        <w:t>pytid.utils.thin_plate_spline</w:t>
      </w:r>
      <w:bookmarkStart w:id="18" w:name="_GoBack"/>
      <w:proofErr w:type="spellEnd"/>
      <w:r w:rsidRPr="00DF39C5">
        <w:t>.</w:t>
      </w:r>
      <w:bookmarkEnd w:id="18"/>
    </w:p>
    <w:p w14:paraId="056D4BD9" w14:textId="0D8B073E" w:rsidR="00074CBD" w:rsidRPr="00074CBD" w:rsidRDefault="00074CBD" w:rsidP="00641DFC">
      <w:pPr>
        <w:rPr>
          <w:rFonts w:eastAsiaTheme="minorEastAsia"/>
        </w:rPr>
      </w:pPr>
    </w:p>
    <w:sectPr w:rsidR="00074CBD" w:rsidRPr="00074CBD" w:rsidSect="00F35901">
      <w:headerReference w:type="default" r:id="rId8"/>
      <w:footerReference w:type="default" r:id="rId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A48BC" w14:textId="77777777" w:rsidR="00EC69A5" w:rsidRDefault="00EC69A5" w:rsidP="001D406C">
      <w:pPr>
        <w:spacing w:after="0" w:line="240" w:lineRule="auto"/>
      </w:pPr>
      <w:r>
        <w:separator/>
      </w:r>
    </w:p>
  </w:endnote>
  <w:endnote w:type="continuationSeparator" w:id="0">
    <w:p w14:paraId="067A3009" w14:textId="77777777" w:rsidR="00EC69A5" w:rsidRDefault="00EC69A5" w:rsidP="001D4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997782"/>
      <w:docPartObj>
        <w:docPartGallery w:val="Page Numbers (Bottom of Page)"/>
        <w:docPartUnique/>
      </w:docPartObj>
    </w:sdtPr>
    <w:sdtEndPr>
      <w:rPr>
        <w:color w:val="7F7F7F" w:themeColor="background1" w:themeShade="7F"/>
        <w:spacing w:val="60"/>
      </w:rPr>
    </w:sdtEndPr>
    <w:sdtContent>
      <w:p w14:paraId="41D13989" w14:textId="16138FB3" w:rsidR="00F35901" w:rsidRDefault="00F3590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23E0633" w14:textId="1AAB89C6" w:rsidR="00F35901" w:rsidRDefault="00F35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03693" w14:textId="77777777" w:rsidR="00EC69A5" w:rsidRDefault="00EC69A5" w:rsidP="001D406C">
      <w:pPr>
        <w:spacing w:after="0" w:line="240" w:lineRule="auto"/>
      </w:pPr>
      <w:r>
        <w:separator/>
      </w:r>
    </w:p>
  </w:footnote>
  <w:footnote w:type="continuationSeparator" w:id="0">
    <w:p w14:paraId="5EFB52DA" w14:textId="77777777" w:rsidR="00EC69A5" w:rsidRDefault="00EC69A5" w:rsidP="001D406C">
      <w:pPr>
        <w:spacing w:after="0" w:line="240" w:lineRule="auto"/>
      </w:pPr>
      <w:r>
        <w:continuationSeparator/>
      </w:r>
    </w:p>
  </w:footnote>
  <w:footnote w:id="1">
    <w:p w14:paraId="7628E26D" w14:textId="2DC941C9" w:rsidR="00E82137" w:rsidRPr="00601E6B" w:rsidRDefault="00E82137">
      <w:pPr>
        <w:pStyle w:val="FootnoteText"/>
      </w:pPr>
      <w:r>
        <w:rPr>
          <w:rStyle w:val="FootnoteReference"/>
        </w:rPr>
        <w:footnoteRef/>
      </w:r>
      <w:r>
        <w:t xml:space="preserve"> A solid background on smoothing splines is useful to understand this section if the reader does not already have that. A good start to this can be found in Hastie, </w:t>
      </w:r>
      <w:proofErr w:type="spellStart"/>
      <w:r>
        <w:t>Tibshirani</w:t>
      </w:r>
      <w:proofErr w:type="spellEnd"/>
      <w:r>
        <w:t xml:space="preserve"> and Friedman, </w:t>
      </w:r>
      <w:r>
        <w:rPr>
          <w:i/>
          <w:iCs/>
        </w:rPr>
        <w:t>The Elements of Statistical Learning</w:t>
      </w:r>
      <w:r>
        <w:t>, sections 5.2-4.</w:t>
      </w:r>
    </w:p>
  </w:footnote>
  <w:footnote w:id="2">
    <w:p w14:paraId="0D97378D" w14:textId="1E1E5DDC" w:rsidR="00E82137" w:rsidRDefault="00E82137">
      <w:pPr>
        <w:pStyle w:val="FootnoteText"/>
      </w:pPr>
      <w:r>
        <w:rPr>
          <w:rStyle w:val="FootnoteReference"/>
        </w:rPr>
        <w:footnoteRef/>
      </w:r>
      <w:r>
        <w:t xml:space="preserve"> Again, see Hastie et al. for some graphics on this. A google search of “smoothing splines” is likely to also yield a graphic illustrating the effect of </w:t>
      </w:r>
      <m:oMath>
        <m:r>
          <w:rPr>
            <w:rFonts w:ascii="Cambria Math" w:hAnsi="Cambria Math"/>
          </w:rPr>
          <m:t>λ</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4671D" w14:textId="3C290693" w:rsidR="00F35901" w:rsidRDefault="00F35901" w:rsidP="00F35901">
    <w:pPr>
      <w:pStyle w:val="Header"/>
      <w:pBdr>
        <w:bottom w:val="single" w:sz="4" w:space="1" w:color="A6A6A6" w:themeColor="background1" w:themeShade="A6"/>
      </w:pBdr>
    </w:pPr>
    <w:r>
      <w:t>8/13/2020</w:t>
    </w:r>
    <w:r>
      <w:ptab w:relativeTo="margin" w:alignment="center" w:leader="none"/>
    </w:r>
    <w:r>
      <w:ptab w:relativeTo="margin" w:alignment="right" w:leader="none"/>
    </w:r>
    <w:r>
      <w:t>Thin-Plate Spline Background &amp; Model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4A58"/>
    <w:multiLevelType w:val="multilevel"/>
    <w:tmpl w:val="4F9A4B52"/>
    <w:lvl w:ilvl="0">
      <w:start w:val="1"/>
      <w:numFmt w:val="bullet"/>
      <w:lvlText w:val=""/>
      <w:lvlJc w:val="left"/>
      <w:pPr>
        <w:ind w:left="461" w:hanging="245"/>
      </w:pPr>
      <w:rPr>
        <w:rFonts w:ascii="Symbol" w:hAnsi="Symbol" w:hint="default"/>
      </w:rPr>
    </w:lvl>
    <w:lvl w:ilvl="1">
      <w:start w:val="1"/>
      <w:numFmt w:val="bullet"/>
      <w:lvlText w:val="–"/>
      <w:lvlJc w:val="left"/>
      <w:pPr>
        <w:ind w:left="936" w:hanging="288"/>
      </w:pPr>
      <w:rPr>
        <w:rFonts w:ascii="Calibri Light" w:hAnsi="Calibri Light" w:hint="default"/>
      </w:rPr>
    </w:lvl>
    <w:lvl w:ilvl="2">
      <w:start w:val="1"/>
      <w:numFmt w:val="bullet"/>
      <w:lvlText w:val="▪"/>
      <w:lvlJc w:val="left"/>
      <w:pPr>
        <w:ind w:left="1368" w:hanging="216"/>
      </w:pPr>
      <w:rPr>
        <w:rFonts w:ascii="Calibri" w:hAnsi="Calibri" w:hint="default"/>
      </w:rPr>
    </w:lvl>
    <w:lvl w:ilvl="3">
      <w:start w:val="1"/>
      <w:numFmt w:val="lowerRoman"/>
      <w:lvlText w:val="%4"/>
      <w:lvlJc w:val="left"/>
      <w:pPr>
        <w:ind w:left="1800" w:hanging="288"/>
      </w:pPr>
      <w:rPr>
        <w:rFonts w:hint="default"/>
      </w:rPr>
    </w:lvl>
    <w:lvl w:ilvl="4">
      <w:start w:val="1"/>
      <w:numFmt w:val="bullet"/>
      <w:lvlText w:val="→"/>
      <w:lvlJc w:val="left"/>
      <w:pPr>
        <w:ind w:left="1872" w:hanging="360"/>
      </w:pPr>
      <w:rPr>
        <w:rFonts w:ascii="Courier New" w:hAnsi="Courier New" w:hint="default"/>
      </w:rPr>
    </w:lvl>
    <w:lvl w:ilvl="5">
      <w:start w:val="1"/>
      <w:numFmt w:val="bullet"/>
      <w:lvlText w:val="–"/>
      <w:lvlJc w:val="left"/>
      <w:pPr>
        <w:ind w:left="2376" w:hanging="288"/>
      </w:pPr>
      <w:rPr>
        <w:rFonts w:ascii="Calibri Light" w:hAnsi="Calibri Light" w:hint="default"/>
      </w:rPr>
    </w:lvl>
    <w:lvl w:ilvl="6">
      <w:start w:val="1"/>
      <w:numFmt w:val="bullet"/>
      <w:lvlText w:val=""/>
      <w:lvlJc w:val="left"/>
      <w:pPr>
        <w:ind w:left="6912" w:hanging="360"/>
      </w:pPr>
      <w:rPr>
        <w:rFonts w:ascii="Symbol" w:hAnsi="Symbol" w:hint="default"/>
      </w:rPr>
    </w:lvl>
    <w:lvl w:ilvl="7">
      <w:start w:val="1"/>
      <w:numFmt w:val="bullet"/>
      <w:lvlText w:val="o"/>
      <w:lvlJc w:val="left"/>
      <w:pPr>
        <w:ind w:left="7632" w:hanging="360"/>
      </w:pPr>
      <w:rPr>
        <w:rFonts w:ascii="Courier New" w:hAnsi="Courier New" w:cs="Courier New" w:hint="default"/>
      </w:rPr>
    </w:lvl>
    <w:lvl w:ilvl="8">
      <w:start w:val="1"/>
      <w:numFmt w:val="bullet"/>
      <w:lvlText w:val=""/>
      <w:lvlJc w:val="left"/>
      <w:pPr>
        <w:ind w:left="8352" w:hanging="360"/>
      </w:pPr>
      <w:rPr>
        <w:rFonts w:ascii="Wingdings" w:hAnsi="Wingdings" w:hint="default"/>
      </w:rPr>
    </w:lvl>
  </w:abstractNum>
  <w:abstractNum w:abstractNumId="1" w15:restartNumberingAfterBreak="0">
    <w:nsid w:val="05F002E8"/>
    <w:multiLevelType w:val="multilevel"/>
    <w:tmpl w:val="24588E12"/>
    <w:numStyleLink w:val="MyNarrowListStyle"/>
  </w:abstractNum>
  <w:abstractNum w:abstractNumId="2" w15:restartNumberingAfterBreak="0">
    <w:nsid w:val="1721130D"/>
    <w:multiLevelType w:val="multilevel"/>
    <w:tmpl w:val="4F9A4B52"/>
    <w:lvl w:ilvl="0">
      <w:start w:val="1"/>
      <w:numFmt w:val="bullet"/>
      <w:lvlText w:val=""/>
      <w:lvlJc w:val="left"/>
      <w:pPr>
        <w:ind w:left="461" w:hanging="245"/>
      </w:pPr>
      <w:rPr>
        <w:rFonts w:ascii="Symbol" w:hAnsi="Symbol" w:hint="default"/>
      </w:rPr>
    </w:lvl>
    <w:lvl w:ilvl="1">
      <w:start w:val="1"/>
      <w:numFmt w:val="bullet"/>
      <w:lvlText w:val="–"/>
      <w:lvlJc w:val="left"/>
      <w:pPr>
        <w:ind w:left="936" w:hanging="288"/>
      </w:pPr>
      <w:rPr>
        <w:rFonts w:ascii="Calibri Light" w:hAnsi="Calibri Light" w:hint="default"/>
      </w:rPr>
    </w:lvl>
    <w:lvl w:ilvl="2">
      <w:start w:val="1"/>
      <w:numFmt w:val="bullet"/>
      <w:lvlText w:val="▪"/>
      <w:lvlJc w:val="left"/>
      <w:pPr>
        <w:ind w:left="1368" w:hanging="216"/>
      </w:pPr>
      <w:rPr>
        <w:rFonts w:ascii="Calibri" w:hAnsi="Calibri" w:hint="default"/>
      </w:rPr>
    </w:lvl>
    <w:lvl w:ilvl="3">
      <w:start w:val="1"/>
      <w:numFmt w:val="lowerRoman"/>
      <w:lvlText w:val="%4"/>
      <w:lvlJc w:val="left"/>
      <w:pPr>
        <w:ind w:left="1800" w:hanging="288"/>
      </w:pPr>
      <w:rPr>
        <w:rFonts w:hint="default"/>
      </w:rPr>
    </w:lvl>
    <w:lvl w:ilvl="4">
      <w:start w:val="1"/>
      <w:numFmt w:val="bullet"/>
      <w:lvlText w:val="→"/>
      <w:lvlJc w:val="left"/>
      <w:pPr>
        <w:ind w:left="1872" w:hanging="360"/>
      </w:pPr>
      <w:rPr>
        <w:rFonts w:ascii="Courier New" w:hAnsi="Courier New" w:hint="default"/>
      </w:rPr>
    </w:lvl>
    <w:lvl w:ilvl="5">
      <w:start w:val="1"/>
      <w:numFmt w:val="bullet"/>
      <w:lvlText w:val="–"/>
      <w:lvlJc w:val="left"/>
      <w:pPr>
        <w:ind w:left="2376" w:hanging="288"/>
      </w:pPr>
      <w:rPr>
        <w:rFonts w:ascii="Calibri Light" w:hAnsi="Calibri Light" w:hint="default"/>
      </w:rPr>
    </w:lvl>
    <w:lvl w:ilvl="6">
      <w:start w:val="1"/>
      <w:numFmt w:val="bullet"/>
      <w:lvlText w:val=""/>
      <w:lvlJc w:val="left"/>
      <w:pPr>
        <w:ind w:left="6912" w:hanging="360"/>
      </w:pPr>
      <w:rPr>
        <w:rFonts w:ascii="Symbol" w:hAnsi="Symbol" w:hint="default"/>
      </w:rPr>
    </w:lvl>
    <w:lvl w:ilvl="7">
      <w:start w:val="1"/>
      <w:numFmt w:val="bullet"/>
      <w:lvlText w:val="o"/>
      <w:lvlJc w:val="left"/>
      <w:pPr>
        <w:ind w:left="7632" w:hanging="360"/>
      </w:pPr>
      <w:rPr>
        <w:rFonts w:ascii="Courier New" w:hAnsi="Courier New" w:cs="Courier New" w:hint="default"/>
      </w:rPr>
    </w:lvl>
    <w:lvl w:ilvl="8">
      <w:start w:val="1"/>
      <w:numFmt w:val="bullet"/>
      <w:lvlText w:val=""/>
      <w:lvlJc w:val="left"/>
      <w:pPr>
        <w:ind w:left="8352" w:hanging="360"/>
      </w:pPr>
      <w:rPr>
        <w:rFonts w:ascii="Wingdings" w:hAnsi="Wingdings" w:hint="default"/>
      </w:rPr>
    </w:lvl>
  </w:abstractNum>
  <w:abstractNum w:abstractNumId="3" w15:restartNumberingAfterBreak="0">
    <w:nsid w:val="17DD39A4"/>
    <w:multiLevelType w:val="multilevel"/>
    <w:tmpl w:val="32880920"/>
    <w:styleLink w:val="Style1"/>
    <w:lvl w:ilvl="0">
      <w:start w:val="1"/>
      <w:numFmt w:val="bullet"/>
      <w:lvlText w:val=""/>
      <w:lvlJc w:val="left"/>
      <w:pPr>
        <w:ind w:left="648" w:hanging="360"/>
      </w:pPr>
      <w:rPr>
        <w:rFonts w:ascii="Symbol" w:hAnsi="Symbol" w:hint="default"/>
      </w:rPr>
    </w:lvl>
    <w:lvl w:ilvl="1">
      <w:start w:val="1"/>
      <w:numFmt w:val="decimal"/>
      <w:lvlText w:val="%2"/>
      <w:lvlJc w:val="left"/>
      <w:pPr>
        <w:ind w:left="1008" w:hanging="360"/>
      </w:pPr>
      <w:rPr>
        <w:rFonts w:ascii="Courier New" w:hAnsi="Courier New" w:cs="Courier New" w:hint="default"/>
      </w:rPr>
    </w:lvl>
    <w:lvl w:ilvl="2">
      <w:start w:val="1"/>
      <w:numFmt w:val="bullet"/>
      <w:lvlText w:val=""/>
      <w:lvlJc w:val="left"/>
      <w:pPr>
        <w:ind w:left="1368" w:hanging="360"/>
      </w:pPr>
      <w:rPr>
        <w:rFonts w:ascii="Wingdings" w:hAnsi="Wingdings" w:hint="default"/>
      </w:rPr>
    </w:lvl>
    <w:lvl w:ilvl="3">
      <w:start w:val="1"/>
      <w:numFmt w:val="bullet"/>
      <w:lvlText w:val=""/>
      <w:lvlJc w:val="left"/>
      <w:pPr>
        <w:ind w:left="1728" w:hanging="360"/>
      </w:pPr>
      <w:rPr>
        <w:rFonts w:ascii="Symbol" w:hAnsi="Symbol" w:hint="default"/>
      </w:rPr>
    </w:lvl>
    <w:lvl w:ilvl="4">
      <w:start w:val="1"/>
      <w:numFmt w:val="bullet"/>
      <w:lvlText w:val="o"/>
      <w:lvlJc w:val="left"/>
      <w:pPr>
        <w:ind w:left="2088" w:hanging="360"/>
      </w:pPr>
      <w:rPr>
        <w:rFonts w:ascii="Courier New" w:hAnsi="Courier New" w:cs="Courier New" w:hint="default"/>
      </w:rPr>
    </w:lvl>
    <w:lvl w:ilvl="5">
      <w:start w:val="1"/>
      <w:numFmt w:val="bullet"/>
      <w:lvlText w:val=""/>
      <w:lvlJc w:val="left"/>
      <w:pPr>
        <w:ind w:left="2448" w:hanging="360"/>
      </w:pPr>
      <w:rPr>
        <w:rFonts w:ascii="Wingdings" w:hAnsi="Wingdings" w:hint="default"/>
      </w:rPr>
    </w:lvl>
    <w:lvl w:ilvl="6">
      <w:start w:val="1"/>
      <w:numFmt w:val="bullet"/>
      <w:lvlText w:val=""/>
      <w:lvlJc w:val="left"/>
      <w:pPr>
        <w:ind w:left="2808" w:hanging="360"/>
      </w:pPr>
      <w:rPr>
        <w:rFonts w:ascii="Symbol" w:hAnsi="Symbol" w:hint="default"/>
      </w:rPr>
    </w:lvl>
    <w:lvl w:ilvl="7">
      <w:start w:val="1"/>
      <w:numFmt w:val="bullet"/>
      <w:lvlText w:val="o"/>
      <w:lvlJc w:val="left"/>
      <w:pPr>
        <w:ind w:left="3168" w:hanging="360"/>
      </w:pPr>
      <w:rPr>
        <w:rFonts w:ascii="Courier New" w:hAnsi="Courier New" w:cs="Courier New" w:hint="default"/>
      </w:rPr>
    </w:lvl>
    <w:lvl w:ilvl="8">
      <w:start w:val="1"/>
      <w:numFmt w:val="bullet"/>
      <w:lvlText w:val=""/>
      <w:lvlJc w:val="left"/>
      <w:pPr>
        <w:ind w:left="3528" w:hanging="360"/>
      </w:pPr>
      <w:rPr>
        <w:rFonts w:ascii="Wingdings" w:hAnsi="Wingdings" w:hint="default"/>
      </w:rPr>
    </w:lvl>
  </w:abstractNum>
  <w:abstractNum w:abstractNumId="4" w15:restartNumberingAfterBreak="0">
    <w:nsid w:val="1A1846AB"/>
    <w:multiLevelType w:val="multilevel"/>
    <w:tmpl w:val="24588E12"/>
    <w:styleLink w:val="MyNarrowListStyle"/>
    <w:lvl w:ilvl="0">
      <w:start w:val="1"/>
      <w:numFmt w:val="bullet"/>
      <w:lvlText w:val=""/>
      <w:lvlJc w:val="left"/>
      <w:pPr>
        <w:ind w:left="461" w:hanging="245"/>
      </w:pPr>
      <w:rPr>
        <w:rFonts w:ascii="Symbol" w:hAnsi="Symbol" w:hint="default"/>
      </w:rPr>
    </w:lvl>
    <w:lvl w:ilvl="1">
      <w:start w:val="1"/>
      <w:numFmt w:val="bullet"/>
      <w:lvlText w:val="–"/>
      <w:lvlJc w:val="left"/>
      <w:pPr>
        <w:ind w:left="936" w:hanging="288"/>
      </w:pPr>
      <w:rPr>
        <w:rFonts w:ascii="Calibri Light" w:hAnsi="Calibri Light" w:hint="default"/>
      </w:rPr>
    </w:lvl>
    <w:lvl w:ilvl="2">
      <w:start w:val="1"/>
      <w:numFmt w:val="bullet"/>
      <w:lvlText w:val="▪"/>
      <w:lvlJc w:val="left"/>
      <w:pPr>
        <w:ind w:left="1368" w:hanging="216"/>
      </w:pPr>
      <w:rPr>
        <w:rFonts w:ascii="Calibri" w:hAnsi="Calibri" w:hint="default"/>
      </w:rPr>
    </w:lvl>
    <w:lvl w:ilvl="3">
      <w:start w:val="1"/>
      <w:numFmt w:val="lowerRoman"/>
      <w:lvlText w:val="%4"/>
      <w:lvlJc w:val="left"/>
      <w:pPr>
        <w:ind w:left="1800" w:hanging="288"/>
      </w:pPr>
      <w:rPr>
        <w:rFonts w:hint="default"/>
      </w:rPr>
    </w:lvl>
    <w:lvl w:ilvl="4">
      <w:start w:val="1"/>
      <w:numFmt w:val="bullet"/>
      <w:lvlText w:val="→"/>
      <w:lvlJc w:val="left"/>
      <w:pPr>
        <w:ind w:left="1872" w:hanging="360"/>
      </w:pPr>
      <w:rPr>
        <w:rFonts w:ascii="Courier New" w:hAnsi="Courier New" w:hint="default"/>
      </w:rPr>
    </w:lvl>
    <w:lvl w:ilvl="5">
      <w:start w:val="1"/>
      <w:numFmt w:val="bullet"/>
      <w:lvlText w:val="–"/>
      <w:lvlJc w:val="left"/>
      <w:pPr>
        <w:ind w:left="2376" w:hanging="288"/>
      </w:pPr>
      <w:rPr>
        <w:rFonts w:ascii="Calibri Light" w:hAnsi="Calibri Light" w:hint="default"/>
      </w:rPr>
    </w:lvl>
    <w:lvl w:ilvl="6">
      <w:start w:val="1"/>
      <w:numFmt w:val="bullet"/>
      <w:lvlText w:val=""/>
      <w:lvlJc w:val="left"/>
      <w:pPr>
        <w:ind w:left="6912" w:hanging="360"/>
      </w:pPr>
      <w:rPr>
        <w:rFonts w:ascii="Symbol" w:hAnsi="Symbol" w:hint="default"/>
      </w:rPr>
    </w:lvl>
    <w:lvl w:ilvl="7">
      <w:start w:val="1"/>
      <w:numFmt w:val="bullet"/>
      <w:lvlText w:val="o"/>
      <w:lvlJc w:val="left"/>
      <w:pPr>
        <w:ind w:left="7632" w:hanging="360"/>
      </w:pPr>
      <w:rPr>
        <w:rFonts w:ascii="Courier New" w:hAnsi="Courier New" w:cs="Courier New" w:hint="default"/>
      </w:rPr>
    </w:lvl>
    <w:lvl w:ilvl="8">
      <w:start w:val="1"/>
      <w:numFmt w:val="bullet"/>
      <w:lvlText w:val=""/>
      <w:lvlJc w:val="left"/>
      <w:pPr>
        <w:ind w:left="8352" w:hanging="360"/>
      </w:pPr>
      <w:rPr>
        <w:rFonts w:ascii="Wingdings" w:hAnsi="Wingdings" w:hint="default"/>
      </w:rPr>
    </w:lvl>
  </w:abstractNum>
  <w:abstractNum w:abstractNumId="5" w15:restartNumberingAfterBreak="0">
    <w:nsid w:val="1A7D6DE7"/>
    <w:multiLevelType w:val="multilevel"/>
    <w:tmpl w:val="24588E12"/>
    <w:numStyleLink w:val="MyNarrowListStyle"/>
  </w:abstractNum>
  <w:abstractNum w:abstractNumId="6" w15:restartNumberingAfterBreak="0">
    <w:nsid w:val="1C3A1FA2"/>
    <w:multiLevelType w:val="multilevel"/>
    <w:tmpl w:val="6F4670A0"/>
    <w:lvl w:ilvl="0">
      <w:start w:val="1"/>
      <w:numFmt w:val="bullet"/>
      <w:lvlText w:val=""/>
      <w:lvlJc w:val="left"/>
      <w:pPr>
        <w:ind w:left="245" w:hanging="245"/>
      </w:pPr>
      <w:rPr>
        <w:rFonts w:ascii="Symbol" w:hAnsi="Symbol" w:hint="default"/>
      </w:rPr>
    </w:lvl>
    <w:lvl w:ilvl="1">
      <w:start w:val="1"/>
      <w:numFmt w:val="bullet"/>
      <w:lvlText w:val="–"/>
      <w:lvlJc w:val="left"/>
      <w:pPr>
        <w:ind w:left="720" w:hanging="288"/>
      </w:pPr>
      <w:rPr>
        <w:rFonts w:ascii="Calibri Light" w:hAnsi="Calibri Light" w:hint="default"/>
      </w:rPr>
    </w:lvl>
    <w:lvl w:ilvl="2">
      <w:start w:val="1"/>
      <w:numFmt w:val="bullet"/>
      <w:lvlText w:val="▪"/>
      <w:lvlJc w:val="left"/>
      <w:pPr>
        <w:ind w:left="1152" w:hanging="216"/>
      </w:pPr>
      <w:rPr>
        <w:rFonts w:ascii="Calibri" w:hAnsi="Calibri" w:hint="default"/>
      </w:rPr>
    </w:lvl>
    <w:lvl w:ilvl="3">
      <w:start w:val="1"/>
      <w:numFmt w:val="lowerRoman"/>
      <w:lvlText w:val="%4"/>
      <w:lvlJc w:val="left"/>
      <w:pPr>
        <w:ind w:left="1584" w:hanging="288"/>
      </w:pPr>
      <w:rPr>
        <w:rFonts w:hint="default"/>
      </w:rPr>
    </w:lvl>
    <w:lvl w:ilvl="4">
      <w:start w:val="1"/>
      <w:numFmt w:val="bullet"/>
      <w:lvlText w:val="→"/>
      <w:lvlJc w:val="left"/>
      <w:pPr>
        <w:ind w:left="1656" w:hanging="360"/>
      </w:pPr>
      <w:rPr>
        <w:rFonts w:ascii="Courier New" w:hAnsi="Courier New" w:hint="default"/>
      </w:rPr>
    </w:lvl>
    <w:lvl w:ilvl="5">
      <w:start w:val="1"/>
      <w:numFmt w:val="bullet"/>
      <w:lvlText w:val="–"/>
      <w:lvlJc w:val="left"/>
      <w:pPr>
        <w:ind w:left="2160" w:hanging="288"/>
      </w:pPr>
      <w:rPr>
        <w:rFonts w:ascii="Calibri Light" w:hAnsi="Calibri Light" w:hint="default"/>
      </w:rPr>
    </w:lvl>
    <w:lvl w:ilvl="6">
      <w:start w:val="1"/>
      <w:numFmt w:val="bullet"/>
      <w:lvlText w:val=""/>
      <w:lvlJc w:val="left"/>
      <w:pPr>
        <w:ind w:left="6696" w:hanging="360"/>
      </w:pPr>
      <w:rPr>
        <w:rFonts w:ascii="Symbol" w:hAnsi="Symbol" w:hint="default"/>
      </w:rPr>
    </w:lvl>
    <w:lvl w:ilvl="7">
      <w:start w:val="1"/>
      <w:numFmt w:val="bullet"/>
      <w:lvlText w:val="o"/>
      <w:lvlJc w:val="left"/>
      <w:pPr>
        <w:ind w:left="7416" w:hanging="360"/>
      </w:pPr>
      <w:rPr>
        <w:rFonts w:ascii="Courier New" w:hAnsi="Courier New" w:cs="Courier New" w:hint="default"/>
      </w:rPr>
    </w:lvl>
    <w:lvl w:ilvl="8">
      <w:start w:val="1"/>
      <w:numFmt w:val="bullet"/>
      <w:lvlText w:val=""/>
      <w:lvlJc w:val="left"/>
      <w:pPr>
        <w:ind w:left="8136" w:hanging="360"/>
      </w:pPr>
      <w:rPr>
        <w:rFonts w:ascii="Wingdings" w:hAnsi="Wingdings" w:hint="default"/>
      </w:rPr>
    </w:lvl>
  </w:abstractNum>
  <w:abstractNum w:abstractNumId="7" w15:restartNumberingAfterBreak="0">
    <w:nsid w:val="1D3115FE"/>
    <w:multiLevelType w:val="multilevel"/>
    <w:tmpl w:val="4F9A4B52"/>
    <w:lvl w:ilvl="0">
      <w:start w:val="1"/>
      <w:numFmt w:val="bullet"/>
      <w:lvlText w:val=""/>
      <w:lvlJc w:val="left"/>
      <w:pPr>
        <w:ind w:left="461" w:hanging="245"/>
      </w:pPr>
      <w:rPr>
        <w:rFonts w:ascii="Symbol" w:hAnsi="Symbol" w:hint="default"/>
      </w:rPr>
    </w:lvl>
    <w:lvl w:ilvl="1">
      <w:start w:val="1"/>
      <w:numFmt w:val="bullet"/>
      <w:lvlText w:val="–"/>
      <w:lvlJc w:val="left"/>
      <w:pPr>
        <w:ind w:left="936" w:hanging="288"/>
      </w:pPr>
      <w:rPr>
        <w:rFonts w:ascii="Calibri Light" w:hAnsi="Calibri Light" w:hint="default"/>
      </w:rPr>
    </w:lvl>
    <w:lvl w:ilvl="2">
      <w:start w:val="1"/>
      <w:numFmt w:val="bullet"/>
      <w:lvlText w:val="▪"/>
      <w:lvlJc w:val="left"/>
      <w:pPr>
        <w:ind w:left="1368" w:hanging="216"/>
      </w:pPr>
      <w:rPr>
        <w:rFonts w:ascii="Calibri" w:hAnsi="Calibri" w:hint="default"/>
      </w:rPr>
    </w:lvl>
    <w:lvl w:ilvl="3">
      <w:start w:val="1"/>
      <w:numFmt w:val="lowerRoman"/>
      <w:lvlText w:val="%4"/>
      <w:lvlJc w:val="left"/>
      <w:pPr>
        <w:ind w:left="1800" w:hanging="288"/>
      </w:pPr>
      <w:rPr>
        <w:rFonts w:hint="default"/>
      </w:rPr>
    </w:lvl>
    <w:lvl w:ilvl="4">
      <w:start w:val="1"/>
      <w:numFmt w:val="bullet"/>
      <w:lvlText w:val="→"/>
      <w:lvlJc w:val="left"/>
      <w:pPr>
        <w:ind w:left="1872" w:hanging="360"/>
      </w:pPr>
      <w:rPr>
        <w:rFonts w:ascii="Courier New" w:hAnsi="Courier New" w:hint="default"/>
      </w:rPr>
    </w:lvl>
    <w:lvl w:ilvl="5">
      <w:start w:val="1"/>
      <w:numFmt w:val="bullet"/>
      <w:lvlText w:val="–"/>
      <w:lvlJc w:val="left"/>
      <w:pPr>
        <w:ind w:left="2376" w:hanging="288"/>
      </w:pPr>
      <w:rPr>
        <w:rFonts w:ascii="Calibri Light" w:hAnsi="Calibri Light" w:hint="default"/>
      </w:rPr>
    </w:lvl>
    <w:lvl w:ilvl="6">
      <w:start w:val="1"/>
      <w:numFmt w:val="bullet"/>
      <w:lvlText w:val=""/>
      <w:lvlJc w:val="left"/>
      <w:pPr>
        <w:ind w:left="6912" w:hanging="360"/>
      </w:pPr>
      <w:rPr>
        <w:rFonts w:ascii="Symbol" w:hAnsi="Symbol" w:hint="default"/>
      </w:rPr>
    </w:lvl>
    <w:lvl w:ilvl="7">
      <w:start w:val="1"/>
      <w:numFmt w:val="bullet"/>
      <w:lvlText w:val="o"/>
      <w:lvlJc w:val="left"/>
      <w:pPr>
        <w:ind w:left="7632" w:hanging="360"/>
      </w:pPr>
      <w:rPr>
        <w:rFonts w:ascii="Courier New" w:hAnsi="Courier New" w:cs="Courier New" w:hint="default"/>
      </w:rPr>
    </w:lvl>
    <w:lvl w:ilvl="8">
      <w:start w:val="1"/>
      <w:numFmt w:val="bullet"/>
      <w:lvlText w:val=""/>
      <w:lvlJc w:val="left"/>
      <w:pPr>
        <w:ind w:left="8352" w:hanging="360"/>
      </w:pPr>
      <w:rPr>
        <w:rFonts w:ascii="Wingdings" w:hAnsi="Wingdings" w:hint="default"/>
      </w:rPr>
    </w:lvl>
  </w:abstractNum>
  <w:abstractNum w:abstractNumId="8" w15:restartNumberingAfterBreak="0">
    <w:nsid w:val="20DE0BD3"/>
    <w:multiLevelType w:val="multilevel"/>
    <w:tmpl w:val="24588E12"/>
    <w:numStyleLink w:val="MyNarrowListStyle"/>
  </w:abstractNum>
  <w:abstractNum w:abstractNumId="9" w15:restartNumberingAfterBreak="0">
    <w:nsid w:val="213E07C3"/>
    <w:multiLevelType w:val="multilevel"/>
    <w:tmpl w:val="4F9A4B52"/>
    <w:lvl w:ilvl="0">
      <w:start w:val="1"/>
      <w:numFmt w:val="bullet"/>
      <w:lvlText w:val=""/>
      <w:lvlJc w:val="left"/>
      <w:pPr>
        <w:ind w:left="461" w:hanging="245"/>
      </w:pPr>
      <w:rPr>
        <w:rFonts w:ascii="Symbol" w:hAnsi="Symbol" w:hint="default"/>
      </w:rPr>
    </w:lvl>
    <w:lvl w:ilvl="1">
      <w:start w:val="1"/>
      <w:numFmt w:val="bullet"/>
      <w:lvlText w:val="–"/>
      <w:lvlJc w:val="left"/>
      <w:pPr>
        <w:ind w:left="936" w:hanging="288"/>
      </w:pPr>
      <w:rPr>
        <w:rFonts w:ascii="Calibri Light" w:hAnsi="Calibri Light" w:hint="default"/>
      </w:rPr>
    </w:lvl>
    <w:lvl w:ilvl="2">
      <w:start w:val="1"/>
      <w:numFmt w:val="bullet"/>
      <w:lvlText w:val="▪"/>
      <w:lvlJc w:val="left"/>
      <w:pPr>
        <w:ind w:left="1368" w:hanging="216"/>
      </w:pPr>
      <w:rPr>
        <w:rFonts w:ascii="Calibri" w:hAnsi="Calibri" w:hint="default"/>
      </w:rPr>
    </w:lvl>
    <w:lvl w:ilvl="3">
      <w:start w:val="1"/>
      <w:numFmt w:val="lowerRoman"/>
      <w:lvlText w:val="%4"/>
      <w:lvlJc w:val="left"/>
      <w:pPr>
        <w:ind w:left="1800" w:hanging="288"/>
      </w:pPr>
      <w:rPr>
        <w:rFonts w:hint="default"/>
      </w:rPr>
    </w:lvl>
    <w:lvl w:ilvl="4">
      <w:start w:val="1"/>
      <w:numFmt w:val="bullet"/>
      <w:lvlText w:val="→"/>
      <w:lvlJc w:val="left"/>
      <w:pPr>
        <w:ind w:left="1872" w:hanging="360"/>
      </w:pPr>
      <w:rPr>
        <w:rFonts w:ascii="Courier New" w:hAnsi="Courier New" w:hint="default"/>
      </w:rPr>
    </w:lvl>
    <w:lvl w:ilvl="5">
      <w:start w:val="1"/>
      <w:numFmt w:val="bullet"/>
      <w:lvlText w:val="–"/>
      <w:lvlJc w:val="left"/>
      <w:pPr>
        <w:ind w:left="2376" w:hanging="288"/>
      </w:pPr>
      <w:rPr>
        <w:rFonts w:ascii="Calibri Light" w:hAnsi="Calibri Light" w:hint="default"/>
      </w:rPr>
    </w:lvl>
    <w:lvl w:ilvl="6">
      <w:start w:val="1"/>
      <w:numFmt w:val="bullet"/>
      <w:lvlText w:val=""/>
      <w:lvlJc w:val="left"/>
      <w:pPr>
        <w:ind w:left="6912" w:hanging="360"/>
      </w:pPr>
      <w:rPr>
        <w:rFonts w:ascii="Symbol" w:hAnsi="Symbol" w:hint="default"/>
      </w:rPr>
    </w:lvl>
    <w:lvl w:ilvl="7">
      <w:start w:val="1"/>
      <w:numFmt w:val="bullet"/>
      <w:lvlText w:val="o"/>
      <w:lvlJc w:val="left"/>
      <w:pPr>
        <w:ind w:left="7632" w:hanging="360"/>
      </w:pPr>
      <w:rPr>
        <w:rFonts w:ascii="Courier New" w:hAnsi="Courier New" w:cs="Courier New" w:hint="default"/>
      </w:rPr>
    </w:lvl>
    <w:lvl w:ilvl="8">
      <w:start w:val="1"/>
      <w:numFmt w:val="bullet"/>
      <w:lvlText w:val=""/>
      <w:lvlJc w:val="left"/>
      <w:pPr>
        <w:ind w:left="8352" w:hanging="360"/>
      </w:pPr>
      <w:rPr>
        <w:rFonts w:ascii="Wingdings" w:hAnsi="Wingdings" w:hint="default"/>
      </w:rPr>
    </w:lvl>
  </w:abstractNum>
  <w:abstractNum w:abstractNumId="10" w15:restartNumberingAfterBreak="0">
    <w:nsid w:val="2483729D"/>
    <w:multiLevelType w:val="multilevel"/>
    <w:tmpl w:val="4F9A4B52"/>
    <w:lvl w:ilvl="0">
      <w:start w:val="1"/>
      <w:numFmt w:val="bullet"/>
      <w:lvlText w:val=""/>
      <w:lvlJc w:val="left"/>
      <w:pPr>
        <w:ind w:left="461" w:hanging="245"/>
      </w:pPr>
      <w:rPr>
        <w:rFonts w:ascii="Symbol" w:hAnsi="Symbol" w:hint="default"/>
      </w:rPr>
    </w:lvl>
    <w:lvl w:ilvl="1">
      <w:start w:val="1"/>
      <w:numFmt w:val="bullet"/>
      <w:lvlText w:val="–"/>
      <w:lvlJc w:val="left"/>
      <w:pPr>
        <w:ind w:left="936" w:hanging="288"/>
      </w:pPr>
      <w:rPr>
        <w:rFonts w:ascii="Calibri Light" w:hAnsi="Calibri Light" w:hint="default"/>
      </w:rPr>
    </w:lvl>
    <w:lvl w:ilvl="2">
      <w:start w:val="1"/>
      <w:numFmt w:val="bullet"/>
      <w:lvlText w:val="▪"/>
      <w:lvlJc w:val="left"/>
      <w:pPr>
        <w:ind w:left="1368" w:hanging="216"/>
      </w:pPr>
      <w:rPr>
        <w:rFonts w:ascii="Calibri" w:hAnsi="Calibri" w:hint="default"/>
      </w:rPr>
    </w:lvl>
    <w:lvl w:ilvl="3">
      <w:start w:val="1"/>
      <w:numFmt w:val="lowerRoman"/>
      <w:lvlText w:val="%4"/>
      <w:lvlJc w:val="left"/>
      <w:pPr>
        <w:ind w:left="1800" w:hanging="288"/>
      </w:pPr>
      <w:rPr>
        <w:rFonts w:hint="default"/>
      </w:rPr>
    </w:lvl>
    <w:lvl w:ilvl="4">
      <w:start w:val="1"/>
      <w:numFmt w:val="bullet"/>
      <w:lvlText w:val="→"/>
      <w:lvlJc w:val="left"/>
      <w:pPr>
        <w:ind w:left="1872" w:hanging="360"/>
      </w:pPr>
      <w:rPr>
        <w:rFonts w:ascii="Courier New" w:hAnsi="Courier New" w:hint="default"/>
      </w:rPr>
    </w:lvl>
    <w:lvl w:ilvl="5">
      <w:start w:val="1"/>
      <w:numFmt w:val="bullet"/>
      <w:lvlText w:val="–"/>
      <w:lvlJc w:val="left"/>
      <w:pPr>
        <w:ind w:left="2376" w:hanging="288"/>
      </w:pPr>
      <w:rPr>
        <w:rFonts w:ascii="Calibri Light" w:hAnsi="Calibri Light" w:hint="default"/>
      </w:rPr>
    </w:lvl>
    <w:lvl w:ilvl="6">
      <w:start w:val="1"/>
      <w:numFmt w:val="bullet"/>
      <w:lvlText w:val=""/>
      <w:lvlJc w:val="left"/>
      <w:pPr>
        <w:ind w:left="6912" w:hanging="360"/>
      </w:pPr>
      <w:rPr>
        <w:rFonts w:ascii="Symbol" w:hAnsi="Symbol" w:hint="default"/>
      </w:rPr>
    </w:lvl>
    <w:lvl w:ilvl="7">
      <w:start w:val="1"/>
      <w:numFmt w:val="bullet"/>
      <w:lvlText w:val="o"/>
      <w:lvlJc w:val="left"/>
      <w:pPr>
        <w:ind w:left="7632" w:hanging="360"/>
      </w:pPr>
      <w:rPr>
        <w:rFonts w:ascii="Courier New" w:hAnsi="Courier New" w:cs="Courier New" w:hint="default"/>
      </w:rPr>
    </w:lvl>
    <w:lvl w:ilvl="8">
      <w:start w:val="1"/>
      <w:numFmt w:val="bullet"/>
      <w:lvlText w:val=""/>
      <w:lvlJc w:val="left"/>
      <w:pPr>
        <w:ind w:left="8352" w:hanging="360"/>
      </w:pPr>
      <w:rPr>
        <w:rFonts w:ascii="Wingdings" w:hAnsi="Wingdings" w:hint="default"/>
      </w:rPr>
    </w:lvl>
  </w:abstractNum>
  <w:abstractNum w:abstractNumId="11" w15:restartNumberingAfterBreak="0">
    <w:nsid w:val="24B02BBB"/>
    <w:multiLevelType w:val="multilevel"/>
    <w:tmpl w:val="24588E12"/>
    <w:numStyleLink w:val="MyNarrowListStyle"/>
  </w:abstractNum>
  <w:abstractNum w:abstractNumId="12" w15:restartNumberingAfterBreak="0">
    <w:nsid w:val="2B0B775D"/>
    <w:multiLevelType w:val="multilevel"/>
    <w:tmpl w:val="4F9A4B52"/>
    <w:lvl w:ilvl="0">
      <w:start w:val="1"/>
      <w:numFmt w:val="bullet"/>
      <w:lvlText w:val=""/>
      <w:lvlJc w:val="left"/>
      <w:pPr>
        <w:ind w:left="461" w:hanging="245"/>
      </w:pPr>
      <w:rPr>
        <w:rFonts w:ascii="Symbol" w:hAnsi="Symbol" w:hint="default"/>
      </w:rPr>
    </w:lvl>
    <w:lvl w:ilvl="1">
      <w:start w:val="1"/>
      <w:numFmt w:val="bullet"/>
      <w:lvlText w:val="–"/>
      <w:lvlJc w:val="left"/>
      <w:pPr>
        <w:ind w:left="936" w:hanging="288"/>
      </w:pPr>
      <w:rPr>
        <w:rFonts w:ascii="Calibri Light" w:hAnsi="Calibri Light" w:hint="default"/>
      </w:rPr>
    </w:lvl>
    <w:lvl w:ilvl="2">
      <w:start w:val="1"/>
      <w:numFmt w:val="bullet"/>
      <w:lvlText w:val="▪"/>
      <w:lvlJc w:val="left"/>
      <w:pPr>
        <w:ind w:left="1368" w:hanging="216"/>
      </w:pPr>
      <w:rPr>
        <w:rFonts w:ascii="Calibri" w:hAnsi="Calibri" w:hint="default"/>
      </w:rPr>
    </w:lvl>
    <w:lvl w:ilvl="3">
      <w:start w:val="1"/>
      <w:numFmt w:val="lowerRoman"/>
      <w:lvlText w:val="%4"/>
      <w:lvlJc w:val="left"/>
      <w:pPr>
        <w:ind w:left="1800" w:hanging="288"/>
      </w:pPr>
      <w:rPr>
        <w:rFonts w:hint="default"/>
      </w:rPr>
    </w:lvl>
    <w:lvl w:ilvl="4">
      <w:start w:val="1"/>
      <w:numFmt w:val="bullet"/>
      <w:lvlText w:val="→"/>
      <w:lvlJc w:val="left"/>
      <w:pPr>
        <w:ind w:left="1872" w:hanging="360"/>
      </w:pPr>
      <w:rPr>
        <w:rFonts w:ascii="Courier New" w:hAnsi="Courier New" w:hint="default"/>
      </w:rPr>
    </w:lvl>
    <w:lvl w:ilvl="5">
      <w:start w:val="1"/>
      <w:numFmt w:val="bullet"/>
      <w:lvlText w:val="–"/>
      <w:lvlJc w:val="left"/>
      <w:pPr>
        <w:ind w:left="2376" w:hanging="288"/>
      </w:pPr>
      <w:rPr>
        <w:rFonts w:ascii="Calibri Light" w:hAnsi="Calibri Light" w:hint="default"/>
      </w:rPr>
    </w:lvl>
    <w:lvl w:ilvl="6">
      <w:start w:val="1"/>
      <w:numFmt w:val="bullet"/>
      <w:lvlText w:val=""/>
      <w:lvlJc w:val="left"/>
      <w:pPr>
        <w:ind w:left="6912" w:hanging="360"/>
      </w:pPr>
      <w:rPr>
        <w:rFonts w:ascii="Symbol" w:hAnsi="Symbol" w:hint="default"/>
      </w:rPr>
    </w:lvl>
    <w:lvl w:ilvl="7">
      <w:start w:val="1"/>
      <w:numFmt w:val="bullet"/>
      <w:lvlText w:val="o"/>
      <w:lvlJc w:val="left"/>
      <w:pPr>
        <w:ind w:left="7632" w:hanging="360"/>
      </w:pPr>
      <w:rPr>
        <w:rFonts w:ascii="Courier New" w:hAnsi="Courier New" w:cs="Courier New" w:hint="default"/>
      </w:rPr>
    </w:lvl>
    <w:lvl w:ilvl="8">
      <w:start w:val="1"/>
      <w:numFmt w:val="bullet"/>
      <w:lvlText w:val=""/>
      <w:lvlJc w:val="left"/>
      <w:pPr>
        <w:ind w:left="8352" w:hanging="360"/>
      </w:pPr>
      <w:rPr>
        <w:rFonts w:ascii="Wingdings" w:hAnsi="Wingdings" w:hint="default"/>
      </w:rPr>
    </w:lvl>
  </w:abstractNum>
  <w:abstractNum w:abstractNumId="13" w15:restartNumberingAfterBreak="0">
    <w:nsid w:val="2CA911AB"/>
    <w:multiLevelType w:val="multilevel"/>
    <w:tmpl w:val="24588E12"/>
    <w:numStyleLink w:val="MyNarrowListStyle"/>
  </w:abstractNum>
  <w:abstractNum w:abstractNumId="14" w15:restartNumberingAfterBreak="0">
    <w:nsid w:val="474145C3"/>
    <w:multiLevelType w:val="multilevel"/>
    <w:tmpl w:val="24588E12"/>
    <w:numStyleLink w:val="MyNarrowListStyle"/>
  </w:abstractNum>
  <w:abstractNum w:abstractNumId="15" w15:restartNumberingAfterBreak="0">
    <w:nsid w:val="494A673A"/>
    <w:multiLevelType w:val="hybridMultilevel"/>
    <w:tmpl w:val="F6387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50C5F"/>
    <w:multiLevelType w:val="multilevel"/>
    <w:tmpl w:val="24588E12"/>
    <w:numStyleLink w:val="MyNarrowListStyle"/>
  </w:abstractNum>
  <w:abstractNum w:abstractNumId="17" w15:restartNumberingAfterBreak="0">
    <w:nsid w:val="4EEB588E"/>
    <w:multiLevelType w:val="multilevel"/>
    <w:tmpl w:val="24588E12"/>
    <w:numStyleLink w:val="MyNarrowListStyle"/>
  </w:abstractNum>
  <w:abstractNum w:abstractNumId="18" w15:restartNumberingAfterBreak="0">
    <w:nsid w:val="50424AA5"/>
    <w:multiLevelType w:val="hybridMultilevel"/>
    <w:tmpl w:val="E2BC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56D2A"/>
    <w:multiLevelType w:val="multilevel"/>
    <w:tmpl w:val="4F9A4B52"/>
    <w:lvl w:ilvl="0">
      <w:start w:val="1"/>
      <w:numFmt w:val="bullet"/>
      <w:lvlText w:val=""/>
      <w:lvlJc w:val="left"/>
      <w:pPr>
        <w:ind w:left="461" w:hanging="245"/>
      </w:pPr>
      <w:rPr>
        <w:rFonts w:ascii="Symbol" w:hAnsi="Symbol" w:hint="default"/>
      </w:rPr>
    </w:lvl>
    <w:lvl w:ilvl="1">
      <w:start w:val="1"/>
      <w:numFmt w:val="bullet"/>
      <w:lvlText w:val="–"/>
      <w:lvlJc w:val="left"/>
      <w:pPr>
        <w:ind w:left="936" w:hanging="288"/>
      </w:pPr>
      <w:rPr>
        <w:rFonts w:ascii="Calibri Light" w:hAnsi="Calibri Light" w:hint="default"/>
      </w:rPr>
    </w:lvl>
    <w:lvl w:ilvl="2">
      <w:start w:val="1"/>
      <w:numFmt w:val="bullet"/>
      <w:lvlText w:val="▪"/>
      <w:lvlJc w:val="left"/>
      <w:pPr>
        <w:ind w:left="1368" w:hanging="216"/>
      </w:pPr>
      <w:rPr>
        <w:rFonts w:ascii="Calibri" w:hAnsi="Calibri" w:hint="default"/>
      </w:rPr>
    </w:lvl>
    <w:lvl w:ilvl="3">
      <w:start w:val="1"/>
      <w:numFmt w:val="lowerRoman"/>
      <w:lvlText w:val="%4"/>
      <w:lvlJc w:val="left"/>
      <w:pPr>
        <w:ind w:left="1800" w:hanging="288"/>
      </w:pPr>
      <w:rPr>
        <w:rFonts w:hint="default"/>
      </w:rPr>
    </w:lvl>
    <w:lvl w:ilvl="4">
      <w:start w:val="1"/>
      <w:numFmt w:val="bullet"/>
      <w:lvlText w:val="→"/>
      <w:lvlJc w:val="left"/>
      <w:pPr>
        <w:ind w:left="1872" w:hanging="360"/>
      </w:pPr>
      <w:rPr>
        <w:rFonts w:ascii="Courier New" w:hAnsi="Courier New" w:hint="default"/>
      </w:rPr>
    </w:lvl>
    <w:lvl w:ilvl="5">
      <w:start w:val="1"/>
      <w:numFmt w:val="bullet"/>
      <w:lvlText w:val="–"/>
      <w:lvlJc w:val="left"/>
      <w:pPr>
        <w:ind w:left="2376" w:hanging="288"/>
      </w:pPr>
      <w:rPr>
        <w:rFonts w:ascii="Calibri Light" w:hAnsi="Calibri Light" w:hint="default"/>
      </w:rPr>
    </w:lvl>
    <w:lvl w:ilvl="6">
      <w:start w:val="1"/>
      <w:numFmt w:val="bullet"/>
      <w:lvlText w:val=""/>
      <w:lvlJc w:val="left"/>
      <w:pPr>
        <w:ind w:left="6912" w:hanging="360"/>
      </w:pPr>
      <w:rPr>
        <w:rFonts w:ascii="Symbol" w:hAnsi="Symbol" w:hint="default"/>
      </w:rPr>
    </w:lvl>
    <w:lvl w:ilvl="7">
      <w:start w:val="1"/>
      <w:numFmt w:val="bullet"/>
      <w:lvlText w:val="o"/>
      <w:lvlJc w:val="left"/>
      <w:pPr>
        <w:ind w:left="7632" w:hanging="360"/>
      </w:pPr>
      <w:rPr>
        <w:rFonts w:ascii="Courier New" w:hAnsi="Courier New" w:cs="Courier New" w:hint="default"/>
      </w:rPr>
    </w:lvl>
    <w:lvl w:ilvl="8">
      <w:start w:val="1"/>
      <w:numFmt w:val="bullet"/>
      <w:lvlText w:val=""/>
      <w:lvlJc w:val="left"/>
      <w:pPr>
        <w:ind w:left="8352" w:hanging="360"/>
      </w:pPr>
      <w:rPr>
        <w:rFonts w:ascii="Wingdings" w:hAnsi="Wingdings" w:hint="default"/>
      </w:rPr>
    </w:lvl>
  </w:abstractNum>
  <w:abstractNum w:abstractNumId="20" w15:restartNumberingAfterBreak="0">
    <w:nsid w:val="56E27036"/>
    <w:multiLevelType w:val="hybridMultilevel"/>
    <w:tmpl w:val="4D0AF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922955"/>
    <w:multiLevelType w:val="multilevel"/>
    <w:tmpl w:val="24588E12"/>
    <w:numStyleLink w:val="MyNarrowListStyle"/>
  </w:abstractNum>
  <w:abstractNum w:abstractNumId="22" w15:restartNumberingAfterBreak="0">
    <w:nsid w:val="5A8A38BE"/>
    <w:multiLevelType w:val="multilevel"/>
    <w:tmpl w:val="24588E12"/>
    <w:numStyleLink w:val="MyNarrowListStyle"/>
  </w:abstractNum>
  <w:abstractNum w:abstractNumId="23" w15:restartNumberingAfterBreak="0">
    <w:nsid w:val="6C0F531C"/>
    <w:multiLevelType w:val="multilevel"/>
    <w:tmpl w:val="24588E12"/>
    <w:numStyleLink w:val="MyNarrowListStyle"/>
  </w:abstractNum>
  <w:abstractNum w:abstractNumId="24" w15:restartNumberingAfterBreak="0">
    <w:nsid w:val="72741BEB"/>
    <w:multiLevelType w:val="multilevel"/>
    <w:tmpl w:val="24588E12"/>
    <w:numStyleLink w:val="MyNarrowListStyle"/>
  </w:abstractNum>
  <w:abstractNum w:abstractNumId="25" w15:restartNumberingAfterBreak="0">
    <w:nsid w:val="77670E88"/>
    <w:multiLevelType w:val="multilevel"/>
    <w:tmpl w:val="24588E12"/>
    <w:numStyleLink w:val="MyNarrowListStyle"/>
  </w:abstractNum>
  <w:abstractNum w:abstractNumId="26" w15:restartNumberingAfterBreak="0">
    <w:nsid w:val="7961505E"/>
    <w:multiLevelType w:val="multilevel"/>
    <w:tmpl w:val="32880920"/>
    <w:numStyleLink w:val="Style1"/>
  </w:abstractNum>
  <w:abstractNum w:abstractNumId="27" w15:restartNumberingAfterBreak="0">
    <w:nsid w:val="7CC56B98"/>
    <w:multiLevelType w:val="multilevel"/>
    <w:tmpl w:val="24588E12"/>
    <w:numStyleLink w:val="MyNarrowListStyle"/>
  </w:abstractNum>
  <w:num w:numId="1">
    <w:abstractNumId w:val="3"/>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5"/>
  </w:num>
  <w:num w:numId="10">
    <w:abstractNumId w:val="26"/>
  </w:num>
  <w:num w:numId="11">
    <w:abstractNumId w:val="22"/>
  </w:num>
  <w:num w:numId="12">
    <w:abstractNumId w:val="14"/>
  </w:num>
  <w:num w:numId="13">
    <w:abstractNumId w:val="16"/>
  </w:num>
  <w:num w:numId="14">
    <w:abstractNumId w:val="21"/>
  </w:num>
  <w:num w:numId="15">
    <w:abstractNumId w:val="24"/>
  </w:num>
  <w:num w:numId="16">
    <w:abstractNumId w:val="10"/>
  </w:num>
  <w:num w:numId="17">
    <w:abstractNumId w:val="17"/>
  </w:num>
  <w:num w:numId="18">
    <w:abstractNumId w:val="25"/>
  </w:num>
  <w:num w:numId="19">
    <w:abstractNumId w:val="13"/>
  </w:num>
  <w:num w:numId="20">
    <w:abstractNumId w:val="0"/>
  </w:num>
  <w:num w:numId="21">
    <w:abstractNumId w:val="27"/>
  </w:num>
  <w:num w:numId="22">
    <w:abstractNumId w:val="11"/>
  </w:num>
  <w:num w:numId="23">
    <w:abstractNumId w:val="18"/>
  </w:num>
  <w:num w:numId="24">
    <w:abstractNumId w:val="7"/>
  </w:num>
  <w:num w:numId="25">
    <w:abstractNumId w:val="9"/>
  </w:num>
  <w:num w:numId="26">
    <w:abstractNumId w:val="20"/>
  </w:num>
  <w:num w:numId="27">
    <w:abstractNumId w:val="12"/>
  </w:num>
  <w:num w:numId="28">
    <w:abstractNumId w:val="19"/>
  </w:num>
  <w:num w:numId="29">
    <w:abstractNumId w:val="6"/>
  </w:num>
  <w:num w:numId="30">
    <w:abstractNumId w:val="2"/>
  </w:num>
  <w:num w:numId="31">
    <w:abstractNumId w:val="1"/>
  </w:num>
  <w:num w:numId="32">
    <w:abstractNumId w:val="23"/>
  </w:num>
  <w:num w:numId="33">
    <w:abstractNumId w:val="8"/>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AA"/>
    <w:rsid w:val="00016F7B"/>
    <w:rsid w:val="00031B98"/>
    <w:rsid w:val="00034C2F"/>
    <w:rsid w:val="00046DF1"/>
    <w:rsid w:val="00051B7D"/>
    <w:rsid w:val="00074CBD"/>
    <w:rsid w:val="00077922"/>
    <w:rsid w:val="00093CDD"/>
    <w:rsid w:val="000A4784"/>
    <w:rsid w:val="000B056E"/>
    <w:rsid w:val="000D11B5"/>
    <w:rsid w:val="000D4484"/>
    <w:rsid w:val="000D4C42"/>
    <w:rsid w:val="000E02BA"/>
    <w:rsid w:val="001019CB"/>
    <w:rsid w:val="00125E4F"/>
    <w:rsid w:val="001363AC"/>
    <w:rsid w:val="0014206D"/>
    <w:rsid w:val="00154DE9"/>
    <w:rsid w:val="00157D07"/>
    <w:rsid w:val="001816C8"/>
    <w:rsid w:val="00181D61"/>
    <w:rsid w:val="00192206"/>
    <w:rsid w:val="001B7245"/>
    <w:rsid w:val="001D0959"/>
    <w:rsid w:val="001D406C"/>
    <w:rsid w:val="001D63EF"/>
    <w:rsid w:val="001E0132"/>
    <w:rsid w:val="00245C47"/>
    <w:rsid w:val="0025746F"/>
    <w:rsid w:val="00265203"/>
    <w:rsid w:val="00267790"/>
    <w:rsid w:val="0028440C"/>
    <w:rsid w:val="002845EE"/>
    <w:rsid w:val="00291930"/>
    <w:rsid w:val="002A1581"/>
    <w:rsid w:val="002A6224"/>
    <w:rsid w:val="002B39E8"/>
    <w:rsid w:val="002C1373"/>
    <w:rsid w:val="002C5EBD"/>
    <w:rsid w:val="002F1943"/>
    <w:rsid w:val="002F5260"/>
    <w:rsid w:val="00306878"/>
    <w:rsid w:val="0033584B"/>
    <w:rsid w:val="00355638"/>
    <w:rsid w:val="003A54CB"/>
    <w:rsid w:val="003B3F09"/>
    <w:rsid w:val="003C4522"/>
    <w:rsid w:val="003C47D5"/>
    <w:rsid w:val="00405C07"/>
    <w:rsid w:val="00406C44"/>
    <w:rsid w:val="00415ABA"/>
    <w:rsid w:val="00451C0A"/>
    <w:rsid w:val="004520D4"/>
    <w:rsid w:val="00456B1F"/>
    <w:rsid w:val="0046162E"/>
    <w:rsid w:val="00465E87"/>
    <w:rsid w:val="00474DE8"/>
    <w:rsid w:val="004966FA"/>
    <w:rsid w:val="004A023E"/>
    <w:rsid w:val="004D3BE8"/>
    <w:rsid w:val="004D75F4"/>
    <w:rsid w:val="004E2ACA"/>
    <w:rsid w:val="004E5D71"/>
    <w:rsid w:val="0050043D"/>
    <w:rsid w:val="005205FF"/>
    <w:rsid w:val="00535B69"/>
    <w:rsid w:val="00560E1E"/>
    <w:rsid w:val="005629A0"/>
    <w:rsid w:val="00563AE3"/>
    <w:rsid w:val="005665E5"/>
    <w:rsid w:val="005727C0"/>
    <w:rsid w:val="00582A42"/>
    <w:rsid w:val="005A4654"/>
    <w:rsid w:val="005B1A7E"/>
    <w:rsid w:val="005C096D"/>
    <w:rsid w:val="005C6BB7"/>
    <w:rsid w:val="005E1590"/>
    <w:rsid w:val="00601E6B"/>
    <w:rsid w:val="0060493F"/>
    <w:rsid w:val="00607A43"/>
    <w:rsid w:val="00620B32"/>
    <w:rsid w:val="00641DFC"/>
    <w:rsid w:val="006436DF"/>
    <w:rsid w:val="00682DD7"/>
    <w:rsid w:val="00687922"/>
    <w:rsid w:val="006A4800"/>
    <w:rsid w:val="006E6D47"/>
    <w:rsid w:val="00714658"/>
    <w:rsid w:val="00766B95"/>
    <w:rsid w:val="00767053"/>
    <w:rsid w:val="00774E37"/>
    <w:rsid w:val="00776DCC"/>
    <w:rsid w:val="00782FAF"/>
    <w:rsid w:val="007C7B8C"/>
    <w:rsid w:val="007E6538"/>
    <w:rsid w:val="007E724B"/>
    <w:rsid w:val="007F7115"/>
    <w:rsid w:val="00801165"/>
    <w:rsid w:val="00824482"/>
    <w:rsid w:val="00826780"/>
    <w:rsid w:val="00831AEB"/>
    <w:rsid w:val="00833D63"/>
    <w:rsid w:val="008359BF"/>
    <w:rsid w:val="00836245"/>
    <w:rsid w:val="00837922"/>
    <w:rsid w:val="00841370"/>
    <w:rsid w:val="00871628"/>
    <w:rsid w:val="00871DF7"/>
    <w:rsid w:val="0088421A"/>
    <w:rsid w:val="00897ABA"/>
    <w:rsid w:val="008C1B31"/>
    <w:rsid w:val="008C7B33"/>
    <w:rsid w:val="008D277E"/>
    <w:rsid w:val="008E5994"/>
    <w:rsid w:val="008F3AE2"/>
    <w:rsid w:val="008F5C0B"/>
    <w:rsid w:val="009011A3"/>
    <w:rsid w:val="009469FB"/>
    <w:rsid w:val="00967763"/>
    <w:rsid w:val="009742A6"/>
    <w:rsid w:val="00981650"/>
    <w:rsid w:val="00987361"/>
    <w:rsid w:val="00987C5B"/>
    <w:rsid w:val="00992F74"/>
    <w:rsid w:val="0099478F"/>
    <w:rsid w:val="009A70D4"/>
    <w:rsid w:val="009B1050"/>
    <w:rsid w:val="009B7407"/>
    <w:rsid w:val="009C1644"/>
    <w:rsid w:val="009C4C5A"/>
    <w:rsid w:val="009E3CEC"/>
    <w:rsid w:val="009F614F"/>
    <w:rsid w:val="00A0371E"/>
    <w:rsid w:val="00A06673"/>
    <w:rsid w:val="00A27486"/>
    <w:rsid w:val="00A46E7C"/>
    <w:rsid w:val="00A62353"/>
    <w:rsid w:val="00A678D0"/>
    <w:rsid w:val="00A8160C"/>
    <w:rsid w:val="00A82D4A"/>
    <w:rsid w:val="00A85B92"/>
    <w:rsid w:val="00A87A7A"/>
    <w:rsid w:val="00A90E7B"/>
    <w:rsid w:val="00A90F17"/>
    <w:rsid w:val="00A96A42"/>
    <w:rsid w:val="00AA1B5D"/>
    <w:rsid w:val="00AA4D81"/>
    <w:rsid w:val="00AA77CF"/>
    <w:rsid w:val="00AD69E0"/>
    <w:rsid w:val="00AF1857"/>
    <w:rsid w:val="00B00D28"/>
    <w:rsid w:val="00B12771"/>
    <w:rsid w:val="00B12773"/>
    <w:rsid w:val="00B430F1"/>
    <w:rsid w:val="00B50232"/>
    <w:rsid w:val="00B77684"/>
    <w:rsid w:val="00B84438"/>
    <w:rsid w:val="00B84724"/>
    <w:rsid w:val="00B8662C"/>
    <w:rsid w:val="00BB4A92"/>
    <w:rsid w:val="00BE4996"/>
    <w:rsid w:val="00BF0FA1"/>
    <w:rsid w:val="00BF4186"/>
    <w:rsid w:val="00C02B65"/>
    <w:rsid w:val="00C27AB0"/>
    <w:rsid w:val="00C3682B"/>
    <w:rsid w:val="00C54A4A"/>
    <w:rsid w:val="00C66F6F"/>
    <w:rsid w:val="00C828AA"/>
    <w:rsid w:val="00C92280"/>
    <w:rsid w:val="00CB7690"/>
    <w:rsid w:val="00CE4AA0"/>
    <w:rsid w:val="00CE734E"/>
    <w:rsid w:val="00CF3214"/>
    <w:rsid w:val="00CF400F"/>
    <w:rsid w:val="00D00CCC"/>
    <w:rsid w:val="00D03F42"/>
    <w:rsid w:val="00D20FA4"/>
    <w:rsid w:val="00D261DA"/>
    <w:rsid w:val="00D261F6"/>
    <w:rsid w:val="00D37960"/>
    <w:rsid w:val="00D37AF1"/>
    <w:rsid w:val="00D42D79"/>
    <w:rsid w:val="00D55A91"/>
    <w:rsid w:val="00D74546"/>
    <w:rsid w:val="00D74B6E"/>
    <w:rsid w:val="00D9165A"/>
    <w:rsid w:val="00DA13DC"/>
    <w:rsid w:val="00DD7E50"/>
    <w:rsid w:val="00DF03F2"/>
    <w:rsid w:val="00DF39C5"/>
    <w:rsid w:val="00E42EF2"/>
    <w:rsid w:val="00E4606B"/>
    <w:rsid w:val="00E52156"/>
    <w:rsid w:val="00E64FD6"/>
    <w:rsid w:val="00E71E78"/>
    <w:rsid w:val="00E77D0C"/>
    <w:rsid w:val="00E82137"/>
    <w:rsid w:val="00E82217"/>
    <w:rsid w:val="00EA2F8E"/>
    <w:rsid w:val="00EB683F"/>
    <w:rsid w:val="00EC69A5"/>
    <w:rsid w:val="00F06D7B"/>
    <w:rsid w:val="00F35901"/>
    <w:rsid w:val="00F40CB8"/>
    <w:rsid w:val="00F40CD3"/>
    <w:rsid w:val="00F9637C"/>
    <w:rsid w:val="00F97C05"/>
    <w:rsid w:val="00FA2DD6"/>
    <w:rsid w:val="00FA52DF"/>
    <w:rsid w:val="00FB1400"/>
    <w:rsid w:val="00FB291D"/>
    <w:rsid w:val="00FC35CE"/>
    <w:rsid w:val="00FE76DD"/>
    <w:rsid w:val="00FF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528EB"/>
  <w15:chartTrackingRefBased/>
  <w15:docId w15:val="{5B5724E9-237D-4B37-9ED5-0BD02743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31AEB"/>
    <w:pPr>
      <w:keepNext/>
      <w:keepLines/>
      <w:spacing w:before="320" w:after="12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4520D4"/>
    <w:pPr>
      <w:keepNext/>
      <w:keepLines/>
      <w:spacing w:before="240" w:after="0" w:line="240" w:lineRule="auto"/>
      <w:contextualSpacing/>
      <w:outlineLvl w:val="1"/>
    </w:pPr>
    <w:rPr>
      <w:rFonts w:asciiTheme="majorHAnsi" w:eastAsiaTheme="majorEastAsia" w:hAnsiTheme="majorHAnsi" w:cstheme="majorBidi"/>
      <w:color w:val="1F3864" w:themeColor="accent1" w:themeShade="80"/>
      <w:sz w:val="28"/>
      <w:szCs w:val="28"/>
    </w:rPr>
  </w:style>
  <w:style w:type="paragraph" w:styleId="Heading3">
    <w:name w:val="heading 3"/>
    <w:basedOn w:val="Normal"/>
    <w:next w:val="BodyText"/>
    <w:link w:val="Heading3Char"/>
    <w:autoRedefine/>
    <w:uiPriority w:val="9"/>
    <w:unhideWhenUsed/>
    <w:qFormat/>
    <w:rsid w:val="00306878"/>
    <w:pPr>
      <w:keepNext/>
      <w:keepLines/>
      <w:spacing w:before="60" w:after="0" w:line="240" w:lineRule="auto"/>
      <w:outlineLvl w:val="2"/>
    </w:pPr>
    <w:rPr>
      <w:rFonts w:asciiTheme="majorHAnsi" w:eastAsiaTheme="minorEastAsia" w:hAnsiTheme="majorHAnsi" w:cstheme="majorBidi"/>
      <w:bCs/>
      <w:color w:val="1F3864" w:themeColor="accent1" w:themeShade="80"/>
      <w:sz w:val="24"/>
      <w:szCs w:val="28"/>
    </w:rPr>
  </w:style>
  <w:style w:type="paragraph" w:styleId="Heading4">
    <w:name w:val="heading 4"/>
    <w:basedOn w:val="Normal"/>
    <w:next w:val="Normal"/>
    <w:link w:val="Heading4Char"/>
    <w:uiPriority w:val="9"/>
    <w:unhideWhenUsed/>
    <w:qFormat/>
    <w:rsid w:val="000D11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8160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D406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C5EB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37922"/>
    <w:pPr>
      <w:numPr>
        <w:numId w:val="1"/>
      </w:numPr>
    </w:pPr>
  </w:style>
  <w:style w:type="paragraph" w:customStyle="1" w:styleId="LongMonoText">
    <w:name w:val="Long Mono Text"/>
    <w:basedOn w:val="Normal"/>
    <w:next w:val="BodyText"/>
    <w:link w:val="LongMonoTextChar"/>
    <w:autoRedefine/>
    <w:rsid w:val="005E1590"/>
    <w:pPr>
      <w:pBdr>
        <w:top w:val="single" w:sz="4" w:space="1" w:color="BFBFBF" w:themeColor="background1" w:themeShade="BF"/>
        <w:left w:val="single" w:sz="4" w:space="0" w:color="BFBFBF" w:themeColor="background1" w:themeShade="BF"/>
        <w:bottom w:val="single" w:sz="4" w:space="1" w:color="BFBFBF" w:themeColor="background1" w:themeShade="BF"/>
        <w:right w:val="single" w:sz="4" w:space="4" w:color="BFBFBF" w:themeColor="background1" w:themeShade="BF"/>
      </w:pBdr>
      <w:spacing w:before="60" w:after="60" w:line="240" w:lineRule="auto"/>
      <w:ind w:left="691" w:right="360" w:hanging="144"/>
      <w:contextualSpacing/>
    </w:pPr>
    <w:rPr>
      <w:rFonts w:ascii="Consolas" w:hAnsi="Consolas" w:cs="Courier New"/>
      <w:sz w:val="18"/>
    </w:rPr>
  </w:style>
  <w:style w:type="character" w:customStyle="1" w:styleId="LongMonoTextChar">
    <w:name w:val="Long Mono Text Char"/>
    <w:basedOn w:val="DefaultParagraphFont"/>
    <w:link w:val="LongMonoText"/>
    <w:rsid w:val="005E1590"/>
    <w:rPr>
      <w:rFonts w:ascii="Consolas" w:hAnsi="Consolas" w:cs="Courier New"/>
      <w:sz w:val="18"/>
    </w:rPr>
  </w:style>
  <w:style w:type="paragraph" w:customStyle="1" w:styleId="BlockCode">
    <w:name w:val="Block Code"/>
    <w:basedOn w:val="Normal"/>
    <w:next w:val="Normal"/>
    <w:link w:val="BlockCodeChar"/>
    <w:autoRedefine/>
    <w:qFormat/>
    <w:rsid w:val="005E1590"/>
    <w:pPr>
      <w:wordWrap w:val="0"/>
      <w:spacing w:after="60" w:line="240" w:lineRule="auto"/>
      <w:ind w:left="576"/>
    </w:pPr>
    <w:rPr>
      <w:rFonts w:ascii="Consolas" w:hAnsi="Consolas"/>
      <w:sz w:val="20"/>
    </w:rPr>
  </w:style>
  <w:style w:type="character" w:customStyle="1" w:styleId="BlockCodeChar">
    <w:name w:val="Block Code Char"/>
    <w:basedOn w:val="DefaultParagraphFont"/>
    <w:link w:val="BlockCode"/>
    <w:rsid w:val="005E1590"/>
    <w:rPr>
      <w:rFonts w:ascii="Consolas" w:hAnsi="Consolas"/>
      <w:sz w:val="20"/>
    </w:rPr>
  </w:style>
  <w:style w:type="paragraph" w:customStyle="1" w:styleId="FirstParagraph">
    <w:name w:val="First Paragraph"/>
    <w:basedOn w:val="BodyText"/>
    <w:next w:val="BodyText"/>
    <w:autoRedefine/>
    <w:qFormat/>
    <w:rsid w:val="005E1590"/>
    <w:pPr>
      <w:numPr>
        <w:numId w:val="11"/>
      </w:numPr>
      <w:spacing w:before="60"/>
    </w:pPr>
  </w:style>
  <w:style w:type="paragraph" w:styleId="BodyText">
    <w:name w:val="Body Text"/>
    <w:basedOn w:val="Normal"/>
    <w:link w:val="BodyTextChar"/>
    <w:autoRedefine/>
    <w:rsid w:val="00154DE9"/>
    <w:pPr>
      <w:spacing w:after="60" w:line="240" w:lineRule="auto"/>
    </w:pPr>
    <w:rPr>
      <w:rFonts w:eastAsiaTheme="minorEastAsia"/>
    </w:rPr>
  </w:style>
  <w:style w:type="character" w:customStyle="1" w:styleId="BodyTextChar">
    <w:name w:val="Body Text Char"/>
    <w:basedOn w:val="DefaultParagraphFont"/>
    <w:link w:val="BodyText"/>
    <w:rsid w:val="00154DE9"/>
    <w:rPr>
      <w:rFonts w:eastAsiaTheme="minorEastAsia"/>
    </w:rPr>
  </w:style>
  <w:style w:type="character" w:customStyle="1" w:styleId="inlinecode">
    <w:name w:val="inline code"/>
    <w:basedOn w:val="DefaultParagraphFont"/>
    <w:uiPriority w:val="1"/>
    <w:qFormat/>
    <w:rsid w:val="007E724B"/>
    <w:rPr>
      <w:rFonts w:ascii="Consolas" w:hAnsi="Consolas"/>
      <w:sz w:val="22"/>
    </w:rPr>
  </w:style>
  <w:style w:type="character" w:customStyle="1" w:styleId="Heading3Char">
    <w:name w:val="Heading 3 Char"/>
    <w:basedOn w:val="DefaultParagraphFont"/>
    <w:link w:val="Heading3"/>
    <w:uiPriority w:val="9"/>
    <w:rsid w:val="00306878"/>
    <w:rPr>
      <w:rFonts w:asciiTheme="majorHAnsi" w:eastAsiaTheme="minorEastAsia" w:hAnsiTheme="majorHAnsi" w:cstheme="majorBidi"/>
      <w:bCs/>
      <w:color w:val="1F3864" w:themeColor="accent1" w:themeShade="80"/>
      <w:sz w:val="24"/>
      <w:szCs w:val="28"/>
    </w:rPr>
  </w:style>
  <w:style w:type="numbering" w:customStyle="1" w:styleId="MyNarrowListStyle">
    <w:name w:val="MyNarrowListStyle"/>
    <w:uiPriority w:val="99"/>
    <w:rsid w:val="007E724B"/>
    <w:pPr>
      <w:numPr>
        <w:numId w:val="2"/>
      </w:numPr>
    </w:pPr>
  </w:style>
  <w:style w:type="paragraph" w:customStyle="1" w:styleId="LIstHeader">
    <w:name w:val="LIstHeader"/>
    <w:basedOn w:val="Normal"/>
    <w:link w:val="LIstHeaderChar"/>
    <w:autoRedefine/>
    <w:qFormat/>
    <w:rsid w:val="002C5EBD"/>
    <w:pPr>
      <w:spacing w:before="120" w:after="0"/>
    </w:pPr>
  </w:style>
  <w:style w:type="character" w:customStyle="1" w:styleId="LIstHeaderChar">
    <w:name w:val="LIstHeader Char"/>
    <w:basedOn w:val="DefaultParagraphFont"/>
    <w:link w:val="LIstHeader"/>
    <w:rsid w:val="002C5EBD"/>
  </w:style>
  <w:style w:type="paragraph" w:styleId="Subtitle">
    <w:name w:val="Subtitle"/>
    <w:aliases w:val="FileNameHeader"/>
    <w:basedOn w:val="Normal"/>
    <w:next w:val="Normal"/>
    <w:link w:val="SubtitleChar"/>
    <w:autoRedefine/>
    <w:uiPriority w:val="11"/>
    <w:qFormat/>
    <w:rsid w:val="000D4484"/>
    <w:pPr>
      <w:numPr>
        <w:ilvl w:val="1"/>
      </w:numPr>
      <w:spacing w:before="60" w:after="0"/>
    </w:pPr>
    <w:rPr>
      <w:rFonts w:eastAsiaTheme="minorEastAsia"/>
      <w:i/>
      <w:color w:val="5A5A5A" w:themeColor="text1" w:themeTint="A5"/>
      <w:spacing w:val="15"/>
    </w:rPr>
  </w:style>
  <w:style w:type="character" w:customStyle="1" w:styleId="SubtitleChar">
    <w:name w:val="Subtitle Char"/>
    <w:aliases w:val="FileNameHeader Char"/>
    <w:basedOn w:val="DefaultParagraphFont"/>
    <w:link w:val="Subtitle"/>
    <w:uiPriority w:val="11"/>
    <w:rsid w:val="000D4484"/>
    <w:rPr>
      <w:rFonts w:eastAsiaTheme="minorEastAsia"/>
      <w:i/>
      <w:color w:val="5A5A5A" w:themeColor="text1" w:themeTint="A5"/>
      <w:spacing w:val="15"/>
    </w:rPr>
  </w:style>
  <w:style w:type="character" w:customStyle="1" w:styleId="link">
    <w:name w:val="link"/>
    <w:basedOn w:val="Hyperlink"/>
    <w:uiPriority w:val="1"/>
    <w:qFormat/>
    <w:rsid w:val="00051B7D"/>
    <w:rPr>
      <w:color w:val="2F5496" w:themeColor="accent1" w:themeShade="BF"/>
      <w:u w:val="none"/>
    </w:rPr>
  </w:style>
  <w:style w:type="character" w:styleId="Hyperlink">
    <w:name w:val="Hyperlink"/>
    <w:basedOn w:val="DefaultParagraphFont"/>
    <w:uiPriority w:val="99"/>
    <w:unhideWhenUsed/>
    <w:rsid w:val="00051B7D"/>
    <w:rPr>
      <w:color w:val="0563C1" w:themeColor="hyperlink"/>
      <w:u w:val="single"/>
    </w:rPr>
  </w:style>
  <w:style w:type="character" w:customStyle="1" w:styleId="Style2">
    <w:name w:val="Style2"/>
    <w:basedOn w:val="BodyTextChar"/>
    <w:uiPriority w:val="1"/>
    <w:qFormat/>
    <w:rsid w:val="00051B7D"/>
    <w:rPr>
      <w:rFonts w:asciiTheme="minorHAnsi" w:eastAsiaTheme="minorEastAsia" w:hAnsiTheme="minorHAnsi"/>
      <w:sz w:val="22"/>
      <w:szCs w:val="24"/>
    </w:rPr>
  </w:style>
  <w:style w:type="character" w:customStyle="1" w:styleId="Heading1Char">
    <w:name w:val="Heading 1 Char"/>
    <w:basedOn w:val="DefaultParagraphFont"/>
    <w:link w:val="Heading1"/>
    <w:uiPriority w:val="9"/>
    <w:rsid w:val="00831A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20D4"/>
    <w:rPr>
      <w:rFonts w:asciiTheme="majorHAnsi" w:eastAsiaTheme="majorEastAsia" w:hAnsiTheme="majorHAnsi" w:cstheme="majorBidi"/>
      <w:color w:val="1F3864" w:themeColor="accent1" w:themeShade="80"/>
      <w:sz w:val="28"/>
      <w:szCs w:val="28"/>
    </w:rPr>
  </w:style>
  <w:style w:type="character" w:customStyle="1" w:styleId="Heading6Char">
    <w:name w:val="Heading 6 Char"/>
    <w:basedOn w:val="DefaultParagraphFont"/>
    <w:link w:val="Heading6"/>
    <w:uiPriority w:val="9"/>
    <w:rsid w:val="001D406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D406C"/>
    <w:pPr>
      <w:spacing w:after="120"/>
      <w:ind w:left="720"/>
      <w:contextualSpacing/>
    </w:pPr>
  </w:style>
  <w:style w:type="paragraph" w:styleId="FootnoteText">
    <w:name w:val="footnote text"/>
    <w:basedOn w:val="Normal"/>
    <w:link w:val="FootnoteTextChar"/>
    <w:uiPriority w:val="99"/>
    <w:semiHidden/>
    <w:unhideWhenUsed/>
    <w:rsid w:val="001D40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406C"/>
    <w:rPr>
      <w:sz w:val="20"/>
      <w:szCs w:val="20"/>
    </w:rPr>
  </w:style>
  <w:style w:type="character" w:styleId="FootnoteReference">
    <w:name w:val="footnote reference"/>
    <w:basedOn w:val="DefaultParagraphFont"/>
    <w:uiPriority w:val="99"/>
    <w:semiHidden/>
    <w:unhideWhenUsed/>
    <w:rsid w:val="001D406C"/>
    <w:rPr>
      <w:vertAlign w:val="superscript"/>
    </w:rPr>
  </w:style>
  <w:style w:type="character" w:styleId="PlaceholderText">
    <w:name w:val="Placeholder Text"/>
    <w:basedOn w:val="DefaultParagraphFont"/>
    <w:uiPriority w:val="99"/>
    <w:semiHidden/>
    <w:rsid w:val="001D406C"/>
    <w:rPr>
      <w:color w:val="808080"/>
    </w:rPr>
  </w:style>
  <w:style w:type="character" w:customStyle="1" w:styleId="Heading4Char">
    <w:name w:val="Heading 4 Char"/>
    <w:basedOn w:val="DefaultParagraphFont"/>
    <w:link w:val="Heading4"/>
    <w:uiPriority w:val="9"/>
    <w:rsid w:val="000D11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8160C"/>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E77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D0C"/>
    <w:rPr>
      <w:rFonts w:ascii="Segoe UI" w:hAnsi="Segoe UI" w:cs="Segoe UI"/>
      <w:sz w:val="18"/>
      <w:szCs w:val="18"/>
    </w:rPr>
  </w:style>
  <w:style w:type="character" w:styleId="UnresolvedMention">
    <w:name w:val="Unresolved Mention"/>
    <w:basedOn w:val="DefaultParagraphFont"/>
    <w:uiPriority w:val="99"/>
    <w:semiHidden/>
    <w:unhideWhenUsed/>
    <w:rsid w:val="003B3F09"/>
    <w:rPr>
      <w:color w:val="605E5C"/>
      <w:shd w:val="clear" w:color="auto" w:fill="E1DFDD"/>
    </w:rPr>
  </w:style>
  <w:style w:type="table" w:styleId="TableGrid">
    <w:name w:val="Table Grid"/>
    <w:basedOn w:val="TableNormal"/>
    <w:uiPriority w:val="39"/>
    <w:rsid w:val="00766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66B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7Char">
    <w:name w:val="Heading 7 Char"/>
    <w:basedOn w:val="DefaultParagraphFont"/>
    <w:link w:val="Heading7"/>
    <w:uiPriority w:val="9"/>
    <w:rsid w:val="002C5EBD"/>
    <w:rPr>
      <w:rFonts w:asciiTheme="majorHAnsi" w:eastAsiaTheme="majorEastAsia" w:hAnsiTheme="majorHAnsi" w:cstheme="majorBidi"/>
      <w:i/>
      <w:iCs/>
      <w:color w:val="1F3763" w:themeColor="accent1" w:themeShade="7F"/>
    </w:rPr>
  </w:style>
  <w:style w:type="paragraph" w:styleId="Header">
    <w:name w:val="header"/>
    <w:basedOn w:val="Normal"/>
    <w:link w:val="HeaderChar"/>
    <w:uiPriority w:val="99"/>
    <w:unhideWhenUsed/>
    <w:rsid w:val="00F35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901"/>
  </w:style>
  <w:style w:type="paragraph" w:styleId="Footer">
    <w:name w:val="footer"/>
    <w:basedOn w:val="Normal"/>
    <w:link w:val="FooterChar"/>
    <w:uiPriority w:val="99"/>
    <w:unhideWhenUsed/>
    <w:rsid w:val="00F35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901"/>
  </w:style>
  <w:style w:type="paragraph" w:styleId="TOC1">
    <w:name w:val="toc 1"/>
    <w:basedOn w:val="Normal"/>
    <w:next w:val="Normal"/>
    <w:autoRedefine/>
    <w:uiPriority w:val="39"/>
    <w:unhideWhenUsed/>
    <w:rsid w:val="009E3CEC"/>
    <w:pPr>
      <w:spacing w:after="100"/>
    </w:pPr>
  </w:style>
  <w:style w:type="paragraph" w:styleId="TOC2">
    <w:name w:val="toc 2"/>
    <w:basedOn w:val="Normal"/>
    <w:next w:val="Normal"/>
    <w:autoRedefine/>
    <w:uiPriority w:val="39"/>
    <w:unhideWhenUsed/>
    <w:rsid w:val="009E3CEC"/>
    <w:pPr>
      <w:spacing w:after="100"/>
      <w:ind w:left="220"/>
    </w:pPr>
  </w:style>
  <w:style w:type="paragraph" w:styleId="TOC3">
    <w:name w:val="toc 3"/>
    <w:basedOn w:val="Normal"/>
    <w:next w:val="Normal"/>
    <w:autoRedefine/>
    <w:uiPriority w:val="39"/>
    <w:unhideWhenUsed/>
    <w:rsid w:val="009E3CEC"/>
    <w:pPr>
      <w:tabs>
        <w:tab w:val="right" w:leader="hyphen" w:pos="10070"/>
      </w:tabs>
      <w:spacing w:after="0"/>
      <w:ind w:left="446"/>
    </w:pPr>
  </w:style>
  <w:style w:type="paragraph" w:styleId="TOCHeading">
    <w:name w:val="TOC Heading"/>
    <w:basedOn w:val="Heading1"/>
    <w:next w:val="Normal"/>
    <w:uiPriority w:val="39"/>
    <w:unhideWhenUsed/>
    <w:qFormat/>
    <w:rsid w:val="009E3CEC"/>
    <w:pPr>
      <w:spacing w:before="240" w:after="0"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276">
      <w:bodyDiv w:val="1"/>
      <w:marLeft w:val="0"/>
      <w:marRight w:val="0"/>
      <w:marTop w:val="0"/>
      <w:marBottom w:val="0"/>
      <w:divBdr>
        <w:top w:val="none" w:sz="0" w:space="0" w:color="auto"/>
        <w:left w:val="none" w:sz="0" w:space="0" w:color="auto"/>
        <w:bottom w:val="none" w:sz="0" w:space="0" w:color="auto"/>
        <w:right w:val="none" w:sz="0" w:space="0" w:color="auto"/>
      </w:divBdr>
    </w:div>
    <w:div w:id="673265197">
      <w:bodyDiv w:val="1"/>
      <w:marLeft w:val="0"/>
      <w:marRight w:val="0"/>
      <w:marTop w:val="0"/>
      <w:marBottom w:val="0"/>
      <w:divBdr>
        <w:top w:val="none" w:sz="0" w:space="0" w:color="auto"/>
        <w:left w:val="none" w:sz="0" w:space="0" w:color="auto"/>
        <w:bottom w:val="none" w:sz="0" w:space="0" w:color="auto"/>
        <w:right w:val="none" w:sz="0" w:space="0" w:color="auto"/>
      </w:divBdr>
    </w:div>
    <w:div w:id="922026788">
      <w:bodyDiv w:val="1"/>
      <w:marLeft w:val="0"/>
      <w:marRight w:val="0"/>
      <w:marTop w:val="0"/>
      <w:marBottom w:val="0"/>
      <w:divBdr>
        <w:top w:val="none" w:sz="0" w:space="0" w:color="auto"/>
        <w:left w:val="none" w:sz="0" w:space="0" w:color="auto"/>
        <w:bottom w:val="none" w:sz="0" w:space="0" w:color="auto"/>
        <w:right w:val="none" w:sz="0" w:space="0" w:color="auto"/>
      </w:divBdr>
    </w:div>
    <w:div w:id="954143164">
      <w:bodyDiv w:val="1"/>
      <w:marLeft w:val="0"/>
      <w:marRight w:val="0"/>
      <w:marTop w:val="0"/>
      <w:marBottom w:val="0"/>
      <w:divBdr>
        <w:top w:val="none" w:sz="0" w:space="0" w:color="auto"/>
        <w:left w:val="none" w:sz="0" w:space="0" w:color="auto"/>
        <w:bottom w:val="none" w:sz="0" w:space="0" w:color="auto"/>
        <w:right w:val="none" w:sz="0" w:space="0" w:color="auto"/>
      </w:divBdr>
    </w:div>
    <w:div w:id="1060909013">
      <w:bodyDiv w:val="1"/>
      <w:marLeft w:val="0"/>
      <w:marRight w:val="0"/>
      <w:marTop w:val="0"/>
      <w:marBottom w:val="0"/>
      <w:divBdr>
        <w:top w:val="none" w:sz="0" w:space="0" w:color="auto"/>
        <w:left w:val="none" w:sz="0" w:space="0" w:color="auto"/>
        <w:bottom w:val="none" w:sz="0" w:space="0" w:color="auto"/>
        <w:right w:val="none" w:sz="0" w:space="0" w:color="auto"/>
      </w:divBdr>
    </w:div>
    <w:div w:id="206224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F3F5C-B629-4D12-BBD1-52D3FF06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7</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Nute</dc:creator>
  <cp:keywords/>
  <dc:description/>
  <cp:lastModifiedBy>Michael Nute</cp:lastModifiedBy>
  <cp:revision>16</cp:revision>
  <cp:lastPrinted>2020-08-13T12:00:00Z</cp:lastPrinted>
  <dcterms:created xsi:type="dcterms:W3CDTF">2020-08-12T08:01:00Z</dcterms:created>
  <dcterms:modified xsi:type="dcterms:W3CDTF">2020-08-13T12:10:00Z</dcterms:modified>
</cp:coreProperties>
</file>