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d8f1d1faf2a1b2633a8ad470c3cf7658138684"/>
    <w:p>
      <w:pPr>
        <w:pStyle w:val="Heading1"/>
      </w:pPr>
      <w:r>
        <w:t xml:space="preserve">LocalTranscript — Fiche pour les chercheur·euse·s</w:t>
      </w:r>
    </w:p>
    <w:p>
      <w:pPr>
        <w:pStyle w:val="FirstParagraph"/>
      </w:pPr>
      <w:r>
        <w:t xml:space="preserve">Ce qu'est l'application, quelle IA y fait quoi, où se trouve le code,</w:t>
      </w:r>
      <w:r>
        <w:t xml:space="preserve"> </w:t>
      </w:r>
      <w:r>
        <w:t xml:space="preserve">et pourquoi la transcription ne quitte jamais l'ordinateur. À remettre à</w:t>
      </w:r>
      <w:r>
        <w:t xml:space="preserve"> </w:t>
      </w:r>
      <w:r>
        <w:t xml:space="preserve">une direction de projet, un comité d'éthique ou des collègues. État au</w:t>
      </w:r>
      <w:r>
        <w:t xml:space="preserve"> </w:t>
      </w:r>
      <w:r>
        <w:t xml:space="preserve">11 septembre 2026, version 2.4.0.</w:t>
      </w:r>
    </w:p>
    <w:bookmarkStart w:id="9" w:name="ce-que-fait-lapplication"/>
    <w:p>
      <w:pPr>
        <w:pStyle w:val="Heading2"/>
      </w:pPr>
      <w:r>
        <w:t xml:space="preserve">Ce que fait l'application</w:t>
      </w:r>
    </w:p>
    <w:p>
      <w:pPr>
        <w:pStyle w:val="FirstParagraph"/>
      </w:pPr>
      <w:r>
        <w:t xml:space="preserve">LocalTranscript transforme des enregistrements audio — entretiens,</w:t>
      </w:r>
      <w:r>
        <w:t xml:space="preserve"> </w:t>
      </w:r>
      <w:r>
        <w:t xml:space="preserve">discussions de groupe, ateliers — en texte avec codes temporels et</w:t>
      </w:r>
      <w:r>
        <w:t xml:space="preserve"> </w:t>
      </w:r>
      <w:r>
        <w:t xml:space="preserve">attribution des locuteurs. La transcription est ensuite corrigée dans un</w:t>
      </w:r>
      <w:r>
        <w:t xml:space="preserve"> </w:t>
      </w:r>
      <w:r>
        <w:t xml:space="preserve">éditeur, les locuteurs sont nommés, les noms remplacés, et le résultat</w:t>
      </w:r>
      <w:r>
        <w:t xml:space="preserve"> </w:t>
      </w:r>
      <w:r>
        <w:t xml:space="preserve">est exporté pour l'analyse (ATLAS.ti, MAXQDA, NVivo via REFI-QDA ;</w:t>
      </w:r>
      <w:r>
        <w:t xml:space="preserve"> </w:t>
      </w:r>
      <w:r>
        <w:t xml:space="preserve">enrich ; WebVTT, CSV, texte). Les enregistrements vidéo (MP4/MOV) sont</w:t>
      </w:r>
      <w:r>
        <w:t xml:space="preserve"> </w:t>
      </w:r>
      <w:r>
        <w:t xml:space="preserve">aussi acceptés : le son est extrait, la vidéo reste inchangée avec la</w:t>
      </w:r>
      <w:r>
        <w:t xml:space="preserve"> </w:t>
      </w:r>
      <w:r>
        <w:t xml:space="preserve">transcription et ne quitte l'ordinateur que si on l'inclut</w:t>
      </w:r>
      <w:r>
        <w:t xml:space="preserve"> </w:t>
      </w:r>
      <w:r>
        <w:t xml:space="preserve">explicitement dans l'export REFI-QDA. Tout cela se passe sur votre</w:t>
      </w:r>
      <w:r>
        <w:t xml:space="preserve"> </w:t>
      </w:r>
      <w:r>
        <w:t xml:space="preserve">propre Mac.</w:t>
      </w:r>
    </w:p>
    <w:bookmarkEnd w:id="9"/>
    <w:bookmarkStart w:id="10" w:name="quelle-ia-fait-quoi"/>
    <w:p>
      <w:pPr>
        <w:pStyle w:val="Heading2"/>
      </w:pPr>
      <w:r>
        <w:t xml:space="preserve">Quelle IA fait quoi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Origine, licence</w:t>
            </w:r>
          </w:p>
        </w:tc>
        <w:tc>
          <w:tcPr/>
          <w:p>
            <w:pPr>
              <w:pStyle w:val="Compact"/>
            </w:pPr>
            <w:r>
              <w:t xml:space="preserve">S'exécute où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avec le modèle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Reconnaissance vocale : audio → texte avec codes temporels</w:t>
            </w:r>
          </w:p>
        </w:tc>
        <w:tc>
          <w:tcPr/>
          <w:p>
            <w:pPr>
              <w:pStyle w:val="Compact"/>
            </w:pPr>
            <w:r>
              <w:t xml:space="preserve">modèle d'OpenAI (MIT), exécution whisper.cpp (MIT)</w:t>
            </w:r>
          </w:p>
        </w:tc>
        <w:tc>
          <w:tcPr/>
          <w:p>
            <w:pPr>
              <w:pStyle w:val="Compact"/>
            </w:pPr>
            <w:r>
              <w:t xml:space="preserve">localement, sur la carte graphique du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Activité vocale : détecte où l'on parle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SpeechBrain ECAPA-TDNN</w:t>
            </w:r>
          </w:p>
        </w:tc>
        <w:tc>
          <w:tcPr/>
          <w:p>
            <w:pPr>
              <w:pStyle w:val="Compact"/>
            </w:pPr>
            <w:r>
              <w:t xml:space="preserve">Séparation des locuteurs : calcule des profils de voix et les regroupe par locuteur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localement</w:t>
            </w:r>
          </w:p>
        </w:tc>
      </w:tr>
    </w:tbl>
    <w:p>
      <w:pPr>
        <w:pStyle w:val="BodyText"/>
      </w:pPr>
      <w:r>
        <w:t xml:space="preserve">Les trois modèles sont contenus dans le paquet de l'application (un</w:t>
      </w:r>
      <w:r>
        <w:t xml:space="preserve"> </w:t>
      </w:r>
      <w:r>
        <w:t xml:space="preserve">autre modèle whisper.cpp peut être déposé dans le dossier « Modelle »</w:t>
      </w:r>
      <w:r>
        <w:t xml:space="preserve"> </w:t>
      </w:r>
      <w:r>
        <w:t xml:space="preserve">de la bibliothèque ; il ne fait pas partie de cette liste, et le</w:t>
      </w:r>
      <w:r>
        <w:t xml:space="preserve"> </w:t>
      </w:r>
      <w:r>
        <w:t xml:space="preserve">journal de chaque transcription indique le modèle utilisé). Il n'y</w:t>
      </w:r>
      <w:r>
        <w:t xml:space="preserve"> </w:t>
      </w:r>
      <w:r>
        <w:t xml:space="preserve">a ni accès à un service d'IA, ni compte, ni clé.</w:t>
      </w:r>
    </w:p>
    <w:p>
      <w:pPr>
        <w:pStyle w:val="BodyText"/>
      </w:pPr>
      <w:r>
        <w:rPr>
          <w:b/>
          <w:bCs/>
        </w:rPr>
        <w:t xml:space="preserve">Pas d'IA générative.</w:t>
      </w:r>
      <w:r>
        <w:t xml:space="preserve"> </w:t>
      </w:r>
      <w:r>
        <w:t xml:space="preserve">Rien n'est résumé, reformulé ni interprété.</w:t>
      </w:r>
      <w:r>
        <w:t xml:space="preserve"> </w:t>
      </w:r>
      <w:r>
        <w:t xml:space="preserve">L'application livre ce qui a été dit — pas ce qui était voulu.</w:t>
      </w:r>
    </w:p>
    <w:p>
      <w:pPr>
        <w:pStyle w:val="BodyText"/>
      </w:pPr>
      <w:r>
        <w:rPr>
          <w:b/>
          <w:bCs/>
        </w:rPr>
        <w:t xml:space="preserve">Limites de la reconnaissance vocale.</w:t>
      </w:r>
      <w:r>
        <w:t xml:space="preserve"> </w:t>
      </w:r>
      <w:r>
        <w:t xml:space="preserve">Whisper est un modèle</w:t>
      </w:r>
      <w:r>
        <w:t xml:space="preserve"> </w:t>
      </w:r>
      <w:r>
        <w:t xml:space="preserve">neuronal. Là où il ne comprend rien (bruits de fond, dialecte,</w:t>
      </w:r>
      <w:r>
        <w:t xml:space="preserve"> </w:t>
      </w:r>
      <w:r>
        <w:t xml:space="preserve">chevauchements), il peut placer des mots qui n'ont pas été prononcés.</w:t>
      </w:r>
      <w:r>
        <w:t xml:space="preserve"> </w:t>
      </w:r>
      <w:r>
        <w:t xml:space="preserve">Une transcription issue de LocalTranscript est une</w:t>
      </w:r>
      <w:r>
        <w:t xml:space="preserve"> </w:t>
      </w:r>
      <w:r>
        <w:rPr>
          <w:b/>
          <w:bCs/>
        </w:rPr>
        <w:t xml:space="preserve">transcription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brute</w:t>
      </w:r>
      <w:r>
        <w:t xml:space="preserve"> </w:t>
      </w:r>
      <w:r>
        <w:t xml:space="preserve">qui doit être vérifiée contre l'enregistrement ; l'éditeur est</w:t>
      </w:r>
      <w:r>
        <w:t xml:space="preserve"> </w:t>
      </w:r>
      <w:r>
        <w:t xml:space="preserve">conçu pour cela. L'allemand standard, le français, l'italien et</w:t>
      </w:r>
      <w:r>
        <w:t xml:space="preserve"> </w:t>
      </w:r>
      <w:r>
        <w:t xml:space="preserve">l'anglais sont bien reconnus, le suisse allemand de façon lacunaire —</w:t>
      </w:r>
      <w:r>
        <w:t xml:space="preserve"> </w:t>
      </w:r>
      <w:r>
        <w:t xml:space="preserve">les locuteurs sont néanmoins séparés proprement.</w:t>
      </w:r>
    </w:p>
    <w:bookmarkEnd w:id="10"/>
    <w:bookmarkStart w:id="13" w:name="où-se-trouve-le-code"/>
    <w:p>
      <w:pPr>
        <w:pStyle w:val="Heading2"/>
      </w:pPr>
      <w:r>
        <w:t xml:space="preserve">Où se trouve le code</w:t>
      </w:r>
    </w:p>
    <w:p>
      <w:pPr>
        <w:pStyle w:val="Compact"/>
        <w:numPr>
          <w:ilvl w:val="0"/>
          <w:numId w:val="1001"/>
        </w:numPr>
      </w:pPr>
      <w:r>
        <w:t xml:space="preserve">Code source 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 : AGPL-3.0-or-later — logiciel libre, qui peut être utilisé,</w:t>
      </w:r>
      <w:r>
        <w:t xml:space="preserve"> </w:t>
      </w:r>
      <w:r>
        <w:t xml:space="preserve">examiné, modifié et redistribué</w:t>
      </w:r>
    </w:p>
    <w:p>
      <w:pPr>
        <w:pStyle w:val="Compact"/>
        <w:numPr>
          <w:ilvl w:val="0"/>
          <w:numId w:val="1001"/>
        </w:numPr>
      </w:pPr>
      <w:r>
        <w:t xml:space="preserve">Développé au B/IAS – Basel Institut für angewandte Stadtforschung,</w:t>
      </w:r>
      <w:r>
        <w:t xml:space="preserve"> </w:t>
      </w:r>
      <w:r>
        <w:t xml:space="preserve">Beckenweg 6, 4056 Bâle,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Paquet d'installation : signé et notarisé avec un Apple Developer ID,</w:t>
      </w:r>
      <w:r>
        <w:t xml:space="preserve"> </w:t>
      </w:r>
      <w:r>
        <w:t xml:space="preserve">somme de contrôle à chaque version sur GitHub</w:t>
      </w:r>
    </w:p>
    <w:p>
      <w:pPr>
        <w:pStyle w:val="Compact"/>
        <w:numPr>
          <w:ilvl w:val="0"/>
          <w:numId w:val="1001"/>
        </w:numPr>
      </w:pPr>
      <w:r>
        <w:t xml:space="preserve">Qui ne fait pas confiance au binaire : le dépôt contient toute la</w:t>
      </w:r>
      <w:r>
        <w:t xml:space="preserve"> </w:t>
      </w:r>
      <w:r>
        <w:t xml:space="preserve">chaîne de construction, l'application peut être compilée soi-même</w:t>
      </w:r>
    </w:p>
    <w:bookmarkEnd w:id="13"/>
    <w:bookmarkStart w:id="14" w:name="X9b38bf5189b003a7f23a969456fd9eecb2d31e8"/>
    <w:p>
      <w:pPr>
        <w:pStyle w:val="Heading2"/>
      </w:pPr>
      <w:r>
        <w:t xml:space="preserve">La transcription ne quitte pas l'ordinateur</w:t>
      </w:r>
    </w:p>
    <w:p>
      <w:pPr>
        <w:pStyle w:val="Compact"/>
        <w:numPr>
          <w:ilvl w:val="0"/>
          <w:numId w:val="1002"/>
        </w:numPr>
      </w:pPr>
      <w:r>
        <w:t xml:space="preserve">L'application n'ouvre</w:t>
      </w:r>
      <w:r>
        <w:t xml:space="preserve"> </w:t>
      </w:r>
      <w:r>
        <w:rPr>
          <w:b/>
          <w:bCs/>
        </w:rPr>
        <w:t xml:space="preserve">aucune connexion réseau sortante</w:t>
      </w:r>
      <w:r>
        <w:t xml:space="preserve"> </w:t>
      </w:r>
      <w:r>
        <w:t xml:space="preserve">: pas de</w:t>
      </w:r>
      <w:r>
        <w:t xml:space="preserve"> </w:t>
      </w:r>
      <w:r>
        <w:t xml:space="preserve">télémétrie, pas de statistiques d'utilisation, pas de vérification de</w:t>
      </w:r>
      <w:r>
        <w:t xml:space="preserve"> </w:t>
      </w:r>
      <w:r>
        <w:t xml:space="preserve">mise à jour, pas de rapports de plantage propres.</w:t>
      </w:r>
    </w:p>
    <w:p>
      <w:pPr>
        <w:pStyle w:val="Compact"/>
        <w:numPr>
          <w:ilvl w:val="0"/>
          <w:numId w:val="1002"/>
        </w:numPr>
      </w:pPr>
      <w:r>
        <w:t xml:space="preserve">Son service interne n'écoute que sur l'adresse de bouclage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de la machine elle-même et rejette toute requête venue</w:t>
      </w:r>
      <w:r>
        <w:t xml:space="preserve"> </w:t>
      </w:r>
      <w:r>
        <w:t xml:space="preserve">d'ailleurs. Le code correspondant se trouve dans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 </w:t>
      </w:r>
      <w:r>
        <w:t xml:space="preserve">— lisible par tout le monde.</w:t>
      </w:r>
    </w:p>
    <w:p>
      <w:pPr>
        <w:pStyle w:val="Compact"/>
        <w:numPr>
          <w:ilvl w:val="0"/>
          <w:numId w:val="1002"/>
        </w:numPr>
      </w:pPr>
      <w:r>
        <w:t xml:space="preserve">Audio et transcription se trouvent exclusivement dans le dossier de</w:t>
      </w:r>
      <w:r>
        <w:t xml:space="preserve"> </w:t>
      </w:r>
      <w:r>
        <w:t xml:space="preserve">bibliothèque choisi. Ce qui est supprimé va dans un dossier corbeille</w:t>
      </w:r>
      <w:r>
        <w:t xml:space="preserve"> </w:t>
      </w:r>
      <w:r>
        <w:t xml:space="preserve">à l'intérieur de la bibliothèque, jusqu'à ce qu'il soit vidé.</w:t>
      </w:r>
    </w:p>
    <w:p>
      <w:pPr>
        <w:pStyle w:val="Compact"/>
        <w:numPr>
          <w:ilvl w:val="0"/>
          <w:numId w:val="1002"/>
        </w:numPr>
      </w:pPr>
      <w:r>
        <w:t xml:space="preserve">Pas de serveur, pas de service cloud, pas de compte utilisateur, pas</w:t>
      </w:r>
      <w:r>
        <w:t xml:space="preserve"> </w:t>
      </w:r>
      <w:r>
        <w:t xml:space="preserve">de sous-traitant, pas de transfert vers un pays tiers — parce que rien</w:t>
      </w:r>
      <w:r>
        <w:t xml:space="preserve"> </w:t>
      </w:r>
      <w:r>
        <w:t xml:space="preserve">n'est transmis.</w:t>
      </w:r>
    </w:p>
    <w:p>
      <w:pPr>
        <w:pStyle w:val="FirstParagraph"/>
      </w:pPr>
      <w:r>
        <w:t xml:space="preserve">Ce que cela ne couvre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: les sauvegardes du Mac (Time Machine,</w:t>
      </w:r>
      <w:r>
        <w:t xml:space="preserve"> </w:t>
      </w:r>
      <w:r>
        <w:t xml:space="preserve">iCloud Drive pour le dossier Documents) et les données de diagnostic de</w:t>
      </w:r>
      <w:r>
        <w:t xml:space="preserve"> </w:t>
      </w:r>
      <w:r>
        <w:t xml:space="preserve">macOS suivent les réglages système, pas l'application. Qui place le</w:t>
      </w:r>
      <w:r>
        <w:t xml:space="preserve"> </w:t>
      </w:r>
      <w:r>
        <w:t xml:space="preserve">dossier de bibliothèque dans un dossier synchronisé synchronise les</w:t>
      </w:r>
      <w:r>
        <w:t xml:space="preserve"> </w:t>
      </w:r>
      <w:r>
        <w:t xml:space="preserve">enregistrements.</w:t>
      </w:r>
    </w:p>
    <w:bookmarkEnd w:id="14"/>
    <w:bookmarkStart w:id="15" w:name="anonymiser-les-noms"/>
    <w:p>
      <w:pPr>
        <w:pStyle w:val="Heading2"/>
      </w:pPr>
      <w:r>
        <w:t xml:space="preserve">Anonymiser les noms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Renommer les locuteurs :</w:t>
      </w:r>
      <w:r>
        <w:t xml:space="preserve"> </w:t>
      </w:r>
      <w:r>
        <w:t xml:space="preserve">un nom dans le panneau des locuteurs vaut</w:t>
      </w:r>
      <w:r>
        <w:t xml:space="preserve"> </w:t>
      </w:r>
      <w:r>
        <w:t xml:space="preserve">pour tous les segments de cette personne — « Locuteur 1 » devient</w:t>
      </w:r>
      <w:r>
        <w:t xml:space="preserve"> </w:t>
      </w:r>
      <w:r>
        <w:t xml:space="preserve">« B3 » en une étape.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Noms dans le texte :</w:t>
      </w:r>
      <w:r>
        <w:t xml:space="preserve"> </w:t>
      </w:r>
      <w:r>
        <w:t xml:space="preserve">« Rechercher et remplacer » trouve un nom</w:t>
      </w:r>
      <w:r>
        <w:t xml:space="preserve"> </w:t>
      </w:r>
      <w:r>
        <w:t xml:space="preserve">dans tous les segments, montre chaque occurrence dans son contexte et</w:t>
      </w:r>
      <w:r>
        <w:t xml:space="preserve"> </w:t>
      </w:r>
      <w:r>
        <w:t xml:space="preserve">remplace une par une ou toutes d'un coup — même là où la transcription</w:t>
      </w:r>
      <w:r>
        <w:t xml:space="preserve"> </w:t>
      </w:r>
      <w:r>
        <w:t xml:space="preserve">a coupé le nom en fin de ligne.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 que l'application ne décide pas :</w:t>
      </w:r>
      <w:r>
        <w:t xml:space="preserve"> </w:t>
      </w:r>
      <w:r>
        <w:t xml:space="preserve">quelles informations</w:t>
      </w:r>
      <w:r>
        <w:t xml:space="preserve"> </w:t>
      </w:r>
      <w:r>
        <w:t xml:space="preserve">remplacer — lieux, employeurs, événements. Cela reste la décision de</w:t>
      </w:r>
      <w:r>
        <w:t xml:space="preserve"> </w:t>
      </w:r>
      <w:r>
        <w:t xml:space="preserve">la personne qui fait la recherche.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L'enregistrement reste ce qu'il est.</w:t>
      </w:r>
      <w:r>
        <w:t xml:space="preserve"> </w:t>
      </w:r>
      <w:r>
        <w:t xml:space="preserve">La pseudonymisation porte</w:t>
      </w:r>
      <w:r>
        <w:t xml:space="preserve"> </w:t>
      </w:r>
      <w:r>
        <w:t xml:space="preserve">sur le texte. Les exports REFI-QDA (</w:t>
      </w:r>
      <w:r>
        <w:rPr>
          <w:rStyle w:val="VerbatimChar"/>
        </w:rPr>
        <w:t xml:space="preserve">.qdpx.zip</w:t>
      </w:r>
      <w:r>
        <w:t xml:space="preserve">) et dossier enrich</w:t>
      </w:r>
      <w:r>
        <w:t xml:space="preserve"> </w:t>
      </w:r>
      <w:r>
        <w:t xml:space="preserve">(</w:t>
      </w:r>
      <w:r>
        <w:rPr>
          <w:rStyle w:val="VerbatimChar"/>
        </w:rPr>
        <w:t xml:space="preserve">.enrich</w:t>
      </w:r>
      <w:r>
        <w:t xml:space="preserve">) contiennent le fichier audio avec la voix et les noms</w:t>
      </w:r>
      <w:r>
        <w:t xml:space="preserve"> </w:t>
      </w:r>
      <w:r>
        <w:t xml:space="preserve">réels ; WebVTT, CSV et texte ne contiennent que le texte. Qui ne veut</w:t>
      </w:r>
      <w:r>
        <w:t xml:space="preserve"> </w:t>
      </w:r>
      <w:r>
        <w:t xml:space="preserve">transmettre que des données pseudonymisées transmet un format texte.</w:t>
      </w:r>
    </w:p>
    <w:bookmarkEnd w:id="15"/>
    <w:bookmarkStart w:id="16" w:name="pour-la-partie-méthodologique"/>
    <w:p>
      <w:pPr>
        <w:pStyle w:val="Heading2"/>
      </w:pPr>
      <w:r>
        <w:t xml:space="preserve">Pour la partie méthodologique</w:t>
      </w:r>
    </w:p>
    <w:p>
      <w:pPr>
        <w:pStyle w:val="BlockText"/>
      </w:pPr>
      <w:r>
        <w:t xml:space="preserve">Les enregistrements ont été transcrits avec LocalTranscript 2.4.0</w:t>
      </w:r>
      <w:r>
        <w:t xml:space="preserve"> </w:t>
      </w:r>
      <w:r>
        <w:t xml:space="preserve">(B/IAS Bâle, AGPL-3.0 ; reconnaissance vocale whisper.cpp avec le</w:t>
      </w:r>
      <w:r>
        <w:t xml:space="preserve"> </w:t>
      </w:r>
      <w:r>
        <w:t xml:space="preserve">modèle large-v3-turbo, séparation des locuteurs avec SpeechBrain</w:t>
      </w:r>
      <w:r>
        <w:t xml:space="preserve"> </w:t>
      </w:r>
      <w:r>
        <w:t xml:space="preserve">ECAPA-TDNN) entièrement en local sur un ordinateur du groupe de</w:t>
      </w:r>
      <w:r>
        <w:t xml:space="preserve"> </w:t>
      </w:r>
      <w:r>
        <w:t xml:space="preserve">recherche, sans transmission à des services externes. Les</w:t>
      </w:r>
      <w:r>
        <w:t xml:space="preserve"> </w:t>
      </w:r>
      <w:r>
        <w:t xml:space="preserve">transcriptions brutes ont ensuite été corrigées contre</w:t>
      </w:r>
      <w:r>
        <w:t xml:space="preserve"> </w:t>
      </w:r>
      <w:r>
        <w:t xml:space="preserve">l'enregistrement et pseudonymisées.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La fiche peut être utilisée et adaptée librement.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2026-09-11T10:55:47Z</dcterms:created>
  <dcterms:modified xsi:type="dcterms:W3CDTF">2026-09-11T10:55:47Z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