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2c9c8a64943b4e44e60a3d6a24e944cdcd39ba"/>
    <w:p>
      <w:pPr>
        <w:pStyle w:val="Heading1"/>
      </w:pPr>
      <w:r>
        <w:t xml:space="preserve">TurnScript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13 septembre 2026, version 2.5.0.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TurnScript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TurnScript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TurnScript (anciennement LocalTranscript) 2.5.0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