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6E6E05D" w14:textId="77777777" w:rsidR="00B31008" w:rsidRDefault="006E06B3">
      <w:pPr>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Forced Expiratory Volume (FEV) Data</w:t>
      </w:r>
    </w:p>
    <w:p w14:paraId="023A268E" w14:textId="77777777" w:rsidR="00B31008" w:rsidRDefault="006E06B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Benjamin Porter, Mingming Yue, Neil Cashin</w:t>
      </w:r>
    </w:p>
    <w:p w14:paraId="0BE5D61A" w14:textId="77777777" w:rsidR="00B31008" w:rsidRDefault="006E06B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STAT 482/582</w:t>
      </w:r>
    </w:p>
    <w:p w14:paraId="0B5365FD" w14:textId="77777777" w:rsidR="00B31008" w:rsidRDefault="006E06B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Spring 2021</w:t>
      </w:r>
    </w:p>
    <w:p w14:paraId="197C4A68" w14:textId="77777777" w:rsidR="00B31008" w:rsidRDefault="006E06B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03F4882" w14:textId="77777777" w:rsidR="00B31008" w:rsidRDefault="006E06B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w:t>
      </w:r>
    </w:p>
    <w:p w14:paraId="26CD762D"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rPr>
        <w:t xml:space="preserve"> </w:t>
      </w:r>
    </w:p>
    <w:p w14:paraId="537C2247" w14:textId="77777777" w:rsidR="00B31008" w:rsidRDefault="006E06B3">
      <w:pPr>
        <w:spacing w:after="120"/>
        <w:ind w:left="360"/>
        <w:rPr>
          <w:rFonts w:ascii="Times New Roman" w:eastAsia="Times New Roman" w:hAnsi="Times New Roman" w:cs="Times New Roman"/>
          <w:b/>
        </w:rPr>
      </w:pPr>
      <w:r>
        <w:rPr>
          <w:rFonts w:ascii="Times New Roman" w:eastAsia="Times New Roman" w:hAnsi="Times New Roman" w:cs="Times New Roman"/>
          <w:b/>
        </w:rPr>
        <w:t>The data we have is Forced Expiratory Volume (FEV), and the source is a sample of 654 youths in an age range from 3 to 19 i</w:t>
      </w:r>
      <w:r>
        <w:rPr>
          <w:rFonts w:ascii="Times New Roman" w:eastAsia="Times New Roman" w:hAnsi="Times New Roman" w:cs="Times New Roman"/>
          <w:b/>
        </w:rPr>
        <w:t xml:space="preserve">n the area of East Boston collected during the 1970s. The data are interesting for us because we never thought the smoker age range from 3 to 19 is possible before we gain this data set. </w:t>
      </w:r>
    </w:p>
    <w:p w14:paraId="5C3BDAA1" w14:textId="77777777" w:rsidR="00B31008" w:rsidRDefault="006E06B3">
      <w:pPr>
        <w:spacing w:after="120"/>
        <w:ind w:left="360"/>
        <w:rPr>
          <w:rFonts w:ascii="Times New Roman" w:eastAsia="Times New Roman" w:hAnsi="Times New Roman" w:cs="Times New Roman"/>
          <w:b/>
        </w:rPr>
      </w:pPr>
      <w:r>
        <w:rPr>
          <w:rFonts w:ascii="Times New Roman" w:eastAsia="Times New Roman" w:hAnsi="Times New Roman" w:cs="Times New Roman"/>
          <w:b/>
        </w:rPr>
        <w:t>Our data set has 6 variables:</w:t>
      </w:r>
    </w:p>
    <w:p w14:paraId="7F3F2E59" w14:textId="77777777" w:rsidR="00B31008" w:rsidRDefault="006E06B3">
      <w:pPr>
        <w:numPr>
          <w:ilvl w:val="0"/>
          <w:numId w:val="3"/>
        </w:numPr>
        <w:rPr>
          <w:rFonts w:ascii="Times New Roman" w:eastAsia="Times New Roman" w:hAnsi="Times New Roman" w:cs="Times New Roman"/>
          <w:b/>
          <w:sz w:val="20"/>
          <w:szCs w:val="20"/>
        </w:rPr>
      </w:pPr>
      <w:r>
        <w:rPr>
          <w:rFonts w:ascii="Times New Roman" w:eastAsia="Times New Roman" w:hAnsi="Times New Roman" w:cs="Times New Roman"/>
          <w:b/>
        </w:rPr>
        <w:t>Age, measured in years</w:t>
      </w:r>
    </w:p>
    <w:p w14:paraId="35E200B2" w14:textId="77777777" w:rsidR="00B31008" w:rsidRDefault="006E06B3">
      <w:pPr>
        <w:numPr>
          <w:ilvl w:val="0"/>
          <w:numId w:val="3"/>
        </w:numPr>
        <w:rPr>
          <w:rFonts w:ascii="Times New Roman" w:eastAsia="Times New Roman" w:hAnsi="Times New Roman" w:cs="Times New Roman"/>
          <w:b/>
          <w:sz w:val="20"/>
          <w:szCs w:val="20"/>
        </w:rPr>
      </w:pPr>
      <w:r>
        <w:rPr>
          <w:rFonts w:ascii="Times New Roman" w:eastAsia="Times New Roman" w:hAnsi="Times New Roman" w:cs="Times New Roman"/>
          <w:b/>
        </w:rPr>
        <w:t>The FEV, measur</w:t>
      </w:r>
      <w:r>
        <w:rPr>
          <w:rFonts w:ascii="Times New Roman" w:eastAsia="Times New Roman" w:hAnsi="Times New Roman" w:cs="Times New Roman"/>
          <w:b/>
        </w:rPr>
        <w:t>ed in liters</w:t>
      </w:r>
    </w:p>
    <w:p w14:paraId="3A4189F3" w14:textId="77777777" w:rsidR="00B31008" w:rsidRDefault="006E06B3">
      <w:pPr>
        <w:numPr>
          <w:ilvl w:val="0"/>
          <w:numId w:val="3"/>
        </w:numPr>
        <w:rPr>
          <w:rFonts w:ascii="Times New Roman" w:eastAsia="Times New Roman" w:hAnsi="Times New Roman" w:cs="Times New Roman"/>
          <w:b/>
          <w:sz w:val="20"/>
          <w:szCs w:val="20"/>
        </w:rPr>
      </w:pPr>
      <w:r>
        <w:rPr>
          <w:rFonts w:ascii="Times New Roman" w:eastAsia="Times New Roman" w:hAnsi="Times New Roman" w:cs="Times New Roman"/>
          <w:b/>
        </w:rPr>
        <w:t>Height, measured in inches</w:t>
      </w:r>
    </w:p>
    <w:p w14:paraId="7F560E95" w14:textId="77777777" w:rsidR="00B31008" w:rsidRDefault="006E06B3">
      <w:pPr>
        <w:numPr>
          <w:ilvl w:val="0"/>
          <w:numId w:val="3"/>
        </w:numPr>
        <w:rPr>
          <w:rFonts w:ascii="Times New Roman" w:eastAsia="Times New Roman" w:hAnsi="Times New Roman" w:cs="Times New Roman"/>
          <w:b/>
          <w:sz w:val="20"/>
          <w:szCs w:val="20"/>
        </w:rPr>
      </w:pPr>
      <w:r>
        <w:rPr>
          <w:rFonts w:ascii="Times New Roman" w:eastAsia="Times New Roman" w:hAnsi="Times New Roman" w:cs="Times New Roman"/>
          <w:b/>
        </w:rPr>
        <w:t>The sex of the participants, where a male is measured by a 1 and a female is measured by 0</w:t>
      </w:r>
    </w:p>
    <w:p w14:paraId="237A6C22" w14:textId="77777777" w:rsidR="00B31008" w:rsidRDefault="006E06B3">
      <w:pPr>
        <w:numPr>
          <w:ilvl w:val="0"/>
          <w:numId w:val="3"/>
        </w:numPr>
        <w:spacing w:after="120"/>
        <w:rPr>
          <w:rFonts w:ascii="Times New Roman" w:eastAsia="Times New Roman" w:hAnsi="Times New Roman" w:cs="Times New Roman"/>
          <w:b/>
          <w:sz w:val="20"/>
          <w:szCs w:val="20"/>
        </w:rPr>
      </w:pPr>
      <w:r>
        <w:rPr>
          <w:rFonts w:ascii="Times New Roman" w:eastAsia="Times New Roman" w:hAnsi="Times New Roman" w:cs="Times New Roman"/>
          <w:b/>
        </w:rPr>
        <w:t>The indication of smoking, where 1 = an individual smoker and 0 = non-smoker</w:t>
      </w:r>
    </w:p>
    <w:p w14:paraId="2A930D86" w14:textId="77777777" w:rsidR="00B31008" w:rsidRDefault="00B31008">
      <w:pPr>
        <w:rPr>
          <w:rFonts w:ascii="Times New Roman" w:eastAsia="Times New Roman" w:hAnsi="Times New Roman" w:cs="Times New Roman"/>
          <w:b/>
        </w:rPr>
      </w:pPr>
    </w:p>
    <w:p w14:paraId="667A97DB" w14:textId="77777777" w:rsidR="00B31008" w:rsidRDefault="006E06B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w:t>
      </w:r>
    </w:p>
    <w:p w14:paraId="0820A605" w14:textId="77777777" w:rsidR="00B31008" w:rsidRDefault="006E06B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Research Questions</w:t>
      </w:r>
    </w:p>
    <w:p w14:paraId="678DD226"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rPr>
        <w:t xml:space="preserve"> </w:t>
      </w:r>
    </w:p>
    <w:p w14:paraId="55D817B0"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rPr>
        <w:t>We want to know the relationship between smoke and FEV.</w:t>
      </w:r>
    </w:p>
    <w:p w14:paraId="5E1193F3" w14:textId="77777777" w:rsidR="00B31008" w:rsidRDefault="00B31008">
      <w:pPr>
        <w:rPr>
          <w:rFonts w:ascii="Times New Roman" w:eastAsia="Times New Roman" w:hAnsi="Times New Roman" w:cs="Times New Roman"/>
          <w:b/>
        </w:rPr>
      </w:pPr>
    </w:p>
    <w:p w14:paraId="6365C963" w14:textId="77777777" w:rsidR="00B31008" w:rsidRDefault="006E06B3">
      <w:pPr>
        <w:spacing w:after="120"/>
        <w:rPr>
          <w:rFonts w:ascii="Times New Roman" w:eastAsia="Times New Roman" w:hAnsi="Times New Roman" w:cs="Times New Roman"/>
          <w:b/>
        </w:rPr>
      </w:pPr>
      <w:r>
        <w:rPr>
          <w:rFonts w:ascii="Times New Roman" w:eastAsia="Times New Roman" w:hAnsi="Times New Roman" w:cs="Times New Roman"/>
          <w:b/>
        </w:rPr>
        <w:t>Does the absence of either smoking or exposure to second-hand smoke affect their measured</w:t>
      </w:r>
      <w:r>
        <w:rPr>
          <w:rFonts w:ascii="Times New Roman" w:eastAsia="Times New Roman" w:hAnsi="Times New Roman" w:cs="Times New Roman"/>
          <w:b/>
        </w:rPr>
        <w:t xml:space="preserve"> Forced EV value?</w:t>
      </w:r>
    </w:p>
    <w:p w14:paraId="52EBBB52" w14:textId="77777777" w:rsidR="00B31008" w:rsidRDefault="00B31008">
      <w:pPr>
        <w:rPr>
          <w:rFonts w:ascii="Times New Roman" w:eastAsia="Times New Roman" w:hAnsi="Times New Roman" w:cs="Times New Roman"/>
        </w:rPr>
      </w:pPr>
    </w:p>
    <w:p w14:paraId="387E2942" w14:textId="77777777" w:rsidR="00B31008" w:rsidRDefault="006E06B3">
      <w:pPr>
        <w:ind w:left="36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Descriptive Statistics</w:t>
      </w:r>
    </w:p>
    <w:p w14:paraId="5B01951A" w14:textId="77777777" w:rsidR="00B31008" w:rsidRDefault="006E06B3">
      <w:pPr>
        <w:ind w:left="36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53DCF3FC" wp14:editId="5E88F3BF">
            <wp:extent cx="3881438" cy="241935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3881438" cy="2419350"/>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14:anchorId="46FBC120" wp14:editId="432CC131">
            <wp:extent cx="1414463" cy="164782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414463" cy="1647825"/>
                    </a:xfrm>
                    <a:prstGeom prst="rect">
                      <a:avLst/>
                    </a:prstGeom>
                    <a:ln/>
                  </pic:spPr>
                </pic:pic>
              </a:graphicData>
            </a:graphic>
          </wp:inline>
        </w:drawing>
      </w:r>
    </w:p>
    <w:p w14:paraId="66C1F543" w14:textId="77777777" w:rsidR="00B31008" w:rsidRDefault="006E06B3">
      <w:pPr>
        <w:ind w:left="360"/>
        <w:rPr>
          <w:rFonts w:ascii="Times New Roman" w:eastAsia="Times New Roman" w:hAnsi="Times New Roman" w:cs="Times New Roman"/>
          <w:b/>
        </w:rPr>
      </w:pPr>
      <w:r>
        <w:rPr>
          <w:rFonts w:ascii="Times New Roman" w:eastAsia="Times New Roman" w:hAnsi="Times New Roman" w:cs="Times New Roman"/>
          <w:b/>
        </w:rPr>
        <w:t xml:space="preserve"> </w:t>
      </w:r>
    </w:p>
    <w:tbl>
      <w:tblPr>
        <w:tblStyle w:val="a"/>
        <w:tblW w:w="8565" w:type="dxa"/>
        <w:tblBorders>
          <w:top w:val="nil"/>
          <w:left w:val="nil"/>
          <w:bottom w:val="nil"/>
          <w:right w:val="nil"/>
          <w:insideH w:val="nil"/>
          <w:insideV w:val="nil"/>
        </w:tblBorders>
        <w:tblLayout w:type="fixed"/>
        <w:tblLook w:val="0600" w:firstRow="0" w:lastRow="0" w:firstColumn="0" w:lastColumn="0" w:noHBand="1" w:noVBand="1"/>
      </w:tblPr>
      <w:tblGrid>
        <w:gridCol w:w="1185"/>
        <w:gridCol w:w="1095"/>
        <w:gridCol w:w="1050"/>
        <w:gridCol w:w="1035"/>
        <w:gridCol w:w="990"/>
        <w:gridCol w:w="1170"/>
        <w:gridCol w:w="990"/>
        <w:gridCol w:w="1050"/>
      </w:tblGrid>
      <w:tr w:rsidR="00B31008" w14:paraId="4B3ED56F" w14:textId="77777777">
        <w:trPr>
          <w:trHeight w:val="71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FDFB"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Variable Name</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1E5C94"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Mean</w:t>
            </w:r>
          </w:p>
        </w:tc>
        <w:tc>
          <w:tcPr>
            <w:tcW w:w="1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D25DC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Std. Dev.</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65589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Min</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05626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Q1</w:t>
            </w:r>
          </w:p>
        </w:tc>
        <w:tc>
          <w:tcPr>
            <w:tcW w:w="1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9C6AA0"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Median</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B33CD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Q3</w:t>
            </w:r>
          </w:p>
        </w:tc>
        <w:tc>
          <w:tcPr>
            <w:tcW w:w="1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32C1BB"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Max</w:t>
            </w:r>
          </w:p>
        </w:tc>
      </w:tr>
      <w:tr w:rsidR="00B31008" w14:paraId="4F34FBC4" w14:textId="77777777">
        <w:trPr>
          <w:trHeight w:val="47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8EED7F"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Age</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3A3A09B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9.93</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F946103"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2.95</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5A5AA99F"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3</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632A2A6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8</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63AA867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10</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1FF6630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12</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4A418916"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19</w:t>
            </w:r>
          </w:p>
        </w:tc>
      </w:tr>
      <w:tr w:rsidR="00B31008" w14:paraId="1254FA33" w14:textId="77777777">
        <w:trPr>
          <w:trHeight w:val="47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AB61D3"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Height</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4FD4AA67"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61.14</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2C9A0796"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5.7</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2C21DAF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46</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29DAD90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57</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4BC5A9F4"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61.5</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7915D47F"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65.5</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5860AB1"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74</w:t>
            </w:r>
          </w:p>
        </w:tc>
      </w:tr>
      <w:tr w:rsidR="00B31008" w14:paraId="786F15DB" w14:textId="77777777">
        <w:trPr>
          <w:trHeight w:val="47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0F3E7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FEV</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20DBF6BB"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2.64</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319530D0"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0.87</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437E5CFA"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0.79</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61C1AC40"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1.98</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5DF9ED63"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2.55</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814DC82"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3.12</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335C567F"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5.79</w:t>
            </w:r>
          </w:p>
        </w:tc>
      </w:tr>
      <w:tr w:rsidR="00B31008" w14:paraId="6234B2C9" w14:textId="77777777">
        <w:trPr>
          <w:trHeight w:val="47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A67CF3"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Sex</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06146301"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0.51</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726BFFB"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0.50</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049FD6E1"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03032F4A"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2C39CA2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400E0534"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74EA7919"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w:t>
            </w:r>
          </w:p>
        </w:tc>
      </w:tr>
      <w:tr w:rsidR="00B31008" w14:paraId="4B867464" w14:textId="77777777">
        <w:trPr>
          <w:trHeight w:val="47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BBA8DB"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Smoke</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2C499940"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0.10</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1E88EED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0.30</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06405A1F"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6DCE15D3"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16283332"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1F40BC3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1182370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w:t>
            </w:r>
          </w:p>
        </w:tc>
      </w:tr>
    </w:tbl>
    <w:p w14:paraId="002C008A" w14:textId="77777777" w:rsidR="00B31008" w:rsidRDefault="006E06B3">
      <w:pPr>
        <w:ind w:left="360"/>
        <w:rPr>
          <w:rFonts w:ascii="Times New Roman" w:eastAsia="Times New Roman" w:hAnsi="Times New Roman" w:cs="Times New Roman"/>
        </w:rPr>
      </w:pPr>
      <w:r>
        <w:rPr>
          <w:rFonts w:ascii="Times New Roman" w:eastAsia="Times New Roman" w:hAnsi="Times New Roman" w:cs="Times New Roman"/>
        </w:rPr>
        <w:t xml:space="preserve"> </w:t>
      </w:r>
    </w:p>
    <w:tbl>
      <w:tblPr>
        <w:tblStyle w:val="a0"/>
        <w:tblW w:w="6495" w:type="dxa"/>
        <w:tblBorders>
          <w:top w:val="nil"/>
          <w:left w:val="nil"/>
          <w:bottom w:val="nil"/>
          <w:right w:val="nil"/>
          <w:insideH w:val="nil"/>
          <w:insideV w:val="nil"/>
        </w:tblBorders>
        <w:tblLayout w:type="fixed"/>
        <w:tblLook w:val="0600" w:firstRow="0" w:lastRow="0" w:firstColumn="0" w:lastColumn="0" w:noHBand="1" w:noVBand="1"/>
      </w:tblPr>
      <w:tblGrid>
        <w:gridCol w:w="1620"/>
        <w:gridCol w:w="1500"/>
        <w:gridCol w:w="3375"/>
      </w:tblGrid>
      <w:tr w:rsidR="00B31008" w14:paraId="0E524257" w14:textId="77777777">
        <w:trPr>
          <w:trHeight w:val="470"/>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D6A4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Variable Name</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83E059"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Count</w:t>
            </w:r>
          </w:p>
        </w:tc>
        <w:tc>
          <w:tcPr>
            <w:tcW w:w="33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426611"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Proportion</w:t>
            </w:r>
          </w:p>
        </w:tc>
      </w:tr>
      <w:tr w:rsidR="00B31008" w14:paraId="044B4B9A" w14:textId="77777777">
        <w:trPr>
          <w:trHeight w:val="47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C7C4E0"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Sex</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ED868D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318</w:t>
            </w:r>
          </w:p>
          <w:p w14:paraId="4F3C1872"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336</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4F82ACF2"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Sex  = 0 (female) = .486</w:t>
            </w:r>
          </w:p>
          <w:p w14:paraId="6331B074"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Sex = 1 (male) = .514</w:t>
            </w:r>
          </w:p>
        </w:tc>
      </w:tr>
      <w:tr w:rsidR="00B31008" w14:paraId="6C8204F0" w14:textId="77777777">
        <w:trPr>
          <w:trHeight w:val="470"/>
        </w:trPr>
        <w:tc>
          <w:tcPr>
            <w:tcW w:w="16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A01747"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Smoke</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33A9F1CF"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589</w:t>
            </w:r>
          </w:p>
          <w:p w14:paraId="19AE6513"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65</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5268395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Smoke = 0 (non-smoker) = .90</w:t>
            </w:r>
          </w:p>
          <w:p w14:paraId="036C4AE6"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Smoke = 1 (smoker) = .10</w:t>
            </w:r>
          </w:p>
        </w:tc>
      </w:tr>
    </w:tbl>
    <w:p w14:paraId="53044B8B" w14:textId="77777777" w:rsidR="00B31008" w:rsidRDefault="006E06B3">
      <w:pPr>
        <w:ind w:left="360"/>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26FC431A" wp14:editId="36A70F2B">
            <wp:extent cx="2557463" cy="175825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557463" cy="1758255"/>
                    </a:xfrm>
                    <a:prstGeom prst="rect">
                      <a:avLst/>
                    </a:prstGeom>
                    <a:ln/>
                  </pic:spPr>
                </pic:pic>
              </a:graphicData>
            </a:graphic>
          </wp:inline>
        </w:drawing>
      </w:r>
    </w:p>
    <w:p w14:paraId="66D3041C" w14:textId="77777777" w:rsidR="00B31008" w:rsidRDefault="006E06B3">
      <w:pPr>
        <w:ind w:left="36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Scatterplot and Correlation Matrix</w:t>
      </w:r>
    </w:p>
    <w:p w14:paraId="4851A699" w14:textId="77777777" w:rsidR="00B31008" w:rsidRDefault="006E06B3">
      <w:pPr>
        <w:ind w:left="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FDAC7A" wp14:editId="3BCEA594">
            <wp:extent cx="3252788" cy="3783242"/>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3252788" cy="3783242"/>
                    </a:xfrm>
                    <a:prstGeom prst="rect">
                      <a:avLst/>
                    </a:prstGeom>
                    <a:ln/>
                  </pic:spPr>
                </pic:pic>
              </a:graphicData>
            </a:graphic>
          </wp:inline>
        </w:drawing>
      </w:r>
    </w:p>
    <w:p w14:paraId="7F712228" w14:textId="77777777" w:rsidR="00B31008" w:rsidRDefault="00B31008">
      <w:pPr>
        <w:ind w:left="360"/>
        <w:rPr>
          <w:rFonts w:ascii="Times New Roman" w:eastAsia="Times New Roman" w:hAnsi="Times New Roman" w:cs="Times New Roman"/>
        </w:rPr>
      </w:pPr>
    </w:p>
    <w:p w14:paraId="32384BEC" w14:textId="77777777" w:rsidR="00B31008" w:rsidRDefault="006E06B3">
      <w:pPr>
        <w:ind w:left="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B2EFC4" wp14:editId="48A4F33E">
            <wp:extent cx="4462463" cy="139066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462463" cy="1390669"/>
                    </a:xfrm>
                    <a:prstGeom prst="rect">
                      <a:avLst/>
                    </a:prstGeom>
                    <a:ln/>
                  </pic:spPr>
                </pic:pic>
              </a:graphicData>
            </a:graphic>
          </wp:inline>
        </w:drawing>
      </w:r>
    </w:p>
    <w:p w14:paraId="34C56C16" w14:textId="77777777" w:rsidR="00B31008" w:rsidRDefault="006E06B3">
      <w:pPr>
        <w:ind w:left="360"/>
        <w:rPr>
          <w:rFonts w:ascii="Times New Roman" w:eastAsia="Times New Roman" w:hAnsi="Times New Roman" w:cs="Times New Roman"/>
        </w:rPr>
      </w:pPr>
      <w:r>
        <w:rPr>
          <w:rFonts w:ascii="Times New Roman" w:eastAsia="Times New Roman" w:hAnsi="Times New Roman" w:cs="Times New Roman"/>
        </w:rPr>
        <w:t xml:space="preserve"> </w:t>
      </w:r>
    </w:p>
    <w:p w14:paraId="14D0492F" w14:textId="77777777" w:rsidR="00B31008" w:rsidRDefault="006E06B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Summary of Full Regression Model</w:t>
      </w:r>
    </w:p>
    <w:p w14:paraId="1594449A"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7B145E79" wp14:editId="57794DB4">
            <wp:extent cx="4624388" cy="3169524"/>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624388" cy="3169524"/>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14:anchorId="63A6D512" wp14:editId="1248F5D9">
            <wp:extent cx="2395538" cy="108242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395538" cy="1082428"/>
                    </a:xfrm>
                    <a:prstGeom prst="rect">
                      <a:avLst/>
                    </a:prstGeom>
                    <a:ln/>
                  </pic:spPr>
                </pic:pic>
              </a:graphicData>
            </a:graphic>
          </wp:inline>
        </w:drawing>
      </w:r>
    </w:p>
    <w:p w14:paraId="74188815" w14:textId="77777777" w:rsidR="00B31008" w:rsidRDefault="006E06B3">
      <w:pPr>
        <w:ind w:left="360"/>
        <w:rPr>
          <w:rFonts w:ascii="Times New Roman" w:eastAsia="Times New Roman" w:hAnsi="Times New Roman" w:cs="Times New Roman"/>
        </w:rPr>
      </w:pPr>
      <w:r>
        <w:rPr>
          <w:rFonts w:ascii="Times New Roman" w:eastAsia="Times New Roman" w:hAnsi="Times New Roman" w:cs="Times New Roman"/>
        </w:rPr>
        <w:t xml:space="preserve"> </w:t>
      </w:r>
    </w:p>
    <w:tbl>
      <w:tblPr>
        <w:tblStyle w:val="a1"/>
        <w:tblW w:w="8760" w:type="dxa"/>
        <w:tblBorders>
          <w:top w:val="nil"/>
          <w:left w:val="nil"/>
          <w:bottom w:val="nil"/>
          <w:right w:val="nil"/>
          <w:insideH w:val="nil"/>
          <w:insideV w:val="nil"/>
        </w:tblBorders>
        <w:tblLayout w:type="fixed"/>
        <w:tblLook w:val="0600" w:firstRow="0" w:lastRow="0" w:firstColumn="0" w:lastColumn="0" w:noHBand="1" w:noVBand="1"/>
      </w:tblPr>
      <w:tblGrid>
        <w:gridCol w:w="1275"/>
        <w:gridCol w:w="1305"/>
        <w:gridCol w:w="1155"/>
        <w:gridCol w:w="1275"/>
        <w:gridCol w:w="1170"/>
        <w:gridCol w:w="1275"/>
        <w:gridCol w:w="1305"/>
      </w:tblGrid>
      <w:tr w:rsidR="00B31008" w14:paraId="6EEE3A3D" w14:textId="77777777">
        <w:trPr>
          <w:trHeight w:val="710"/>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97A0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Variable Name</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3C184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Estimate</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7BD6E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Std. Error</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F0FCF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Test Statistic</w:t>
            </w:r>
          </w:p>
        </w:tc>
        <w:tc>
          <w:tcPr>
            <w:tcW w:w="1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266D4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p-value</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3AD777"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Lower CI</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68E38B"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Upper CI</w:t>
            </w:r>
          </w:p>
        </w:tc>
      </w:tr>
      <w:tr w:rsidR="00B31008" w14:paraId="11D65177" w14:textId="77777777">
        <w:trPr>
          <w:trHeight w:val="47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3D21D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Intercept</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847C2F7"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-4.456974</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40F6EB8"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0.222839</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0F1785C1"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-20.001</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1472E8C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&lt; 2e-16</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759AFFB"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-4.894547</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6C0E9C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-4.019401</w:t>
            </w:r>
          </w:p>
        </w:tc>
      </w:tr>
      <w:tr w:rsidR="00B31008" w14:paraId="742ABF11" w14:textId="77777777">
        <w:trPr>
          <w:trHeight w:val="47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FFFC99"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Age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288A6688"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0.065509</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608C26E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0.009489</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7BBE42C9"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6.904</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4D15206A"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1.21e-11</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3E89650A"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0.04687736</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37F60501"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0.08414129</w:t>
            </w:r>
          </w:p>
        </w:tc>
      </w:tr>
      <w:tr w:rsidR="00B31008" w14:paraId="1143294E" w14:textId="77777777">
        <w:trPr>
          <w:trHeight w:val="47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F0E8D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Height</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322192A"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0.104199</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E2C208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0.004758</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0DE96ED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21.901</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4F4EA9CA"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&lt; 2e-16</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17D4893F"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0.09485705</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FA1E7B7"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0.1135418</w:t>
            </w:r>
          </w:p>
        </w:tc>
      </w:tr>
      <w:tr w:rsidR="00B31008" w14:paraId="4DDE56AB" w14:textId="77777777">
        <w:trPr>
          <w:trHeight w:val="47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94564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Sex</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DBF8DF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0.157103</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8B5BC81"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0.033207</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7F0D8C28"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4.731</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45C6DEE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2.74e-06</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796328C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0.09189669</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C21203B"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0.2223092</w:t>
            </w:r>
          </w:p>
        </w:tc>
      </w:tr>
      <w:tr w:rsidR="00B31008" w14:paraId="5BF53FD0" w14:textId="77777777">
        <w:trPr>
          <w:trHeight w:val="47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AFB2D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Smoke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206DB2D6"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-0.087246</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B727A7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0.059254</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61D0B59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-1.472</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1ED44372"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0.141</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502C261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-0.2035981</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8BED4C4"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0.02910535</w:t>
            </w:r>
          </w:p>
        </w:tc>
      </w:tr>
    </w:tbl>
    <w:p w14:paraId="6A9DFBE1" w14:textId="77777777" w:rsidR="00B31008" w:rsidRDefault="006E06B3">
      <w:pPr>
        <w:ind w:left="360"/>
        <w:rPr>
          <w:rFonts w:ascii="Times New Roman" w:eastAsia="Times New Roman" w:hAnsi="Times New Roman" w:cs="Times New Roman"/>
        </w:rPr>
      </w:pPr>
      <w:r>
        <w:rPr>
          <w:rFonts w:ascii="Times New Roman" w:eastAsia="Times New Roman" w:hAnsi="Times New Roman" w:cs="Times New Roman"/>
        </w:rPr>
        <w:t xml:space="preserve"> </w:t>
      </w:r>
    </w:p>
    <w:p w14:paraId="49D4E777"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Explanation of Overall Model Significance</w:t>
      </w:r>
    </w:p>
    <w:p w14:paraId="07C09C52"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rPr>
        <w:t>Hypothesis test:</w:t>
      </w:r>
    </w:p>
    <w:p w14:paraId="0339B256" w14:textId="77777777" w:rsidR="00B31008" w:rsidRDefault="006E06B3">
      <w:pPr>
        <w:numPr>
          <w:ilvl w:val="0"/>
          <w:numId w:val="2"/>
        </w:numPr>
        <w:rPr>
          <w:rFonts w:ascii="Times New Roman" w:eastAsia="Times New Roman" w:hAnsi="Times New Roman" w:cs="Times New Roman"/>
          <w:b/>
        </w:rPr>
      </w:pPr>
      <w:r>
        <w:rPr>
          <w:rFonts w:ascii="Times New Roman" w:eastAsia="Times New Roman" w:hAnsi="Times New Roman" w:cs="Times New Roman"/>
          <w:b/>
        </w:rPr>
        <w:t>Null: H0: Beta1 = Beta2 = Beta3 = Beta4 = 0</w:t>
      </w:r>
    </w:p>
    <w:p w14:paraId="577B37BA" w14:textId="77777777" w:rsidR="00B31008" w:rsidRDefault="006E06B3">
      <w:pPr>
        <w:numPr>
          <w:ilvl w:val="0"/>
          <w:numId w:val="2"/>
        </w:numPr>
        <w:rPr>
          <w:rFonts w:ascii="Times New Roman" w:eastAsia="Times New Roman" w:hAnsi="Times New Roman" w:cs="Times New Roman"/>
          <w:b/>
        </w:rPr>
      </w:pPr>
      <w:r>
        <w:rPr>
          <w:rFonts w:ascii="Times New Roman" w:eastAsia="Times New Roman" w:hAnsi="Times New Roman" w:cs="Times New Roman"/>
          <w:b/>
        </w:rPr>
        <w:t>Alt: HA: At least one Betaj not equal to 0 for j = 1,2,3,4</w:t>
      </w:r>
    </w:p>
    <w:p w14:paraId="2D15B40A" w14:textId="77777777" w:rsidR="00B31008" w:rsidRDefault="006E06B3">
      <w:pPr>
        <w:numPr>
          <w:ilvl w:val="0"/>
          <w:numId w:val="2"/>
        </w:numPr>
        <w:rPr>
          <w:rFonts w:ascii="Times New Roman" w:eastAsia="Times New Roman" w:hAnsi="Times New Roman" w:cs="Times New Roman"/>
          <w:b/>
        </w:rPr>
      </w:pPr>
      <w:r>
        <w:rPr>
          <w:rFonts w:ascii="Times New Roman" w:eastAsia="Times New Roman" w:hAnsi="Times New Roman" w:cs="Times New Roman"/>
          <w:b/>
        </w:rPr>
        <w:lastRenderedPageBreak/>
        <w:t>Test statistic: F = 560</w:t>
      </w:r>
    </w:p>
    <w:p w14:paraId="34A8A978" w14:textId="77777777" w:rsidR="00B31008" w:rsidRDefault="006E06B3">
      <w:pPr>
        <w:numPr>
          <w:ilvl w:val="0"/>
          <w:numId w:val="2"/>
        </w:numPr>
        <w:rPr>
          <w:rFonts w:ascii="Times New Roman" w:eastAsia="Times New Roman" w:hAnsi="Times New Roman" w:cs="Times New Roman"/>
          <w:b/>
        </w:rPr>
      </w:pPr>
      <w:r>
        <w:rPr>
          <w:rFonts w:ascii="Times New Roman" w:eastAsia="Times New Roman" w:hAnsi="Times New Roman" w:cs="Times New Roman"/>
          <w:b/>
        </w:rPr>
        <w:t>P-value: p &lt; 0.0001</w:t>
      </w:r>
    </w:p>
    <w:p w14:paraId="457A1F29" w14:textId="77777777" w:rsidR="00B31008" w:rsidRDefault="006E06B3">
      <w:pPr>
        <w:numPr>
          <w:ilvl w:val="0"/>
          <w:numId w:val="2"/>
        </w:numPr>
        <w:rPr>
          <w:rFonts w:ascii="Times New Roman" w:eastAsia="Times New Roman" w:hAnsi="Times New Roman" w:cs="Times New Roman"/>
          <w:b/>
        </w:rPr>
      </w:pPr>
      <w:r>
        <w:rPr>
          <w:rFonts w:ascii="Times New Roman" w:eastAsia="Times New Roman" w:hAnsi="Times New Roman" w:cs="Times New Roman"/>
          <w:b/>
        </w:rPr>
        <w:t>Conclusion: There is extremely stron</w:t>
      </w:r>
      <w:r>
        <w:rPr>
          <w:rFonts w:ascii="Times New Roman" w:eastAsia="Times New Roman" w:hAnsi="Times New Roman" w:cs="Times New Roman"/>
          <w:b/>
        </w:rPr>
        <w:t>g evidence that the overall linear model with Age, Height, Sex and Smoking status helps to explain the variability in the FEV in this population of youths.</w:t>
      </w:r>
    </w:p>
    <w:p w14:paraId="790A3511" w14:textId="77777777" w:rsidR="00B31008" w:rsidRDefault="006E06B3">
      <w:pPr>
        <w:ind w:left="360"/>
        <w:rPr>
          <w:rFonts w:ascii="Times New Roman" w:eastAsia="Times New Roman" w:hAnsi="Times New Roman" w:cs="Times New Roman"/>
          <w:b/>
        </w:rPr>
      </w:pPr>
      <w:r>
        <w:rPr>
          <w:rFonts w:ascii="Times New Roman" w:eastAsia="Times New Roman" w:hAnsi="Times New Roman" w:cs="Times New Roman"/>
          <w:b/>
        </w:rPr>
        <w:t xml:space="preserve"> </w:t>
      </w:r>
    </w:p>
    <w:p w14:paraId="17A2D0D4"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rPr>
        <w:t>Explanation of Model Usefulness</w:t>
      </w:r>
    </w:p>
    <w:p w14:paraId="5C320E09"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rPr>
        <w:t>R^2 = 0.7754. The model with Age, Height, Sex and Smoking Status h</w:t>
      </w:r>
      <w:r>
        <w:rPr>
          <w:rFonts w:ascii="Times New Roman" w:eastAsia="Times New Roman" w:hAnsi="Times New Roman" w:cs="Times New Roman"/>
          <w:b/>
        </w:rPr>
        <w:t xml:space="preserve">elps explain 77.54% of the variability in the FEV. </w:t>
      </w:r>
    </w:p>
    <w:p w14:paraId="075151E1" w14:textId="77777777" w:rsidR="00B31008" w:rsidRDefault="006E06B3">
      <w:pPr>
        <w:ind w:left="360"/>
        <w:rPr>
          <w:rFonts w:ascii="Times New Roman" w:eastAsia="Times New Roman" w:hAnsi="Times New Roman" w:cs="Times New Roman"/>
          <w:b/>
        </w:rPr>
      </w:pPr>
      <w:r>
        <w:rPr>
          <w:rFonts w:ascii="Times New Roman" w:eastAsia="Times New Roman" w:hAnsi="Times New Roman" w:cs="Times New Roman"/>
          <w:b/>
        </w:rPr>
        <w:t xml:space="preserve"> </w:t>
      </w:r>
    </w:p>
    <w:p w14:paraId="55BED9B6" w14:textId="77777777" w:rsidR="00B31008" w:rsidRDefault="00B31008">
      <w:pPr>
        <w:ind w:left="360"/>
        <w:rPr>
          <w:rFonts w:ascii="Times New Roman" w:eastAsia="Times New Roman" w:hAnsi="Times New Roman" w:cs="Times New Roman"/>
          <w:b/>
        </w:rPr>
      </w:pPr>
    </w:p>
    <w:p w14:paraId="15B30512" w14:textId="77777777" w:rsidR="00B31008" w:rsidRDefault="006E06B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Summary of Final Regression Model</w:t>
      </w:r>
    </w:p>
    <w:p w14:paraId="0FD630E0" w14:textId="77777777" w:rsidR="00B31008" w:rsidRDefault="006E06B3">
      <w:pPr>
        <w:ind w:left="360"/>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140C454D" wp14:editId="35CB48AE">
            <wp:extent cx="4465558" cy="300961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465558" cy="300961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52B00D68" wp14:editId="46FF3296">
            <wp:simplePos x="0" y="0"/>
            <wp:positionH relativeFrom="column">
              <wp:posOffset>-781049</wp:posOffset>
            </wp:positionH>
            <wp:positionV relativeFrom="paragraph">
              <wp:posOffset>139112</wp:posOffset>
            </wp:positionV>
            <wp:extent cx="7459396" cy="2860737"/>
            <wp:effectExtent l="0" t="0" r="0" b="0"/>
            <wp:wrapSquare wrapText="bothSides" distT="114300" distB="11430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7459396" cy="2860737"/>
                    </a:xfrm>
                    <a:prstGeom prst="rect">
                      <a:avLst/>
                    </a:prstGeom>
                    <a:ln/>
                  </pic:spPr>
                </pic:pic>
              </a:graphicData>
            </a:graphic>
          </wp:anchor>
        </w:drawing>
      </w:r>
    </w:p>
    <w:p w14:paraId="271DB0BB" w14:textId="77777777" w:rsidR="00B31008" w:rsidRDefault="006E06B3">
      <w:pPr>
        <w:ind w:left="3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447C3C" wp14:editId="295ED82C">
            <wp:extent cx="3480404" cy="1042988"/>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480404" cy="1042988"/>
                    </a:xfrm>
                    <a:prstGeom prst="rect">
                      <a:avLst/>
                    </a:prstGeom>
                    <a:ln/>
                  </pic:spPr>
                </pic:pic>
              </a:graphicData>
            </a:graphic>
          </wp:inline>
        </w:drawing>
      </w:r>
    </w:p>
    <w:p w14:paraId="3911C7FB" w14:textId="77777777" w:rsidR="00B31008" w:rsidRDefault="00B31008">
      <w:pPr>
        <w:ind w:left="360"/>
        <w:rPr>
          <w:rFonts w:ascii="Times New Roman" w:eastAsia="Times New Roman" w:hAnsi="Times New Roman" w:cs="Times New Roman"/>
        </w:rPr>
      </w:pPr>
    </w:p>
    <w:tbl>
      <w:tblPr>
        <w:tblStyle w:val="a2"/>
        <w:tblW w:w="8595" w:type="dxa"/>
        <w:tblBorders>
          <w:top w:val="nil"/>
          <w:left w:val="nil"/>
          <w:bottom w:val="nil"/>
          <w:right w:val="nil"/>
          <w:insideH w:val="nil"/>
          <w:insideV w:val="nil"/>
        </w:tblBorders>
        <w:tblLayout w:type="fixed"/>
        <w:tblLook w:val="0600" w:firstRow="0" w:lastRow="0" w:firstColumn="0" w:lastColumn="0" w:noHBand="1" w:noVBand="1"/>
      </w:tblPr>
      <w:tblGrid>
        <w:gridCol w:w="1275"/>
        <w:gridCol w:w="1305"/>
        <w:gridCol w:w="1155"/>
        <w:gridCol w:w="1275"/>
        <w:gridCol w:w="1170"/>
        <w:gridCol w:w="1215"/>
        <w:gridCol w:w="1200"/>
      </w:tblGrid>
      <w:tr w:rsidR="00B31008" w14:paraId="720C67F4" w14:textId="77777777">
        <w:trPr>
          <w:trHeight w:val="710"/>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1BE0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Variable Name</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54D8B4"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Estimate</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0A657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Std. Error</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E2FAD8"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Test Statistic</w:t>
            </w:r>
          </w:p>
        </w:tc>
        <w:tc>
          <w:tcPr>
            <w:tcW w:w="1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ABDF2E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p-value</w:t>
            </w:r>
          </w:p>
        </w:tc>
        <w:tc>
          <w:tcPr>
            <w:tcW w:w="1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1D72B8"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Lower CI</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C6EA04"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Upper CI</w:t>
            </w:r>
          </w:p>
        </w:tc>
      </w:tr>
      <w:tr w:rsidR="00B31008" w14:paraId="16530895" w14:textId="77777777">
        <w:trPr>
          <w:trHeight w:val="47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FCE6F0"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lastRenderedPageBreak/>
              <w:t xml:space="preserve"> Intercept</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1346339"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-4.448560</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31CF59F9"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0.222966</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7ABB7E3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-19.952</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05E71A18"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&lt; 2e-16</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0DE0D114"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-4.89</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04C1B540"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-4.01</w:t>
            </w:r>
          </w:p>
        </w:tc>
      </w:tr>
      <w:tr w:rsidR="00B31008" w14:paraId="236AC9BA" w14:textId="77777777">
        <w:trPr>
          <w:trHeight w:val="47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7CF5AD"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Age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6E9B481"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0.061364</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EBE9DB7"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0.009069</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71B56233"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6.766</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56852DF2"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2.96e-11</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4E407AA6"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0.04</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1AAE1510"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0.08 </w:t>
            </w:r>
          </w:p>
        </w:tc>
      </w:tr>
      <w:tr w:rsidR="00B31008" w14:paraId="15D34752" w14:textId="77777777">
        <w:trPr>
          <w:trHeight w:val="47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C99FEA"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Height</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C08A874"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0.104560</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33338D2"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0.004756</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2F177920"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21.986</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328E9A3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&lt; 2e-16</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23BFF94B"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0.10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16CB71A3"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0.11</w:t>
            </w:r>
          </w:p>
        </w:tc>
      </w:tr>
      <w:tr w:rsidR="00B31008" w14:paraId="340BD799" w14:textId="77777777">
        <w:trPr>
          <w:trHeight w:val="47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63C4B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Sex</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3F7F9074"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0.161112</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BD58D68"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0.033125</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6A9E8B65"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4.864</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5F569FDE"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1.45e-06</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1940035C"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 0.10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47CD8FA0"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0.23 </w:t>
            </w:r>
          </w:p>
        </w:tc>
      </w:tr>
    </w:tbl>
    <w:p w14:paraId="455AE6B1" w14:textId="77777777" w:rsidR="00B31008" w:rsidRDefault="006E06B3">
      <w:pPr>
        <w:ind w:left="360"/>
        <w:rPr>
          <w:rFonts w:ascii="Times New Roman" w:eastAsia="Times New Roman" w:hAnsi="Times New Roman" w:cs="Times New Roman"/>
        </w:rPr>
      </w:pPr>
      <w:r>
        <w:rPr>
          <w:rFonts w:ascii="Times New Roman" w:eastAsia="Times New Roman" w:hAnsi="Times New Roman" w:cs="Times New Roman"/>
        </w:rPr>
        <w:t xml:space="preserve"> </w:t>
      </w:r>
    </w:p>
    <w:p w14:paraId="4B50F389"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Explanation of method for obtaining model</w:t>
      </w:r>
    </w:p>
    <w:p w14:paraId="7B9BA36F" w14:textId="77777777" w:rsidR="00B31008" w:rsidRDefault="006E06B3">
      <w:pPr>
        <w:ind w:firstLine="720"/>
        <w:rPr>
          <w:rFonts w:ascii="Times New Roman" w:eastAsia="Times New Roman" w:hAnsi="Times New Roman" w:cs="Times New Roman"/>
          <w:b/>
        </w:rPr>
      </w:pPr>
      <w:r>
        <w:rPr>
          <w:rFonts w:ascii="Times New Roman" w:eastAsia="Times New Roman" w:hAnsi="Times New Roman" w:cs="Times New Roman"/>
          <w:b/>
        </w:rPr>
        <w:t>We compared all possible models and we saw that the full model and the model that does not include the smoking status variable seemed to fit the data better and answer our research question. Therefore, we have not included the smoking status variable in th</w:t>
      </w:r>
      <w:r>
        <w:rPr>
          <w:rFonts w:ascii="Times New Roman" w:eastAsia="Times New Roman" w:hAnsi="Times New Roman" w:cs="Times New Roman"/>
          <w:b/>
        </w:rPr>
        <w:t>is model.</w:t>
      </w:r>
    </w:p>
    <w:p w14:paraId="1CD9E345" w14:textId="77777777" w:rsidR="00B31008" w:rsidRDefault="006E06B3">
      <w:pPr>
        <w:ind w:left="360"/>
        <w:rPr>
          <w:rFonts w:ascii="Times New Roman" w:eastAsia="Times New Roman" w:hAnsi="Times New Roman" w:cs="Times New Roman"/>
          <w:b/>
        </w:rPr>
      </w:pPr>
      <w:r>
        <w:rPr>
          <w:rFonts w:ascii="Times New Roman" w:eastAsia="Times New Roman" w:hAnsi="Times New Roman" w:cs="Times New Roman"/>
          <w:b/>
        </w:rPr>
        <w:t xml:space="preserve"> </w:t>
      </w:r>
    </w:p>
    <w:p w14:paraId="6DF090FA"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 xml:space="preserve">Explanation of Overall Model Significance- </w:t>
      </w:r>
    </w:p>
    <w:p w14:paraId="40F6A887"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rPr>
        <w:t>Hypothesis Test:</w:t>
      </w:r>
    </w:p>
    <w:p w14:paraId="51AC177D" w14:textId="77777777" w:rsidR="00B31008" w:rsidRDefault="006E06B3">
      <w:pPr>
        <w:numPr>
          <w:ilvl w:val="0"/>
          <w:numId w:val="1"/>
        </w:numPr>
        <w:rPr>
          <w:rFonts w:ascii="Times New Roman" w:eastAsia="Times New Roman" w:hAnsi="Times New Roman" w:cs="Times New Roman"/>
          <w:b/>
        </w:rPr>
      </w:pPr>
      <w:r>
        <w:rPr>
          <w:rFonts w:ascii="Times New Roman" w:eastAsia="Times New Roman" w:hAnsi="Times New Roman" w:cs="Times New Roman"/>
          <w:b/>
        </w:rPr>
        <w:t>Null: H0: Beta1 = Beta2 = Beta3 = 0</w:t>
      </w:r>
    </w:p>
    <w:p w14:paraId="520DE516" w14:textId="77777777" w:rsidR="00B31008" w:rsidRDefault="006E06B3">
      <w:pPr>
        <w:numPr>
          <w:ilvl w:val="0"/>
          <w:numId w:val="1"/>
        </w:numPr>
        <w:rPr>
          <w:rFonts w:ascii="Times New Roman" w:eastAsia="Times New Roman" w:hAnsi="Times New Roman" w:cs="Times New Roman"/>
          <w:b/>
        </w:rPr>
      </w:pPr>
      <w:r>
        <w:rPr>
          <w:rFonts w:ascii="Times New Roman" w:eastAsia="Times New Roman" w:hAnsi="Times New Roman" w:cs="Times New Roman"/>
          <w:b/>
        </w:rPr>
        <w:t>Alt: HA: At least 1 Betaj is =/= 0 for j = 1,2,3</w:t>
      </w:r>
    </w:p>
    <w:p w14:paraId="7A1A4C30" w14:textId="77777777" w:rsidR="00B31008" w:rsidRDefault="006E06B3">
      <w:pPr>
        <w:numPr>
          <w:ilvl w:val="0"/>
          <w:numId w:val="1"/>
        </w:numPr>
        <w:rPr>
          <w:rFonts w:ascii="Times New Roman" w:eastAsia="Times New Roman" w:hAnsi="Times New Roman" w:cs="Times New Roman"/>
          <w:b/>
        </w:rPr>
      </w:pPr>
      <w:r>
        <w:rPr>
          <w:rFonts w:ascii="Times New Roman" w:eastAsia="Times New Roman" w:hAnsi="Times New Roman" w:cs="Times New Roman"/>
          <w:b/>
        </w:rPr>
        <w:t>Test statistic- F = 744.6</w:t>
      </w:r>
    </w:p>
    <w:p w14:paraId="5DE9CD6A" w14:textId="77777777" w:rsidR="00B31008" w:rsidRDefault="006E06B3">
      <w:pPr>
        <w:numPr>
          <w:ilvl w:val="0"/>
          <w:numId w:val="1"/>
        </w:numPr>
        <w:rPr>
          <w:rFonts w:ascii="Times New Roman" w:eastAsia="Times New Roman" w:hAnsi="Times New Roman" w:cs="Times New Roman"/>
          <w:b/>
        </w:rPr>
      </w:pPr>
      <w:r>
        <w:rPr>
          <w:rFonts w:ascii="Times New Roman" w:eastAsia="Times New Roman" w:hAnsi="Times New Roman" w:cs="Times New Roman"/>
          <w:b/>
        </w:rPr>
        <w:t>P-value- p &lt; 0.0001</w:t>
      </w:r>
    </w:p>
    <w:p w14:paraId="6D7A3EA3" w14:textId="77777777" w:rsidR="00B31008" w:rsidRDefault="006E06B3">
      <w:pPr>
        <w:numPr>
          <w:ilvl w:val="0"/>
          <w:numId w:val="1"/>
        </w:numPr>
        <w:rPr>
          <w:rFonts w:ascii="Times New Roman" w:eastAsia="Times New Roman" w:hAnsi="Times New Roman" w:cs="Times New Roman"/>
          <w:b/>
        </w:rPr>
      </w:pPr>
      <w:r>
        <w:rPr>
          <w:rFonts w:ascii="Times New Roman" w:eastAsia="Times New Roman" w:hAnsi="Times New Roman" w:cs="Times New Roman"/>
          <w:b/>
        </w:rPr>
        <w:t xml:space="preserve">Conclusion- There is extremely strong evidence that </w:t>
      </w:r>
      <w:r>
        <w:rPr>
          <w:rFonts w:ascii="Times New Roman" w:eastAsia="Times New Roman" w:hAnsi="Times New Roman" w:cs="Times New Roman"/>
          <w:b/>
        </w:rPr>
        <w:t>this model with Age, Height and Sex helps to explain the variability in the FEV in this population of youths.</w:t>
      </w:r>
    </w:p>
    <w:p w14:paraId="05C1D8F9" w14:textId="77777777" w:rsidR="00B31008" w:rsidRDefault="006E06B3">
      <w:pPr>
        <w:ind w:left="360"/>
        <w:rPr>
          <w:rFonts w:ascii="Times New Roman" w:eastAsia="Times New Roman" w:hAnsi="Times New Roman" w:cs="Times New Roman"/>
          <w:b/>
        </w:rPr>
      </w:pPr>
      <w:r>
        <w:rPr>
          <w:rFonts w:ascii="Times New Roman" w:eastAsia="Times New Roman" w:hAnsi="Times New Roman" w:cs="Times New Roman"/>
          <w:b/>
        </w:rPr>
        <w:t xml:space="preserve"> </w:t>
      </w:r>
    </w:p>
    <w:p w14:paraId="78AD6F57" w14:textId="77777777" w:rsidR="00B31008" w:rsidRDefault="006E06B3">
      <w:pPr>
        <w:rPr>
          <w:rFonts w:ascii="Times New Roman" w:eastAsia="Times New Roman" w:hAnsi="Times New Roman" w:cs="Times New Roman"/>
        </w:rPr>
      </w:pPr>
      <w:r>
        <w:rPr>
          <w:rFonts w:ascii="Times New Roman" w:eastAsia="Times New Roman" w:hAnsi="Times New Roman" w:cs="Times New Roman"/>
        </w:rPr>
        <w:t>Explanation of Model Usefulness</w:t>
      </w:r>
    </w:p>
    <w:p w14:paraId="30956739"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rPr>
        <w:t xml:space="preserve"> R^2 = 77.46%. The model with Age, Height and Sex helps explain 77.46% of the variability in the FEV.</w:t>
      </w:r>
    </w:p>
    <w:p w14:paraId="6EA5D10B" w14:textId="77777777" w:rsidR="00B31008" w:rsidRDefault="006E06B3">
      <w:pPr>
        <w:ind w:left="360"/>
        <w:rPr>
          <w:rFonts w:ascii="Times New Roman" w:eastAsia="Times New Roman" w:hAnsi="Times New Roman" w:cs="Times New Roman"/>
          <w:b/>
        </w:rPr>
      </w:pPr>
      <w:r>
        <w:rPr>
          <w:rFonts w:ascii="Times New Roman" w:eastAsia="Times New Roman" w:hAnsi="Times New Roman" w:cs="Times New Roman"/>
          <w:b/>
        </w:rPr>
        <w:t xml:space="preserve"> </w:t>
      </w:r>
    </w:p>
    <w:p w14:paraId="6A517CF1" w14:textId="77777777" w:rsidR="00B31008" w:rsidRDefault="006E06B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Assumptions Check</w:t>
      </w:r>
    </w:p>
    <w:p w14:paraId="533323C2" w14:textId="77777777" w:rsidR="00B31008" w:rsidRDefault="006E06B3">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97E9AD" wp14:editId="7CEC5594">
            <wp:extent cx="3290888" cy="138702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290888" cy="1387025"/>
                    </a:xfrm>
                    <a:prstGeom prst="rect">
                      <a:avLst/>
                    </a:prstGeom>
                    <a:ln/>
                  </pic:spPr>
                </pic:pic>
              </a:graphicData>
            </a:graphic>
          </wp:inline>
        </w:drawing>
      </w:r>
      <w:r>
        <w:rPr>
          <w:rFonts w:ascii="Times New Roman" w:eastAsia="Times New Roman" w:hAnsi="Times New Roman" w:cs="Times New Roman"/>
        </w:rPr>
        <w:t xml:space="preserve"> </w:t>
      </w:r>
    </w:p>
    <w:p w14:paraId="6BEFAD21" w14:textId="77777777" w:rsidR="00B31008" w:rsidRDefault="006E06B3">
      <w:pPr>
        <w:rPr>
          <w:rFonts w:ascii="Times New Roman" w:eastAsia="Times New Roman" w:hAnsi="Times New Roman" w:cs="Times New Roman"/>
          <w:b/>
          <w:u w:val="single"/>
        </w:rPr>
      </w:pPr>
      <w:r>
        <w:rPr>
          <w:rFonts w:ascii="Times New Roman" w:eastAsia="Times New Roman" w:hAnsi="Times New Roman" w:cs="Times New Roman"/>
          <w:b/>
        </w:rPr>
        <w:t xml:space="preserve">Independence- our data was collected in a specific timeframe (1970-1979) and was drawn as a random sample from a larger population in a certain area (East Boston). </w:t>
      </w:r>
      <w:r>
        <w:rPr>
          <w:rFonts w:ascii="Times New Roman" w:eastAsia="Times New Roman" w:hAnsi="Times New Roman" w:cs="Times New Roman"/>
          <w:b/>
          <w:u w:val="single"/>
        </w:rPr>
        <w:t>This assumption is met.</w:t>
      </w:r>
    </w:p>
    <w:p w14:paraId="64D1BB27" w14:textId="77777777" w:rsidR="00B31008" w:rsidRDefault="00B31008">
      <w:pPr>
        <w:rPr>
          <w:rFonts w:ascii="Times New Roman" w:eastAsia="Times New Roman" w:hAnsi="Times New Roman" w:cs="Times New Roman"/>
        </w:rPr>
      </w:pPr>
    </w:p>
    <w:p w14:paraId="5D05C439" w14:textId="77777777" w:rsidR="00B31008" w:rsidRDefault="006E06B3">
      <w:pPr>
        <w:rPr>
          <w:rFonts w:ascii="Times New Roman" w:eastAsia="Times New Roman" w:hAnsi="Times New Roman" w:cs="Times New Roman"/>
          <w:b/>
          <w:u w:val="single"/>
        </w:rPr>
      </w:pPr>
      <w:r>
        <w:rPr>
          <w:rFonts w:ascii="Times New Roman" w:eastAsia="Times New Roman" w:hAnsi="Times New Roman" w:cs="Times New Roman"/>
          <w:b/>
        </w:rPr>
        <w:t xml:space="preserve">Linearity- Based on the slight curved pattern in the residual plot </w:t>
      </w:r>
      <w:r>
        <w:rPr>
          <w:rFonts w:ascii="Times New Roman" w:eastAsia="Times New Roman" w:hAnsi="Times New Roman" w:cs="Times New Roman"/>
          <w:b/>
        </w:rPr>
        <w:t xml:space="preserve">and the fanning out of the residuals, we think that non-linearity exists in our data. </w:t>
      </w:r>
      <w:r>
        <w:rPr>
          <w:rFonts w:ascii="Times New Roman" w:eastAsia="Times New Roman" w:hAnsi="Times New Roman" w:cs="Times New Roman"/>
          <w:b/>
          <w:u w:val="single"/>
        </w:rPr>
        <w:t>This assumption is not met.</w:t>
      </w:r>
    </w:p>
    <w:p w14:paraId="41459E9E" w14:textId="77777777" w:rsidR="00B31008" w:rsidRDefault="00B31008">
      <w:pPr>
        <w:rPr>
          <w:rFonts w:ascii="Times New Roman" w:eastAsia="Times New Roman" w:hAnsi="Times New Roman" w:cs="Times New Roman"/>
          <w:b/>
          <w:u w:val="single"/>
        </w:rPr>
      </w:pPr>
    </w:p>
    <w:p w14:paraId="26E2DA0F"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rPr>
        <w:lastRenderedPageBreak/>
        <w:t xml:space="preserve">Normality- The histogram shows a normal distribution and the QQ plot shows a strong adherence to the regression line. The Shapiro-Wilks test </w:t>
      </w:r>
      <w:r>
        <w:rPr>
          <w:rFonts w:ascii="Times New Roman" w:eastAsia="Times New Roman" w:hAnsi="Times New Roman" w:cs="Times New Roman"/>
          <w:b/>
        </w:rPr>
        <w:t xml:space="preserve">is within acceptable levels as well. </w:t>
      </w:r>
      <w:r>
        <w:rPr>
          <w:rFonts w:ascii="Times New Roman" w:eastAsia="Times New Roman" w:hAnsi="Times New Roman" w:cs="Times New Roman"/>
          <w:b/>
          <w:u w:val="single"/>
        </w:rPr>
        <w:t>This assumption is met</w:t>
      </w:r>
      <w:r>
        <w:rPr>
          <w:rFonts w:ascii="Times New Roman" w:eastAsia="Times New Roman" w:hAnsi="Times New Roman" w:cs="Times New Roman"/>
          <w:b/>
        </w:rPr>
        <w:t>.</w:t>
      </w:r>
    </w:p>
    <w:p w14:paraId="67D42FF0"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19C16C3" wp14:editId="2C220464">
            <wp:extent cx="2411523" cy="233193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411523" cy="2331935"/>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14:anchorId="300F4A18" wp14:editId="559A456C">
            <wp:extent cx="3233738" cy="202901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233738" cy="2029012"/>
                    </a:xfrm>
                    <a:prstGeom prst="rect">
                      <a:avLst/>
                    </a:prstGeom>
                    <a:ln/>
                  </pic:spPr>
                </pic:pic>
              </a:graphicData>
            </a:graphic>
          </wp:inline>
        </w:drawing>
      </w:r>
    </w:p>
    <w:p w14:paraId="523FF6C2"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A661DBF" wp14:editId="5A8FF63C">
            <wp:extent cx="2252663" cy="2513642"/>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252663" cy="2513642"/>
                    </a:xfrm>
                    <a:prstGeom prst="rect">
                      <a:avLst/>
                    </a:prstGeom>
                    <a:ln/>
                  </pic:spPr>
                </pic:pic>
              </a:graphicData>
            </a:graphic>
          </wp:inline>
        </w:drawing>
      </w:r>
    </w:p>
    <w:p w14:paraId="7AEA51E1"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5FE6516F" wp14:editId="21CEEFE9">
            <wp:extent cx="2474516" cy="22526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474516" cy="2252663"/>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14:anchorId="1AD6764B" wp14:editId="3084DB03">
            <wp:extent cx="3214688" cy="127630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214688" cy="1276303"/>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14:anchorId="73D2CBAB" wp14:editId="78DC4731">
            <wp:extent cx="3890963" cy="99768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890963" cy="997683"/>
                    </a:xfrm>
                    <a:prstGeom prst="rect">
                      <a:avLst/>
                    </a:prstGeom>
                    <a:ln/>
                  </pic:spPr>
                </pic:pic>
              </a:graphicData>
            </a:graphic>
          </wp:inline>
        </w:drawing>
      </w:r>
    </w:p>
    <w:p w14:paraId="0A542A0A" w14:textId="77777777" w:rsidR="00B31008" w:rsidRDefault="006E06B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Summary of Findings</w:t>
      </w:r>
    </w:p>
    <w:p w14:paraId="59DD7A81" w14:textId="77777777" w:rsidR="00B31008" w:rsidRDefault="006E06B3">
      <w:pPr>
        <w:rPr>
          <w:rFonts w:ascii="Times New Roman" w:eastAsia="Times New Roman" w:hAnsi="Times New Roman" w:cs="Times New Roman"/>
          <w:b/>
        </w:rPr>
      </w:pPr>
      <w:r>
        <w:rPr>
          <w:rFonts w:ascii="Times New Roman" w:eastAsia="Times New Roman" w:hAnsi="Times New Roman" w:cs="Times New Roman"/>
          <w:b/>
        </w:rPr>
        <w:t>Based on our analysis, we could not find a significant link between the smoking status of a youth and its effect on their FEV. The correlation between the 2 variables</w:t>
      </w:r>
      <w:r>
        <w:rPr>
          <w:rFonts w:ascii="Times New Roman" w:eastAsia="Times New Roman" w:hAnsi="Times New Roman" w:cs="Times New Roman"/>
          <w:b/>
        </w:rPr>
        <w:t xml:space="preserve"> is rather weak (0.245426) and hypothesis testing shows that little evidence exists for the significance of the smoking status. In fact, our data shows that demographics like height, age and sex have a larger effect on a youth’s FEV over the smoking status</w:t>
      </w:r>
      <w:r>
        <w:rPr>
          <w:rFonts w:ascii="Times New Roman" w:eastAsia="Times New Roman" w:hAnsi="Times New Roman" w:cs="Times New Roman"/>
          <w:b/>
        </w:rPr>
        <w:t xml:space="preserve">. When including and excluding the smoking status in our analysis of our linear models, we received near identical results in both models, indicating a lack of significance on each model. </w:t>
      </w:r>
    </w:p>
    <w:p w14:paraId="20B17B89" w14:textId="77777777" w:rsidR="00B31008" w:rsidRDefault="00B31008">
      <w:pPr>
        <w:rPr>
          <w:rFonts w:ascii="Times New Roman" w:eastAsia="Times New Roman" w:hAnsi="Times New Roman" w:cs="Times New Roman"/>
          <w:b/>
        </w:rPr>
      </w:pPr>
    </w:p>
    <w:sectPr w:rsidR="00B310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064EA"/>
    <w:multiLevelType w:val="multilevel"/>
    <w:tmpl w:val="6188F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E9546B"/>
    <w:multiLevelType w:val="multilevel"/>
    <w:tmpl w:val="A0508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0E0CE8"/>
    <w:multiLevelType w:val="multilevel"/>
    <w:tmpl w:val="B5B44D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21628438">
    <w:abstractNumId w:val="0"/>
  </w:num>
  <w:num w:numId="2" w16cid:durableId="1676684247">
    <w:abstractNumId w:val="1"/>
  </w:num>
  <w:num w:numId="3" w16cid:durableId="1128858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008"/>
    <w:rsid w:val="006E06B3"/>
    <w:rsid w:val="00B31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A5B31"/>
  <w15:docId w15:val="{325D9BFB-9F67-4504-B7DC-263B97F6E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710</Words>
  <Characters>4048</Characters>
  <Application>Microsoft Office Word</Application>
  <DocSecurity>0</DocSecurity>
  <Lines>33</Lines>
  <Paragraphs>9</Paragraphs>
  <ScaleCrop>false</ScaleCrop>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Porter</cp:lastModifiedBy>
  <cp:revision>2</cp:revision>
  <dcterms:created xsi:type="dcterms:W3CDTF">2022-04-05T22:51:00Z</dcterms:created>
  <dcterms:modified xsi:type="dcterms:W3CDTF">2022-04-05T22:52:00Z</dcterms:modified>
</cp:coreProperties>
</file>