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993A80" w14:textId="614E60E5" w:rsidR="00E00A3D" w:rsidRDefault="00E00A3D" w:rsidP="00E00A3D">
      <w:pPr>
        <w:jc w:val="right"/>
        <w:rPr>
          <w:b/>
          <w:bCs/>
          <w:sz w:val="52"/>
          <w:szCs w:val="52"/>
          <w:u w:val="single"/>
          <w:rtl/>
        </w:rPr>
      </w:pPr>
      <w:r>
        <w:rPr>
          <w:rFonts w:hint="cs"/>
          <w:b/>
          <w:bCs/>
          <w:sz w:val="52"/>
          <w:szCs w:val="52"/>
          <w:u w:val="single"/>
          <w:rtl/>
        </w:rPr>
        <w:t>פלור:</w:t>
      </w:r>
    </w:p>
    <w:p w14:paraId="439DF65E" w14:textId="06F3C16D" w:rsidR="00E00A3D" w:rsidRPr="00917B0E" w:rsidRDefault="00E00A3D" w:rsidP="00E00A3D">
      <w:pPr>
        <w:jc w:val="right"/>
        <w:rPr>
          <w:sz w:val="32"/>
          <w:szCs w:val="32"/>
          <w:rtl/>
        </w:rPr>
      </w:pPr>
      <w:r w:rsidRPr="00917B0E">
        <w:rPr>
          <w:rFonts w:hint="cs"/>
          <w:sz w:val="32"/>
          <w:szCs w:val="32"/>
          <w:rtl/>
        </w:rPr>
        <w:t>קביעת נהלים חדשים</w:t>
      </w:r>
      <w:r w:rsidR="00917B0E">
        <w:rPr>
          <w:rFonts w:hint="cs"/>
          <w:sz w:val="32"/>
          <w:szCs w:val="32"/>
          <w:rtl/>
        </w:rPr>
        <w:t xml:space="preserve"> ביחד עם מור</w:t>
      </w:r>
      <w:r w:rsidRPr="00917B0E">
        <w:rPr>
          <w:rFonts w:hint="cs"/>
          <w:sz w:val="32"/>
          <w:szCs w:val="32"/>
          <w:rtl/>
        </w:rPr>
        <w:t xml:space="preserve"> כדי להראות על שינוי ולא על שמירת שגרה.</w:t>
      </w:r>
    </w:p>
    <w:p w14:paraId="4F2A5D03" w14:textId="04114EBD" w:rsidR="00E00A3D" w:rsidRDefault="00E00A3D" w:rsidP="00E00A3D">
      <w:pPr>
        <w:jc w:val="right"/>
        <w:rPr>
          <w:sz w:val="32"/>
          <w:szCs w:val="32"/>
          <w:rtl/>
        </w:rPr>
      </w:pPr>
      <w:r w:rsidRPr="00917B0E">
        <w:rPr>
          <w:rFonts w:hint="cs"/>
          <w:sz w:val="32"/>
          <w:szCs w:val="32"/>
          <w:rtl/>
        </w:rPr>
        <w:t>באותו שבוע של הכניסה לתפקיד לקבוע ישיבת צוות ע</w:t>
      </w:r>
      <w:r w:rsidR="00917B0E">
        <w:rPr>
          <w:rFonts w:hint="cs"/>
          <w:sz w:val="32"/>
          <w:szCs w:val="32"/>
          <w:rtl/>
        </w:rPr>
        <w:t>ם</w:t>
      </w:r>
      <w:r w:rsidRPr="00917B0E">
        <w:rPr>
          <w:rFonts w:hint="cs"/>
          <w:sz w:val="32"/>
          <w:szCs w:val="32"/>
          <w:rtl/>
        </w:rPr>
        <w:t xml:space="preserve"> כלל המלצרים ש</w:t>
      </w:r>
      <w:r w:rsidR="00917B0E">
        <w:rPr>
          <w:rFonts w:hint="cs"/>
          <w:sz w:val="32"/>
          <w:szCs w:val="32"/>
          <w:rtl/>
        </w:rPr>
        <w:t>בה תעלי את הנהלים החדשים(הצוות ברובו המלא חדש וזה הזמן להנחית נהלים)</w:t>
      </w:r>
    </w:p>
    <w:p w14:paraId="3AC1741C" w14:textId="3FC198AB" w:rsidR="00917B0E" w:rsidRDefault="00917B0E" w:rsidP="00E00A3D">
      <w:pPr>
        <w:jc w:val="right"/>
        <w:rPr>
          <w:sz w:val="32"/>
          <w:szCs w:val="32"/>
          <w:rtl/>
        </w:rPr>
      </w:pPr>
      <w:r>
        <w:rPr>
          <w:rFonts w:hint="cs"/>
          <w:sz w:val="32"/>
          <w:szCs w:val="32"/>
          <w:rtl/>
        </w:rPr>
        <w:t>לתת יעדים חודשיים למלצרים בכדי להעלות מכירות בהתאם לדרישות הרשת ולדוגמה - מלצר שמכר הרבה יקבל עדיפות במשמרות החזקות (אינטרס שלך שמלצר שמוכר יעבוד במשמרות חזקות כדי שיכניס הרבה בימים חזקים) ובונוס של 200 ש"ח(תוכלי לבקש מהרשת אופציה עד 500 שח בונוסים שאת תחלקי לעובדים כרצונך).</w:t>
      </w:r>
    </w:p>
    <w:p w14:paraId="54A57357" w14:textId="1C12BB6F" w:rsidR="00917B0E" w:rsidRDefault="00917B0E" w:rsidP="00E00A3D">
      <w:pPr>
        <w:jc w:val="right"/>
        <w:rPr>
          <w:sz w:val="32"/>
          <w:szCs w:val="32"/>
          <w:rtl/>
        </w:rPr>
      </w:pPr>
      <w:r>
        <w:rPr>
          <w:rFonts w:hint="cs"/>
          <w:sz w:val="32"/>
          <w:szCs w:val="32"/>
          <w:rtl/>
        </w:rPr>
        <w:t>מקום שני יקבל 4 משמרות של תפריט פתוח (מעקב יתבצע בקבוצת אחמשים)</w:t>
      </w:r>
    </w:p>
    <w:p w14:paraId="450F8D53" w14:textId="0FB81B00" w:rsidR="00917B0E" w:rsidRDefault="00917B0E" w:rsidP="00E00A3D">
      <w:pPr>
        <w:jc w:val="right"/>
        <w:rPr>
          <w:sz w:val="32"/>
          <w:szCs w:val="32"/>
          <w:rtl/>
        </w:rPr>
      </w:pPr>
      <w:r>
        <w:rPr>
          <w:rFonts w:hint="cs"/>
          <w:sz w:val="32"/>
          <w:szCs w:val="32"/>
          <w:rtl/>
        </w:rPr>
        <w:t>מקום שלישי בקבוק יין / שישיית בירה .</w:t>
      </w:r>
    </w:p>
    <w:p w14:paraId="3C90540D" w14:textId="77777777" w:rsidR="00917B0E" w:rsidRDefault="00917B0E" w:rsidP="00E00A3D">
      <w:pPr>
        <w:jc w:val="right"/>
        <w:rPr>
          <w:sz w:val="32"/>
          <w:szCs w:val="32"/>
          <w:rtl/>
        </w:rPr>
      </w:pPr>
    </w:p>
    <w:p w14:paraId="23437BB4" w14:textId="59B35673" w:rsidR="00917B0E" w:rsidRDefault="00917B0E" w:rsidP="00E00A3D">
      <w:pPr>
        <w:jc w:val="right"/>
        <w:rPr>
          <w:sz w:val="32"/>
          <w:szCs w:val="32"/>
          <w:rtl/>
        </w:rPr>
      </w:pPr>
      <w:r>
        <w:rPr>
          <w:rFonts w:hint="cs"/>
          <w:sz w:val="32"/>
          <w:szCs w:val="32"/>
          <w:rtl/>
        </w:rPr>
        <w:t>ממליץ בשבוע הראשון לא לכרות ראשים אלא ללמוד מהצד את הצוות להגיע למשמרות שבהן עובדים אותם מלצרים / אחמשים / צ'קרים חלשים ולאחר מכן לנסות לעצב אותם בשיחות והבאת כלים נכונים בהתאם לחולשה של אותו עובד.</w:t>
      </w:r>
    </w:p>
    <w:p w14:paraId="65FE7A10" w14:textId="27248314" w:rsidR="00917B0E" w:rsidRDefault="00917B0E" w:rsidP="00E00A3D">
      <w:pPr>
        <w:jc w:val="right"/>
        <w:rPr>
          <w:sz w:val="32"/>
          <w:szCs w:val="32"/>
          <w:rtl/>
        </w:rPr>
      </w:pPr>
      <w:r>
        <w:rPr>
          <w:rFonts w:hint="cs"/>
          <w:sz w:val="32"/>
          <w:szCs w:val="32"/>
          <w:rtl/>
        </w:rPr>
        <w:t xml:space="preserve">לאחר מכן נוהל שעיר לעזאזל שבו את מוצאת את אותו עובד חלש שניסית לעצב וזה לא עבד ולהיפרד ממנו בזימון לשימוע ופיטורים(אסביר בדף של הפיטורים) </w:t>
      </w:r>
      <w:r>
        <w:rPr>
          <w:sz w:val="32"/>
          <w:szCs w:val="32"/>
          <w:rtl/>
        </w:rPr>
        <w:br/>
      </w:r>
      <w:r>
        <w:rPr>
          <w:rFonts w:hint="cs"/>
          <w:sz w:val="32"/>
          <w:szCs w:val="32"/>
          <w:rtl/>
        </w:rPr>
        <w:t>למה זה טוב? זה מראה על שינוי וערעור מעמד המלצרים</w:t>
      </w:r>
      <w:r w:rsidR="002B75DC">
        <w:rPr>
          <w:rFonts w:hint="cs"/>
          <w:sz w:val="32"/>
          <w:szCs w:val="32"/>
          <w:rtl/>
        </w:rPr>
        <w:t xml:space="preserve"> / עובדים,</w:t>
      </w:r>
      <w:r>
        <w:rPr>
          <w:rFonts w:hint="cs"/>
          <w:sz w:val="32"/>
          <w:szCs w:val="32"/>
          <w:rtl/>
        </w:rPr>
        <w:t xml:space="preserve"> משהו שלא היה עד עכשיו וזה טוב כדי שיבינו שהנהלים האלה הם הבסיס ולא רק חיוך ללקוח והגשת המנה.</w:t>
      </w:r>
    </w:p>
    <w:p w14:paraId="6370CC86" w14:textId="423F4B47" w:rsidR="00917B0E" w:rsidRPr="00917B0E" w:rsidRDefault="00917B0E" w:rsidP="00E00A3D">
      <w:pPr>
        <w:jc w:val="right"/>
        <w:rPr>
          <w:rFonts w:hint="cs"/>
          <w:sz w:val="32"/>
          <w:szCs w:val="32"/>
          <w:rtl/>
        </w:rPr>
      </w:pPr>
    </w:p>
    <w:sectPr w:rsidR="00917B0E" w:rsidRPr="00917B0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0A3D"/>
    <w:rsid w:val="000D2597"/>
    <w:rsid w:val="002B75DC"/>
    <w:rsid w:val="00917B0E"/>
    <w:rsid w:val="00D20071"/>
    <w:rsid w:val="00E00A3D"/>
    <w:rsid w:val="00F31C24"/>
  </w:rsids>
  <m:mathPr>
    <m:mathFont m:val="Cambria Math"/>
    <m:brkBin m:val="before"/>
    <m:brkBinSub m:val="--"/>
    <m:smallFrac m:val="0"/>
    <m:dispDef/>
    <m:lMargin m:val="0"/>
    <m:rMargin m:val="0"/>
    <m:defJc m:val="centerGroup"/>
    <m:wrapIndent m:val="1440"/>
    <m:intLim m:val="subSup"/>
    <m:naryLim m:val="undOvr"/>
  </m:mathPr>
  <w:themeFontLang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D639A5"/>
  <w15:chartTrackingRefBased/>
  <w15:docId w15:val="{0B497595-A13B-4746-803E-09225369DF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00A3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00A3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00A3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00A3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00A3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00A3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00A3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00A3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00A3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00A3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00A3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00A3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00A3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00A3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00A3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00A3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00A3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00A3D"/>
    <w:rPr>
      <w:rFonts w:eastAsiaTheme="majorEastAsia" w:cstheme="majorBidi"/>
      <w:color w:val="272727" w:themeColor="text1" w:themeTint="D8"/>
    </w:rPr>
  </w:style>
  <w:style w:type="paragraph" w:styleId="Title">
    <w:name w:val="Title"/>
    <w:basedOn w:val="Normal"/>
    <w:next w:val="Normal"/>
    <w:link w:val="TitleChar"/>
    <w:uiPriority w:val="10"/>
    <w:qFormat/>
    <w:rsid w:val="00E00A3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00A3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00A3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00A3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00A3D"/>
    <w:pPr>
      <w:spacing w:before="160"/>
      <w:jc w:val="center"/>
    </w:pPr>
    <w:rPr>
      <w:i/>
      <w:iCs/>
      <w:color w:val="404040" w:themeColor="text1" w:themeTint="BF"/>
    </w:rPr>
  </w:style>
  <w:style w:type="character" w:customStyle="1" w:styleId="QuoteChar">
    <w:name w:val="Quote Char"/>
    <w:basedOn w:val="DefaultParagraphFont"/>
    <w:link w:val="Quote"/>
    <w:uiPriority w:val="29"/>
    <w:rsid w:val="00E00A3D"/>
    <w:rPr>
      <w:i/>
      <w:iCs/>
      <w:color w:val="404040" w:themeColor="text1" w:themeTint="BF"/>
    </w:rPr>
  </w:style>
  <w:style w:type="paragraph" w:styleId="ListParagraph">
    <w:name w:val="List Paragraph"/>
    <w:basedOn w:val="Normal"/>
    <w:uiPriority w:val="34"/>
    <w:qFormat/>
    <w:rsid w:val="00E00A3D"/>
    <w:pPr>
      <w:ind w:left="720"/>
      <w:contextualSpacing/>
    </w:pPr>
  </w:style>
  <w:style w:type="character" w:styleId="IntenseEmphasis">
    <w:name w:val="Intense Emphasis"/>
    <w:basedOn w:val="DefaultParagraphFont"/>
    <w:uiPriority w:val="21"/>
    <w:qFormat/>
    <w:rsid w:val="00E00A3D"/>
    <w:rPr>
      <w:i/>
      <w:iCs/>
      <w:color w:val="0F4761" w:themeColor="accent1" w:themeShade="BF"/>
    </w:rPr>
  </w:style>
  <w:style w:type="paragraph" w:styleId="IntenseQuote">
    <w:name w:val="Intense Quote"/>
    <w:basedOn w:val="Normal"/>
    <w:next w:val="Normal"/>
    <w:link w:val="IntenseQuoteChar"/>
    <w:uiPriority w:val="30"/>
    <w:qFormat/>
    <w:rsid w:val="00E00A3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00A3D"/>
    <w:rPr>
      <w:i/>
      <w:iCs/>
      <w:color w:val="0F4761" w:themeColor="accent1" w:themeShade="BF"/>
    </w:rPr>
  </w:style>
  <w:style w:type="character" w:styleId="IntenseReference">
    <w:name w:val="Intense Reference"/>
    <w:basedOn w:val="DefaultParagraphFont"/>
    <w:uiPriority w:val="32"/>
    <w:qFormat/>
    <w:rsid w:val="00E00A3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17</TotalTime>
  <Pages>1</Pages>
  <Words>160</Words>
  <Characters>913</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 Probeh</dc:creator>
  <cp:keywords/>
  <dc:description/>
  <cp:lastModifiedBy>Ben Probeh</cp:lastModifiedBy>
  <cp:revision>1</cp:revision>
  <dcterms:created xsi:type="dcterms:W3CDTF">2026-06-14T15:28:00Z</dcterms:created>
  <dcterms:modified xsi:type="dcterms:W3CDTF">2026-06-14T15:49:00Z</dcterms:modified>
</cp:coreProperties>
</file>