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71E4" w:rsidRDefault="008F0C56">
      <w:r>
        <w:rPr>
          <w:rFonts w:hint="eastAsia"/>
          <w:lang w:eastAsia="zh-CN"/>
        </w:rPr>
        <w:t>雷达产生波形控制信号</w:t>
      </w:r>
    </w:p>
    <w:p w:rsidR="008F0C56" w:rsidRDefault="008F0C56">
      <w:r w:rsidRPr="008F0C56">
        <w:rPr>
          <w:noProof/>
        </w:rPr>
        <w:drawing>
          <wp:inline distT="0" distB="0" distL="0" distR="0">
            <wp:extent cx="5323205" cy="39947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8F0C56">
      <w:pPr>
        <w:rPr>
          <w:lang w:eastAsia="zh-CN"/>
        </w:rPr>
      </w:pPr>
      <w:r>
        <w:rPr>
          <w:rFonts w:hint="eastAsia"/>
          <w:lang w:eastAsia="zh-CN"/>
        </w:rPr>
        <w:t>控制信号</w:t>
      </w:r>
      <w:r w:rsidRPr="008F0C56">
        <w:rPr>
          <w:position w:val="-24"/>
          <w:lang w:eastAsia="zh-CN"/>
        </w:rPr>
        <w:object w:dxaOrig="5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7.75pt;height:30.75pt" o:ole="">
            <v:imagedata r:id="rId7" o:title=""/>
          </v:shape>
          <o:OLEObject Type="Embed" ProgID="Equation.DSMT4" ShapeID="_x0000_i1028" DrawAspect="Content" ObjectID="_1745696942" r:id="rId8"/>
        </w:object>
      </w:r>
      <w:r>
        <w:rPr>
          <w:rFonts w:hint="eastAsia"/>
          <w:lang w:eastAsia="zh-CN"/>
        </w:rPr>
        <w:t>，噪声幅度为</w:t>
      </w:r>
      <w:r>
        <w:rPr>
          <w:rFonts w:hint="eastAsia"/>
          <w:lang w:eastAsia="zh-CN"/>
        </w:rPr>
        <w:t>0</w:t>
      </w:r>
      <w:r>
        <w:rPr>
          <w:lang w:eastAsia="zh-CN"/>
        </w:rPr>
        <w:t>.1</w:t>
      </w:r>
      <w:r>
        <w:rPr>
          <w:rFonts w:hint="eastAsia"/>
          <w:lang w:eastAsia="zh-CN"/>
        </w:rPr>
        <w:t>，产生的回波信号</w:t>
      </w:r>
    </w:p>
    <w:p w:rsidR="008F0C56" w:rsidRDefault="008F0C56">
      <w:pPr>
        <w:rPr>
          <w:lang w:eastAsia="zh-CN"/>
        </w:rPr>
      </w:pPr>
      <w:r w:rsidRPr="008F0C56">
        <w:rPr>
          <w:rFonts w:hint="eastAsia"/>
          <w:noProof/>
          <w:lang w:eastAsia="zh-CN"/>
        </w:rPr>
        <w:drawing>
          <wp:inline distT="0" distB="0" distL="0" distR="0">
            <wp:extent cx="5323205" cy="3994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8F0C56">
      <w:pPr>
        <w:rPr>
          <w:lang w:eastAsia="zh-CN"/>
        </w:rPr>
      </w:pPr>
      <w:r>
        <w:rPr>
          <w:rFonts w:hint="eastAsia"/>
          <w:lang w:eastAsia="zh-CN"/>
        </w:rPr>
        <w:lastRenderedPageBreak/>
        <w:t>6</w:t>
      </w:r>
      <w:r>
        <w:rPr>
          <w:lang w:eastAsia="zh-CN"/>
        </w:rPr>
        <w:t>4</w:t>
      </w:r>
      <w:r>
        <w:rPr>
          <w:rFonts w:hint="eastAsia"/>
          <w:lang w:eastAsia="zh-CN"/>
        </w:rPr>
        <w:t>组数据</w:t>
      </w:r>
    </w:p>
    <w:p w:rsidR="008F0C56" w:rsidRDefault="008F0C56">
      <w:pPr>
        <w:rPr>
          <w:lang w:eastAsia="zh-CN"/>
        </w:rPr>
      </w:pPr>
      <w:r w:rsidRPr="008F0C56">
        <w:rPr>
          <w:rFonts w:hint="eastAsia"/>
          <w:noProof/>
          <w:lang w:eastAsia="zh-CN"/>
        </w:rPr>
        <w:drawing>
          <wp:inline distT="0" distB="0" distL="0" distR="0">
            <wp:extent cx="5323205" cy="39947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8F0C5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经过非相参积累后输出结果</w:t>
      </w:r>
    </w:p>
    <w:p w:rsidR="008F0C56" w:rsidRDefault="008F0C56">
      <w:pPr>
        <w:rPr>
          <w:lang w:eastAsia="zh-CN"/>
        </w:rPr>
      </w:pPr>
      <w:r w:rsidRPr="008F0C56">
        <w:rPr>
          <w:rFonts w:hint="eastAsia"/>
          <w:noProof/>
          <w:lang w:eastAsia="zh-CN"/>
        </w:rPr>
        <w:drawing>
          <wp:inline distT="0" distB="0" distL="0" distR="0">
            <wp:extent cx="5323205" cy="39947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8F0C56">
      <w:pPr>
        <w:rPr>
          <w:lang w:eastAsia="zh-CN"/>
        </w:rPr>
      </w:pPr>
      <w:r>
        <w:rPr>
          <w:rFonts w:hint="eastAsia"/>
          <w:lang w:eastAsia="zh-CN"/>
        </w:rPr>
        <w:t>阈值检测结果</w:t>
      </w:r>
    </w:p>
    <w:p w:rsidR="008F0C56" w:rsidRDefault="008F0C56">
      <w:pPr>
        <w:rPr>
          <w:lang w:eastAsia="zh-CN"/>
        </w:rPr>
      </w:pPr>
      <w:r w:rsidRPr="008F0C56"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323205" cy="39947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8F0C56">
      <w:pPr>
        <w:rPr>
          <w:lang w:eastAsia="zh-CN"/>
        </w:rPr>
      </w:pPr>
      <w:r>
        <w:rPr>
          <w:rFonts w:hint="eastAsia"/>
          <w:lang w:eastAsia="zh-CN"/>
        </w:rPr>
        <w:t>噪声幅度为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，产生的回波信号</w:t>
      </w:r>
    </w:p>
    <w:p w:rsidR="008F0C56" w:rsidRDefault="008F0C56">
      <w:pPr>
        <w:rPr>
          <w:lang w:eastAsia="zh-CN"/>
        </w:rPr>
      </w:pPr>
      <w:r w:rsidRPr="008F0C56">
        <w:rPr>
          <w:rFonts w:hint="eastAsia"/>
          <w:noProof/>
          <w:lang w:eastAsia="zh-CN"/>
        </w:rPr>
        <w:drawing>
          <wp:inline distT="0" distB="0" distL="0" distR="0">
            <wp:extent cx="5323205" cy="39947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8F0C56">
      <w:pPr>
        <w:rPr>
          <w:lang w:eastAsia="zh-CN"/>
        </w:rPr>
      </w:pPr>
      <w:r>
        <w:rPr>
          <w:rFonts w:hint="eastAsia"/>
          <w:lang w:eastAsia="zh-CN"/>
        </w:rPr>
        <w:t>6</w:t>
      </w:r>
      <w:r>
        <w:rPr>
          <w:lang w:eastAsia="zh-CN"/>
        </w:rPr>
        <w:t>4</w:t>
      </w:r>
      <w:r>
        <w:rPr>
          <w:rFonts w:hint="eastAsia"/>
          <w:lang w:eastAsia="zh-CN"/>
        </w:rPr>
        <w:t>组数据</w:t>
      </w:r>
    </w:p>
    <w:p w:rsidR="008F0C56" w:rsidRDefault="008F0C56">
      <w:pPr>
        <w:rPr>
          <w:lang w:eastAsia="zh-CN"/>
        </w:rPr>
      </w:pPr>
      <w:r w:rsidRPr="008F0C56"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324475" cy="3990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8F0C56">
      <w:pPr>
        <w:rPr>
          <w:lang w:eastAsia="zh-CN"/>
        </w:rPr>
      </w:pPr>
      <w:r>
        <w:rPr>
          <w:rFonts w:hint="eastAsia"/>
          <w:lang w:eastAsia="zh-CN"/>
        </w:rPr>
        <w:t>非相参积累后结果</w:t>
      </w:r>
    </w:p>
    <w:p w:rsidR="008F0C56" w:rsidRDefault="008F0C56">
      <w:pPr>
        <w:rPr>
          <w:lang w:eastAsia="zh-CN"/>
        </w:rPr>
      </w:pPr>
      <w:r w:rsidRPr="008F0C56">
        <w:rPr>
          <w:rFonts w:hint="eastAsia"/>
          <w:noProof/>
          <w:lang w:eastAsia="zh-CN"/>
        </w:rPr>
        <w:drawing>
          <wp:inline distT="0" distB="0" distL="0" distR="0">
            <wp:extent cx="5324475" cy="3990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8F0C5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阈值检测结果</w:t>
      </w:r>
    </w:p>
    <w:p w:rsidR="008F0C56" w:rsidRDefault="008F0C56">
      <w:pPr>
        <w:rPr>
          <w:lang w:eastAsia="zh-CN"/>
        </w:rPr>
      </w:pPr>
      <w:r w:rsidRPr="008F0C56"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324475" cy="3990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8F0C56">
      <w:pPr>
        <w:rPr>
          <w:lang w:eastAsia="zh-CN"/>
        </w:rPr>
      </w:pPr>
      <w:r>
        <w:rPr>
          <w:rFonts w:hint="eastAsia"/>
          <w:lang w:eastAsia="zh-CN"/>
        </w:rPr>
        <w:t>不加任何信号的回波信号</w:t>
      </w:r>
    </w:p>
    <w:p w:rsidR="008F0C56" w:rsidRDefault="008F0C56">
      <w:pPr>
        <w:rPr>
          <w:lang w:eastAsia="zh-CN"/>
        </w:rPr>
      </w:pPr>
      <w:r w:rsidRPr="008F0C56">
        <w:rPr>
          <w:rFonts w:hint="eastAsia"/>
          <w:noProof/>
          <w:lang w:eastAsia="zh-CN"/>
        </w:rPr>
        <w:drawing>
          <wp:inline distT="0" distB="0" distL="0" distR="0">
            <wp:extent cx="5324475" cy="3990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56" w:rsidRDefault="00A37A2C">
      <w:pPr>
        <w:rPr>
          <w:lang w:eastAsia="zh-CN"/>
        </w:rPr>
      </w:pPr>
      <w:r>
        <w:rPr>
          <w:rFonts w:hint="eastAsia"/>
          <w:lang w:eastAsia="zh-CN"/>
        </w:rPr>
        <w:t>6</w:t>
      </w:r>
      <w:r>
        <w:rPr>
          <w:lang w:eastAsia="zh-CN"/>
        </w:rPr>
        <w:t>4</w:t>
      </w:r>
      <w:r>
        <w:rPr>
          <w:rFonts w:hint="eastAsia"/>
          <w:lang w:eastAsia="zh-CN"/>
        </w:rPr>
        <w:t>组数据</w:t>
      </w:r>
    </w:p>
    <w:p w:rsidR="008F0C56" w:rsidRDefault="00A37A2C">
      <w:pPr>
        <w:rPr>
          <w:lang w:eastAsia="zh-CN"/>
        </w:rPr>
      </w:pPr>
      <w:r w:rsidRPr="00A37A2C"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324475" cy="3990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A2C" w:rsidRDefault="006C6FDF">
      <w:pPr>
        <w:rPr>
          <w:lang w:eastAsia="zh-CN"/>
        </w:rPr>
      </w:pPr>
      <w:r>
        <w:rPr>
          <w:rFonts w:hint="eastAsia"/>
          <w:lang w:eastAsia="zh-CN"/>
        </w:rPr>
        <w:t>经过非相参积累后的结果</w:t>
      </w:r>
    </w:p>
    <w:p w:rsidR="006C6FDF" w:rsidRDefault="006C6FDF">
      <w:pPr>
        <w:rPr>
          <w:lang w:eastAsia="zh-CN"/>
        </w:rPr>
      </w:pPr>
      <w:r w:rsidRPr="006C6FDF">
        <w:rPr>
          <w:rFonts w:hint="eastAsia"/>
          <w:noProof/>
          <w:lang w:eastAsia="zh-CN"/>
        </w:rPr>
        <w:drawing>
          <wp:inline distT="0" distB="0" distL="0" distR="0">
            <wp:extent cx="5324475" cy="3990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DF" w:rsidRDefault="006C6FDF">
      <w:pPr>
        <w:rPr>
          <w:lang w:eastAsia="zh-CN"/>
        </w:rPr>
      </w:pPr>
      <w:r>
        <w:rPr>
          <w:rFonts w:hint="eastAsia"/>
          <w:lang w:eastAsia="zh-CN"/>
        </w:rPr>
        <w:t>阈值检测结果</w:t>
      </w:r>
    </w:p>
    <w:p w:rsidR="006C6FDF" w:rsidRPr="008F0C56" w:rsidRDefault="006C6FDF">
      <w:pPr>
        <w:rPr>
          <w:rFonts w:hint="eastAsia"/>
          <w:lang w:eastAsia="zh-CN"/>
        </w:rPr>
      </w:pPr>
      <w:r w:rsidRPr="006C6FDF"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324475" cy="399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6FDF" w:rsidRPr="008F0C56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5D5F" w:rsidRDefault="00175D5F" w:rsidP="008F0C56">
      <w:pPr>
        <w:spacing w:after="0" w:line="240" w:lineRule="auto"/>
      </w:pPr>
      <w:r>
        <w:separator/>
      </w:r>
    </w:p>
  </w:endnote>
  <w:endnote w:type="continuationSeparator" w:id="0">
    <w:p w:rsidR="00175D5F" w:rsidRDefault="00175D5F" w:rsidP="008F0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5D5F" w:rsidRDefault="00175D5F" w:rsidP="008F0C56">
      <w:pPr>
        <w:spacing w:after="0" w:line="240" w:lineRule="auto"/>
      </w:pPr>
      <w:r>
        <w:separator/>
      </w:r>
    </w:p>
  </w:footnote>
  <w:footnote w:type="continuationSeparator" w:id="0">
    <w:p w:rsidR="00175D5F" w:rsidRDefault="00175D5F" w:rsidP="008F0C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71E4"/>
    <w:rsid w:val="00175D5F"/>
    <w:rsid w:val="006C6FDF"/>
    <w:rsid w:val="006C71E4"/>
    <w:rsid w:val="008F0C56"/>
    <w:rsid w:val="00A3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522CB"/>
  <w15:docId w15:val="{7AD1DE28-C4C2-4216-A3A1-B29890FD3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36"/>
      <w:szCs w:val="36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color w:val="232323"/>
      <w:sz w:val="32"/>
      <w:szCs w:val="32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b/>
      <w:bCs/>
      <w:color w:val="444444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32323"/>
      <w:sz w:val="28"/>
      <w:szCs w:val="28"/>
    </w:rPr>
  </w:style>
  <w:style w:type="paragraph" w:styleId="7">
    <w:name w:val="heading 7"/>
    <w:basedOn w:val="a"/>
    <w:next w:val="a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b/>
      <w:bCs/>
      <w:color w:val="606060"/>
      <w:sz w:val="24"/>
      <w:szCs w:val="24"/>
    </w:rPr>
  </w:style>
  <w:style w:type="paragraph" w:styleId="8">
    <w:name w:val="heading 8"/>
    <w:basedOn w:val="a"/>
    <w:next w:val="a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4444"/>
      <w:sz w:val="24"/>
      <w:szCs w:val="24"/>
    </w:rPr>
  </w:style>
  <w:style w:type="paragraph" w:styleId="9">
    <w:name w:val="heading 9"/>
    <w:basedOn w:val="a"/>
    <w:next w:val="a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44444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4">
    <w:name w:val="header"/>
    <w:basedOn w:val="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5">
    <w:name w:val="No Spacing"/>
    <w:uiPriority w:val="1"/>
    <w:qFormat/>
    <w:pPr>
      <w:spacing w:after="0" w:line="240" w:lineRule="auto"/>
    </w:pPr>
  </w:style>
  <w:style w:type="paragraph" w:styleId="a6">
    <w:name w:val="Quote"/>
    <w:basedOn w:val="a"/>
    <w:next w:val="a"/>
    <w:uiPriority w:val="29"/>
    <w:qFormat/>
    <w:pPr>
      <w:ind w:left="4536"/>
      <w:jc w:val="both"/>
    </w:pPr>
    <w:rPr>
      <w:i/>
      <w:iCs/>
      <w:color w:val="373737"/>
      <w:sz w:val="18"/>
      <w:szCs w:val="18"/>
    </w:rPr>
  </w:style>
  <w:style w:type="paragraph" w:styleId="a7">
    <w:name w:val="Subtitle"/>
    <w:basedOn w:val="a"/>
    <w:next w:val="a"/>
    <w:uiPriority w:val="11"/>
    <w:qFormat/>
    <w:pPr>
      <w:numPr>
        <w:ilvl w:val="1"/>
      </w:numPr>
      <w:spacing w:line="240" w:lineRule="auto"/>
      <w:outlineLvl w:val="0"/>
    </w:pPr>
    <w:rPr>
      <w:rFonts w:asciiTheme="majorHAnsi" w:eastAsiaTheme="majorEastAsia" w:hAnsiTheme="majorHAnsi" w:cstheme="majorBidi"/>
      <w:i/>
      <w:iCs/>
      <w:color w:val="444444"/>
      <w:sz w:val="52"/>
      <w:szCs w:val="52"/>
    </w:rPr>
  </w:style>
  <w:style w:type="paragraph" w:styleId="a8">
    <w:name w:val="Intense Quote"/>
    <w:basedOn w:val="a"/>
    <w:next w:val="a"/>
    <w:uiPriority w:val="30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clear" w:color="auto" w:fill="EEEEEE"/>
      <w:ind w:left="567" w:right="567"/>
      <w:jc w:val="both"/>
    </w:pPr>
    <w:rPr>
      <w:b/>
      <w:bCs/>
      <w:i/>
      <w:iCs/>
      <w:color w:val="464646"/>
      <w:sz w:val="19"/>
      <w:szCs w:val="19"/>
    </w:rPr>
  </w:style>
  <w:style w:type="paragraph" w:styleId="a9">
    <w:name w:val="Title"/>
    <w:basedOn w:val="a"/>
    <w:next w:val="a"/>
    <w:uiPriority w:val="10"/>
    <w:qFormat/>
    <w:pPr>
      <w:pBdr>
        <w:bottom w:val="single" w:sz="24" w:space="0" w:color="000000" w:themeColor="text1"/>
      </w:pBdr>
      <w:spacing w:before="300" w:after="8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72"/>
      <w:szCs w:val="72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ettings" Target="setting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黑体"/>
        <a:cs typeface="Arial"/>
      </a:majorFont>
      <a:minorFont>
        <a:latin typeface="Arial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wwending</dc:creator>
  <cp:lastModifiedBy>wwending</cp:lastModifiedBy>
  <cp:revision>3</cp:revision>
  <dcterms:created xsi:type="dcterms:W3CDTF">2023-05-15T08:55:00Z</dcterms:created>
  <dcterms:modified xsi:type="dcterms:W3CDTF">2023-05-15T15:03:00Z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