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D070" w14:textId="6A260EB7" w:rsidR="00A77982" w:rsidRDefault="00BA1606" w:rsidP="00BA1606">
      <w:pPr>
        <w:pStyle w:val="Heading1"/>
        <w:rPr>
          <w:lang w:val="en-GB"/>
        </w:rPr>
      </w:pPr>
      <w:r w:rsidRPr="00BA1606">
        <w:rPr>
          <w:lang w:val="en-GB"/>
        </w:rPr>
        <w:t xml:space="preserve">Pitch-Text </w:t>
      </w:r>
      <w:proofErr w:type="spellStart"/>
      <w:r w:rsidRPr="00BA1606">
        <w:rPr>
          <w:lang w:val="en-GB"/>
        </w:rPr>
        <w:t>Praxisseminar</w:t>
      </w:r>
      <w:proofErr w:type="spellEnd"/>
      <w:r w:rsidRPr="00BA1606">
        <w:rPr>
          <w:lang w:val="en-GB"/>
        </w:rPr>
        <w:t xml:space="preserve"> Data Analytics f</w:t>
      </w:r>
      <w:r>
        <w:rPr>
          <w:lang w:val="en-GB"/>
        </w:rPr>
        <w:t>or Business and Psychology</w:t>
      </w:r>
    </w:p>
    <w:p w14:paraId="57638FCB" w14:textId="77777777" w:rsidR="00BA1606" w:rsidRDefault="00BA1606" w:rsidP="00BA1606">
      <w:pPr>
        <w:rPr>
          <w:lang w:val="en-GB"/>
        </w:rPr>
      </w:pPr>
    </w:p>
    <w:p w14:paraId="36BD6E4F" w14:textId="1FB31C2F" w:rsidR="00BA1606" w:rsidRDefault="00BA1606" w:rsidP="00BA1606">
      <w:pPr>
        <w:rPr>
          <w:b/>
          <w:bCs/>
          <w:lang w:val="en-GB"/>
        </w:rPr>
      </w:pPr>
      <w:r w:rsidRPr="00BA1606">
        <w:rPr>
          <w:b/>
          <w:bCs/>
          <w:lang w:val="en-GB"/>
        </w:rPr>
        <w:t>Methods and Analysis</w:t>
      </w:r>
    </w:p>
    <w:p w14:paraId="03FC50DF" w14:textId="00121E7F" w:rsidR="00BA1606" w:rsidRPr="0094659C" w:rsidRDefault="00C82FAA" w:rsidP="0038434E">
      <w:pPr>
        <w:rPr>
          <w:lang w:val="en-GB"/>
        </w:rPr>
      </w:pPr>
      <w:r>
        <w:rPr>
          <w:lang w:val="en-GB"/>
        </w:rPr>
        <w:t xml:space="preserve">To analyse </w:t>
      </w:r>
      <w:r w:rsidR="00811B76">
        <w:rPr>
          <w:lang w:val="en-GB"/>
        </w:rPr>
        <w:t>t</w:t>
      </w:r>
      <w:r w:rsidR="00BD3358">
        <w:rPr>
          <w:lang w:val="en-GB"/>
        </w:rPr>
        <w:t xml:space="preserve">he effect of Stringency measures on Happiness worldwide, we </w:t>
      </w:r>
      <w:r>
        <w:rPr>
          <w:lang w:val="en-GB"/>
        </w:rPr>
        <w:t>gather</w:t>
      </w:r>
      <w:r w:rsidR="00BD3358">
        <w:rPr>
          <w:lang w:val="en-GB"/>
        </w:rPr>
        <w:t>ed</w:t>
      </w:r>
      <w:r>
        <w:rPr>
          <w:lang w:val="en-GB"/>
        </w:rPr>
        <w:t xml:space="preserve"> </w:t>
      </w:r>
      <w:r w:rsidR="00BD3358">
        <w:rPr>
          <w:lang w:val="en-GB"/>
        </w:rPr>
        <w:t>the relevant</w:t>
      </w:r>
      <w:r>
        <w:rPr>
          <w:lang w:val="en-GB"/>
        </w:rPr>
        <w:t xml:space="preserve"> data </w:t>
      </w:r>
      <w:r w:rsidR="00BA1606">
        <w:rPr>
          <w:lang w:val="en-GB"/>
        </w:rPr>
        <w:t xml:space="preserve">from different </w:t>
      </w:r>
      <w:r w:rsidR="00BD3358">
        <w:rPr>
          <w:lang w:val="en-GB"/>
        </w:rPr>
        <w:t>open-source platforms</w:t>
      </w:r>
      <w:r>
        <w:rPr>
          <w:lang w:val="en-GB"/>
        </w:rPr>
        <w:t>.</w:t>
      </w:r>
      <w:r w:rsidR="00BA1606">
        <w:rPr>
          <w:lang w:val="en-GB"/>
        </w:rPr>
        <w:t xml:space="preserve"> </w:t>
      </w:r>
      <w:r w:rsidR="005F36DC" w:rsidRPr="0094659C">
        <w:rPr>
          <w:lang w:val="en-GB"/>
        </w:rPr>
        <w:t xml:space="preserve">In total, we obtained </w:t>
      </w:r>
      <w:r w:rsidR="005F36DC">
        <w:rPr>
          <w:lang w:val="en-GB"/>
        </w:rPr>
        <w:t xml:space="preserve">happiness and stringency </w:t>
      </w:r>
      <w:r w:rsidR="005F36DC" w:rsidRPr="0094659C">
        <w:rPr>
          <w:lang w:val="en-GB"/>
        </w:rPr>
        <w:t>data for 115 countries</w:t>
      </w:r>
      <w:r w:rsidR="005F36DC">
        <w:rPr>
          <w:lang w:val="en-GB"/>
        </w:rPr>
        <w:t>.</w:t>
      </w:r>
      <w:r w:rsidR="005F36DC">
        <w:rPr>
          <w:lang w:val="en-GB"/>
        </w:rPr>
        <w:t xml:space="preserve"> </w:t>
      </w:r>
      <w:r w:rsidR="00EB433F">
        <w:rPr>
          <w:lang w:val="en-GB"/>
        </w:rPr>
        <w:t>Happiness</w:t>
      </w:r>
      <w:r w:rsidR="00C64F58">
        <w:rPr>
          <w:lang w:val="en-GB"/>
        </w:rPr>
        <w:t xml:space="preserve"> </w:t>
      </w:r>
      <w:r w:rsidR="00BD3358">
        <w:rPr>
          <w:lang w:val="en-GB"/>
        </w:rPr>
        <w:t>is</w:t>
      </w:r>
      <w:r w:rsidR="00651ABE">
        <w:rPr>
          <w:lang w:val="en-GB"/>
        </w:rPr>
        <w:t xml:space="preserve"> the composite score of several indicators of happiness, such as </w:t>
      </w:r>
      <w:r w:rsidR="00441790">
        <w:rPr>
          <w:lang w:val="en-GB"/>
        </w:rPr>
        <w:t>freedom-to-make choices, health expectancy and others</w:t>
      </w:r>
      <w:r w:rsidR="00BA1606">
        <w:rPr>
          <w:lang w:val="en-GB"/>
        </w:rPr>
        <w:t xml:space="preserve">. </w:t>
      </w:r>
      <w:r w:rsidR="009D4313" w:rsidRPr="00C64F58">
        <w:rPr>
          <w:lang w:val="en-GB"/>
        </w:rPr>
        <w:t xml:space="preserve">The stringency </w:t>
      </w:r>
      <w:r w:rsidR="009F6233">
        <w:rPr>
          <w:lang w:val="en-GB"/>
        </w:rPr>
        <w:t xml:space="preserve">is the </w:t>
      </w:r>
      <w:r w:rsidR="001713CE">
        <w:rPr>
          <w:lang w:val="en-GB"/>
        </w:rPr>
        <w:t xml:space="preserve">composite </w:t>
      </w:r>
      <w:r w:rsidR="0038434E" w:rsidRPr="00913CC5">
        <w:rPr>
          <w:lang w:val="en-GB"/>
        </w:rPr>
        <w:t>measure of nine</w:t>
      </w:r>
      <w:r w:rsidR="001713CE">
        <w:rPr>
          <w:lang w:val="en-GB"/>
        </w:rPr>
        <w:t xml:space="preserve"> indicators</w:t>
      </w:r>
      <w:r w:rsidR="0038434E" w:rsidRPr="00913CC5">
        <w:rPr>
          <w:lang w:val="en-GB"/>
        </w:rPr>
        <w:t xml:space="preserve">, including </w:t>
      </w:r>
      <w:r w:rsidR="00FD7BD4">
        <w:rPr>
          <w:lang w:val="en-GB"/>
        </w:rPr>
        <w:t xml:space="preserve">restrictions to movement, physical social gatherings and other </w:t>
      </w:r>
      <w:r w:rsidR="0038434E" w:rsidRPr="00913CC5">
        <w:rPr>
          <w:lang w:val="en-GB"/>
        </w:rPr>
        <w:t>stay-at-home requirements</w:t>
      </w:r>
      <w:r w:rsidR="007464C2" w:rsidRPr="0094659C">
        <w:rPr>
          <w:lang w:val="en-GB"/>
        </w:rPr>
        <w:t>.</w:t>
      </w:r>
    </w:p>
    <w:p w14:paraId="0B880765" w14:textId="77777777" w:rsidR="00AE6023" w:rsidRDefault="00AE6023" w:rsidP="00EB586F">
      <w:pPr>
        <w:rPr>
          <w:lang w:val="en-GB"/>
        </w:rPr>
      </w:pPr>
    </w:p>
    <w:p w14:paraId="4A76E17C" w14:textId="02D82206" w:rsidR="007D066E" w:rsidRDefault="00AE6023" w:rsidP="00EB586F">
      <w:pPr>
        <w:rPr>
          <w:lang w:val="en-GB"/>
        </w:rPr>
      </w:pPr>
      <w:r>
        <w:rPr>
          <w:lang w:val="en-GB"/>
        </w:rPr>
        <w:t>Our visual output consisted of three sets of graphs, one for each year</w:t>
      </w:r>
      <w:r>
        <w:rPr>
          <w:lang w:val="en-GB"/>
        </w:rPr>
        <w:t xml:space="preserve"> between 2020 and 2022 showing the relations</w:t>
      </w:r>
      <w:r>
        <w:rPr>
          <w:lang w:val="en-GB"/>
        </w:rPr>
        <w:t>hip between happiness and stringency.</w:t>
      </w:r>
      <w:r>
        <w:rPr>
          <w:lang w:val="en-GB"/>
        </w:rPr>
        <w:t xml:space="preserve"> </w:t>
      </w:r>
      <w:r w:rsidR="009765E0">
        <w:rPr>
          <w:lang w:val="en-GB"/>
        </w:rPr>
        <w:t xml:space="preserve">To account for countries being inherently “less happy” than others </w:t>
      </w:r>
      <w:r w:rsidR="006B4E4F">
        <w:rPr>
          <w:lang w:val="en-GB"/>
        </w:rPr>
        <w:t xml:space="preserve">even </w:t>
      </w:r>
      <w:r w:rsidR="009765E0">
        <w:rPr>
          <w:lang w:val="en-GB"/>
        </w:rPr>
        <w:t xml:space="preserve">before the pandemic, we calculated the average happiness pre-pandemic and analysed the </w:t>
      </w:r>
      <w:r w:rsidR="002C7E86">
        <w:rPr>
          <w:lang w:val="en-GB"/>
        </w:rPr>
        <w:t>change in from pre to during the pandemic across countries worldwide.</w:t>
      </w:r>
    </w:p>
    <w:p w14:paraId="39112445" w14:textId="77777777" w:rsidR="007D066E" w:rsidRDefault="007D066E" w:rsidP="00EB586F">
      <w:pPr>
        <w:rPr>
          <w:lang w:val="en-GB"/>
        </w:rPr>
      </w:pPr>
    </w:p>
    <w:p w14:paraId="091AB9DB" w14:textId="0718D34F" w:rsidR="00BA1606" w:rsidRDefault="000634E7" w:rsidP="00EB586F">
      <w:pPr>
        <w:rPr>
          <w:lang w:val="en-GB"/>
        </w:rPr>
      </w:pPr>
      <w:r>
        <w:rPr>
          <w:lang w:val="en-GB"/>
        </w:rPr>
        <w:t>As a result, y</w:t>
      </w:r>
      <w:r w:rsidR="00FD5298">
        <w:rPr>
          <w:lang w:val="en-GB"/>
        </w:rPr>
        <w:t xml:space="preserve">ou will see that happiness ratings centre around 0. </w:t>
      </w:r>
      <w:r>
        <w:rPr>
          <w:lang w:val="en-GB"/>
        </w:rPr>
        <w:t xml:space="preserve">For each year, </w:t>
      </w:r>
      <w:proofErr w:type="spellStart"/>
      <w:r>
        <w:rPr>
          <w:lang w:val="en-GB"/>
        </w:rPr>
        <w:t>y</w:t>
      </w:r>
      <w:r w:rsidR="00FD5298">
        <w:rPr>
          <w:lang w:val="en-GB"/>
        </w:rPr>
        <w:t>ountries</w:t>
      </w:r>
      <w:proofErr w:type="spellEnd"/>
      <w:r w:rsidR="00FD5298">
        <w:rPr>
          <w:lang w:val="en-GB"/>
        </w:rPr>
        <w:t xml:space="preserve"> </w:t>
      </w:r>
      <w:r w:rsidR="0020148E">
        <w:rPr>
          <w:lang w:val="en-GB"/>
        </w:rPr>
        <w:t xml:space="preserve">above 0 mean that they were happier than before the pandemic and vice versa when </w:t>
      </w:r>
      <w:r w:rsidR="00CF5BD5">
        <w:rPr>
          <w:lang w:val="en-GB"/>
        </w:rPr>
        <w:t>happiness is below 0. For the stringency variable, the higher the score, the higher the stringency measures were.</w:t>
      </w:r>
    </w:p>
    <w:p w14:paraId="0C180E9D" w14:textId="77777777" w:rsidR="00BD3358" w:rsidRDefault="00BD3358" w:rsidP="00EB586F">
      <w:pPr>
        <w:rPr>
          <w:lang w:val="en-GB"/>
        </w:rPr>
      </w:pPr>
    </w:p>
    <w:p w14:paraId="0CBC70A4" w14:textId="343A0AFC" w:rsidR="00BD3358" w:rsidRDefault="00BD3358" w:rsidP="00EB586F">
      <w:pPr>
        <w:rPr>
          <w:lang w:val="en-GB"/>
        </w:rPr>
      </w:pPr>
      <w:r>
        <w:rPr>
          <w:lang w:val="en-GB"/>
        </w:rPr>
        <w:t>We predicted that happiness ratings in countries that applied more stringent methods to contain the spread of Covid would in turn have lower happiness ratings and that this effect would be particularly evident as the pandemic went on.</w:t>
      </w:r>
    </w:p>
    <w:p w14:paraId="6ABF103B" w14:textId="77777777" w:rsidR="009366E5" w:rsidRDefault="009366E5" w:rsidP="00EB586F">
      <w:pPr>
        <w:rPr>
          <w:lang w:val="en-GB"/>
        </w:rPr>
      </w:pPr>
    </w:p>
    <w:p w14:paraId="61846BC4" w14:textId="77777777" w:rsidR="00BA1606" w:rsidRDefault="00BA1606" w:rsidP="00BA1606">
      <w:pPr>
        <w:rPr>
          <w:lang w:val="en-GB"/>
        </w:rPr>
      </w:pPr>
    </w:p>
    <w:p w14:paraId="07E27278" w14:textId="77777777" w:rsidR="009F4FCF" w:rsidRDefault="009F4FCF" w:rsidP="00BA1606">
      <w:pPr>
        <w:rPr>
          <w:lang w:val="en-GB"/>
        </w:rPr>
      </w:pPr>
    </w:p>
    <w:p w14:paraId="6F4FE2C7" w14:textId="77777777" w:rsidR="009F4FCF" w:rsidRPr="00BA1606" w:rsidRDefault="009F4FCF" w:rsidP="00BA1606">
      <w:pPr>
        <w:rPr>
          <w:lang w:val="en-GB"/>
        </w:rPr>
      </w:pPr>
    </w:p>
    <w:p w14:paraId="6694C970" w14:textId="77777777" w:rsidR="00BA1606" w:rsidRPr="00BA1606" w:rsidRDefault="00BA1606" w:rsidP="00BA1606">
      <w:pPr>
        <w:rPr>
          <w:lang w:val="en-GB"/>
        </w:rPr>
      </w:pPr>
    </w:p>
    <w:sectPr w:rsidR="00BA1606" w:rsidRPr="00BA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145"/>
    <w:multiLevelType w:val="hybridMultilevel"/>
    <w:tmpl w:val="F41EE6EE"/>
    <w:lvl w:ilvl="0" w:tplc="A65C80A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509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06"/>
    <w:rsid w:val="00025E37"/>
    <w:rsid w:val="000510E1"/>
    <w:rsid w:val="00060F13"/>
    <w:rsid w:val="000634E7"/>
    <w:rsid w:val="000B165F"/>
    <w:rsid w:val="00111165"/>
    <w:rsid w:val="00125727"/>
    <w:rsid w:val="001713CE"/>
    <w:rsid w:val="001A35CB"/>
    <w:rsid w:val="001B5BD5"/>
    <w:rsid w:val="001F3F1D"/>
    <w:rsid w:val="0020148E"/>
    <w:rsid w:val="00215177"/>
    <w:rsid w:val="0026073B"/>
    <w:rsid w:val="00293AFD"/>
    <w:rsid w:val="002C7E86"/>
    <w:rsid w:val="0038434E"/>
    <w:rsid w:val="00441790"/>
    <w:rsid w:val="004B0620"/>
    <w:rsid w:val="004B5960"/>
    <w:rsid w:val="004E20F4"/>
    <w:rsid w:val="005207F7"/>
    <w:rsid w:val="0053070C"/>
    <w:rsid w:val="0053150D"/>
    <w:rsid w:val="00581D1C"/>
    <w:rsid w:val="005A6BBC"/>
    <w:rsid w:val="005E7CC6"/>
    <w:rsid w:val="005F36DC"/>
    <w:rsid w:val="00651ABE"/>
    <w:rsid w:val="006718F0"/>
    <w:rsid w:val="006B4E4F"/>
    <w:rsid w:val="006D78FB"/>
    <w:rsid w:val="00721BC3"/>
    <w:rsid w:val="007464C2"/>
    <w:rsid w:val="00761F1C"/>
    <w:rsid w:val="0078722C"/>
    <w:rsid w:val="007B47D5"/>
    <w:rsid w:val="007B4E40"/>
    <w:rsid w:val="007D066E"/>
    <w:rsid w:val="007E4B46"/>
    <w:rsid w:val="00811B76"/>
    <w:rsid w:val="0088764B"/>
    <w:rsid w:val="008A74DE"/>
    <w:rsid w:val="008D43A2"/>
    <w:rsid w:val="008D7BC3"/>
    <w:rsid w:val="00913CC5"/>
    <w:rsid w:val="009305E4"/>
    <w:rsid w:val="009366E5"/>
    <w:rsid w:val="0094659C"/>
    <w:rsid w:val="00946721"/>
    <w:rsid w:val="00951D21"/>
    <w:rsid w:val="009765E0"/>
    <w:rsid w:val="0098101F"/>
    <w:rsid w:val="009A3911"/>
    <w:rsid w:val="009D4313"/>
    <w:rsid w:val="009F4FCF"/>
    <w:rsid w:val="009F6233"/>
    <w:rsid w:val="009F6FF7"/>
    <w:rsid w:val="00A046E7"/>
    <w:rsid w:val="00A24679"/>
    <w:rsid w:val="00A4689B"/>
    <w:rsid w:val="00A77982"/>
    <w:rsid w:val="00AB51C0"/>
    <w:rsid w:val="00AC00CB"/>
    <w:rsid w:val="00AE6023"/>
    <w:rsid w:val="00B0243E"/>
    <w:rsid w:val="00BA1606"/>
    <w:rsid w:val="00BD3358"/>
    <w:rsid w:val="00BE2073"/>
    <w:rsid w:val="00BF5852"/>
    <w:rsid w:val="00C1407C"/>
    <w:rsid w:val="00C14D5B"/>
    <w:rsid w:val="00C64F58"/>
    <w:rsid w:val="00C81302"/>
    <w:rsid w:val="00C82FAA"/>
    <w:rsid w:val="00CA52AC"/>
    <w:rsid w:val="00CB4365"/>
    <w:rsid w:val="00CF5BD5"/>
    <w:rsid w:val="00D402ED"/>
    <w:rsid w:val="00D932A0"/>
    <w:rsid w:val="00DA1F21"/>
    <w:rsid w:val="00DB4928"/>
    <w:rsid w:val="00E03133"/>
    <w:rsid w:val="00E20804"/>
    <w:rsid w:val="00E91AEC"/>
    <w:rsid w:val="00EB433F"/>
    <w:rsid w:val="00EB586F"/>
    <w:rsid w:val="00FD5298"/>
    <w:rsid w:val="00FD7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2409"/>
  <w15:chartTrackingRefBased/>
  <w15:docId w15:val="{9EA9A0FF-03AE-48C2-BC45-5BEF2EFB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BA16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606"/>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BA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85</cp:revision>
  <dcterms:created xsi:type="dcterms:W3CDTF">2023-04-26T09:25:00Z</dcterms:created>
  <dcterms:modified xsi:type="dcterms:W3CDTF">2023-05-24T12:09:00Z</dcterms:modified>
</cp:coreProperties>
</file>