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DD3A" w14:textId="77777777" w:rsidR="00393158" w:rsidRPr="00393158" w:rsidRDefault="00393158" w:rsidP="00393158">
      <w:pPr>
        <w:rPr>
          <w:b/>
          <w:bCs/>
        </w:rPr>
      </w:pPr>
      <w:r w:rsidRPr="00393158">
        <w:rPr>
          <w:b/>
          <w:bCs/>
        </w:rPr>
        <w:t>Machine Learning Project Proposal: Enhancement and Automated Counting of Bats in Blurry Images</w:t>
      </w:r>
    </w:p>
    <w:p w14:paraId="02DEDD21" w14:textId="77777777" w:rsidR="00393158" w:rsidRPr="00393158" w:rsidRDefault="00393158" w:rsidP="00393158">
      <w:pPr>
        <w:rPr>
          <w:b/>
          <w:bCs/>
        </w:rPr>
      </w:pPr>
      <w:r w:rsidRPr="00393158">
        <w:rPr>
          <w:b/>
          <w:bCs/>
        </w:rPr>
        <w:t>1. Project Overview</w:t>
      </w:r>
    </w:p>
    <w:p w14:paraId="3AD5F369" w14:textId="77777777" w:rsidR="00393158" w:rsidRPr="00393158" w:rsidRDefault="00393158" w:rsidP="00393158">
      <w:r w:rsidRPr="00393158">
        <w:t>This project aims to develop a comprehensive solution that both enhances the quality of blurry bat images and counts the number of bats within these images. By addressing the dual challenges of image quality and object counting, the project will significantly aid ecological research and conservation efforts, providing insights into bat populations and behaviors.</w:t>
      </w:r>
    </w:p>
    <w:p w14:paraId="3CE7D45F" w14:textId="77777777" w:rsidR="00393158" w:rsidRPr="00393158" w:rsidRDefault="00393158" w:rsidP="00393158">
      <w:pPr>
        <w:rPr>
          <w:b/>
          <w:bCs/>
        </w:rPr>
      </w:pPr>
      <w:r w:rsidRPr="00393158">
        <w:rPr>
          <w:b/>
          <w:bCs/>
        </w:rPr>
        <w:t>2. Objectives</w:t>
      </w:r>
    </w:p>
    <w:p w14:paraId="24CB0719" w14:textId="77777777" w:rsidR="00393158" w:rsidRPr="00393158" w:rsidRDefault="00393158" w:rsidP="00393158">
      <w:pPr>
        <w:numPr>
          <w:ilvl w:val="0"/>
          <w:numId w:val="1"/>
        </w:numPr>
      </w:pPr>
      <w:r w:rsidRPr="00393158">
        <w:rPr>
          <w:b/>
          <w:bCs/>
        </w:rPr>
        <w:t>Primary Objectives:</w:t>
      </w:r>
    </w:p>
    <w:p w14:paraId="1BDC019B" w14:textId="77777777" w:rsidR="00393158" w:rsidRPr="00393158" w:rsidRDefault="00393158" w:rsidP="00393158">
      <w:pPr>
        <w:numPr>
          <w:ilvl w:val="1"/>
          <w:numId w:val="1"/>
        </w:numPr>
      </w:pPr>
      <w:r w:rsidRPr="00393158">
        <w:t>To develop a deep learning model that enhances the quality of blurry bat images.</w:t>
      </w:r>
    </w:p>
    <w:p w14:paraId="623661A3" w14:textId="77777777" w:rsidR="00393158" w:rsidRPr="00393158" w:rsidRDefault="00393158" w:rsidP="00393158">
      <w:pPr>
        <w:numPr>
          <w:ilvl w:val="1"/>
          <w:numId w:val="1"/>
        </w:numPr>
      </w:pPr>
      <w:r w:rsidRPr="00393158">
        <w:t>To implement a counting mechanism that accurately counts bats in enhanced images.</w:t>
      </w:r>
    </w:p>
    <w:p w14:paraId="5B4C8B3F" w14:textId="77777777" w:rsidR="00393158" w:rsidRPr="00393158" w:rsidRDefault="00393158" w:rsidP="00393158">
      <w:pPr>
        <w:numPr>
          <w:ilvl w:val="0"/>
          <w:numId w:val="1"/>
        </w:numPr>
      </w:pPr>
      <w:r w:rsidRPr="00393158">
        <w:rPr>
          <w:b/>
          <w:bCs/>
        </w:rPr>
        <w:t>Secondary Objectives:</w:t>
      </w:r>
    </w:p>
    <w:p w14:paraId="2286D258" w14:textId="77777777" w:rsidR="00393158" w:rsidRPr="00393158" w:rsidRDefault="00393158" w:rsidP="00393158">
      <w:pPr>
        <w:numPr>
          <w:ilvl w:val="1"/>
          <w:numId w:val="1"/>
        </w:numPr>
      </w:pPr>
      <w:r w:rsidRPr="00393158">
        <w:t>To evaluate the effectiveness of the image enhancement and counting model across different levels of image blurriness and in various environmental settings.</w:t>
      </w:r>
    </w:p>
    <w:p w14:paraId="0693F0F8" w14:textId="77777777" w:rsidR="009815C5" w:rsidRPr="009815C5" w:rsidRDefault="00393158" w:rsidP="00393158">
      <w:pPr>
        <w:numPr>
          <w:ilvl w:val="1"/>
          <w:numId w:val="1"/>
        </w:numPr>
        <w:rPr>
          <w:b/>
          <w:bCs/>
        </w:rPr>
      </w:pPr>
      <w:r w:rsidRPr="00393158">
        <w:t xml:space="preserve">To create an intuitive interface for researchers to upload blurry images and </w:t>
      </w:r>
      <w:proofErr w:type="gramStart"/>
      <w:r w:rsidRPr="00393158">
        <w:t>receive</w:t>
      </w:r>
      <w:proofErr w:type="gramEnd"/>
      <w:r w:rsidRPr="00393158">
        <w:t xml:space="preserve"> </w:t>
      </w:r>
    </w:p>
    <w:p w14:paraId="53941AD6" w14:textId="50CA93C6" w:rsidR="00393158" w:rsidRPr="00393158" w:rsidRDefault="00393158" w:rsidP="009815C5">
      <w:pPr>
        <w:rPr>
          <w:b/>
          <w:bCs/>
        </w:rPr>
      </w:pPr>
      <w:r w:rsidRPr="00393158">
        <w:rPr>
          <w:b/>
          <w:bCs/>
        </w:rPr>
        <w:t>3. Methodology</w:t>
      </w:r>
    </w:p>
    <w:p w14:paraId="73D66585" w14:textId="77777777" w:rsidR="00393158" w:rsidRPr="00393158" w:rsidRDefault="00393158" w:rsidP="00393158">
      <w:pPr>
        <w:numPr>
          <w:ilvl w:val="1"/>
          <w:numId w:val="1"/>
        </w:numPr>
      </w:pPr>
      <w:r w:rsidRPr="00393158">
        <w:t>3.1 Data Collection and Preprocessing</w:t>
      </w:r>
    </w:p>
    <w:p w14:paraId="0301A119" w14:textId="77777777" w:rsidR="00393158" w:rsidRPr="00393158" w:rsidRDefault="00393158" w:rsidP="009815C5">
      <w:pPr>
        <w:numPr>
          <w:ilvl w:val="2"/>
          <w:numId w:val="1"/>
        </w:numPr>
      </w:pPr>
      <w:r w:rsidRPr="00393158">
        <w:rPr>
          <w:b/>
          <w:bCs/>
        </w:rPr>
        <w:t>Data Augmentation:</w:t>
      </w:r>
      <w:r w:rsidRPr="00393158">
        <w:t xml:space="preserve"> Utilize open-source software and libraries (e.g., OpenCV, scikit-image) to augment the dataset by simulating various levels of blur, which can help in training the model to recognize and correct for these effects in real-world images.</w:t>
      </w:r>
    </w:p>
    <w:p w14:paraId="708DE045" w14:textId="77777777" w:rsidR="00393158" w:rsidRPr="00393158" w:rsidRDefault="00393158" w:rsidP="00393158">
      <w:pPr>
        <w:numPr>
          <w:ilvl w:val="1"/>
          <w:numId w:val="1"/>
        </w:numPr>
      </w:pPr>
      <w:r w:rsidRPr="00393158">
        <w:t>3.2 Model Development</w:t>
      </w:r>
    </w:p>
    <w:p w14:paraId="0DE1AD02" w14:textId="77777777" w:rsidR="00393158" w:rsidRPr="00393158" w:rsidRDefault="00393158" w:rsidP="009815C5">
      <w:pPr>
        <w:pStyle w:val="ListParagraph"/>
        <w:numPr>
          <w:ilvl w:val="2"/>
          <w:numId w:val="1"/>
        </w:numPr>
        <w:ind w:firstLineChars="0"/>
      </w:pPr>
      <w:r w:rsidRPr="009815C5">
        <w:rPr>
          <w:b/>
          <w:bCs/>
        </w:rPr>
        <w:t>Image Enhancement Using Free Resources:</w:t>
      </w:r>
    </w:p>
    <w:p w14:paraId="25B6EC89" w14:textId="77777777" w:rsidR="00393158" w:rsidRPr="00393158" w:rsidRDefault="00393158" w:rsidP="009815C5">
      <w:pPr>
        <w:numPr>
          <w:ilvl w:val="2"/>
          <w:numId w:val="1"/>
        </w:numPr>
      </w:pPr>
      <w:r w:rsidRPr="00393158">
        <w:rPr>
          <w:b/>
          <w:bCs/>
        </w:rPr>
        <w:t>Open-Source Libraries:</w:t>
      </w:r>
      <w:r w:rsidRPr="00393158">
        <w:t xml:space="preserve"> Leverage open-source libraries such as TensorFlow or </w:t>
      </w:r>
      <w:proofErr w:type="spellStart"/>
      <w:r w:rsidRPr="00393158">
        <w:t>PyTorch</w:t>
      </w:r>
      <w:proofErr w:type="spellEnd"/>
      <w:r w:rsidRPr="00393158">
        <w:t>, which offer comprehensive support for deep learning models, including CNNs and GANs, suitable for tasks like image deblurring and super-resolution.</w:t>
      </w:r>
    </w:p>
    <w:p w14:paraId="759D1032" w14:textId="77777777" w:rsidR="00393158" w:rsidRPr="00393158" w:rsidRDefault="00393158" w:rsidP="009815C5">
      <w:pPr>
        <w:numPr>
          <w:ilvl w:val="2"/>
          <w:numId w:val="1"/>
        </w:numPr>
      </w:pPr>
      <w:r w:rsidRPr="00393158">
        <w:rPr>
          <w:b/>
          <w:bCs/>
        </w:rPr>
        <w:t>Pre-Trained Models:</w:t>
      </w:r>
      <w:r w:rsidRPr="00393158">
        <w:t xml:space="preserve"> Utilize free pre-trained models available in model zoos within TensorFlow, </w:t>
      </w:r>
      <w:proofErr w:type="spellStart"/>
      <w:r w:rsidRPr="00393158">
        <w:t>PyTorch</w:t>
      </w:r>
      <w:proofErr w:type="spellEnd"/>
      <w:r w:rsidRPr="00393158">
        <w:t>, or through platforms like Hugging Face. These models, trained on diverse datasets, can serve as a starting point, reducing the need for extensive training data and computational resources.</w:t>
      </w:r>
    </w:p>
    <w:p w14:paraId="2583327F" w14:textId="77777777" w:rsidR="00393158" w:rsidRPr="00393158" w:rsidRDefault="00393158" w:rsidP="009815C5">
      <w:pPr>
        <w:numPr>
          <w:ilvl w:val="2"/>
          <w:numId w:val="1"/>
        </w:numPr>
      </w:pPr>
      <w:r w:rsidRPr="00393158">
        <w:rPr>
          <w:b/>
          <w:bCs/>
        </w:rPr>
        <w:t>Software Tools:</w:t>
      </w:r>
      <w:r w:rsidRPr="00393158">
        <w:t xml:space="preserve"> Explore free image processing tools (e.g., GIMP) for manual preprocessing or post-processing steps. While the focus is on automation, these tools can be useful for creating training datasets or refining model outputs during the initial development phase.</w:t>
      </w:r>
    </w:p>
    <w:p w14:paraId="3534EE01" w14:textId="77777777" w:rsidR="00393158" w:rsidRPr="00393158" w:rsidRDefault="00393158" w:rsidP="009815C5">
      <w:pPr>
        <w:numPr>
          <w:ilvl w:val="2"/>
          <w:numId w:val="1"/>
        </w:numPr>
      </w:pPr>
      <w:r w:rsidRPr="00393158">
        <w:rPr>
          <w:b/>
          <w:bCs/>
        </w:rPr>
        <w:t>Bat Counting:</w:t>
      </w:r>
    </w:p>
    <w:p w14:paraId="4A9B7B39" w14:textId="77777777" w:rsidR="00393158" w:rsidRPr="00393158" w:rsidRDefault="00393158" w:rsidP="009815C5">
      <w:pPr>
        <w:numPr>
          <w:ilvl w:val="2"/>
          <w:numId w:val="1"/>
        </w:numPr>
      </w:pPr>
      <w:r w:rsidRPr="00393158">
        <w:t>Continue with the planned approach for bat counting, integrating free datasets for training where possible, and utilizing open-source object detection frameworks like TensorFlow Object Detection API or YOLO, which are capable of processing enhanced images to count bats accurately.</w:t>
      </w:r>
    </w:p>
    <w:p w14:paraId="49D311E6" w14:textId="77777777" w:rsidR="00393158" w:rsidRPr="00393158" w:rsidRDefault="00393158" w:rsidP="00393158">
      <w:pPr>
        <w:numPr>
          <w:ilvl w:val="1"/>
          <w:numId w:val="1"/>
        </w:numPr>
      </w:pPr>
      <w:r w:rsidRPr="00393158">
        <w:t>3.3 Model Evaluation and Refinement</w:t>
      </w:r>
    </w:p>
    <w:p w14:paraId="41627660" w14:textId="77777777" w:rsidR="00393158" w:rsidRPr="00393158" w:rsidRDefault="00393158" w:rsidP="009815C5">
      <w:pPr>
        <w:numPr>
          <w:ilvl w:val="2"/>
          <w:numId w:val="1"/>
        </w:numPr>
      </w:pPr>
      <w:r w:rsidRPr="00393158">
        <w:rPr>
          <w:b/>
          <w:bCs/>
        </w:rPr>
        <w:t>Open-Source Evaluation Tools:</w:t>
      </w:r>
      <w:r w:rsidRPr="00393158">
        <w:t xml:space="preserve"> Use open-source tools and libraries for model evaluation, ensuring that both the enhancement and counting processes are assessed rigorously. Libraries like Matplotlib or Seaborn can be </w:t>
      </w:r>
      <w:r w:rsidRPr="00393158">
        <w:lastRenderedPageBreak/>
        <w:t>used for visualizing results, and scikit-learn provides metrics for evaluation.</w:t>
      </w:r>
    </w:p>
    <w:p w14:paraId="4D443762" w14:textId="77777777" w:rsidR="00393158" w:rsidRPr="00393158" w:rsidRDefault="00393158" w:rsidP="00393158"/>
    <w:p w14:paraId="3928CA02" w14:textId="15E35518" w:rsidR="00393158" w:rsidRPr="00393158" w:rsidRDefault="00393158" w:rsidP="00393158">
      <w:pPr>
        <w:rPr>
          <w:b/>
          <w:bCs/>
        </w:rPr>
      </w:pPr>
      <w:r w:rsidRPr="00393158">
        <w:rPr>
          <w:b/>
          <w:bCs/>
        </w:rPr>
        <w:t>4. Timeline</w:t>
      </w:r>
    </w:p>
    <w:p w14:paraId="6CDA85F1" w14:textId="77777777" w:rsidR="00393158" w:rsidRPr="00393158" w:rsidRDefault="00393158" w:rsidP="00393158">
      <w:pPr>
        <w:numPr>
          <w:ilvl w:val="0"/>
          <w:numId w:val="6"/>
        </w:numPr>
      </w:pPr>
      <w:r w:rsidRPr="00393158">
        <w:rPr>
          <w:b/>
          <w:bCs/>
        </w:rPr>
        <w:t>Weeks 1-2:</w:t>
      </w:r>
      <w:r w:rsidRPr="00393158">
        <w:t xml:space="preserve"> Data collection and augmentation.</w:t>
      </w:r>
    </w:p>
    <w:p w14:paraId="165158E0" w14:textId="77777777" w:rsidR="00393158" w:rsidRPr="00393158" w:rsidRDefault="00393158" w:rsidP="00393158">
      <w:pPr>
        <w:numPr>
          <w:ilvl w:val="0"/>
          <w:numId w:val="6"/>
        </w:numPr>
      </w:pPr>
      <w:r w:rsidRPr="00393158">
        <w:rPr>
          <w:b/>
          <w:bCs/>
        </w:rPr>
        <w:t>Weeks 3-4:</w:t>
      </w:r>
      <w:r w:rsidRPr="00393158">
        <w:t xml:space="preserve"> Development and training of the image enhancement model.</w:t>
      </w:r>
    </w:p>
    <w:p w14:paraId="49CB599F" w14:textId="77777777" w:rsidR="00393158" w:rsidRPr="00393158" w:rsidRDefault="00393158" w:rsidP="00393158">
      <w:pPr>
        <w:numPr>
          <w:ilvl w:val="0"/>
          <w:numId w:val="6"/>
        </w:numPr>
      </w:pPr>
      <w:r w:rsidRPr="00393158">
        <w:rPr>
          <w:b/>
          <w:bCs/>
        </w:rPr>
        <w:t>Weeks 5-6:</w:t>
      </w:r>
      <w:r w:rsidRPr="00393158">
        <w:t xml:space="preserve"> Integration of bat counting algorithm and combined model training.</w:t>
      </w:r>
    </w:p>
    <w:p w14:paraId="193A1735" w14:textId="77777777" w:rsidR="00393158" w:rsidRPr="00393158" w:rsidRDefault="00393158" w:rsidP="00393158">
      <w:pPr>
        <w:numPr>
          <w:ilvl w:val="0"/>
          <w:numId w:val="6"/>
        </w:numPr>
      </w:pPr>
      <w:r w:rsidRPr="00393158">
        <w:rPr>
          <w:b/>
          <w:bCs/>
        </w:rPr>
        <w:t>Weeks 7-8:</w:t>
      </w:r>
      <w:r w:rsidRPr="00393158">
        <w:t xml:space="preserve"> User interface development, final model evaluation, and deployment.</w:t>
      </w:r>
    </w:p>
    <w:p w14:paraId="64991C0D" w14:textId="77777777" w:rsidR="00393158" w:rsidRPr="00393158" w:rsidRDefault="00393158" w:rsidP="00393158">
      <w:pPr>
        <w:rPr>
          <w:b/>
          <w:bCs/>
        </w:rPr>
      </w:pPr>
      <w:r w:rsidRPr="00393158">
        <w:rPr>
          <w:b/>
          <w:bCs/>
        </w:rPr>
        <w:t>5. Anticipated Challenges</w:t>
      </w:r>
    </w:p>
    <w:p w14:paraId="60D609B8" w14:textId="77777777" w:rsidR="00393158" w:rsidRPr="00393158" w:rsidRDefault="00393158" w:rsidP="00393158">
      <w:pPr>
        <w:numPr>
          <w:ilvl w:val="0"/>
          <w:numId w:val="7"/>
        </w:numPr>
      </w:pPr>
      <w:r w:rsidRPr="00393158">
        <w:rPr>
          <w:b/>
          <w:bCs/>
        </w:rPr>
        <w:t>Complexity of Dual Tasks:</w:t>
      </w:r>
      <w:r w:rsidRPr="00393158">
        <w:t xml:space="preserve"> Balancing the performance of both image enhancement and bat counting, ensuring neither task detracts from the other.</w:t>
      </w:r>
    </w:p>
    <w:p w14:paraId="0E3FC05F" w14:textId="77777777" w:rsidR="00393158" w:rsidRPr="00393158" w:rsidRDefault="00393158" w:rsidP="00393158">
      <w:pPr>
        <w:numPr>
          <w:ilvl w:val="0"/>
          <w:numId w:val="7"/>
        </w:numPr>
      </w:pPr>
      <w:r w:rsidRPr="00393158">
        <w:rPr>
          <w:b/>
          <w:bCs/>
        </w:rPr>
        <w:t>Variability in Image Quality:</w:t>
      </w:r>
      <w:r w:rsidRPr="00393158">
        <w:t xml:space="preserve"> Ensuring the model is robust to a wide range of image qualities and can accurately count bats across different conditions.</w:t>
      </w:r>
    </w:p>
    <w:p w14:paraId="3EC3BEE6" w14:textId="77777777" w:rsidR="00393158" w:rsidRDefault="00393158" w:rsidP="00393158">
      <w:pPr>
        <w:numPr>
          <w:ilvl w:val="0"/>
          <w:numId w:val="7"/>
        </w:numPr>
      </w:pPr>
      <w:r w:rsidRPr="00393158">
        <w:rPr>
          <w:b/>
          <w:bCs/>
        </w:rPr>
        <w:t>User Interface Usability:</w:t>
      </w:r>
      <w:r w:rsidRPr="00393158">
        <w:t xml:space="preserve"> Designing an interface that is intuitive yet capable of handling complex processing feedback and results.</w:t>
      </w:r>
    </w:p>
    <w:p w14:paraId="405E395D" w14:textId="77777777" w:rsidR="00393158" w:rsidRDefault="00393158" w:rsidP="00393158">
      <w:pPr>
        <w:numPr>
          <w:ilvl w:val="0"/>
          <w:numId w:val="7"/>
        </w:numPr>
      </w:pPr>
      <w:r w:rsidRPr="00393158">
        <w:rPr>
          <w:b/>
          <w:bCs/>
        </w:rPr>
        <w:t>Leveraging Free Resources:</w:t>
      </w:r>
      <w:r>
        <w:t xml:space="preserve"> While free resources can reduce costs, they may require more setup and customization effort. Ensuring compatibility and performance across different open-source tools will be a key challenge.</w:t>
      </w:r>
    </w:p>
    <w:p w14:paraId="79CB6AD7" w14:textId="13D9E584" w:rsidR="00393158" w:rsidRDefault="00393158" w:rsidP="00393158">
      <w:pPr>
        <w:numPr>
          <w:ilvl w:val="0"/>
          <w:numId w:val="7"/>
        </w:numPr>
      </w:pPr>
      <w:r w:rsidRPr="00393158">
        <w:rPr>
          <w:b/>
          <w:bCs/>
        </w:rPr>
        <w:t>Computational Resource Limitations:</w:t>
      </w:r>
      <w:r>
        <w:t xml:space="preserve"> </w:t>
      </w:r>
      <w:r>
        <w:t>The free tiers of computational resources and hosting services often have limitations. Efficient model design and optimization will be essential to operate within these constraints.</w:t>
      </w:r>
    </w:p>
    <w:p w14:paraId="11D83BDE" w14:textId="77777777" w:rsidR="00393158" w:rsidRPr="00393158" w:rsidRDefault="00393158" w:rsidP="00393158">
      <w:pPr>
        <w:numPr>
          <w:ilvl w:val="0"/>
          <w:numId w:val="7"/>
        </w:numPr>
      </w:pPr>
    </w:p>
    <w:p w14:paraId="1A17C9B1" w14:textId="77777777" w:rsidR="00393158" w:rsidRPr="00393158" w:rsidRDefault="00393158" w:rsidP="00393158"/>
    <w:p w14:paraId="6B56ABE4" w14:textId="508FEBD5" w:rsidR="00393158" w:rsidRPr="00393158" w:rsidRDefault="00393158" w:rsidP="00393158">
      <w:pPr>
        <w:rPr>
          <w:b/>
          <w:bCs/>
        </w:rPr>
      </w:pPr>
      <w:r>
        <w:rPr>
          <w:b/>
          <w:bCs/>
        </w:rPr>
        <w:t>6</w:t>
      </w:r>
      <w:r w:rsidRPr="00393158">
        <w:rPr>
          <w:b/>
          <w:bCs/>
        </w:rPr>
        <w:t>. Expected Outcomes</w:t>
      </w:r>
    </w:p>
    <w:p w14:paraId="770D31AD" w14:textId="77777777" w:rsidR="00393158" w:rsidRPr="00393158" w:rsidRDefault="00393158" w:rsidP="00393158">
      <w:pPr>
        <w:numPr>
          <w:ilvl w:val="0"/>
          <w:numId w:val="8"/>
        </w:numPr>
      </w:pPr>
      <w:r w:rsidRPr="00393158">
        <w:t>A dual-function machine learning model that can both enhance the quality of blurry bat images and accurately count the number of bats within them.</w:t>
      </w:r>
    </w:p>
    <w:p w14:paraId="5037B0C2" w14:textId="77777777" w:rsidR="00393158" w:rsidRPr="00393158" w:rsidRDefault="00393158" w:rsidP="00393158">
      <w:pPr>
        <w:numPr>
          <w:ilvl w:val="0"/>
          <w:numId w:val="8"/>
        </w:numPr>
      </w:pPr>
      <w:r w:rsidRPr="00393158">
        <w:t>An accessible interface for researchers to upload blurry images and obtain enhanced images along with accurate bat counts, facilitating ecological studies and conservation efforts.</w:t>
      </w:r>
    </w:p>
    <w:p w14:paraId="0384E683" w14:textId="75D8ECBA" w:rsidR="00393158" w:rsidRPr="00393158" w:rsidRDefault="00393158" w:rsidP="00393158">
      <w:pPr>
        <w:rPr>
          <w:b/>
          <w:bCs/>
        </w:rPr>
      </w:pPr>
      <w:r>
        <w:rPr>
          <w:b/>
          <w:bCs/>
        </w:rPr>
        <w:t>7</w:t>
      </w:r>
      <w:r w:rsidRPr="00393158">
        <w:rPr>
          <w:b/>
          <w:bCs/>
        </w:rPr>
        <w:t>. Conclusion</w:t>
      </w:r>
    </w:p>
    <w:p w14:paraId="1C8BCF83" w14:textId="77777777" w:rsidR="00393158" w:rsidRPr="00393158" w:rsidRDefault="00393158" w:rsidP="00393158">
      <w:pPr>
        <w:ind w:left="420"/>
      </w:pPr>
      <w:r w:rsidRPr="00393158">
        <w:t>By addressing the dual challenges of image quality and bat counting, this project aims to significantly enhance the utility of existing bat image datasets for conservation and research purposes. The integration of image enhancement and counting models presents a novel approach to improving the accuracy and efficiency of bat population studies, offering scalable solutions for ecological monitoring and conservation strategies.</w:t>
      </w:r>
    </w:p>
    <w:p w14:paraId="64D61F2F" w14:textId="77777777" w:rsidR="00393158" w:rsidRPr="00393158" w:rsidRDefault="00393158">
      <w:pPr>
        <w:rPr>
          <w:rFonts w:hint="eastAsia"/>
        </w:rPr>
      </w:pPr>
    </w:p>
    <w:sectPr w:rsidR="00393158" w:rsidRPr="0039315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553"/>
    <w:multiLevelType w:val="multilevel"/>
    <w:tmpl w:val="8DC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C1481"/>
    <w:multiLevelType w:val="multilevel"/>
    <w:tmpl w:val="948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66091"/>
    <w:multiLevelType w:val="multilevel"/>
    <w:tmpl w:val="D39EF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81073"/>
    <w:multiLevelType w:val="multilevel"/>
    <w:tmpl w:val="679A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27068"/>
    <w:multiLevelType w:val="multilevel"/>
    <w:tmpl w:val="501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9205BA"/>
    <w:multiLevelType w:val="multilevel"/>
    <w:tmpl w:val="A8F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D75E2"/>
    <w:multiLevelType w:val="multilevel"/>
    <w:tmpl w:val="4AB8F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710A9"/>
    <w:multiLevelType w:val="multilevel"/>
    <w:tmpl w:val="8AC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77CA5"/>
    <w:multiLevelType w:val="multilevel"/>
    <w:tmpl w:val="3A0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986880"/>
    <w:multiLevelType w:val="multilevel"/>
    <w:tmpl w:val="76A6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51053C"/>
    <w:multiLevelType w:val="multilevel"/>
    <w:tmpl w:val="D94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954883"/>
    <w:multiLevelType w:val="multilevel"/>
    <w:tmpl w:val="062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912090">
    <w:abstractNumId w:val="2"/>
  </w:num>
  <w:num w:numId="2" w16cid:durableId="1205410122">
    <w:abstractNumId w:val="3"/>
  </w:num>
  <w:num w:numId="3" w16cid:durableId="1247155995">
    <w:abstractNumId w:val="8"/>
  </w:num>
  <w:num w:numId="4" w16cid:durableId="1063678955">
    <w:abstractNumId w:val="4"/>
  </w:num>
  <w:num w:numId="5" w16cid:durableId="1147166589">
    <w:abstractNumId w:val="5"/>
  </w:num>
  <w:num w:numId="6" w16cid:durableId="1433746833">
    <w:abstractNumId w:val="11"/>
  </w:num>
  <w:num w:numId="7" w16cid:durableId="524320535">
    <w:abstractNumId w:val="1"/>
  </w:num>
  <w:num w:numId="8" w16cid:durableId="1408577003">
    <w:abstractNumId w:val="7"/>
  </w:num>
  <w:num w:numId="9" w16cid:durableId="670109328">
    <w:abstractNumId w:val="0"/>
  </w:num>
  <w:num w:numId="10" w16cid:durableId="237063435">
    <w:abstractNumId w:val="6"/>
  </w:num>
  <w:num w:numId="11" w16cid:durableId="121774257">
    <w:abstractNumId w:val="10"/>
  </w:num>
  <w:num w:numId="12" w16cid:durableId="1118380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58"/>
    <w:rsid w:val="00393158"/>
    <w:rsid w:val="004D3626"/>
    <w:rsid w:val="009815C5"/>
    <w:rsid w:val="00CB1E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F49D"/>
  <w15:chartTrackingRefBased/>
  <w15:docId w15:val="{6F001431-7C88-48E1-A1D4-FF041932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semiHidden/>
    <w:unhideWhenUsed/>
    <w:qFormat/>
    <w:rsid w:val="00393158"/>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93158"/>
    <w:rPr>
      <w:b/>
      <w:bCs/>
      <w:sz w:val="32"/>
      <w:szCs w:val="32"/>
    </w:rPr>
  </w:style>
  <w:style w:type="paragraph" w:styleId="ListParagraph">
    <w:name w:val="List Paragraph"/>
    <w:basedOn w:val="Normal"/>
    <w:uiPriority w:val="34"/>
    <w:qFormat/>
    <w:rsid w:val="009815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8736">
      <w:bodyDiv w:val="1"/>
      <w:marLeft w:val="0"/>
      <w:marRight w:val="0"/>
      <w:marTop w:val="0"/>
      <w:marBottom w:val="0"/>
      <w:divBdr>
        <w:top w:val="none" w:sz="0" w:space="0" w:color="auto"/>
        <w:left w:val="none" w:sz="0" w:space="0" w:color="auto"/>
        <w:bottom w:val="none" w:sz="0" w:space="0" w:color="auto"/>
        <w:right w:val="none" w:sz="0" w:space="0" w:color="auto"/>
      </w:divBdr>
    </w:div>
    <w:div w:id="1342972025">
      <w:bodyDiv w:val="1"/>
      <w:marLeft w:val="0"/>
      <w:marRight w:val="0"/>
      <w:marTop w:val="0"/>
      <w:marBottom w:val="0"/>
      <w:divBdr>
        <w:top w:val="none" w:sz="0" w:space="0" w:color="auto"/>
        <w:left w:val="none" w:sz="0" w:space="0" w:color="auto"/>
        <w:bottom w:val="none" w:sz="0" w:space="0" w:color="auto"/>
        <w:right w:val="none" w:sz="0" w:space="0" w:color="auto"/>
      </w:divBdr>
    </w:div>
    <w:div w:id="14387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D702132F602041824FDBCA325BBC2E" ma:contentTypeVersion="0" ma:contentTypeDescription="Create a new document." ma:contentTypeScope="" ma:versionID="69081458876b79265f737d3a64a739e2">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4DC95B-43B5-4CD7-9C6A-5F39DB50AD4C}"/>
</file>

<file path=customXml/itemProps2.xml><?xml version="1.0" encoding="utf-8"?>
<ds:datastoreItem xmlns:ds="http://schemas.openxmlformats.org/officeDocument/2006/customXml" ds:itemID="{FAB33C86-47FF-4C96-8BDC-12F80449D28A}">
  <ds:schemaRefs>
    <ds:schemaRef ds:uri="http://schemas.microsoft.com/sharepoint/v3/contenttype/forms"/>
  </ds:schemaRefs>
</ds:datastoreItem>
</file>

<file path=customXml/itemProps3.xml><?xml version="1.0" encoding="utf-8"?>
<ds:datastoreItem xmlns:ds="http://schemas.openxmlformats.org/officeDocument/2006/customXml" ds:itemID="{50E92B29-A434-4829-B972-E8BDDB3E3FEE}">
  <ds:schemaRefs>
    <ds:schemaRef ds:uri="http://schemas.microsoft.com/office/2006/metadata/properties"/>
    <ds:schemaRef ds:uri="http://schemas.microsoft.com/office/infopath/2007/PartnerControls"/>
    <ds:schemaRef ds:uri="8aecc2e5-76d6-4371-9508-f8e51f87421b"/>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dc:creator>
  <cp:keywords/>
  <dc:description/>
  <cp:lastModifiedBy>Zheng, Zhi</cp:lastModifiedBy>
  <cp:revision>4</cp:revision>
  <dcterms:created xsi:type="dcterms:W3CDTF">2024-02-07T21:43:00Z</dcterms:created>
  <dcterms:modified xsi:type="dcterms:W3CDTF">2024-02-07T21:46:00Z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0x01010039D702132F602041824FDBCA325BBC2E</vt:lpwstr>
  </property>
</Properties>
</file>