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E96FA3" w:rsidP="00E96FA3">
      <w:pPr>
        <w:pStyle w:val="Kop1"/>
      </w:pPr>
      <w:r>
        <w:t>Lijst gegevens</w:t>
      </w:r>
    </w:p>
    <w:p w:rsidR="00E96FA3" w:rsidRPr="00E96FA3" w:rsidRDefault="00E96FA3" w:rsidP="00E96FA3">
      <w:r w:rsidRPr="00E96FA3">
        <w:rPr>
          <w:highlight w:val="cyan"/>
        </w:rPr>
        <w:t>Berekeningen</w:t>
      </w:r>
      <w:r>
        <w:br/>
      </w:r>
      <w:r w:rsidRPr="00E96FA3">
        <w:rPr>
          <w:highlight w:val="green"/>
        </w:rPr>
        <w:t>Procesattributen</w:t>
      </w:r>
    </w:p>
    <w:p w:rsidR="00E96FA3" w:rsidRDefault="00E96FA3" w:rsidP="00E96FA3">
      <w:pPr>
        <w:rPr>
          <w:strike/>
        </w:rPr>
      </w:pPr>
      <w:r w:rsidRPr="00E96FA3">
        <w:rPr>
          <w:strike/>
          <w:highlight w:val="green"/>
        </w:rPr>
        <w:t>bedrijfNaam</w:t>
      </w:r>
      <w:r>
        <w:t xml:space="preserve">, </w:t>
      </w:r>
      <w:r w:rsidRPr="003A7814">
        <w:rPr>
          <w:u w:val="single"/>
        </w:rPr>
        <w:t>notaNummer</w:t>
      </w:r>
      <w:r>
        <w:t>, klantTitel, klantNaam, klantInitiaal, klantAdres, klantPostcode, klantPlaats, notaDatum, klantNummer, RG[</w:t>
      </w:r>
      <w:r w:rsidR="00F77DFA" w:rsidRPr="00F77DFA">
        <w:rPr>
          <w:strike/>
          <w:highlight w:val="cyan"/>
        </w:rPr>
        <w:t>regelNummer</w:t>
      </w:r>
      <w:r w:rsidR="00F77DFA">
        <w:t xml:space="preserve">, </w:t>
      </w:r>
      <w:r>
        <w:t xml:space="preserve">artikelNummer, artikelOmschrijving, aantal, artikelPrijs, </w:t>
      </w:r>
      <w:r w:rsidRPr="00E96FA3">
        <w:rPr>
          <w:strike/>
          <w:highlight w:val="cyan"/>
        </w:rPr>
        <w:t>regelTotaal</w:t>
      </w:r>
      <w:r>
        <w:t xml:space="preserve">], </w:t>
      </w:r>
      <w:r w:rsidRPr="00E96FA3">
        <w:rPr>
          <w:strike/>
          <w:highlight w:val="cyan"/>
        </w:rPr>
        <w:t>eindBedrag</w:t>
      </w:r>
      <w:r>
        <w:t xml:space="preserve">, </w:t>
      </w:r>
      <w:r w:rsidRPr="00E96FA3">
        <w:rPr>
          <w:strike/>
          <w:highlight w:val="cyan"/>
        </w:rPr>
        <w:t>teBetalenTegenDatum</w:t>
      </w:r>
      <w:r>
        <w:t xml:space="preserve">, </w:t>
      </w:r>
      <w:r w:rsidRPr="00E96FA3">
        <w:rPr>
          <w:strike/>
          <w:highlight w:val="green"/>
        </w:rPr>
        <w:t>bedrijfAdres</w:t>
      </w:r>
      <w:r>
        <w:t xml:space="preserve">, </w:t>
      </w:r>
      <w:r w:rsidRPr="00E96FA3">
        <w:rPr>
          <w:strike/>
          <w:highlight w:val="green"/>
        </w:rPr>
        <w:t>bedrijfPostcode</w:t>
      </w:r>
      <w:r>
        <w:t xml:space="preserve">, </w:t>
      </w:r>
      <w:r w:rsidRPr="00E96FA3">
        <w:rPr>
          <w:strike/>
          <w:highlight w:val="green"/>
        </w:rPr>
        <w:t>bedrijfPlaats</w:t>
      </w:r>
      <w:r>
        <w:t xml:space="preserve">, </w:t>
      </w:r>
      <w:r w:rsidRPr="00E96FA3">
        <w:rPr>
          <w:strike/>
          <w:highlight w:val="green"/>
        </w:rPr>
        <w:t>bedrijfGiro</w:t>
      </w:r>
    </w:p>
    <w:p w:rsidR="003A7814" w:rsidRDefault="003A7814" w:rsidP="003A7814">
      <w:pPr>
        <w:pStyle w:val="Kop1"/>
      </w:pPr>
      <w:r>
        <w:t>1NV</w:t>
      </w:r>
    </w:p>
    <w:p w:rsidR="003A7814" w:rsidRDefault="004E76B5" w:rsidP="003A7814">
      <w:r>
        <w:t>Notas(</w:t>
      </w:r>
      <w:r>
        <w:rPr>
          <w:u w:val="single"/>
        </w:rPr>
        <w:t>notaNummer</w:t>
      </w:r>
      <w:r>
        <w:t xml:space="preserve">, </w:t>
      </w:r>
      <w:r>
        <w:t>klantTitel, klantNaam, klantInitiaal, klantAdres, klantPostcode, klantPlaats, notaDatum, klantNummer</w:t>
      </w:r>
      <w:r>
        <w:t>)</w:t>
      </w:r>
    </w:p>
    <w:p w:rsidR="004E76B5" w:rsidRDefault="004E76B5" w:rsidP="003A7814">
      <w:r>
        <w:t>NotaRegels(</w:t>
      </w:r>
      <w:r>
        <w:rPr>
          <w:b/>
          <w:u w:val="single"/>
        </w:rPr>
        <w:t>notaNummer</w:t>
      </w:r>
      <w:r>
        <w:t>,</w:t>
      </w:r>
      <w:r>
        <w:t xml:space="preserve"> </w:t>
      </w:r>
      <w:r w:rsidRPr="00C80944">
        <w:rPr>
          <w:u w:val="single"/>
        </w:rPr>
        <w:t>artikelNummer</w:t>
      </w:r>
      <w:r>
        <w:t>, artikelOmschrijving, aantal, artikelPrijs</w:t>
      </w:r>
      <w:r>
        <w:t>)</w:t>
      </w:r>
    </w:p>
    <w:p w:rsidR="00C80944" w:rsidRDefault="00C80944" w:rsidP="00C80944">
      <w:pPr>
        <w:pStyle w:val="Kop1"/>
      </w:pPr>
      <w:r>
        <w:t>2NV</w:t>
      </w:r>
    </w:p>
    <w:p w:rsidR="00C80944" w:rsidRDefault="00C80944" w:rsidP="00C80944">
      <w:r>
        <w:t>Notas(</w:t>
      </w:r>
      <w:r>
        <w:rPr>
          <w:u w:val="single"/>
        </w:rPr>
        <w:t>notaNummer</w:t>
      </w:r>
      <w:r>
        <w:t>, klantTitel, klantNaam, klantInitiaal, klantAdres, klantPostcode, klantPlaats, notaDatum, klantNummer)</w:t>
      </w:r>
    </w:p>
    <w:p w:rsidR="00C80944" w:rsidRDefault="00C80944" w:rsidP="00C80944">
      <w:r>
        <w:t>NotaRegels(</w:t>
      </w:r>
      <w:r>
        <w:rPr>
          <w:b/>
          <w:u w:val="single"/>
        </w:rPr>
        <w:t>notaNummer</w:t>
      </w:r>
      <w:r>
        <w:t xml:space="preserve">, </w:t>
      </w:r>
      <w:r w:rsidRPr="00C80944">
        <w:rPr>
          <w:b/>
          <w:u w:val="single"/>
        </w:rPr>
        <w:t>artikelNummer</w:t>
      </w:r>
      <w:r>
        <w:t xml:space="preserve">, aantal, </w:t>
      </w:r>
      <w:r>
        <w:t>notaPrijs</w:t>
      </w:r>
      <w:r>
        <w:t>)</w:t>
      </w:r>
    </w:p>
    <w:p w:rsidR="00C80944" w:rsidRDefault="00C80944" w:rsidP="00C80944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8F42DC" w:rsidRDefault="008F42DC" w:rsidP="008F42DC">
      <w:pPr>
        <w:pStyle w:val="Kop1"/>
      </w:pPr>
      <w:r>
        <w:t>3NV</w:t>
      </w:r>
    </w:p>
    <w:p w:rsidR="008F42DC" w:rsidRDefault="008F42DC" w:rsidP="008F42DC">
      <w:r>
        <w:t>Notas(</w:t>
      </w:r>
      <w:r>
        <w:rPr>
          <w:u w:val="single"/>
        </w:rPr>
        <w:t>notaNummer</w:t>
      </w:r>
      <w:r>
        <w:t xml:space="preserve">, </w:t>
      </w:r>
      <w:r>
        <w:rPr>
          <w:b/>
        </w:rPr>
        <w:t>klantNummer</w:t>
      </w:r>
      <w:r>
        <w:t>, datum)</w:t>
      </w:r>
    </w:p>
    <w:p w:rsidR="008F42DC" w:rsidRDefault="008F42DC" w:rsidP="008F42DC">
      <w:r>
        <w:t>Klanten(</w:t>
      </w:r>
      <w:r>
        <w:rPr>
          <w:u w:val="single"/>
        </w:rPr>
        <w:t>klantNummer</w:t>
      </w:r>
      <w:r>
        <w:t xml:space="preserve">, titel, naam, initiaal, adres, </w:t>
      </w:r>
      <w:r>
        <w:rPr>
          <w:b/>
        </w:rPr>
        <w:t>plaatsId</w:t>
      </w:r>
      <w:r>
        <w:t>)</w:t>
      </w:r>
    </w:p>
    <w:p w:rsidR="008F42DC" w:rsidRDefault="008F42DC" w:rsidP="008F42DC">
      <w:r>
        <w:t>Plaatsen(</w:t>
      </w:r>
      <w:r>
        <w:rPr>
          <w:u w:val="single"/>
        </w:rPr>
        <w:t>plaatsId</w:t>
      </w:r>
      <w:r>
        <w:t>, postcode, plaatsnaam)</w:t>
      </w:r>
    </w:p>
    <w:p w:rsidR="008F42DC" w:rsidRDefault="008F42DC" w:rsidP="008F42DC">
      <w:r>
        <w:t>NotaRegels(</w:t>
      </w:r>
      <w:r>
        <w:rPr>
          <w:b/>
          <w:u w:val="single"/>
        </w:rPr>
        <w:t>notaNummer</w:t>
      </w:r>
      <w:r>
        <w:t xml:space="preserve">, </w:t>
      </w:r>
      <w:r w:rsidRPr="00C80944">
        <w:rPr>
          <w:b/>
          <w:u w:val="single"/>
        </w:rPr>
        <w:t>artikelNummer</w:t>
      </w:r>
      <w:r>
        <w:t>, aantal, notaPrijs)</w:t>
      </w:r>
    </w:p>
    <w:p w:rsidR="008F42DC" w:rsidRDefault="008F42DC" w:rsidP="008F42DC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8F42DC" w:rsidRDefault="00F77DFA" w:rsidP="00F77DFA">
      <w:pPr>
        <w:pStyle w:val="Kop1"/>
      </w:pPr>
      <w:r>
        <w:t>Surrogaatsleutels</w:t>
      </w:r>
    </w:p>
    <w:p w:rsidR="009745C3" w:rsidRDefault="009745C3" w:rsidP="009745C3">
      <w:r>
        <w:t>Notas(</w:t>
      </w:r>
      <w:r>
        <w:rPr>
          <w:u w:val="single"/>
        </w:rPr>
        <w:t>notaNummer</w:t>
      </w:r>
      <w:r>
        <w:t xml:space="preserve">, </w:t>
      </w:r>
      <w:r>
        <w:rPr>
          <w:b/>
        </w:rPr>
        <w:t>klantNummer</w:t>
      </w:r>
      <w:r>
        <w:t>, datum)</w:t>
      </w:r>
    </w:p>
    <w:p w:rsidR="009745C3" w:rsidRDefault="009745C3" w:rsidP="009745C3">
      <w:r>
        <w:t>Klanten(</w:t>
      </w:r>
      <w:r>
        <w:rPr>
          <w:u w:val="single"/>
        </w:rPr>
        <w:t>klantNummer</w:t>
      </w:r>
      <w:r>
        <w:t xml:space="preserve">, titel, naam, initiaal, adres, </w:t>
      </w:r>
      <w:r>
        <w:rPr>
          <w:b/>
        </w:rPr>
        <w:t>plaatsId</w:t>
      </w:r>
      <w:r>
        <w:t>)</w:t>
      </w:r>
    </w:p>
    <w:p w:rsidR="009745C3" w:rsidRDefault="009745C3" w:rsidP="009745C3">
      <w:r>
        <w:t>Plaatsen(</w:t>
      </w:r>
      <w:r>
        <w:rPr>
          <w:u w:val="single"/>
        </w:rPr>
        <w:t>plaatsId</w:t>
      </w:r>
      <w:r>
        <w:t>, postcode, plaatsnaam)</w:t>
      </w:r>
    </w:p>
    <w:p w:rsidR="009745C3" w:rsidRDefault="009745C3" w:rsidP="009745C3">
      <w:r>
        <w:t>NotaRegels(</w:t>
      </w:r>
      <w:r>
        <w:rPr>
          <w:b/>
          <w:u w:val="single"/>
        </w:rPr>
        <w:t>notaNummer</w:t>
      </w:r>
      <w:r>
        <w:t xml:space="preserve">, </w:t>
      </w:r>
      <w:r w:rsidRPr="009745C3">
        <w:rPr>
          <w:b/>
          <w:highlight w:val="yellow"/>
          <w:u w:val="single"/>
        </w:rPr>
        <w:t>artikel</w:t>
      </w:r>
      <w:r w:rsidRPr="009745C3">
        <w:rPr>
          <w:b/>
          <w:highlight w:val="yellow"/>
          <w:u w:val="single"/>
        </w:rPr>
        <w:t>Id</w:t>
      </w:r>
      <w:r>
        <w:t>, aantal, notaPrijs)</w:t>
      </w:r>
    </w:p>
    <w:p w:rsidR="009745C3" w:rsidRDefault="009745C3" w:rsidP="009745C3">
      <w:r>
        <w:t>Artikels(</w:t>
      </w:r>
      <w:r w:rsidRPr="009745C3">
        <w:rPr>
          <w:highlight w:val="yellow"/>
          <w:u w:val="single"/>
        </w:rPr>
        <w:t>artikelId</w:t>
      </w:r>
      <w:r>
        <w:t xml:space="preserve">, </w:t>
      </w:r>
      <w:r w:rsidRPr="009745C3">
        <w:rPr>
          <w:highlight w:val="yellow"/>
        </w:rPr>
        <w:t>n</w:t>
      </w:r>
      <w:r w:rsidRPr="009745C3">
        <w:rPr>
          <w:highlight w:val="yellow"/>
        </w:rPr>
        <w:t>ummer</w:t>
      </w:r>
      <w:r>
        <w:t>, omschrijving, catalogusPrijs)</w:t>
      </w:r>
    </w:p>
    <w:p w:rsidR="009745C3" w:rsidRDefault="009745C3" w:rsidP="009745C3">
      <w:pPr>
        <w:pStyle w:val="Kop1"/>
      </w:pPr>
      <w:r>
        <w:t>UNIQUE indexes</w:t>
      </w:r>
    </w:p>
    <w:p w:rsidR="009745C3" w:rsidRDefault="009745C3" w:rsidP="009745C3">
      <w:r>
        <w:t>UNIQUE index op kolom nummer van Artikels</w:t>
      </w:r>
    </w:p>
    <w:p w:rsidR="00192506" w:rsidRDefault="00192506" w:rsidP="00192506">
      <w:r>
        <w:t>Notas(</w:t>
      </w:r>
      <w:r>
        <w:rPr>
          <w:u w:val="single"/>
        </w:rPr>
        <w:t>notaNummer</w:t>
      </w:r>
      <w:r>
        <w:t xml:space="preserve">, </w:t>
      </w:r>
      <w:r>
        <w:rPr>
          <w:b/>
        </w:rPr>
        <w:t>klantNummer</w:t>
      </w:r>
      <w:r>
        <w:t>, datum)</w:t>
      </w:r>
    </w:p>
    <w:p w:rsidR="00192506" w:rsidRDefault="00192506" w:rsidP="00192506">
      <w:r>
        <w:t>Klanten(</w:t>
      </w:r>
      <w:r>
        <w:rPr>
          <w:u w:val="single"/>
        </w:rPr>
        <w:t>klantNummer</w:t>
      </w:r>
      <w:r>
        <w:t xml:space="preserve">, titel, naam, initiaal, adres, </w:t>
      </w:r>
      <w:r>
        <w:rPr>
          <w:b/>
        </w:rPr>
        <w:t>plaatsId</w:t>
      </w:r>
      <w:r>
        <w:t>)</w:t>
      </w:r>
    </w:p>
    <w:p w:rsidR="00192506" w:rsidRDefault="00192506" w:rsidP="00192506">
      <w:r>
        <w:lastRenderedPageBreak/>
        <w:t>Plaatsen(</w:t>
      </w:r>
      <w:r>
        <w:rPr>
          <w:u w:val="single"/>
        </w:rPr>
        <w:t>plaatsId</w:t>
      </w:r>
      <w:r>
        <w:t>, postcode, plaatsnaam)</w:t>
      </w:r>
    </w:p>
    <w:p w:rsidR="00192506" w:rsidRDefault="00192506" w:rsidP="00192506">
      <w:r>
        <w:t>NotaRegels(</w:t>
      </w:r>
      <w:r>
        <w:rPr>
          <w:b/>
          <w:u w:val="single"/>
        </w:rPr>
        <w:t>notaNummer</w:t>
      </w:r>
      <w:r>
        <w:t xml:space="preserve">, </w:t>
      </w:r>
      <w:r w:rsidRPr="00192506">
        <w:rPr>
          <w:b/>
          <w:u w:val="single"/>
        </w:rPr>
        <w:t>artikelId</w:t>
      </w:r>
      <w:r>
        <w:t>, aantal, notaPrijs)</w:t>
      </w:r>
    </w:p>
    <w:p w:rsidR="00192506" w:rsidRDefault="00192506" w:rsidP="00192506">
      <w:r>
        <w:t>Artikels(</w:t>
      </w:r>
      <w:r w:rsidRPr="00192506">
        <w:rPr>
          <w:u w:val="single"/>
        </w:rPr>
        <w:t>artikelId</w:t>
      </w:r>
      <w:r>
        <w:t xml:space="preserve">, </w:t>
      </w:r>
      <w:r w:rsidRPr="00192506">
        <w:t>nummer</w:t>
      </w:r>
      <w:r>
        <w:t>, omschrijving, catalogusPrijs)</w:t>
      </w:r>
      <w:bookmarkStart w:id="0" w:name="_GoBack"/>
      <w:bookmarkEnd w:id="0"/>
    </w:p>
    <w:p w:rsidR="00192506" w:rsidRDefault="00053EC1" w:rsidP="00053EC1">
      <w:pPr>
        <w:pStyle w:val="Kop1"/>
      </w:pPr>
      <w:r>
        <w:t>Diagram</w:t>
      </w:r>
    </w:p>
    <w:p w:rsidR="00053EC1" w:rsidRPr="00053EC1" w:rsidRDefault="00053EC1" w:rsidP="00053EC1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6B6E5203" wp14:editId="024D2F23">
            <wp:simplePos x="0" y="0"/>
            <wp:positionH relativeFrom="page">
              <wp:posOffset>142875</wp:posOffset>
            </wp:positionH>
            <wp:positionV relativeFrom="paragraph">
              <wp:posOffset>134620</wp:posOffset>
            </wp:positionV>
            <wp:extent cx="7275195" cy="6505575"/>
            <wp:effectExtent l="0" t="0" r="1905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Fli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DFA" w:rsidRPr="00F77DFA" w:rsidRDefault="00F77DFA" w:rsidP="00F77DFA"/>
    <w:p w:rsidR="00C80944" w:rsidRDefault="00C80944" w:rsidP="00C80944"/>
    <w:p w:rsidR="00C80944" w:rsidRPr="00C80944" w:rsidRDefault="00C80944" w:rsidP="00C80944"/>
    <w:sectPr w:rsidR="00C80944" w:rsidRPr="00C80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A3"/>
    <w:rsid w:val="00053EC1"/>
    <w:rsid w:val="00192506"/>
    <w:rsid w:val="00340223"/>
    <w:rsid w:val="003A7814"/>
    <w:rsid w:val="004255A8"/>
    <w:rsid w:val="004E76B5"/>
    <w:rsid w:val="008F42DC"/>
    <w:rsid w:val="009745C3"/>
    <w:rsid w:val="00C80944"/>
    <w:rsid w:val="00E96FA3"/>
    <w:rsid w:val="00F0131A"/>
    <w:rsid w:val="00F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1E177-93A8-4F9E-B7FF-84BACBCA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6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6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1385</Characters>
  <Application>Microsoft Office Word</Application>
  <DocSecurity>0</DocSecurity>
  <Lines>11</Lines>
  <Paragraphs>3</Paragraphs>
  <ScaleCrop>false</ScaleCrop>
  <Company>VDAB CC Heverlee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10</cp:revision>
  <dcterms:created xsi:type="dcterms:W3CDTF">2018-09-04T12:14:00Z</dcterms:created>
  <dcterms:modified xsi:type="dcterms:W3CDTF">2018-09-04T13:08:00Z</dcterms:modified>
</cp:coreProperties>
</file>