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4285C" w14:textId="77777777"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Arial" w:eastAsia="Times New Roman" w:hAnsi="Arial" w:cs="Arial"/>
          <w:noProof/>
          <w:color w:val="000000"/>
          <w:bdr w:val="none" w:sz="0" w:space="0" w:color="auto" w:frame="1"/>
        </w:rPr>
        <w:drawing>
          <wp:inline distT="0" distB="0" distL="0" distR="0" wp14:anchorId="2A8C6CF2" wp14:editId="683C5CC0">
            <wp:extent cx="30003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000375" cy="1057275"/>
                    </a:xfrm>
                    <a:prstGeom prst="rect">
                      <a:avLst/>
                    </a:prstGeom>
                    <a:noFill/>
                    <a:ln>
                      <a:noFill/>
                    </a:ln>
                  </pic:spPr>
                </pic:pic>
              </a:graphicData>
            </a:graphic>
          </wp:inline>
        </w:drawing>
      </w:r>
    </w:p>
    <w:p w14:paraId="74FD23EA" w14:textId="77777777"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Calibri" w:eastAsia="Times New Roman" w:hAnsi="Calibri" w:cs="Calibri"/>
          <w:color w:val="000000"/>
          <w:sz w:val="24"/>
          <w:szCs w:val="24"/>
        </w:rPr>
        <w:t>The City College of New York </w:t>
      </w:r>
    </w:p>
    <w:p w14:paraId="2E57C7B0" w14:textId="77777777"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Calibri" w:eastAsia="Times New Roman" w:hAnsi="Calibri" w:cs="Calibri"/>
          <w:color w:val="000000"/>
          <w:sz w:val="24"/>
          <w:szCs w:val="24"/>
        </w:rPr>
        <w:t>Grove School of Engineering - Electrical Engineering Dept. </w:t>
      </w:r>
    </w:p>
    <w:p w14:paraId="78947231" w14:textId="539C4421"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Calibri" w:eastAsia="Times New Roman" w:hAnsi="Calibri" w:cs="Calibri"/>
          <w:color w:val="000000"/>
          <w:sz w:val="24"/>
          <w:szCs w:val="24"/>
        </w:rPr>
        <w:t xml:space="preserve">EE </w:t>
      </w:r>
      <w:r>
        <w:rPr>
          <w:rFonts w:ascii="Calibri" w:eastAsia="Times New Roman" w:hAnsi="Calibri" w:cs="Calibri"/>
          <w:color w:val="000000"/>
          <w:sz w:val="24"/>
          <w:szCs w:val="24"/>
        </w:rPr>
        <w:t>42500</w:t>
      </w:r>
      <w:r w:rsidRPr="00B64F26">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w:t>
      </w:r>
      <w:r w:rsidRPr="00B64F26">
        <w:rPr>
          <w:rFonts w:ascii="Calibri" w:eastAsia="Times New Roman" w:hAnsi="Calibri" w:cs="Calibri"/>
          <w:color w:val="000000"/>
          <w:sz w:val="24"/>
          <w:szCs w:val="24"/>
        </w:rPr>
        <w:t xml:space="preserve"> </w:t>
      </w:r>
      <w:r>
        <w:rPr>
          <w:rFonts w:ascii="Calibri" w:eastAsia="Times New Roman" w:hAnsi="Calibri" w:cs="Calibri"/>
          <w:color w:val="000000"/>
          <w:sz w:val="24"/>
          <w:szCs w:val="24"/>
        </w:rPr>
        <w:t>Computer Engineering Lab</w:t>
      </w:r>
    </w:p>
    <w:p w14:paraId="71EDB809" w14:textId="5D450258"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Calibri" w:eastAsia="Times New Roman" w:hAnsi="Calibri" w:cs="Calibri"/>
          <w:color w:val="000000"/>
          <w:sz w:val="24"/>
          <w:szCs w:val="24"/>
        </w:rPr>
        <w:t xml:space="preserve">Professor </w:t>
      </w:r>
      <w:r>
        <w:rPr>
          <w:rFonts w:ascii="Calibri" w:eastAsia="Times New Roman" w:hAnsi="Calibri" w:cs="Calibri"/>
          <w:color w:val="000000"/>
          <w:sz w:val="24"/>
          <w:szCs w:val="24"/>
        </w:rPr>
        <w:t>Feng</w:t>
      </w:r>
      <w:r w:rsidRPr="00B64F26">
        <w:rPr>
          <w:rFonts w:ascii="Calibri" w:eastAsia="Times New Roman" w:hAnsi="Calibri" w:cs="Calibri"/>
          <w:color w:val="000000"/>
          <w:sz w:val="24"/>
          <w:szCs w:val="24"/>
        </w:rPr>
        <w:t> </w:t>
      </w:r>
    </w:p>
    <w:p w14:paraId="47BA2363" w14:textId="77777777" w:rsidR="00B64F26" w:rsidRPr="00B64F26" w:rsidRDefault="00B64F26" w:rsidP="00B64F26">
      <w:pPr>
        <w:spacing w:after="0" w:line="240" w:lineRule="auto"/>
        <w:jc w:val="center"/>
        <w:rPr>
          <w:rFonts w:ascii="Times New Roman" w:eastAsia="Times New Roman" w:hAnsi="Times New Roman" w:cs="Times New Roman"/>
          <w:sz w:val="24"/>
          <w:szCs w:val="24"/>
        </w:rPr>
      </w:pPr>
      <w:r w:rsidRPr="00B64F26">
        <w:rPr>
          <w:rFonts w:ascii="Calibri" w:eastAsia="Times New Roman" w:hAnsi="Calibri" w:cs="Calibri"/>
          <w:color w:val="000000"/>
          <w:sz w:val="24"/>
          <w:szCs w:val="24"/>
        </w:rPr>
        <w:t>Spring 2020</w:t>
      </w:r>
    </w:p>
    <w:p w14:paraId="4AEC5904" w14:textId="77777777" w:rsidR="00B64F26" w:rsidRPr="00B64F26" w:rsidRDefault="00B64F26" w:rsidP="00B64F26">
      <w:pPr>
        <w:spacing w:after="240" w:line="240" w:lineRule="auto"/>
        <w:rPr>
          <w:rFonts w:ascii="Times New Roman" w:eastAsia="Times New Roman" w:hAnsi="Times New Roman" w:cs="Times New Roman"/>
          <w:sz w:val="24"/>
          <w:szCs w:val="24"/>
        </w:rPr>
      </w:pP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p>
    <w:p w14:paraId="286D3EBC" w14:textId="5D92FCC2" w:rsidR="00B64F26" w:rsidRPr="00B64F26" w:rsidRDefault="00B64F26" w:rsidP="00B64F26">
      <w:pPr>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000000"/>
          <w:sz w:val="24"/>
          <w:szCs w:val="24"/>
        </w:rPr>
        <w:t>Lab 2: Data Acquisition: Analog-to-Digital and Digital-to-Analog Conversions</w:t>
      </w:r>
    </w:p>
    <w:p w14:paraId="16C33274" w14:textId="77777777" w:rsidR="00B64F26" w:rsidRDefault="00B64F26" w:rsidP="00B64F26">
      <w:pPr>
        <w:spacing w:after="240" w:line="240" w:lineRule="auto"/>
        <w:rPr>
          <w:rFonts w:ascii="Times New Roman" w:eastAsia="Times New Roman" w:hAnsi="Times New Roman" w:cs="Times New Roman"/>
          <w:sz w:val="24"/>
          <w:szCs w:val="24"/>
        </w:rPr>
      </w:pP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r w:rsidRPr="00B64F26">
        <w:rPr>
          <w:rFonts w:ascii="Times New Roman" w:eastAsia="Times New Roman" w:hAnsi="Times New Roman" w:cs="Times New Roman"/>
          <w:sz w:val="24"/>
          <w:szCs w:val="24"/>
        </w:rPr>
        <w:br/>
      </w:r>
    </w:p>
    <w:p w14:paraId="39A9508A" w14:textId="77777777" w:rsidR="00B64F26" w:rsidRDefault="00B64F26" w:rsidP="00B64F26">
      <w:pPr>
        <w:spacing w:after="240" w:line="240" w:lineRule="auto"/>
        <w:rPr>
          <w:rFonts w:ascii="Times New Roman" w:eastAsia="Times New Roman" w:hAnsi="Times New Roman" w:cs="Times New Roman"/>
          <w:sz w:val="24"/>
          <w:szCs w:val="24"/>
        </w:rPr>
      </w:pPr>
    </w:p>
    <w:p w14:paraId="6586E758" w14:textId="77777777" w:rsidR="00B64F26" w:rsidRDefault="00B64F26" w:rsidP="00B64F26">
      <w:pPr>
        <w:spacing w:after="240" w:line="240" w:lineRule="auto"/>
        <w:rPr>
          <w:rFonts w:ascii="Times New Roman" w:eastAsia="Times New Roman" w:hAnsi="Times New Roman" w:cs="Times New Roman"/>
          <w:sz w:val="24"/>
          <w:szCs w:val="24"/>
        </w:rPr>
      </w:pPr>
    </w:p>
    <w:p w14:paraId="7C27FB71" w14:textId="77777777" w:rsidR="00B64F26" w:rsidRDefault="00B64F26" w:rsidP="00B64F26">
      <w:pPr>
        <w:spacing w:after="240" w:line="240" w:lineRule="auto"/>
        <w:rPr>
          <w:rFonts w:ascii="Times New Roman" w:eastAsia="Times New Roman" w:hAnsi="Times New Roman" w:cs="Times New Roman"/>
          <w:sz w:val="24"/>
          <w:szCs w:val="24"/>
        </w:rPr>
      </w:pPr>
    </w:p>
    <w:p w14:paraId="020C8852" w14:textId="24E619D6" w:rsidR="00B64F26" w:rsidRPr="00B64F26" w:rsidRDefault="00B64F26" w:rsidP="00B64F26">
      <w:pPr>
        <w:spacing w:after="240" w:line="240" w:lineRule="auto"/>
        <w:rPr>
          <w:rFonts w:ascii="Times New Roman" w:eastAsia="Times New Roman" w:hAnsi="Times New Roman" w:cs="Times New Roman"/>
          <w:sz w:val="24"/>
          <w:szCs w:val="24"/>
        </w:rPr>
      </w:pPr>
      <w:r w:rsidRPr="00B64F26">
        <w:rPr>
          <w:rFonts w:ascii="Times New Roman" w:eastAsia="Times New Roman" w:hAnsi="Times New Roman" w:cs="Times New Roman"/>
          <w:sz w:val="24"/>
          <w:szCs w:val="24"/>
        </w:rPr>
        <w:br/>
      </w:r>
    </w:p>
    <w:p w14:paraId="7A3A52EE" w14:textId="1DB04EF9" w:rsidR="00176126" w:rsidRDefault="00B64F26" w:rsidP="00B64F26">
      <w:pPr>
        <w:jc w:val="center"/>
        <w:rPr>
          <w:rFonts w:ascii="Calibri" w:eastAsia="Times New Roman" w:hAnsi="Calibri" w:cs="Calibri"/>
          <w:color w:val="000000"/>
          <w:sz w:val="24"/>
          <w:szCs w:val="24"/>
        </w:rPr>
      </w:pPr>
      <w:r w:rsidRPr="00B64F26">
        <w:rPr>
          <w:rFonts w:ascii="Calibri" w:eastAsia="Times New Roman" w:hAnsi="Calibri" w:cs="Calibri"/>
          <w:b/>
          <w:bCs/>
          <w:color w:val="000000"/>
          <w:sz w:val="24"/>
          <w:szCs w:val="24"/>
        </w:rPr>
        <w:t>Prepared By</w:t>
      </w:r>
      <w:r w:rsidRPr="00B64F26">
        <w:rPr>
          <w:rFonts w:ascii="Calibri" w:eastAsia="Times New Roman" w:hAnsi="Calibri" w:cs="Calibri"/>
          <w:color w:val="000000"/>
          <w:sz w:val="24"/>
          <w:szCs w:val="24"/>
        </w:rPr>
        <w:t>: Ben Variano</w:t>
      </w:r>
    </w:p>
    <w:p w14:paraId="0FD265ED" w14:textId="201CE35D" w:rsidR="00B64F26" w:rsidRDefault="00B64F26" w:rsidP="00B64F26">
      <w:pPr>
        <w:jc w:val="center"/>
        <w:rPr>
          <w:rFonts w:ascii="Calibri" w:eastAsia="Times New Roman" w:hAnsi="Calibri" w:cs="Calibri"/>
          <w:color w:val="000000"/>
          <w:sz w:val="24"/>
          <w:szCs w:val="24"/>
        </w:rPr>
      </w:pPr>
      <w:r>
        <w:rPr>
          <w:rFonts w:ascii="Calibri" w:eastAsia="Times New Roman" w:hAnsi="Calibri" w:cs="Calibri"/>
          <w:b/>
          <w:bCs/>
          <w:color w:val="000000"/>
          <w:sz w:val="24"/>
          <w:szCs w:val="24"/>
        </w:rPr>
        <w:t xml:space="preserve">Lab Partner: </w:t>
      </w:r>
      <w:proofErr w:type="spellStart"/>
      <w:r w:rsidRPr="00B64F26">
        <w:rPr>
          <w:rFonts w:ascii="Calibri" w:eastAsia="Times New Roman" w:hAnsi="Calibri" w:cs="Calibri"/>
          <w:color w:val="000000"/>
          <w:sz w:val="24"/>
          <w:szCs w:val="24"/>
        </w:rPr>
        <w:t>Huiwen</w:t>
      </w:r>
      <w:proofErr w:type="spellEnd"/>
      <w:r w:rsidRPr="00B64F26">
        <w:rPr>
          <w:rFonts w:ascii="Calibri" w:eastAsia="Times New Roman" w:hAnsi="Calibri" w:cs="Calibri"/>
          <w:color w:val="000000"/>
          <w:sz w:val="24"/>
          <w:szCs w:val="24"/>
        </w:rPr>
        <w:t xml:space="preserve"> Li</w:t>
      </w:r>
    </w:p>
    <w:p w14:paraId="67D7CA26" w14:textId="47DB635E" w:rsidR="00B64F26" w:rsidRPr="004F0830" w:rsidRDefault="00B64F26" w:rsidP="00B64F26">
      <w:pPr>
        <w:rPr>
          <w:rFonts w:ascii="Calibri" w:eastAsia="Times New Roman" w:hAnsi="Calibri" w:cs="Calibri"/>
          <w:b/>
          <w:bCs/>
          <w:color w:val="000000"/>
          <w:sz w:val="24"/>
          <w:szCs w:val="24"/>
          <w:u w:val="single"/>
        </w:rPr>
      </w:pPr>
      <w:r w:rsidRPr="004F0830">
        <w:rPr>
          <w:rFonts w:ascii="Calibri" w:eastAsia="Times New Roman" w:hAnsi="Calibri" w:cs="Calibri"/>
          <w:b/>
          <w:bCs/>
          <w:color w:val="000000"/>
          <w:sz w:val="24"/>
          <w:szCs w:val="24"/>
          <w:u w:val="single"/>
        </w:rPr>
        <w:lastRenderedPageBreak/>
        <w:t>Objective</w:t>
      </w:r>
    </w:p>
    <w:p w14:paraId="467FF54C" w14:textId="6DE519D2" w:rsidR="004F0830" w:rsidRPr="004F0830" w:rsidRDefault="004F0830" w:rsidP="00B64F26">
      <w:pPr>
        <w:rPr>
          <w:rFonts w:ascii="Calibri" w:eastAsia="Times New Roman" w:hAnsi="Calibri" w:cs="Calibri"/>
          <w:color w:val="000000"/>
          <w:sz w:val="24"/>
          <w:szCs w:val="24"/>
        </w:rPr>
      </w:pPr>
      <w:r>
        <w:rPr>
          <w:rFonts w:ascii="Calibri" w:eastAsia="Times New Roman" w:hAnsi="Calibri" w:cs="Calibri"/>
          <w:color w:val="000000"/>
          <w:sz w:val="24"/>
          <w:szCs w:val="24"/>
        </w:rPr>
        <w:t>The purpose of this lab was to understand the ability of the built</w:t>
      </w:r>
      <w:r w:rsidR="00C2617F">
        <w:rPr>
          <w:rFonts w:ascii="Calibri" w:eastAsia="Times New Roman" w:hAnsi="Calibri" w:cs="Calibri"/>
          <w:color w:val="000000"/>
          <w:sz w:val="24"/>
          <w:szCs w:val="24"/>
        </w:rPr>
        <w:t xml:space="preserve">-in Analog-to-Digital converter module and the external Digital-to-Analog converter module. In Part 1 we were asked </w:t>
      </w:r>
      <w:r w:rsidR="001454B8">
        <w:rPr>
          <w:rFonts w:ascii="Calibri" w:eastAsia="Times New Roman" w:hAnsi="Calibri" w:cs="Calibri"/>
          <w:color w:val="000000"/>
          <w:sz w:val="24"/>
          <w:szCs w:val="24"/>
        </w:rPr>
        <w:t xml:space="preserve">to perform an Analog-to-Digital conversion of an analog input controlled by a potentiometer to a 10-bit binary number and display it on the LCD screen. In Part 2 we did the </w:t>
      </w:r>
      <w:proofErr w:type="gramStart"/>
      <w:r w:rsidR="001454B8">
        <w:rPr>
          <w:rFonts w:ascii="Calibri" w:eastAsia="Times New Roman" w:hAnsi="Calibri" w:cs="Calibri"/>
          <w:color w:val="000000"/>
          <w:sz w:val="24"/>
          <w:szCs w:val="24"/>
        </w:rPr>
        <w:t>opposite, and</w:t>
      </w:r>
      <w:proofErr w:type="gramEnd"/>
      <w:r w:rsidR="001454B8">
        <w:rPr>
          <w:rFonts w:ascii="Calibri" w:eastAsia="Times New Roman" w:hAnsi="Calibri" w:cs="Calibri"/>
          <w:color w:val="000000"/>
          <w:sz w:val="24"/>
          <w:szCs w:val="24"/>
        </w:rPr>
        <w:t xml:space="preserve"> converted an 8 bit binary number into an analog output voltage. As a result of this lab we learned the power of the PIC controller to convert between the analog and digital </w:t>
      </w:r>
      <w:proofErr w:type="gramStart"/>
      <w:r w:rsidR="001454B8">
        <w:rPr>
          <w:rFonts w:ascii="Calibri" w:eastAsia="Times New Roman" w:hAnsi="Calibri" w:cs="Calibri"/>
          <w:color w:val="000000"/>
          <w:sz w:val="24"/>
          <w:szCs w:val="24"/>
        </w:rPr>
        <w:t>worlds, and</w:t>
      </w:r>
      <w:proofErr w:type="gramEnd"/>
      <w:r w:rsidR="001454B8">
        <w:rPr>
          <w:rFonts w:ascii="Calibri" w:eastAsia="Times New Roman" w:hAnsi="Calibri" w:cs="Calibri"/>
          <w:color w:val="000000"/>
          <w:sz w:val="24"/>
          <w:szCs w:val="24"/>
        </w:rPr>
        <w:t xml:space="preserve"> learned how to control the function of this converter through the use of registers and assembly code.</w:t>
      </w:r>
    </w:p>
    <w:p w14:paraId="0F4B1EE9" w14:textId="4276EFBC" w:rsidR="00B64F26" w:rsidRPr="004F0830" w:rsidRDefault="00B64F26" w:rsidP="00B64F26">
      <w:pPr>
        <w:rPr>
          <w:rFonts w:ascii="Calibri" w:eastAsia="Times New Roman" w:hAnsi="Calibri" w:cs="Calibri"/>
          <w:b/>
          <w:bCs/>
          <w:color w:val="000000"/>
          <w:sz w:val="24"/>
          <w:szCs w:val="24"/>
          <w:u w:val="single"/>
        </w:rPr>
      </w:pPr>
      <w:r w:rsidRPr="004F0830">
        <w:rPr>
          <w:rFonts w:ascii="Calibri" w:eastAsia="Times New Roman" w:hAnsi="Calibri" w:cs="Calibri"/>
          <w:b/>
          <w:bCs/>
          <w:color w:val="000000"/>
          <w:sz w:val="24"/>
          <w:szCs w:val="24"/>
          <w:u w:val="single"/>
        </w:rPr>
        <w:t>Part 1</w:t>
      </w:r>
    </w:p>
    <w:p w14:paraId="0F397808" w14:textId="7F35E2B9" w:rsidR="00B64F26" w:rsidRDefault="007A6C4D" w:rsidP="00B64F26">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 </w:t>
      </w:r>
      <w:r w:rsidR="008607F3">
        <w:rPr>
          <w:rFonts w:ascii="Calibri" w:eastAsia="Times New Roman" w:hAnsi="Calibri" w:cs="Calibri"/>
          <w:color w:val="000000"/>
          <w:sz w:val="24"/>
          <w:szCs w:val="24"/>
        </w:rPr>
        <w:t xml:space="preserve">Part 1 the task was to convert an analog input voltage to a 10-bit binary number that a computer can understand using the PIC converter. We wired the input </w:t>
      </w:r>
      <w:r w:rsidR="00C934A4">
        <w:rPr>
          <w:rFonts w:ascii="Calibri" w:eastAsia="Times New Roman" w:hAnsi="Calibri" w:cs="Calibri"/>
          <w:color w:val="000000"/>
          <w:sz w:val="24"/>
          <w:szCs w:val="24"/>
        </w:rPr>
        <w:t xml:space="preserve">voltage through a potentiometer so that we can change </w:t>
      </w:r>
      <w:proofErr w:type="gramStart"/>
      <w:r w:rsidR="00C934A4">
        <w:rPr>
          <w:rFonts w:ascii="Calibri" w:eastAsia="Times New Roman" w:hAnsi="Calibri" w:cs="Calibri"/>
          <w:color w:val="000000"/>
          <w:sz w:val="24"/>
          <w:szCs w:val="24"/>
        </w:rPr>
        <w:t>it, and</w:t>
      </w:r>
      <w:proofErr w:type="gramEnd"/>
      <w:r w:rsidR="00C934A4">
        <w:rPr>
          <w:rFonts w:ascii="Calibri" w:eastAsia="Times New Roman" w:hAnsi="Calibri" w:cs="Calibri"/>
          <w:color w:val="000000"/>
          <w:sz w:val="24"/>
          <w:szCs w:val="24"/>
        </w:rPr>
        <w:t xml:space="preserve"> observe the change of the binary number that we then displayed on the LCD screen. We recorded both the measured input and the binary output and compared them to examine the accuracy of our conversion.</w:t>
      </w:r>
    </w:p>
    <w:p w14:paraId="5147BDAE" w14:textId="48449A65" w:rsidR="00C934A4" w:rsidRDefault="00C934A4" w:rsidP="00B64F26">
      <w:pPr>
        <w:rPr>
          <w:rFonts w:ascii="Calibri" w:eastAsia="Times New Roman" w:hAnsi="Calibri" w:cs="Calibri"/>
          <w:color w:val="000000"/>
          <w:sz w:val="24"/>
          <w:szCs w:val="24"/>
        </w:rPr>
      </w:pPr>
    </w:p>
    <w:p w14:paraId="6621C3AA" w14:textId="2F639D55" w:rsidR="00D625B3" w:rsidRDefault="00C934A4" w:rsidP="00B64F26">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The main aspects in part 1 that we had to pay attention to in the code was our ADCON0, ADCON1, ADCON2 registers that control the ADC module. From </w:t>
      </w:r>
      <w:r w:rsidR="00E554E4">
        <w:rPr>
          <w:rFonts w:ascii="Calibri" w:eastAsia="Times New Roman" w:hAnsi="Calibri" w:cs="Calibri"/>
          <w:color w:val="000000"/>
          <w:sz w:val="24"/>
          <w:szCs w:val="24"/>
        </w:rPr>
        <w:t>ADCON0</w:t>
      </w:r>
      <w:r>
        <w:rPr>
          <w:rFonts w:ascii="Calibri" w:eastAsia="Times New Roman" w:hAnsi="Calibri" w:cs="Calibri"/>
          <w:color w:val="000000"/>
          <w:sz w:val="24"/>
          <w:szCs w:val="24"/>
        </w:rPr>
        <w:t xml:space="preserve"> we </w:t>
      </w:r>
      <w:proofErr w:type="gramStart"/>
      <w:r>
        <w:rPr>
          <w:rFonts w:ascii="Calibri" w:eastAsia="Times New Roman" w:hAnsi="Calibri" w:cs="Calibri"/>
          <w:color w:val="000000"/>
          <w:sz w:val="24"/>
          <w:szCs w:val="24"/>
        </w:rPr>
        <w:t>are able to</w:t>
      </w:r>
      <w:proofErr w:type="gramEnd"/>
      <w:r>
        <w:rPr>
          <w:rFonts w:ascii="Calibri" w:eastAsia="Times New Roman" w:hAnsi="Calibri" w:cs="Calibri"/>
          <w:color w:val="000000"/>
          <w:sz w:val="24"/>
          <w:szCs w:val="24"/>
        </w:rPr>
        <w:t xml:space="preserve"> enable the A/D conver</w:t>
      </w:r>
      <w:r w:rsidR="00E554E4">
        <w:rPr>
          <w:rFonts w:ascii="Calibri" w:eastAsia="Times New Roman" w:hAnsi="Calibri" w:cs="Calibri"/>
          <w:color w:val="000000"/>
          <w:sz w:val="24"/>
          <w:szCs w:val="24"/>
        </w:rPr>
        <w:t>ter, start the conversion, check the conversion status, and select the input channel. In ADCON1 we were able to set the configuration of the ADC by selecting the voltage reference and input type(A/D). ADCON2 is used to select the output as left or right justified, set the clock, acquisition time. The</w:t>
      </w:r>
      <w:r>
        <w:rPr>
          <w:rFonts w:ascii="Calibri" w:eastAsia="Times New Roman" w:hAnsi="Calibri" w:cs="Calibri"/>
          <w:color w:val="000000"/>
          <w:sz w:val="24"/>
          <w:szCs w:val="24"/>
        </w:rPr>
        <w:t xml:space="preserve"> ADRESH and ADRESL </w:t>
      </w:r>
      <w:r w:rsidR="00E554E4">
        <w:rPr>
          <w:rFonts w:ascii="Calibri" w:eastAsia="Times New Roman" w:hAnsi="Calibri" w:cs="Calibri"/>
          <w:color w:val="000000"/>
          <w:sz w:val="24"/>
          <w:szCs w:val="24"/>
        </w:rPr>
        <w:t>are used to hold the converted signal as binary numbers</w:t>
      </w:r>
      <w:r>
        <w:rPr>
          <w:rFonts w:ascii="Calibri" w:eastAsia="Times New Roman" w:hAnsi="Calibri" w:cs="Calibri"/>
          <w:color w:val="000000"/>
          <w:sz w:val="24"/>
          <w:szCs w:val="24"/>
        </w:rPr>
        <w:t xml:space="preserve">. Using the ADFM </w:t>
      </w:r>
      <w:r w:rsidR="00E554E4">
        <w:rPr>
          <w:rFonts w:ascii="Calibri" w:eastAsia="Times New Roman" w:hAnsi="Calibri" w:cs="Calibri"/>
          <w:color w:val="000000"/>
          <w:sz w:val="24"/>
          <w:szCs w:val="24"/>
        </w:rPr>
        <w:t>bit</w:t>
      </w:r>
      <w:r>
        <w:rPr>
          <w:rFonts w:ascii="Calibri" w:eastAsia="Times New Roman" w:hAnsi="Calibri" w:cs="Calibri"/>
          <w:color w:val="000000"/>
          <w:sz w:val="24"/>
          <w:szCs w:val="24"/>
        </w:rPr>
        <w:t xml:space="preserve"> in the </w:t>
      </w:r>
      <w:r w:rsidR="00E554E4">
        <w:rPr>
          <w:rFonts w:ascii="Calibri" w:eastAsia="Times New Roman" w:hAnsi="Calibri" w:cs="Calibri"/>
          <w:color w:val="000000"/>
          <w:sz w:val="24"/>
          <w:szCs w:val="24"/>
        </w:rPr>
        <w:t>ADCON2</w:t>
      </w:r>
      <w:r>
        <w:rPr>
          <w:rFonts w:ascii="Calibri" w:eastAsia="Times New Roman" w:hAnsi="Calibri" w:cs="Calibri"/>
          <w:color w:val="000000"/>
          <w:sz w:val="24"/>
          <w:szCs w:val="24"/>
        </w:rPr>
        <w:t xml:space="preserve">register, we could control whether the 10-bit binary number was </w:t>
      </w:r>
      <w:r w:rsidR="00E554E4">
        <w:rPr>
          <w:rFonts w:ascii="Calibri" w:eastAsia="Times New Roman" w:hAnsi="Calibri" w:cs="Calibri"/>
          <w:color w:val="000000"/>
          <w:sz w:val="24"/>
          <w:szCs w:val="24"/>
        </w:rPr>
        <w:t>left or right justified, which is important when displaying it on the LCD screen. The following code shows how we set the ADCON registers, as well as the check for conversion, and output to an LCD display.</w:t>
      </w:r>
    </w:p>
    <w:p w14:paraId="1A0B25FC" w14:textId="6C9319D3" w:rsidR="000353A6" w:rsidRDefault="00393794" w:rsidP="00B64F26">
      <w:pPr>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14:anchorId="539A6D3F" wp14:editId="61FAC637">
            <wp:extent cx="4905375" cy="82486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05375" cy="8248650"/>
                    </a:xfrm>
                    <a:prstGeom prst="rect">
                      <a:avLst/>
                    </a:prstGeom>
                    <a:noFill/>
                    <a:ln>
                      <a:noFill/>
                    </a:ln>
                  </pic:spPr>
                </pic:pic>
              </a:graphicData>
            </a:graphic>
          </wp:inline>
        </w:drawing>
      </w:r>
    </w:p>
    <w:p w14:paraId="29A11C72" w14:textId="394F9EE8" w:rsidR="00393794" w:rsidRDefault="00393794" w:rsidP="00B64F26">
      <w:pPr>
        <w:rPr>
          <w:rFonts w:ascii="Calibri" w:eastAsia="Times New Roman" w:hAnsi="Calibri" w:cs="Calibri"/>
          <w:b/>
          <w:bCs/>
          <w:color w:val="000000"/>
          <w:sz w:val="24"/>
          <w:szCs w:val="24"/>
          <w:u w:val="single"/>
        </w:rPr>
      </w:pPr>
      <w:r>
        <w:rPr>
          <w:rFonts w:ascii="Calibri" w:eastAsia="Times New Roman" w:hAnsi="Calibri" w:cs="Calibri"/>
          <w:b/>
          <w:bCs/>
          <w:noProof/>
          <w:color w:val="000000"/>
          <w:sz w:val="24"/>
          <w:szCs w:val="24"/>
          <w:u w:val="single"/>
        </w:rPr>
        <w:lastRenderedPageBreak/>
        <w:drawing>
          <wp:inline distT="0" distB="0" distL="0" distR="0" wp14:anchorId="09956830" wp14:editId="5CE1A7BE">
            <wp:extent cx="5943600" cy="7305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305675"/>
                    </a:xfrm>
                    <a:prstGeom prst="rect">
                      <a:avLst/>
                    </a:prstGeom>
                    <a:noFill/>
                    <a:ln>
                      <a:noFill/>
                    </a:ln>
                  </pic:spPr>
                </pic:pic>
              </a:graphicData>
            </a:graphic>
          </wp:inline>
        </w:drawing>
      </w:r>
    </w:p>
    <w:p w14:paraId="3E90016C" w14:textId="11F979B1" w:rsidR="00393794" w:rsidRDefault="00393794" w:rsidP="00B64F26">
      <w:pPr>
        <w:rPr>
          <w:rFonts w:ascii="Calibri" w:eastAsia="Times New Roman" w:hAnsi="Calibri" w:cs="Calibri"/>
          <w:b/>
          <w:bCs/>
          <w:color w:val="000000"/>
          <w:sz w:val="24"/>
          <w:szCs w:val="24"/>
          <w:u w:val="single"/>
        </w:rPr>
      </w:pPr>
      <w:r>
        <w:rPr>
          <w:rFonts w:ascii="Calibri" w:eastAsia="Times New Roman" w:hAnsi="Calibri" w:cs="Calibri"/>
          <w:b/>
          <w:bCs/>
          <w:noProof/>
          <w:color w:val="000000"/>
          <w:sz w:val="24"/>
          <w:szCs w:val="24"/>
          <w:u w:val="single"/>
        </w:rPr>
        <w:lastRenderedPageBreak/>
        <w:drawing>
          <wp:inline distT="0" distB="0" distL="0" distR="0" wp14:anchorId="53982D9B" wp14:editId="02728867">
            <wp:extent cx="5076825" cy="82200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76825" cy="8220075"/>
                    </a:xfrm>
                    <a:prstGeom prst="rect">
                      <a:avLst/>
                    </a:prstGeom>
                    <a:noFill/>
                    <a:ln>
                      <a:noFill/>
                    </a:ln>
                  </pic:spPr>
                </pic:pic>
              </a:graphicData>
            </a:graphic>
          </wp:inline>
        </w:drawing>
      </w:r>
    </w:p>
    <w:p w14:paraId="2ABE2A48" w14:textId="73738F0E" w:rsidR="00393794" w:rsidRDefault="00393794" w:rsidP="00B64F26">
      <w:pPr>
        <w:rPr>
          <w:rFonts w:ascii="Calibri" w:eastAsia="Times New Roman" w:hAnsi="Calibri" w:cs="Calibri"/>
          <w:b/>
          <w:bCs/>
          <w:color w:val="000000"/>
          <w:sz w:val="24"/>
          <w:szCs w:val="24"/>
          <w:u w:val="single"/>
        </w:rPr>
      </w:pPr>
      <w:r>
        <w:rPr>
          <w:rFonts w:ascii="Calibri" w:eastAsia="Times New Roman" w:hAnsi="Calibri" w:cs="Calibri"/>
          <w:b/>
          <w:bCs/>
          <w:noProof/>
          <w:color w:val="000000"/>
          <w:sz w:val="24"/>
          <w:szCs w:val="24"/>
          <w:u w:val="single"/>
        </w:rPr>
        <w:lastRenderedPageBreak/>
        <w:drawing>
          <wp:inline distT="0" distB="0" distL="0" distR="0" wp14:anchorId="36CCE56B" wp14:editId="7D9B9DF3">
            <wp:extent cx="5067300" cy="8220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8220075"/>
                    </a:xfrm>
                    <a:prstGeom prst="rect">
                      <a:avLst/>
                    </a:prstGeom>
                    <a:noFill/>
                    <a:ln>
                      <a:noFill/>
                    </a:ln>
                  </pic:spPr>
                </pic:pic>
              </a:graphicData>
            </a:graphic>
          </wp:inline>
        </w:drawing>
      </w:r>
    </w:p>
    <w:p w14:paraId="33440B04" w14:textId="2AB6F9D3" w:rsidR="00393794" w:rsidRDefault="00393794" w:rsidP="00B64F26">
      <w:pPr>
        <w:rPr>
          <w:rFonts w:ascii="Calibri" w:eastAsia="Times New Roman" w:hAnsi="Calibri" w:cs="Calibri"/>
          <w:b/>
          <w:bCs/>
          <w:color w:val="000000"/>
          <w:sz w:val="24"/>
          <w:szCs w:val="24"/>
          <w:u w:val="single"/>
        </w:rPr>
      </w:pPr>
      <w:r>
        <w:rPr>
          <w:rFonts w:ascii="Calibri" w:eastAsia="Times New Roman" w:hAnsi="Calibri" w:cs="Calibri"/>
          <w:b/>
          <w:bCs/>
          <w:noProof/>
          <w:color w:val="000000"/>
          <w:sz w:val="24"/>
          <w:szCs w:val="24"/>
          <w:u w:val="single"/>
        </w:rPr>
        <w:lastRenderedPageBreak/>
        <w:drawing>
          <wp:inline distT="0" distB="0" distL="0" distR="0" wp14:anchorId="076F0A19" wp14:editId="4B951643">
            <wp:extent cx="4524375" cy="8220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4375" cy="8220075"/>
                    </a:xfrm>
                    <a:prstGeom prst="rect">
                      <a:avLst/>
                    </a:prstGeom>
                    <a:noFill/>
                    <a:ln>
                      <a:noFill/>
                    </a:ln>
                  </pic:spPr>
                </pic:pic>
              </a:graphicData>
            </a:graphic>
          </wp:inline>
        </w:drawing>
      </w:r>
    </w:p>
    <w:p w14:paraId="53A29AF0" w14:textId="77777777" w:rsidR="00393794" w:rsidRDefault="00393794" w:rsidP="00B64F26">
      <w:pPr>
        <w:rPr>
          <w:rFonts w:ascii="Calibri" w:eastAsia="Times New Roman" w:hAnsi="Calibri" w:cs="Calibri"/>
          <w:b/>
          <w:bCs/>
          <w:noProof/>
          <w:color w:val="000000"/>
          <w:sz w:val="24"/>
          <w:szCs w:val="24"/>
          <w:u w:val="single"/>
        </w:rPr>
      </w:pPr>
    </w:p>
    <w:p w14:paraId="489AE6F9" w14:textId="0CD49D48" w:rsidR="00393794" w:rsidRDefault="00393794" w:rsidP="00B64F26">
      <w:pPr>
        <w:rPr>
          <w:rFonts w:ascii="Calibri" w:eastAsia="Times New Roman" w:hAnsi="Calibri" w:cs="Calibri"/>
          <w:b/>
          <w:bCs/>
          <w:color w:val="000000"/>
          <w:sz w:val="24"/>
          <w:szCs w:val="24"/>
          <w:u w:val="single"/>
        </w:rPr>
      </w:pPr>
      <w:r>
        <w:rPr>
          <w:rFonts w:ascii="Calibri" w:eastAsia="Times New Roman" w:hAnsi="Calibri" w:cs="Calibri"/>
          <w:b/>
          <w:bCs/>
          <w:noProof/>
          <w:color w:val="000000"/>
          <w:sz w:val="24"/>
          <w:szCs w:val="24"/>
          <w:u w:val="single"/>
        </w:rPr>
        <w:drawing>
          <wp:inline distT="0" distB="0" distL="0" distR="0" wp14:anchorId="15DD752C" wp14:editId="1F975CEC">
            <wp:extent cx="480060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0">
                      <a:extLst>
                        <a:ext uri="{28A0092B-C50C-407E-A947-70E740481C1C}">
                          <a14:useLocalDpi xmlns:a14="http://schemas.microsoft.com/office/drawing/2010/main" val="0"/>
                        </a:ext>
                      </a:extLst>
                    </a:blip>
                    <a:srcRect t="22851"/>
                    <a:stretch/>
                  </pic:blipFill>
                  <pic:spPr bwMode="auto">
                    <a:xfrm>
                      <a:off x="0" y="0"/>
                      <a:ext cx="48006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679637B2" w14:textId="08A47ECC" w:rsidR="00B64F26" w:rsidRPr="004F0830" w:rsidRDefault="00B64F26" w:rsidP="00B64F26">
      <w:pPr>
        <w:rPr>
          <w:rFonts w:ascii="Calibri" w:eastAsia="Times New Roman" w:hAnsi="Calibri" w:cs="Calibri"/>
          <w:b/>
          <w:bCs/>
          <w:color w:val="000000"/>
          <w:sz w:val="24"/>
          <w:szCs w:val="24"/>
          <w:u w:val="single"/>
        </w:rPr>
      </w:pPr>
      <w:r w:rsidRPr="004F0830">
        <w:rPr>
          <w:rFonts w:ascii="Calibri" w:eastAsia="Times New Roman" w:hAnsi="Calibri" w:cs="Calibri"/>
          <w:b/>
          <w:bCs/>
          <w:color w:val="000000"/>
          <w:sz w:val="24"/>
          <w:szCs w:val="24"/>
          <w:u w:val="single"/>
        </w:rPr>
        <w:t>Part 2</w:t>
      </w:r>
    </w:p>
    <w:p w14:paraId="3E07005A" w14:textId="23F4EA4C" w:rsidR="00B64F26" w:rsidRDefault="00E554E4" w:rsidP="004F0830">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In Part 2 the task was to take an analog signal that we converted to an 8-bit binary number, via a similar process seen in Part 1, and convert it back to an analog signal to be outputted to an oscilloscope beside the original input signal, so that we can see the accuracy of the PIC conversion. We set a function generator to High Z mode, with a 5 </w:t>
      </w:r>
      <w:proofErr w:type="spellStart"/>
      <w:r>
        <w:rPr>
          <w:rFonts w:ascii="Calibri" w:eastAsia="Times New Roman" w:hAnsi="Calibri" w:cs="Calibri"/>
          <w:color w:val="000000"/>
          <w:sz w:val="24"/>
          <w:szCs w:val="24"/>
        </w:rPr>
        <w:t>Vpp</w:t>
      </w:r>
      <w:proofErr w:type="spellEnd"/>
      <w:r>
        <w:rPr>
          <w:rFonts w:ascii="Calibri" w:eastAsia="Times New Roman" w:hAnsi="Calibri" w:cs="Calibri"/>
          <w:color w:val="000000"/>
          <w:sz w:val="24"/>
          <w:szCs w:val="24"/>
        </w:rPr>
        <w:t xml:space="preserve"> sine wave and a 2.5 V offset as our input signal. The PIC would then convert this signal to an 8-bit binary number that is stored in the ADRESH register. Instead of displaying this binary number, we instead converted it back to an analog signal using a D/A conversion via the PIC board. We displayed this output alongside the input on the Oscilloscope.</w:t>
      </w:r>
    </w:p>
    <w:p w14:paraId="420A65EC" w14:textId="669CFF4A" w:rsidR="00E554E4" w:rsidRPr="004F0830" w:rsidRDefault="00E554E4" w:rsidP="004F0830">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The main aspects of Part 2 we focused on was the procedure for converting the </w:t>
      </w:r>
      <w:r w:rsidR="00261321">
        <w:rPr>
          <w:rFonts w:ascii="Calibri" w:eastAsia="Times New Roman" w:hAnsi="Calibri" w:cs="Calibri"/>
          <w:color w:val="000000"/>
          <w:sz w:val="24"/>
          <w:szCs w:val="24"/>
        </w:rPr>
        <w:t xml:space="preserve">signal. We had to decide with output to use, we used output A: 0x21. We then had to initialize the ADCON0, ADCON1, ADCON2, </w:t>
      </w:r>
      <w:r w:rsidR="00443F3B">
        <w:rPr>
          <w:rFonts w:ascii="Calibri" w:eastAsia="Times New Roman" w:hAnsi="Calibri" w:cs="Calibri"/>
          <w:color w:val="000000"/>
          <w:sz w:val="24"/>
          <w:szCs w:val="24"/>
        </w:rPr>
        <w:t>SSPIF</w:t>
      </w:r>
      <w:r w:rsidR="00261321">
        <w:rPr>
          <w:rFonts w:ascii="Calibri" w:eastAsia="Times New Roman" w:hAnsi="Calibri" w:cs="Calibri"/>
          <w:color w:val="000000"/>
          <w:sz w:val="24"/>
          <w:szCs w:val="24"/>
        </w:rPr>
        <w:t xml:space="preserve">, </w:t>
      </w:r>
      <w:r w:rsidR="00443F3B">
        <w:rPr>
          <w:rFonts w:ascii="Calibri" w:eastAsia="Times New Roman" w:hAnsi="Calibri" w:cs="Calibri"/>
          <w:color w:val="000000"/>
          <w:sz w:val="24"/>
          <w:szCs w:val="24"/>
        </w:rPr>
        <w:t>SSBUFF</w:t>
      </w:r>
      <w:r w:rsidR="00261321">
        <w:rPr>
          <w:rFonts w:ascii="Calibri" w:eastAsia="Times New Roman" w:hAnsi="Calibri" w:cs="Calibri"/>
          <w:color w:val="000000"/>
          <w:sz w:val="24"/>
          <w:szCs w:val="24"/>
        </w:rPr>
        <w:t xml:space="preserve">, TRISC registers in order to initialize everything (SCK, SDO, RC0 outputs) and configure the converter for Digital-to-Analog conversion. </w:t>
      </w:r>
      <w:r w:rsidR="00443F3B">
        <w:rPr>
          <w:rFonts w:ascii="Calibri" w:eastAsia="Times New Roman" w:hAnsi="Calibri" w:cs="Calibri"/>
          <w:color w:val="000000"/>
          <w:sz w:val="24"/>
          <w:szCs w:val="24"/>
        </w:rPr>
        <w:t xml:space="preserve">We then manipulated these registers and bits so that we could write the 8-bit ADRESH register to the SSBUFF for conversion back to analog. The following images show the input and output offset from one another on the oscilloscope. As we increase </w:t>
      </w:r>
      <w:proofErr w:type="gramStart"/>
      <w:r w:rsidR="00443F3B">
        <w:rPr>
          <w:rFonts w:ascii="Calibri" w:eastAsia="Times New Roman" w:hAnsi="Calibri" w:cs="Calibri"/>
          <w:color w:val="000000"/>
          <w:sz w:val="24"/>
          <w:szCs w:val="24"/>
        </w:rPr>
        <w:t>frequency</w:t>
      </w:r>
      <w:proofErr w:type="gramEnd"/>
      <w:r w:rsidR="00443F3B">
        <w:rPr>
          <w:rFonts w:ascii="Calibri" w:eastAsia="Times New Roman" w:hAnsi="Calibri" w:cs="Calibri"/>
          <w:color w:val="000000"/>
          <w:sz w:val="24"/>
          <w:szCs w:val="24"/>
        </w:rPr>
        <w:t xml:space="preserve"> we see a discrepancy since the input is changing faster than the clock pulse on the PIC board so it can’t convert quick enough to keep up. Otherwise we see how accurate the conversion is at appropriate frequencies. Our final code for this project is on the Lab computer on </w:t>
      </w:r>
      <w:proofErr w:type="gramStart"/>
      <w:r w:rsidR="00443F3B">
        <w:rPr>
          <w:rFonts w:ascii="Calibri" w:eastAsia="Times New Roman" w:hAnsi="Calibri" w:cs="Calibri"/>
          <w:color w:val="000000"/>
          <w:sz w:val="24"/>
          <w:szCs w:val="24"/>
        </w:rPr>
        <w:t>campus, and</w:t>
      </w:r>
      <w:proofErr w:type="gramEnd"/>
      <w:r w:rsidR="00443F3B">
        <w:rPr>
          <w:rFonts w:ascii="Calibri" w:eastAsia="Times New Roman" w:hAnsi="Calibri" w:cs="Calibri"/>
          <w:color w:val="000000"/>
          <w:sz w:val="24"/>
          <w:szCs w:val="24"/>
        </w:rPr>
        <w:t xml:space="preserve"> cannot be retrieved due to the Coronavirus closing campus. </w:t>
      </w:r>
    </w:p>
    <w:p w14:paraId="1A56986D" w14:textId="7140012B" w:rsidR="006459A8" w:rsidRDefault="00B64F26" w:rsidP="000353A6">
      <w:pPr>
        <w:rPr>
          <w:rFonts w:ascii="Calibri" w:eastAsia="Times New Roman" w:hAnsi="Calibri" w:cs="Calibri"/>
          <w:b/>
          <w:bCs/>
          <w:color w:val="000000"/>
          <w:sz w:val="24"/>
          <w:szCs w:val="24"/>
          <w:u w:val="single"/>
        </w:rPr>
      </w:pPr>
      <w:r w:rsidRPr="004F0830">
        <w:rPr>
          <w:rFonts w:ascii="Calibri" w:eastAsia="Times New Roman" w:hAnsi="Calibri" w:cs="Calibri"/>
          <w:b/>
          <w:bCs/>
          <w:color w:val="000000"/>
          <w:sz w:val="24"/>
          <w:szCs w:val="24"/>
          <w:u w:val="single"/>
        </w:rPr>
        <w:lastRenderedPageBreak/>
        <w:t>Images</w:t>
      </w:r>
    </w:p>
    <w:p w14:paraId="3F79B679" w14:textId="5C2C9366" w:rsidR="009B1D3A" w:rsidRDefault="009B1D3A" w:rsidP="000353A6">
      <w:pPr>
        <w:rPr>
          <w:rFonts w:ascii="Calibri" w:eastAsia="Times New Roman" w:hAnsi="Calibri" w:cs="Calibri"/>
          <w:b/>
          <w:bCs/>
          <w:color w:val="000000"/>
          <w:sz w:val="24"/>
          <w:szCs w:val="24"/>
          <w:u w:val="single"/>
        </w:rPr>
      </w:pPr>
      <w:r>
        <w:rPr>
          <w:rFonts w:ascii="Calibri" w:eastAsia="Times New Roman" w:hAnsi="Calibri" w:cs="Calibri"/>
          <w:b/>
          <w:bCs/>
          <w:color w:val="000000"/>
          <w:sz w:val="24"/>
          <w:szCs w:val="24"/>
          <w:u w:val="single"/>
        </w:rPr>
        <w:t>Part 1</w:t>
      </w:r>
    </w:p>
    <w:p w14:paraId="2C5C4A91" w14:textId="77777777" w:rsidR="009B1D3A" w:rsidRDefault="009B1D3A" w:rsidP="000353A6">
      <w:pPr>
        <w:rPr>
          <w:rFonts w:ascii="Calibri" w:eastAsia="Times New Roman" w:hAnsi="Calibri" w:cs="Calibri"/>
          <w:b/>
          <w:bCs/>
          <w:noProof/>
          <w:color w:val="000000"/>
          <w:sz w:val="24"/>
          <w:szCs w:val="24"/>
          <w:u w:val="single"/>
        </w:rPr>
      </w:pPr>
    </w:p>
    <w:p w14:paraId="37FBF587" w14:textId="7739DCC3" w:rsidR="009B1D3A" w:rsidRPr="009B1D3A" w:rsidRDefault="009B1D3A" w:rsidP="000353A6">
      <w:pPr>
        <w:rPr>
          <w:rFonts w:ascii="Calibri" w:eastAsia="Times New Roman" w:hAnsi="Calibri" w:cs="Calibri"/>
          <w:b/>
          <w:bCs/>
          <w:color w:val="000000"/>
          <w:sz w:val="24"/>
          <w:szCs w:val="24"/>
          <w:u w:val="single"/>
        </w:rPr>
      </w:pPr>
      <w:r w:rsidRPr="009B1D3A">
        <w:rPr>
          <w:rFonts w:ascii="Calibri" w:eastAsia="Times New Roman" w:hAnsi="Calibri" w:cs="Calibri"/>
          <w:b/>
          <w:bCs/>
          <w:noProof/>
          <w:color w:val="000000"/>
          <w:sz w:val="24"/>
          <w:szCs w:val="24"/>
        </w:rPr>
        <w:drawing>
          <wp:inline distT="0" distB="0" distL="0" distR="0" wp14:anchorId="7F08D249" wp14:editId="635769DC">
            <wp:extent cx="2809875" cy="1581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1">
                      <a:extLst>
                        <a:ext uri="{28A0092B-C50C-407E-A947-70E740481C1C}">
                          <a14:useLocalDpi xmlns:a14="http://schemas.microsoft.com/office/drawing/2010/main" val="0"/>
                        </a:ext>
                      </a:extLst>
                    </a:blip>
                    <a:srcRect t="37031" b="37031"/>
                    <a:stretch/>
                  </pic:blipFill>
                  <pic:spPr bwMode="auto">
                    <a:xfrm>
                      <a:off x="0" y="0"/>
                      <a:ext cx="2809875" cy="1581150"/>
                    </a:xfrm>
                    <a:prstGeom prst="rect">
                      <a:avLst/>
                    </a:prstGeom>
                    <a:noFill/>
                    <a:ln>
                      <a:noFill/>
                    </a:ln>
                    <a:extLst>
                      <a:ext uri="{53640926-AAD7-44D8-BBD7-CCE9431645EC}">
                        <a14:shadowObscured xmlns:a14="http://schemas.microsoft.com/office/drawing/2010/main"/>
                      </a:ext>
                    </a:extLst>
                  </pic:spPr>
                </pic:pic>
              </a:graphicData>
            </a:graphic>
          </wp:inline>
        </w:drawing>
      </w:r>
      <w:r w:rsidRPr="009B1D3A">
        <w:rPr>
          <w:rFonts w:ascii="Calibri" w:eastAsia="Times New Roman" w:hAnsi="Calibri" w:cs="Calibri"/>
          <w:i/>
          <w:iCs/>
          <w:color w:val="000000"/>
          <w:sz w:val="24"/>
          <w:szCs w:val="24"/>
        </w:rPr>
        <w:t xml:space="preserve">      </w:t>
      </w:r>
      <w:r>
        <w:rPr>
          <w:rFonts w:ascii="Calibri" w:eastAsia="Times New Roman" w:hAnsi="Calibri" w:cs="Calibri"/>
          <w:i/>
          <w:iCs/>
          <w:color w:val="000000"/>
          <w:sz w:val="24"/>
          <w:szCs w:val="24"/>
          <w:u w:val="single"/>
        </w:rPr>
        <w:t xml:space="preserve"> </w:t>
      </w:r>
      <w:r w:rsidRPr="009B1D3A">
        <w:rPr>
          <w:rFonts w:ascii="Calibri" w:eastAsia="Times New Roman" w:hAnsi="Calibri" w:cs="Calibri"/>
          <w:b/>
          <w:bCs/>
          <w:noProof/>
          <w:color w:val="000000"/>
          <w:sz w:val="24"/>
          <w:szCs w:val="24"/>
        </w:rPr>
        <w:drawing>
          <wp:inline distT="0" distB="0" distL="0" distR="0" wp14:anchorId="7F8FAB96" wp14:editId="556CA2F9">
            <wp:extent cx="2809875" cy="15716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
                      <a:extLst>
                        <a:ext uri="{28A0092B-C50C-407E-A947-70E740481C1C}">
                          <a14:useLocalDpi xmlns:a14="http://schemas.microsoft.com/office/drawing/2010/main" val="0"/>
                        </a:ext>
                      </a:extLst>
                    </a:blip>
                    <a:srcRect t="37031" b="37188"/>
                    <a:stretch/>
                  </pic:blipFill>
                  <pic:spPr bwMode="auto">
                    <a:xfrm>
                      <a:off x="0" y="0"/>
                      <a:ext cx="2809875" cy="1571625"/>
                    </a:xfrm>
                    <a:prstGeom prst="rect">
                      <a:avLst/>
                    </a:prstGeom>
                    <a:noFill/>
                    <a:ln>
                      <a:noFill/>
                    </a:ln>
                    <a:extLst>
                      <a:ext uri="{53640926-AAD7-44D8-BBD7-CCE9431645EC}">
                        <a14:shadowObscured xmlns:a14="http://schemas.microsoft.com/office/drawing/2010/main"/>
                      </a:ext>
                    </a:extLst>
                  </pic:spPr>
                </pic:pic>
              </a:graphicData>
            </a:graphic>
          </wp:inline>
        </w:drawing>
      </w:r>
      <w:r w:rsidRPr="009B1D3A">
        <w:rPr>
          <w:rFonts w:ascii="Calibri" w:eastAsia="Times New Roman" w:hAnsi="Calibri" w:cs="Calibri"/>
          <w:i/>
          <w:iCs/>
          <w:color w:val="000000"/>
          <w:sz w:val="24"/>
          <w:szCs w:val="24"/>
          <w:u w:val="single"/>
        </w:rPr>
        <w:t>Figure 1: Potentiometer and Displayed Binary</w:t>
      </w:r>
      <w:r>
        <w:rPr>
          <w:rFonts w:ascii="Calibri" w:eastAsia="Times New Roman" w:hAnsi="Calibri" w:cs="Calibri"/>
          <w:color w:val="000000"/>
          <w:sz w:val="24"/>
          <w:szCs w:val="24"/>
        </w:rPr>
        <w:t xml:space="preserve">              </w:t>
      </w:r>
      <w:r w:rsidRPr="009B1D3A">
        <w:rPr>
          <w:rFonts w:ascii="Calibri" w:eastAsia="Times New Roman" w:hAnsi="Calibri" w:cs="Calibri"/>
          <w:i/>
          <w:iCs/>
          <w:color w:val="000000"/>
          <w:sz w:val="24"/>
          <w:szCs w:val="24"/>
          <w:u w:val="single"/>
        </w:rPr>
        <w:t>Figure 2: Potentiometer at Full</w:t>
      </w:r>
      <w:r>
        <w:rPr>
          <w:rFonts w:ascii="Calibri" w:eastAsia="Times New Roman" w:hAnsi="Calibri" w:cs="Calibri"/>
          <w:i/>
          <w:iCs/>
          <w:color w:val="000000"/>
          <w:sz w:val="24"/>
          <w:szCs w:val="24"/>
          <w:u w:val="single"/>
        </w:rPr>
        <w:t xml:space="preserve"> </w:t>
      </w:r>
      <w:r w:rsidRPr="009B1D3A">
        <w:rPr>
          <w:rFonts w:ascii="Calibri" w:eastAsia="Times New Roman" w:hAnsi="Calibri" w:cs="Calibri"/>
          <w:i/>
          <w:iCs/>
          <w:color w:val="000000"/>
          <w:sz w:val="24"/>
          <w:szCs w:val="24"/>
          <w:u w:val="single"/>
        </w:rPr>
        <w:t>(Infinite)</w:t>
      </w:r>
      <w:r>
        <w:rPr>
          <w:rFonts w:ascii="Calibri" w:eastAsia="Times New Roman" w:hAnsi="Calibri" w:cs="Calibri"/>
          <w:color w:val="000000"/>
          <w:sz w:val="24"/>
          <w:szCs w:val="24"/>
        </w:rPr>
        <w:t xml:space="preserve"> </w:t>
      </w:r>
      <w:r>
        <w:rPr>
          <w:rFonts w:ascii="Calibri" w:eastAsia="Times New Roman" w:hAnsi="Calibri" w:cs="Calibri"/>
          <w:color w:val="000000"/>
          <w:sz w:val="24"/>
          <w:szCs w:val="24"/>
        </w:rPr>
        <w:br/>
        <w:t xml:space="preserve">                                </w:t>
      </w:r>
      <w:r w:rsidRPr="009B1D3A">
        <w:rPr>
          <w:rFonts w:ascii="Calibri" w:eastAsia="Times New Roman" w:hAnsi="Calibri" w:cs="Calibri"/>
          <w:i/>
          <w:iCs/>
          <w:color w:val="000000"/>
          <w:sz w:val="24"/>
          <w:szCs w:val="24"/>
          <w:u w:val="single"/>
        </w:rPr>
        <w:t>Output</w:t>
      </w:r>
      <w:r w:rsidRPr="009B1D3A">
        <w:rPr>
          <w:rFonts w:ascii="Calibri" w:eastAsia="Times New Roman" w:hAnsi="Calibri" w:cs="Calibri"/>
          <w:i/>
          <w:iCs/>
          <w:color w:val="000000"/>
          <w:sz w:val="24"/>
          <w:szCs w:val="24"/>
        </w:rPr>
        <w:t xml:space="preserve">                                                                  </w:t>
      </w:r>
      <w:r>
        <w:rPr>
          <w:rFonts w:ascii="Calibri" w:eastAsia="Times New Roman" w:hAnsi="Calibri" w:cs="Calibri"/>
          <w:i/>
          <w:iCs/>
          <w:color w:val="000000"/>
          <w:sz w:val="24"/>
          <w:szCs w:val="24"/>
        </w:rPr>
        <w:t xml:space="preserve">   </w:t>
      </w:r>
      <w:r w:rsidRPr="009B1D3A">
        <w:rPr>
          <w:rFonts w:ascii="Calibri" w:eastAsia="Times New Roman" w:hAnsi="Calibri" w:cs="Calibri"/>
          <w:i/>
          <w:iCs/>
          <w:color w:val="000000"/>
          <w:sz w:val="24"/>
          <w:szCs w:val="24"/>
        </w:rPr>
        <w:t xml:space="preserve"> </w:t>
      </w:r>
      <w:r>
        <w:rPr>
          <w:rFonts w:ascii="Calibri" w:eastAsia="Times New Roman" w:hAnsi="Calibri" w:cs="Calibri"/>
          <w:i/>
          <w:iCs/>
          <w:color w:val="000000"/>
          <w:sz w:val="24"/>
          <w:szCs w:val="24"/>
          <w:u w:val="single"/>
        </w:rPr>
        <w:t>Resistance</w:t>
      </w:r>
    </w:p>
    <w:p w14:paraId="120E0DD0" w14:textId="33FC8D26" w:rsidR="009B1D3A" w:rsidRDefault="009B1D3A" w:rsidP="000353A6">
      <w:pPr>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14:anchorId="1C3B2D4D" wp14:editId="0CD1D5C0">
            <wp:extent cx="28098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a:extLst>
                        <a:ext uri="{28A0092B-C50C-407E-A947-70E740481C1C}">
                          <a14:useLocalDpi xmlns:a14="http://schemas.microsoft.com/office/drawing/2010/main" val="0"/>
                        </a:ext>
                      </a:extLst>
                    </a:blip>
                    <a:srcRect t="37188" b="37187"/>
                    <a:stretch/>
                  </pic:blipFill>
                  <pic:spPr bwMode="auto">
                    <a:xfrm>
                      <a:off x="0" y="0"/>
                      <a:ext cx="2809875" cy="15621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Times New Roman" w:hAnsi="Calibri" w:cs="Calibri"/>
          <w:color w:val="000000"/>
          <w:sz w:val="24"/>
          <w:szCs w:val="24"/>
        </w:rPr>
        <w:t xml:space="preserve">       </w:t>
      </w:r>
      <w:r>
        <w:rPr>
          <w:rFonts w:ascii="Calibri" w:eastAsia="Times New Roman" w:hAnsi="Calibri" w:cs="Calibri"/>
          <w:noProof/>
          <w:color w:val="000000"/>
          <w:sz w:val="24"/>
          <w:szCs w:val="24"/>
        </w:rPr>
        <w:drawing>
          <wp:inline distT="0" distB="0" distL="0" distR="0" wp14:anchorId="5DB05603" wp14:editId="65E7CB7F">
            <wp:extent cx="2809875" cy="1581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4">
                      <a:extLst>
                        <a:ext uri="{28A0092B-C50C-407E-A947-70E740481C1C}">
                          <a14:useLocalDpi xmlns:a14="http://schemas.microsoft.com/office/drawing/2010/main" val="0"/>
                        </a:ext>
                      </a:extLst>
                    </a:blip>
                    <a:srcRect t="37031" b="37032"/>
                    <a:stretch/>
                  </pic:blipFill>
                  <pic:spPr bwMode="auto">
                    <a:xfrm>
                      <a:off x="0" y="0"/>
                      <a:ext cx="2809875"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33093DE5" w14:textId="77041D6D" w:rsidR="009B1D3A" w:rsidRDefault="009B1D3A" w:rsidP="000353A6">
      <w:pPr>
        <w:rPr>
          <w:rFonts w:ascii="Calibri" w:eastAsia="Times New Roman" w:hAnsi="Calibri" w:cs="Calibri"/>
          <w:noProof/>
          <w:color w:val="000000"/>
          <w:sz w:val="24"/>
          <w:szCs w:val="24"/>
        </w:rPr>
      </w:pPr>
      <w:r w:rsidRPr="009B1D3A">
        <w:rPr>
          <w:rFonts w:ascii="Calibri" w:eastAsia="Times New Roman" w:hAnsi="Calibri" w:cs="Calibri"/>
          <w:i/>
          <w:iCs/>
          <w:noProof/>
          <w:color w:val="000000"/>
          <w:sz w:val="24"/>
          <w:szCs w:val="24"/>
          <w:u w:val="single"/>
        </w:rPr>
        <w:t>Figure 3: Potentiometer at some Resistiance</w:t>
      </w:r>
      <w:r>
        <w:rPr>
          <w:rFonts w:ascii="Calibri" w:eastAsia="Times New Roman" w:hAnsi="Calibri" w:cs="Calibri"/>
          <w:noProof/>
          <w:color w:val="000000"/>
          <w:sz w:val="24"/>
          <w:szCs w:val="24"/>
        </w:rPr>
        <w:t xml:space="preserve">                  </w:t>
      </w:r>
      <w:r w:rsidRPr="009B1D3A">
        <w:rPr>
          <w:rFonts w:ascii="Calibri" w:eastAsia="Times New Roman" w:hAnsi="Calibri" w:cs="Calibri"/>
          <w:i/>
          <w:iCs/>
          <w:noProof/>
          <w:color w:val="000000"/>
          <w:sz w:val="24"/>
          <w:szCs w:val="24"/>
          <w:u w:val="single"/>
        </w:rPr>
        <w:t>Figure 4: Poteniometer at some less</w:t>
      </w:r>
      <w:r>
        <w:rPr>
          <w:rFonts w:ascii="Calibri" w:eastAsia="Times New Roman" w:hAnsi="Calibri" w:cs="Calibri"/>
          <w:noProof/>
          <w:color w:val="000000"/>
          <w:sz w:val="24"/>
          <w:szCs w:val="24"/>
        </w:rPr>
        <w:t xml:space="preserve">                           </w:t>
      </w:r>
      <w:r w:rsidRPr="009B1D3A">
        <w:rPr>
          <w:rFonts w:ascii="Calibri" w:eastAsia="Times New Roman" w:hAnsi="Calibri" w:cs="Calibri"/>
          <w:i/>
          <w:iCs/>
          <w:noProof/>
          <w:color w:val="000000"/>
          <w:sz w:val="24"/>
          <w:szCs w:val="24"/>
          <w:u w:val="single"/>
        </w:rPr>
        <w:t>Less Than Infinity</w:t>
      </w:r>
      <w:r>
        <w:rPr>
          <w:rFonts w:ascii="Calibri" w:eastAsia="Times New Roman" w:hAnsi="Calibri" w:cs="Calibri"/>
          <w:noProof/>
          <w:color w:val="000000"/>
          <w:sz w:val="24"/>
          <w:szCs w:val="24"/>
        </w:rPr>
        <w:t xml:space="preserve">                                                            </w:t>
      </w:r>
      <w:r w:rsidRPr="009B1D3A">
        <w:rPr>
          <w:rFonts w:ascii="Calibri" w:eastAsia="Times New Roman" w:hAnsi="Calibri" w:cs="Calibri"/>
          <w:i/>
          <w:iCs/>
          <w:noProof/>
          <w:color w:val="000000"/>
          <w:sz w:val="24"/>
          <w:szCs w:val="24"/>
          <w:u w:val="single"/>
        </w:rPr>
        <w:t xml:space="preserve">Resistance greater than 0, </w:t>
      </w:r>
      <w:r>
        <w:rPr>
          <w:rFonts w:ascii="Calibri" w:eastAsia="Times New Roman" w:hAnsi="Calibri" w:cs="Calibri"/>
          <w:i/>
          <w:iCs/>
          <w:noProof/>
          <w:color w:val="000000"/>
          <w:sz w:val="24"/>
          <w:szCs w:val="24"/>
          <w:u w:val="single"/>
        </w:rPr>
        <w:t>L</w:t>
      </w:r>
      <w:r w:rsidRPr="009B1D3A">
        <w:rPr>
          <w:rFonts w:ascii="Calibri" w:eastAsia="Times New Roman" w:hAnsi="Calibri" w:cs="Calibri"/>
          <w:i/>
          <w:iCs/>
          <w:noProof/>
          <w:color w:val="000000"/>
          <w:sz w:val="24"/>
          <w:szCs w:val="24"/>
          <w:u w:val="single"/>
        </w:rPr>
        <w:t xml:space="preserve">ess </w:t>
      </w:r>
      <w:r>
        <w:rPr>
          <w:rFonts w:ascii="Calibri" w:eastAsia="Times New Roman" w:hAnsi="Calibri" w:cs="Calibri"/>
          <w:i/>
          <w:iCs/>
          <w:noProof/>
          <w:color w:val="000000"/>
          <w:sz w:val="24"/>
          <w:szCs w:val="24"/>
          <w:u w:val="single"/>
        </w:rPr>
        <w:t>T</w:t>
      </w:r>
      <w:r w:rsidRPr="009B1D3A">
        <w:rPr>
          <w:rFonts w:ascii="Calibri" w:eastAsia="Times New Roman" w:hAnsi="Calibri" w:cs="Calibri"/>
          <w:i/>
          <w:iCs/>
          <w:noProof/>
          <w:color w:val="000000"/>
          <w:sz w:val="24"/>
          <w:szCs w:val="24"/>
          <w:u w:val="single"/>
        </w:rPr>
        <w:t>han Figure 3</w:t>
      </w:r>
    </w:p>
    <w:p w14:paraId="4B9436C6" w14:textId="4918A869" w:rsidR="009B1D3A" w:rsidRDefault="009B1D3A" w:rsidP="009B1D3A">
      <w:pPr>
        <w:jc w:val="center"/>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14:anchorId="1F1FABB2" wp14:editId="479A550D">
            <wp:extent cx="2809875" cy="156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5">
                      <a:extLst>
                        <a:ext uri="{28A0092B-C50C-407E-A947-70E740481C1C}">
                          <a14:useLocalDpi xmlns:a14="http://schemas.microsoft.com/office/drawing/2010/main" val="0"/>
                        </a:ext>
                      </a:extLst>
                    </a:blip>
                    <a:srcRect t="37031" b="37344"/>
                    <a:stretch/>
                  </pic:blipFill>
                  <pic:spPr bwMode="auto">
                    <a:xfrm>
                      <a:off x="0" y="0"/>
                      <a:ext cx="2809875"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5201B00A" w14:textId="0AC94E2B" w:rsidR="009B1D3A" w:rsidRPr="009B1D3A" w:rsidRDefault="009B1D3A" w:rsidP="009B1D3A">
      <w:pPr>
        <w:jc w:val="center"/>
        <w:rPr>
          <w:rFonts w:ascii="Calibri" w:eastAsia="Times New Roman" w:hAnsi="Calibri" w:cs="Calibri"/>
          <w:i/>
          <w:iCs/>
          <w:color w:val="000000"/>
          <w:sz w:val="24"/>
          <w:szCs w:val="24"/>
          <w:u w:val="single"/>
        </w:rPr>
      </w:pPr>
      <w:r w:rsidRPr="009B1D3A">
        <w:rPr>
          <w:rFonts w:ascii="Calibri" w:eastAsia="Times New Roman" w:hAnsi="Calibri" w:cs="Calibri"/>
          <w:i/>
          <w:iCs/>
          <w:color w:val="000000"/>
          <w:sz w:val="24"/>
          <w:szCs w:val="24"/>
          <w:u w:val="single"/>
        </w:rPr>
        <w:t>Figure 5: Potentiometer at 0 Resistance</w:t>
      </w:r>
    </w:p>
    <w:p w14:paraId="3CB27CAD" w14:textId="5F33AACE" w:rsidR="009B1D3A" w:rsidRPr="000353A6" w:rsidRDefault="009B1D3A" w:rsidP="000353A6">
      <w:pPr>
        <w:rPr>
          <w:rFonts w:ascii="Calibri" w:eastAsia="Times New Roman" w:hAnsi="Calibri" w:cs="Calibri"/>
          <w:b/>
          <w:bCs/>
          <w:color w:val="000000"/>
          <w:sz w:val="24"/>
          <w:szCs w:val="24"/>
          <w:u w:val="single"/>
        </w:rPr>
      </w:pPr>
      <w:r>
        <w:rPr>
          <w:rFonts w:ascii="Calibri" w:eastAsia="Times New Roman" w:hAnsi="Calibri" w:cs="Calibri"/>
          <w:b/>
          <w:bCs/>
          <w:color w:val="000000"/>
          <w:sz w:val="24"/>
          <w:szCs w:val="24"/>
          <w:u w:val="single"/>
        </w:rPr>
        <w:t>Part 2</w:t>
      </w:r>
    </w:p>
    <w:p w14:paraId="4B7697D2" w14:textId="624430B3" w:rsidR="008607F3" w:rsidRDefault="007A6C4D" w:rsidP="00443F3B">
      <w:pPr>
        <w:jc w:val="center"/>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14:anchorId="1A38D613" wp14:editId="730EE1CC">
            <wp:extent cx="457200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6D0D23D5" w14:textId="6BD36A49" w:rsidR="00443F3B" w:rsidRPr="00443F3B" w:rsidRDefault="00443F3B" w:rsidP="00443F3B">
      <w:pPr>
        <w:jc w:val="center"/>
        <w:rPr>
          <w:rFonts w:ascii="Calibri" w:eastAsia="Times New Roman" w:hAnsi="Calibri" w:cs="Calibri"/>
          <w:i/>
          <w:iCs/>
          <w:color w:val="000000"/>
          <w:sz w:val="24"/>
          <w:szCs w:val="24"/>
          <w:u w:val="single"/>
        </w:rPr>
      </w:pPr>
      <w:r>
        <w:rPr>
          <w:rFonts w:ascii="Calibri" w:eastAsia="Times New Roman" w:hAnsi="Calibri" w:cs="Calibri"/>
          <w:i/>
          <w:iCs/>
          <w:color w:val="000000"/>
          <w:sz w:val="24"/>
          <w:szCs w:val="24"/>
          <w:u w:val="single"/>
        </w:rPr>
        <w:t xml:space="preserve">Figure </w:t>
      </w:r>
      <w:r w:rsidR="009B1D3A">
        <w:rPr>
          <w:rFonts w:ascii="Calibri" w:eastAsia="Times New Roman" w:hAnsi="Calibri" w:cs="Calibri"/>
          <w:i/>
          <w:iCs/>
          <w:color w:val="000000"/>
          <w:sz w:val="24"/>
          <w:szCs w:val="24"/>
          <w:u w:val="single"/>
        </w:rPr>
        <w:t>6</w:t>
      </w:r>
      <w:r>
        <w:rPr>
          <w:rFonts w:ascii="Calibri" w:eastAsia="Times New Roman" w:hAnsi="Calibri" w:cs="Calibri"/>
          <w:i/>
          <w:iCs/>
          <w:color w:val="000000"/>
          <w:sz w:val="24"/>
          <w:szCs w:val="24"/>
          <w:u w:val="single"/>
        </w:rPr>
        <w:t>: Channel 1 Output vs. Channel 2 Input</w:t>
      </w:r>
      <w:r w:rsidR="000353A6">
        <w:rPr>
          <w:rFonts w:ascii="Calibri" w:eastAsia="Times New Roman" w:hAnsi="Calibri" w:cs="Calibri"/>
          <w:i/>
          <w:iCs/>
          <w:color w:val="000000"/>
          <w:sz w:val="24"/>
          <w:szCs w:val="24"/>
          <w:u w:val="single"/>
        </w:rPr>
        <w:t>; Accurate Conversion Leads to Identical Sine Waves</w:t>
      </w:r>
    </w:p>
    <w:p w14:paraId="07FA199E" w14:textId="1BB23EAB" w:rsidR="008607F3" w:rsidRDefault="00443F3B" w:rsidP="00443F3B">
      <w:pPr>
        <w:jc w:val="center"/>
        <w:rPr>
          <w:rFonts w:ascii="Calibri" w:eastAsia="Times New Roman" w:hAnsi="Calibri" w:cs="Calibri"/>
          <w:color w:val="000000"/>
          <w:sz w:val="24"/>
          <w:szCs w:val="24"/>
        </w:rPr>
      </w:pPr>
      <w:r>
        <w:rPr>
          <w:rFonts w:ascii="Calibri" w:eastAsia="Times New Roman" w:hAnsi="Calibri" w:cs="Calibri"/>
          <w:noProof/>
          <w:color w:val="000000"/>
          <w:sz w:val="24"/>
          <w:szCs w:val="24"/>
        </w:rPr>
        <w:drawing>
          <wp:inline distT="0" distB="0" distL="0" distR="0" wp14:anchorId="71800C56" wp14:editId="5866291D">
            <wp:extent cx="457200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5AFC4C99" w14:textId="16A0289B" w:rsidR="000353A6" w:rsidRDefault="000353A6" w:rsidP="000353A6">
      <w:pPr>
        <w:jc w:val="center"/>
        <w:rPr>
          <w:rFonts w:ascii="Calibri" w:eastAsia="Times New Roman" w:hAnsi="Calibri" w:cs="Calibri"/>
          <w:i/>
          <w:iCs/>
          <w:color w:val="000000"/>
          <w:sz w:val="24"/>
          <w:szCs w:val="24"/>
          <w:u w:val="single"/>
        </w:rPr>
      </w:pPr>
      <w:r>
        <w:rPr>
          <w:rFonts w:ascii="Calibri" w:eastAsia="Times New Roman" w:hAnsi="Calibri" w:cs="Calibri"/>
          <w:i/>
          <w:iCs/>
          <w:color w:val="000000"/>
          <w:sz w:val="24"/>
          <w:szCs w:val="24"/>
          <w:u w:val="single"/>
        </w:rPr>
        <w:t xml:space="preserve">Figure </w:t>
      </w:r>
      <w:r w:rsidR="009B1D3A">
        <w:rPr>
          <w:rFonts w:ascii="Calibri" w:eastAsia="Times New Roman" w:hAnsi="Calibri" w:cs="Calibri"/>
          <w:i/>
          <w:iCs/>
          <w:color w:val="000000"/>
          <w:sz w:val="24"/>
          <w:szCs w:val="24"/>
          <w:u w:val="single"/>
        </w:rPr>
        <w:t>7</w:t>
      </w:r>
      <w:r>
        <w:rPr>
          <w:rFonts w:ascii="Calibri" w:eastAsia="Times New Roman" w:hAnsi="Calibri" w:cs="Calibri"/>
          <w:i/>
          <w:iCs/>
          <w:color w:val="000000"/>
          <w:sz w:val="24"/>
          <w:szCs w:val="24"/>
          <w:u w:val="single"/>
        </w:rPr>
        <w:t>: Channel 1 Output vs Channel 2 Input; Increased Frequency, Sine Waves Remain Identical</w:t>
      </w:r>
    </w:p>
    <w:p w14:paraId="19428C44" w14:textId="290BCAE5" w:rsidR="009B1D3A" w:rsidRDefault="009B1D3A" w:rsidP="000353A6">
      <w:pPr>
        <w:jc w:val="center"/>
        <w:rPr>
          <w:rFonts w:ascii="Calibri" w:eastAsia="Times New Roman" w:hAnsi="Calibri" w:cs="Calibri"/>
          <w:i/>
          <w:iCs/>
          <w:color w:val="000000"/>
          <w:sz w:val="24"/>
          <w:szCs w:val="24"/>
          <w:u w:val="single"/>
        </w:rPr>
      </w:pPr>
    </w:p>
    <w:p w14:paraId="447383E4" w14:textId="77777777" w:rsidR="009B1D3A" w:rsidRPr="000353A6" w:rsidRDefault="009B1D3A" w:rsidP="000353A6">
      <w:pPr>
        <w:jc w:val="center"/>
        <w:rPr>
          <w:rFonts w:ascii="Calibri" w:eastAsia="Times New Roman" w:hAnsi="Calibri" w:cs="Calibri"/>
          <w:i/>
          <w:iCs/>
          <w:color w:val="000000"/>
          <w:sz w:val="24"/>
          <w:szCs w:val="24"/>
          <w:u w:val="single"/>
        </w:rPr>
      </w:pPr>
      <w:bookmarkStart w:id="0" w:name="_GoBack"/>
      <w:bookmarkEnd w:id="0"/>
    </w:p>
    <w:p w14:paraId="2E4F00FA" w14:textId="0B7673B0" w:rsidR="007A6C4D" w:rsidRDefault="008607F3" w:rsidP="000353A6">
      <w:pPr>
        <w:jc w:val="center"/>
        <w:rPr>
          <w:rFonts w:ascii="Calibri" w:eastAsia="Times New Roman" w:hAnsi="Calibri" w:cs="Calibri"/>
          <w:color w:val="000000"/>
          <w:sz w:val="24"/>
          <w:szCs w:val="24"/>
        </w:rPr>
      </w:pPr>
      <w:r>
        <w:rPr>
          <w:rFonts w:ascii="Calibri" w:eastAsia="Times New Roman" w:hAnsi="Calibri" w:cs="Calibri"/>
          <w:noProof/>
          <w:color w:val="000000"/>
          <w:sz w:val="24"/>
          <w:szCs w:val="24"/>
        </w:rPr>
        <w:lastRenderedPageBreak/>
        <w:drawing>
          <wp:inline distT="0" distB="0" distL="0" distR="0" wp14:anchorId="6A86AEC5" wp14:editId="4BEBAB22">
            <wp:extent cx="45720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28850"/>
                    </a:xfrm>
                    <a:prstGeom prst="rect">
                      <a:avLst/>
                    </a:prstGeom>
                    <a:noFill/>
                    <a:ln>
                      <a:noFill/>
                    </a:ln>
                  </pic:spPr>
                </pic:pic>
              </a:graphicData>
            </a:graphic>
          </wp:inline>
        </w:drawing>
      </w:r>
    </w:p>
    <w:p w14:paraId="35E72C8D" w14:textId="0F5DA56E" w:rsidR="00B64F26" w:rsidRDefault="000353A6" w:rsidP="000353A6">
      <w:pPr>
        <w:jc w:val="center"/>
        <w:rPr>
          <w:rFonts w:ascii="Calibri" w:eastAsia="Times New Roman" w:hAnsi="Calibri" w:cs="Calibri"/>
          <w:i/>
          <w:iCs/>
          <w:color w:val="000000"/>
          <w:sz w:val="24"/>
          <w:szCs w:val="24"/>
          <w:u w:val="single"/>
        </w:rPr>
      </w:pPr>
      <w:r>
        <w:rPr>
          <w:rFonts w:ascii="Calibri" w:eastAsia="Times New Roman" w:hAnsi="Calibri" w:cs="Calibri"/>
          <w:i/>
          <w:iCs/>
          <w:color w:val="000000"/>
          <w:sz w:val="24"/>
          <w:szCs w:val="24"/>
          <w:u w:val="single"/>
        </w:rPr>
        <w:t xml:space="preserve">Figure </w:t>
      </w:r>
      <w:r w:rsidR="009B1D3A">
        <w:rPr>
          <w:rFonts w:ascii="Calibri" w:eastAsia="Times New Roman" w:hAnsi="Calibri" w:cs="Calibri"/>
          <w:i/>
          <w:iCs/>
          <w:color w:val="000000"/>
          <w:sz w:val="24"/>
          <w:szCs w:val="24"/>
          <w:u w:val="single"/>
        </w:rPr>
        <w:t>8</w:t>
      </w:r>
      <w:r>
        <w:rPr>
          <w:rFonts w:ascii="Calibri" w:eastAsia="Times New Roman" w:hAnsi="Calibri" w:cs="Calibri"/>
          <w:i/>
          <w:iCs/>
          <w:color w:val="000000"/>
          <w:sz w:val="24"/>
          <w:szCs w:val="24"/>
          <w:u w:val="single"/>
        </w:rPr>
        <w:t>: Channel 1 Output vs Channel 2 Input; as the Frequency is Increased to Faster than the PIC Board Clock Cycles Can Read, We See Discrepancy in the Input vs Output Signals</w:t>
      </w:r>
    </w:p>
    <w:p w14:paraId="4582F156" w14:textId="77777777" w:rsidR="000353A6" w:rsidRPr="000353A6" w:rsidRDefault="000353A6" w:rsidP="000353A6">
      <w:pPr>
        <w:jc w:val="center"/>
        <w:rPr>
          <w:rFonts w:ascii="Calibri" w:eastAsia="Times New Roman" w:hAnsi="Calibri" w:cs="Calibri"/>
          <w:i/>
          <w:iCs/>
          <w:color w:val="000000"/>
          <w:sz w:val="24"/>
          <w:szCs w:val="24"/>
          <w:u w:val="single"/>
        </w:rPr>
      </w:pPr>
    </w:p>
    <w:p w14:paraId="728866B2" w14:textId="56A304D5" w:rsidR="00B64F26" w:rsidRDefault="00B64F26" w:rsidP="00B64F26">
      <w:pPr>
        <w:rPr>
          <w:rFonts w:ascii="Calibri" w:eastAsia="Times New Roman" w:hAnsi="Calibri" w:cs="Calibri"/>
          <w:b/>
          <w:bCs/>
          <w:color w:val="000000"/>
          <w:sz w:val="24"/>
          <w:szCs w:val="24"/>
          <w:u w:val="single"/>
        </w:rPr>
      </w:pPr>
      <w:r w:rsidRPr="004F0830">
        <w:rPr>
          <w:rFonts w:ascii="Calibri" w:eastAsia="Times New Roman" w:hAnsi="Calibri" w:cs="Calibri"/>
          <w:b/>
          <w:bCs/>
          <w:color w:val="000000"/>
          <w:sz w:val="24"/>
          <w:szCs w:val="24"/>
          <w:u w:val="single"/>
        </w:rPr>
        <w:t>Conclusion</w:t>
      </w:r>
    </w:p>
    <w:p w14:paraId="46FD3FF6" w14:textId="5530A45D" w:rsidR="007A6C4D" w:rsidRPr="007A6C4D" w:rsidRDefault="007A6C4D" w:rsidP="00B64F26">
      <w:pPr>
        <w:rPr>
          <w:rFonts w:ascii="Calibri" w:eastAsia="Times New Roman" w:hAnsi="Calibri" w:cs="Calibri"/>
          <w:color w:val="000000"/>
          <w:sz w:val="24"/>
          <w:szCs w:val="24"/>
        </w:rPr>
      </w:pPr>
      <w:r>
        <w:rPr>
          <w:rFonts w:ascii="Calibri" w:eastAsia="Times New Roman" w:hAnsi="Calibri" w:cs="Calibri"/>
          <w:color w:val="000000"/>
          <w:sz w:val="24"/>
          <w:szCs w:val="24"/>
        </w:rPr>
        <w:t xml:space="preserve">As you can see the PIC controller has a very accurate Analog-to-Digital and Digital-to-Analog conversion. We were able to properly convert any input signal to an accurate 10-bit binary representation of that signal such that a computer can understand the signal and read. We were also able to accurately transform a given </w:t>
      </w:r>
      <w:proofErr w:type="gramStart"/>
      <w:r>
        <w:rPr>
          <w:rFonts w:ascii="Calibri" w:eastAsia="Times New Roman" w:hAnsi="Calibri" w:cs="Calibri"/>
          <w:color w:val="000000"/>
          <w:sz w:val="24"/>
          <w:szCs w:val="24"/>
        </w:rPr>
        <w:t>8 bit</w:t>
      </w:r>
      <w:proofErr w:type="gramEnd"/>
      <w:r>
        <w:rPr>
          <w:rFonts w:ascii="Calibri" w:eastAsia="Times New Roman" w:hAnsi="Calibri" w:cs="Calibri"/>
          <w:color w:val="000000"/>
          <w:sz w:val="24"/>
          <w:szCs w:val="24"/>
        </w:rPr>
        <w:t xml:space="preserve"> binary signal back to an analog signal to be displayed on the Oscilloscope. Because of this, we could take in an analog signal, convert it to binary, and then convert it back to analog to be displayed on the oscilloscope next to the original input signal, showing it as almost perfectly identical to the input signal. As we increased the frequency higher, we began to see discrepancies in the input verse output signal since the clock pulse </w:t>
      </w:r>
      <w:r w:rsidR="000353A6">
        <w:rPr>
          <w:rFonts w:ascii="Calibri" w:eastAsia="Times New Roman" w:hAnsi="Calibri" w:cs="Calibri"/>
          <w:color w:val="000000"/>
          <w:sz w:val="24"/>
          <w:szCs w:val="24"/>
        </w:rPr>
        <w:t>couldn’t</w:t>
      </w:r>
      <w:r>
        <w:rPr>
          <w:rFonts w:ascii="Calibri" w:eastAsia="Times New Roman" w:hAnsi="Calibri" w:cs="Calibri"/>
          <w:color w:val="000000"/>
          <w:sz w:val="24"/>
          <w:szCs w:val="24"/>
        </w:rPr>
        <w:t xml:space="preserve"> read the signal in fast enough to properly convert it.</w:t>
      </w:r>
    </w:p>
    <w:p w14:paraId="37B6DCD1" w14:textId="7D421909" w:rsidR="00B64F26" w:rsidRDefault="00B64F26" w:rsidP="004F0830">
      <w:pPr>
        <w:rPr>
          <w:rFonts w:ascii="Calibri" w:eastAsia="Times New Roman" w:hAnsi="Calibri" w:cs="Calibri"/>
          <w:color w:val="000000"/>
          <w:sz w:val="24"/>
          <w:szCs w:val="24"/>
        </w:rPr>
      </w:pPr>
    </w:p>
    <w:p w14:paraId="6BC769AD" w14:textId="5C2DF1FB" w:rsidR="00B64F26" w:rsidRDefault="00B64F26" w:rsidP="00B64F26">
      <w:pPr>
        <w:jc w:val="center"/>
        <w:rPr>
          <w:rFonts w:ascii="Calibri" w:eastAsia="Times New Roman" w:hAnsi="Calibri" w:cs="Calibri"/>
          <w:color w:val="000000"/>
          <w:sz w:val="24"/>
          <w:szCs w:val="24"/>
        </w:rPr>
      </w:pPr>
    </w:p>
    <w:p w14:paraId="69A905D2" w14:textId="145128C0" w:rsidR="00B64F26" w:rsidRDefault="00B64F26" w:rsidP="00B64F26">
      <w:pPr>
        <w:jc w:val="center"/>
        <w:rPr>
          <w:rFonts w:ascii="Calibri" w:eastAsia="Times New Roman" w:hAnsi="Calibri" w:cs="Calibri"/>
          <w:color w:val="000000"/>
          <w:sz w:val="24"/>
          <w:szCs w:val="24"/>
        </w:rPr>
      </w:pPr>
    </w:p>
    <w:p w14:paraId="089510F7" w14:textId="77777777" w:rsidR="00B64F26" w:rsidRPr="00B64F26" w:rsidRDefault="00B64F26" w:rsidP="00B64F26">
      <w:pPr>
        <w:jc w:val="center"/>
        <w:rPr>
          <w:b/>
          <w:bCs/>
        </w:rPr>
      </w:pPr>
    </w:p>
    <w:sectPr w:rsidR="00B64F26" w:rsidRPr="00B64F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F26"/>
    <w:rsid w:val="000353A6"/>
    <w:rsid w:val="001454B8"/>
    <w:rsid w:val="00261321"/>
    <w:rsid w:val="00393794"/>
    <w:rsid w:val="00443F3B"/>
    <w:rsid w:val="004D2144"/>
    <w:rsid w:val="004F0830"/>
    <w:rsid w:val="006459A8"/>
    <w:rsid w:val="007A6C4D"/>
    <w:rsid w:val="007F7D61"/>
    <w:rsid w:val="008607F3"/>
    <w:rsid w:val="009B1D3A"/>
    <w:rsid w:val="00B64F26"/>
    <w:rsid w:val="00C2617F"/>
    <w:rsid w:val="00C934A4"/>
    <w:rsid w:val="00D625B3"/>
    <w:rsid w:val="00E5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467F7"/>
  <w15:chartTrackingRefBased/>
  <w15:docId w15:val="{73DA8E99-CC2C-46C2-8363-9DC6B34FA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4F2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93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549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855</Words>
  <Characters>4875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Benjmin Variano</dc:creator>
  <cp:keywords/>
  <dc:description/>
  <cp:lastModifiedBy>Benjmin Variano</cp:lastModifiedBy>
  <cp:revision>2</cp:revision>
  <dcterms:created xsi:type="dcterms:W3CDTF">2020-03-22T02:33:00Z</dcterms:created>
  <dcterms:modified xsi:type="dcterms:W3CDTF">2020-03-22T02:33:00Z</dcterms:modified>
</cp:coreProperties>
</file>