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玄符侦探：我替爷爷守事务所</w:t>
      </w:r>
    </w:p>
    <w:p>
      <w:pPr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Xuanfu Detective Series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48A81"/>
          <w:sz w:val="32"/>
          <w:szCs w:val="32"/>
        </w:rPr>
        <w:t xml:space="preserve">D-01 游戏核心策划案（GDC）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Game Design Concept</w:t>
      </w:r>
    </w:p>
    <w:p>
      <w:pPr>
        <w:spacing w:before="480"/>
      </w:pPr>
      <w:r>
        <w:t xml:space="preserve"/>
      </w:r>
    </w:p>
    <w:p>
      <w:pPr>
        <w:pBdr>
          <w:top w:val="single" w:color="CCCCCC" w:sz="4"/>
        </w:pBdr>
        <w:spacing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文档版本：v1.0   |   负责Agent：P1 总策划   |   输出给：全员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一、项目概述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项目名称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玄符侦探：我替爷爷守事务所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系列定位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中式灵异解谜冒险游戏系列，每章独立密室小游戏，共享主线叙事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目标平台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TikTok Minis（抖音小游戏）；后续扩展微信小游戏、H5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开发引擎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Cocos Creator（TikTok Minis官方支持，Demo阶段纯2D）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单章时长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60–90 分钟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文档状态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 初稿，待用户确认后转正式版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二、核心玩法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2.1 游戏类型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点击式密室解谜冒险游戏（Point-and-Click Escape Adventure）。玩家扮演大学生林砚，接受灵异委托进入密闭场景，通过收集道具、解开谜题、与NPC交互，找到逃脱方法，同时推进寻找失踪爷爷的主线。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2.2 核心循环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进入场景 → 探索收集道具 → 发现谜题线索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解开谜题 → 解锁新区域或获得新道具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满足NPC条件 → 通过门卫 → 推进主线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触发死亡陷阱 → 回到上一步 → 习得教训再试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完成全部谜题 → 逃脱成功 → 获得主线线索碎片 → 引出下一章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2.3 核心卖点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中式灵异美学：区别于西方恐怖游戏，以民间符咒、怨灵、风水为核心元素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叙事驱动：每章密室独立成章，共享主线，玩完一章想玩下一章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高度模块化：章节结构公式化，支持Agent团队快速批量开发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通勤友好：单章60-90分钟，可分段保存，适合碎片化游玩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2.4 差异化亮点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现有市场上密室解谜游戏普遍使用西方恐怖风格，中式灵异赛道竞争稀少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系列叙事结构让玩家有持续回访动机，而非一次性体验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Agent团队开发模式支持低成本快速迭代，可在验证市场反应后快速扩充章节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三、目标用户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3.1 核心用户画像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年龄：18–35岁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设备：智能手机（Android / iOS）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场景：通勤、等待、睡前碎片化时间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偏好：解谜、悬疑、国风、剧情向游戏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平台习惯：抖音日活用户，有小程序使用习惯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3.2 用户痛点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现有解谜游戏剧情薄弱，缺乏持续吸引力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恐怖游戏多为西方风格，与中国玩家文化背景有距离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精品密室游戏体量大，不适合碎片时间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四、美术风格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4.1 整体定位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半写实风格（Semi-Realistic）。保留真实的质感和比例，但线条有所简化，适合手机小屏清晰辨认。色调偏暗、饱和度适中，营造压抑神秘的灵异氛围。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4.2 视觉参考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人物风格：半写实，参考《阴阳师》NPC立绘的细节程度，但不使用日系漫画比例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场景风格：2.5D横版，多层视差，参考《青鬼》《Forgotten Hill》系列的空间感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UI风格：中式古典元素融合现代简约，参考古籍装帧、朱砂印章、线描纹样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色彩基调：墨绿、赭石、朱砂红、烛火黄、月白为主色系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4.3 技术规格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规格项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要求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屏幕方向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横屏（Landscape），16:9比例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分辨率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1080×1920px 设计基准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场景层次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纯2D固定视角：单张背景图+可交互热点（Demo阶段）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角色/NPC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2D精灵图，单角度（正面或3/4侧面），Demo阶段纯2D方案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包体限制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单章 ≤50MB（TikTok Minis硬性要求）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五、项目规模与技术选型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5.1 开发模式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多Agent全自动开发流水线（10个核心Agent）。人工参与点：章节主题确认、每份文档节点审核、最终上线决策。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5.2 技术选型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选型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游戏引擎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Cocos Creator（TikTok Minis官方支持，Demo阶段纯2D）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运行模式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TikTok Native Runtime（比HTML模式性能更好）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图像生成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Midjourney / Stable Diffusion（M1 Agent输出提示词）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音频生成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Suno / Udio / ElevenLabs（M3 Agent输出提示词）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账号系统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TikTok静默登录（绑定TikTok账号，无需额外注册）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存档系统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云端存档绑定TikTok账号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变现模式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广告变现（激励视频）+ 月卡免广告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5.3 开发阶段规划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Demo验证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第一章《清代幽影》完整开发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验证Agent流水线可行性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正式版v1.0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第一章优化 + TikTok Minis上线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获得真实用户反馈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扩充期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批量生产第2–5章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验证模块化复用效率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六、文档体系说明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本GDC是整条开发链路的起点文档。完整文档体系共17份必须存在的文档（D-01至D-17），按以下顺序生成：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4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文档名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负责Agent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游戏核心策划案 GDC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 总策划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启动阶段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世界观设定文档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 叙事设计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启动阶段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文件命名规范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 总策划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启动阶段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本章GDD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 总策划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本章策划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剧情主线文档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 叙事设计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本章策划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角色设定文档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 叙事设计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本章策划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谜题设计文档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P3 谜题设计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本章策划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PRD + 验收标准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 总策划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本章策划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WBS任务拆解表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 总策划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本章策划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美术风格指南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M1 视觉提示词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制作阶段（并行）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UI视觉规范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M2 UI设计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制作阶段（并行）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音频设计文档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M3 音效设计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制作阶段（并行）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技术设计文档 TDD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M4 前端开发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制作阶段（并行）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数据表规范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P3 + M4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制作阶段（并行）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功能需求清单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 总策划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制作阶段（并行）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测试用例文档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Q1 测试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质检阶段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本地化与合规报告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Q3 本地化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质检阶段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CCCCC" w:sz="4"/>
        </w:pBdr>
        <w:spacing w:before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D-01 游戏核心策划案 v1.0   |   待用户确认后生成 D-02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2026-04-07T09:02:25.301Z</dcterms:created>
  <dcterms:modified xsi:type="dcterms:W3CDTF">2026-04-07T09:02:25.302Z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