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玄符侦探：我替爷爷守事务所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48A81"/>
          <w:sz w:val="34"/>
          <w:szCs w:val="34"/>
        </w:rPr>
        <w:t xml:space="preserve">D-11  UI视觉规范（UI Visual Spec）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文 档 护 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文档编号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文档名称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UI视觉规范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当前版本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负责Agent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M2 UI设计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输入来源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D-10 v1.0 / D-08 v1.2（UI分类说明）/ D-09 v1.2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输出给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M4前端开发 / Q1测试 / 后续章节M2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内部审批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P1总策划 ✓  M2自查 ✓  →  提交人工审批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当前状态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1"/>
                <w:szCs w:val="21"/>
              </w:rPr>
              <w:t xml:space="preserve">[ IN REVIEW ]  —  通过后作为全系列UI设计标准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一、设计原则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D-11是全系列UI的视觉标准。通用UI（R-12a审批）通过后，本文档锁定，后续章节直接复用。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克制优先：UI元素不抢夺场景视觉注意力，使用半透明叠加而非实色遮挡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中式线描风格：边框使用仿古线描纹样，避免现代扁平化圆角矩形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功能明确：每个UI元素在0.5秒内可被新玩家理解其功能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暗色优先：UI背景使用深色（墨绿/赭石系），与明亮场景形成层次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二、色彩与字体规范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2.1 UI色彩系统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色彩角色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近似色值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使用场景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UI背景主色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#1A1A12（深墨绿）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道具栏背景、对话框背景、提示菜单底色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UI边框色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#8B7355（旧金色）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所有UI组件边框，仿古线描质感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主文字色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#E8E4D9（月白）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主要文案、道具名称、谜题提示文字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辅助文字色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#A89880（旧纸色）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次要说明文字、倒计时、数量显示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强调色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#C0392B（朱砂红）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错误提示、死亡遮罩、TD-04警报、重要警示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成功色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#D4A017（烛火黄）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谜题完成提示、道具组合成功、热点高亮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提示已解锁色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#4A90D9（青瓷蓝）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灯泡图标选中状态，表示该层提示已解锁可查看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2.2 字体规范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字体/字号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使用场景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思源宋体 Bold / 28px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谜题界面标题、章节名称、通关/死亡字幕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正文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思源黑体 Regular / 22px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NPC对话、道具描述、提示内容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注释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思源黑体 Regular / 18px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密码锁按键、数量标注、辅助说明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三、通用UI元素规范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3.1 底部道具栏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位置：屏幕底部，高度80px，宽度覆盖全屏（1920px）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背景：深墨绿半透明（80%不透明度），上边框旧金色线描纹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道具槽：8格，每格120×68px，间距6px；空槽显示槽位底纹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选中状态：槽位边框变为烛火黄，亮度提升，有轻微发光效果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主线道具（T-12铜牌）：右下角显示「主线」红色标记，不可拖出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3.2 右上角提示「?」按钮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尺寸：64×64px，圆形，位于屏幕右上角距边缘24px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默认状态：深墨绿底+旧金色「?」字符+旧金色圆形边框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激活状态（进入提示模式）：边框变为烛火黄，底色加亮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当前场景所有热点已完成时：按钮半透明（60%）暗示无热点可显示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3.3 场景内「?」热点标记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尺寸：40×40px，圆形，带脉冲动画（2秒循环轻微缩放）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样式：月白底色+深墨绿「?」字符，四周烛火黄光晕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位置：紧贴可交互元素右上角或右侧，不遮挡主体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进入提示模式时出现，退出提示模式或对应任务完成后消失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3.4 底部提示菜单栏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触发方式：点击场景内某个「?」热点后，从底部滑入覆盖道具栏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高度：80px（与道具栏同高），背景深墨绿实色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图标组从左到右：灯泡（已解锁/120px宽）/ 影片（需广告/120px宽）/ 锁头（未解锁/120px宽）/ 红叉（关闭/80px宽）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灯泡图标：金色灯泡，选中时蓝色背景高亮；影片图标：胶片框样式；锁头图标：灰色锁头；红叉：红色×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关闭后道具栏重新显示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3.5「◁」退出提示模式按钮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尺寸：48×48px，三角形向左箭头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位置：屏幕左侧中央，距左边缘16px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仅在提示模式激活时显示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样式：半透明深色背景+月白箭头，与场景不争抢视觉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3.6 NPC对话框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样式：仿古卷轴，上下卷轴纹，背景深墨绿半透明（85%）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位置：屏幕下方1/3处，宽度800px，居中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NPC名称显示于卷轴顶部，字体思源宋体Bold/24px，朱砂红色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文字逐字显示动画（20字/秒），点击任意处跳过动画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四、谜题UI通用规范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谜题UI每套单独审批（R-12b），但以下规范适用于所有谜题UI，M2设计时必须遵守。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进入谜题界面时，全屏覆盖谜题背景（1920×1080px），场景不可见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左侧固定显示「◁」退出按钮（与提示模式退出按钮同样式）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完成状态必须有明显的视觉反馈：烛火黄光晕+成功音效（由M3提供）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错误状态：界面轻微震动（CSS animation）+朱砂红边框闪烁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所有谜题界面背景统一使用深墨绿+旧木纹底纹，保持与场景风格一致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五、提示词归档（R-12a审批通过后填入）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以下内容在通用UI通过R-12a审批后，由M2填入设计说明和参考锚点，P1确认后锁定。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UI元素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文件名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锁定设计说明（审批通过后填入）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底部道具栏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ui_inventory_bg.png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待审批后填入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提示「?」按钮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ui_hint_btn.png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待审批后填入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场景热点标记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ui_hint_hotspot.png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待审批后填入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提示菜单栏图标组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ui_hint_icon_*.png×4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待审批后填入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「◁」退出按钮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ui_hint_back_btn.png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待审批后填入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NPC对话框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ui_dialog_bg.png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待审批后填入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死亡/通关遮罩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ui_death/clear_overlay.png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待审批后填入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thick" w:color="2E4057" w:sz="8" w:space="1"/>
        </w:pBdr>
        <w:spacing w:after="0" w:before="24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内部审批记录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P1 总策划——审查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对照文档：D-08 v1.2 / D-10 v1.0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26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上游要求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实际内容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通用UI元素覆盖完整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D-08第二章通用UI列表9项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3.1至3.6覆盖道具栏/提示按钮/热点标记/提示菜单/退出按钮/对话框等全部通用UI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色彩与D-10主色系一致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D-10第二章主色系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UI主色深墨绿/旧金色/月白/朱砂红均来自D-10主色系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提示系统UI与D-08 F-21~F-26对应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D-08 F-21至F-26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3.2至3.4完整定义提示「?」按钮/热点标记/提示菜单栏三层UI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26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审批人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审批意见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P1 总策划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D-11框架完整，色彩规范与D-10一致，通用UI覆盖D-08全部要求。建议提交人工审批。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7500A" w:sz="4"/>
        </w:pBdr>
        <w:spacing w:before="120"/>
        <w:jc w:val="center"/>
      </w:pPr>
      <w:r>
        <w:rPr>
          <w:rFonts w:ascii="Arial" w:cs="Arial" w:eastAsia="Arial" w:hAnsi="Arial"/>
          <w:b/>
          <w:bCs/>
          <w:color w:val="27500A"/>
          <w:sz w:val="18"/>
          <w:szCs w:val="18"/>
        </w:rPr>
        <w:t xml:space="preserve">D-11 v1.0   |   内部审批全部通过   |   状态：[ IN REVIEW ]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C6E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2026-04-15T10:25:13.228Z</dcterms:created>
  <dcterms:modified xsi:type="dcterms:W3CDTF">2026-04-15T10:25:13.229Z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