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right" w:tblpY="3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4"/>
        <w:gridCol w:w="5678"/>
      </w:tblGrid>
      <w:tr w:rsidR="005D395D" w:rsidRPr="005D395D" w:rsidTr="005D395D">
        <w:trPr>
          <w:trHeight w:val="408"/>
        </w:trPr>
        <w:tc>
          <w:tcPr>
            <w:tcW w:w="1344" w:type="dxa"/>
          </w:tcPr>
          <w:p w:rsidR="005D395D" w:rsidRPr="005D395D" w:rsidRDefault="005D395D" w:rsidP="005D395D">
            <w:pPr>
              <w:rPr>
                <w:b/>
              </w:rPr>
            </w:pPr>
            <w:r>
              <w:rPr>
                <w:b/>
                <w:noProof/>
              </w:rPr>
              <mc:AlternateContent>
                <mc:Choice Requires="wps">
                  <w:drawing>
                    <wp:anchor distT="0" distB="0" distL="114300" distR="114300" simplePos="0" relativeHeight="251659264" behindDoc="0" locked="0" layoutInCell="1" allowOverlap="1" wp14:anchorId="3ECF9037" wp14:editId="3BDC651F">
                      <wp:simplePos x="0" y="0"/>
                      <wp:positionH relativeFrom="column">
                        <wp:posOffset>406400</wp:posOffset>
                      </wp:positionH>
                      <wp:positionV relativeFrom="paragraph">
                        <wp:posOffset>151765</wp:posOffset>
                      </wp:positionV>
                      <wp:extent cx="2124075" cy="0"/>
                      <wp:effectExtent l="0" t="0" r="9525" b="19050"/>
                      <wp:wrapNone/>
                      <wp:docPr id="1" name="Elbow Connector 1"/>
                      <wp:cNvGraphicFramePr/>
                      <a:graphic xmlns:a="http://schemas.openxmlformats.org/drawingml/2006/main">
                        <a:graphicData uri="http://schemas.microsoft.com/office/word/2010/wordprocessingShape">
                          <wps:wsp>
                            <wps:cNvCnPr/>
                            <wps:spPr>
                              <a:xfrm>
                                <a:off x="0" y="0"/>
                                <a:ext cx="2124075" cy="0"/>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32pt;margin-top:11.95pt;width:167.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" strokecolor="black [3213]" strokeweight="1pt"/>
                  </w:pict>
                </mc:Fallback>
              </mc:AlternateContent>
            </w:r>
            <w:r w:rsidRPr="005D395D">
              <w:rPr>
                <w:b/>
              </w:rPr>
              <w:t>Name:</w:t>
            </w:r>
          </w:p>
        </w:tc>
        <w:tc>
          <w:tcPr>
            <w:tcW w:w="5678" w:type="dxa"/>
          </w:tcPr>
          <w:p w:rsidR="005D395D" w:rsidRPr="005D395D" w:rsidRDefault="005D395D" w:rsidP="005D395D"/>
        </w:tc>
      </w:tr>
      <w:tr w:rsidR="005D395D" w:rsidRPr="005D395D" w:rsidTr="005D395D">
        <w:trPr>
          <w:trHeight w:val="408"/>
        </w:trPr>
        <w:tc>
          <w:tcPr>
            <w:tcW w:w="1344" w:type="dxa"/>
          </w:tcPr>
          <w:p w:rsidR="005D395D" w:rsidRPr="005D395D" w:rsidRDefault="005D395D" w:rsidP="005D395D">
            <w:pPr>
              <w:rPr>
                <w:b/>
              </w:rPr>
            </w:pPr>
            <w:r>
              <w:rPr>
                <w:b/>
                <w:noProof/>
              </w:rPr>
              <mc:AlternateContent>
                <mc:Choice Requires="wps">
                  <w:drawing>
                    <wp:anchor distT="0" distB="0" distL="114300" distR="114300" simplePos="0" relativeHeight="251661312" behindDoc="0" locked="0" layoutInCell="1" allowOverlap="1" wp14:anchorId="51AC45DC" wp14:editId="5900E1C9">
                      <wp:simplePos x="0" y="0"/>
                      <wp:positionH relativeFrom="column">
                        <wp:posOffset>301625</wp:posOffset>
                      </wp:positionH>
                      <wp:positionV relativeFrom="paragraph">
                        <wp:posOffset>147320</wp:posOffset>
                      </wp:positionV>
                      <wp:extent cx="2124075" cy="0"/>
                      <wp:effectExtent l="0" t="0" r="9525" b="19050"/>
                      <wp:wrapNone/>
                      <wp:docPr id="3" name="Elbow Connector 3"/>
                      <wp:cNvGraphicFramePr/>
                      <a:graphic xmlns:a="http://schemas.openxmlformats.org/drawingml/2006/main">
                        <a:graphicData uri="http://schemas.microsoft.com/office/word/2010/wordprocessingShape">
                          <wps:wsp>
                            <wps:cNvCnPr/>
                            <wps:spPr>
                              <a:xfrm>
                                <a:off x="0" y="0"/>
                                <a:ext cx="2124075" cy="0"/>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 o:spid="_x0000_s1026" type="#_x0000_t34" style="position:absolute;margin-left:23.75pt;margin-top:11.6pt;width:167.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" strokecolor="black [3213]" strokeweight="1pt"/>
                  </w:pict>
                </mc:Fallback>
              </mc:AlternateContent>
            </w:r>
            <w:r w:rsidRPr="005D395D">
              <w:rPr>
                <w:b/>
              </w:rPr>
              <w:t>Date</w:t>
            </w:r>
            <w:r>
              <w:rPr>
                <w:b/>
              </w:rPr>
              <w:t>:</w:t>
            </w:r>
          </w:p>
        </w:tc>
        <w:tc>
          <w:tcPr>
            <w:tcW w:w="5678" w:type="dxa"/>
          </w:tcPr>
          <w:p w:rsidR="005D395D" w:rsidRPr="005D395D" w:rsidRDefault="005D395D" w:rsidP="005D395D"/>
        </w:tc>
      </w:tr>
    </w:tbl>
    <w:p w:rsidR="005D395D" w:rsidRPr="00137FEF" w:rsidRDefault="005D395D" w:rsidP="005D395D">
      <w:pPr>
        <w:rPr>
          <w:rFonts w:ascii="Calibri" w:hAnsi="Calibri" w:cs="Times New Roman"/>
          <w:b/>
          <w:sz w:val="32"/>
          <w:szCs w:val="40"/>
          <w:u w:val="single"/>
        </w:rPr>
      </w:pPr>
      <w:r w:rsidRPr="005D395D">
        <w:rPr>
          <w:noProof/>
        </w:rPr>
        <w:t xml:space="preserve"> </w:t>
      </w:r>
      <w:r w:rsidR="007F6264" w:rsidRPr="005D395D">
        <w:rPr>
          <w:noProof/>
        </w:rPr>
        <w:drawing>
          <wp:inline distT="0" distB="0" distL="0" distR="0" wp14:anchorId="4EAC57B3" wp14:editId="44AD446B">
            <wp:extent cx="2428875" cy="10191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428873" cy="1019174"/>
                    </a:xfrm>
                    <a:prstGeom prst="rect">
                      <a:avLst/>
                    </a:prstGeom>
                  </pic:spPr>
                </pic:pic>
              </a:graphicData>
            </a:graphic>
          </wp:inline>
        </w:drawing>
      </w:r>
      <w:r w:rsidR="007F6264" w:rsidRPr="005D395D">
        <w:tab/>
      </w:r>
      <w:r w:rsidR="007F6264" w:rsidRPr="005D395D">
        <w:tab/>
      </w:r>
      <w:r w:rsidRPr="00137FEF">
        <w:rPr>
          <w:rFonts w:ascii="Calibri" w:hAnsi="Calibri" w:cs="Times New Roman"/>
          <w:b/>
          <w:sz w:val="32"/>
          <w:szCs w:val="40"/>
          <w:u w:val="single"/>
        </w:rPr>
        <w:t>Wellness Recovery Action Plan</w:t>
      </w:r>
      <w:r w:rsidR="005B0E89">
        <w:rPr>
          <w:rFonts w:ascii="Calibri" w:hAnsi="Calibri" w:cs="Times New Roman"/>
          <w:b/>
          <w:sz w:val="32"/>
          <w:szCs w:val="40"/>
          <w:u w:val="single"/>
        </w:rPr>
        <w:t xml:space="preserve"> </w:t>
      </w:r>
      <w:bookmarkStart w:id="0" w:name="_GoBack"/>
      <w:bookmarkEnd w:id="0"/>
      <w:r w:rsidR="005B0E89">
        <w:rPr>
          <w:rFonts w:ascii="Calibri" w:hAnsi="Calibri" w:cs="Times New Roman"/>
          <w:b/>
          <w:sz w:val="32"/>
          <w:szCs w:val="40"/>
          <w:u w:val="single"/>
        </w:rPr>
        <w:t>(WRAP)</w:t>
      </w:r>
    </w:p>
    <w:tbl>
      <w:tblPr>
        <w:tblStyle w:val="TableGrid"/>
        <w:tblW w:w="0" w:type="auto"/>
        <w:tblLook w:val="04A0" w:firstRow="1" w:lastRow="0" w:firstColumn="1" w:lastColumn="0" w:noHBand="0" w:noVBand="1"/>
      </w:tblPr>
      <w:tblGrid>
        <w:gridCol w:w="6312"/>
        <w:gridCol w:w="6312"/>
        <w:gridCol w:w="6312"/>
      </w:tblGrid>
      <w:tr w:rsidR="005D395D" w:rsidTr="005D395D">
        <w:tc>
          <w:tcPr>
            <w:tcW w:w="6312" w:type="dxa"/>
          </w:tcPr>
          <w:p w:rsidR="005D395D" w:rsidRPr="005D395D" w:rsidRDefault="005D395D" w:rsidP="005D395D">
            <w:pPr>
              <w:rPr>
                <w:b/>
              </w:rPr>
            </w:pPr>
            <w:r w:rsidRPr="005D395D">
              <w:rPr>
                <w:b/>
              </w:rPr>
              <w:t>Daily maintenance plan:</w:t>
            </w:r>
          </w:p>
        </w:tc>
        <w:tc>
          <w:tcPr>
            <w:tcW w:w="6312" w:type="dxa"/>
          </w:tcPr>
          <w:p w:rsidR="005D395D" w:rsidRPr="005D395D" w:rsidRDefault="005D395D" w:rsidP="005D395D">
            <w:pPr>
              <w:rPr>
                <w:b/>
              </w:rPr>
            </w:pPr>
            <w:r w:rsidRPr="005D395D">
              <w:rPr>
                <w:b/>
              </w:rPr>
              <w:t>Triggers:</w:t>
            </w:r>
          </w:p>
        </w:tc>
        <w:tc>
          <w:tcPr>
            <w:tcW w:w="6312" w:type="dxa"/>
          </w:tcPr>
          <w:p w:rsidR="005D395D" w:rsidRPr="005D395D" w:rsidRDefault="005D395D" w:rsidP="005D395D">
            <w:pPr>
              <w:rPr>
                <w:b/>
              </w:rPr>
            </w:pPr>
            <w:r w:rsidRPr="005D395D">
              <w:rPr>
                <w:b/>
              </w:rPr>
              <w:t>Early warning signs:</w:t>
            </w:r>
          </w:p>
        </w:tc>
      </w:tr>
      <w:tr w:rsidR="005D395D" w:rsidTr="005D395D">
        <w:tc>
          <w:tcPr>
            <w:tcW w:w="6312" w:type="dxa"/>
          </w:tcPr>
          <w:p w:rsidR="005D395D" w:rsidRDefault="00137FEF" w:rsidP="00137FEF">
            <w:r>
              <w:t>Describe yourself when you are well and a list of things that you need to feel well every day.</w:t>
            </w:r>
          </w:p>
        </w:tc>
        <w:tc>
          <w:tcPr>
            <w:tcW w:w="6312" w:type="dxa"/>
          </w:tcPr>
          <w:p w:rsidR="005D395D" w:rsidRDefault="00137FEF" w:rsidP="005D395D">
            <w:r>
              <w:t>Describe events that if they happened, they might make you feel worse – like getting into an argument or reading something upsetting.</w:t>
            </w:r>
          </w:p>
        </w:tc>
        <w:tc>
          <w:tcPr>
            <w:tcW w:w="6312" w:type="dxa"/>
          </w:tcPr>
          <w:p w:rsidR="005D395D" w:rsidRDefault="00137FEF" w:rsidP="005D395D">
            <w:r>
              <w:t>Describe events that if they happened, they might make you feel worse, anxious or making you unable to sleep.</w:t>
            </w:r>
          </w:p>
        </w:tc>
      </w:tr>
      <w:tr w:rsidR="00137FEF" w:rsidTr="005D395D">
        <w:tc>
          <w:tcPr>
            <w:tcW w:w="6312" w:type="dxa"/>
          </w:tcPr>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tc>
        <w:tc>
          <w:tcPr>
            <w:tcW w:w="6312" w:type="dxa"/>
          </w:tcPr>
          <w:p w:rsidR="00137FEF" w:rsidRDefault="00137FEF" w:rsidP="005D395D"/>
        </w:tc>
        <w:tc>
          <w:tcPr>
            <w:tcW w:w="6312" w:type="dxa"/>
          </w:tcPr>
          <w:p w:rsidR="00137FEF" w:rsidRDefault="00137FEF" w:rsidP="005D395D"/>
        </w:tc>
      </w:tr>
      <w:tr w:rsidR="005D395D" w:rsidTr="005D395D">
        <w:tc>
          <w:tcPr>
            <w:tcW w:w="6312" w:type="dxa"/>
          </w:tcPr>
          <w:p w:rsidR="005D395D" w:rsidRPr="005D395D" w:rsidRDefault="005D395D" w:rsidP="005D395D">
            <w:pPr>
              <w:rPr>
                <w:b/>
              </w:rPr>
            </w:pPr>
            <w:r w:rsidRPr="005D395D">
              <w:rPr>
                <w:b/>
              </w:rPr>
              <w:t>When things are breaking down:</w:t>
            </w:r>
          </w:p>
        </w:tc>
        <w:tc>
          <w:tcPr>
            <w:tcW w:w="6312" w:type="dxa"/>
          </w:tcPr>
          <w:p w:rsidR="005D395D" w:rsidRPr="005D395D" w:rsidRDefault="005D395D" w:rsidP="005D395D">
            <w:pPr>
              <w:rPr>
                <w:b/>
              </w:rPr>
            </w:pPr>
            <w:r w:rsidRPr="005D395D">
              <w:rPr>
                <w:b/>
              </w:rPr>
              <w:t>Crisis plan:</w:t>
            </w:r>
          </w:p>
        </w:tc>
        <w:tc>
          <w:tcPr>
            <w:tcW w:w="6312" w:type="dxa"/>
          </w:tcPr>
          <w:p w:rsidR="005D395D" w:rsidRPr="005D395D" w:rsidRDefault="005D395D" w:rsidP="005D395D">
            <w:pPr>
              <w:rPr>
                <w:b/>
              </w:rPr>
            </w:pPr>
            <w:r w:rsidRPr="005D395D">
              <w:rPr>
                <w:b/>
              </w:rPr>
              <w:t>Post crisis care:</w:t>
            </w:r>
          </w:p>
        </w:tc>
      </w:tr>
      <w:tr w:rsidR="005D395D" w:rsidTr="005D395D">
        <w:tc>
          <w:tcPr>
            <w:tcW w:w="6312" w:type="dxa"/>
          </w:tcPr>
          <w:p w:rsidR="005D395D" w:rsidRDefault="00137FEF" w:rsidP="005D395D">
            <w:r>
              <w:t>Describe signs that let you know that you are feeling much worse, like you are very sad or are hearing voices.</w:t>
            </w:r>
          </w:p>
        </w:tc>
        <w:tc>
          <w:tcPr>
            <w:tcW w:w="6312" w:type="dxa"/>
          </w:tcPr>
          <w:p w:rsidR="005D395D" w:rsidRDefault="00137FEF" w:rsidP="005D395D">
            <w:r>
              <w:t>Identify signs that let your loved one know that they need to take over responsibility for your care and decision making and they need to actively support you during this time.</w:t>
            </w:r>
          </w:p>
        </w:tc>
        <w:tc>
          <w:tcPr>
            <w:tcW w:w="6312" w:type="dxa"/>
          </w:tcPr>
          <w:p w:rsidR="005D395D" w:rsidRDefault="00137FEF" w:rsidP="005D395D">
            <w:r>
              <w:t>After a crisis, describe how you overcame the crisis and if you have any unmet needs that you can ask for, if you need support again.</w:t>
            </w:r>
          </w:p>
        </w:tc>
      </w:tr>
      <w:tr w:rsidR="00137FEF" w:rsidTr="005D395D">
        <w:tc>
          <w:tcPr>
            <w:tcW w:w="6312" w:type="dxa"/>
          </w:tcPr>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p w:rsidR="00137FEF" w:rsidRDefault="00137FEF" w:rsidP="005D395D"/>
        </w:tc>
        <w:tc>
          <w:tcPr>
            <w:tcW w:w="6312" w:type="dxa"/>
          </w:tcPr>
          <w:p w:rsidR="00137FEF" w:rsidRDefault="00137FEF" w:rsidP="005D395D"/>
        </w:tc>
        <w:tc>
          <w:tcPr>
            <w:tcW w:w="6312" w:type="dxa"/>
          </w:tcPr>
          <w:p w:rsidR="00137FEF" w:rsidRDefault="00137FEF" w:rsidP="005D395D"/>
        </w:tc>
      </w:tr>
    </w:tbl>
    <w:p w:rsidR="005D395D" w:rsidRPr="005D395D" w:rsidRDefault="007F6264" w:rsidP="005D395D">
      <w:pPr>
        <w:ind w:firstLine="90"/>
      </w:pPr>
      <w:r w:rsidRPr="005D395D">
        <w:lastRenderedPageBreak/>
        <w:tab/>
      </w:r>
    </w:p>
    <w:p w:rsidR="007F6264" w:rsidRPr="005D395D" w:rsidRDefault="007F6264" w:rsidP="005D395D">
      <w:pPr>
        <w:ind w:firstLine="90"/>
      </w:pPr>
      <w:r w:rsidRPr="005D395D">
        <w:tab/>
      </w:r>
      <w:r w:rsidRPr="005D395D">
        <w:tab/>
      </w:r>
      <w:r w:rsidRPr="005D395D">
        <w:tab/>
      </w:r>
      <w:r w:rsidRPr="005D395D">
        <w:tab/>
      </w:r>
      <w:r w:rsidRPr="005D395D">
        <w:tab/>
      </w:r>
      <w:r w:rsidRPr="005D395D">
        <w:tab/>
      </w:r>
      <w:r w:rsidRPr="005D395D">
        <w:tab/>
      </w:r>
      <w:r w:rsidRPr="005D395D">
        <w:tab/>
      </w:r>
    </w:p>
    <w:p w:rsidR="007F6264" w:rsidRPr="005D395D" w:rsidRDefault="007F6264">
      <w:pPr>
        <w:rPr>
          <w:rFonts w:ascii="Times New Roman" w:hAnsi="Times New Roman" w:cs="Times New Roman"/>
          <w:b/>
          <w:sz w:val="32"/>
          <w:szCs w:val="40"/>
          <w:u w:val="single"/>
        </w:rPr>
      </w:pPr>
    </w:p>
    <w:p w:rsidR="007F6264" w:rsidRPr="007F6264" w:rsidRDefault="007F6264">
      <w:pPr>
        <w:rPr>
          <w:b/>
          <w:sz w:val="40"/>
          <w:szCs w:val="40"/>
          <w:u w:val="single"/>
        </w:rPr>
      </w:pPr>
    </w:p>
    <w:sectPr w:rsidR="007F6264" w:rsidRPr="007F6264" w:rsidSect="007F6264">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6F9"/>
    <w:rsid w:val="00137FEF"/>
    <w:rsid w:val="002B6586"/>
    <w:rsid w:val="004956F9"/>
    <w:rsid w:val="005B0E89"/>
    <w:rsid w:val="005D395D"/>
    <w:rsid w:val="007F6264"/>
    <w:rsid w:val="00FC1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Text"/>
    <w:next w:val="Normal"/>
    <w:link w:val="Heading2Char"/>
    <w:qFormat/>
    <w:rsid w:val="005D395D"/>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5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6F9"/>
    <w:rPr>
      <w:rFonts w:ascii="Tahoma" w:hAnsi="Tahoma" w:cs="Tahoma"/>
      <w:sz w:val="16"/>
      <w:szCs w:val="16"/>
    </w:rPr>
  </w:style>
  <w:style w:type="character" w:customStyle="1" w:styleId="Heading2Char">
    <w:name w:val="Heading 2 Char"/>
    <w:basedOn w:val="DefaultParagraphFont"/>
    <w:link w:val="Heading2"/>
    <w:rsid w:val="005D395D"/>
    <w:rPr>
      <w:rFonts w:ascii="Tahoma" w:eastAsia="Batang" w:hAnsi="Tahoma" w:cs="Times New Roman"/>
      <w:b/>
      <w:sz w:val="16"/>
      <w:szCs w:val="24"/>
      <w:lang w:eastAsia="ko-KR"/>
    </w:rPr>
  </w:style>
  <w:style w:type="paragraph" w:customStyle="1" w:styleId="Text">
    <w:name w:val="Text"/>
    <w:basedOn w:val="Normal"/>
    <w:link w:val="TextChar"/>
    <w:rsid w:val="005D395D"/>
    <w:pPr>
      <w:spacing w:after="0" w:line="240" w:lineRule="auto"/>
    </w:pPr>
    <w:rPr>
      <w:rFonts w:ascii="Tahoma" w:eastAsia="Batang" w:hAnsi="Tahoma" w:cs="Times New Roman"/>
      <w:sz w:val="16"/>
      <w:szCs w:val="24"/>
      <w:lang w:eastAsia="ko-KR"/>
    </w:rPr>
  </w:style>
  <w:style w:type="character" w:customStyle="1" w:styleId="TextChar">
    <w:name w:val="Text Char"/>
    <w:basedOn w:val="DefaultParagraphFont"/>
    <w:link w:val="Text"/>
    <w:rsid w:val="005D395D"/>
    <w:rPr>
      <w:rFonts w:ascii="Tahoma" w:eastAsia="Batang" w:hAnsi="Tahoma" w:cs="Times New Roman"/>
      <w:sz w:val="16"/>
      <w:szCs w:val="24"/>
      <w:lang w:eastAsia="ko-KR"/>
    </w:rPr>
  </w:style>
  <w:style w:type="paragraph" w:customStyle="1" w:styleId="Textrightaligned">
    <w:name w:val="Text right aligned"/>
    <w:basedOn w:val="Text"/>
    <w:rsid w:val="005D395D"/>
    <w:pPr>
      <w:jc w:val="right"/>
    </w:pPr>
  </w:style>
  <w:style w:type="table" w:styleId="TableGrid">
    <w:name w:val="Table Grid"/>
    <w:basedOn w:val="TableNormal"/>
    <w:uiPriority w:val="59"/>
    <w:rsid w:val="005D3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Text"/>
    <w:next w:val="Normal"/>
    <w:link w:val="Heading2Char"/>
    <w:qFormat/>
    <w:rsid w:val="005D395D"/>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5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6F9"/>
    <w:rPr>
      <w:rFonts w:ascii="Tahoma" w:hAnsi="Tahoma" w:cs="Tahoma"/>
      <w:sz w:val="16"/>
      <w:szCs w:val="16"/>
    </w:rPr>
  </w:style>
  <w:style w:type="character" w:customStyle="1" w:styleId="Heading2Char">
    <w:name w:val="Heading 2 Char"/>
    <w:basedOn w:val="DefaultParagraphFont"/>
    <w:link w:val="Heading2"/>
    <w:rsid w:val="005D395D"/>
    <w:rPr>
      <w:rFonts w:ascii="Tahoma" w:eastAsia="Batang" w:hAnsi="Tahoma" w:cs="Times New Roman"/>
      <w:b/>
      <w:sz w:val="16"/>
      <w:szCs w:val="24"/>
      <w:lang w:eastAsia="ko-KR"/>
    </w:rPr>
  </w:style>
  <w:style w:type="paragraph" w:customStyle="1" w:styleId="Text">
    <w:name w:val="Text"/>
    <w:basedOn w:val="Normal"/>
    <w:link w:val="TextChar"/>
    <w:rsid w:val="005D395D"/>
    <w:pPr>
      <w:spacing w:after="0" w:line="240" w:lineRule="auto"/>
    </w:pPr>
    <w:rPr>
      <w:rFonts w:ascii="Tahoma" w:eastAsia="Batang" w:hAnsi="Tahoma" w:cs="Times New Roman"/>
      <w:sz w:val="16"/>
      <w:szCs w:val="24"/>
      <w:lang w:eastAsia="ko-KR"/>
    </w:rPr>
  </w:style>
  <w:style w:type="character" w:customStyle="1" w:styleId="TextChar">
    <w:name w:val="Text Char"/>
    <w:basedOn w:val="DefaultParagraphFont"/>
    <w:link w:val="Text"/>
    <w:rsid w:val="005D395D"/>
    <w:rPr>
      <w:rFonts w:ascii="Tahoma" w:eastAsia="Batang" w:hAnsi="Tahoma" w:cs="Times New Roman"/>
      <w:sz w:val="16"/>
      <w:szCs w:val="24"/>
      <w:lang w:eastAsia="ko-KR"/>
    </w:rPr>
  </w:style>
  <w:style w:type="paragraph" w:customStyle="1" w:styleId="Textrightaligned">
    <w:name w:val="Text right aligned"/>
    <w:basedOn w:val="Text"/>
    <w:rsid w:val="005D395D"/>
    <w:pPr>
      <w:jc w:val="right"/>
    </w:pPr>
  </w:style>
  <w:style w:type="table" w:styleId="TableGrid">
    <w:name w:val="Table Grid"/>
    <w:basedOn w:val="TableNormal"/>
    <w:uiPriority w:val="59"/>
    <w:rsid w:val="005D3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35C6D4A2EE49409EBE9F4C9F62FB64" ma:contentTypeVersion="4" ma:contentTypeDescription="Create a new document." ma:contentTypeScope="" ma:versionID="82add9cd27eb0fb13cb610855b64f7a4">
  <xsd:schema xmlns:xsd="http://www.w3.org/2001/XMLSchema" xmlns:xs="http://www.w3.org/2001/XMLSchema" xmlns:p="http://schemas.microsoft.com/office/2006/metadata/properties" xmlns:ns2="aab3d73f-e8ba-42ef-bea9-53c584316852" targetNamespace="http://schemas.microsoft.com/office/2006/metadata/properties" ma:root="true" ma:fieldsID="d5809d518bd1d31a874cfe0d0955d56b" ns2:_="">
    <xsd:import namespace="aab3d73f-e8ba-42ef-bea9-53c5843168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3d73f-e8ba-42ef-bea9-53c584316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286132-CB7E-42F4-A20F-D60F0617BA3B}"/>
</file>

<file path=customXml/itemProps2.xml><?xml version="1.0" encoding="utf-8"?>
<ds:datastoreItem xmlns:ds="http://schemas.openxmlformats.org/officeDocument/2006/customXml" ds:itemID="{0EE0FDB1-C351-4E73-B032-2D6B974A3E29}"/>
</file>

<file path=customXml/itemProps3.xml><?xml version="1.0" encoding="utf-8"?>
<ds:datastoreItem xmlns:ds="http://schemas.openxmlformats.org/officeDocument/2006/customXml" ds:itemID="{EFA12430-DE4A-4BAF-B28E-BDA97F7A53FF}"/>
</file>

<file path=docProps/app.xml><?xml version="1.0" encoding="utf-8"?>
<Properties xmlns="http://schemas.openxmlformats.org/officeDocument/2006/extended-properties" xmlns:vt="http://schemas.openxmlformats.org/officeDocument/2006/docPropsVTypes">
  <Template>Normal.dotm</Template>
  <TotalTime>1</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WSIB</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 Abramowicz</dc:creator>
  <cp:lastModifiedBy>Paulina Abramowicz</cp:lastModifiedBy>
  <cp:revision>2</cp:revision>
  <dcterms:created xsi:type="dcterms:W3CDTF">2018-09-22T23:08:00Z</dcterms:created>
  <dcterms:modified xsi:type="dcterms:W3CDTF">2018-09-22T23:08:00Z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0x0101000A35C6D4A2EE49409EBE9F4C9F62FB64</vt:lpwstr>
  </property>
</Properties>
</file>