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1F5" w:rsidRPr="00DA11F5" w:rsidRDefault="00DA11F5" w:rsidP="00DA11F5">
      <w:pPr>
        <w:spacing w:after="0" w:line="480" w:lineRule="auto"/>
        <w:rPr>
          <w:rFonts w:ascii="Times New Roman" w:eastAsia="Times New Roman" w:hAnsi="Times New Roman" w:cs="Times New Roman"/>
          <w:color w:val="212121"/>
          <w:sz w:val="24"/>
          <w:szCs w:val="24"/>
        </w:rPr>
      </w:pPr>
      <w:r w:rsidRPr="00DA11F5">
        <w:rPr>
          <w:rFonts w:ascii="Times New Roman" w:eastAsia="Times New Roman" w:hAnsi="Times New Roman" w:cs="Times New Roman"/>
          <w:color w:val="212121"/>
          <w:sz w:val="24"/>
          <w:szCs w:val="24"/>
        </w:rPr>
        <w:t xml:space="preserve">For the following question: </w:t>
      </w:r>
    </w:p>
    <w:p w:rsidR="00DA11F5" w:rsidRPr="00DA11F5" w:rsidRDefault="00DA11F5" w:rsidP="00DA11F5">
      <w:pPr>
        <w:spacing w:before="100" w:beforeAutospacing="1" w:after="100" w:afterAutospacing="1" w:line="480" w:lineRule="auto"/>
        <w:rPr>
          <w:rFonts w:ascii="Times New Roman" w:eastAsia="Times New Roman" w:hAnsi="Times New Roman" w:cs="Times New Roman"/>
          <w:color w:val="212121"/>
          <w:sz w:val="24"/>
          <w:szCs w:val="24"/>
        </w:rPr>
      </w:pPr>
      <w:r w:rsidRPr="00DA11F5">
        <w:rPr>
          <w:rFonts w:ascii="Times New Roman" w:eastAsia="Times New Roman" w:hAnsi="Times New Roman" w:cs="Times New Roman"/>
          <w:color w:val="212121"/>
          <w:sz w:val="24"/>
          <w:szCs w:val="24"/>
        </w:rPr>
        <w:t>Sales &amp; Trading: Trading is a fast-paced division focused on the buying and selling of financial securities, which include stocks &amp; bonds, currencies, and commodities (e.g. gold and oil). This division operates through the work of traders and sales people (they support traders and sell the investment opportunities to clients), and researchers (they evaluate the market).</w:t>
      </w:r>
    </w:p>
    <w:p w:rsidR="00DA11F5" w:rsidRPr="00DA11F5" w:rsidRDefault="00DA11F5" w:rsidP="00DA11F5">
      <w:pPr>
        <w:spacing w:before="100" w:beforeAutospacing="1" w:after="100" w:afterAutospacing="1" w:line="480" w:lineRule="auto"/>
        <w:rPr>
          <w:rFonts w:ascii="Times New Roman" w:eastAsia="Times New Roman" w:hAnsi="Times New Roman" w:cs="Times New Roman"/>
          <w:color w:val="212121"/>
          <w:sz w:val="24"/>
          <w:szCs w:val="24"/>
        </w:rPr>
      </w:pPr>
      <w:r w:rsidRPr="00DA11F5">
        <w:rPr>
          <w:rFonts w:ascii="Times New Roman" w:eastAsia="Times New Roman" w:hAnsi="Times New Roman" w:cs="Times New Roman"/>
          <w:color w:val="212121"/>
          <w:sz w:val="24"/>
          <w:szCs w:val="24"/>
        </w:rPr>
        <w:t>Asset Management: Asset Management focuses on helping individuals and institutions money grow their capital through investment in various financial products and instruments. Specialty areas include fund management (mutual funds &amp; pension funds), private wealth management, hedge funds, and private equity.</w:t>
      </w:r>
    </w:p>
    <w:p w:rsidR="00DA11F5" w:rsidRPr="00DA11F5" w:rsidRDefault="00DA11F5" w:rsidP="00DA11F5">
      <w:pPr>
        <w:spacing w:before="100" w:beforeAutospacing="1" w:after="100" w:afterAutospacing="1" w:line="480" w:lineRule="auto"/>
        <w:rPr>
          <w:rFonts w:ascii="Times New Roman" w:eastAsia="Times New Roman" w:hAnsi="Times New Roman" w:cs="Times New Roman"/>
          <w:color w:val="212121"/>
          <w:sz w:val="24"/>
          <w:szCs w:val="24"/>
        </w:rPr>
      </w:pPr>
      <w:r w:rsidRPr="00DA11F5">
        <w:rPr>
          <w:rFonts w:ascii="Times New Roman" w:eastAsia="Times New Roman" w:hAnsi="Times New Roman" w:cs="Times New Roman"/>
          <w:color w:val="212121"/>
          <w:sz w:val="24"/>
          <w:szCs w:val="24"/>
        </w:rPr>
        <w:t xml:space="preserve">Investment Research: Securities research involves determining the value of financial security Research professionals are known as “analysts,” “research analysts,” and/or “securities analysts.” They are commonly divided between two areas - equity and fixed income. </w:t>
      </w:r>
    </w:p>
    <w:p w:rsidR="00DA11F5" w:rsidRPr="00DA11F5" w:rsidRDefault="00DA11F5" w:rsidP="00DA11F5">
      <w:pPr>
        <w:spacing w:before="100" w:beforeAutospacing="1" w:after="100" w:afterAutospacing="1" w:line="480" w:lineRule="auto"/>
        <w:rPr>
          <w:rFonts w:ascii="Times New Roman" w:eastAsia="Times New Roman" w:hAnsi="Times New Roman" w:cs="Times New Roman"/>
          <w:color w:val="212121"/>
          <w:sz w:val="24"/>
          <w:szCs w:val="24"/>
        </w:rPr>
      </w:pPr>
      <w:r w:rsidRPr="00DA11F5">
        <w:rPr>
          <w:rFonts w:ascii="Times New Roman" w:eastAsia="Times New Roman" w:hAnsi="Times New Roman" w:cs="Times New Roman"/>
          <w:color w:val="212121"/>
          <w:sz w:val="24"/>
          <w:szCs w:val="24"/>
        </w:rPr>
        <w:t>Investment Banking: Investment banking is focused on helping clients build their business by providing capital (funding) and strategic advice. This is done by fundraising debt capital &amp; equity capital and advising on mergers and acquisitions.</w:t>
      </w:r>
    </w:p>
    <w:p w:rsidR="00DA11F5" w:rsidRPr="00DA11F5" w:rsidRDefault="00DA11F5" w:rsidP="00DA11F5">
      <w:pPr>
        <w:spacing w:after="0" w:line="480" w:lineRule="auto"/>
        <w:rPr>
          <w:rFonts w:ascii="Times New Roman" w:eastAsia="Times New Roman" w:hAnsi="Times New Roman" w:cs="Times New Roman"/>
          <w:color w:val="000000"/>
          <w:sz w:val="24"/>
          <w:szCs w:val="24"/>
        </w:rPr>
      </w:pPr>
      <w:r w:rsidRPr="00DA11F5">
        <w:rPr>
          <w:rFonts w:ascii="Times New Roman" w:eastAsia="Times New Roman" w:hAnsi="Times New Roman" w:cs="Times New Roman"/>
          <w:color w:val="000000"/>
          <w:sz w:val="24"/>
          <w:szCs w:val="24"/>
        </w:rPr>
        <w:t>Please explain why you ranked your interests as you did. (500 words or less) </w:t>
      </w:r>
      <w:r w:rsidRPr="00DA11F5">
        <w:rPr>
          <w:rFonts w:ascii="Times New Roman" w:eastAsia="Times New Roman" w:hAnsi="Times New Roman" w:cs="Times New Roman"/>
          <w:color w:val="C5221F"/>
          <w:sz w:val="24"/>
          <w:szCs w:val="24"/>
        </w:rPr>
        <w:t>*</w:t>
      </w:r>
    </w:p>
    <w:p w:rsidR="00DA11F5" w:rsidRPr="00DA11F5" w:rsidRDefault="00DA11F5">
      <w:pPr>
        <w:rPr>
          <w:rFonts w:ascii="Times New Roman" w:hAnsi="Times New Roman" w:cs="Times New Roman"/>
          <w:sz w:val="24"/>
          <w:szCs w:val="24"/>
        </w:rPr>
      </w:pPr>
    </w:p>
    <w:p w:rsidR="006133DF" w:rsidRPr="00DA11F5" w:rsidRDefault="009573A1">
      <w:pPr>
        <w:rPr>
          <w:rFonts w:ascii="Times New Roman" w:hAnsi="Times New Roman" w:cs="Times New Roman"/>
          <w:sz w:val="24"/>
          <w:szCs w:val="24"/>
        </w:rPr>
      </w:pPr>
      <w:r w:rsidRPr="00DA11F5">
        <w:rPr>
          <w:rFonts w:ascii="Times New Roman" w:hAnsi="Times New Roman" w:cs="Times New Roman"/>
          <w:sz w:val="24"/>
          <w:szCs w:val="24"/>
        </w:rPr>
        <w:t xml:space="preserve">I am double majoring in Finance and Math and am pursuing a career in Quantitative Finance. I am interested in a fast-paced role, such as in equities or foreign exchange as a hybrid trader. A hybrid trader works both front and back office roles as they </w:t>
      </w:r>
      <w:r w:rsidR="00670DA3" w:rsidRPr="00DA11F5">
        <w:rPr>
          <w:rFonts w:ascii="Times New Roman" w:hAnsi="Times New Roman" w:cs="Times New Roman"/>
          <w:sz w:val="24"/>
          <w:szCs w:val="24"/>
        </w:rPr>
        <w:t xml:space="preserve">research algorithms and switches while implementing those methods through the actual purchase of securities. In this role, I hope to incorporate market analysis and algorithm development to perform high volume and active trading methods. Although a career in Sales &amp; Trading is my first choice, I am still interested in Asset Management and Investment Research. In Asset Management, many funds focus on </w:t>
      </w:r>
      <w:r w:rsidR="00670DA3" w:rsidRPr="00DA11F5">
        <w:rPr>
          <w:rFonts w:ascii="Times New Roman" w:hAnsi="Times New Roman" w:cs="Times New Roman"/>
          <w:sz w:val="24"/>
          <w:szCs w:val="24"/>
        </w:rPr>
        <w:lastRenderedPageBreak/>
        <w:t xml:space="preserve">minimizing risk through programs like </w:t>
      </w:r>
      <w:proofErr w:type="spellStart"/>
      <w:r w:rsidR="00670DA3" w:rsidRPr="00DA11F5">
        <w:rPr>
          <w:rFonts w:ascii="Times New Roman" w:hAnsi="Times New Roman" w:cs="Times New Roman"/>
          <w:sz w:val="24"/>
          <w:szCs w:val="24"/>
        </w:rPr>
        <w:t>RiskAPI</w:t>
      </w:r>
      <w:proofErr w:type="spellEnd"/>
      <w:r w:rsidR="00670DA3" w:rsidRPr="00DA11F5">
        <w:rPr>
          <w:rFonts w:ascii="Times New Roman" w:hAnsi="Times New Roman" w:cs="Times New Roman"/>
          <w:sz w:val="24"/>
          <w:szCs w:val="24"/>
        </w:rPr>
        <w:t xml:space="preserve"> that uses multi-modeling through volatility, delta, historical simulation</w:t>
      </w:r>
      <w:r w:rsidR="003B2798" w:rsidRPr="00DA11F5">
        <w:rPr>
          <w:rFonts w:ascii="Times New Roman" w:hAnsi="Times New Roman" w:cs="Times New Roman"/>
          <w:sz w:val="24"/>
          <w:szCs w:val="24"/>
        </w:rPr>
        <w:t xml:space="preserve">, and Monte Carlo. </w:t>
      </w:r>
      <w:r w:rsidR="008F6EA0" w:rsidRPr="00DA11F5">
        <w:rPr>
          <w:rFonts w:ascii="Times New Roman" w:hAnsi="Times New Roman" w:cs="Times New Roman"/>
          <w:sz w:val="24"/>
          <w:szCs w:val="24"/>
        </w:rPr>
        <w:t xml:space="preserve">Quantitative Finance capitalizes on standard deviation, </w:t>
      </w:r>
      <w:proofErr w:type="spellStart"/>
      <w:r w:rsidR="008F6EA0" w:rsidRPr="00DA11F5">
        <w:rPr>
          <w:rFonts w:ascii="Times New Roman" w:hAnsi="Times New Roman" w:cs="Times New Roman"/>
          <w:sz w:val="24"/>
          <w:szCs w:val="24"/>
        </w:rPr>
        <w:t>VaR</w:t>
      </w:r>
      <w:proofErr w:type="spellEnd"/>
      <w:r w:rsidR="008F6EA0" w:rsidRPr="00DA11F5">
        <w:rPr>
          <w:rFonts w:ascii="Times New Roman" w:hAnsi="Times New Roman" w:cs="Times New Roman"/>
          <w:sz w:val="24"/>
          <w:szCs w:val="24"/>
        </w:rPr>
        <w:t xml:space="preserve">, and skewness to create these models and calculate risk. Finally, investment research is another area that suits my </w:t>
      </w:r>
      <w:r w:rsidR="00DB592E" w:rsidRPr="00DA11F5">
        <w:rPr>
          <w:rFonts w:ascii="Times New Roman" w:hAnsi="Times New Roman" w:cs="Times New Roman"/>
          <w:sz w:val="24"/>
          <w:szCs w:val="24"/>
        </w:rPr>
        <w:t xml:space="preserve">strength in mathematics. There are </w:t>
      </w:r>
      <w:r w:rsidR="004E65B6">
        <w:rPr>
          <w:rFonts w:ascii="Times New Roman" w:hAnsi="Times New Roman" w:cs="Times New Roman"/>
          <w:sz w:val="24"/>
          <w:szCs w:val="24"/>
        </w:rPr>
        <w:t>many</w:t>
      </w:r>
      <w:r w:rsidR="00DB592E" w:rsidRPr="00DA11F5">
        <w:rPr>
          <w:rFonts w:ascii="Times New Roman" w:hAnsi="Times New Roman" w:cs="Times New Roman"/>
          <w:sz w:val="24"/>
          <w:szCs w:val="24"/>
        </w:rPr>
        <w:t xml:space="preserve"> opportunities for individuals to perform and sell high quality quantitative research, but although I will take a job in that role, I am not as interested in research as Asset </w:t>
      </w:r>
      <w:r w:rsidR="006133DF" w:rsidRPr="00DA11F5">
        <w:rPr>
          <w:rFonts w:ascii="Times New Roman" w:hAnsi="Times New Roman" w:cs="Times New Roman"/>
          <w:sz w:val="24"/>
          <w:szCs w:val="24"/>
        </w:rPr>
        <w:t xml:space="preserve">Management and Sales &amp; Trading. </w:t>
      </w:r>
    </w:p>
    <w:p w:rsidR="006133DF" w:rsidRDefault="006133DF">
      <w:pPr>
        <w:rPr>
          <w:rFonts w:ascii="Times New Roman" w:hAnsi="Times New Roman" w:cs="Times New Roman"/>
          <w:sz w:val="24"/>
          <w:szCs w:val="24"/>
        </w:rPr>
      </w:pPr>
      <w:r w:rsidRPr="00DA11F5">
        <w:rPr>
          <w:rFonts w:ascii="Times New Roman" w:hAnsi="Times New Roman" w:cs="Times New Roman"/>
          <w:sz w:val="24"/>
          <w:szCs w:val="24"/>
        </w:rPr>
        <w:t xml:space="preserve">Investment banking is not as interesting to me because there is a lack of quantitative-focused roles in that field. </w:t>
      </w:r>
      <w:r w:rsidR="004E65B6">
        <w:rPr>
          <w:rFonts w:ascii="Times New Roman" w:hAnsi="Times New Roman" w:cs="Times New Roman"/>
          <w:sz w:val="24"/>
          <w:szCs w:val="24"/>
        </w:rPr>
        <w:t>My passions lie</w:t>
      </w:r>
      <w:r w:rsidRPr="00DA11F5">
        <w:rPr>
          <w:rFonts w:ascii="Times New Roman" w:hAnsi="Times New Roman" w:cs="Times New Roman"/>
          <w:sz w:val="24"/>
          <w:szCs w:val="24"/>
        </w:rPr>
        <w:t xml:space="preserve"> in a fast</w:t>
      </w:r>
      <w:r w:rsidR="00DA11F5" w:rsidRPr="00DA11F5">
        <w:rPr>
          <w:rFonts w:ascii="Times New Roman" w:hAnsi="Times New Roman" w:cs="Times New Roman"/>
          <w:sz w:val="24"/>
          <w:szCs w:val="24"/>
        </w:rPr>
        <w:t>-paced, highly quantitative role, whereas IB is more project-based and long term. Trading is more about thinking on your feet, quick decision-making and reacting to moves in the markets. Due to these differences, I am not as interested in Investment Banking as compared to the other roles.</w:t>
      </w:r>
    </w:p>
    <w:p w:rsidR="00306CDA" w:rsidRDefault="00306CDA">
      <w:pPr>
        <w:rPr>
          <w:rFonts w:ascii="Times New Roman" w:hAnsi="Times New Roman" w:cs="Times New Roman"/>
          <w:sz w:val="24"/>
          <w:szCs w:val="24"/>
        </w:rPr>
      </w:pPr>
    </w:p>
    <w:p w:rsidR="00306CDA" w:rsidRPr="00924B53" w:rsidRDefault="00306CDA" w:rsidP="00306CDA">
      <w:pPr>
        <w:spacing w:after="0" w:line="480" w:lineRule="auto"/>
        <w:rPr>
          <w:rFonts w:ascii="Helvetica" w:eastAsia="Times New Roman" w:hAnsi="Helvetica" w:cs="Times New Roman"/>
          <w:color w:val="000000"/>
          <w:sz w:val="32"/>
          <w:szCs w:val="26"/>
        </w:rPr>
      </w:pPr>
      <w:r w:rsidRPr="00924B53">
        <w:rPr>
          <w:rFonts w:ascii="Helvetica" w:eastAsia="Times New Roman" w:hAnsi="Helvetica" w:cs="Times New Roman"/>
          <w:color w:val="000000"/>
          <w:sz w:val="32"/>
          <w:szCs w:val="26"/>
        </w:rPr>
        <w:t>Why do you want to be a member of the next Road to Wall Street Cohort? (500 words or less) </w:t>
      </w:r>
      <w:r w:rsidRPr="00924B53">
        <w:rPr>
          <w:rFonts w:ascii="Helvetica" w:eastAsia="Times New Roman" w:hAnsi="Helvetica" w:cs="Times New Roman"/>
          <w:color w:val="C5221F"/>
          <w:sz w:val="32"/>
          <w:szCs w:val="26"/>
        </w:rPr>
        <w:t>*</w:t>
      </w:r>
    </w:p>
    <w:p w:rsidR="00306CDA" w:rsidRDefault="00306CDA">
      <w:pPr>
        <w:rPr>
          <w:rFonts w:ascii="Times New Roman" w:hAnsi="Times New Roman" w:cs="Times New Roman"/>
          <w:sz w:val="24"/>
          <w:szCs w:val="24"/>
        </w:rPr>
      </w:pPr>
    </w:p>
    <w:p w:rsidR="00D46484" w:rsidRDefault="00306CDA">
      <w:pPr>
        <w:rPr>
          <w:rFonts w:ascii="Times New Roman" w:hAnsi="Times New Roman" w:cs="Times New Roman"/>
          <w:sz w:val="24"/>
          <w:szCs w:val="24"/>
        </w:rPr>
      </w:pPr>
      <w:r>
        <w:rPr>
          <w:rFonts w:ascii="Times New Roman" w:hAnsi="Times New Roman" w:cs="Times New Roman"/>
          <w:sz w:val="24"/>
          <w:szCs w:val="24"/>
        </w:rPr>
        <w:t xml:space="preserve">I want to be a member of the next Road to Wall Street Cohort because </w:t>
      </w:r>
      <w:r w:rsidR="00D61EE3">
        <w:rPr>
          <w:rFonts w:ascii="Times New Roman" w:hAnsi="Times New Roman" w:cs="Times New Roman"/>
          <w:sz w:val="24"/>
          <w:szCs w:val="24"/>
        </w:rPr>
        <w:t>this program puts me in a better position to fulfill my goals.</w:t>
      </w:r>
      <w:r w:rsidR="00D46484">
        <w:rPr>
          <w:rFonts w:ascii="Times New Roman" w:hAnsi="Times New Roman" w:cs="Times New Roman"/>
          <w:sz w:val="24"/>
          <w:szCs w:val="24"/>
        </w:rPr>
        <w:t xml:space="preserve"> Currently in Rutgers, I want to focus on improving myself</w:t>
      </w:r>
      <w:r w:rsidR="00057FD2">
        <w:rPr>
          <w:rFonts w:ascii="Times New Roman" w:hAnsi="Times New Roman" w:cs="Times New Roman"/>
          <w:sz w:val="24"/>
          <w:szCs w:val="24"/>
        </w:rPr>
        <w:t xml:space="preserve"> and building my strengths</w:t>
      </w:r>
      <w:r w:rsidR="00D46484">
        <w:rPr>
          <w:rFonts w:ascii="Times New Roman" w:hAnsi="Times New Roman" w:cs="Times New Roman"/>
          <w:sz w:val="24"/>
          <w:szCs w:val="24"/>
        </w:rPr>
        <w:t xml:space="preserve">, but in the long term, </w:t>
      </w:r>
      <w:r w:rsidR="00057FD2">
        <w:rPr>
          <w:rFonts w:ascii="Times New Roman" w:hAnsi="Times New Roman" w:cs="Times New Roman"/>
          <w:sz w:val="24"/>
          <w:szCs w:val="24"/>
        </w:rPr>
        <w:t xml:space="preserve">I know that </w:t>
      </w:r>
      <w:r w:rsidR="00D46484">
        <w:rPr>
          <w:rFonts w:ascii="Times New Roman" w:hAnsi="Times New Roman" w:cs="Times New Roman"/>
          <w:sz w:val="24"/>
          <w:szCs w:val="24"/>
        </w:rPr>
        <w:t>there are other students from different school</w:t>
      </w:r>
      <w:r w:rsidR="00057FD2">
        <w:rPr>
          <w:rFonts w:ascii="Times New Roman" w:hAnsi="Times New Roman" w:cs="Times New Roman"/>
          <w:sz w:val="24"/>
          <w:szCs w:val="24"/>
        </w:rPr>
        <w:t xml:space="preserve">s </w:t>
      </w:r>
      <w:r w:rsidR="001855D9">
        <w:rPr>
          <w:rFonts w:ascii="Times New Roman" w:hAnsi="Times New Roman" w:cs="Times New Roman"/>
          <w:sz w:val="24"/>
          <w:szCs w:val="24"/>
        </w:rPr>
        <w:t>looking at the positions I want. Being part of this Road to Wall Street Cohort connects me to like-minded individuals who are interested in finance/front office roles</w:t>
      </w:r>
      <w:r w:rsidR="00F25F39">
        <w:rPr>
          <w:rFonts w:ascii="Times New Roman" w:hAnsi="Times New Roman" w:cs="Times New Roman"/>
          <w:sz w:val="24"/>
          <w:szCs w:val="24"/>
        </w:rPr>
        <w:t>. I can</w:t>
      </w:r>
      <w:r w:rsidR="001855D9">
        <w:rPr>
          <w:rFonts w:ascii="Times New Roman" w:hAnsi="Times New Roman" w:cs="Times New Roman"/>
          <w:sz w:val="24"/>
          <w:szCs w:val="24"/>
        </w:rPr>
        <w:t xml:space="preserve"> </w:t>
      </w:r>
      <w:r w:rsidR="00F25F39">
        <w:rPr>
          <w:rFonts w:ascii="Times New Roman" w:hAnsi="Times New Roman" w:cs="Times New Roman"/>
          <w:sz w:val="24"/>
          <w:szCs w:val="24"/>
        </w:rPr>
        <w:t xml:space="preserve">collaborate with those students </w:t>
      </w:r>
      <w:r w:rsidR="001855D9">
        <w:rPr>
          <w:rFonts w:ascii="Times New Roman" w:hAnsi="Times New Roman" w:cs="Times New Roman"/>
          <w:sz w:val="24"/>
          <w:szCs w:val="24"/>
        </w:rPr>
        <w:t xml:space="preserve">on group projects </w:t>
      </w:r>
      <w:r w:rsidR="00F25F39">
        <w:rPr>
          <w:rFonts w:ascii="Times New Roman" w:hAnsi="Times New Roman" w:cs="Times New Roman"/>
          <w:sz w:val="24"/>
          <w:szCs w:val="24"/>
        </w:rPr>
        <w:t xml:space="preserve">and learn from each other, thereby preparing to successfully compete with other schools. </w:t>
      </w:r>
      <w:r w:rsidR="001855D9">
        <w:rPr>
          <w:rFonts w:ascii="Times New Roman" w:hAnsi="Times New Roman" w:cs="Times New Roman"/>
          <w:sz w:val="24"/>
          <w:szCs w:val="24"/>
        </w:rPr>
        <w:t xml:space="preserve">Additionally, Road to Wall Street connects students to mentors and provides one-on-one consulting. An experienced mentor in the industry can </w:t>
      </w:r>
      <w:proofErr w:type="gramStart"/>
      <w:r w:rsidR="00F25F39">
        <w:rPr>
          <w:rFonts w:ascii="Times New Roman" w:hAnsi="Times New Roman" w:cs="Times New Roman"/>
          <w:sz w:val="24"/>
          <w:szCs w:val="24"/>
        </w:rPr>
        <w:t xml:space="preserve">provide </w:t>
      </w:r>
      <w:r w:rsidR="004E65B6">
        <w:rPr>
          <w:rFonts w:ascii="Times New Roman" w:hAnsi="Times New Roman" w:cs="Times New Roman"/>
          <w:sz w:val="24"/>
          <w:szCs w:val="24"/>
        </w:rPr>
        <w:t xml:space="preserve"> me</w:t>
      </w:r>
      <w:proofErr w:type="gramEnd"/>
      <w:r w:rsidR="004E65B6">
        <w:rPr>
          <w:rFonts w:ascii="Times New Roman" w:hAnsi="Times New Roman" w:cs="Times New Roman"/>
          <w:sz w:val="24"/>
          <w:szCs w:val="24"/>
        </w:rPr>
        <w:t xml:space="preserve"> with practical advice on how to succeed and </w:t>
      </w:r>
      <w:r w:rsidR="00F25F39">
        <w:rPr>
          <w:rFonts w:ascii="Times New Roman" w:hAnsi="Times New Roman" w:cs="Times New Roman"/>
          <w:sz w:val="24"/>
          <w:szCs w:val="24"/>
        </w:rPr>
        <w:t>discuss</w:t>
      </w:r>
      <w:r w:rsidR="004E65B6">
        <w:rPr>
          <w:rFonts w:ascii="Times New Roman" w:hAnsi="Times New Roman" w:cs="Times New Roman"/>
          <w:sz w:val="24"/>
          <w:szCs w:val="24"/>
        </w:rPr>
        <w:t xml:space="preserve"> obstacles they have faced and how they overcame them. I can also work with my mentor to develop on the polish, mindset, and connections that professionals in the field already have. Road to Wall Street also has seminars in financial modeling and valuation that will help me build my technical skills, a must-have especially due to my career interest in quantitative finance. I can also learn from upperclassmen in the program through the professional development workshops. Applying to Road to Wall Street, I want to grow as an individual and stand out in the professional field. I</w:t>
      </w:r>
      <w:r w:rsidR="00D46484">
        <w:rPr>
          <w:rFonts w:ascii="Times New Roman" w:hAnsi="Times New Roman" w:cs="Times New Roman"/>
          <w:sz w:val="24"/>
          <w:szCs w:val="24"/>
        </w:rPr>
        <w:t>n the end, I want to make the biggest impact in the modern world through</w:t>
      </w:r>
      <w:r w:rsidR="004E65B6">
        <w:rPr>
          <w:rFonts w:ascii="Times New Roman" w:hAnsi="Times New Roman" w:cs="Times New Roman"/>
          <w:sz w:val="24"/>
          <w:szCs w:val="24"/>
        </w:rPr>
        <w:t xml:space="preserve"> my work in</w:t>
      </w:r>
      <w:r w:rsidR="00D46484">
        <w:rPr>
          <w:rFonts w:ascii="Times New Roman" w:hAnsi="Times New Roman" w:cs="Times New Roman"/>
          <w:sz w:val="24"/>
          <w:szCs w:val="24"/>
        </w:rPr>
        <w:t xml:space="preserve"> finance. I want to make the investments, decide the policy, and create opportunities that will advance society further than I will ever live.</w:t>
      </w:r>
    </w:p>
    <w:p w:rsidR="00D46484" w:rsidRDefault="00D46484">
      <w:pPr>
        <w:rPr>
          <w:rFonts w:ascii="Times New Roman" w:hAnsi="Times New Roman" w:cs="Times New Roman"/>
          <w:sz w:val="24"/>
          <w:szCs w:val="24"/>
        </w:rPr>
      </w:pPr>
      <w:r>
        <w:rPr>
          <w:rFonts w:ascii="Times New Roman" w:hAnsi="Times New Roman" w:cs="Times New Roman"/>
          <w:sz w:val="24"/>
          <w:szCs w:val="24"/>
        </w:rPr>
        <w:br w:type="page"/>
      </w:r>
    </w:p>
    <w:p w:rsidR="00D46484" w:rsidRPr="00924B53" w:rsidRDefault="00D46484" w:rsidP="00D46484">
      <w:pPr>
        <w:spacing w:after="0" w:line="480" w:lineRule="auto"/>
        <w:rPr>
          <w:rFonts w:ascii="Helvetica" w:eastAsia="Times New Roman" w:hAnsi="Helvetica" w:cs="Times New Roman"/>
          <w:color w:val="000000"/>
          <w:sz w:val="32"/>
          <w:szCs w:val="26"/>
        </w:rPr>
      </w:pPr>
      <w:r w:rsidRPr="00924B53">
        <w:rPr>
          <w:rFonts w:ascii="Helvetica" w:eastAsia="Times New Roman" w:hAnsi="Helvetica" w:cs="Times New Roman"/>
          <w:color w:val="000000"/>
          <w:sz w:val="32"/>
          <w:szCs w:val="26"/>
        </w:rPr>
        <w:lastRenderedPageBreak/>
        <w:t>Please discuss a current topic in the market you find interesting and why. (500 words or less) </w:t>
      </w:r>
      <w:r w:rsidRPr="00924B53">
        <w:rPr>
          <w:rFonts w:ascii="Helvetica" w:eastAsia="Times New Roman" w:hAnsi="Helvetica" w:cs="Times New Roman"/>
          <w:color w:val="C5221F"/>
          <w:sz w:val="32"/>
          <w:szCs w:val="26"/>
        </w:rPr>
        <w:t>*</w:t>
      </w:r>
    </w:p>
    <w:p w:rsidR="00D46484" w:rsidRPr="00924B53" w:rsidRDefault="00D46484" w:rsidP="00D46484">
      <w:pPr>
        <w:spacing w:after="0" w:line="480" w:lineRule="auto"/>
        <w:textAlignment w:val="top"/>
        <w:rPr>
          <w:rFonts w:ascii="Helvetica" w:eastAsia="Times New Roman" w:hAnsi="Helvetica" w:cs="Times New Roman"/>
          <w:sz w:val="26"/>
          <w:szCs w:val="26"/>
        </w:rPr>
      </w:pPr>
    </w:p>
    <w:p w:rsidR="00D46484" w:rsidRPr="00924B53" w:rsidRDefault="00D46484" w:rsidP="00D46484">
      <w:pPr>
        <w:spacing w:after="0" w:line="480" w:lineRule="auto"/>
        <w:textAlignment w:val="top"/>
        <w:rPr>
          <w:rFonts w:ascii="Helvetica" w:eastAsia="Times New Roman" w:hAnsi="Helvetica" w:cs="Times New Roman"/>
          <w:sz w:val="26"/>
          <w:szCs w:val="26"/>
        </w:rPr>
      </w:pPr>
      <w:r w:rsidRPr="00924B53">
        <w:rPr>
          <w:rFonts w:ascii="Helvetica" w:eastAsia="Times New Roman" w:hAnsi="Helvetica" w:cs="Times New Roman"/>
          <w:sz w:val="26"/>
          <w:szCs w:val="26"/>
        </w:rPr>
        <w:t>Economists today must rethink the Phillips Curve. The Phillips Curve states that inflation and unemployment have a stable and inverse relationship. Unlike the stagflation of the 1970s, where Nixon’s outdated “Stop-Go” policies artificially defied the curve, the markets of today naturally challenge this commonly accepted concept. Today’s enigma is understanding how unemployment is at an all-time low (and continue to lower) while inflation is also lowering. After talking to professionals in the field and my own research, I believe we can understand this new status quo through two concepts.</w:t>
      </w:r>
    </w:p>
    <w:p w:rsidR="00D46484" w:rsidRPr="00924B53" w:rsidRDefault="00D46484" w:rsidP="00D46484">
      <w:pPr>
        <w:spacing w:after="0" w:line="480" w:lineRule="auto"/>
        <w:textAlignment w:val="top"/>
        <w:rPr>
          <w:rFonts w:ascii="Helvetica" w:eastAsia="Times New Roman" w:hAnsi="Helvetica" w:cs="Times New Roman"/>
          <w:sz w:val="26"/>
          <w:szCs w:val="26"/>
        </w:rPr>
      </w:pPr>
      <w:r w:rsidRPr="00924B53">
        <w:rPr>
          <w:rFonts w:ascii="Helvetica" w:eastAsia="Times New Roman" w:hAnsi="Helvetica" w:cs="Times New Roman"/>
          <w:sz w:val="26"/>
          <w:szCs w:val="26"/>
        </w:rPr>
        <w:t>The first is corporate consolidation. There is no doubt that companies in the modern world are slowly converging. Whether it be through horizontal or vertical integration, large companies simply buy or merge with competitors in the field. Compared to early 20</w:t>
      </w:r>
      <w:r w:rsidRPr="00924B53">
        <w:rPr>
          <w:rFonts w:ascii="Helvetica" w:eastAsia="Times New Roman" w:hAnsi="Helvetica" w:cs="Times New Roman"/>
          <w:sz w:val="26"/>
          <w:szCs w:val="26"/>
          <w:vertAlign w:val="superscript"/>
        </w:rPr>
        <w:t>th</w:t>
      </w:r>
      <w:r w:rsidRPr="00924B53">
        <w:rPr>
          <w:rFonts w:ascii="Helvetica" w:eastAsia="Times New Roman" w:hAnsi="Helvetica" w:cs="Times New Roman"/>
          <w:sz w:val="26"/>
          <w:szCs w:val="26"/>
        </w:rPr>
        <w:t xml:space="preserve"> century with the likes of monopolies like Standard Oil, the 21</w:t>
      </w:r>
      <w:r w:rsidRPr="00924B53">
        <w:rPr>
          <w:rFonts w:ascii="Helvetica" w:eastAsia="Times New Roman" w:hAnsi="Helvetica" w:cs="Times New Roman"/>
          <w:sz w:val="26"/>
          <w:szCs w:val="26"/>
          <w:vertAlign w:val="superscript"/>
        </w:rPr>
        <w:t>st</w:t>
      </w:r>
      <w:r w:rsidRPr="00924B53">
        <w:rPr>
          <w:rFonts w:ascii="Helvetica" w:eastAsia="Times New Roman" w:hAnsi="Helvetica" w:cs="Times New Roman"/>
          <w:sz w:val="26"/>
          <w:szCs w:val="26"/>
        </w:rPr>
        <w:t xml:space="preserve"> century giants like Amazon have lowered prices of products so dramatically that it has forced competition to also lower prices. In this instance, consolidation has created a new type of economy where a downward pressure on inflation is continuously applied. In summary, corporate power is coming together once again and with the advent of this new age, corporations are starting to scale better and as a result, are giving better, lower prices to their customers.</w:t>
      </w:r>
    </w:p>
    <w:p w:rsidR="00D46484" w:rsidRPr="00924B53" w:rsidRDefault="00D46484" w:rsidP="00D46484">
      <w:pPr>
        <w:spacing w:after="0" w:line="480" w:lineRule="auto"/>
        <w:textAlignment w:val="top"/>
        <w:rPr>
          <w:rFonts w:ascii="Helvetica" w:eastAsia="Times New Roman" w:hAnsi="Helvetica" w:cs="Times New Roman"/>
          <w:sz w:val="26"/>
          <w:szCs w:val="26"/>
        </w:rPr>
      </w:pPr>
      <w:r w:rsidRPr="00924B53">
        <w:rPr>
          <w:rFonts w:ascii="Helvetica" w:eastAsia="Times New Roman" w:hAnsi="Helvetica" w:cs="Times New Roman"/>
          <w:sz w:val="26"/>
          <w:szCs w:val="26"/>
        </w:rPr>
        <w:lastRenderedPageBreak/>
        <w:t>The second concept involves the 2008 financial crisis. Due to the gravity of the event, so many people stopped looking for work which caused the labor force participation rate to drop. Although participation rate has increased over the past 10 years, it has not nearly recovered as much as the unemployment rate. This discrepancy has created an illusion: the unemployment rate looks optimal but including the labor participation rate reveals the truth about employment. Together, these two concepts have changed how we can see the economy through the Phillips Curve.</w:t>
      </w:r>
    </w:p>
    <w:p w:rsidR="00306CDA" w:rsidRPr="00CD4EDA" w:rsidRDefault="00D46484" w:rsidP="00CD4EDA">
      <w:pPr>
        <w:spacing w:after="0" w:line="480" w:lineRule="auto"/>
        <w:textAlignment w:val="top"/>
        <w:rPr>
          <w:rFonts w:ascii="Helvetica" w:eastAsia="Times New Roman" w:hAnsi="Helvetica" w:cs="Times New Roman"/>
          <w:sz w:val="26"/>
          <w:szCs w:val="26"/>
        </w:rPr>
      </w:pPr>
      <w:r w:rsidRPr="00924B53">
        <w:rPr>
          <w:rFonts w:ascii="Helvetica" w:eastAsia="Times New Roman" w:hAnsi="Helvetica" w:cs="Times New Roman"/>
          <w:sz w:val="26"/>
          <w:szCs w:val="26"/>
        </w:rPr>
        <w:t xml:space="preserve">The Phillips Curve has been mentioned a lot in what I read. I started reading about economics and </w:t>
      </w:r>
      <w:r w:rsidR="00F25F39">
        <w:rPr>
          <w:rFonts w:ascii="Helvetica" w:eastAsia="Times New Roman" w:hAnsi="Helvetica" w:cs="Times New Roman"/>
          <w:sz w:val="26"/>
          <w:szCs w:val="26"/>
        </w:rPr>
        <w:t xml:space="preserve">watching </w:t>
      </w:r>
      <w:r w:rsidRPr="00924B53">
        <w:rPr>
          <w:rFonts w:ascii="Helvetica" w:eastAsia="Times New Roman" w:hAnsi="Helvetica" w:cs="Times New Roman"/>
          <w:sz w:val="26"/>
          <w:szCs w:val="26"/>
        </w:rPr>
        <w:t>the news because I love understand</w:t>
      </w:r>
      <w:bookmarkStart w:id="0" w:name="_GoBack"/>
      <w:bookmarkEnd w:id="0"/>
      <w:r w:rsidRPr="00924B53">
        <w:rPr>
          <w:rFonts w:ascii="Helvetica" w:eastAsia="Times New Roman" w:hAnsi="Helvetica" w:cs="Times New Roman"/>
          <w:sz w:val="26"/>
          <w:szCs w:val="26"/>
        </w:rPr>
        <w:t xml:space="preserve">ing the market and predicting how it will move. After years of </w:t>
      </w:r>
      <w:r w:rsidR="00F25F39">
        <w:rPr>
          <w:rFonts w:ascii="Helvetica" w:eastAsia="Times New Roman" w:hAnsi="Helvetica" w:cs="Times New Roman"/>
          <w:sz w:val="26"/>
          <w:szCs w:val="26"/>
        </w:rPr>
        <w:t>research</w:t>
      </w:r>
      <w:r w:rsidRPr="00924B53">
        <w:rPr>
          <w:rFonts w:ascii="Helvetica" w:eastAsia="Times New Roman" w:hAnsi="Helvetica" w:cs="Times New Roman"/>
          <w:sz w:val="26"/>
          <w:szCs w:val="26"/>
        </w:rPr>
        <w:t xml:space="preserve">, I started investing under my family’s portfolio in 2012 with my dad (a physical therapist). Just like a student who studies hard and earns the grade he/she worked hard for, I find satisfaction in doing the research on stocks, industries, and markets and seeing my work substantiated. More recently, I found interest in understanding how the Fed decides on policy and how they think of the market. After all, what they choose will decide how the world will move. It is impossible for one person to own that power, but with enough research and work, it is possible to predict what the Fed could </w:t>
      </w:r>
      <w:r w:rsidR="00F25F39" w:rsidRPr="00924B53">
        <w:rPr>
          <w:rFonts w:ascii="Helvetica" w:eastAsia="Times New Roman" w:hAnsi="Helvetica" w:cs="Times New Roman"/>
          <w:sz w:val="26"/>
          <w:szCs w:val="26"/>
        </w:rPr>
        <w:t>decide</w:t>
      </w:r>
      <w:r w:rsidR="00F25F39">
        <w:rPr>
          <w:rFonts w:ascii="Helvetica" w:eastAsia="Times New Roman" w:hAnsi="Helvetica" w:cs="Times New Roman"/>
          <w:sz w:val="26"/>
          <w:szCs w:val="26"/>
        </w:rPr>
        <w:t xml:space="preserve">. Such insight </w:t>
      </w:r>
      <w:r w:rsidR="00CD4EDA">
        <w:rPr>
          <w:rFonts w:ascii="Helvetica" w:eastAsia="Times New Roman" w:hAnsi="Helvetica" w:cs="Times New Roman"/>
          <w:sz w:val="26"/>
          <w:szCs w:val="26"/>
        </w:rPr>
        <w:t xml:space="preserve">would guide </w:t>
      </w:r>
      <w:r w:rsidR="00F25F39">
        <w:rPr>
          <w:rFonts w:ascii="Helvetica" w:eastAsia="Times New Roman" w:hAnsi="Helvetica" w:cs="Times New Roman"/>
          <w:sz w:val="26"/>
          <w:szCs w:val="26"/>
        </w:rPr>
        <w:t xml:space="preserve">further plans of action. </w:t>
      </w:r>
      <w:r w:rsidRPr="00924B53">
        <w:rPr>
          <w:rFonts w:ascii="Helvetica" w:eastAsia="Times New Roman" w:hAnsi="Helvetica" w:cs="Times New Roman"/>
          <w:sz w:val="26"/>
          <w:szCs w:val="26"/>
        </w:rPr>
        <w:t>That’s why I love studying economics and talking to people who work with the Fed. The ability to think like them and predict how they will move next is something invaluable to everyone, no matter whether they are in the financial market or not.</w:t>
      </w:r>
    </w:p>
    <w:sectPr w:rsidR="00306CDA" w:rsidRPr="00CD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1"/>
    <w:rsid w:val="00057FD2"/>
    <w:rsid w:val="001855D9"/>
    <w:rsid w:val="001E5106"/>
    <w:rsid w:val="002D4C07"/>
    <w:rsid w:val="00306CDA"/>
    <w:rsid w:val="003B2798"/>
    <w:rsid w:val="004E65B6"/>
    <w:rsid w:val="005949B6"/>
    <w:rsid w:val="006133DF"/>
    <w:rsid w:val="00670DA3"/>
    <w:rsid w:val="00676726"/>
    <w:rsid w:val="008F6EA0"/>
    <w:rsid w:val="009374C4"/>
    <w:rsid w:val="009573A1"/>
    <w:rsid w:val="00AF2E27"/>
    <w:rsid w:val="00B57222"/>
    <w:rsid w:val="00CC5ACD"/>
    <w:rsid w:val="00CD4EDA"/>
    <w:rsid w:val="00CD6F02"/>
    <w:rsid w:val="00D2694D"/>
    <w:rsid w:val="00D46484"/>
    <w:rsid w:val="00D61EE3"/>
    <w:rsid w:val="00D72B31"/>
    <w:rsid w:val="00DA11F5"/>
    <w:rsid w:val="00DB592E"/>
    <w:rsid w:val="00EE1BCE"/>
    <w:rsid w:val="00F25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9D62"/>
  <w15:chartTrackingRefBased/>
  <w15:docId w15:val="{20249E80-A073-4027-A10E-2F8E670A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Ranjo</dc:creator>
  <cp:keywords/>
  <dc:description/>
  <cp:lastModifiedBy>Miguel Ranjo</cp:lastModifiedBy>
  <cp:revision>1</cp:revision>
  <dcterms:created xsi:type="dcterms:W3CDTF">2019-03-30T22:13:00Z</dcterms:created>
  <dcterms:modified xsi:type="dcterms:W3CDTF">2019-03-31T04:08:00Z</dcterms:modified>
</cp:coreProperties>
</file>