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6A65B" w14:textId="49A85F81" w:rsidR="00AE76DF" w:rsidRPr="00F6601A" w:rsidRDefault="00AF715E">
      <w:pPr>
        <w:rPr>
          <w:rFonts w:ascii="Times New Roman" w:hAnsi="Times New Roman" w:cs="Times New Roman"/>
          <w:b/>
          <w:bCs/>
          <w:sz w:val="24"/>
          <w:szCs w:val="24"/>
          <w:u w:val="single"/>
          <w:lang w:val="en-GB"/>
        </w:rPr>
      </w:pPr>
      <w:r w:rsidRPr="00F6601A">
        <w:rPr>
          <w:rFonts w:ascii="Times New Roman" w:hAnsi="Times New Roman" w:cs="Times New Roman"/>
          <w:b/>
          <w:bCs/>
          <w:sz w:val="24"/>
          <w:szCs w:val="24"/>
          <w:u w:val="single"/>
          <w:lang w:val="en-GB"/>
        </w:rPr>
        <w:t>ML Unit 1</w:t>
      </w:r>
      <w:r w:rsidR="00587494">
        <w:rPr>
          <w:rFonts w:ascii="Times New Roman" w:hAnsi="Times New Roman" w:cs="Times New Roman"/>
          <w:b/>
          <w:bCs/>
          <w:sz w:val="24"/>
          <w:szCs w:val="24"/>
          <w:u w:val="single"/>
          <w:lang w:val="en-GB"/>
        </w:rPr>
        <w:t>2</w:t>
      </w:r>
      <w:r w:rsidRPr="00F6601A">
        <w:rPr>
          <w:rFonts w:ascii="Times New Roman" w:hAnsi="Times New Roman" w:cs="Times New Roman"/>
          <w:b/>
          <w:bCs/>
          <w:sz w:val="24"/>
          <w:szCs w:val="24"/>
          <w:u w:val="single"/>
          <w:lang w:val="en-GB"/>
        </w:rPr>
        <w:t xml:space="preserve"> Seminar Preparation:</w:t>
      </w:r>
    </w:p>
    <w:p w14:paraId="27AE17B3" w14:textId="23CB7062" w:rsidR="00292697" w:rsidRDefault="0013067D" w:rsidP="0013067D">
      <w:pPr>
        <w:spacing w:line="360" w:lineRule="auto"/>
        <w:rPr>
          <w:rFonts w:ascii="Times New Roman" w:hAnsi="Times New Roman" w:cs="Times New Roman"/>
          <w:sz w:val="24"/>
          <w:szCs w:val="24"/>
          <w:lang w:val="en-GB"/>
        </w:rPr>
      </w:pPr>
      <w:r w:rsidRPr="0013067D">
        <w:rPr>
          <w:rFonts w:ascii="Times New Roman" w:hAnsi="Times New Roman" w:cs="Times New Roman"/>
          <w:sz w:val="24"/>
          <w:szCs w:val="24"/>
          <w:lang w:val="fr-FR"/>
        </w:rPr>
        <w:t>Diez-</w:t>
      </w:r>
      <w:proofErr w:type="spellStart"/>
      <w:r w:rsidRPr="0013067D">
        <w:rPr>
          <w:rFonts w:ascii="Times New Roman" w:hAnsi="Times New Roman" w:cs="Times New Roman"/>
          <w:sz w:val="24"/>
          <w:szCs w:val="24"/>
          <w:lang w:val="fr-FR"/>
        </w:rPr>
        <w:t>Olivan</w:t>
      </w:r>
      <w:proofErr w:type="spellEnd"/>
      <w:r w:rsidRPr="0013067D">
        <w:rPr>
          <w:rFonts w:ascii="Times New Roman" w:hAnsi="Times New Roman" w:cs="Times New Roman"/>
          <w:sz w:val="24"/>
          <w:szCs w:val="24"/>
          <w:lang w:val="fr-FR"/>
        </w:rPr>
        <w:t xml:space="preserve"> et al. </w:t>
      </w:r>
      <w:r w:rsidRPr="0013067D">
        <w:rPr>
          <w:rFonts w:ascii="Times New Roman" w:hAnsi="Times New Roman" w:cs="Times New Roman"/>
          <w:sz w:val="24"/>
          <w:szCs w:val="24"/>
          <w:lang w:val="en-GB"/>
        </w:rPr>
        <w:t>(2019)</w:t>
      </w:r>
      <w:r w:rsidRPr="0013067D">
        <w:rPr>
          <w:rFonts w:ascii="Times New Roman" w:hAnsi="Times New Roman" w:cs="Times New Roman"/>
          <w:sz w:val="24"/>
          <w:szCs w:val="24"/>
          <w:lang w:val="en-GB"/>
        </w:rPr>
        <w:t xml:space="preserve"> discuss the impact that</w:t>
      </w:r>
      <w:r>
        <w:rPr>
          <w:rFonts w:ascii="Times New Roman" w:hAnsi="Times New Roman" w:cs="Times New Roman"/>
          <w:sz w:val="24"/>
          <w:szCs w:val="24"/>
          <w:lang w:val="en-GB"/>
        </w:rPr>
        <w:t xml:space="preserve"> </w:t>
      </w:r>
      <w:r w:rsidR="00302359">
        <w:rPr>
          <w:rFonts w:ascii="Times New Roman" w:hAnsi="Times New Roman" w:cs="Times New Roman"/>
          <w:sz w:val="24"/>
          <w:szCs w:val="24"/>
          <w:lang w:val="en-GB"/>
        </w:rPr>
        <w:t xml:space="preserve">Industry 4.0, i.e., the interconnectivity of devices, has on the ability to </w:t>
      </w:r>
      <w:r w:rsidR="00FA5CEB">
        <w:rPr>
          <w:rFonts w:ascii="Times New Roman" w:hAnsi="Times New Roman" w:cs="Times New Roman"/>
          <w:sz w:val="24"/>
          <w:szCs w:val="24"/>
          <w:lang w:val="en-GB"/>
        </w:rPr>
        <w:t xml:space="preserve">analyse system failures in, e.g., industrial manufacturing. </w:t>
      </w:r>
      <w:r w:rsidR="00886A10">
        <w:rPr>
          <w:rFonts w:ascii="Times New Roman" w:hAnsi="Times New Roman" w:cs="Times New Roman"/>
          <w:sz w:val="24"/>
          <w:szCs w:val="24"/>
          <w:lang w:val="en-GB"/>
        </w:rPr>
        <w:t xml:space="preserve">Following their argumentation, </w:t>
      </w:r>
      <w:r w:rsidR="0095585F">
        <w:rPr>
          <w:rFonts w:ascii="Times New Roman" w:hAnsi="Times New Roman" w:cs="Times New Roman"/>
          <w:sz w:val="24"/>
          <w:szCs w:val="24"/>
          <w:lang w:val="en-GB"/>
        </w:rPr>
        <w:t xml:space="preserve">in the context of </w:t>
      </w:r>
      <w:r w:rsidR="00DC36D6">
        <w:rPr>
          <w:rFonts w:ascii="Times New Roman" w:hAnsi="Times New Roman" w:cs="Times New Roman"/>
          <w:sz w:val="24"/>
          <w:szCs w:val="24"/>
          <w:lang w:val="en-GB"/>
        </w:rPr>
        <w:t>I</w:t>
      </w:r>
      <w:r w:rsidR="003D0262">
        <w:rPr>
          <w:rFonts w:ascii="Times New Roman" w:hAnsi="Times New Roman" w:cs="Times New Roman"/>
          <w:sz w:val="24"/>
          <w:szCs w:val="24"/>
          <w:lang w:val="en-GB"/>
        </w:rPr>
        <w:t xml:space="preserve">ndustry 4.0, data science can </w:t>
      </w:r>
      <w:r w:rsidR="00DC36D6">
        <w:rPr>
          <w:rFonts w:ascii="Times New Roman" w:hAnsi="Times New Roman" w:cs="Times New Roman"/>
          <w:sz w:val="24"/>
          <w:szCs w:val="24"/>
          <w:lang w:val="en-GB"/>
        </w:rPr>
        <w:t>especially</w:t>
      </w:r>
      <w:r w:rsidR="003D0262">
        <w:rPr>
          <w:rFonts w:ascii="Times New Roman" w:hAnsi="Times New Roman" w:cs="Times New Roman"/>
          <w:sz w:val="24"/>
          <w:szCs w:val="24"/>
          <w:lang w:val="en-GB"/>
        </w:rPr>
        <w:t xml:space="preserve"> create value by predicting abnormal behaviour of machines and</w:t>
      </w:r>
      <w:r w:rsidR="00907536">
        <w:rPr>
          <w:rFonts w:ascii="Times New Roman" w:hAnsi="Times New Roman" w:cs="Times New Roman"/>
          <w:sz w:val="24"/>
          <w:szCs w:val="24"/>
          <w:lang w:val="en-GB"/>
        </w:rPr>
        <w:t xml:space="preserve">, e.g., anticipating machine failures which typically come with major economic and technical costs. </w:t>
      </w:r>
      <w:r w:rsidR="00C509E0">
        <w:rPr>
          <w:rFonts w:ascii="Times New Roman" w:hAnsi="Times New Roman" w:cs="Times New Roman"/>
          <w:sz w:val="24"/>
          <w:szCs w:val="24"/>
          <w:lang w:val="en-GB"/>
        </w:rPr>
        <w:t xml:space="preserve">They differentiate between descriptive, predictive and prescriptive </w:t>
      </w:r>
      <w:r w:rsidR="00807BFE">
        <w:rPr>
          <w:rFonts w:ascii="Times New Roman" w:hAnsi="Times New Roman" w:cs="Times New Roman"/>
          <w:sz w:val="24"/>
          <w:szCs w:val="24"/>
          <w:lang w:val="en-GB"/>
        </w:rPr>
        <w:t>prognostic machine learning models which are applied in industry 4.0.</w:t>
      </w:r>
      <w:r w:rsidR="006157FE">
        <w:rPr>
          <w:rFonts w:ascii="Times New Roman" w:hAnsi="Times New Roman" w:cs="Times New Roman"/>
          <w:sz w:val="24"/>
          <w:szCs w:val="24"/>
          <w:lang w:val="en-GB"/>
        </w:rPr>
        <w:t xml:space="preserve"> </w:t>
      </w:r>
      <w:r w:rsidR="00633736">
        <w:rPr>
          <w:rFonts w:ascii="Times New Roman" w:hAnsi="Times New Roman" w:cs="Times New Roman"/>
          <w:sz w:val="24"/>
          <w:szCs w:val="24"/>
          <w:lang w:val="en-GB"/>
        </w:rPr>
        <w:t xml:space="preserve">Descriptive models solely find the cause of a failure. Going a step further, predictive models evaluate </w:t>
      </w:r>
      <w:r w:rsidR="00C14D54">
        <w:rPr>
          <w:rFonts w:ascii="Times New Roman" w:hAnsi="Times New Roman" w:cs="Times New Roman"/>
          <w:sz w:val="24"/>
          <w:szCs w:val="24"/>
          <w:lang w:val="en-GB"/>
        </w:rPr>
        <w:t xml:space="preserve">when a monitored asset, e.g., an industrial machine, will fail. Prescriptive models go even an additional step further, </w:t>
      </w:r>
      <w:r w:rsidR="00B654F8">
        <w:rPr>
          <w:rFonts w:ascii="Times New Roman" w:hAnsi="Times New Roman" w:cs="Times New Roman"/>
          <w:sz w:val="24"/>
          <w:szCs w:val="24"/>
          <w:lang w:val="en-GB"/>
        </w:rPr>
        <w:t>evaluating which mitigation steps are necessary to minimise the impact of a failure on the industry at hand.</w:t>
      </w:r>
    </w:p>
    <w:p w14:paraId="065E2141" w14:textId="77777777" w:rsidR="00907536" w:rsidRDefault="00907536" w:rsidP="0013067D">
      <w:pPr>
        <w:spacing w:line="360" w:lineRule="auto"/>
        <w:rPr>
          <w:rFonts w:ascii="Times New Roman" w:hAnsi="Times New Roman" w:cs="Times New Roman"/>
          <w:sz w:val="24"/>
          <w:szCs w:val="24"/>
          <w:lang w:val="en-GB"/>
        </w:rPr>
      </w:pPr>
    </w:p>
    <w:p w14:paraId="620633C3" w14:textId="2F080898" w:rsidR="00907536" w:rsidRDefault="005406A0" w:rsidP="001306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choose to </w:t>
      </w:r>
      <w:r w:rsidR="00F9606C">
        <w:rPr>
          <w:rFonts w:ascii="Times New Roman" w:hAnsi="Times New Roman" w:cs="Times New Roman"/>
          <w:sz w:val="24"/>
          <w:szCs w:val="24"/>
          <w:lang w:val="en-GB"/>
        </w:rPr>
        <w:t>focus on</w:t>
      </w:r>
      <w:r>
        <w:rPr>
          <w:rFonts w:ascii="Times New Roman" w:hAnsi="Times New Roman" w:cs="Times New Roman"/>
          <w:sz w:val="24"/>
          <w:szCs w:val="24"/>
          <w:lang w:val="en-GB"/>
        </w:rPr>
        <w:t xml:space="preserve"> why predictive models provide a value at the example of a </w:t>
      </w:r>
      <w:r w:rsidR="00626B06">
        <w:rPr>
          <w:rFonts w:ascii="Times New Roman" w:hAnsi="Times New Roman" w:cs="Times New Roman"/>
          <w:sz w:val="24"/>
          <w:szCs w:val="24"/>
          <w:lang w:val="en-GB"/>
        </w:rPr>
        <w:t xml:space="preserve">company that is active in chemical manufacturing. </w:t>
      </w:r>
      <w:r w:rsidR="00B16C42">
        <w:rPr>
          <w:rFonts w:ascii="Times New Roman" w:hAnsi="Times New Roman" w:cs="Times New Roman"/>
          <w:sz w:val="24"/>
          <w:szCs w:val="24"/>
          <w:lang w:val="en-GB"/>
        </w:rPr>
        <w:t>Predictive models, as explained above, are used to tell when a machine will fail. This is achieved by using</w:t>
      </w:r>
      <w:r w:rsidR="00F9606C">
        <w:rPr>
          <w:rFonts w:ascii="Times New Roman" w:hAnsi="Times New Roman" w:cs="Times New Roman"/>
          <w:sz w:val="24"/>
          <w:szCs w:val="24"/>
          <w:lang w:val="en-GB"/>
        </w:rPr>
        <w:t>, e.g.,</w:t>
      </w:r>
      <w:r w:rsidR="00B16C42">
        <w:rPr>
          <w:rFonts w:ascii="Times New Roman" w:hAnsi="Times New Roman" w:cs="Times New Roman"/>
          <w:sz w:val="24"/>
          <w:szCs w:val="24"/>
          <w:lang w:val="en-GB"/>
        </w:rPr>
        <w:t xml:space="preserve"> time series analyses to </w:t>
      </w:r>
      <w:r w:rsidR="00420253">
        <w:rPr>
          <w:rFonts w:ascii="Times New Roman" w:hAnsi="Times New Roman" w:cs="Times New Roman"/>
          <w:sz w:val="24"/>
          <w:szCs w:val="24"/>
          <w:lang w:val="en-GB"/>
        </w:rPr>
        <w:t xml:space="preserve">analyse sensor data or machines as well as contextual data such as temperature and humidity levels. These data sources get combined and all flow in the analysis of the risk at which the machine operates. From a mixture of recent and historical data, the company can then plan when to change their machinery </w:t>
      </w:r>
      <w:r w:rsidR="00F9606C">
        <w:rPr>
          <w:rFonts w:ascii="Times New Roman" w:hAnsi="Times New Roman" w:cs="Times New Roman"/>
          <w:sz w:val="24"/>
          <w:szCs w:val="24"/>
          <w:lang w:val="en-GB"/>
        </w:rPr>
        <w:t>whenever</w:t>
      </w:r>
      <w:r w:rsidR="00420253">
        <w:rPr>
          <w:rFonts w:ascii="Times New Roman" w:hAnsi="Times New Roman" w:cs="Times New Roman"/>
          <w:sz w:val="24"/>
          <w:szCs w:val="24"/>
          <w:lang w:val="en-GB"/>
        </w:rPr>
        <w:t xml:space="preserve"> it is at a too high risk of failing. </w:t>
      </w:r>
      <w:r w:rsidR="002E13B7">
        <w:rPr>
          <w:rFonts w:ascii="Times New Roman" w:hAnsi="Times New Roman" w:cs="Times New Roman"/>
          <w:sz w:val="24"/>
          <w:szCs w:val="24"/>
          <w:lang w:val="en-GB"/>
        </w:rPr>
        <w:t>This is a highly beneficial process for the manufacturer if carried out optimally and thus I decide to analyse it in more detail</w:t>
      </w:r>
      <w:r w:rsidR="00F9606C">
        <w:rPr>
          <w:rFonts w:ascii="Times New Roman" w:hAnsi="Times New Roman" w:cs="Times New Roman"/>
          <w:sz w:val="24"/>
          <w:szCs w:val="24"/>
          <w:lang w:val="en-GB"/>
        </w:rPr>
        <w:t xml:space="preserve"> at the example of chemical manufacturing</w:t>
      </w:r>
      <w:r w:rsidR="002E13B7">
        <w:rPr>
          <w:rFonts w:ascii="Times New Roman" w:hAnsi="Times New Roman" w:cs="Times New Roman"/>
          <w:sz w:val="24"/>
          <w:szCs w:val="24"/>
          <w:lang w:val="en-GB"/>
        </w:rPr>
        <w:t>.</w:t>
      </w:r>
    </w:p>
    <w:p w14:paraId="515AF9FA" w14:textId="77777777" w:rsidR="002E13B7" w:rsidRDefault="002E13B7" w:rsidP="0013067D">
      <w:pPr>
        <w:spacing w:line="360" w:lineRule="auto"/>
        <w:rPr>
          <w:rFonts w:ascii="Times New Roman" w:hAnsi="Times New Roman" w:cs="Times New Roman"/>
          <w:sz w:val="24"/>
          <w:szCs w:val="24"/>
          <w:lang w:val="en-GB"/>
        </w:rPr>
      </w:pPr>
    </w:p>
    <w:p w14:paraId="73721E88" w14:textId="796D708C" w:rsidR="00CE1178" w:rsidRPr="00CE1178" w:rsidRDefault="000F40D2" w:rsidP="0013067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Automation.com</w:t>
      </w:r>
      <w:r w:rsidR="00AE4790">
        <w:rPr>
          <w:rFonts w:ascii="Times New Roman" w:hAnsi="Times New Roman" w:cs="Times New Roman"/>
          <w:sz w:val="24"/>
          <w:szCs w:val="24"/>
          <w:lang w:val="en-GB"/>
        </w:rPr>
        <w:t xml:space="preserve"> (2021) estimate that </w:t>
      </w:r>
      <w:r w:rsidR="009E396E">
        <w:rPr>
          <w:rFonts w:ascii="Times New Roman" w:hAnsi="Times New Roman" w:cs="Times New Roman"/>
          <w:sz w:val="24"/>
          <w:szCs w:val="24"/>
          <w:lang w:val="en-GB"/>
        </w:rPr>
        <w:t xml:space="preserve">machine failures cause economic losses of about 1 Trillion Dollars per year for the world’s largest manufacturers, among which </w:t>
      </w:r>
      <w:r w:rsidR="00BE3620">
        <w:rPr>
          <w:rFonts w:ascii="Times New Roman" w:hAnsi="Times New Roman" w:cs="Times New Roman"/>
          <w:sz w:val="24"/>
          <w:szCs w:val="24"/>
          <w:lang w:val="en-GB"/>
        </w:rPr>
        <w:t>are many chemical manufacturers</w:t>
      </w:r>
      <w:r w:rsidR="009E396E">
        <w:rPr>
          <w:rFonts w:ascii="Times New Roman" w:hAnsi="Times New Roman" w:cs="Times New Roman"/>
          <w:sz w:val="24"/>
          <w:szCs w:val="24"/>
          <w:lang w:val="en-GB"/>
        </w:rPr>
        <w:t>. Thus, reducing this number is of highest importance for them</w:t>
      </w:r>
      <w:r w:rsidR="00DD2EB1">
        <w:rPr>
          <w:rFonts w:ascii="Times New Roman" w:hAnsi="Times New Roman" w:cs="Times New Roman"/>
          <w:sz w:val="24"/>
          <w:szCs w:val="24"/>
          <w:lang w:val="en-GB"/>
        </w:rPr>
        <w:t xml:space="preserve">. However, it is also important not just to change the machinery before it fails but also to change at the right time. Changing it too early would also cause unnecessarily high economic and technical costs. </w:t>
      </w:r>
      <w:r w:rsidR="000D08AB">
        <w:rPr>
          <w:rFonts w:ascii="Times New Roman" w:hAnsi="Times New Roman" w:cs="Times New Roman"/>
          <w:sz w:val="24"/>
          <w:szCs w:val="24"/>
          <w:lang w:val="en-GB"/>
        </w:rPr>
        <w:t xml:space="preserve">Thus, </w:t>
      </w:r>
      <w:r w:rsidR="00292917">
        <w:rPr>
          <w:rFonts w:ascii="Times New Roman" w:hAnsi="Times New Roman" w:cs="Times New Roman"/>
          <w:sz w:val="24"/>
          <w:szCs w:val="24"/>
          <w:lang w:val="en-GB"/>
        </w:rPr>
        <w:t>analysing</w:t>
      </w:r>
      <w:r w:rsidR="000D08AB">
        <w:rPr>
          <w:rFonts w:ascii="Times New Roman" w:hAnsi="Times New Roman" w:cs="Times New Roman"/>
          <w:sz w:val="24"/>
          <w:szCs w:val="24"/>
          <w:lang w:val="en-GB"/>
        </w:rPr>
        <w:t xml:space="preserve"> all available sources provides a high value for chemical manufacturers. </w:t>
      </w:r>
      <w:r w:rsidR="00A02A57">
        <w:rPr>
          <w:rFonts w:ascii="Times New Roman" w:hAnsi="Times New Roman" w:cs="Times New Roman"/>
          <w:sz w:val="24"/>
          <w:szCs w:val="24"/>
          <w:lang w:val="en-GB"/>
        </w:rPr>
        <w:t>Using this technology</w:t>
      </w:r>
      <w:r w:rsidR="00292917">
        <w:rPr>
          <w:rFonts w:ascii="Times New Roman" w:hAnsi="Times New Roman" w:cs="Times New Roman"/>
          <w:sz w:val="24"/>
          <w:szCs w:val="24"/>
          <w:lang w:val="en-GB"/>
        </w:rPr>
        <w:t>,</w:t>
      </w:r>
      <w:r w:rsidR="00A02A57">
        <w:rPr>
          <w:rFonts w:ascii="Times New Roman" w:hAnsi="Times New Roman" w:cs="Times New Roman"/>
          <w:sz w:val="24"/>
          <w:szCs w:val="24"/>
          <w:lang w:val="en-GB"/>
        </w:rPr>
        <w:t xml:space="preserve"> they can react to alerts </w:t>
      </w:r>
      <w:r w:rsidR="00292917">
        <w:rPr>
          <w:rFonts w:ascii="Times New Roman" w:hAnsi="Times New Roman" w:cs="Times New Roman"/>
          <w:sz w:val="24"/>
          <w:szCs w:val="24"/>
          <w:lang w:val="en-GB"/>
        </w:rPr>
        <w:t>raised</w:t>
      </w:r>
      <w:r w:rsidR="00A02A57">
        <w:rPr>
          <w:rFonts w:ascii="Times New Roman" w:hAnsi="Times New Roman" w:cs="Times New Roman"/>
          <w:sz w:val="24"/>
          <w:szCs w:val="24"/>
          <w:lang w:val="en-GB"/>
        </w:rPr>
        <w:t xml:space="preserve"> by the system after an individually set threshold for a too high probability of a machine failure </w:t>
      </w:r>
      <w:r w:rsidR="00DB3910">
        <w:rPr>
          <w:rFonts w:ascii="Times New Roman" w:hAnsi="Times New Roman" w:cs="Times New Roman"/>
          <w:sz w:val="24"/>
          <w:szCs w:val="24"/>
          <w:lang w:val="en-GB"/>
        </w:rPr>
        <w:t xml:space="preserve">is </w:t>
      </w:r>
      <w:r w:rsidR="00292917">
        <w:rPr>
          <w:rFonts w:ascii="Times New Roman" w:hAnsi="Times New Roman" w:cs="Times New Roman"/>
          <w:sz w:val="24"/>
          <w:szCs w:val="24"/>
          <w:lang w:val="en-GB"/>
        </w:rPr>
        <w:t>reached</w:t>
      </w:r>
      <w:r w:rsidR="00DB3910">
        <w:rPr>
          <w:rFonts w:ascii="Times New Roman" w:hAnsi="Times New Roman" w:cs="Times New Roman"/>
          <w:sz w:val="24"/>
          <w:szCs w:val="24"/>
          <w:lang w:val="en-GB"/>
        </w:rPr>
        <w:t xml:space="preserve">. While this will typically not prevent all machine failures from happing, it still </w:t>
      </w:r>
      <w:r w:rsidR="00F87BF9">
        <w:rPr>
          <w:rFonts w:ascii="Times New Roman" w:hAnsi="Times New Roman" w:cs="Times New Roman"/>
          <w:sz w:val="24"/>
          <w:szCs w:val="24"/>
          <w:lang w:val="en-GB"/>
        </w:rPr>
        <w:t>is a strong mitigation strategy.</w:t>
      </w:r>
      <w:r w:rsidR="002A5F2E">
        <w:rPr>
          <w:rFonts w:ascii="Times New Roman" w:hAnsi="Times New Roman" w:cs="Times New Roman"/>
          <w:sz w:val="24"/>
          <w:szCs w:val="24"/>
          <w:lang w:val="en-GB"/>
        </w:rPr>
        <w:t xml:space="preserve"> </w:t>
      </w:r>
      <w:r w:rsidR="00CE1178">
        <w:rPr>
          <w:rFonts w:ascii="Times New Roman" w:hAnsi="Times New Roman" w:cs="Times New Roman"/>
          <w:sz w:val="24"/>
          <w:szCs w:val="24"/>
          <w:lang w:val="en-GB"/>
        </w:rPr>
        <w:t>Furthermore, c</w:t>
      </w:r>
      <w:r w:rsidR="00CE1178" w:rsidRPr="00CE1178">
        <w:rPr>
          <w:rFonts w:ascii="Times New Roman" w:hAnsi="Times New Roman" w:cs="Times New Roman"/>
          <w:sz w:val="24"/>
          <w:szCs w:val="24"/>
          <w:lang w:val="en-GB"/>
        </w:rPr>
        <w:t xml:space="preserve">hemical manufacturing is inherently high-risk due to the involvement of hazardous substances and reactions. Predictive models can identify conditions leading to </w:t>
      </w:r>
      <w:r w:rsidR="00CE1178" w:rsidRPr="00CE1178">
        <w:rPr>
          <w:rFonts w:ascii="Times New Roman" w:hAnsi="Times New Roman" w:cs="Times New Roman"/>
          <w:sz w:val="24"/>
          <w:szCs w:val="24"/>
          <w:lang w:val="en-GB"/>
        </w:rPr>
        <w:lastRenderedPageBreak/>
        <w:t>unsafe scenarios, such as leaks, pressure build-ups, or thermal runaways. This allows for proactive measures, reducing the likelihood of accidents and protecting workers and the environment.</w:t>
      </w:r>
    </w:p>
    <w:p w14:paraId="370EDC79" w14:textId="77777777" w:rsidR="00CE1178" w:rsidRDefault="00CE1178" w:rsidP="0013067D">
      <w:pPr>
        <w:spacing w:line="360" w:lineRule="auto"/>
        <w:rPr>
          <w:rFonts w:ascii="Times New Roman" w:hAnsi="Times New Roman" w:cs="Times New Roman"/>
          <w:sz w:val="24"/>
          <w:szCs w:val="24"/>
          <w:lang w:val="en-GB"/>
        </w:rPr>
      </w:pPr>
    </w:p>
    <w:p w14:paraId="36C58104" w14:textId="78E7E82F" w:rsidR="00CE1178" w:rsidRDefault="00F87BF9" w:rsidP="00CE117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However, using predictive models also has some limitations. </w:t>
      </w:r>
      <w:r w:rsidR="00CE1178" w:rsidRPr="00CE1178">
        <w:rPr>
          <w:rFonts w:ascii="Times New Roman" w:hAnsi="Times New Roman" w:cs="Times New Roman"/>
          <w:sz w:val="24"/>
          <w:szCs w:val="24"/>
          <w:lang w:val="en-GB"/>
        </w:rPr>
        <w:t>Ensuring high-quality, relevant data for training predictive models remains a challenge.</w:t>
      </w:r>
      <w:r w:rsidR="00CE1178">
        <w:rPr>
          <w:rFonts w:ascii="Times New Roman" w:hAnsi="Times New Roman" w:cs="Times New Roman"/>
          <w:sz w:val="24"/>
          <w:szCs w:val="24"/>
          <w:lang w:val="en-GB"/>
        </w:rPr>
        <w:t xml:space="preserve"> </w:t>
      </w:r>
      <w:r w:rsidR="00CE1178" w:rsidRPr="00CE1178">
        <w:rPr>
          <w:rFonts w:ascii="Times New Roman" w:hAnsi="Times New Roman" w:cs="Times New Roman"/>
          <w:sz w:val="24"/>
          <w:szCs w:val="24"/>
          <w:lang w:val="en-GB"/>
        </w:rPr>
        <w:t>Predictive ML models rely on large volumes of high-quality data from diverse sources, such as sensors, production systems, and historical maintenance logs.</w:t>
      </w:r>
      <w:r w:rsidR="00CE1178">
        <w:rPr>
          <w:rFonts w:ascii="Times New Roman" w:hAnsi="Times New Roman" w:cs="Times New Roman"/>
          <w:sz w:val="24"/>
          <w:szCs w:val="24"/>
          <w:lang w:val="en-GB"/>
        </w:rPr>
        <w:t xml:space="preserve"> </w:t>
      </w:r>
      <w:r w:rsidR="00CE1178" w:rsidRPr="00CE1178">
        <w:rPr>
          <w:rFonts w:ascii="Times New Roman" w:hAnsi="Times New Roman" w:cs="Times New Roman"/>
          <w:sz w:val="24"/>
          <w:szCs w:val="24"/>
          <w:lang w:val="en-GB"/>
        </w:rPr>
        <w:t>Inconsistent, incomplete, or noisy data can compromise model training, leading to inaccurate predictions. Data silos within organi</w:t>
      </w:r>
      <w:r w:rsidR="00073865">
        <w:rPr>
          <w:rFonts w:ascii="Times New Roman" w:hAnsi="Times New Roman" w:cs="Times New Roman"/>
          <w:sz w:val="24"/>
          <w:szCs w:val="24"/>
          <w:lang w:val="en-GB"/>
        </w:rPr>
        <w:t>s</w:t>
      </w:r>
      <w:r w:rsidR="00CE1178" w:rsidRPr="00CE1178">
        <w:rPr>
          <w:rFonts w:ascii="Times New Roman" w:hAnsi="Times New Roman" w:cs="Times New Roman"/>
          <w:sz w:val="24"/>
          <w:szCs w:val="24"/>
          <w:lang w:val="en-GB"/>
        </w:rPr>
        <w:t>ations may limit the integration of datasets from different departments, such as production, quality control, and logistics.</w:t>
      </w:r>
      <w:r w:rsidR="00CE1178">
        <w:rPr>
          <w:rFonts w:ascii="Times New Roman" w:hAnsi="Times New Roman" w:cs="Times New Roman"/>
          <w:sz w:val="24"/>
          <w:szCs w:val="24"/>
          <w:lang w:val="en-GB"/>
        </w:rPr>
        <w:t xml:space="preserve"> Here, data sharing within an organisation is especially important.</w:t>
      </w:r>
      <w:r w:rsidR="002A5F2E">
        <w:rPr>
          <w:rFonts w:ascii="Times New Roman" w:hAnsi="Times New Roman" w:cs="Times New Roman"/>
          <w:sz w:val="24"/>
          <w:szCs w:val="24"/>
          <w:lang w:val="en-GB"/>
        </w:rPr>
        <w:t xml:space="preserve"> </w:t>
      </w:r>
      <w:r w:rsidR="00CE1178">
        <w:rPr>
          <w:rFonts w:ascii="Times New Roman" w:hAnsi="Times New Roman" w:cs="Times New Roman"/>
          <w:sz w:val="24"/>
          <w:szCs w:val="24"/>
          <w:lang w:val="en-GB"/>
        </w:rPr>
        <w:t>Furthermore, machine learning models often are seen as black boxes where chemical manufacturers could face difficulties to understand how the system derived its solution and calculated the failure probability of a given machine. However, this could be improved via the emergence of systems that feature explainable AI which ensures better understanding of the model’s outcomes</w:t>
      </w:r>
      <w:r w:rsidR="002A5F2E">
        <w:rPr>
          <w:rFonts w:ascii="Times New Roman" w:hAnsi="Times New Roman" w:cs="Times New Roman"/>
          <w:sz w:val="24"/>
          <w:szCs w:val="24"/>
          <w:lang w:val="en-GB"/>
        </w:rPr>
        <w:t>. Also</w:t>
      </w:r>
      <w:r w:rsidR="00CE1178">
        <w:rPr>
          <w:rFonts w:ascii="Times New Roman" w:hAnsi="Times New Roman" w:cs="Times New Roman"/>
          <w:sz w:val="24"/>
          <w:szCs w:val="24"/>
          <w:lang w:val="en-GB"/>
        </w:rPr>
        <w:t>, the usage of such a predictive model could be hindered by its costs. Especially small to medium size chemical manufacturers could face problems to put up the infrastructure and pay for the operation of such a machine learning system, especially since a significant investment up front would be necessary before the reduced costs of machine failures outweigh the costs of implementing the machine learning system. Here, government support or partnerships with technology providers could make sense to support the smaller chemical manufacturers with the upfront investment needed for this predictive approach to machine safety.</w:t>
      </w:r>
    </w:p>
    <w:p w14:paraId="466DEFAE" w14:textId="77777777" w:rsidR="00CE1178" w:rsidRDefault="00CE1178" w:rsidP="00CE1178">
      <w:pPr>
        <w:spacing w:line="360" w:lineRule="auto"/>
        <w:rPr>
          <w:rFonts w:ascii="Times New Roman" w:hAnsi="Times New Roman" w:cs="Times New Roman"/>
          <w:sz w:val="24"/>
          <w:szCs w:val="24"/>
          <w:lang w:val="en-GB"/>
        </w:rPr>
      </w:pPr>
    </w:p>
    <w:p w14:paraId="08270D40" w14:textId="09B96A54" w:rsidR="000F40D2" w:rsidRDefault="00CE1178" w:rsidP="00CE117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Concluding, t</w:t>
      </w:r>
      <w:r w:rsidRPr="00CE1178">
        <w:rPr>
          <w:rFonts w:ascii="Times New Roman" w:hAnsi="Times New Roman" w:cs="Times New Roman"/>
          <w:sz w:val="24"/>
          <w:szCs w:val="24"/>
          <w:lang w:val="en-GB"/>
        </w:rPr>
        <w:t xml:space="preserve">he challenges associated with implementing predictive prognostic </w:t>
      </w:r>
      <w:r>
        <w:rPr>
          <w:rFonts w:ascii="Times New Roman" w:hAnsi="Times New Roman" w:cs="Times New Roman"/>
          <w:sz w:val="24"/>
          <w:szCs w:val="24"/>
          <w:lang w:val="en-GB"/>
        </w:rPr>
        <w:t>machine learning</w:t>
      </w:r>
      <w:r w:rsidRPr="00CE1178">
        <w:rPr>
          <w:rFonts w:ascii="Times New Roman" w:hAnsi="Times New Roman" w:cs="Times New Roman"/>
          <w:sz w:val="24"/>
          <w:szCs w:val="24"/>
          <w:lang w:val="en-GB"/>
        </w:rPr>
        <w:t xml:space="preserve"> models in chemical manufacturing are significant but surmountable. By adopting a structured approach</w:t>
      </w:r>
      <w:r>
        <w:rPr>
          <w:rFonts w:ascii="Times New Roman" w:hAnsi="Times New Roman" w:cs="Times New Roman"/>
          <w:sz w:val="24"/>
          <w:szCs w:val="24"/>
          <w:lang w:val="en-GB"/>
        </w:rPr>
        <w:t xml:space="preserve"> - </w:t>
      </w:r>
      <w:r w:rsidRPr="00CE1178">
        <w:rPr>
          <w:rFonts w:ascii="Times New Roman" w:hAnsi="Times New Roman" w:cs="Times New Roman"/>
          <w:sz w:val="24"/>
          <w:szCs w:val="24"/>
          <w:lang w:val="en-GB"/>
        </w:rPr>
        <w:t>prioritizing data quality, ensuring interpretability</w:t>
      </w:r>
      <w:r>
        <w:rPr>
          <w:rFonts w:ascii="Times New Roman" w:hAnsi="Times New Roman" w:cs="Times New Roman"/>
          <w:sz w:val="24"/>
          <w:szCs w:val="24"/>
          <w:lang w:val="en-GB"/>
        </w:rPr>
        <w:t xml:space="preserve"> and managing costs - </w:t>
      </w:r>
      <w:r w:rsidRPr="00CE1178">
        <w:rPr>
          <w:rFonts w:ascii="Times New Roman" w:hAnsi="Times New Roman" w:cs="Times New Roman"/>
          <w:sz w:val="24"/>
          <w:szCs w:val="24"/>
          <w:lang w:val="en-GB"/>
        </w:rPr>
        <w:t>manufacturers can overcome these barriers. Addressing these challenges not only accelerates the transition to Industry 4.0 but also establishes a more efficient, sustainable, and competitive chemical manufacturing industry.</w:t>
      </w:r>
    </w:p>
    <w:p w14:paraId="2930C2A1" w14:textId="77777777" w:rsidR="000F40D2" w:rsidRDefault="000F40D2">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623E43BC" w14:textId="30533024" w:rsidR="00CE1178" w:rsidRPr="000F40D2" w:rsidRDefault="000F40D2" w:rsidP="00CE1178">
      <w:pPr>
        <w:spacing w:line="360" w:lineRule="auto"/>
        <w:rPr>
          <w:rFonts w:ascii="Times New Roman" w:hAnsi="Times New Roman" w:cs="Times New Roman"/>
          <w:b/>
          <w:bCs/>
          <w:sz w:val="24"/>
          <w:szCs w:val="24"/>
          <w:u w:val="single"/>
          <w:lang w:val="en-GB"/>
        </w:rPr>
      </w:pPr>
      <w:r w:rsidRPr="000F40D2">
        <w:rPr>
          <w:rFonts w:ascii="Times New Roman" w:hAnsi="Times New Roman" w:cs="Times New Roman"/>
          <w:b/>
          <w:bCs/>
          <w:sz w:val="24"/>
          <w:szCs w:val="24"/>
          <w:u w:val="single"/>
          <w:lang w:val="en-GB"/>
        </w:rPr>
        <w:lastRenderedPageBreak/>
        <w:t>References:</w:t>
      </w:r>
    </w:p>
    <w:p w14:paraId="1976EB53" w14:textId="6F413A8A" w:rsidR="000F40D2" w:rsidRDefault="000F40D2" w:rsidP="000F40D2">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Automation.com (2021) World’s Largest Manufacturers Lose Almost $1 Trillion a Year to Machine Failures. Available from: </w:t>
      </w:r>
      <w:hyperlink r:id="rId4" w:history="1">
        <w:r w:rsidRPr="007343A4">
          <w:rPr>
            <w:rStyle w:val="Hyperlink"/>
            <w:rFonts w:ascii="Times New Roman" w:hAnsi="Times New Roman" w:cs="Times New Roman"/>
            <w:sz w:val="24"/>
            <w:szCs w:val="24"/>
            <w:lang w:val="en-GB"/>
          </w:rPr>
          <w:t>https://www.automation.com/en-us/articles/june-2021/world-largest-manufacturers-lose-almost-1-trillion</w:t>
        </w:r>
      </w:hyperlink>
      <w:r>
        <w:rPr>
          <w:rFonts w:ascii="Times New Roman" w:hAnsi="Times New Roman" w:cs="Times New Roman"/>
          <w:sz w:val="24"/>
          <w:szCs w:val="24"/>
          <w:lang w:val="en-GB"/>
        </w:rPr>
        <w:t xml:space="preserve"> [Accessed 20.01.2025]</w:t>
      </w:r>
    </w:p>
    <w:p w14:paraId="5086876E" w14:textId="77777777" w:rsidR="000F40D2" w:rsidRDefault="000F40D2" w:rsidP="000F40D2">
      <w:pPr>
        <w:spacing w:line="360" w:lineRule="auto"/>
        <w:rPr>
          <w:rFonts w:ascii="Times New Roman" w:hAnsi="Times New Roman" w:cs="Times New Roman"/>
          <w:sz w:val="24"/>
          <w:szCs w:val="24"/>
          <w:lang w:val="en-GB"/>
        </w:rPr>
      </w:pPr>
    </w:p>
    <w:p w14:paraId="31E85446" w14:textId="6706B6AE" w:rsidR="000F40D2" w:rsidRPr="00CE1178" w:rsidRDefault="000F40D2" w:rsidP="000F40D2">
      <w:pPr>
        <w:spacing w:line="360" w:lineRule="auto"/>
        <w:rPr>
          <w:rFonts w:ascii="Times New Roman" w:hAnsi="Times New Roman" w:cs="Times New Roman"/>
          <w:sz w:val="24"/>
          <w:szCs w:val="24"/>
          <w:lang w:val="en-GB"/>
        </w:rPr>
      </w:pPr>
      <w:r w:rsidRPr="000F40D2">
        <w:rPr>
          <w:rFonts w:ascii="Times New Roman" w:hAnsi="Times New Roman" w:cs="Times New Roman"/>
          <w:sz w:val="24"/>
          <w:szCs w:val="24"/>
          <w:lang w:val="en-GB"/>
        </w:rPr>
        <w:t>Diez-Olivan, A., Del Ser, J., Galar, D. and Sierra, B. (2019) Data fusion and machine learning for industrial prognosis: Trends and perspectives towards Industry 4.0. </w:t>
      </w:r>
      <w:r w:rsidRPr="000F40D2">
        <w:rPr>
          <w:rFonts w:ascii="Times New Roman" w:hAnsi="Times New Roman" w:cs="Times New Roman"/>
          <w:i/>
          <w:iCs/>
          <w:sz w:val="24"/>
          <w:szCs w:val="24"/>
          <w:lang w:val="en-GB"/>
        </w:rPr>
        <w:t>Information Fusion</w:t>
      </w:r>
      <w:r w:rsidRPr="000F40D2">
        <w:rPr>
          <w:rFonts w:ascii="Times New Roman" w:hAnsi="Times New Roman" w:cs="Times New Roman"/>
          <w:sz w:val="24"/>
          <w:szCs w:val="24"/>
          <w:lang w:val="en-GB"/>
        </w:rPr>
        <w:t> 50: 92-111.</w:t>
      </w:r>
      <w:r>
        <w:rPr>
          <w:rFonts w:ascii="Times New Roman" w:hAnsi="Times New Roman" w:cs="Times New Roman"/>
          <w:sz w:val="24"/>
          <w:szCs w:val="24"/>
        </w:rPr>
        <w:t xml:space="preserve"> </w:t>
      </w:r>
    </w:p>
    <w:sectPr w:rsidR="000F40D2" w:rsidRPr="00CE11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5E"/>
    <w:rsid w:val="00073865"/>
    <w:rsid w:val="000D08AB"/>
    <w:rsid w:val="000F40D2"/>
    <w:rsid w:val="0013067D"/>
    <w:rsid w:val="001E70FC"/>
    <w:rsid w:val="002258DC"/>
    <w:rsid w:val="00292697"/>
    <w:rsid w:val="00292917"/>
    <w:rsid w:val="002A5F2E"/>
    <w:rsid w:val="002E13B7"/>
    <w:rsid w:val="00302359"/>
    <w:rsid w:val="00316E7E"/>
    <w:rsid w:val="003D0262"/>
    <w:rsid w:val="00420253"/>
    <w:rsid w:val="00431A38"/>
    <w:rsid w:val="00514172"/>
    <w:rsid w:val="005406A0"/>
    <w:rsid w:val="00554538"/>
    <w:rsid w:val="00587494"/>
    <w:rsid w:val="006157FE"/>
    <w:rsid w:val="00626B06"/>
    <w:rsid w:val="00633736"/>
    <w:rsid w:val="00685966"/>
    <w:rsid w:val="006D1749"/>
    <w:rsid w:val="007F2F23"/>
    <w:rsid w:val="00807BFE"/>
    <w:rsid w:val="00886A10"/>
    <w:rsid w:val="00907536"/>
    <w:rsid w:val="0095585F"/>
    <w:rsid w:val="009B69E7"/>
    <w:rsid w:val="009E396E"/>
    <w:rsid w:val="00A02A57"/>
    <w:rsid w:val="00A44ADF"/>
    <w:rsid w:val="00A668CD"/>
    <w:rsid w:val="00A85336"/>
    <w:rsid w:val="00AE4790"/>
    <w:rsid w:val="00AE76DF"/>
    <w:rsid w:val="00AF715E"/>
    <w:rsid w:val="00B16C42"/>
    <w:rsid w:val="00B654F8"/>
    <w:rsid w:val="00B87B27"/>
    <w:rsid w:val="00BE3620"/>
    <w:rsid w:val="00C14D54"/>
    <w:rsid w:val="00C509E0"/>
    <w:rsid w:val="00CE1178"/>
    <w:rsid w:val="00DB3910"/>
    <w:rsid w:val="00DC36D6"/>
    <w:rsid w:val="00DD2EB1"/>
    <w:rsid w:val="00E90AF9"/>
    <w:rsid w:val="00EB6101"/>
    <w:rsid w:val="00EE073E"/>
    <w:rsid w:val="00F30B8B"/>
    <w:rsid w:val="00F6601A"/>
    <w:rsid w:val="00F87BF9"/>
    <w:rsid w:val="00F9606C"/>
    <w:rsid w:val="00FA5C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2BB9"/>
  <w15:chartTrackingRefBased/>
  <w15:docId w15:val="{D77AC3FF-6158-4E34-8024-38DD835AF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7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7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F715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715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715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715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715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715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715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715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715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F715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715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715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715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715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715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715E"/>
    <w:rPr>
      <w:rFonts w:eastAsiaTheme="majorEastAsia" w:cstheme="majorBidi"/>
      <w:color w:val="272727" w:themeColor="text1" w:themeTint="D8"/>
    </w:rPr>
  </w:style>
  <w:style w:type="paragraph" w:styleId="Titel">
    <w:name w:val="Title"/>
    <w:basedOn w:val="Standard"/>
    <w:next w:val="Standard"/>
    <w:link w:val="TitelZchn"/>
    <w:uiPriority w:val="10"/>
    <w:qFormat/>
    <w:rsid w:val="00AF7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715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715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715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715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715E"/>
    <w:rPr>
      <w:i/>
      <w:iCs/>
      <w:color w:val="404040" w:themeColor="text1" w:themeTint="BF"/>
    </w:rPr>
  </w:style>
  <w:style w:type="paragraph" w:styleId="Listenabsatz">
    <w:name w:val="List Paragraph"/>
    <w:basedOn w:val="Standard"/>
    <w:uiPriority w:val="34"/>
    <w:qFormat/>
    <w:rsid w:val="00AF715E"/>
    <w:pPr>
      <w:ind w:left="720"/>
      <w:contextualSpacing/>
    </w:pPr>
  </w:style>
  <w:style w:type="character" w:styleId="IntensiveHervorhebung">
    <w:name w:val="Intense Emphasis"/>
    <w:basedOn w:val="Absatz-Standardschriftart"/>
    <w:uiPriority w:val="21"/>
    <w:qFormat/>
    <w:rsid w:val="00AF715E"/>
    <w:rPr>
      <w:i/>
      <w:iCs/>
      <w:color w:val="0F4761" w:themeColor="accent1" w:themeShade="BF"/>
    </w:rPr>
  </w:style>
  <w:style w:type="paragraph" w:styleId="IntensivesZitat">
    <w:name w:val="Intense Quote"/>
    <w:basedOn w:val="Standard"/>
    <w:next w:val="Standard"/>
    <w:link w:val="IntensivesZitatZchn"/>
    <w:uiPriority w:val="30"/>
    <w:qFormat/>
    <w:rsid w:val="00AF7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715E"/>
    <w:rPr>
      <w:i/>
      <w:iCs/>
      <w:color w:val="0F4761" w:themeColor="accent1" w:themeShade="BF"/>
    </w:rPr>
  </w:style>
  <w:style w:type="character" w:styleId="IntensiverVerweis">
    <w:name w:val="Intense Reference"/>
    <w:basedOn w:val="Absatz-Standardschriftart"/>
    <w:uiPriority w:val="32"/>
    <w:qFormat/>
    <w:rsid w:val="00AF715E"/>
    <w:rPr>
      <w:b/>
      <w:bCs/>
      <w:smallCaps/>
      <w:color w:val="0F4761" w:themeColor="accent1" w:themeShade="BF"/>
      <w:spacing w:val="5"/>
    </w:rPr>
  </w:style>
  <w:style w:type="character" w:styleId="Hyperlink">
    <w:name w:val="Hyperlink"/>
    <w:basedOn w:val="Absatz-Standardschriftart"/>
    <w:uiPriority w:val="99"/>
    <w:unhideWhenUsed/>
    <w:rsid w:val="000F40D2"/>
    <w:rPr>
      <w:color w:val="467886" w:themeColor="hyperlink"/>
      <w:u w:val="single"/>
    </w:rPr>
  </w:style>
  <w:style w:type="character" w:styleId="NichtaufgelsteErwhnung">
    <w:name w:val="Unresolved Mention"/>
    <w:basedOn w:val="Absatz-Standardschriftart"/>
    <w:uiPriority w:val="99"/>
    <w:semiHidden/>
    <w:unhideWhenUsed/>
    <w:rsid w:val="000F4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779605">
      <w:bodyDiv w:val="1"/>
      <w:marLeft w:val="0"/>
      <w:marRight w:val="0"/>
      <w:marTop w:val="0"/>
      <w:marBottom w:val="0"/>
      <w:divBdr>
        <w:top w:val="none" w:sz="0" w:space="0" w:color="auto"/>
        <w:left w:val="none" w:sz="0" w:space="0" w:color="auto"/>
        <w:bottom w:val="none" w:sz="0" w:space="0" w:color="auto"/>
        <w:right w:val="none" w:sz="0" w:space="0" w:color="auto"/>
      </w:divBdr>
    </w:div>
    <w:div w:id="132423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utomation.com/en-us/articles/june-2021/world-largest-manufacturers-lose-almost-1-trill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773</Words>
  <Characters>4871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Zapka</dc:creator>
  <cp:keywords/>
  <dc:description/>
  <cp:lastModifiedBy>Ben Zapka</cp:lastModifiedBy>
  <cp:revision>48</cp:revision>
  <dcterms:created xsi:type="dcterms:W3CDTF">2024-12-16T16:29:00Z</dcterms:created>
  <dcterms:modified xsi:type="dcterms:W3CDTF">2025-01-20T18:07:00Z</dcterms:modified>
</cp:coreProperties>
</file>