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C037" w14:textId="74C0AADA" w:rsidR="00AE76DF" w:rsidRPr="00A33C3D" w:rsidRDefault="00A33C3D" w:rsidP="006541DE">
      <w:pPr>
        <w:spacing w:line="480" w:lineRule="auto"/>
        <w:rPr>
          <w:rFonts w:ascii="Arial" w:hAnsi="Arial" w:cs="Arial"/>
          <w:b/>
          <w:bCs/>
          <w:u w:val="single"/>
          <w:lang w:val="en-GB"/>
        </w:rPr>
      </w:pPr>
      <w:r w:rsidRPr="00A33C3D">
        <w:rPr>
          <w:rFonts w:ascii="Arial" w:hAnsi="Arial" w:cs="Arial"/>
          <w:b/>
          <w:bCs/>
          <w:u w:val="single"/>
          <w:lang w:val="en-GB"/>
        </w:rPr>
        <w:t>Unit 5: Relating K Means Clustering Visualisations to Algorithmic Logic:</w:t>
      </w:r>
    </w:p>
    <w:p w14:paraId="2431C422" w14:textId="52881B7C" w:rsidR="00E55474" w:rsidRDefault="00F337C6" w:rsidP="00F337C6">
      <w:pPr>
        <w:spacing w:line="480" w:lineRule="auto"/>
        <w:rPr>
          <w:rFonts w:ascii="Arial" w:hAnsi="Arial" w:cs="Arial"/>
          <w:lang w:val="en-GB"/>
        </w:rPr>
      </w:pPr>
      <w:r w:rsidRPr="00F337C6">
        <w:rPr>
          <w:rFonts w:ascii="Arial" w:hAnsi="Arial" w:cs="Arial"/>
          <w:noProof/>
          <w:lang w:val="en-GB"/>
        </w:rPr>
        <mc:AlternateContent>
          <mc:Choice Requires="wps">
            <w:drawing>
              <wp:anchor distT="45720" distB="45720" distL="114300" distR="114300" simplePos="0" relativeHeight="251661312" behindDoc="0" locked="0" layoutInCell="1" allowOverlap="1" wp14:anchorId="3594A724" wp14:editId="6BC1D4E3">
                <wp:simplePos x="0" y="0"/>
                <wp:positionH relativeFrom="margin">
                  <wp:posOffset>1163955</wp:posOffset>
                </wp:positionH>
                <wp:positionV relativeFrom="paragraph">
                  <wp:posOffset>690245</wp:posOffset>
                </wp:positionV>
                <wp:extent cx="4064000" cy="387350"/>
                <wp:effectExtent l="0" t="0" r="1270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387350"/>
                        </a:xfrm>
                        <a:prstGeom prst="rect">
                          <a:avLst/>
                        </a:prstGeom>
                        <a:solidFill>
                          <a:srgbClr val="FFFFFF"/>
                        </a:solidFill>
                        <a:ln w="9525">
                          <a:solidFill>
                            <a:srgbClr val="000000"/>
                          </a:solidFill>
                          <a:miter lim="800000"/>
                          <a:headEnd/>
                          <a:tailEnd/>
                        </a:ln>
                      </wps:spPr>
                      <wps:txbx>
                        <w:txbxContent>
                          <w:p w14:paraId="02438643" w14:textId="7111A591" w:rsidR="00F337C6" w:rsidRPr="00F337C6" w:rsidRDefault="00F337C6">
                            <w:pPr>
                              <w:rPr>
                                <w:lang w:val="en-GB"/>
                              </w:rPr>
                            </w:pPr>
                            <w:r w:rsidRPr="00F337C6">
                              <w:rPr>
                                <w:lang w:val="en-GB"/>
                              </w:rPr>
                              <w:t>Choose (or randomly assign) points a</w:t>
                            </w:r>
                            <w:r>
                              <w:rPr>
                                <w:lang w:val="en-GB"/>
                              </w:rPr>
                              <w:t>s cluster centroids.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4A724" id="_x0000_t202" coordsize="21600,21600" o:spt="202" path="m,l,21600r21600,l21600,xe">
                <v:stroke joinstyle="miter"/>
                <v:path gradientshapeok="t" o:connecttype="rect"/>
              </v:shapetype>
              <v:shape id="Textfeld 2" o:spid="_x0000_s1026" type="#_x0000_t202" style="position:absolute;margin-left:91.65pt;margin-top:54.35pt;width:320pt;height:3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">
                <v:textbox>
                  <w:txbxContent>
                    <w:p w14:paraId="02438643" w14:textId="7111A591" w:rsidR="00F337C6" w:rsidRPr="00F337C6" w:rsidRDefault="00F337C6">
                      <w:pPr>
                        <w:rPr>
                          <w:lang w:val="en-GB"/>
                        </w:rPr>
                      </w:pPr>
                      <w:r w:rsidRPr="00F337C6">
                        <w:rPr>
                          <w:lang w:val="en-GB"/>
                        </w:rPr>
                        <w:t>Choose (or randomly assign) points a</w:t>
                      </w:r>
                      <w:r>
                        <w:rPr>
                          <w:lang w:val="en-GB"/>
                        </w:rPr>
                        <w:t>s cluster centroids.</w:t>
                      </w:r>
                    </w:p>
                  </w:txbxContent>
                </v:textbox>
                <w10:wrap type="square" anchorx="margin"/>
              </v:shape>
            </w:pict>
          </mc:Fallback>
        </mc:AlternateContent>
      </w:r>
      <w:r>
        <w:rPr>
          <w:rFonts w:ascii="Arial" w:hAnsi="Arial" w:cs="Arial"/>
          <w:lang w:val="en-GB"/>
        </w:rPr>
        <w:t>Out of the both given visualisations, I derived the following algorithmic logic for K Means Clustering:</w:t>
      </w:r>
    </w:p>
    <w:p w14:paraId="2E254AC2" w14:textId="0B52A6E9" w:rsidR="00F337C6" w:rsidRPr="00F337C6" w:rsidRDefault="003229E5" w:rsidP="00F337C6">
      <w:pPr>
        <w:spacing w:line="480" w:lineRule="auto"/>
        <w:rPr>
          <w:rFonts w:ascii="Arial" w:hAnsi="Arial" w:cs="Arial"/>
          <w:lang w:val="en-GB"/>
        </w:rPr>
      </w:pPr>
      <w:r>
        <w:rPr>
          <w:rFonts w:ascii="Arial" w:hAnsi="Arial" w:cs="Arial"/>
          <w:noProof/>
          <w:lang w:val="en-GB"/>
        </w:rPr>
        <mc:AlternateContent>
          <mc:Choice Requires="wps">
            <w:drawing>
              <wp:anchor distT="0" distB="0" distL="114300" distR="114300" simplePos="0" relativeHeight="251671552" behindDoc="0" locked="0" layoutInCell="1" allowOverlap="1" wp14:anchorId="1C437AE8" wp14:editId="78A3DB53">
                <wp:simplePos x="0" y="0"/>
                <wp:positionH relativeFrom="column">
                  <wp:posOffset>3170555</wp:posOffset>
                </wp:positionH>
                <wp:positionV relativeFrom="paragraph">
                  <wp:posOffset>339725</wp:posOffset>
                </wp:positionV>
                <wp:extent cx="45719" cy="285750"/>
                <wp:effectExtent l="19050" t="0" r="31115" b="38100"/>
                <wp:wrapNone/>
                <wp:docPr id="1631703230" name="Pfeil: nach unten 4"/>
                <wp:cNvGraphicFramePr/>
                <a:graphic xmlns:a="http://schemas.openxmlformats.org/drawingml/2006/main">
                  <a:graphicData uri="http://schemas.microsoft.com/office/word/2010/wordprocessingShape">
                    <wps:wsp>
                      <wps:cNvSpPr/>
                      <wps:spPr>
                        <a:xfrm>
                          <a:off x="0" y="0"/>
                          <a:ext cx="45719" cy="2857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04B57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4" o:spid="_x0000_s1026" type="#_x0000_t67" style="position:absolute;margin-left:249.65pt;margin-top:26.75pt;width:3.6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" adj="19872" fillcolor="#156082 [3204]" strokecolor="#030e13 [484]" strokeweight="1pt"/>
            </w:pict>
          </mc:Fallback>
        </mc:AlternateContent>
      </w:r>
    </w:p>
    <w:p w14:paraId="39576F0A" w14:textId="34EE1473" w:rsidR="00E55474" w:rsidRDefault="00F337C6" w:rsidP="00E55474">
      <w:pPr>
        <w:spacing w:line="480" w:lineRule="auto"/>
        <w:rPr>
          <w:rFonts w:ascii="Arial" w:hAnsi="Arial" w:cs="Arial"/>
          <w:lang w:val="en-GB"/>
        </w:rPr>
      </w:pPr>
      <w:r w:rsidRPr="00F337C6">
        <w:rPr>
          <w:rFonts w:ascii="Arial" w:hAnsi="Arial" w:cs="Arial"/>
          <w:noProof/>
          <w:lang w:val="en-GB"/>
        </w:rPr>
        <mc:AlternateContent>
          <mc:Choice Requires="wps">
            <w:drawing>
              <wp:anchor distT="45720" distB="45720" distL="114300" distR="114300" simplePos="0" relativeHeight="251668480" behindDoc="0" locked="0" layoutInCell="1" allowOverlap="1" wp14:anchorId="126DB6F1" wp14:editId="292193C2">
                <wp:simplePos x="0" y="0"/>
                <wp:positionH relativeFrom="margin">
                  <wp:align>left</wp:align>
                </wp:positionH>
                <wp:positionV relativeFrom="paragraph">
                  <wp:posOffset>335915</wp:posOffset>
                </wp:positionV>
                <wp:extent cx="831850" cy="1404620"/>
                <wp:effectExtent l="0" t="0" r="25400" b="14605"/>
                <wp:wrapSquare wrapText="bothSides"/>
                <wp:docPr id="7906444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404620"/>
                        </a:xfrm>
                        <a:prstGeom prst="rect">
                          <a:avLst/>
                        </a:prstGeom>
                        <a:solidFill>
                          <a:srgbClr val="FFFFFF"/>
                        </a:solidFill>
                        <a:ln w="9525">
                          <a:solidFill>
                            <a:srgbClr val="000000"/>
                          </a:solidFill>
                          <a:miter lim="800000"/>
                          <a:headEnd/>
                          <a:tailEnd/>
                        </a:ln>
                      </wps:spPr>
                      <wps:txbx>
                        <w:txbxContent>
                          <w:p w14:paraId="57544D23" w14:textId="6953D298" w:rsidR="00F337C6" w:rsidRPr="00F337C6" w:rsidRDefault="00F337C6">
                            <w:pPr>
                              <w:rPr>
                                <w:lang w:val="en-GB"/>
                              </w:rPr>
                            </w:pPr>
                            <w:r w:rsidRPr="00F337C6">
                              <w:rPr>
                                <w:lang w:val="en-GB"/>
                              </w:rPr>
                              <w:t>Repeated as long as changes o</w:t>
                            </w:r>
                            <w:r>
                              <w:rPr>
                                <w:lang w:val="en-GB"/>
                              </w:rPr>
                              <w:t>ccur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DB6F1" id="_x0000_s1027" type="#_x0000_t202" style="position:absolute;margin-left:0;margin-top:26.45pt;width:65.5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">
                <v:textbox style="mso-fit-shape-to-text:t">
                  <w:txbxContent>
                    <w:p w14:paraId="57544D23" w14:textId="6953D298" w:rsidR="00F337C6" w:rsidRPr="00F337C6" w:rsidRDefault="00F337C6">
                      <w:pPr>
                        <w:rPr>
                          <w:lang w:val="en-GB"/>
                        </w:rPr>
                      </w:pPr>
                      <w:r w:rsidRPr="00F337C6">
                        <w:rPr>
                          <w:lang w:val="en-GB"/>
                        </w:rPr>
                        <w:t>Repeated as long as changes o</w:t>
                      </w:r>
                      <w:r>
                        <w:rPr>
                          <w:lang w:val="en-GB"/>
                        </w:rPr>
                        <w:t>ccur</w:t>
                      </w:r>
                    </w:p>
                  </w:txbxContent>
                </v:textbox>
                <w10:wrap type="square" anchorx="margin"/>
              </v:shape>
            </w:pict>
          </mc:Fallback>
        </mc:AlternateContent>
      </w:r>
      <w:r w:rsidRPr="00F337C6">
        <w:rPr>
          <w:rFonts w:ascii="Arial" w:hAnsi="Arial" w:cs="Arial"/>
          <w:noProof/>
          <w:lang w:val="en-GB"/>
        </w:rPr>
        <mc:AlternateContent>
          <mc:Choice Requires="wps">
            <w:drawing>
              <wp:anchor distT="45720" distB="45720" distL="114300" distR="114300" simplePos="0" relativeHeight="251663360" behindDoc="0" locked="0" layoutInCell="1" allowOverlap="1" wp14:anchorId="420F9618" wp14:editId="5996D17B">
                <wp:simplePos x="0" y="0"/>
                <wp:positionH relativeFrom="margin">
                  <wp:posOffset>1163955</wp:posOffset>
                </wp:positionH>
                <wp:positionV relativeFrom="paragraph">
                  <wp:posOffset>227965</wp:posOffset>
                </wp:positionV>
                <wp:extent cx="4064000" cy="457200"/>
                <wp:effectExtent l="0" t="0" r="12700" b="19050"/>
                <wp:wrapSquare wrapText="bothSides"/>
                <wp:docPr id="10151334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457200"/>
                        </a:xfrm>
                        <a:prstGeom prst="rect">
                          <a:avLst/>
                        </a:prstGeom>
                        <a:solidFill>
                          <a:srgbClr val="FFFFFF"/>
                        </a:solidFill>
                        <a:ln w="9525">
                          <a:solidFill>
                            <a:srgbClr val="000000"/>
                          </a:solidFill>
                          <a:miter lim="800000"/>
                          <a:headEnd/>
                          <a:tailEnd/>
                        </a:ln>
                      </wps:spPr>
                      <wps:txbx>
                        <w:txbxContent>
                          <w:p w14:paraId="2747B8CA" w14:textId="54BB72DB" w:rsidR="00F337C6" w:rsidRPr="00F337C6" w:rsidRDefault="00F337C6" w:rsidP="00F337C6">
                            <w:pPr>
                              <w:rPr>
                                <w:lang w:val="en-GB"/>
                              </w:rPr>
                            </w:pPr>
                            <w:r>
                              <w:rPr>
                                <w:lang w:val="en-GB"/>
                              </w:rPr>
                              <w:t>Each element gets associated to a cluster based on the nearest centroid.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F9618" id="_x0000_s1028" type="#_x0000_t202" style="position:absolute;margin-left:91.65pt;margin-top:17.95pt;width:320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">
                <v:textbox>
                  <w:txbxContent>
                    <w:p w14:paraId="2747B8CA" w14:textId="54BB72DB" w:rsidR="00F337C6" w:rsidRPr="00F337C6" w:rsidRDefault="00F337C6" w:rsidP="00F337C6">
                      <w:pPr>
                        <w:rPr>
                          <w:lang w:val="en-GB"/>
                        </w:rPr>
                      </w:pPr>
                      <w:r>
                        <w:rPr>
                          <w:lang w:val="en-GB"/>
                        </w:rPr>
                        <w:t>Each element gets associated to a cluster based on the nearest centroid.</w:t>
                      </w:r>
                    </w:p>
                  </w:txbxContent>
                </v:textbox>
                <w10:wrap type="square" anchorx="margin"/>
              </v:shape>
            </w:pict>
          </mc:Fallback>
        </mc:AlternateContent>
      </w:r>
    </w:p>
    <w:p w14:paraId="3293A470" w14:textId="7CD9FD33" w:rsidR="00F337C6" w:rsidRDefault="003229E5" w:rsidP="00E55474">
      <w:pPr>
        <w:spacing w:line="480" w:lineRule="auto"/>
        <w:rPr>
          <w:rFonts w:ascii="Arial" w:hAnsi="Arial" w:cs="Arial"/>
          <w:b/>
          <w:bCs/>
          <w:lang w:val="en-GB"/>
        </w:rPr>
      </w:pPr>
      <w:r>
        <w:rPr>
          <w:rFonts w:ascii="Arial" w:hAnsi="Arial" w:cs="Arial"/>
          <w:noProof/>
          <w:lang w:val="en-GB"/>
        </w:rPr>
        <mc:AlternateContent>
          <mc:Choice Requires="wps">
            <w:drawing>
              <wp:anchor distT="0" distB="0" distL="114300" distR="114300" simplePos="0" relativeHeight="251673600" behindDoc="0" locked="0" layoutInCell="1" allowOverlap="1" wp14:anchorId="0320CDD2" wp14:editId="72008A82">
                <wp:simplePos x="0" y="0"/>
                <wp:positionH relativeFrom="column">
                  <wp:posOffset>3176905</wp:posOffset>
                </wp:positionH>
                <wp:positionV relativeFrom="paragraph">
                  <wp:posOffset>262255</wp:posOffset>
                </wp:positionV>
                <wp:extent cx="45719" cy="285750"/>
                <wp:effectExtent l="19050" t="0" r="31115" b="38100"/>
                <wp:wrapNone/>
                <wp:docPr id="1880442941" name="Pfeil: nach unten 4"/>
                <wp:cNvGraphicFramePr/>
                <a:graphic xmlns:a="http://schemas.openxmlformats.org/drawingml/2006/main">
                  <a:graphicData uri="http://schemas.microsoft.com/office/word/2010/wordprocessingShape">
                    <wps:wsp>
                      <wps:cNvSpPr/>
                      <wps:spPr>
                        <a:xfrm>
                          <a:off x="0" y="0"/>
                          <a:ext cx="45719" cy="2857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7BDB1" id="Pfeil: nach unten 4" o:spid="_x0000_s1026" type="#_x0000_t67" style="position:absolute;margin-left:250.15pt;margin-top:20.65pt;width:3.6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" adj="19872" fillcolor="#156082 [3204]" strokecolor="#030e13 [484]" strokeweight="1pt"/>
            </w:pict>
          </mc:Fallback>
        </mc:AlternateContent>
      </w:r>
      <w:r w:rsidR="00F337C6" w:rsidRPr="00F337C6">
        <w:rPr>
          <w:rFonts w:ascii="Arial" w:hAnsi="Arial" w:cs="Arial"/>
          <w:b/>
          <w:bCs/>
          <w:noProof/>
          <w:lang w:val="en-GB"/>
        </w:rPr>
        <mc:AlternateContent>
          <mc:Choice Requires="wps">
            <w:drawing>
              <wp:anchor distT="0" distB="0" distL="114300" distR="114300" simplePos="0" relativeHeight="251666432" behindDoc="0" locked="0" layoutInCell="1" allowOverlap="1" wp14:anchorId="42A6F5AA" wp14:editId="0664C38E">
                <wp:simplePos x="0" y="0"/>
                <wp:positionH relativeFrom="column">
                  <wp:posOffset>1111885</wp:posOffset>
                </wp:positionH>
                <wp:positionV relativeFrom="paragraph">
                  <wp:posOffset>8255</wp:posOffset>
                </wp:positionV>
                <wp:extent cx="45085" cy="781050"/>
                <wp:effectExtent l="209550" t="76200" r="50165" b="19050"/>
                <wp:wrapNone/>
                <wp:docPr id="1265954831" name="Verbinder: gewinkelt 2"/>
                <wp:cNvGraphicFramePr/>
                <a:graphic xmlns:a="http://schemas.openxmlformats.org/drawingml/2006/main">
                  <a:graphicData uri="http://schemas.microsoft.com/office/word/2010/wordprocessingShape">
                    <wps:wsp>
                      <wps:cNvCnPr/>
                      <wps:spPr>
                        <a:xfrm flipH="1" flipV="1">
                          <a:off x="0" y="0"/>
                          <a:ext cx="45085" cy="781050"/>
                        </a:xfrm>
                        <a:prstGeom prst="bentConnector3">
                          <a:avLst>
                            <a:gd name="adj1" fmla="val 5554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CC6A94"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 o:spid="_x0000_s1026" type="#_x0000_t34" style="position:absolute;margin-left:87.55pt;margin-top:.65pt;width:3.55pt;height:6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" adj="119982" strokecolor="#156082 [3204]" strokeweight=".5pt">
                <v:stroke endarrow="block"/>
              </v:shape>
            </w:pict>
          </mc:Fallback>
        </mc:AlternateContent>
      </w:r>
    </w:p>
    <w:p w14:paraId="691C76D0" w14:textId="6FD1787B" w:rsidR="00F337C6" w:rsidRDefault="00F337C6" w:rsidP="00E55474">
      <w:pPr>
        <w:spacing w:line="480" w:lineRule="auto"/>
        <w:rPr>
          <w:rFonts w:ascii="Arial" w:hAnsi="Arial" w:cs="Arial"/>
          <w:b/>
          <w:bCs/>
          <w:lang w:val="en-GB"/>
        </w:rPr>
      </w:pPr>
      <w:r w:rsidRPr="00F337C6">
        <w:rPr>
          <w:rFonts w:ascii="Arial" w:hAnsi="Arial" w:cs="Arial"/>
          <w:noProof/>
          <w:lang w:val="en-GB"/>
        </w:rPr>
        <mc:AlternateContent>
          <mc:Choice Requires="wps">
            <w:drawing>
              <wp:anchor distT="45720" distB="45720" distL="114300" distR="114300" simplePos="0" relativeHeight="251670528" behindDoc="0" locked="0" layoutInCell="1" allowOverlap="1" wp14:anchorId="40851C13" wp14:editId="425BFAC0">
                <wp:simplePos x="0" y="0"/>
                <wp:positionH relativeFrom="margin">
                  <wp:posOffset>1157605</wp:posOffset>
                </wp:positionH>
                <wp:positionV relativeFrom="paragraph">
                  <wp:posOffset>137795</wp:posOffset>
                </wp:positionV>
                <wp:extent cx="4064000" cy="457200"/>
                <wp:effectExtent l="0" t="0" r="12700" b="19050"/>
                <wp:wrapSquare wrapText="bothSides"/>
                <wp:docPr id="7645252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457200"/>
                        </a:xfrm>
                        <a:prstGeom prst="rect">
                          <a:avLst/>
                        </a:prstGeom>
                        <a:solidFill>
                          <a:srgbClr val="FFFFFF"/>
                        </a:solidFill>
                        <a:ln w="9525">
                          <a:solidFill>
                            <a:srgbClr val="000000"/>
                          </a:solidFill>
                          <a:miter lim="800000"/>
                          <a:headEnd/>
                          <a:tailEnd/>
                        </a:ln>
                      </wps:spPr>
                      <wps:txbx>
                        <w:txbxContent>
                          <w:p w14:paraId="0630C292" w14:textId="5C572F45" w:rsidR="00F337C6" w:rsidRPr="00F337C6" w:rsidRDefault="00F337C6" w:rsidP="00F337C6">
                            <w:pPr>
                              <w:rPr>
                                <w:lang w:val="en-GB"/>
                              </w:rPr>
                            </w:pPr>
                            <w:r>
                              <w:rPr>
                                <w:lang w:val="en-GB"/>
                              </w:rPr>
                              <w:t>Based on the resulting clusters, new centroids are calculated. The middle point of each cluster is taken as new centroid.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51C13" id="_x0000_s1029" type="#_x0000_t202" style="position:absolute;margin-left:91.15pt;margin-top:10.85pt;width:320pt;height:3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">
                <v:textbox>
                  <w:txbxContent>
                    <w:p w14:paraId="0630C292" w14:textId="5C572F45" w:rsidR="00F337C6" w:rsidRPr="00F337C6" w:rsidRDefault="00F337C6" w:rsidP="00F337C6">
                      <w:pPr>
                        <w:rPr>
                          <w:lang w:val="en-GB"/>
                        </w:rPr>
                      </w:pPr>
                      <w:r>
                        <w:rPr>
                          <w:lang w:val="en-GB"/>
                        </w:rPr>
                        <w:t>Based on the resulting clusters, new centroids are calculated. The middle point of each cluster is taken as new centroid.</w:t>
                      </w:r>
                    </w:p>
                  </w:txbxContent>
                </v:textbox>
                <w10:wrap type="square" anchorx="margin"/>
              </v:shape>
            </w:pict>
          </mc:Fallback>
        </mc:AlternateContent>
      </w:r>
    </w:p>
    <w:p w14:paraId="1ADDEF19" w14:textId="4194B25D" w:rsidR="00F337C6" w:rsidRDefault="00F337C6" w:rsidP="00E55474">
      <w:pPr>
        <w:spacing w:line="480" w:lineRule="auto"/>
        <w:rPr>
          <w:rFonts w:ascii="Arial" w:hAnsi="Arial" w:cs="Arial"/>
          <w:b/>
          <w:bCs/>
          <w:lang w:val="en-GB"/>
        </w:rPr>
      </w:pPr>
    </w:p>
    <w:p w14:paraId="6BB29B84" w14:textId="614295AF" w:rsidR="00F337C6" w:rsidRPr="00F337C6" w:rsidRDefault="00F337C6" w:rsidP="00E55474">
      <w:pPr>
        <w:spacing w:line="480" w:lineRule="auto"/>
        <w:rPr>
          <w:rFonts w:ascii="Arial" w:hAnsi="Arial" w:cs="Arial"/>
          <w:lang w:val="en-GB"/>
        </w:rPr>
      </w:pPr>
      <w:r w:rsidRPr="00F337C6">
        <w:rPr>
          <w:rFonts w:ascii="Arial" w:hAnsi="Arial" w:cs="Arial"/>
          <w:lang w:val="en-GB"/>
        </w:rPr>
        <w:t>While</w:t>
      </w:r>
      <w:r>
        <w:rPr>
          <w:rFonts w:ascii="Arial" w:hAnsi="Arial" w:cs="Arial"/>
          <w:lang w:val="en-GB"/>
        </w:rPr>
        <w:t xml:space="preserve"> this approach leads to correct clustering in many cases, it also faces some challenges. It is important which starting points are chosen for the centroids as this significantly influences the results. Furthermore, it is also important which </w:t>
      </w:r>
      <w:r w:rsidR="003229E5">
        <w:rPr>
          <w:rFonts w:ascii="Arial" w:hAnsi="Arial" w:cs="Arial"/>
          <w:lang w:val="en-GB"/>
        </w:rPr>
        <w:t>K</w:t>
      </w:r>
      <w:r>
        <w:rPr>
          <w:rFonts w:ascii="Arial" w:hAnsi="Arial" w:cs="Arial"/>
          <w:lang w:val="en-GB"/>
        </w:rPr>
        <w:t xml:space="preserve"> is chosen, i.e., how many clusters are created. </w:t>
      </w:r>
      <w:r w:rsidR="004620DE">
        <w:rPr>
          <w:rFonts w:ascii="Arial" w:hAnsi="Arial" w:cs="Arial"/>
          <w:lang w:val="en-GB"/>
        </w:rPr>
        <w:t>This cannot be known in all cases and w</w:t>
      </w:r>
      <w:r>
        <w:rPr>
          <w:rFonts w:ascii="Arial" w:hAnsi="Arial" w:cs="Arial"/>
          <w:lang w:val="en-GB"/>
        </w:rPr>
        <w:t xml:space="preserve">hile </w:t>
      </w:r>
      <w:r w:rsidR="004620DE">
        <w:rPr>
          <w:rFonts w:ascii="Arial" w:hAnsi="Arial" w:cs="Arial"/>
          <w:lang w:val="en-GB"/>
        </w:rPr>
        <w:t>it</w:t>
      </w:r>
      <w:r>
        <w:rPr>
          <w:rFonts w:ascii="Arial" w:hAnsi="Arial" w:cs="Arial"/>
          <w:lang w:val="en-GB"/>
        </w:rPr>
        <w:t xml:space="preserve"> lays in the power of the Data Scientist that uses the K Means Clustering algorithm, other clustering algorithms also calculate the optimal number of clusters. </w:t>
      </w:r>
      <w:r w:rsidR="004620DE">
        <w:rPr>
          <w:rFonts w:ascii="Arial" w:hAnsi="Arial" w:cs="Arial"/>
          <w:lang w:val="en-GB"/>
        </w:rPr>
        <w:t xml:space="preserve">Overall, </w:t>
      </w:r>
      <w:r w:rsidR="003229E5">
        <w:rPr>
          <w:rFonts w:ascii="Arial" w:hAnsi="Arial" w:cs="Arial"/>
          <w:lang w:val="en-GB"/>
        </w:rPr>
        <w:t>while the K Means Clustering algorithm has a level of simplicity that enables an easing understanding, this simplicity also results in the challenges mentioned above. Thus, many use cases will require a different algorithm. Examples include […].</w:t>
      </w:r>
    </w:p>
    <w:sectPr w:rsidR="00F337C6" w:rsidRPr="00F33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90D42"/>
    <w:multiLevelType w:val="hybridMultilevel"/>
    <w:tmpl w:val="9AEA92F2"/>
    <w:lvl w:ilvl="0" w:tplc="1F0A24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DB4B05"/>
    <w:multiLevelType w:val="hybridMultilevel"/>
    <w:tmpl w:val="C2105F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F5B091F"/>
    <w:multiLevelType w:val="hybridMultilevel"/>
    <w:tmpl w:val="C2105F10"/>
    <w:lvl w:ilvl="0" w:tplc="A9E2C16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4513B99"/>
    <w:multiLevelType w:val="hybridMultilevel"/>
    <w:tmpl w:val="D5AA55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3901485">
    <w:abstractNumId w:val="0"/>
  </w:num>
  <w:num w:numId="2" w16cid:durableId="503664510">
    <w:abstractNumId w:val="2"/>
  </w:num>
  <w:num w:numId="3" w16cid:durableId="641733758">
    <w:abstractNumId w:val="3"/>
  </w:num>
  <w:num w:numId="4" w16cid:durableId="1262638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D"/>
    <w:rsid w:val="003229E5"/>
    <w:rsid w:val="004620DE"/>
    <w:rsid w:val="00525294"/>
    <w:rsid w:val="006541DE"/>
    <w:rsid w:val="006C1585"/>
    <w:rsid w:val="006D1749"/>
    <w:rsid w:val="007F2F23"/>
    <w:rsid w:val="00A33C3D"/>
    <w:rsid w:val="00A85336"/>
    <w:rsid w:val="00AE76DF"/>
    <w:rsid w:val="00C879B9"/>
    <w:rsid w:val="00E55474"/>
    <w:rsid w:val="00F337C6"/>
    <w:rsid w:val="00F703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66D0"/>
  <w15:chartTrackingRefBased/>
  <w15:docId w15:val="{53298A86-50C0-4D48-8326-1F787E27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3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33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33C3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33C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33C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33C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33C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33C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33C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3C3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33C3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33C3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33C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33C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33C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33C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33C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33C3D"/>
    <w:rPr>
      <w:rFonts w:eastAsiaTheme="majorEastAsia" w:cstheme="majorBidi"/>
      <w:color w:val="272727" w:themeColor="text1" w:themeTint="D8"/>
    </w:rPr>
  </w:style>
  <w:style w:type="paragraph" w:styleId="Titel">
    <w:name w:val="Title"/>
    <w:basedOn w:val="Standard"/>
    <w:next w:val="Standard"/>
    <w:link w:val="TitelZchn"/>
    <w:uiPriority w:val="10"/>
    <w:qFormat/>
    <w:rsid w:val="00A33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3C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33C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33C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33C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33C3D"/>
    <w:rPr>
      <w:i/>
      <w:iCs/>
      <w:color w:val="404040" w:themeColor="text1" w:themeTint="BF"/>
    </w:rPr>
  </w:style>
  <w:style w:type="paragraph" w:styleId="Listenabsatz">
    <w:name w:val="List Paragraph"/>
    <w:basedOn w:val="Standard"/>
    <w:uiPriority w:val="34"/>
    <w:qFormat/>
    <w:rsid w:val="00A33C3D"/>
    <w:pPr>
      <w:ind w:left="720"/>
      <w:contextualSpacing/>
    </w:pPr>
  </w:style>
  <w:style w:type="character" w:styleId="IntensiveHervorhebung">
    <w:name w:val="Intense Emphasis"/>
    <w:basedOn w:val="Absatz-Standardschriftart"/>
    <w:uiPriority w:val="21"/>
    <w:qFormat/>
    <w:rsid w:val="00A33C3D"/>
    <w:rPr>
      <w:i/>
      <w:iCs/>
      <w:color w:val="0F4761" w:themeColor="accent1" w:themeShade="BF"/>
    </w:rPr>
  </w:style>
  <w:style w:type="paragraph" w:styleId="IntensivesZitat">
    <w:name w:val="Intense Quote"/>
    <w:basedOn w:val="Standard"/>
    <w:next w:val="Standard"/>
    <w:link w:val="IntensivesZitatZchn"/>
    <w:uiPriority w:val="30"/>
    <w:qFormat/>
    <w:rsid w:val="00A33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33C3D"/>
    <w:rPr>
      <w:i/>
      <w:iCs/>
      <w:color w:val="0F4761" w:themeColor="accent1" w:themeShade="BF"/>
    </w:rPr>
  </w:style>
  <w:style w:type="character" w:styleId="IntensiverVerweis">
    <w:name w:val="Intense Reference"/>
    <w:basedOn w:val="Absatz-Standardschriftart"/>
    <w:uiPriority w:val="32"/>
    <w:qFormat/>
    <w:rsid w:val="00A33C3D"/>
    <w:rPr>
      <w:b/>
      <w:bCs/>
      <w:smallCaps/>
      <w:color w:val="0F4761" w:themeColor="accent1" w:themeShade="BF"/>
      <w:spacing w:val="5"/>
    </w:rPr>
  </w:style>
  <w:style w:type="character" w:styleId="Hyperlink">
    <w:name w:val="Hyperlink"/>
    <w:basedOn w:val="Absatz-Standardschriftart"/>
    <w:uiPriority w:val="99"/>
    <w:unhideWhenUsed/>
    <w:rsid w:val="00C879B9"/>
    <w:rPr>
      <w:color w:val="467886" w:themeColor="hyperlink"/>
      <w:u w:val="single"/>
    </w:rPr>
  </w:style>
  <w:style w:type="character" w:styleId="NichtaufgelsteErwhnung">
    <w:name w:val="Unresolved Mention"/>
    <w:basedOn w:val="Absatz-Standardschriftart"/>
    <w:uiPriority w:val="99"/>
    <w:semiHidden/>
    <w:unhideWhenUsed/>
    <w:rsid w:val="00C8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Zapka</dc:creator>
  <cp:keywords/>
  <dc:description/>
  <cp:lastModifiedBy>Ben Zapka</cp:lastModifiedBy>
  <cp:revision>6</cp:revision>
  <dcterms:created xsi:type="dcterms:W3CDTF">2024-11-18T14:10:00Z</dcterms:created>
  <dcterms:modified xsi:type="dcterms:W3CDTF">2024-11-20T16:16:00Z</dcterms:modified>
</cp:coreProperties>
</file>