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6386" w14:textId="53308FA3" w:rsidR="002548C4" w:rsidRDefault="002548C4">
      <w:pPr>
        <w:rPr>
          <w:b/>
        </w:rPr>
      </w:pPr>
      <w:r>
        <w:rPr>
          <w:b/>
        </w:rPr>
        <w:t>AR101 data</w:t>
      </w:r>
      <w:bookmarkStart w:id="0" w:name="_GoBack"/>
      <w:bookmarkEnd w:id="0"/>
    </w:p>
    <w:p w14:paraId="09033B2F" w14:textId="5C0231D2" w:rsidR="002548C4" w:rsidRDefault="002548C4">
      <w:pPr>
        <w:rPr>
          <w:b/>
        </w:rPr>
      </w:pPr>
    </w:p>
    <w:p w14:paraId="5B3E2486" w14:textId="7E78FDF5" w:rsidR="002548C4" w:rsidRDefault="002548C4">
      <w:pPr>
        <w:rPr>
          <w:b/>
        </w:rPr>
      </w:pPr>
      <w:proofErr w:type="spellStart"/>
      <w:r>
        <w:rPr>
          <w:b/>
        </w:rPr>
        <w:t>bat_peanut_dilutions</w:t>
      </w:r>
      <w:proofErr w:type="spellEnd"/>
      <w:r>
        <w:rPr>
          <w:b/>
        </w:rPr>
        <w:t>: Data frame containing basophil activation test results</w:t>
      </w:r>
    </w:p>
    <w:p w14:paraId="02B3AD3F" w14:textId="77777777" w:rsidR="002548C4" w:rsidRDefault="002548C4">
      <w:pPr>
        <w:rPr>
          <w:b/>
        </w:rPr>
      </w:pPr>
    </w:p>
    <w:p w14:paraId="55D4CF42" w14:textId="10DA99C4" w:rsidR="002548C4" w:rsidRDefault="002548C4">
      <w:pPr>
        <w:rPr>
          <w:b/>
        </w:rPr>
      </w:pPr>
      <w:proofErr w:type="spellStart"/>
      <w:r>
        <w:rPr>
          <w:b/>
        </w:rPr>
        <w:t>bat_controls</w:t>
      </w:r>
      <w:proofErr w:type="spellEnd"/>
      <w:r>
        <w:rPr>
          <w:b/>
        </w:rPr>
        <w:t>: Data frame containing results of basophil activation tests with controls and non-peanut allergens.</w:t>
      </w:r>
    </w:p>
    <w:p w14:paraId="2D49ACDA" w14:textId="420A0C80" w:rsidR="002548C4" w:rsidRDefault="002548C4">
      <w:pPr>
        <w:rPr>
          <w:b/>
        </w:rPr>
      </w:pPr>
    </w:p>
    <w:p w14:paraId="168E5057" w14:textId="0E52F614" w:rsidR="002548C4" w:rsidRDefault="002548C4">
      <w:pPr>
        <w:rPr>
          <w:b/>
        </w:rPr>
      </w:pPr>
      <w:proofErr w:type="spellStart"/>
      <w:r>
        <w:rPr>
          <w:b/>
        </w:rPr>
        <w:t>clinical_data</w:t>
      </w:r>
      <w:proofErr w:type="spellEnd"/>
      <w:r>
        <w:rPr>
          <w:b/>
        </w:rPr>
        <w:t>: Measurements (</w:t>
      </w:r>
      <w:proofErr w:type="spellStart"/>
      <w:r>
        <w:rPr>
          <w:b/>
        </w:rPr>
        <w:t>IgE</w:t>
      </w:r>
      <w:proofErr w:type="spellEnd"/>
      <w:r>
        <w:rPr>
          <w:b/>
        </w:rPr>
        <w:t xml:space="preserve">, IgG4, skin-prick tests, </w:t>
      </w:r>
      <w:proofErr w:type="spellStart"/>
      <w:r>
        <w:rPr>
          <w:b/>
        </w:rPr>
        <w:t>etc</w:t>
      </w:r>
      <w:proofErr w:type="spellEnd"/>
      <w:r>
        <w:rPr>
          <w:b/>
        </w:rPr>
        <w:t>) made a clinical visits</w:t>
      </w:r>
    </w:p>
    <w:p w14:paraId="1FB71C5C" w14:textId="4EC7A6A6" w:rsidR="002548C4" w:rsidRDefault="002548C4">
      <w:pPr>
        <w:rPr>
          <w:b/>
        </w:rPr>
      </w:pPr>
    </w:p>
    <w:p w14:paraId="5C51151B" w14:textId="75254943" w:rsidR="002548C4" w:rsidRDefault="002548C4">
      <w:pPr>
        <w:rPr>
          <w:b/>
        </w:rPr>
      </w:pPr>
      <w:proofErr w:type="spellStart"/>
      <w:r>
        <w:rPr>
          <w:b/>
        </w:rPr>
        <w:t>t_cell_data_freq</w:t>
      </w:r>
      <w:proofErr w:type="spellEnd"/>
      <w:r>
        <w:rPr>
          <w:b/>
        </w:rPr>
        <w:t>: Frequencies of T cell subsets observed in patient samples</w:t>
      </w:r>
    </w:p>
    <w:p w14:paraId="327886DA" w14:textId="54DA283E" w:rsidR="002548C4" w:rsidRDefault="002548C4">
      <w:pPr>
        <w:rPr>
          <w:b/>
        </w:rPr>
      </w:pPr>
    </w:p>
    <w:p w14:paraId="5046C490" w14:textId="09157C80" w:rsidR="002548C4" w:rsidRDefault="002548C4">
      <w:pPr>
        <w:rPr>
          <w:b/>
        </w:rPr>
      </w:pPr>
      <w:proofErr w:type="spellStart"/>
      <w:r>
        <w:rPr>
          <w:b/>
        </w:rPr>
        <w:t>t_cell_data_pct</w:t>
      </w:r>
      <w:proofErr w:type="spellEnd"/>
      <w:r>
        <w:rPr>
          <w:b/>
        </w:rPr>
        <w:t>: Percentages of T cell subsets observed in patient samples</w:t>
      </w:r>
    </w:p>
    <w:p w14:paraId="1855FE50" w14:textId="77777777" w:rsidR="002548C4" w:rsidRDefault="002548C4">
      <w:pPr>
        <w:rPr>
          <w:b/>
        </w:rPr>
      </w:pPr>
    </w:p>
    <w:p w14:paraId="3BD31101" w14:textId="77777777" w:rsidR="002548C4" w:rsidRDefault="002548C4">
      <w:pPr>
        <w:rPr>
          <w:b/>
        </w:rPr>
      </w:pPr>
    </w:p>
    <w:p w14:paraId="49054EA9" w14:textId="74B0C06D" w:rsidR="002C1528" w:rsidRPr="00510454" w:rsidRDefault="006F7921">
      <w:pPr>
        <w:rPr>
          <w:b/>
        </w:rPr>
      </w:pPr>
      <w:proofErr w:type="spellStart"/>
      <w:r w:rsidRPr="00510454">
        <w:rPr>
          <w:b/>
        </w:rPr>
        <w:t>bat_peanut_dilutions</w:t>
      </w:r>
      <w:proofErr w:type="spellEnd"/>
    </w:p>
    <w:p w14:paraId="5B6EFA0F" w14:textId="77777777" w:rsidR="006F7921" w:rsidRDefault="006F7921"/>
    <w:p w14:paraId="5C01783F" w14:textId="1D91B4CE" w:rsidR="006F7921" w:rsidRDefault="006F7921">
      <w:proofErr w:type="spellStart"/>
      <w:r>
        <w:t>pid</w:t>
      </w:r>
      <w:proofErr w:type="spellEnd"/>
      <w:r>
        <w:t>: patient ID</w:t>
      </w:r>
    </w:p>
    <w:p w14:paraId="79D212A2" w14:textId="77777777" w:rsidR="006F7921" w:rsidRDefault="006F7921"/>
    <w:p w14:paraId="466B1543" w14:textId="0B21BBDA" w:rsidR="006F7921" w:rsidRDefault="006F7921">
      <w:r>
        <w:t>visit: visit of sample collection, either screen or exit</w:t>
      </w:r>
    </w:p>
    <w:p w14:paraId="28305C5C" w14:textId="77777777" w:rsidR="006F7921" w:rsidRDefault="006F7921"/>
    <w:p w14:paraId="36CF0D66" w14:textId="332B420D" w:rsidR="006F7921" w:rsidRDefault="006F7921">
      <w:r>
        <w:t xml:space="preserve">treatment: treatment group, either AR101, placebo, or Screen Failure. Screen failures are subjects who had no reaction to the double-blind oral food challenge administered at the screening visit and therefore failed the trial criteria but do offer an interesting comparison group for mechanistic study purposes.  </w:t>
      </w:r>
    </w:p>
    <w:p w14:paraId="360FBB38" w14:textId="31DE7FD8" w:rsidR="006F7921" w:rsidRDefault="006F7921"/>
    <w:p w14:paraId="3FDB577D" w14:textId="5C99BDD7" w:rsidR="00510454" w:rsidRDefault="00510454">
      <w:r>
        <w:t>Dilution columns (Dil</w:t>
      </w:r>
      <w:r w:rsidR="006C3625">
        <w:t>0</w:t>
      </w:r>
      <w:r>
        <w:t>-7)</w:t>
      </w:r>
    </w:p>
    <w:p w14:paraId="1DA8D072" w14:textId="0BD2D66B" w:rsidR="006F7921" w:rsidRDefault="00510454">
      <w:r>
        <w:t xml:space="preserve">These columns report the BAT results, these give the number of CD203c positive basophils following stimulation. </w:t>
      </w:r>
      <w:r w:rsidR="006F7921">
        <w:t xml:space="preserve">The stimulation </w:t>
      </w:r>
      <w:r w:rsidR="006C3625">
        <w:t xml:space="preserve">(with peanut extract) </w:t>
      </w:r>
      <w:r w:rsidR="006F7921">
        <w:t xml:space="preserve">was performed at up to </w:t>
      </w:r>
      <w:r w:rsidR="006C3625">
        <w:t>eight</w:t>
      </w:r>
      <w:r w:rsidR="006F7921">
        <w:t xml:space="preserve"> different</w:t>
      </w:r>
      <w:r w:rsidR="006C3625">
        <w:t xml:space="preserve"> ten-fold</w:t>
      </w:r>
      <w:r w:rsidR="006F7921">
        <w:t xml:space="preserve"> dilutions for each sample.</w:t>
      </w:r>
      <w:r>
        <w:t xml:space="preserve"> These were run in order of highest to lowest dilution.</w:t>
      </w:r>
      <w:r w:rsidR="006F7921">
        <w:t xml:space="preserve"> </w:t>
      </w:r>
      <w:r>
        <w:t xml:space="preserve">Since these are laborious measurements, once the basophil response dropped to zero, the </w:t>
      </w:r>
      <w:proofErr w:type="spellStart"/>
      <w:r>
        <w:t>Wambre</w:t>
      </w:r>
      <w:proofErr w:type="spellEnd"/>
      <w:r>
        <w:t xml:space="preserve"> lab stopped collecting data for a given sample. Dilutions for which no data was measured are indicated by NA.</w:t>
      </w:r>
      <w:r w:rsidR="006C3625">
        <w:t xml:space="preserve"> I don’t know the concentrations in terms of mg/mL for this data yet.</w:t>
      </w:r>
    </w:p>
    <w:p w14:paraId="0FB932DB" w14:textId="4EE0A811" w:rsidR="00510454" w:rsidRDefault="00510454"/>
    <w:p w14:paraId="1B9C69F9" w14:textId="08B179EF" w:rsidR="00510454" w:rsidRPr="00C40B81" w:rsidRDefault="00510454">
      <w:pPr>
        <w:rPr>
          <w:b/>
        </w:rPr>
      </w:pPr>
      <w:proofErr w:type="spellStart"/>
      <w:r w:rsidRPr="00C40B81">
        <w:rPr>
          <w:b/>
        </w:rPr>
        <w:t>bat_controls</w:t>
      </w:r>
      <w:proofErr w:type="spellEnd"/>
    </w:p>
    <w:p w14:paraId="1B9F7DF3" w14:textId="50AF88A0" w:rsidR="00510454" w:rsidRDefault="00510454"/>
    <w:p w14:paraId="7919488C" w14:textId="16BB9703" w:rsidR="00510454" w:rsidRDefault="00510454">
      <w:proofErr w:type="spellStart"/>
      <w:r>
        <w:t>pid</w:t>
      </w:r>
      <w:proofErr w:type="spellEnd"/>
      <w:r>
        <w:t>: patient ID</w:t>
      </w:r>
    </w:p>
    <w:p w14:paraId="359D0649" w14:textId="77777777" w:rsidR="00C40B81" w:rsidRDefault="00C40B81"/>
    <w:p w14:paraId="3DB7BD1F" w14:textId="52ACB10E" w:rsidR="00510454" w:rsidRDefault="00510454">
      <w:r>
        <w:t>stim: Alder (alder pollen, not a control but gives an idea of other allergic responses</w:t>
      </w:r>
      <w:r w:rsidR="007F70B8">
        <w:t xml:space="preserve"> in the subject</w:t>
      </w:r>
      <w:r>
        <w:t>), Grass (grass pollen,  not a control but gives an idea of other allergic responses</w:t>
      </w:r>
      <w:r w:rsidR="007F70B8">
        <w:t>),</w:t>
      </w:r>
      <w:r>
        <w:t xml:space="preserve"> T+ (a combination of different allergens, a positive control), T- (negative control).</w:t>
      </w:r>
    </w:p>
    <w:p w14:paraId="7BC5E3D4" w14:textId="77777777" w:rsidR="00C40B81" w:rsidRDefault="00C40B81"/>
    <w:p w14:paraId="7BA76179" w14:textId="71C24834" w:rsidR="00510454" w:rsidRDefault="00510454">
      <w:r>
        <w:t>visit: visit, screen or exit</w:t>
      </w:r>
    </w:p>
    <w:p w14:paraId="4558ED66" w14:textId="77777777" w:rsidR="00C40B81" w:rsidRDefault="00C40B81"/>
    <w:p w14:paraId="1EE78B20" w14:textId="7F983B4A" w:rsidR="00510454" w:rsidRDefault="00510454">
      <w:r>
        <w:lastRenderedPageBreak/>
        <w:t>cd203c_pct: BAT result, percent of cells positive for CD203c</w:t>
      </w:r>
    </w:p>
    <w:p w14:paraId="0E2792E7" w14:textId="1F3B55B4" w:rsidR="00C40B81" w:rsidRDefault="00C40B81"/>
    <w:p w14:paraId="42538D31" w14:textId="7B6BF178" w:rsidR="00C40B81" w:rsidRPr="00C40B81" w:rsidRDefault="00C40B81">
      <w:pPr>
        <w:rPr>
          <w:b/>
        </w:rPr>
      </w:pPr>
      <w:proofErr w:type="spellStart"/>
      <w:r w:rsidRPr="00C40B81">
        <w:rPr>
          <w:b/>
        </w:rPr>
        <w:t>clinical_data</w:t>
      </w:r>
      <w:proofErr w:type="spellEnd"/>
    </w:p>
    <w:p w14:paraId="771B90F6" w14:textId="77951DAE" w:rsidR="00C40B81" w:rsidRDefault="00C40B81"/>
    <w:p w14:paraId="2EA0A734" w14:textId="78343B1E" w:rsidR="00C40B81" w:rsidRDefault="00C40B81">
      <w:r>
        <w:t xml:space="preserve">Information collected at the screening and exit visits. </w:t>
      </w:r>
    </w:p>
    <w:p w14:paraId="06CCE09E" w14:textId="7CD1C478" w:rsidR="00C40B81" w:rsidRDefault="00C40B81"/>
    <w:p w14:paraId="166B1CD8" w14:textId="18E4FB73" w:rsidR="00C40B81" w:rsidRDefault="00C40B81">
      <w:proofErr w:type="spellStart"/>
      <w:r>
        <w:t>pid</w:t>
      </w:r>
      <w:proofErr w:type="spellEnd"/>
      <w:r>
        <w:t>: patient ID</w:t>
      </w:r>
    </w:p>
    <w:p w14:paraId="0F71B978" w14:textId="77777777" w:rsidR="00C40B81" w:rsidRDefault="00C40B81"/>
    <w:p w14:paraId="5871FEFE" w14:textId="5302BBE5" w:rsidR="00C40B81" w:rsidRDefault="00C40B81">
      <w:r>
        <w:t>age: age at the screening visit</w:t>
      </w:r>
    </w:p>
    <w:p w14:paraId="2AEF3442" w14:textId="35B48951" w:rsidR="00C40B81" w:rsidRDefault="00C40B81"/>
    <w:p w14:paraId="6A04AAE3" w14:textId="3F7EBCEA" w:rsidR="00C40B81" w:rsidRDefault="00C40B81">
      <w:r>
        <w:t>sex: patient sex</w:t>
      </w:r>
    </w:p>
    <w:p w14:paraId="7C223412" w14:textId="4734994A" w:rsidR="00C40B81" w:rsidRDefault="00C40B81"/>
    <w:p w14:paraId="47E9845F" w14:textId="688B1576" w:rsidR="00C40B81" w:rsidRDefault="00C40B81">
      <w:r>
        <w:t>race: patient race</w:t>
      </w:r>
    </w:p>
    <w:p w14:paraId="3AC33C5D" w14:textId="6EEF9639" w:rsidR="00C40B81" w:rsidRDefault="00C40B81"/>
    <w:p w14:paraId="7862EBC2" w14:textId="2E627167" w:rsidR="00C40B81" w:rsidRDefault="00C40B81">
      <w:r>
        <w:t>treatment: AR101, placebo, or screen failure</w:t>
      </w:r>
    </w:p>
    <w:p w14:paraId="11A5433A" w14:textId="0C10D480" w:rsidR="00C40B81" w:rsidRDefault="00C40B81"/>
    <w:p w14:paraId="7CB4F076" w14:textId="7D46E819" w:rsidR="00C40B81" w:rsidRDefault="00C40B81">
      <w:proofErr w:type="spellStart"/>
      <w:r>
        <w:t>spt_baseline</w:t>
      </w:r>
      <w:proofErr w:type="spellEnd"/>
      <w:r>
        <w:t>: screening visit peanut skin prick test</w:t>
      </w:r>
    </w:p>
    <w:p w14:paraId="2442FDD8" w14:textId="39111D90" w:rsidR="00C40B81" w:rsidRDefault="00C40B81"/>
    <w:p w14:paraId="60A7EBD6" w14:textId="18442954" w:rsidR="00C40B81" w:rsidRDefault="00C40B81">
      <w:proofErr w:type="spellStart"/>
      <w:r>
        <w:t>ige_baseline</w:t>
      </w:r>
      <w:proofErr w:type="spellEnd"/>
      <w:r>
        <w:t xml:space="preserve">: screening visit peanut-specific </w:t>
      </w:r>
      <w:proofErr w:type="spellStart"/>
      <w:r>
        <w:t>IgE</w:t>
      </w:r>
      <w:proofErr w:type="spellEnd"/>
    </w:p>
    <w:p w14:paraId="09F24506" w14:textId="2E4EBD6D" w:rsidR="00C40B81" w:rsidRDefault="00C40B81"/>
    <w:p w14:paraId="1DC5D04F" w14:textId="2233673A" w:rsidR="00C40B81" w:rsidRDefault="00C40B81">
      <w:proofErr w:type="spellStart"/>
      <w:r>
        <w:t>ige_exit</w:t>
      </w:r>
      <w:proofErr w:type="spellEnd"/>
      <w:r>
        <w:t xml:space="preserve">: exit visit peanut-specific </w:t>
      </w:r>
      <w:proofErr w:type="spellStart"/>
      <w:r>
        <w:t>IgE</w:t>
      </w:r>
      <w:proofErr w:type="spellEnd"/>
    </w:p>
    <w:p w14:paraId="290BD937" w14:textId="4698CED9" w:rsidR="00C40B81" w:rsidRDefault="00C40B81"/>
    <w:p w14:paraId="6F4439B0" w14:textId="760B3D1D" w:rsidR="00C40B81" w:rsidRDefault="00C40B81">
      <w:r>
        <w:t>igg4_baseline: screening visit IgG4 (I think peanut-specific, but am not certain)</w:t>
      </w:r>
    </w:p>
    <w:p w14:paraId="64B3752E" w14:textId="6EA12E99" w:rsidR="00510454" w:rsidRDefault="00510454"/>
    <w:p w14:paraId="75D8AD82" w14:textId="217CA4C8" w:rsidR="00C40B81" w:rsidRDefault="00C40B81" w:rsidP="00C40B81">
      <w:r>
        <w:t>igg4_exit: screening visit IgG4 (I think peanut-specific, but am not certain)</w:t>
      </w:r>
    </w:p>
    <w:p w14:paraId="388588AA" w14:textId="45CA3F02" w:rsidR="00C40B81" w:rsidRDefault="00C40B81">
      <w:pPr>
        <w:rPr>
          <w:b/>
        </w:rPr>
      </w:pPr>
    </w:p>
    <w:p w14:paraId="7AE00BF6" w14:textId="3FC5D8DF" w:rsidR="00C40B81" w:rsidRDefault="00C40B81">
      <w:proofErr w:type="spellStart"/>
      <w:r>
        <w:t>mtd_baseline</w:t>
      </w:r>
      <w:proofErr w:type="spellEnd"/>
      <w:r>
        <w:t>: minimum tolerated dose of peanut in the screening oral challenge</w:t>
      </w:r>
    </w:p>
    <w:p w14:paraId="241DC88B" w14:textId="25A334B2" w:rsidR="00C40B81" w:rsidRDefault="00C40B81"/>
    <w:p w14:paraId="01294CFC" w14:textId="37D588C8" w:rsidR="00C40B81" w:rsidRDefault="00C40B81">
      <w:proofErr w:type="spellStart"/>
      <w:r>
        <w:t>mtd_exit</w:t>
      </w:r>
      <w:proofErr w:type="spellEnd"/>
      <w:r>
        <w:t>: minimum tolerated dose of peanut in the exit oral challenge</w:t>
      </w:r>
    </w:p>
    <w:p w14:paraId="15ED35ED" w14:textId="483A93B2" w:rsidR="00C40B81" w:rsidRDefault="00C40B81"/>
    <w:p w14:paraId="0A410243" w14:textId="0F07D313" w:rsidR="00C40B81" w:rsidRDefault="00C40B81">
      <w:proofErr w:type="spellStart"/>
      <w:r>
        <w:t>severity_baseline</w:t>
      </w:r>
      <w:proofErr w:type="spellEnd"/>
      <w:r>
        <w:t>: allergy severity at the screening visit</w:t>
      </w:r>
    </w:p>
    <w:p w14:paraId="3A392751" w14:textId="3DA616BB" w:rsidR="00C40B81" w:rsidRDefault="00C40B81"/>
    <w:p w14:paraId="27C2E8A4" w14:textId="2F4635A8" w:rsidR="00C40B81" w:rsidRDefault="00C40B81">
      <w:proofErr w:type="spellStart"/>
      <w:r>
        <w:t>anaphylaxis_pre_study</w:t>
      </w:r>
      <w:proofErr w:type="spellEnd"/>
      <w:r>
        <w:t>: pre-trial history of anaphylaxis (yes/no)</w:t>
      </w:r>
    </w:p>
    <w:p w14:paraId="33853909" w14:textId="18E9E14B" w:rsidR="00C40B81" w:rsidRDefault="00C40B81"/>
    <w:p w14:paraId="5F74B79C" w14:textId="7A968056" w:rsidR="00C40B81" w:rsidRDefault="00C40B81">
      <w:r>
        <w:t>asthma: pre-study history of asthma (yes/no)</w:t>
      </w:r>
    </w:p>
    <w:p w14:paraId="7AC65F2C" w14:textId="273E059C" w:rsidR="00FB3E7D" w:rsidRDefault="00FB3E7D"/>
    <w:p w14:paraId="1169F76F" w14:textId="7CC81A1E" w:rsidR="00FB3E7D" w:rsidRPr="00FB3E7D" w:rsidRDefault="00FB3E7D">
      <w:pPr>
        <w:rPr>
          <w:b/>
        </w:rPr>
      </w:pPr>
      <w:proofErr w:type="spellStart"/>
      <w:r w:rsidRPr="00FB3E7D">
        <w:rPr>
          <w:b/>
        </w:rPr>
        <w:t>t_cell_data_freq</w:t>
      </w:r>
      <w:proofErr w:type="spellEnd"/>
    </w:p>
    <w:p w14:paraId="239EFF0A" w14:textId="25AAEC24" w:rsidR="00FB3E7D" w:rsidRDefault="00FB3E7D"/>
    <w:p w14:paraId="2931DBD3" w14:textId="41C32F64" w:rsidR="00FB3E7D" w:rsidRDefault="00FB3E7D">
      <w:r>
        <w:t xml:space="preserve">Frequencies of peanut-specific CD4 T cell subsets. Reported as frequencies per million CD4 T cells. </w:t>
      </w:r>
    </w:p>
    <w:p w14:paraId="227C8953" w14:textId="1EACFFDC" w:rsidR="00FB3E7D" w:rsidRDefault="00FB3E7D"/>
    <w:p w14:paraId="6DE05211" w14:textId="20F3F5F6" w:rsidR="00FB3E7D" w:rsidRPr="00FB3E7D" w:rsidRDefault="00FB3E7D">
      <w:pPr>
        <w:rPr>
          <w:b/>
        </w:rPr>
      </w:pPr>
      <w:proofErr w:type="spellStart"/>
      <w:r w:rsidRPr="00FB3E7D">
        <w:rPr>
          <w:b/>
        </w:rPr>
        <w:t>t_cell_data_pct</w:t>
      </w:r>
      <w:proofErr w:type="spellEnd"/>
    </w:p>
    <w:p w14:paraId="4A2F8F5F" w14:textId="1D9C0169" w:rsidR="00FB3E7D" w:rsidRDefault="00FB3E7D"/>
    <w:p w14:paraId="04EEE114" w14:textId="7B0B404F" w:rsidR="00FB3E7D" w:rsidRPr="00C40B81" w:rsidRDefault="00FB3E7D">
      <w:r>
        <w:lastRenderedPageBreak/>
        <w:t xml:space="preserve">Percentage of peanut-specific T cell subsets. Reported as percentages of the total number of peanut-specific CD4 T cells. </w:t>
      </w:r>
    </w:p>
    <w:sectPr w:rsidR="00FB3E7D" w:rsidRPr="00C40B81" w:rsidSect="00CE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21"/>
    <w:rsid w:val="002548C4"/>
    <w:rsid w:val="002C1528"/>
    <w:rsid w:val="00510454"/>
    <w:rsid w:val="006C3625"/>
    <w:rsid w:val="006F7921"/>
    <w:rsid w:val="007F70B8"/>
    <w:rsid w:val="00C40B81"/>
    <w:rsid w:val="00CE406D"/>
    <w:rsid w:val="00FB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6255"/>
  <w15:chartTrackingRefBased/>
  <w15:docId w15:val="{20E2EDC4-9D51-BC4C-B6D4-03F34843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2019-04-03T17:21:00Z</dcterms:created>
  <dcterms:modified xsi:type="dcterms:W3CDTF">2019-04-03T19:00:00Z</dcterms:modified>
</cp:coreProperties>
</file>