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ayout w:type="fixed"/>
        <w:tblLook w:val="04A0" w:firstRow="1" w:lastRow="0" w:firstColumn="1" w:lastColumn="0" w:noHBand="0" w:noVBand="1"/>
      </w:tblPr>
      <w:tblGrid>
        <w:gridCol w:w="709"/>
        <w:gridCol w:w="9497"/>
      </w:tblGrid>
      <w:tr w:rsidR="00DE7ABA" w:rsidRPr="00205194" w14:paraId="4760CA6B" w14:textId="77777777" w:rsidTr="00205194">
        <w:trPr>
          <w:trHeight w:hRule="exact" w:val="1331"/>
        </w:trPr>
        <w:tc>
          <w:tcPr>
            <w:tcW w:w="709" w:type="dxa"/>
            <w:shd w:val="clear" w:color="auto" w:fill="FDBB17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323DC" w14:textId="77777777" w:rsidR="00DE7ABA" w:rsidRDefault="00DE7ABA"/>
        </w:tc>
        <w:tc>
          <w:tcPr>
            <w:tcW w:w="9497" w:type="dxa"/>
            <w:shd w:val="clear" w:color="auto" w:fill="FFFFFF"/>
            <w:tcMar>
              <w:top w:w="50" w:type="dxa"/>
              <w:left w:w="220" w:type="dxa"/>
              <w:bottom w:w="50" w:type="dxa"/>
              <w:right w:w="80" w:type="dxa"/>
            </w:tcMar>
          </w:tcPr>
          <w:p w14:paraId="730EC124" w14:textId="5230C23B" w:rsidR="00DE7ABA" w:rsidRPr="00205194" w:rsidRDefault="00000000" w:rsidP="00205194">
            <w:pPr>
              <w:spacing w:after="40"/>
              <w:rPr>
                <w:lang w:val="es-CO"/>
              </w:rPr>
            </w:pPr>
            <w:r w:rsidRPr="00205194">
              <w:rPr>
                <w:b/>
                <w:color w:val="0B4773"/>
                <w:sz w:val="50"/>
                <w:lang w:val="es-CO"/>
              </w:rPr>
              <w:t>HITO 2</w:t>
            </w:r>
            <w:r w:rsidRPr="00205194">
              <w:rPr>
                <w:b/>
                <w:color w:val="0B4773"/>
                <w:sz w:val="50"/>
                <w:lang w:val="es-CO"/>
              </w:rPr>
              <w:br/>
              <w:t>PROYECTO TRANSVERSAL</w:t>
            </w:r>
            <w:r w:rsidRPr="00205194">
              <w:rPr>
                <w:b/>
                <w:color w:val="0B4773"/>
                <w:sz w:val="50"/>
                <w:lang w:val="es-CO"/>
              </w:rPr>
              <w:br/>
            </w:r>
            <w:r w:rsidRPr="00205194">
              <w:rPr>
                <w:b/>
                <w:color w:val="0B4773"/>
                <w:sz w:val="50"/>
                <w:lang w:val="es-CO"/>
              </w:rPr>
              <w:br/>
            </w:r>
          </w:p>
          <w:p w14:paraId="18146775" w14:textId="77777777" w:rsidR="00DE7ABA" w:rsidRPr="00205194" w:rsidRDefault="00DE7ABA">
            <w:pPr>
              <w:spacing w:after="180"/>
              <w:rPr>
                <w:lang w:val="es-CO"/>
              </w:rPr>
            </w:pPr>
          </w:p>
          <w:p w14:paraId="61D1C433" w14:textId="77777777" w:rsidR="00DE7ABA" w:rsidRPr="00205194" w:rsidRDefault="00DE7ABA">
            <w:pPr>
              <w:rPr>
                <w:lang w:val="es-CO"/>
              </w:rPr>
            </w:pPr>
          </w:p>
        </w:tc>
      </w:tr>
    </w:tbl>
    <w:p w14:paraId="4CD21FD3" w14:textId="77777777" w:rsidR="00DE7ABA" w:rsidRPr="00205194" w:rsidRDefault="00000000">
      <w:pPr>
        <w:spacing w:before="240"/>
        <w:jc w:val="center"/>
        <w:rPr>
          <w:lang w:val="es-CO"/>
        </w:rPr>
      </w:pPr>
      <w:r w:rsidRPr="00205194">
        <w:rPr>
          <w:b/>
          <w:color w:val="0B4773"/>
          <w:sz w:val="17"/>
          <w:lang w:val="es-CO"/>
        </w:rPr>
        <w:t>El Hito 2 debe demostrar que las decisiones tomadas en el diseño pueden implementarse, interpretarse y comunicarse mediante una solución funcional.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5074"/>
      </w:tblGrid>
      <w:tr w:rsidR="00DE7ABA" w:rsidRPr="00EA0C15" w14:paraId="0D22867C" w14:textId="77777777" w:rsidTr="00EA0C15">
        <w:tc>
          <w:tcPr>
            <w:tcW w:w="1276" w:type="dxa"/>
            <w:shd w:val="clear" w:color="auto" w:fill="0B477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8C18B" w14:textId="77777777" w:rsidR="00DE7ABA" w:rsidRPr="00205194" w:rsidRDefault="00DE7ABA">
            <w:pPr>
              <w:rPr>
                <w:lang w:val="es-CO"/>
              </w:rPr>
            </w:pPr>
          </w:p>
        </w:tc>
        <w:tc>
          <w:tcPr>
            <w:tcW w:w="5074" w:type="dxa"/>
            <w:shd w:val="clear" w:color="auto" w:fill="FDBB17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5AE0B" w14:textId="77777777" w:rsidR="00DE7ABA" w:rsidRPr="00205194" w:rsidRDefault="00DE7ABA">
            <w:pPr>
              <w:rPr>
                <w:lang w:val="es-CO"/>
              </w:rPr>
            </w:pPr>
          </w:p>
        </w:tc>
      </w:tr>
      <w:tr w:rsidR="00DE7ABA" w:rsidRPr="00205194" w14:paraId="78E5F8A1" w14:textId="77777777" w:rsidTr="00EA0C15"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FDBB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DF627" w14:textId="77777777" w:rsidR="00DE7ABA" w:rsidRPr="00EA0C15" w:rsidRDefault="00000000">
            <w:pPr>
              <w:jc w:val="center"/>
              <w:rPr>
                <w:u w:val="single"/>
              </w:rPr>
            </w:pPr>
            <w:r>
              <w:rPr>
                <w:b/>
                <w:color w:val="0B4773"/>
                <w:sz w:val="28"/>
              </w:rPr>
              <w:t>1</w:t>
            </w:r>
          </w:p>
        </w:tc>
        <w:tc>
          <w:tcPr>
            <w:tcW w:w="5074" w:type="dxa"/>
            <w:tcBorders>
              <w:top w:val="nil"/>
              <w:left w:val="nil"/>
              <w:bottom w:val="nil"/>
              <w:right w:val="nil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8E4FF" w14:textId="5658E3D0" w:rsidR="00DE7ABA" w:rsidRPr="00205194" w:rsidRDefault="00205194">
            <w:pPr>
              <w:rPr>
                <w:lang w:val="es-CO"/>
              </w:rPr>
            </w:pPr>
            <w:r>
              <w:rPr>
                <w:b/>
                <w:color w:val="0B4773"/>
                <w:sz w:val="28"/>
                <w:lang w:val="es-CO"/>
              </w:rPr>
              <w:t>Entregable</w:t>
            </w:r>
          </w:p>
        </w:tc>
      </w:tr>
    </w:tbl>
    <w:p w14:paraId="298036AB" w14:textId="77777777" w:rsidR="00DE7ABA" w:rsidRPr="00205194" w:rsidRDefault="00DE7ABA">
      <w:pPr>
        <w:spacing w:after="0"/>
        <w:rPr>
          <w:lang w:val="es-CO"/>
        </w:rPr>
      </w:pPr>
    </w:p>
    <w:p w14:paraId="36BE1377" w14:textId="77777777" w:rsidR="00DE7ABA" w:rsidRPr="00205194" w:rsidRDefault="00000000">
      <w:pPr>
        <w:spacing w:after="160"/>
        <w:rPr>
          <w:lang w:val="es-CO"/>
        </w:rPr>
      </w:pPr>
      <w:r w:rsidRPr="00205194">
        <w:rPr>
          <w:sz w:val="18"/>
          <w:lang w:val="es-CO"/>
        </w:rPr>
        <w:t xml:space="preserve">El equipo debe presentar un notebook reproducible y una data </w:t>
      </w:r>
      <w:proofErr w:type="gramStart"/>
      <w:r w:rsidRPr="00205194">
        <w:rPr>
          <w:sz w:val="18"/>
          <w:lang w:val="es-CO"/>
        </w:rPr>
        <w:t>app</w:t>
      </w:r>
      <w:proofErr w:type="gramEnd"/>
      <w:r w:rsidRPr="00205194">
        <w:rPr>
          <w:sz w:val="18"/>
          <w:lang w:val="es-CO"/>
        </w:rPr>
        <w:t xml:space="preserve"> desplegada que permitan seguir el análisis desde los datos hasta los principales hallazgos del proyecto.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4"/>
        <w:gridCol w:w="5074"/>
      </w:tblGrid>
      <w:tr w:rsidR="00DE7ABA" w:rsidRPr="00EA0C15" w14:paraId="6C2D1D6F" w14:textId="77777777">
        <w:trPr>
          <w:jc w:val="center"/>
        </w:trPr>
        <w:tc>
          <w:tcPr>
            <w:tcW w:w="5074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34FD91CD" w14:textId="77777777" w:rsidR="00DE7ABA" w:rsidRPr="00205194" w:rsidRDefault="00000000">
            <w:pPr>
              <w:spacing w:after="80"/>
              <w:rPr>
                <w:lang w:val="es-CO"/>
              </w:rPr>
            </w:pPr>
            <w:r w:rsidRPr="00205194">
              <w:rPr>
                <w:b/>
                <w:color w:val="0B4773"/>
                <w:sz w:val="18"/>
                <w:lang w:val="es-CO"/>
              </w:rPr>
              <w:t>Notebook reproducible</w:t>
            </w:r>
            <w:r w:rsidRPr="00205194">
              <w:rPr>
                <w:b/>
                <w:color w:val="0B4773"/>
                <w:sz w:val="18"/>
                <w:lang w:val="es-CO"/>
              </w:rPr>
              <w:br/>
              <w:t>Organizar la carga, preparación y análisis de los datos en un notebook claro, ejecutable y documentado, con funciones de graficado y una línea visual consistente.</w:t>
            </w:r>
          </w:p>
          <w:p w14:paraId="7ECF2994" w14:textId="77777777" w:rsidR="00DE7ABA" w:rsidRPr="00205194" w:rsidRDefault="00DE7ABA">
            <w:pPr>
              <w:spacing w:after="0" w:line="240" w:lineRule="auto"/>
              <w:rPr>
                <w:lang w:val="es-CO"/>
              </w:rPr>
            </w:pPr>
          </w:p>
        </w:tc>
        <w:tc>
          <w:tcPr>
            <w:tcW w:w="5074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6C7B173D" w14:textId="77777777" w:rsidR="00DE7ABA" w:rsidRPr="00205194" w:rsidRDefault="00000000">
            <w:pPr>
              <w:spacing w:after="80"/>
              <w:rPr>
                <w:lang w:val="es-CO"/>
              </w:rPr>
            </w:pPr>
            <w:r w:rsidRPr="00205194">
              <w:rPr>
                <w:b/>
                <w:color w:val="0B4773"/>
                <w:sz w:val="18"/>
                <w:lang w:val="es-CO"/>
              </w:rPr>
              <w:t>Visualizaciones e interpretación</w:t>
            </w:r>
            <w:r w:rsidRPr="00205194">
              <w:rPr>
                <w:b/>
                <w:color w:val="0B4773"/>
                <w:sz w:val="18"/>
                <w:lang w:val="es-CO"/>
              </w:rPr>
              <w:br/>
              <w:t>Construir mínimo 8 visualizaciones justificadas e interpretadas, vinculadas con las preguntas analíticas del proyecto e incluyendo al menos una representación de incertidumbre.</w:t>
            </w:r>
          </w:p>
          <w:p w14:paraId="49375E65" w14:textId="77777777" w:rsidR="00DE7ABA" w:rsidRPr="00205194" w:rsidRDefault="00DE7ABA">
            <w:pPr>
              <w:spacing w:after="0" w:line="240" w:lineRule="auto"/>
              <w:rPr>
                <w:lang w:val="es-CO"/>
              </w:rPr>
            </w:pPr>
          </w:p>
        </w:tc>
      </w:tr>
      <w:tr w:rsidR="00DE7ABA" w:rsidRPr="00EA0C15" w14:paraId="745FA7AD" w14:textId="77777777">
        <w:trPr>
          <w:jc w:val="center"/>
        </w:trPr>
        <w:tc>
          <w:tcPr>
            <w:tcW w:w="5074" w:type="dxa"/>
            <w:shd w:val="clear" w:color="auto" w:fill="F4F7F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19CF15E0" w14:textId="77777777" w:rsidR="00DE7ABA" w:rsidRPr="00205194" w:rsidRDefault="00000000">
            <w:pPr>
              <w:spacing w:after="80"/>
              <w:rPr>
                <w:lang w:val="es-CO"/>
              </w:rPr>
            </w:pPr>
            <w:r w:rsidRPr="00205194">
              <w:rPr>
                <w:b/>
                <w:color w:val="0B4773"/>
                <w:sz w:val="18"/>
                <w:lang w:val="es-CO"/>
              </w:rPr>
              <w:t>Interactividad y análisis temporal</w:t>
            </w:r>
            <w:r w:rsidRPr="00205194">
              <w:rPr>
                <w:b/>
                <w:color w:val="0B4773"/>
                <w:sz w:val="18"/>
                <w:lang w:val="es-CO"/>
              </w:rPr>
              <w:br/>
              <w:t>Desarrollar un panel con al menos 4 vistas conectadas mediante filtros o selecciones e incorporar análisis temporal cuando los datos lo permitan.</w:t>
            </w:r>
          </w:p>
          <w:p w14:paraId="3886F13E" w14:textId="77777777" w:rsidR="00DE7ABA" w:rsidRPr="00205194" w:rsidRDefault="00DE7ABA">
            <w:pPr>
              <w:spacing w:after="0" w:line="240" w:lineRule="auto"/>
              <w:rPr>
                <w:lang w:val="es-CO"/>
              </w:rPr>
            </w:pPr>
          </w:p>
        </w:tc>
        <w:tc>
          <w:tcPr>
            <w:tcW w:w="5074" w:type="dxa"/>
            <w:shd w:val="clear" w:color="auto" w:fill="F4F7FA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2BE19A36" w14:textId="77777777" w:rsidR="00DE7ABA" w:rsidRPr="00205194" w:rsidRDefault="00000000">
            <w:pPr>
              <w:spacing w:after="80"/>
              <w:rPr>
                <w:lang w:val="es-CO"/>
              </w:rPr>
            </w:pPr>
            <w:r w:rsidRPr="00205194">
              <w:rPr>
                <w:b/>
                <w:color w:val="0B4773"/>
                <w:sz w:val="18"/>
                <w:lang w:val="es-CO"/>
              </w:rPr>
              <w:t>Componente geoespacial</w:t>
            </w:r>
            <w:r w:rsidRPr="00205194">
              <w:rPr>
                <w:b/>
                <w:color w:val="0B4773"/>
                <w:sz w:val="18"/>
                <w:lang w:val="es-CO"/>
              </w:rPr>
              <w:br/>
              <w:t xml:space="preserve">Incluir al menos una visualización geográfica pertinente, correctamente construida e interpretada a partir de la información espacial del </w:t>
            </w:r>
            <w:proofErr w:type="spellStart"/>
            <w:r w:rsidRPr="00205194">
              <w:rPr>
                <w:b/>
                <w:color w:val="0B4773"/>
                <w:sz w:val="18"/>
                <w:lang w:val="es-CO"/>
              </w:rPr>
              <w:t>dataset</w:t>
            </w:r>
            <w:proofErr w:type="spellEnd"/>
            <w:r w:rsidRPr="00205194">
              <w:rPr>
                <w:b/>
                <w:color w:val="0B4773"/>
                <w:sz w:val="18"/>
                <w:lang w:val="es-CO"/>
              </w:rPr>
              <w:t>.</w:t>
            </w:r>
          </w:p>
          <w:p w14:paraId="08E5D66C" w14:textId="77777777" w:rsidR="00DE7ABA" w:rsidRPr="00205194" w:rsidRDefault="00DE7ABA">
            <w:pPr>
              <w:spacing w:after="0" w:line="240" w:lineRule="auto"/>
              <w:rPr>
                <w:lang w:val="es-CO"/>
              </w:rPr>
            </w:pPr>
          </w:p>
        </w:tc>
      </w:tr>
      <w:tr w:rsidR="00DE7ABA" w:rsidRPr="00EA0C15" w14:paraId="16100401" w14:textId="77777777">
        <w:trPr>
          <w:jc w:val="center"/>
        </w:trPr>
        <w:tc>
          <w:tcPr>
            <w:tcW w:w="5074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14B08BC4" w14:textId="77777777" w:rsidR="00DE7ABA" w:rsidRPr="00205194" w:rsidRDefault="00000000">
            <w:pPr>
              <w:spacing w:after="80"/>
              <w:rPr>
                <w:lang w:val="es-CO"/>
              </w:rPr>
            </w:pPr>
            <w:r w:rsidRPr="00205194">
              <w:rPr>
                <w:b/>
                <w:color w:val="0B4773"/>
                <w:sz w:val="18"/>
                <w:lang w:val="es-CO"/>
              </w:rPr>
              <w:t xml:space="preserve">Data </w:t>
            </w:r>
            <w:proofErr w:type="gramStart"/>
            <w:r w:rsidRPr="00205194">
              <w:rPr>
                <w:b/>
                <w:color w:val="0B4773"/>
                <w:sz w:val="18"/>
                <w:lang w:val="es-CO"/>
              </w:rPr>
              <w:t>app</w:t>
            </w:r>
            <w:proofErr w:type="gramEnd"/>
            <w:r w:rsidRPr="00205194">
              <w:rPr>
                <w:b/>
                <w:color w:val="0B4773"/>
                <w:sz w:val="18"/>
                <w:lang w:val="es-CO"/>
              </w:rPr>
              <w:t xml:space="preserve"> en </w:t>
            </w:r>
            <w:proofErr w:type="spellStart"/>
            <w:r w:rsidRPr="00205194">
              <w:rPr>
                <w:b/>
                <w:color w:val="0B4773"/>
                <w:sz w:val="18"/>
                <w:lang w:val="es-CO"/>
              </w:rPr>
              <w:t>Streamlit</w:t>
            </w:r>
            <w:proofErr w:type="spellEnd"/>
            <w:r w:rsidRPr="00205194">
              <w:rPr>
                <w:b/>
                <w:color w:val="0B4773"/>
                <w:sz w:val="18"/>
                <w:lang w:val="es-CO"/>
              </w:rPr>
              <w:br/>
              <w:t xml:space="preserve">Integrar mínimo 3 KPI, filtros y entre 3 y 5 visualizaciones en una aplicación desplegada, clara y funcional, alineada con el </w:t>
            </w:r>
            <w:proofErr w:type="spellStart"/>
            <w:r w:rsidRPr="00205194">
              <w:rPr>
                <w:b/>
                <w:color w:val="0B4773"/>
                <w:sz w:val="18"/>
                <w:lang w:val="es-CO"/>
              </w:rPr>
              <w:t>wireframe</w:t>
            </w:r>
            <w:proofErr w:type="spellEnd"/>
            <w:r w:rsidRPr="00205194">
              <w:rPr>
                <w:b/>
                <w:color w:val="0B4773"/>
                <w:sz w:val="18"/>
                <w:lang w:val="es-CO"/>
              </w:rPr>
              <w:t xml:space="preserve"> y las decisiones del proyecto.</w:t>
            </w:r>
          </w:p>
          <w:p w14:paraId="53EE91AE" w14:textId="77777777" w:rsidR="00DE7ABA" w:rsidRPr="00205194" w:rsidRDefault="00DE7ABA">
            <w:pPr>
              <w:spacing w:after="0" w:line="240" w:lineRule="auto"/>
              <w:rPr>
                <w:lang w:val="es-CO"/>
              </w:rPr>
            </w:pPr>
          </w:p>
        </w:tc>
        <w:tc>
          <w:tcPr>
            <w:tcW w:w="5074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025791E3" w14:textId="77777777" w:rsidR="00DE7ABA" w:rsidRPr="00205194" w:rsidRDefault="00000000">
            <w:pPr>
              <w:spacing w:after="80"/>
              <w:rPr>
                <w:lang w:val="es-CO"/>
              </w:rPr>
            </w:pPr>
            <w:r w:rsidRPr="00205194">
              <w:rPr>
                <w:b/>
                <w:color w:val="0B4773"/>
                <w:sz w:val="18"/>
                <w:lang w:val="es-CO"/>
              </w:rPr>
              <w:t>Reproducibilidad técnica</w:t>
            </w:r>
            <w:r w:rsidRPr="00205194">
              <w:rPr>
                <w:b/>
                <w:color w:val="0B4773"/>
                <w:sz w:val="18"/>
                <w:lang w:val="es-CO"/>
              </w:rPr>
              <w:br/>
              <w:t>Entregar requirements.txt y una ficha breve con instrucciones de ejecución, fuentes de datos, dependencias y enlace a la aplicación desplegada.</w:t>
            </w:r>
          </w:p>
          <w:p w14:paraId="7484647D" w14:textId="77777777" w:rsidR="00DE7ABA" w:rsidRPr="00205194" w:rsidRDefault="00DE7ABA">
            <w:pPr>
              <w:spacing w:after="0" w:line="240" w:lineRule="auto"/>
              <w:rPr>
                <w:lang w:val="es-CO"/>
              </w:rPr>
            </w:pPr>
          </w:p>
        </w:tc>
      </w:tr>
    </w:tbl>
    <w:p w14:paraId="7F7656D4" w14:textId="77777777" w:rsidR="00DE7ABA" w:rsidRPr="00205194" w:rsidRDefault="00000000">
      <w:pPr>
        <w:spacing w:before="200" w:after="80"/>
        <w:rPr>
          <w:lang w:val="es-CO"/>
        </w:rPr>
      </w:pPr>
      <w:r w:rsidRPr="00205194">
        <w:rPr>
          <w:b/>
          <w:color w:val="0B4773"/>
          <w:lang w:val="es-CO"/>
        </w:rPr>
        <w:t>Estructura esperada</w:t>
      </w:r>
    </w:p>
    <w:p w14:paraId="79EDF341" w14:textId="77777777" w:rsidR="00DE7ABA" w:rsidRPr="00205194" w:rsidRDefault="00000000">
      <w:pPr>
        <w:spacing w:after="160"/>
        <w:rPr>
          <w:lang w:val="es-CO"/>
        </w:rPr>
      </w:pPr>
      <w:r w:rsidRPr="00205194">
        <w:rPr>
          <w:sz w:val="17"/>
          <w:lang w:val="es-CO"/>
        </w:rPr>
        <w:t xml:space="preserve">La entrega debe permitir recorrer con facilidad esta secuencia: datos preparados, preguntas analíticas, visualizaciones, interpretación, interacción, componente geoespacial y data </w:t>
      </w:r>
      <w:proofErr w:type="gramStart"/>
      <w:r w:rsidRPr="00205194">
        <w:rPr>
          <w:sz w:val="17"/>
          <w:lang w:val="es-CO"/>
        </w:rPr>
        <w:t>app</w:t>
      </w:r>
      <w:proofErr w:type="gramEnd"/>
      <w:r w:rsidRPr="00205194">
        <w:rPr>
          <w:sz w:val="17"/>
          <w:lang w:val="es-CO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5074"/>
      </w:tblGrid>
      <w:tr w:rsidR="00DE7ABA" w:rsidRPr="00EA0C15" w14:paraId="0F900429" w14:textId="77777777" w:rsidTr="00EA0C15">
        <w:tc>
          <w:tcPr>
            <w:tcW w:w="1276" w:type="dxa"/>
            <w:shd w:val="clear" w:color="auto" w:fill="FDBB1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9A08B6" w14:textId="77777777" w:rsidR="00DE7ABA" w:rsidRPr="00205194" w:rsidRDefault="00DE7ABA">
            <w:pPr>
              <w:rPr>
                <w:lang w:val="es-CO"/>
              </w:rPr>
            </w:pPr>
          </w:p>
        </w:tc>
        <w:tc>
          <w:tcPr>
            <w:tcW w:w="5074" w:type="dxa"/>
            <w:shd w:val="clear" w:color="auto" w:fill="FFF5D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4D10F4" w14:textId="1F227EB2" w:rsidR="00DE7ABA" w:rsidRPr="00205194" w:rsidRDefault="00000000">
            <w:pPr>
              <w:rPr>
                <w:lang w:val="es-CO"/>
              </w:rPr>
            </w:pPr>
            <w:r w:rsidRPr="00205194">
              <w:rPr>
                <w:b/>
                <w:color w:val="0B4773"/>
                <w:sz w:val="17"/>
                <w:lang w:val="es-CO"/>
              </w:rPr>
              <w:t xml:space="preserve"> No se evaluará la cantidad de gráficos por sí sola, sino su pertinencia, interpretación y coherencia con las preguntas, los KPI y las decisiones del proyecto.</w:t>
            </w:r>
          </w:p>
        </w:tc>
      </w:tr>
    </w:tbl>
    <w:p w14:paraId="22FC501E" w14:textId="77777777" w:rsidR="00DE7ABA" w:rsidRPr="00205194" w:rsidRDefault="00DE7ABA">
      <w:pPr>
        <w:rPr>
          <w:lang w:val="es-CO"/>
        </w:rPr>
        <w:sectPr w:rsidR="00DE7ABA" w:rsidRPr="00205194">
          <w:headerReference w:type="default" r:id="rId8"/>
          <w:pgSz w:w="11906" w:h="16838"/>
          <w:pgMar w:top="1531" w:right="879" w:bottom="765" w:left="879" w:header="198" w:footer="198" w:gutter="0"/>
          <w:cols w:space="720"/>
          <w:docGrid w:linePitch="360"/>
        </w:sect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7739"/>
      </w:tblGrid>
      <w:tr w:rsidR="00DE7ABA" w:rsidRPr="00EA0C15" w14:paraId="2BF99B98" w14:textId="77777777" w:rsidTr="00EA0C15">
        <w:tc>
          <w:tcPr>
            <w:tcW w:w="993" w:type="dxa"/>
            <w:shd w:val="clear" w:color="auto" w:fill="0B477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A63B8" w14:textId="77777777" w:rsidR="00DE7ABA" w:rsidRPr="00205194" w:rsidRDefault="00DE7ABA">
            <w:pPr>
              <w:rPr>
                <w:lang w:val="es-CO"/>
              </w:rPr>
            </w:pPr>
          </w:p>
        </w:tc>
        <w:tc>
          <w:tcPr>
            <w:tcW w:w="7739" w:type="dxa"/>
            <w:shd w:val="clear" w:color="auto" w:fill="FDBB17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F054FE" w14:textId="77777777" w:rsidR="00DE7ABA" w:rsidRPr="00205194" w:rsidRDefault="00DE7ABA">
            <w:pPr>
              <w:rPr>
                <w:lang w:val="es-CO"/>
              </w:rPr>
            </w:pPr>
          </w:p>
        </w:tc>
      </w:tr>
      <w:tr w:rsidR="00DE7ABA" w14:paraId="5C790907" w14:textId="77777777" w:rsidTr="00EA0C15"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FDBB1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2F1DC" w14:textId="77777777" w:rsidR="00DE7ABA" w:rsidRDefault="00000000">
            <w:pPr>
              <w:jc w:val="center"/>
            </w:pPr>
            <w:r>
              <w:rPr>
                <w:b/>
                <w:color w:val="0B4773"/>
                <w:sz w:val="28"/>
              </w:rPr>
              <w:t>2</w:t>
            </w:r>
          </w:p>
        </w:tc>
        <w:tc>
          <w:tcPr>
            <w:tcW w:w="7739" w:type="dxa"/>
            <w:tcBorders>
              <w:top w:val="nil"/>
              <w:left w:val="nil"/>
              <w:bottom w:val="nil"/>
              <w:right w:val="nil"/>
            </w:tcBorders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953E05" w14:textId="77777777" w:rsidR="00DE7ABA" w:rsidRDefault="00000000">
            <w:r>
              <w:rPr>
                <w:b/>
                <w:color w:val="0B4773"/>
                <w:sz w:val="28"/>
              </w:rPr>
              <w:t>Rúbrica del Hito 2</w:t>
            </w:r>
          </w:p>
        </w:tc>
      </w:tr>
    </w:tbl>
    <w:p w14:paraId="2A5C28C3" w14:textId="77777777" w:rsidR="00DE7ABA" w:rsidRDefault="00DE7ABA">
      <w:pPr>
        <w:spacing w:after="0"/>
      </w:pPr>
    </w:p>
    <w:p w14:paraId="2C9484CD" w14:textId="77777777" w:rsidR="00DE7ABA" w:rsidRDefault="00000000">
      <w:pPr>
        <w:spacing w:after="120"/>
      </w:pPr>
      <w:r w:rsidRPr="00205194">
        <w:rPr>
          <w:sz w:val="16"/>
          <w:lang w:val="es-CO"/>
        </w:rPr>
        <w:t xml:space="preserve">La calificación del Hito 2 se expresa en escala de 0 a 20 y representa el 20% de la asignatura. </w:t>
      </w:r>
      <w:r>
        <w:rPr>
          <w:sz w:val="16"/>
        </w:rPr>
        <w:t xml:space="preserve">Los pesos </w:t>
      </w:r>
      <w:proofErr w:type="spellStart"/>
      <w:r>
        <w:rPr>
          <w:sz w:val="16"/>
        </w:rPr>
        <w:t>siguientes</w:t>
      </w:r>
      <w:proofErr w:type="spellEnd"/>
      <w:r>
        <w:rPr>
          <w:sz w:val="16"/>
        </w:rPr>
        <w:t xml:space="preserve"> se </w:t>
      </w:r>
      <w:proofErr w:type="spellStart"/>
      <w:r>
        <w:rPr>
          <w:sz w:val="16"/>
        </w:rPr>
        <w:t>aplican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dentro</w:t>
      </w:r>
      <w:proofErr w:type="spellEnd"/>
      <w:r>
        <w:rPr>
          <w:sz w:val="16"/>
        </w:rPr>
        <w:t xml:space="preserve"> del hito.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80"/>
        <w:gridCol w:w="2580"/>
        <w:gridCol w:w="2580"/>
        <w:gridCol w:w="2580"/>
        <w:gridCol w:w="2580"/>
        <w:gridCol w:w="2580"/>
      </w:tblGrid>
      <w:tr w:rsidR="00DE7ABA" w14:paraId="74FB5222" w14:textId="77777777">
        <w:trPr>
          <w:tblHeader/>
          <w:jc w:val="center"/>
        </w:trPr>
        <w:tc>
          <w:tcPr>
            <w:tcW w:w="2580" w:type="dxa"/>
            <w:shd w:val="clear" w:color="auto" w:fill="0B4773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B77CA5" w14:textId="77777777" w:rsidR="00DE7ABA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Criterio</w:t>
            </w:r>
          </w:p>
        </w:tc>
        <w:tc>
          <w:tcPr>
            <w:tcW w:w="2580" w:type="dxa"/>
            <w:shd w:val="clear" w:color="auto" w:fill="0B4773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35AD6C" w14:textId="77777777" w:rsidR="00DE7ABA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Peso</w:t>
            </w:r>
          </w:p>
        </w:tc>
        <w:tc>
          <w:tcPr>
            <w:tcW w:w="2580" w:type="dxa"/>
            <w:shd w:val="clear" w:color="auto" w:fill="0B4773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4AB5CB" w14:textId="77777777" w:rsidR="00DE7ABA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Excelente</w:t>
            </w:r>
          </w:p>
        </w:tc>
        <w:tc>
          <w:tcPr>
            <w:tcW w:w="2580" w:type="dxa"/>
            <w:shd w:val="clear" w:color="auto" w:fill="0B4773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2CF102" w14:textId="77777777" w:rsidR="00DE7ABA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Logrado</w:t>
            </w:r>
          </w:p>
        </w:tc>
        <w:tc>
          <w:tcPr>
            <w:tcW w:w="2580" w:type="dxa"/>
            <w:shd w:val="clear" w:color="auto" w:fill="0B4773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269F6A" w14:textId="77777777" w:rsidR="00DE7ABA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En proceso</w:t>
            </w:r>
          </w:p>
        </w:tc>
        <w:tc>
          <w:tcPr>
            <w:tcW w:w="2580" w:type="dxa"/>
            <w:shd w:val="clear" w:color="auto" w:fill="0B4773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BE5622" w14:textId="77777777" w:rsidR="00DE7ABA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Inicial</w:t>
            </w:r>
          </w:p>
        </w:tc>
      </w:tr>
      <w:tr w:rsidR="00DE7ABA" w:rsidRPr="00EA0C15" w14:paraId="40E4090B" w14:textId="77777777">
        <w:trPr>
          <w:jc w:val="center"/>
        </w:trPr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8ACD46" w14:textId="77777777" w:rsidR="00DE7ABA" w:rsidRDefault="00000000">
            <w:pPr>
              <w:spacing w:after="0"/>
            </w:pPr>
            <w:r>
              <w:rPr>
                <w:b/>
                <w:color w:val="0B4773"/>
                <w:sz w:val="13"/>
              </w:rPr>
              <w:t>Notebook y reproducibilidad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F1D810" w14:textId="77777777" w:rsidR="00DE7ABA" w:rsidRDefault="00000000">
            <w:pPr>
              <w:spacing w:after="0"/>
              <w:jc w:val="center"/>
            </w:pPr>
            <w:r>
              <w:rPr>
                <w:b/>
                <w:color w:val="0B4773"/>
                <w:sz w:val="13"/>
              </w:rPr>
              <w:t>15%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EAF4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AAB49" w14:textId="77777777" w:rsidR="00DE7ABA" w:rsidRPr="00205194" w:rsidRDefault="00000000">
            <w:pPr>
              <w:spacing w:after="0"/>
              <w:rPr>
                <w:lang w:val="es-CO"/>
              </w:rPr>
            </w:pPr>
            <w:r w:rsidRPr="00205194">
              <w:rPr>
                <w:sz w:val="13"/>
                <w:lang w:val="es-CO"/>
              </w:rPr>
              <w:t>Notebook ordenado, ejecutable y documentado; el análisis puede reproducirse sin ajustes relevantes.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4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8A08AF" w14:textId="77777777" w:rsidR="00DE7ABA" w:rsidRPr="00205194" w:rsidRDefault="00000000">
            <w:pPr>
              <w:spacing w:after="0"/>
              <w:rPr>
                <w:lang w:val="es-CO"/>
              </w:rPr>
            </w:pPr>
            <w:r w:rsidRPr="00205194">
              <w:rPr>
                <w:sz w:val="13"/>
                <w:lang w:val="es-CO"/>
              </w:rPr>
              <w:t>Notebook funcional y claro, con omisiones menores de documentación o ejecución.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5D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7BCA1C" w14:textId="77777777" w:rsidR="00DE7ABA" w:rsidRPr="00205194" w:rsidRDefault="00000000">
            <w:pPr>
              <w:spacing w:after="0"/>
              <w:rPr>
                <w:lang w:val="es-CO"/>
              </w:rPr>
            </w:pPr>
            <w:r w:rsidRPr="00205194">
              <w:rPr>
                <w:sz w:val="13"/>
                <w:lang w:val="es-CO"/>
              </w:rPr>
              <w:t>La ejecución requiere correcciones o la organización dificulta seguir el análisis.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CEB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057846" w14:textId="77777777" w:rsidR="00DE7ABA" w:rsidRPr="00205194" w:rsidRDefault="00000000">
            <w:pPr>
              <w:spacing w:after="0"/>
              <w:rPr>
                <w:lang w:val="es-CO"/>
              </w:rPr>
            </w:pPr>
            <w:r w:rsidRPr="00205194">
              <w:rPr>
                <w:sz w:val="13"/>
                <w:lang w:val="es-CO"/>
              </w:rPr>
              <w:t>Notebook incompleto, desordenado o no reproducible.</w:t>
            </w:r>
          </w:p>
        </w:tc>
      </w:tr>
      <w:tr w:rsidR="00DE7ABA" w:rsidRPr="00EA0C15" w14:paraId="1009769E" w14:textId="77777777">
        <w:trPr>
          <w:jc w:val="center"/>
        </w:trPr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3BCF41" w14:textId="77777777" w:rsidR="00DE7ABA" w:rsidRDefault="00000000">
            <w:pPr>
              <w:spacing w:after="0"/>
            </w:pPr>
            <w:proofErr w:type="spellStart"/>
            <w:r>
              <w:rPr>
                <w:b/>
                <w:color w:val="0B4773"/>
                <w:sz w:val="13"/>
              </w:rPr>
              <w:t>Visualizaciones</w:t>
            </w:r>
            <w:proofErr w:type="spellEnd"/>
            <w:r>
              <w:rPr>
                <w:b/>
                <w:color w:val="0B4773"/>
                <w:sz w:val="13"/>
              </w:rPr>
              <w:t xml:space="preserve"> e </w:t>
            </w:r>
            <w:proofErr w:type="spellStart"/>
            <w:r>
              <w:rPr>
                <w:b/>
                <w:color w:val="0B4773"/>
                <w:sz w:val="13"/>
              </w:rPr>
              <w:t>interpretación</w:t>
            </w:r>
            <w:proofErr w:type="spellEnd"/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8AA571" w14:textId="77777777" w:rsidR="00DE7ABA" w:rsidRDefault="00000000">
            <w:pPr>
              <w:spacing w:after="0"/>
              <w:jc w:val="center"/>
            </w:pPr>
            <w:r>
              <w:rPr>
                <w:b/>
                <w:color w:val="0B4773"/>
                <w:sz w:val="13"/>
              </w:rPr>
              <w:t>25%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EAF4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F995B4" w14:textId="77777777" w:rsidR="00DE7ABA" w:rsidRPr="00205194" w:rsidRDefault="00000000">
            <w:pPr>
              <w:spacing w:after="0"/>
              <w:rPr>
                <w:lang w:val="es-CO"/>
              </w:rPr>
            </w:pPr>
            <w:r w:rsidRPr="00205194">
              <w:rPr>
                <w:sz w:val="13"/>
                <w:lang w:val="es-CO"/>
              </w:rPr>
              <w:t>Mínimo 8 visualizaciones bien elegidas y justificadas; responden preguntas y presentan hallazgos claros.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4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F0CFF7" w14:textId="77777777" w:rsidR="00DE7ABA" w:rsidRPr="00205194" w:rsidRDefault="00000000">
            <w:pPr>
              <w:spacing w:after="0"/>
              <w:rPr>
                <w:lang w:val="es-CO"/>
              </w:rPr>
            </w:pPr>
            <w:r w:rsidRPr="00205194">
              <w:rPr>
                <w:sz w:val="13"/>
                <w:lang w:val="es-CO"/>
              </w:rPr>
              <w:t xml:space="preserve">La mayoría de </w:t>
            </w:r>
            <w:proofErr w:type="gramStart"/>
            <w:r w:rsidRPr="00205194">
              <w:rPr>
                <w:sz w:val="13"/>
                <w:lang w:val="es-CO"/>
              </w:rPr>
              <w:t>visualizaciones</w:t>
            </w:r>
            <w:proofErr w:type="gramEnd"/>
            <w:r w:rsidRPr="00205194">
              <w:rPr>
                <w:sz w:val="13"/>
                <w:lang w:val="es-CO"/>
              </w:rPr>
              <w:t xml:space="preserve"> son pertinentes y cuentan con interpretación suficiente.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5D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670BB3" w14:textId="77777777" w:rsidR="00DE7ABA" w:rsidRPr="00205194" w:rsidRDefault="00000000">
            <w:pPr>
              <w:spacing w:after="0"/>
              <w:rPr>
                <w:lang w:val="es-CO"/>
              </w:rPr>
            </w:pPr>
            <w:r w:rsidRPr="00205194">
              <w:rPr>
                <w:sz w:val="13"/>
                <w:lang w:val="es-CO"/>
              </w:rPr>
              <w:t>Hay gráficos poco adecuados, justificaciones débiles o predominio de descripción sobre análisis.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CEB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38AB1E" w14:textId="77777777" w:rsidR="00DE7ABA" w:rsidRPr="00205194" w:rsidRDefault="00000000">
            <w:pPr>
              <w:spacing w:after="0"/>
              <w:rPr>
                <w:lang w:val="es-CO"/>
              </w:rPr>
            </w:pPr>
            <w:r w:rsidRPr="00205194">
              <w:rPr>
                <w:sz w:val="13"/>
                <w:lang w:val="es-CO"/>
              </w:rPr>
              <w:t>Visualizaciones insuficientes, desconectadas de las preguntas o sin interpretación.</w:t>
            </w:r>
          </w:p>
        </w:tc>
      </w:tr>
      <w:tr w:rsidR="00DE7ABA" w:rsidRPr="00EA0C15" w14:paraId="578B8144" w14:textId="77777777">
        <w:trPr>
          <w:jc w:val="center"/>
        </w:trPr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184145" w14:textId="77777777" w:rsidR="00DE7ABA" w:rsidRDefault="00000000">
            <w:pPr>
              <w:spacing w:after="0"/>
            </w:pPr>
            <w:proofErr w:type="spellStart"/>
            <w:r>
              <w:rPr>
                <w:b/>
                <w:color w:val="0B4773"/>
                <w:sz w:val="13"/>
              </w:rPr>
              <w:t>Interactividad</w:t>
            </w:r>
            <w:proofErr w:type="spellEnd"/>
            <w:r>
              <w:rPr>
                <w:b/>
                <w:color w:val="0B4773"/>
                <w:sz w:val="13"/>
              </w:rPr>
              <w:t xml:space="preserve">, temporal e </w:t>
            </w:r>
            <w:proofErr w:type="spellStart"/>
            <w:r>
              <w:rPr>
                <w:b/>
                <w:color w:val="0B4773"/>
                <w:sz w:val="13"/>
              </w:rPr>
              <w:t>incertidumbre</w:t>
            </w:r>
            <w:proofErr w:type="spellEnd"/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8CE4E8" w14:textId="77777777" w:rsidR="00DE7ABA" w:rsidRDefault="00000000">
            <w:pPr>
              <w:spacing w:after="0"/>
              <w:jc w:val="center"/>
            </w:pPr>
            <w:r>
              <w:rPr>
                <w:b/>
                <w:color w:val="0B4773"/>
                <w:sz w:val="13"/>
              </w:rPr>
              <w:t>15%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EAF4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36873F" w14:textId="77777777" w:rsidR="00DE7ABA" w:rsidRPr="00205194" w:rsidRDefault="00000000">
            <w:pPr>
              <w:spacing w:after="0"/>
              <w:rPr>
                <w:lang w:val="es-CO"/>
              </w:rPr>
            </w:pPr>
            <w:r w:rsidRPr="00205194">
              <w:rPr>
                <w:sz w:val="13"/>
                <w:lang w:val="es-CO"/>
              </w:rPr>
              <w:t>Las vistas conectadas, filtros, análisis temporal y representación de incertidumbre aportan claramente al análisis.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4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EF7C8A" w14:textId="77777777" w:rsidR="00DE7ABA" w:rsidRPr="00205194" w:rsidRDefault="00000000">
            <w:pPr>
              <w:spacing w:after="0"/>
              <w:rPr>
                <w:lang w:val="es-CO"/>
              </w:rPr>
            </w:pPr>
            <w:r w:rsidRPr="00205194">
              <w:rPr>
                <w:sz w:val="13"/>
                <w:lang w:val="es-CO"/>
              </w:rPr>
              <w:t>Interactividad y análisis adecuados, con pequeñas omisiones o inconsistencias.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5D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898F40" w14:textId="77777777" w:rsidR="00DE7ABA" w:rsidRPr="00205194" w:rsidRDefault="00000000">
            <w:pPr>
              <w:spacing w:after="0"/>
              <w:rPr>
                <w:lang w:val="es-CO"/>
              </w:rPr>
            </w:pPr>
            <w:r w:rsidRPr="00205194">
              <w:rPr>
                <w:sz w:val="13"/>
                <w:lang w:val="es-CO"/>
              </w:rPr>
              <w:t>La interacción aporta poco o el análisis temporal o de incertidumbre es superficial.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CEB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497146" w14:textId="77777777" w:rsidR="00DE7ABA" w:rsidRPr="00205194" w:rsidRDefault="00000000">
            <w:pPr>
              <w:spacing w:after="0"/>
              <w:rPr>
                <w:lang w:val="es-CO"/>
              </w:rPr>
            </w:pPr>
            <w:r w:rsidRPr="00205194">
              <w:rPr>
                <w:sz w:val="13"/>
                <w:lang w:val="es-CO"/>
              </w:rPr>
              <w:t>No se incorporan los elementos solicitados o presentan errores importantes.</w:t>
            </w:r>
          </w:p>
        </w:tc>
      </w:tr>
      <w:tr w:rsidR="00DE7ABA" w:rsidRPr="00EA0C15" w14:paraId="2AAC9BC4" w14:textId="77777777">
        <w:trPr>
          <w:jc w:val="center"/>
        </w:trPr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EAEAD7" w14:textId="77777777" w:rsidR="00DE7ABA" w:rsidRDefault="00000000">
            <w:pPr>
              <w:spacing w:after="0"/>
            </w:pPr>
            <w:proofErr w:type="spellStart"/>
            <w:r>
              <w:rPr>
                <w:b/>
                <w:color w:val="0B4773"/>
                <w:sz w:val="13"/>
              </w:rPr>
              <w:t>Componente</w:t>
            </w:r>
            <w:proofErr w:type="spellEnd"/>
            <w:r>
              <w:rPr>
                <w:b/>
                <w:color w:val="0B4773"/>
                <w:sz w:val="13"/>
              </w:rPr>
              <w:t xml:space="preserve"> </w:t>
            </w:r>
            <w:proofErr w:type="spellStart"/>
            <w:r>
              <w:rPr>
                <w:b/>
                <w:color w:val="0B4773"/>
                <w:sz w:val="13"/>
              </w:rPr>
              <w:t>geoespacial</w:t>
            </w:r>
            <w:proofErr w:type="spellEnd"/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400B7A" w14:textId="77777777" w:rsidR="00DE7ABA" w:rsidRDefault="00000000">
            <w:pPr>
              <w:spacing w:after="0"/>
              <w:jc w:val="center"/>
            </w:pPr>
            <w:r>
              <w:rPr>
                <w:b/>
                <w:color w:val="0B4773"/>
                <w:sz w:val="13"/>
              </w:rPr>
              <w:t>15%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EAF4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052B34" w14:textId="77777777" w:rsidR="00DE7ABA" w:rsidRPr="00205194" w:rsidRDefault="00000000">
            <w:pPr>
              <w:spacing w:after="0"/>
              <w:rPr>
                <w:lang w:val="es-CO"/>
              </w:rPr>
            </w:pPr>
            <w:r w:rsidRPr="00205194">
              <w:rPr>
                <w:sz w:val="13"/>
                <w:lang w:val="es-CO"/>
              </w:rPr>
              <w:t>Visualización geográfica correcta, pertinente e interpretada; ubicación, escala y variables apoyan una pregunta analítica.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4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57223C" w14:textId="77777777" w:rsidR="00DE7ABA" w:rsidRPr="00205194" w:rsidRDefault="00000000">
            <w:pPr>
              <w:spacing w:after="0"/>
              <w:rPr>
                <w:lang w:val="es-CO"/>
              </w:rPr>
            </w:pPr>
            <w:r w:rsidRPr="00205194">
              <w:rPr>
                <w:sz w:val="13"/>
                <w:lang w:val="es-CO"/>
              </w:rPr>
              <w:t>Componente geoespacial correcto con interpretación suficiente.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5D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C94869" w14:textId="77777777" w:rsidR="00DE7ABA" w:rsidRPr="00205194" w:rsidRDefault="00000000">
            <w:pPr>
              <w:spacing w:after="0"/>
              <w:rPr>
                <w:lang w:val="es-CO"/>
              </w:rPr>
            </w:pPr>
            <w:r w:rsidRPr="00205194">
              <w:rPr>
                <w:sz w:val="13"/>
                <w:lang w:val="es-CO"/>
              </w:rPr>
              <w:t xml:space="preserve">Mapa </w:t>
            </w:r>
            <w:proofErr w:type="gramStart"/>
            <w:r w:rsidRPr="00205194">
              <w:rPr>
                <w:sz w:val="13"/>
                <w:lang w:val="es-CO"/>
              </w:rPr>
              <w:t>incluido</w:t>
            </w:r>
            <w:proofErr w:type="gramEnd"/>
            <w:r w:rsidRPr="00205194">
              <w:rPr>
                <w:sz w:val="13"/>
                <w:lang w:val="es-CO"/>
              </w:rPr>
              <w:t xml:space="preserve"> pero con decisiones técnicas discutibles o poco aporte al análisis.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CEB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EBE493" w14:textId="77777777" w:rsidR="00DE7ABA" w:rsidRPr="00205194" w:rsidRDefault="00000000">
            <w:pPr>
              <w:spacing w:after="0"/>
              <w:rPr>
                <w:lang w:val="es-CO"/>
              </w:rPr>
            </w:pPr>
            <w:r w:rsidRPr="00205194">
              <w:rPr>
                <w:sz w:val="13"/>
                <w:lang w:val="es-CO"/>
              </w:rPr>
              <w:t>Componente geoespacial ausente o con errores que invalidan su lectura.</w:t>
            </w:r>
          </w:p>
        </w:tc>
      </w:tr>
      <w:tr w:rsidR="00DE7ABA" w:rsidRPr="00EA0C15" w14:paraId="05A9FBF0" w14:textId="77777777">
        <w:trPr>
          <w:jc w:val="center"/>
        </w:trPr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E0892B" w14:textId="77777777" w:rsidR="00DE7ABA" w:rsidRDefault="00000000">
            <w:pPr>
              <w:spacing w:after="0"/>
            </w:pPr>
            <w:r>
              <w:rPr>
                <w:b/>
                <w:color w:val="0B4773"/>
                <w:sz w:val="13"/>
              </w:rPr>
              <w:t xml:space="preserve">Data app </w:t>
            </w:r>
            <w:proofErr w:type="spellStart"/>
            <w:r>
              <w:rPr>
                <w:b/>
                <w:color w:val="0B4773"/>
                <w:sz w:val="13"/>
              </w:rPr>
              <w:t>en</w:t>
            </w:r>
            <w:proofErr w:type="spellEnd"/>
            <w:r>
              <w:rPr>
                <w:b/>
                <w:color w:val="0B4773"/>
                <w:sz w:val="13"/>
              </w:rPr>
              <w:t xml:space="preserve"> </w:t>
            </w:r>
            <w:proofErr w:type="spellStart"/>
            <w:r>
              <w:rPr>
                <w:b/>
                <w:color w:val="0B4773"/>
                <w:sz w:val="13"/>
              </w:rPr>
              <w:t>Streamlit</w:t>
            </w:r>
            <w:proofErr w:type="spellEnd"/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FAFDBA" w14:textId="77777777" w:rsidR="00DE7ABA" w:rsidRDefault="00000000">
            <w:pPr>
              <w:spacing w:after="0"/>
              <w:jc w:val="center"/>
            </w:pPr>
            <w:r>
              <w:rPr>
                <w:b/>
                <w:color w:val="0B4773"/>
                <w:sz w:val="13"/>
              </w:rPr>
              <w:t>20%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EAF4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4B0E0" w14:textId="77777777" w:rsidR="00DE7ABA" w:rsidRPr="00205194" w:rsidRDefault="00000000">
            <w:pPr>
              <w:spacing w:after="0"/>
              <w:rPr>
                <w:lang w:val="es-CO"/>
              </w:rPr>
            </w:pPr>
            <w:r w:rsidRPr="00205194">
              <w:rPr>
                <w:sz w:val="13"/>
                <w:lang w:val="es-CO"/>
              </w:rPr>
              <w:t>Aplicación desplegada y funcional; KPI, filtros y visualizaciones están bien integrados y facilitan el análisis.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4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622EDB" w14:textId="77777777" w:rsidR="00DE7ABA" w:rsidRPr="00205194" w:rsidRDefault="00000000">
            <w:pPr>
              <w:spacing w:after="0"/>
              <w:rPr>
                <w:lang w:val="es-CO"/>
              </w:rPr>
            </w:pPr>
            <w:r w:rsidRPr="00205194">
              <w:rPr>
                <w:sz w:val="13"/>
                <w:lang w:val="es-CO"/>
              </w:rPr>
              <w:t>Aplicación funcional con fallas menores de interacción, organización o despliegue.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5D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AC6B36" w14:textId="77777777" w:rsidR="00DE7ABA" w:rsidRPr="00205194" w:rsidRDefault="00000000">
            <w:pPr>
              <w:spacing w:after="0"/>
              <w:rPr>
                <w:lang w:val="es-CO"/>
              </w:rPr>
            </w:pPr>
            <w:r w:rsidRPr="00205194">
              <w:rPr>
                <w:sz w:val="13"/>
                <w:lang w:val="es-CO"/>
              </w:rPr>
              <w:t>Funcionamiento parcial, navegación confusa o componentes poco conectados con el análisis.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CEB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99FDCA" w14:textId="77777777" w:rsidR="00DE7ABA" w:rsidRPr="00205194" w:rsidRDefault="00000000">
            <w:pPr>
              <w:spacing w:after="0"/>
              <w:rPr>
                <w:lang w:val="es-CO"/>
              </w:rPr>
            </w:pPr>
            <w:r w:rsidRPr="00205194">
              <w:rPr>
                <w:sz w:val="13"/>
                <w:lang w:val="es-CO"/>
              </w:rPr>
              <w:t>La aplicación no funciona, no está desplegada o faltan componentes esenciales.</w:t>
            </w:r>
          </w:p>
        </w:tc>
      </w:tr>
      <w:tr w:rsidR="00DE7ABA" w:rsidRPr="00EA0C15" w14:paraId="70E1A9B1" w14:textId="77777777">
        <w:trPr>
          <w:jc w:val="center"/>
        </w:trPr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32D996" w14:textId="77777777" w:rsidR="00DE7ABA" w:rsidRDefault="00000000">
            <w:pPr>
              <w:spacing w:after="0"/>
            </w:pPr>
            <w:proofErr w:type="spellStart"/>
            <w:r>
              <w:rPr>
                <w:b/>
                <w:color w:val="0B4773"/>
                <w:sz w:val="13"/>
              </w:rPr>
              <w:t>Diseño</w:t>
            </w:r>
            <w:proofErr w:type="spellEnd"/>
            <w:r>
              <w:rPr>
                <w:b/>
                <w:color w:val="0B4773"/>
                <w:sz w:val="13"/>
              </w:rPr>
              <w:t xml:space="preserve"> y </w:t>
            </w:r>
            <w:proofErr w:type="spellStart"/>
            <w:r>
              <w:rPr>
                <w:b/>
                <w:color w:val="0B4773"/>
                <w:sz w:val="13"/>
              </w:rPr>
              <w:t>coherencia</w:t>
            </w:r>
            <w:proofErr w:type="spellEnd"/>
            <w:r>
              <w:rPr>
                <w:b/>
                <w:color w:val="0B4773"/>
                <w:sz w:val="13"/>
              </w:rPr>
              <w:t xml:space="preserve"> visual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D2408F" w14:textId="77777777" w:rsidR="00DE7ABA" w:rsidRDefault="00000000">
            <w:pPr>
              <w:spacing w:after="0"/>
              <w:jc w:val="center"/>
            </w:pPr>
            <w:r>
              <w:rPr>
                <w:b/>
                <w:color w:val="0B4773"/>
                <w:sz w:val="13"/>
              </w:rPr>
              <w:t>10%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EAF4EE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038B76" w14:textId="77777777" w:rsidR="00DE7ABA" w:rsidRPr="00205194" w:rsidRDefault="00000000">
            <w:pPr>
              <w:spacing w:after="0"/>
              <w:rPr>
                <w:lang w:val="es-CO"/>
              </w:rPr>
            </w:pPr>
            <w:r w:rsidRPr="00205194">
              <w:rPr>
                <w:sz w:val="13"/>
                <w:lang w:val="es-CO"/>
              </w:rPr>
              <w:t xml:space="preserve">Tema visual consistente; jerarquía, color, tipografía y accesibilidad favorecen la lectura y mantienen coherencia con el </w:t>
            </w:r>
            <w:proofErr w:type="spellStart"/>
            <w:r w:rsidRPr="00205194">
              <w:rPr>
                <w:sz w:val="13"/>
                <w:lang w:val="es-CO"/>
              </w:rPr>
              <w:t>wireframe</w:t>
            </w:r>
            <w:proofErr w:type="spellEnd"/>
            <w:r w:rsidRPr="00205194">
              <w:rPr>
                <w:sz w:val="13"/>
                <w:lang w:val="es-CO"/>
              </w:rPr>
              <w:t>.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4F7F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09FBB7" w14:textId="77777777" w:rsidR="00DE7ABA" w:rsidRPr="00205194" w:rsidRDefault="00000000">
            <w:pPr>
              <w:spacing w:after="0"/>
              <w:rPr>
                <w:lang w:val="es-CO"/>
              </w:rPr>
            </w:pPr>
            <w:r w:rsidRPr="00205194">
              <w:rPr>
                <w:sz w:val="13"/>
                <w:lang w:val="es-CO"/>
              </w:rPr>
              <w:t>Diseño claro y consistente con problemas menores de jerarquía o legibilidad.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FF5D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0A911F" w14:textId="77777777" w:rsidR="00DE7ABA" w:rsidRPr="00205194" w:rsidRDefault="00000000">
            <w:pPr>
              <w:spacing w:after="0"/>
              <w:rPr>
                <w:lang w:val="es-CO"/>
              </w:rPr>
            </w:pPr>
            <w:r w:rsidRPr="00205194">
              <w:rPr>
                <w:sz w:val="13"/>
                <w:lang w:val="es-CO"/>
              </w:rPr>
              <w:t xml:space="preserve">Diseño </w:t>
            </w:r>
            <w:proofErr w:type="gramStart"/>
            <w:r w:rsidRPr="00205194">
              <w:rPr>
                <w:sz w:val="13"/>
                <w:lang w:val="es-CO"/>
              </w:rPr>
              <w:t>funcional</w:t>
            </w:r>
            <w:proofErr w:type="gramEnd"/>
            <w:r w:rsidRPr="00205194">
              <w:rPr>
                <w:sz w:val="13"/>
                <w:lang w:val="es-CO"/>
              </w:rPr>
              <w:t xml:space="preserve"> pero con inconsistencias de color, densidad, alineación o accesibilidad.</w:t>
            </w:r>
          </w:p>
        </w:tc>
        <w:tc>
          <w:tcPr>
            <w:tcW w:w="2580" w:type="dxa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shd w:val="clear" w:color="auto" w:fill="FCEBE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6E0C7B" w14:textId="77777777" w:rsidR="00DE7ABA" w:rsidRPr="00205194" w:rsidRDefault="00000000">
            <w:pPr>
              <w:spacing w:after="0"/>
              <w:rPr>
                <w:lang w:val="es-CO"/>
              </w:rPr>
            </w:pPr>
            <w:r w:rsidRPr="00205194">
              <w:rPr>
                <w:sz w:val="13"/>
                <w:lang w:val="es-CO"/>
              </w:rPr>
              <w:t xml:space="preserve">Diseño confuso, inconsistente o desconectado del </w:t>
            </w:r>
            <w:proofErr w:type="spellStart"/>
            <w:r w:rsidRPr="00205194">
              <w:rPr>
                <w:sz w:val="13"/>
                <w:lang w:val="es-CO"/>
              </w:rPr>
              <w:t>wireframe</w:t>
            </w:r>
            <w:proofErr w:type="spellEnd"/>
            <w:r w:rsidRPr="00205194">
              <w:rPr>
                <w:sz w:val="13"/>
                <w:lang w:val="es-CO"/>
              </w:rPr>
              <w:t xml:space="preserve"> y la intención analítica.</w:t>
            </w:r>
          </w:p>
        </w:tc>
      </w:tr>
    </w:tbl>
    <w:p w14:paraId="1C37D16E" w14:textId="3FF87B1D" w:rsidR="00DE7ABA" w:rsidRPr="00205194" w:rsidRDefault="00EA0C15">
      <w:pPr>
        <w:spacing w:before="140" w:after="100"/>
        <w:rPr>
          <w:lang w:val="es-CO"/>
        </w:rPr>
      </w:pPr>
      <w:r>
        <w:rPr>
          <w:b/>
          <w:color w:val="0B4773"/>
          <w:sz w:val="15"/>
          <w:lang w:val="es-CO"/>
        </w:rPr>
        <w:t>U</w:t>
      </w:r>
      <w:r w:rsidR="00000000" w:rsidRPr="00205194">
        <w:rPr>
          <w:b/>
          <w:color w:val="0B4773"/>
          <w:sz w:val="15"/>
          <w:lang w:val="es-CO"/>
        </w:rPr>
        <w:t>na visualización técnicamente correcta puede perder puntaje si no responde a una pregunta analítica, no se interpreta o no aporta a la solución del proyecto.</w:t>
      </w:r>
    </w:p>
    <w:p w14:paraId="730405CE" w14:textId="77777777" w:rsidR="00F0521B" w:rsidRPr="00EA0C15" w:rsidRDefault="00F0521B">
      <w:pPr>
        <w:rPr>
          <w:lang w:val="es-CO"/>
        </w:rPr>
      </w:pPr>
    </w:p>
    <w:sectPr w:rsidR="00F0521B" w:rsidRPr="00EA0C15" w:rsidSect="00034616">
      <w:headerReference w:type="default" r:id="rId9"/>
      <w:pgSz w:w="16838" w:h="11906" w:orient="landscape"/>
      <w:pgMar w:top="1417" w:right="680" w:bottom="680" w:left="680" w:header="198" w:footer="19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D2EDE" w14:textId="77777777" w:rsidR="0032637B" w:rsidRDefault="0032637B">
      <w:pPr>
        <w:spacing w:after="0" w:line="240" w:lineRule="auto"/>
      </w:pPr>
      <w:r>
        <w:separator/>
      </w:r>
    </w:p>
  </w:endnote>
  <w:endnote w:type="continuationSeparator" w:id="0">
    <w:p w14:paraId="28EE7F62" w14:textId="77777777" w:rsidR="0032637B" w:rsidRDefault="00326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962A3" w14:textId="77777777" w:rsidR="0032637B" w:rsidRDefault="0032637B">
      <w:pPr>
        <w:spacing w:after="0" w:line="240" w:lineRule="auto"/>
      </w:pPr>
      <w:r>
        <w:separator/>
      </w:r>
    </w:p>
  </w:footnote>
  <w:footnote w:type="continuationSeparator" w:id="0">
    <w:p w14:paraId="21E1FED6" w14:textId="77777777" w:rsidR="0032637B" w:rsidRDefault="003263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767AB" w14:textId="77777777" w:rsidR="00DE7ABA" w:rsidRDefault="00DE7ABA">
    <w:pPr>
      <w:pStyle w:val="Encabezad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074"/>
      <w:gridCol w:w="5074"/>
    </w:tblGrid>
    <w:tr w:rsidR="00DE7ABA" w:rsidRPr="00EA0C15" w14:paraId="4BA67264" w14:textId="77777777">
      <w:trPr>
        <w:jc w:val="center"/>
      </w:trPr>
      <w:tc>
        <w:tcPr>
          <w:tcW w:w="507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22C0D860" w14:textId="67CC0670" w:rsidR="00DE7ABA" w:rsidRDefault="00000000">
          <w:r>
            <w:rPr>
              <w:noProof/>
            </w:rPr>
            <w:drawing>
              <wp:inline distT="0" distB="0" distL="0" distR="0" wp14:anchorId="586DC7A7" wp14:editId="06913EB2">
                <wp:extent cx="972000" cy="487729"/>
                <wp:effectExtent l="0" t="0" r="0" b="0"/>
                <wp:docPr id="155013508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2000" cy="4877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7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5B3998C4" w14:textId="77777777" w:rsidR="00DE7ABA" w:rsidRPr="005C1736" w:rsidRDefault="00000000">
          <w:pPr>
            <w:jc w:val="right"/>
            <w:rPr>
              <w:lang w:val="es-CO"/>
            </w:rPr>
          </w:pPr>
          <w:r w:rsidRPr="005C1736">
            <w:rPr>
              <w:b/>
              <w:color w:val="0B4773"/>
              <w:sz w:val="13"/>
              <w:lang w:val="es-CO"/>
            </w:rPr>
            <w:t>UNIDAD DE POSGRADO DE</w:t>
          </w:r>
          <w:r w:rsidRPr="005C1736">
            <w:rPr>
              <w:b/>
              <w:color w:val="0B4773"/>
              <w:sz w:val="13"/>
              <w:lang w:val="es-CO"/>
            </w:rPr>
            <w:br/>
            <w:t>INGENIERÍA Y ARQUITECTURA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0DF8A" w14:textId="77777777" w:rsidR="00DE7ABA" w:rsidRDefault="00DE7ABA">
    <w:pPr>
      <w:pStyle w:val="Encabezad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211"/>
      <w:gridCol w:w="4937"/>
    </w:tblGrid>
    <w:tr w:rsidR="00DE7ABA" w:rsidRPr="00EA0C15" w14:paraId="5927243F" w14:textId="77777777">
      <w:trPr>
        <w:jc w:val="center"/>
      </w:trPr>
      <w:tc>
        <w:tcPr>
          <w:tcW w:w="773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42CAC77" w14:textId="77777777" w:rsidR="00DE7ABA" w:rsidRDefault="00000000">
          <w:r>
            <w:rPr>
              <w:noProof/>
            </w:rPr>
            <w:drawing>
              <wp:inline distT="0" distB="0" distL="0" distR="0" wp14:anchorId="0D1EE1CC" wp14:editId="74C90C3F">
                <wp:extent cx="972000" cy="487729"/>
                <wp:effectExtent l="0" t="0" r="0" b="0"/>
                <wp:docPr id="94502051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2000" cy="4877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3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00E12A79" w14:textId="77777777" w:rsidR="00DE7ABA" w:rsidRPr="005C1736" w:rsidRDefault="00000000">
          <w:pPr>
            <w:jc w:val="right"/>
            <w:rPr>
              <w:lang w:val="es-CO"/>
            </w:rPr>
          </w:pPr>
          <w:r w:rsidRPr="005C1736">
            <w:rPr>
              <w:b/>
              <w:color w:val="0B4773"/>
              <w:sz w:val="13"/>
              <w:lang w:val="es-CO"/>
            </w:rPr>
            <w:t>UNIDAD DE POSGRADO DE</w:t>
          </w:r>
          <w:r w:rsidRPr="005C1736">
            <w:rPr>
              <w:b/>
              <w:color w:val="0B4773"/>
              <w:sz w:val="13"/>
              <w:lang w:val="es-CO"/>
            </w:rPr>
            <w:br/>
            <w:t>INGENIERÍA Y ARQUITECTURA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9615295">
    <w:abstractNumId w:val="8"/>
  </w:num>
  <w:num w:numId="2" w16cid:durableId="1786381924">
    <w:abstractNumId w:val="6"/>
  </w:num>
  <w:num w:numId="3" w16cid:durableId="485900306">
    <w:abstractNumId w:val="5"/>
  </w:num>
  <w:num w:numId="4" w16cid:durableId="1224367968">
    <w:abstractNumId w:val="4"/>
  </w:num>
  <w:num w:numId="5" w16cid:durableId="541526133">
    <w:abstractNumId w:val="7"/>
  </w:num>
  <w:num w:numId="6" w16cid:durableId="636647966">
    <w:abstractNumId w:val="3"/>
  </w:num>
  <w:num w:numId="7" w16cid:durableId="1733196424">
    <w:abstractNumId w:val="2"/>
  </w:num>
  <w:num w:numId="8" w16cid:durableId="561185750">
    <w:abstractNumId w:val="1"/>
  </w:num>
  <w:num w:numId="9" w16cid:durableId="1344237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194"/>
    <w:rsid w:val="0029639D"/>
    <w:rsid w:val="0032637B"/>
    <w:rsid w:val="00326F90"/>
    <w:rsid w:val="005C1736"/>
    <w:rsid w:val="005F7D3C"/>
    <w:rsid w:val="00AA1D8D"/>
    <w:rsid w:val="00B47730"/>
    <w:rsid w:val="00CB0664"/>
    <w:rsid w:val="00DE7ABA"/>
    <w:rsid w:val="00EA0C15"/>
    <w:rsid w:val="00F0521B"/>
    <w:rsid w:val="00F47E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8CB5A6"/>
  <w14:defaultImageDpi w14:val="300"/>
  <w15:docId w15:val="{09DEA2D5-4D5E-4D19-805C-EDEE2ABC1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63746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703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Hito 2 - Proyecto Transversal - Visualización de Datos</dc:title>
  <dc:subject/>
  <cp:keywords/>
  <cp:lastModifiedBy>NATALI JOHANA VELANDIA FAJARDO</cp:lastModifiedBy>
  <cp:revision>4</cp:revision>
  <dcterms:created xsi:type="dcterms:W3CDTF">2013-12-23T23:15:00Z</dcterms:created>
  <dcterms:modified xsi:type="dcterms:W3CDTF">2026-09-15T00:37:00Z</dcterms:modified>
  <cp:category/>
</cp:coreProperties>
</file>