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FD3" w:rsidRDefault="005F5D41" w:rsidP="005F5D41">
      <w:pPr>
        <w:pStyle w:val="Sansinterligne"/>
        <w:rPr>
          <w:b/>
          <w:bCs/>
          <w:u w:val="single"/>
        </w:rPr>
      </w:pPr>
      <w:r w:rsidRPr="005F5D41">
        <w:rPr>
          <w:b/>
          <w:bCs/>
          <w:u w:val="single"/>
        </w:rPr>
        <w:t>Exercice 1</w:t>
      </w:r>
      <w:r>
        <w:rPr>
          <w:b/>
          <w:bCs/>
          <w:u w:val="single"/>
        </w:rPr>
        <w:t xml:space="preserve"> :</w:t>
      </w:r>
    </w:p>
    <w:p w:rsidR="000547F7" w:rsidRPr="000547F7" w:rsidRDefault="00D920AF" w:rsidP="005F5D41">
      <w:pPr>
        <w:pStyle w:val="Sansinterligne"/>
      </w:pPr>
      <w:r>
        <w:t>1.</w:t>
      </w:r>
      <w:r w:rsidR="000547F7">
        <w:t>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418"/>
        <w:gridCol w:w="1737"/>
      </w:tblGrid>
      <w:tr w:rsidR="00C34ACE" w:rsidTr="00C34ACE">
        <w:tc>
          <w:tcPr>
            <w:tcW w:w="1555" w:type="dxa"/>
          </w:tcPr>
          <w:p w:rsidR="00C34ACE" w:rsidRDefault="00C34ACE" w:rsidP="005F5D41">
            <w:pPr>
              <w:pStyle w:val="Sansinterligne"/>
            </w:pPr>
            <w:r>
              <w:t>ORDINATEUR</w:t>
            </w:r>
          </w:p>
        </w:tc>
        <w:tc>
          <w:tcPr>
            <w:tcW w:w="1984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MASQUE</w:t>
            </w:r>
          </w:p>
        </w:tc>
        <w:tc>
          <w:tcPr>
            <w:tcW w:w="1418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@IP</w:t>
            </w:r>
          </w:p>
        </w:tc>
        <w:tc>
          <w:tcPr>
            <w:tcW w:w="1737" w:type="dxa"/>
          </w:tcPr>
          <w:p w:rsidR="00C34ACE" w:rsidRDefault="00C34ACE" w:rsidP="00C34ACE">
            <w:pPr>
              <w:pStyle w:val="Sansinterligne"/>
              <w:jc w:val="center"/>
            </w:pPr>
            <w:r>
              <w:t>@MAC</w:t>
            </w:r>
          </w:p>
        </w:tc>
      </w:tr>
      <w:tr w:rsidR="00C34ACE" w:rsidTr="00C34ACE">
        <w:tc>
          <w:tcPr>
            <w:tcW w:w="1555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A</w:t>
            </w:r>
          </w:p>
        </w:tc>
        <w:tc>
          <w:tcPr>
            <w:tcW w:w="1984" w:type="dxa"/>
            <w:vMerge w:val="restart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255.255.255.0</w:t>
            </w:r>
          </w:p>
        </w:tc>
        <w:tc>
          <w:tcPr>
            <w:tcW w:w="1418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192.168.1.1</w:t>
            </w:r>
          </w:p>
        </w:tc>
        <w:tc>
          <w:tcPr>
            <w:tcW w:w="1737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0001.640C.C145</w:t>
            </w:r>
          </w:p>
        </w:tc>
      </w:tr>
      <w:tr w:rsidR="00C34ACE" w:rsidTr="00C34ACE">
        <w:tc>
          <w:tcPr>
            <w:tcW w:w="1555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D</w:t>
            </w:r>
          </w:p>
        </w:tc>
        <w:tc>
          <w:tcPr>
            <w:tcW w:w="1984" w:type="dxa"/>
            <w:vMerge/>
          </w:tcPr>
          <w:p w:rsidR="00C34ACE" w:rsidRDefault="00C34ACE" w:rsidP="005F5D41">
            <w:pPr>
              <w:pStyle w:val="Sansinterligne"/>
            </w:pPr>
          </w:p>
        </w:tc>
        <w:tc>
          <w:tcPr>
            <w:tcW w:w="1418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192.168.</w:t>
            </w:r>
            <w:r>
              <w:t>1.2</w:t>
            </w:r>
          </w:p>
        </w:tc>
        <w:tc>
          <w:tcPr>
            <w:tcW w:w="1737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000B.BE41.BA0D</w:t>
            </w:r>
          </w:p>
        </w:tc>
      </w:tr>
      <w:tr w:rsidR="00C34ACE" w:rsidTr="00C34ACE">
        <w:tc>
          <w:tcPr>
            <w:tcW w:w="1555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G</w:t>
            </w:r>
          </w:p>
        </w:tc>
        <w:tc>
          <w:tcPr>
            <w:tcW w:w="1984" w:type="dxa"/>
            <w:vMerge/>
          </w:tcPr>
          <w:p w:rsidR="00C34ACE" w:rsidRDefault="00C34ACE" w:rsidP="005F5D41">
            <w:pPr>
              <w:pStyle w:val="Sansinterligne"/>
            </w:pPr>
          </w:p>
        </w:tc>
        <w:tc>
          <w:tcPr>
            <w:tcW w:w="1418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192.168.</w:t>
            </w:r>
            <w:r>
              <w:t>1.3</w:t>
            </w:r>
          </w:p>
        </w:tc>
        <w:tc>
          <w:tcPr>
            <w:tcW w:w="1737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0030.F21D.0A9E</w:t>
            </w:r>
          </w:p>
        </w:tc>
      </w:tr>
      <w:tr w:rsidR="00C34ACE" w:rsidTr="00C34ACE">
        <w:tc>
          <w:tcPr>
            <w:tcW w:w="1555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B</w:t>
            </w:r>
          </w:p>
        </w:tc>
        <w:tc>
          <w:tcPr>
            <w:tcW w:w="1984" w:type="dxa"/>
            <w:vMerge/>
          </w:tcPr>
          <w:p w:rsidR="00C34ACE" w:rsidRDefault="00C34ACE" w:rsidP="005F5D41">
            <w:pPr>
              <w:pStyle w:val="Sansinterligne"/>
            </w:pPr>
          </w:p>
        </w:tc>
        <w:tc>
          <w:tcPr>
            <w:tcW w:w="1418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192.168.</w:t>
            </w:r>
            <w:r>
              <w:t>2.1</w:t>
            </w:r>
          </w:p>
        </w:tc>
        <w:tc>
          <w:tcPr>
            <w:tcW w:w="1737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000B.BEC4.25B4</w:t>
            </w:r>
          </w:p>
        </w:tc>
      </w:tr>
      <w:tr w:rsidR="00C34ACE" w:rsidTr="00C34ACE">
        <w:tc>
          <w:tcPr>
            <w:tcW w:w="1555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E</w:t>
            </w:r>
          </w:p>
        </w:tc>
        <w:tc>
          <w:tcPr>
            <w:tcW w:w="1984" w:type="dxa"/>
            <w:vMerge/>
          </w:tcPr>
          <w:p w:rsidR="00C34ACE" w:rsidRDefault="00C34ACE" w:rsidP="005F5D41">
            <w:pPr>
              <w:pStyle w:val="Sansinterligne"/>
            </w:pPr>
          </w:p>
        </w:tc>
        <w:tc>
          <w:tcPr>
            <w:tcW w:w="1418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192.168.</w:t>
            </w:r>
            <w:r>
              <w:t>2.2</w:t>
            </w:r>
          </w:p>
        </w:tc>
        <w:tc>
          <w:tcPr>
            <w:tcW w:w="1737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0006.2A51.DABB</w:t>
            </w:r>
          </w:p>
        </w:tc>
      </w:tr>
      <w:tr w:rsidR="00C34ACE" w:rsidTr="00C34ACE">
        <w:tc>
          <w:tcPr>
            <w:tcW w:w="1555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H</w:t>
            </w:r>
          </w:p>
        </w:tc>
        <w:tc>
          <w:tcPr>
            <w:tcW w:w="1984" w:type="dxa"/>
            <w:vMerge/>
          </w:tcPr>
          <w:p w:rsidR="00C34ACE" w:rsidRDefault="00C34ACE" w:rsidP="005F5D41">
            <w:pPr>
              <w:pStyle w:val="Sansinterligne"/>
            </w:pPr>
          </w:p>
        </w:tc>
        <w:tc>
          <w:tcPr>
            <w:tcW w:w="1418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192.168.</w:t>
            </w:r>
            <w:r>
              <w:t>2.3</w:t>
            </w:r>
          </w:p>
        </w:tc>
        <w:tc>
          <w:tcPr>
            <w:tcW w:w="1737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0090.2BBC.B7EE</w:t>
            </w:r>
          </w:p>
        </w:tc>
      </w:tr>
      <w:tr w:rsidR="00C34ACE" w:rsidTr="00C34ACE">
        <w:tc>
          <w:tcPr>
            <w:tcW w:w="1555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C</w:t>
            </w:r>
          </w:p>
        </w:tc>
        <w:tc>
          <w:tcPr>
            <w:tcW w:w="1984" w:type="dxa"/>
            <w:vMerge/>
          </w:tcPr>
          <w:p w:rsidR="00C34ACE" w:rsidRDefault="00C34ACE" w:rsidP="005F5D41">
            <w:pPr>
              <w:pStyle w:val="Sansinterligne"/>
            </w:pPr>
          </w:p>
        </w:tc>
        <w:tc>
          <w:tcPr>
            <w:tcW w:w="1418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192.168.</w:t>
            </w:r>
            <w:r>
              <w:t>3.1</w:t>
            </w:r>
          </w:p>
        </w:tc>
        <w:tc>
          <w:tcPr>
            <w:tcW w:w="1737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0005.5E72.8121</w:t>
            </w:r>
          </w:p>
        </w:tc>
      </w:tr>
      <w:tr w:rsidR="00C34ACE" w:rsidTr="00C34ACE">
        <w:tc>
          <w:tcPr>
            <w:tcW w:w="1555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F</w:t>
            </w:r>
          </w:p>
        </w:tc>
        <w:tc>
          <w:tcPr>
            <w:tcW w:w="1984" w:type="dxa"/>
            <w:vMerge/>
          </w:tcPr>
          <w:p w:rsidR="00C34ACE" w:rsidRDefault="00C34ACE" w:rsidP="005F5D41">
            <w:pPr>
              <w:pStyle w:val="Sansinterligne"/>
            </w:pPr>
          </w:p>
        </w:tc>
        <w:tc>
          <w:tcPr>
            <w:tcW w:w="1418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192.168.</w:t>
            </w:r>
            <w:r>
              <w:t>3.2</w:t>
            </w:r>
          </w:p>
        </w:tc>
        <w:tc>
          <w:tcPr>
            <w:tcW w:w="1737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0003.E46D.E2AB</w:t>
            </w:r>
          </w:p>
        </w:tc>
      </w:tr>
      <w:tr w:rsidR="00C34ACE" w:rsidTr="00C34ACE">
        <w:tc>
          <w:tcPr>
            <w:tcW w:w="1555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I</w:t>
            </w:r>
          </w:p>
        </w:tc>
        <w:tc>
          <w:tcPr>
            <w:tcW w:w="1984" w:type="dxa"/>
            <w:vMerge/>
          </w:tcPr>
          <w:p w:rsidR="00C34ACE" w:rsidRDefault="00C34ACE" w:rsidP="005F5D41">
            <w:pPr>
              <w:pStyle w:val="Sansinterligne"/>
            </w:pPr>
          </w:p>
        </w:tc>
        <w:tc>
          <w:tcPr>
            <w:tcW w:w="1418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192.168.</w:t>
            </w:r>
            <w:r>
              <w:t>3.3</w:t>
            </w:r>
          </w:p>
        </w:tc>
        <w:tc>
          <w:tcPr>
            <w:tcW w:w="1737" w:type="dxa"/>
            <w:vAlign w:val="center"/>
          </w:tcPr>
          <w:p w:rsidR="00C34ACE" w:rsidRDefault="00C34ACE" w:rsidP="00C34ACE">
            <w:pPr>
              <w:pStyle w:val="Sansinterligne"/>
              <w:jc w:val="center"/>
            </w:pPr>
            <w:r>
              <w:t>0009.7C58.C5A5</w:t>
            </w:r>
          </w:p>
        </w:tc>
      </w:tr>
    </w:tbl>
    <w:p w:rsidR="005F5D41" w:rsidRDefault="005F5D41" w:rsidP="005F5D41">
      <w:pPr>
        <w:pStyle w:val="Sansinterligne"/>
      </w:pPr>
    </w:p>
    <w:p w:rsidR="005375A8" w:rsidRDefault="00D920AF" w:rsidP="005F5D41">
      <w:pPr>
        <w:pStyle w:val="Sansinterligne"/>
      </w:pPr>
      <w:r>
        <w:t>1.</w:t>
      </w:r>
      <w:r w:rsidR="005375A8">
        <w:t>B)</w:t>
      </w:r>
      <w:r w:rsidR="00551F2C">
        <w:t xml:space="preserve"> Les machines ne peuvent communiquer </w:t>
      </w:r>
      <w:r w:rsidR="000A50CC">
        <w:t>qu'entre</w:t>
      </w:r>
      <w:r w:rsidR="00551F2C">
        <w:t xml:space="preserve"> les machines </w:t>
      </w:r>
      <w:r w:rsidR="00EE1ED9">
        <w:t>du même réseau</w:t>
      </w:r>
      <w:r w:rsidR="00551F2C">
        <w:t>, par exemple la machine A</w:t>
      </w:r>
      <w:r w:rsidR="00C97ADA">
        <w:t>, du réseau R1,</w:t>
      </w:r>
      <w:r w:rsidR="00F5628E">
        <w:t xml:space="preserve"> </w:t>
      </w:r>
      <w:r w:rsidR="00551F2C">
        <w:t>peut communiquer avec la machine D mais pas avec les machines B et C, qui appartiennent respectivement aux réseaux R2 et R3</w:t>
      </w:r>
      <w:r w:rsidR="005035B0">
        <w:t>. Par conséquent nous obtenons (1ere machine-2eme machine) :</w:t>
      </w:r>
    </w:p>
    <w:p w:rsidR="005035B0" w:rsidRDefault="005035B0" w:rsidP="005F5D41">
      <w:pPr>
        <w:pStyle w:val="Sansinterligne"/>
      </w:pPr>
      <w:r>
        <w:t>A-D</w:t>
      </w:r>
      <w:r>
        <w:tab/>
        <w:t>A-G</w:t>
      </w:r>
      <w:r>
        <w:tab/>
        <w:t>D-G</w:t>
      </w:r>
      <w:r>
        <w:tab/>
        <w:t>B-E</w:t>
      </w:r>
      <w:r>
        <w:tab/>
        <w:t>B-H</w:t>
      </w:r>
      <w:r>
        <w:tab/>
        <w:t>E-H</w:t>
      </w:r>
      <w:r>
        <w:tab/>
        <w:t>C-F</w:t>
      </w:r>
      <w:r>
        <w:tab/>
        <w:t>C-I</w:t>
      </w:r>
      <w:r>
        <w:tab/>
        <w:t>F-I</w:t>
      </w:r>
    </w:p>
    <w:p w:rsidR="00551F2C" w:rsidRDefault="00551F2C" w:rsidP="005F5D41">
      <w:pPr>
        <w:pStyle w:val="Sansinterligne"/>
      </w:pPr>
    </w:p>
    <w:p w:rsidR="004949A8" w:rsidRPr="00662096" w:rsidRDefault="00D920AF" w:rsidP="005F5D41">
      <w:pPr>
        <w:pStyle w:val="Sansinterligne"/>
      </w:pPr>
      <w:r>
        <w:t>1.</w:t>
      </w:r>
      <w:r w:rsidR="004949A8">
        <w:t>C)</w:t>
      </w:r>
      <w:r w:rsidR="00A94BAC">
        <w:t xml:space="preserve"> Lorsque la commande </w:t>
      </w:r>
      <w:r w:rsidR="00A94BAC">
        <w:rPr>
          <w:i/>
          <w:iCs/>
        </w:rPr>
        <w:t>ping</w:t>
      </w:r>
      <w:r w:rsidR="00A94BAC">
        <w:t xml:space="preserve"> échoue, elle renvoie </w:t>
      </w:r>
      <w:proofErr w:type="spellStart"/>
      <w:r w:rsidR="00A94BAC">
        <w:rPr>
          <w:i/>
          <w:iCs/>
        </w:rPr>
        <w:t>Request</w:t>
      </w:r>
      <w:proofErr w:type="spellEnd"/>
      <w:r w:rsidR="00A94BAC">
        <w:rPr>
          <w:i/>
          <w:iCs/>
        </w:rPr>
        <w:t xml:space="preserve"> </w:t>
      </w:r>
      <w:proofErr w:type="spellStart"/>
      <w:r w:rsidR="00A94BAC">
        <w:rPr>
          <w:i/>
          <w:iCs/>
        </w:rPr>
        <w:t>time</w:t>
      </w:r>
      <w:r w:rsidR="00662096">
        <w:rPr>
          <w:i/>
          <w:iCs/>
        </w:rPr>
        <w:t>d</w:t>
      </w:r>
      <w:proofErr w:type="spellEnd"/>
      <w:r w:rsidR="00A94BAC">
        <w:rPr>
          <w:i/>
          <w:iCs/>
        </w:rPr>
        <w:t xml:space="preserve"> out</w:t>
      </w:r>
      <w:r w:rsidR="00662096">
        <w:t xml:space="preserve">. La machine de départ envoie le message mais la machine de réception ne reçoit pas le message de la première, donc le message tourne plusieurs fois dans les réseaux avant d'être </w:t>
      </w:r>
      <w:r w:rsidR="00941E62">
        <w:t>déclaré</w:t>
      </w:r>
      <w:r w:rsidR="00662096">
        <w:t xml:space="preserve"> </w:t>
      </w:r>
      <w:proofErr w:type="spellStart"/>
      <w:r w:rsidR="00662096">
        <w:rPr>
          <w:i/>
          <w:iCs/>
        </w:rPr>
        <w:t>timed</w:t>
      </w:r>
      <w:proofErr w:type="spellEnd"/>
      <w:r w:rsidR="00662096">
        <w:rPr>
          <w:i/>
          <w:iCs/>
        </w:rPr>
        <w:t xml:space="preserve"> out</w:t>
      </w:r>
      <w:r w:rsidR="004034C0">
        <w:rPr>
          <w:i/>
          <w:iCs/>
        </w:rPr>
        <w:t xml:space="preserve">, </w:t>
      </w:r>
      <w:r w:rsidR="004034C0">
        <w:t>message non reçu</w:t>
      </w:r>
      <w:r w:rsidR="00662096">
        <w:t>.</w:t>
      </w:r>
    </w:p>
    <w:p w:rsidR="004949A8" w:rsidRDefault="004949A8" w:rsidP="005F5D41">
      <w:pPr>
        <w:pStyle w:val="Sansinterligne"/>
      </w:pPr>
    </w:p>
    <w:p w:rsidR="00941E62" w:rsidRDefault="00D920AF" w:rsidP="005F5D41">
      <w:pPr>
        <w:pStyle w:val="Sansinterligne"/>
      </w:pPr>
      <w:r>
        <w:t>1.</w:t>
      </w:r>
      <w:r w:rsidR="00941E62">
        <w:t>D)</w:t>
      </w:r>
      <w:r w:rsidR="0064271A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"/>
        <w:gridCol w:w="1091"/>
        <w:gridCol w:w="1120"/>
      </w:tblGrid>
      <w:tr w:rsidR="0064271A" w:rsidTr="00A340F7">
        <w:tc>
          <w:tcPr>
            <w:tcW w:w="1091" w:type="dxa"/>
            <w:vAlign w:val="center"/>
          </w:tcPr>
          <w:p w:rsidR="0064271A" w:rsidRDefault="0064271A" w:rsidP="00480A47">
            <w:pPr>
              <w:pStyle w:val="Sansinterligne"/>
              <w:jc w:val="center"/>
            </w:pPr>
            <w:r>
              <w:t>MACHINE départ</w:t>
            </w:r>
          </w:p>
        </w:tc>
        <w:tc>
          <w:tcPr>
            <w:tcW w:w="1091" w:type="dxa"/>
            <w:vAlign w:val="center"/>
          </w:tcPr>
          <w:p w:rsidR="0064271A" w:rsidRDefault="0064271A" w:rsidP="00480A47">
            <w:pPr>
              <w:pStyle w:val="Sansinterligne"/>
              <w:jc w:val="center"/>
            </w:pPr>
            <w:r>
              <w:t>MACHINE arrivé</w:t>
            </w:r>
          </w:p>
        </w:tc>
        <w:tc>
          <w:tcPr>
            <w:tcW w:w="1120" w:type="dxa"/>
            <w:vAlign w:val="center"/>
          </w:tcPr>
          <w:p w:rsidR="0064271A" w:rsidRDefault="0064271A" w:rsidP="00480A47">
            <w:pPr>
              <w:pStyle w:val="Sansinterligne"/>
              <w:jc w:val="center"/>
            </w:pPr>
            <w:r>
              <w:t>RESULTAT</w:t>
            </w:r>
          </w:p>
        </w:tc>
      </w:tr>
      <w:tr w:rsidR="0064271A" w:rsidTr="00A340F7">
        <w:tc>
          <w:tcPr>
            <w:tcW w:w="1091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A</w:t>
            </w:r>
          </w:p>
        </w:tc>
        <w:tc>
          <w:tcPr>
            <w:tcW w:w="1091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B</w:t>
            </w:r>
          </w:p>
        </w:tc>
        <w:tc>
          <w:tcPr>
            <w:tcW w:w="1120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64271A" w:rsidTr="00A340F7">
        <w:tc>
          <w:tcPr>
            <w:tcW w:w="1091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A</w:t>
            </w:r>
          </w:p>
        </w:tc>
        <w:tc>
          <w:tcPr>
            <w:tcW w:w="1091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C</w:t>
            </w:r>
          </w:p>
        </w:tc>
        <w:tc>
          <w:tcPr>
            <w:tcW w:w="1120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64271A" w:rsidTr="00A340F7">
        <w:tc>
          <w:tcPr>
            <w:tcW w:w="1091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A</w:t>
            </w:r>
          </w:p>
        </w:tc>
        <w:tc>
          <w:tcPr>
            <w:tcW w:w="1091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D</w:t>
            </w:r>
          </w:p>
        </w:tc>
        <w:tc>
          <w:tcPr>
            <w:tcW w:w="1120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GOOD</w:t>
            </w:r>
          </w:p>
        </w:tc>
      </w:tr>
      <w:tr w:rsidR="0064271A" w:rsidTr="00A340F7">
        <w:tc>
          <w:tcPr>
            <w:tcW w:w="1091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A</w:t>
            </w:r>
          </w:p>
        </w:tc>
        <w:tc>
          <w:tcPr>
            <w:tcW w:w="1091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E</w:t>
            </w:r>
          </w:p>
        </w:tc>
        <w:tc>
          <w:tcPr>
            <w:tcW w:w="1120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64271A" w:rsidTr="00A340F7">
        <w:tc>
          <w:tcPr>
            <w:tcW w:w="1091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A</w:t>
            </w:r>
          </w:p>
        </w:tc>
        <w:tc>
          <w:tcPr>
            <w:tcW w:w="1091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F</w:t>
            </w:r>
          </w:p>
        </w:tc>
        <w:tc>
          <w:tcPr>
            <w:tcW w:w="1120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64271A" w:rsidTr="00A340F7">
        <w:tc>
          <w:tcPr>
            <w:tcW w:w="1091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A</w:t>
            </w:r>
          </w:p>
        </w:tc>
        <w:tc>
          <w:tcPr>
            <w:tcW w:w="1091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G</w:t>
            </w:r>
          </w:p>
        </w:tc>
        <w:tc>
          <w:tcPr>
            <w:tcW w:w="1120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GOOD</w:t>
            </w:r>
          </w:p>
        </w:tc>
      </w:tr>
      <w:tr w:rsidR="0064271A" w:rsidTr="00A340F7">
        <w:tc>
          <w:tcPr>
            <w:tcW w:w="1091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A</w:t>
            </w:r>
          </w:p>
        </w:tc>
        <w:tc>
          <w:tcPr>
            <w:tcW w:w="1091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H</w:t>
            </w:r>
          </w:p>
        </w:tc>
        <w:tc>
          <w:tcPr>
            <w:tcW w:w="1120" w:type="dxa"/>
            <w:vAlign w:val="center"/>
          </w:tcPr>
          <w:p w:rsidR="0064271A" w:rsidRDefault="00480A47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480A47" w:rsidTr="00A340F7"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A</w:t>
            </w:r>
          </w:p>
        </w:tc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I</w:t>
            </w:r>
          </w:p>
        </w:tc>
        <w:tc>
          <w:tcPr>
            <w:tcW w:w="1120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480A47" w:rsidTr="00A340F7"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B</w:t>
            </w:r>
          </w:p>
        </w:tc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C</w:t>
            </w:r>
          </w:p>
        </w:tc>
        <w:tc>
          <w:tcPr>
            <w:tcW w:w="1120" w:type="dxa"/>
            <w:vAlign w:val="center"/>
          </w:tcPr>
          <w:p w:rsidR="00480A47" w:rsidRDefault="003341CB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480A47" w:rsidTr="00A340F7"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B</w:t>
            </w:r>
          </w:p>
        </w:tc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D</w:t>
            </w:r>
          </w:p>
        </w:tc>
        <w:tc>
          <w:tcPr>
            <w:tcW w:w="1120" w:type="dxa"/>
            <w:vAlign w:val="center"/>
          </w:tcPr>
          <w:p w:rsidR="00480A47" w:rsidRDefault="003341CB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480A47" w:rsidTr="00A340F7"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B</w:t>
            </w:r>
          </w:p>
        </w:tc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E</w:t>
            </w:r>
          </w:p>
        </w:tc>
        <w:tc>
          <w:tcPr>
            <w:tcW w:w="1120" w:type="dxa"/>
            <w:vAlign w:val="center"/>
          </w:tcPr>
          <w:p w:rsidR="00480A47" w:rsidRDefault="003341CB" w:rsidP="00480A47">
            <w:pPr>
              <w:pStyle w:val="Sansinterligne"/>
              <w:jc w:val="center"/>
            </w:pPr>
            <w:r>
              <w:t>GOOD</w:t>
            </w:r>
          </w:p>
        </w:tc>
      </w:tr>
      <w:tr w:rsidR="00480A47" w:rsidTr="00A340F7"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B</w:t>
            </w:r>
          </w:p>
        </w:tc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F</w:t>
            </w:r>
          </w:p>
        </w:tc>
        <w:tc>
          <w:tcPr>
            <w:tcW w:w="1120" w:type="dxa"/>
            <w:vAlign w:val="center"/>
          </w:tcPr>
          <w:p w:rsidR="00480A47" w:rsidRDefault="003341CB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480A47" w:rsidTr="00A340F7"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B</w:t>
            </w:r>
          </w:p>
        </w:tc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G</w:t>
            </w:r>
          </w:p>
        </w:tc>
        <w:tc>
          <w:tcPr>
            <w:tcW w:w="1120" w:type="dxa"/>
            <w:vAlign w:val="center"/>
          </w:tcPr>
          <w:p w:rsidR="00480A47" w:rsidRDefault="003341CB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480A47" w:rsidTr="00A340F7"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B</w:t>
            </w:r>
          </w:p>
        </w:tc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H</w:t>
            </w:r>
          </w:p>
        </w:tc>
        <w:tc>
          <w:tcPr>
            <w:tcW w:w="1120" w:type="dxa"/>
            <w:vAlign w:val="center"/>
          </w:tcPr>
          <w:p w:rsidR="00480A47" w:rsidRDefault="003341CB" w:rsidP="00480A47">
            <w:pPr>
              <w:pStyle w:val="Sansinterligne"/>
              <w:jc w:val="center"/>
            </w:pPr>
            <w:r>
              <w:t>GOOD</w:t>
            </w:r>
          </w:p>
        </w:tc>
      </w:tr>
      <w:tr w:rsidR="00480A47" w:rsidTr="00A340F7"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B</w:t>
            </w:r>
          </w:p>
        </w:tc>
        <w:tc>
          <w:tcPr>
            <w:tcW w:w="1091" w:type="dxa"/>
            <w:vAlign w:val="center"/>
          </w:tcPr>
          <w:p w:rsidR="00480A47" w:rsidRDefault="00480A47" w:rsidP="00480A47">
            <w:pPr>
              <w:pStyle w:val="Sansinterligne"/>
              <w:jc w:val="center"/>
            </w:pPr>
            <w:r>
              <w:t>I</w:t>
            </w:r>
          </w:p>
        </w:tc>
        <w:tc>
          <w:tcPr>
            <w:tcW w:w="1120" w:type="dxa"/>
            <w:vAlign w:val="center"/>
          </w:tcPr>
          <w:p w:rsidR="00480A47" w:rsidRDefault="003341CB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480A47" w:rsidTr="00A340F7">
        <w:tc>
          <w:tcPr>
            <w:tcW w:w="1091" w:type="dxa"/>
            <w:vAlign w:val="center"/>
          </w:tcPr>
          <w:p w:rsidR="003341CB" w:rsidRDefault="003341CB" w:rsidP="003341CB">
            <w:pPr>
              <w:pStyle w:val="Sansinterligne"/>
              <w:jc w:val="center"/>
            </w:pPr>
            <w:r>
              <w:t>C</w:t>
            </w:r>
          </w:p>
        </w:tc>
        <w:tc>
          <w:tcPr>
            <w:tcW w:w="1091" w:type="dxa"/>
            <w:vAlign w:val="center"/>
          </w:tcPr>
          <w:p w:rsidR="00480A47" w:rsidRDefault="00A340F7" w:rsidP="00480A47">
            <w:pPr>
              <w:pStyle w:val="Sansinterligne"/>
              <w:jc w:val="center"/>
            </w:pPr>
            <w:r>
              <w:t>D</w:t>
            </w:r>
          </w:p>
        </w:tc>
        <w:tc>
          <w:tcPr>
            <w:tcW w:w="1120" w:type="dxa"/>
            <w:vAlign w:val="center"/>
          </w:tcPr>
          <w:p w:rsidR="00480A47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480A47" w:rsidTr="00A340F7">
        <w:tc>
          <w:tcPr>
            <w:tcW w:w="1091" w:type="dxa"/>
            <w:vAlign w:val="center"/>
          </w:tcPr>
          <w:p w:rsidR="00480A47" w:rsidRDefault="003341CB" w:rsidP="00480A47">
            <w:pPr>
              <w:pStyle w:val="Sansinterligne"/>
              <w:jc w:val="center"/>
            </w:pPr>
            <w:r>
              <w:t>C</w:t>
            </w:r>
          </w:p>
        </w:tc>
        <w:tc>
          <w:tcPr>
            <w:tcW w:w="1091" w:type="dxa"/>
            <w:vAlign w:val="center"/>
          </w:tcPr>
          <w:p w:rsidR="00480A47" w:rsidRDefault="00A340F7" w:rsidP="00480A47">
            <w:pPr>
              <w:pStyle w:val="Sansinterligne"/>
              <w:jc w:val="center"/>
            </w:pPr>
            <w:r>
              <w:t>E</w:t>
            </w:r>
          </w:p>
        </w:tc>
        <w:tc>
          <w:tcPr>
            <w:tcW w:w="1120" w:type="dxa"/>
            <w:vAlign w:val="center"/>
          </w:tcPr>
          <w:p w:rsidR="00480A47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480A47" w:rsidTr="00A340F7">
        <w:tc>
          <w:tcPr>
            <w:tcW w:w="1091" w:type="dxa"/>
            <w:vAlign w:val="center"/>
          </w:tcPr>
          <w:p w:rsidR="00480A47" w:rsidRDefault="003341CB" w:rsidP="00480A47">
            <w:pPr>
              <w:pStyle w:val="Sansinterligne"/>
              <w:jc w:val="center"/>
            </w:pPr>
            <w:r>
              <w:t>C</w:t>
            </w:r>
          </w:p>
        </w:tc>
        <w:tc>
          <w:tcPr>
            <w:tcW w:w="1091" w:type="dxa"/>
            <w:vAlign w:val="center"/>
          </w:tcPr>
          <w:p w:rsidR="00480A47" w:rsidRDefault="00A340F7" w:rsidP="00480A47">
            <w:pPr>
              <w:pStyle w:val="Sansinterligne"/>
              <w:jc w:val="center"/>
            </w:pPr>
            <w:r>
              <w:t>F</w:t>
            </w:r>
          </w:p>
        </w:tc>
        <w:tc>
          <w:tcPr>
            <w:tcW w:w="1120" w:type="dxa"/>
            <w:vAlign w:val="center"/>
          </w:tcPr>
          <w:p w:rsidR="00480A47" w:rsidRDefault="00CB2703" w:rsidP="00480A47">
            <w:pPr>
              <w:pStyle w:val="Sansinterligne"/>
              <w:jc w:val="center"/>
            </w:pPr>
            <w:r>
              <w:t>GOOD</w:t>
            </w:r>
          </w:p>
        </w:tc>
      </w:tr>
      <w:tr w:rsidR="00480A47" w:rsidTr="00A340F7">
        <w:tc>
          <w:tcPr>
            <w:tcW w:w="1091" w:type="dxa"/>
            <w:vAlign w:val="center"/>
          </w:tcPr>
          <w:p w:rsidR="00480A47" w:rsidRDefault="003341CB" w:rsidP="00480A47">
            <w:pPr>
              <w:pStyle w:val="Sansinterligne"/>
              <w:jc w:val="center"/>
            </w:pPr>
            <w:r>
              <w:t>C</w:t>
            </w:r>
          </w:p>
        </w:tc>
        <w:tc>
          <w:tcPr>
            <w:tcW w:w="1091" w:type="dxa"/>
            <w:vAlign w:val="center"/>
          </w:tcPr>
          <w:p w:rsidR="00480A47" w:rsidRDefault="00A340F7" w:rsidP="00480A47">
            <w:pPr>
              <w:pStyle w:val="Sansinterligne"/>
              <w:jc w:val="center"/>
            </w:pPr>
            <w:r>
              <w:t>G</w:t>
            </w:r>
          </w:p>
        </w:tc>
        <w:tc>
          <w:tcPr>
            <w:tcW w:w="1120" w:type="dxa"/>
            <w:vAlign w:val="center"/>
          </w:tcPr>
          <w:p w:rsidR="00480A47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480A47" w:rsidTr="00A340F7">
        <w:tc>
          <w:tcPr>
            <w:tcW w:w="1091" w:type="dxa"/>
            <w:vAlign w:val="center"/>
          </w:tcPr>
          <w:p w:rsidR="00480A47" w:rsidRDefault="003341CB" w:rsidP="00480A47">
            <w:pPr>
              <w:pStyle w:val="Sansinterligne"/>
              <w:jc w:val="center"/>
            </w:pPr>
            <w:r>
              <w:t>C</w:t>
            </w:r>
          </w:p>
        </w:tc>
        <w:tc>
          <w:tcPr>
            <w:tcW w:w="1091" w:type="dxa"/>
            <w:vAlign w:val="center"/>
          </w:tcPr>
          <w:p w:rsidR="00480A47" w:rsidRDefault="00A340F7" w:rsidP="00480A47">
            <w:pPr>
              <w:pStyle w:val="Sansinterligne"/>
              <w:jc w:val="center"/>
            </w:pPr>
            <w:r>
              <w:t>H</w:t>
            </w:r>
          </w:p>
        </w:tc>
        <w:tc>
          <w:tcPr>
            <w:tcW w:w="1120" w:type="dxa"/>
            <w:vAlign w:val="center"/>
          </w:tcPr>
          <w:p w:rsidR="00480A47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3341CB" w:rsidP="00480A47">
            <w:pPr>
              <w:pStyle w:val="Sansinterligne"/>
              <w:jc w:val="center"/>
            </w:pPr>
            <w:r>
              <w:t>C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I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GOOD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3341CB" w:rsidP="00480A47">
            <w:pPr>
              <w:pStyle w:val="Sansinterligne"/>
              <w:jc w:val="center"/>
            </w:pPr>
            <w:r>
              <w:t>D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E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3341CB" w:rsidP="00480A47">
            <w:pPr>
              <w:pStyle w:val="Sansinterligne"/>
              <w:jc w:val="center"/>
            </w:pPr>
            <w:r>
              <w:t>D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F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3341CB" w:rsidP="00480A47">
            <w:pPr>
              <w:pStyle w:val="Sansinterligne"/>
              <w:jc w:val="center"/>
            </w:pPr>
            <w:r>
              <w:t>D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G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GOOD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3341CB" w:rsidP="00480A47">
            <w:pPr>
              <w:pStyle w:val="Sansinterligne"/>
              <w:jc w:val="center"/>
            </w:pPr>
            <w:r>
              <w:t>D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H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3341CB" w:rsidP="00480A47">
            <w:pPr>
              <w:pStyle w:val="Sansinterligne"/>
              <w:jc w:val="center"/>
            </w:pPr>
            <w:r>
              <w:t>D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I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3341CB" w:rsidP="00480A47">
            <w:pPr>
              <w:pStyle w:val="Sansinterligne"/>
              <w:jc w:val="center"/>
            </w:pPr>
            <w:r>
              <w:t>E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F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3341CB" w:rsidP="00480A47">
            <w:pPr>
              <w:pStyle w:val="Sansinterligne"/>
              <w:jc w:val="center"/>
            </w:pPr>
            <w:r>
              <w:t>E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G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3341CB" w:rsidP="00480A47">
            <w:pPr>
              <w:pStyle w:val="Sansinterligne"/>
              <w:jc w:val="center"/>
            </w:pPr>
            <w:r>
              <w:t>E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H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GOOD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3341CB" w:rsidP="00480A47">
            <w:pPr>
              <w:pStyle w:val="Sansinterligne"/>
              <w:jc w:val="center"/>
            </w:pPr>
            <w:r>
              <w:lastRenderedPageBreak/>
              <w:t>E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I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3341CB" w:rsidP="00480A47">
            <w:pPr>
              <w:pStyle w:val="Sansinterligne"/>
              <w:jc w:val="center"/>
            </w:pPr>
            <w:r>
              <w:t>F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G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3341CB" w:rsidP="00480A47">
            <w:pPr>
              <w:pStyle w:val="Sansinterligne"/>
              <w:jc w:val="center"/>
            </w:pPr>
            <w:r>
              <w:t>F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H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3341CB" w:rsidP="00480A47">
            <w:pPr>
              <w:pStyle w:val="Sansinterligne"/>
              <w:jc w:val="center"/>
            </w:pPr>
            <w:r>
              <w:t>F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I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GOOD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G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H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G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I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  <w:tr w:rsidR="003341CB" w:rsidTr="00A340F7"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H</w:t>
            </w:r>
          </w:p>
        </w:tc>
        <w:tc>
          <w:tcPr>
            <w:tcW w:w="1091" w:type="dxa"/>
            <w:vAlign w:val="center"/>
          </w:tcPr>
          <w:p w:rsidR="003341CB" w:rsidRDefault="00A340F7" w:rsidP="00480A47">
            <w:pPr>
              <w:pStyle w:val="Sansinterligne"/>
              <w:jc w:val="center"/>
            </w:pPr>
            <w:r>
              <w:t>I</w:t>
            </w:r>
          </w:p>
        </w:tc>
        <w:tc>
          <w:tcPr>
            <w:tcW w:w="1120" w:type="dxa"/>
            <w:vAlign w:val="center"/>
          </w:tcPr>
          <w:p w:rsidR="003341CB" w:rsidRDefault="00CB2703" w:rsidP="00480A47">
            <w:pPr>
              <w:pStyle w:val="Sansinterligne"/>
              <w:jc w:val="center"/>
            </w:pPr>
            <w:r>
              <w:t>FAIL</w:t>
            </w:r>
          </w:p>
        </w:tc>
      </w:tr>
    </w:tbl>
    <w:p w:rsidR="0064271A" w:rsidRDefault="0064271A" w:rsidP="005F5D41">
      <w:pPr>
        <w:pStyle w:val="Sansinterligne"/>
      </w:pPr>
    </w:p>
    <w:p w:rsidR="00D920AF" w:rsidRDefault="00D920AF" w:rsidP="005F5D41">
      <w:pPr>
        <w:pStyle w:val="Sansinterligne"/>
      </w:pPr>
      <w:r>
        <w:t>1.E)</w:t>
      </w:r>
      <w:r w:rsidR="007A692F">
        <w:t xml:space="preserve"> Voici un exemple de quoi devrait ressembler les tables ARP des machines, ici avec la machine A</w:t>
      </w:r>
      <w:r w:rsidR="00280561">
        <w:t xml:space="preserve"> </w:t>
      </w:r>
      <w:r w:rsidR="00CB5830">
        <w:t>:</w:t>
      </w:r>
    </w:p>
    <w:p w:rsidR="00C7077F" w:rsidRDefault="007A692F" w:rsidP="005F5D41">
      <w:pPr>
        <w:pStyle w:val="Sansinterligne"/>
      </w:pPr>
      <w:r>
        <w:rPr>
          <w:noProof/>
        </w:rPr>
        <w:drawing>
          <wp:inline distT="0" distB="0" distL="0" distR="0" wp14:anchorId="255C112A" wp14:editId="632DEA1F">
            <wp:extent cx="5462270" cy="1082015"/>
            <wp:effectExtent l="0" t="0" r="508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068" t="68201" r="67780" b="23645"/>
                    <a:stretch/>
                  </pic:blipFill>
                  <pic:spPr bwMode="auto">
                    <a:xfrm>
                      <a:off x="0" y="0"/>
                      <a:ext cx="5476605" cy="108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561" w:rsidRDefault="00280561" w:rsidP="005F5D41">
      <w:pPr>
        <w:pStyle w:val="Sansinterligne"/>
      </w:pPr>
    </w:p>
    <w:p w:rsidR="00863DB4" w:rsidRDefault="0083057E" w:rsidP="005F5D41">
      <w:pPr>
        <w:pStyle w:val="Sansinterligne"/>
      </w:pPr>
      <w:proofErr w:type="gramStart"/>
      <w:r>
        <w:t>2.A)</w:t>
      </w:r>
      <w:r w:rsidR="003D2DA9">
        <w:t>B</w:t>
      </w:r>
      <w:proofErr w:type="gramEnd"/>
      <w:r w:rsidR="003D2DA9">
        <w:t>)</w:t>
      </w:r>
    </w:p>
    <w:p w:rsidR="00280561" w:rsidRDefault="00863DB4" w:rsidP="005F5D41">
      <w:pPr>
        <w:pStyle w:val="Sansinterligne"/>
      </w:pPr>
      <w:r w:rsidRPr="00863D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054428" wp14:editId="79A1C820">
            <wp:extent cx="4648200" cy="2209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70" t="47492" r="66109" b="32375"/>
                    <a:stretch/>
                  </pic:blipFill>
                  <pic:spPr bwMode="auto">
                    <a:xfrm>
                      <a:off x="0" y="0"/>
                      <a:ext cx="4668728" cy="221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91A" w:rsidRDefault="00E2691A" w:rsidP="005F5D41">
      <w:pPr>
        <w:pStyle w:val="Sansinterligne"/>
      </w:pPr>
    </w:p>
    <w:p w:rsidR="00863DB4" w:rsidRDefault="003D2DA9" w:rsidP="005F5D41">
      <w:pPr>
        <w:pStyle w:val="Sansinterligne"/>
      </w:pPr>
      <w:r>
        <w:t xml:space="preserve">C) la différence de fonctionnement entre le HUB et le SWITCH réside dans le mode de transmission des données, </w:t>
      </w:r>
      <w:r w:rsidR="006C622F">
        <w:t xml:space="preserve">le SWITCH envoie les paquets à tout le réseau alors que le HUB </w:t>
      </w:r>
      <w:r w:rsidR="00EE1C1A">
        <w:t>transmet</w:t>
      </w:r>
      <w:r w:rsidR="006C622F">
        <w:t xml:space="preserve"> les paquets directement au destinataire.</w:t>
      </w:r>
    </w:p>
    <w:p w:rsidR="0007774B" w:rsidRDefault="0007774B" w:rsidP="005F5D41">
      <w:pPr>
        <w:pStyle w:val="Sansinterligne"/>
      </w:pPr>
    </w:p>
    <w:p w:rsidR="0007774B" w:rsidRDefault="0007774B" w:rsidP="005F5D41">
      <w:pPr>
        <w:pStyle w:val="Sansinterligne"/>
      </w:pPr>
      <w:r>
        <w:t>3.A)</w:t>
      </w:r>
      <w:r w:rsidR="00C762D7">
        <w:t xml:space="preserve"> Les machines peuvent communiquer entre elles cependant toujours dans le meme sous réseau.</w:t>
      </w:r>
    </w:p>
    <w:p w:rsidR="00C83218" w:rsidRDefault="00C83218" w:rsidP="005F5D41">
      <w:pPr>
        <w:pStyle w:val="Sansinterligne"/>
      </w:pPr>
    </w:p>
    <w:p w:rsidR="003D2DA9" w:rsidRDefault="00EE1C1A" w:rsidP="005F5D41">
      <w:pPr>
        <w:pStyle w:val="Sansinterligne"/>
      </w:pPr>
      <w:r>
        <w:t>3.B)</w:t>
      </w:r>
      <w:r w:rsidR="00355512">
        <w:t xml:space="preserve"> Il faut ajouter un routeur entre chaque sous réseaux pour qu'ils </w:t>
      </w:r>
      <w:proofErr w:type="gramStart"/>
      <w:r w:rsidR="00355512">
        <w:t>puisses</w:t>
      </w:r>
      <w:proofErr w:type="gramEnd"/>
      <w:r w:rsidR="00355512">
        <w:t xml:space="preserve"> communiquer.</w:t>
      </w:r>
    </w:p>
    <w:p w:rsidR="00D91AAD" w:rsidRDefault="00D91AAD" w:rsidP="005F5D41">
      <w:pPr>
        <w:pStyle w:val="Sansinterligne"/>
      </w:pPr>
    </w:p>
    <w:p w:rsidR="00D91AAD" w:rsidRPr="005F5D41" w:rsidRDefault="00D91AAD" w:rsidP="005F5D41">
      <w:pPr>
        <w:pStyle w:val="Sansinterligne"/>
      </w:pPr>
      <w:bookmarkStart w:id="0" w:name="_GoBack"/>
      <w:bookmarkEnd w:id="0"/>
    </w:p>
    <w:sectPr w:rsidR="00D91AAD" w:rsidRPr="005F5D41" w:rsidSect="0041093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333" w:rsidRDefault="00594333" w:rsidP="00410933">
      <w:pPr>
        <w:spacing w:after="0" w:line="240" w:lineRule="auto"/>
      </w:pPr>
      <w:r>
        <w:separator/>
      </w:r>
    </w:p>
  </w:endnote>
  <w:endnote w:type="continuationSeparator" w:id="0">
    <w:p w:rsidR="00594333" w:rsidRDefault="00594333" w:rsidP="0041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333" w:rsidRDefault="00594333" w:rsidP="00410933">
      <w:pPr>
        <w:spacing w:after="0" w:line="240" w:lineRule="auto"/>
      </w:pPr>
      <w:r>
        <w:separator/>
      </w:r>
    </w:p>
  </w:footnote>
  <w:footnote w:type="continuationSeparator" w:id="0">
    <w:p w:rsidR="00594333" w:rsidRDefault="00594333" w:rsidP="00410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933" w:rsidRDefault="00410933">
    <w:pPr>
      <w:pStyle w:val="En-tte"/>
    </w:pPr>
    <w:r>
      <w:t>TONNELLE Nathan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33"/>
    <w:rsid w:val="00051A9A"/>
    <w:rsid w:val="000547F7"/>
    <w:rsid w:val="0007774B"/>
    <w:rsid w:val="000A50CC"/>
    <w:rsid w:val="000E3FD3"/>
    <w:rsid w:val="00280561"/>
    <w:rsid w:val="003341CB"/>
    <w:rsid w:val="00355512"/>
    <w:rsid w:val="003D2DA9"/>
    <w:rsid w:val="004034C0"/>
    <w:rsid w:val="00410933"/>
    <w:rsid w:val="00480A47"/>
    <w:rsid w:val="004949A8"/>
    <w:rsid w:val="005035B0"/>
    <w:rsid w:val="005375A8"/>
    <w:rsid w:val="00551F2C"/>
    <w:rsid w:val="00594333"/>
    <w:rsid w:val="005F5D41"/>
    <w:rsid w:val="0064271A"/>
    <w:rsid w:val="00662096"/>
    <w:rsid w:val="006C622F"/>
    <w:rsid w:val="007A692F"/>
    <w:rsid w:val="0083057E"/>
    <w:rsid w:val="00863DB4"/>
    <w:rsid w:val="00941E62"/>
    <w:rsid w:val="00A0324D"/>
    <w:rsid w:val="00A340F7"/>
    <w:rsid w:val="00A94BAC"/>
    <w:rsid w:val="00C34ACE"/>
    <w:rsid w:val="00C7077F"/>
    <w:rsid w:val="00C762D7"/>
    <w:rsid w:val="00C83218"/>
    <w:rsid w:val="00C97ADA"/>
    <w:rsid w:val="00CB2703"/>
    <w:rsid w:val="00CB5830"/>
    <w:rsid w:val="00D91AAD"/>
    <w:rsid w:val="00D920AF"/>
    <w:rsid w:val="00E2691A"/>
    <w:rsid w:val="00EE1C1A"/>
    <w:rsid w:val="00EE1ED9"/>
    <w:rsid w:val="00F5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157F"/>
  <w15:chartTrackingRefBased/>
  <w15:docId w15:val="{A98A4059-AB34-459E-8FA4-FBBD2F98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0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0933"/>
  </w:style>
  <w:style w:type="paragraph" w:styleId="Pieddepage">
    <w:name w:val="footer"/>
    <w:basedOn w:val="Normal"/>
    <w:link w:val="PieddepageCar"/>
    <w:uiPriority w:val="99"/>
    <w:unhideWhenUsed/>
    <w:rsid w:val="00410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0933"/>
  </w:style>
  <w:style w:type="paragraph" w:styleId="Sansinterligne">
    <w:name w:val="No Spacing"/>
    <w:uiPriority w:val="1"/>
    <w:qFormat/>
    <w:rsid w:val="005F5D41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C34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36</cp:revision>
  <dcterms:created xsi:type="dcterms:W3CDTF">2019-09-26T12:05:00Z</dcterms:created>
  <dcterms:modified xsi:type="dcterms:W3CDTF">2019-09-26T13:58:00Z</dcterms:modified>
</cp:coreProperties>
</file>