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0087566"/>
        <w:docPartObj>
          <w:docPartGallery w:val="Cover Pages"/>
          <w:docPartUnique/>
        </w:docPartObj>
      </w:sdtPr>
      <w:sdtContent>
        <w:p w14:paraId="4AF11302" w14:textId="77777777" w:rsidR="00647666" w:rsidRDefault="00647666">
          <w:pPr>
            <w:pStyle w:val="Sansinterligne"/>
          </w:pPr>
          <w:r>
            <w:rPr>
              <w:noProof/>
            </w:rPr>
            <mc:AlternateContent>
              <mc:Choice Requires="wpg">
                <w:drawing>
                  <wp:anchor distT="0" distB="0" distL="114300" distR="114300" simplePos="0" relativeHeight="251659264" behindDoc="1" locked="0" layoutInCell="1" allowOverlap="1" wp14:anchorId="164A3255" wp14:editId="3779AA1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387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accent2">
                                <a:lumMod val="75000"/>
                              </a:schemeClr>
                            </a:solidFill>
                          </wpg:grpSpPr>
                          <wps:wsp>
                            <wps:cNvPr id="3" name="Rectangle 3"/>
                            <wps:cNvSpPr/>
                            <wps:spPr>
                              <a:xfrm>
                                <a:off x="0" y="0"/>
                                <a:ext cx="194535" cy="9125712"/>
                              </a:xfrm>
                              <a:prstGeom prst="rect">
                                <a:avLst/>
                              </a:prstGeom>
                              <a:grp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grp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E8D73EC" w14:textId="77777777" w:rsidR="00DB56F4" w:rsidRDefault="00DB56F4">
                                      <w:pPr>
                                        <w:pStyle w:val="Sansinterligne"/>
                                        <w:jc w:val="right"/>
                                        <w:rPr>
                                          <w:color w:val="FFFFFF" w:themeColor="background1"/>
                                          <w:sz w:val="28"/>
                                          <w:szCs w:val="28"/>
                                        </w:rPr>
                                      </w:pPr>
                                      <w:r>
                                        <w:rPr>
                                          <w:color w:val="FFFFFF" w:themeColor="background1"/>
                                          <w:sz w:val="28"/>
                                          <w:szCs w:val="28"/>
                                        </w:rPr>
                                        <w:t>S4 2019-2020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a:grpFill/>
                            </wpg:grpSpPr>
                            <wpg:grpSp>
                              <wpg:cNvPr id="6" name="Groupe 6"/>
                              <wpg:cNvGrpSpPr>
                                <a:grpSpLocks noChangeAspect="1"/>
                              </wpg:cNvGrpSpPr>
                              <wpg:grpSpPr>
                                <a:xfrm>
                                  <a:off x="141062" y="4211812"/>
                                  <a:ext cx="1047750" cy="3121026"/>
                                  <a:chOff x="141062" y="4211812"/>
                                  <a:chExt cx="1047750" cy="3121026"/>
                                </a:xfrm>
                                <a:grpFill/>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accent2">
                                        <a:lumMod val="7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accent2">
                                        <a:lumMod val="7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accent2">
                                        <a:lumMod val="7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accent2">
                                        <a:lumMod val="7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accent2">
                                        <a:lumMod val="7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accent2">
                                        <a:lumMod val="75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accent2">
                                        <a:lumMod val="75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accent2">
                                        <a:lumMod val="75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accent2">
                                        <a:lumMod val="75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accent2">
                                        <a:lumMod val="75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accent2">
                                        <a:lumMod val="75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accent2">
                                        <a:lumMod val="75000"/>
                                      </a:schemeClr>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a:grpFill/>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accent2">
                                        <a:lumMod val="75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accent2">
                                        <a:lumMod val="75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accent2">
                                        <a:lumMod val="75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accent2">
                                        <a:lumMod val="75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accent2">
                                        <a:lumMod val="75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accent2">
                                        <a:lumMod val="75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accent2">
                                        <a:lumMod val="75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accent2">
                                        <a:lumMod val="7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accent2">
                                        <a:lumMod val="7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accent2">
                                        <a:lumMod val="7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accent2">
                                        <a:lumMod val="75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64A3255"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" filled="f" strokecolor="#c45911 [2405]"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" adj="18883" filled="f" strokecolor="#c45911 [2405]"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E8D73EC" w14:textId="77777777" w:rsidR="00DB56F4" w:rsidRDefault="00DB56F4">
                                <w:pPr>
                                  <w:pStyle w:val="Sansinterligne"/>
                                  <w:jc w:val="right"/>
                                  <w:rPr>
                                    <w:color w:val="FFFFFF" w:themeColor="background1"/>
                                    <w:sz w:val="28"/>
                                    <w:szCs w:val="28"/>
                                  </w:rPr>
                                </w:pPr>
                                <w:r>
                                  <w:rPr>
                                    <w:color w:val="FFFFFF" w:themeColor="background1"/>
                                    <w:sz w:val="28"/>
                                    <w:szCs w:val="28"/>
                                  </w:rPr>
                                  <w:t>S4 2019-2020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" path="m,l39,152,84,304r38,113l122,440,76,306,39,180,6,53,,xe" filled="f" strokecolor="#c45911 [240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" path="m,l8,19,37,93r30,74l116,269r-8,l60,169,30,98,1,25,,xe" filled="f" strokecolor="#c45911 [240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" path="m,l,,1,79r2,80l12,317,23,476,39,634,58,792,83,948r24,138l135,1223r5,49l138,1262,105,1106,77,949,53,792,35,634,20,476,9,317,2,159,,79,,xe" filled="f" strokecolor="#c45911 [240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" path="m45,r,l35,66r-9,67l14,267,6,401,3,534,6,669r8,134l18,854r,-3l9,814,8,803,1,669,,534,3,401,12,267,25,132,34,66,45,xe" filled="f" strokecolor="#c45911 [240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" path="m,l10,44r11,82l34,207r19,86l75,380r25,86l120,521r21,55l152,618r2,11l140,595,115,532,93,468,67,383,47,295,28,207,12,104,,xe" filled="f" strokecolor="#c45911 [240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" path="m,l33,69r-9,l12,35,,xe" filled="f" strokecolor="#c45911 [240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" path="m,l9,37r,3l15,93,5,49,,xe" filled="f" strokecolor="#c45911 [240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" path="m394,r,l356,38,319,77r-35,40l249,160r-42,58l168,276r-37,63l98,402,69,467,45,535,26,604,14,673,7,746,6,766,,749r1,-5l7,673,21,603,40,533,65,466,94,400r33,-64l164,275r40,-60l248,158r34,-42l318,76,354,37,394,xe" filled="f" strokecolor="#c45911 [240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" path="m,l6,16r1,3l11,80r9,52l33,185r3,9l21,161,15,145,5,81,1,41,,xe" filled="f" strokecolor="#c45911 [240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" path="m,l31,65r-8,l,xe" filled="f" strokecolor="#c45911 [240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" path="m,l6,17,7,42,6,39,,23,,xe" filled="f" strokecolor="#c45911 [240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" path="m,l6,16,21,49,33,84r12,34l44,118,13,53,11,42,,xe" filled="f" strokecolor="#c45911 [240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" path="m,l41,155,86,309r39,116l125,450,79,311,41,183,7,54,,xe" filled="f" strokecolor="#c45911 [2405]" strokeweight="0">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" path="m,l8,20,37,96r32,74l118,275r-9,l61,174,30,100,,26,,xe" filled="f" strokecolor="#c45911 [2405]" strokeweight="0">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" path="m,l16,72r4,49l18,112,,31,,xe" filled="f" strokecolor="#c45911 [2405]" strokeweight="0">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" path="m,l11,46r11,83l36,211r19,90l76,389r27,87l123,533r21,55l155,632r3,11l142,608,118,544,95,478,69,391,47,302,29,212,13,107,,xe" filled="f" strokecolor="#c45911 [2405]" strokeweight="0">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" path="m,l33,71r-9,l11,36,,xe" filled="f" strokecolor="#c45911 [2405]" strokeweight="0">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" path="m,l8,37r,4l15,95,4,49,,xe" filled="f" strokecolor="#c45911 [2405]" strokeweight="0">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" path="m402,r,1l363,39,325,79r-35,42l255,164r-44,58l171,284r-38,62l100,411,71,478,45,546,27,617,13,689,7,761r,21l,765r1,-4l7,688,21,616,40,545,66,475,95,409r35,-66l167,281r42,-61l253,163r34,-43l324,78,362,38,402,xe" filled="f" strokecolor="#c45911 [2405]" strokeweight="0">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" path="m,l6,15r1,3l12,80r9,54l33,188r4,8l22,162,15,146,5,81,1,40,,xe" filled="f" strokecolor="#c45911 [2405]" strokeweight="0">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" path="m,l31,66r-7,l,xe" filled="f" strokecolor="#c45911 [2405]" strokeweight="0">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" path="m,l7,17r,26l6,40,,25,,xe" filled="f" strokecolor="#c45911 [2405]" strokeweight="0">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" path="m,l7,16,22,50,33,86r13,35l45,121,14,55,11,44,,xe" filled="f" strokecolor="#c45911 [2405]" strokeweight="0">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17F0B92" wp14:editId="11EBCA5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27494984"/>
                              <w:p w14:paraId="7B45C4E4" w14:textId="77777777" w:rsidR="00DB56F4" w:rsidRPr="00D4258E" w:rsidRDefault="00DB56F4">
                                <w:pPr>
                                  <w:pStyle w:val="Sansinterligne"/>
                                  <w:rPr>
                                    <w:color w:val="C45911" w:themeColor="accent2" w:themeShade="BF"/>
                                  </w:rPr>
                                </w:pPr>
                                <w:sdt>
                                  <w:sdtPr>
                                    <w:rPr>
                                      <w:color w:val="C45911" w:themeColor="accent2" w:themeShade="BF"/>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4258E">
                                      <w:rPr>
                                        <w:color w:val="C45911" w:themeColor="accent2" w:themeShade="BF"/>
                                      </w:rPr>
                                      <w:t>Nathan TONNELLE</w:t>
                                    </w:r>
                                  </w:sdtContent>
                                </w:sdt>
                                <w:bookmarkEnd w:id="0"/>
                              </w:p>
                              <w:p w14:paraId="3E9F5836" w14:textId="77777777" w:rsidR="00DB56F4" w:rsidRDefault="00DB56F4">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17F0B92"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bookmarkStart w:id="1" w:name="_Toc27494984"/>
                        <w:p w14:paraId="7B45C4E4" w14:textId="77777777" w:rsidR="00DB56F4" w:rsidRPr="00D4258E" w:rsidRDefault="00DB56F4">
                          <w:pPr>
                            <w:pStyle w:val="Sansinterligne"/>
                            <w:rPr>
                              <w:color w:val="C45911" w:themeColor="accent2" w:themeShade="BF"/>
                            </w:rPr>
                          </w:pPr>
                          <w:sdt>
                            <w:sdtPr>
                              <w:rPr>
                                <w:color w:val="C45911" w:themeColor="accent2" w:themeShade="BF"/>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4258E">
                                <w:rPr>
                                  <w:color w:val="C45911" w:themeColor="accent2" w:themeShade="BF"/>
                                </w:rPr>
                                <w:t>Nathan TONNELLE</w:t>
                              </w:r>
                            </w:sdtContent>
                          </w:sdt>
                          <w:bookmarkEnd w:id="1"/>
                        </w:p>
                        <w:p w14:paraId="3E9F5836" w14:textId="77777777" w:rsidR="00DB56F4" w:rsidRDefault="00DB56F4">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DBF21F6" wp14:editId="48869B7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F6E1C" w14:textId="77777777" w:rsidR="00DB56F4" w:rsidRDefault="00DB56F4">
                                <w:pPr>
                                  <w:pStyle w:val="Sansinterligne"/>
                                  <w:rPr>
                                    <w:rFonts w:asciiTheme="majorHAnsi" w:eastAsiaTheme="majorEastAsia" w:hAnsiTheme="majorHAnsi" w:cstheme="majorBidi"/>
                                    <w:color w:val="262626" w:themeColor="text1" w:themeTint="D9"/>
                                    <w:sz w:val="72"/>
                                  </w:rPr>
                                </w:pPr>
                                <w:sdt>
                                  <w:sdtPr>
                                    <w:rPr>
                                      <w:rStyle w:val="TitreCar"/>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Style w:val="TitreCar"/>
                                      </w:rPr>
                                      <w:t>Statistiques</w:t>
                                    </w:r>
                                  </w:sdtContent>
                                </w:sdt>
                              </w:p>
                              <w:p w14:paraId="18FFD44F" w14:textId="77777777" w:rsidR="00DB56F4" w:rsidRDefault="00DB56F4">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MINFO0401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DBF21F6"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060F6E1C" w14:textId="77777777" w:rsidR="00DB56F4" w:rsidRDefault="00DB56F4">
                          <w:pPr>
                            <w:pStyle w:val="Sansinterligne"/>
                            <w:rPr>
                              <w:rFonts w:asciiTheme="majorHAnsi" w:eastAsiaTheme="majorEastAsia" w:hAnsiTheme="majorHAnsi" w:cstheme="majorBidi"/>
                              <w:color w:val="262626" w:themeColor="text1" w:themeTint="D9"/>
                              <w:sz w:val="72"/>
                            </w:rPr>
                          </w:pPr>
                          <w:sdt>
                            <w:sdtPr>
                              <w:rPr>
                                <w:rStyle w:val="TitreCar"/>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Style w:val="TitreCar"/>
                                </w:rPr>
                                <w:t>Statistiques</w:t>
                              </w:r>
                            </w:sdtContent>
                          </w:sdt>
                        </w:p>
                        <w:p w14:paraId="18FFD44F" w14:textId="77777777" w:rsidR="00DB56F4" w:rsidRDefault="00DB56F4">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MINFO0401</w:t>
                              </w:r>
                            </w:sdtContent>
                          </w:sdt>
                        </w:p>
                      </w:txbxContent>
                    </v:textbox>
                    <w10:wrap anchorx="page" anchory="page"/>
                  </v:shape>
                </w:pict>
              </mc:Fallback>
            </mc:AlternateContent>
          </w:r>
        </w:p>
        <w:p w14:paraId="1D7305C7" w14:textId="56C9EA53" w:rsidR="00647666" w:rsidRDefault="00647666">
          <w:r>
            <w:br w:type="page"/>
          </w:r>
        </w:p>
      </w:sdtContent>
    </w:sdt>
    <w:sdt>
      <w:sdtPr>
        <w:rPr>
          <w:rFonts w:asciiTheme="minorHAnsi" w:eastAsiaTheme="minorHAnsi" w:hAnsiTheme="minorHAnsi" w:cstheme="minorBidi"/>
          <w:color w:val="auto"/>
          <w:sz w:val="22"/>
          <w:szCs w:val="22"/>
          <w:lang w:eastAsia="en-US"/>
        </w:rPr>
        <w:id w:val="1516807046"/>
        <w:docPartObj>
          <w:docPartGallery w:val="Table of Contents"/>
          <w:docPartUnique/>
        </w:docPartObj>
      </w:sdtPr>
      <w:sdtEndPr>
        <w:rPr>
          <w:b/>
          <w:bCs/>
        </w:rPr>
      </w:sdtEndPr>
      <w:sdtContent>
        <w:p w14:paraId="60B152CC" w14:textId="77777777" w:rsidR="009915F8" w:rsidRPr="009915F8" w:rsidRDefault="009915F8">
          <w:pPr>
            <w:pStyle w:val="En-ttedetabledesmatires"/>
            <w:rPr>
              <w:rStyle w:val="Titre1Car"/>
            </w:rPr>
          </w:pPr>
          <w:r w:rsidRPr="009915F8">
            <w:rPr>
              <w:rStyle w:val="Titre1Car"/>
            </w:rPr>
            <w:t>Table des matières</w:t>
          </w:r>
        </w:p>
        <w:p w14:paraId="66D3B443" w14:textId="14461BE2" w:rsidR="00B45549" w:rsidRDefault="009915F8">
          <w:pPr>
            <w:pStyle w:val="TM1"/>
            <w:tabs>
              <w:tab w:val="right" w:leader="dot" w:pos="10456"/>
            </w:tabs>
            <w:rPr>
              <w:rFonts w:eastAsiaTheme="minorEastAsia"/>
              <w:noProof/>
              <w:lang w:eastAsia="fr-FR"/>
            </w:rPr>
          </w:pPr>
          <w:r>
            <w:fldChar w:fldCharType="begin"/>
          </w:r>
          <w:r>
            <w:instrText xml:space="preserve"> TOC \o "1-3" \h \z \u </w:instrText>
          </w:r>
          <w:r>
            <w:fldChar w:fldCharType="separate"/>
          </w:r>
          <w:hyperlink w:anchor="_Toc30494219" w:history="1">
            <w:r w:rsidR="00B45549" w:rsidRPr="00CB0637">
              <w:rPr>
                <w:rStyle w:val="Lienhypertexte"/>
                <w:noProof/>
              </w:rPr>
              <w:t>Statistique descriptive</w:t>
            </w:r>
            <w:r w:rsidR="00B45549">
              <w:rPr>
                <w:noProof/>
                <w:webHidden/>
              </w:rPr>
              <w:tab/>
            </w:r>
            <w:r w:rsidR="00B45549">
              <w:rPr>
                <w:noProof/>
                <w:webHidden/>
              </w:rPr>
              <w:fldChar w:fldCharType="begin"/>
            </w:r>
            <w:r w:rsidR="00B45549">
              <w:rPr>
                <w:noProof/>
                <w:webHidden/>
              </w:rPr>
              <w:instrText xml:space="preserve"> PAGEREF _Toc30494219 \h </w:instrText>
            </w:r>
            <w:r w:rsidR="00B45549">
              <w:rPr>
                <w:noProof/>
                <w:webHidden/>
              </w:rPr>
            </w:r>
            <w:r w:rsidR="00B45549">
              <w:rPr>
                <w:noProof/>
                <w:webHidden/>
              </w:rPr>
              <w:fldChar w:fldCharType="separate"/>
            </w:r>
            <w:r w:rsidR="00B45549">
              <w:rPr>
                <w:noProof/>
                <w:webHidden/>
              </w:rPr>
              <w:t>2</w:t>
            </w:r>
            <w:r w:rsidR="00B45549">
              <w:rPr>
                <w:noProof/>
                <w:webHidden/>
              </w:rPr>
              <w:fldChar w:fldCharType="end"/>
            </w:r>
          </w:hyperlink>
        </w:p>
        <w:p w14:paraId="62B76194" w14:textId="42917374" w:rsidR="00B45549" w:rsidRDefault="00DB56F4">
          <w:pPr>
            <w:pStyle w:val="TM2"/>
            <w:tabs>
              <w:tab w:val="right" w:leader="dot" w:pos="10456"/>
            </w:tabs>
            <w:rPr>
              <w:rFonts w:eastAsiaTheme="minorEastAsia"/>
              <w:noProof/>
              <w:lang w:eastAsia="fr-FR"/>
            </w:rPr>
          </w:pPr>
          <w:hyperlink w:anchor="_Toc30494220" w:history="1">
            <w:r w:rsidR="00B45549" w:rsidRPr="00CB0637">
              <w:rPr>
                <w:rStyle w:val="Lienhypertexte"/>
                <w:noProof/>
              </w:rPr>
              <w:t>Vocabulaire</w:t>
            </w:r>
            <w:r w:rsidR="00B45549">
              <w:rPr>
                <w:noProof/>
                <w:webHidden/>
              </w:rPr>
              <w:tab/>
            </w:r>
            <w:r w:rsidR="00B45549">
              <w:rPr>
                <w:noProof/>
                <w:webHidden/>
              </w:rPr>
              <w:fldChar w:fldCharType="begin"/>
            </w:r>
            <w:r w:rsidR="00B45549">
              <w:rPr>
                <w:noProof/>
                <w:webHidden/>
              </w:rPr>
              <w:instrText xml:space="preserve"> PAGEREF _Toc30494220 \h </w:instrText>
            </w:r>
            <w:r w:rsidR="00B45549">
              <w:rPr>
                <w:noProof/>
                <w:webHidden/>
              </w:rPr>
            </w:r>
            <w:r w:rsidR="00B45549">
              <w:rPr>
                <w:noProof/>
                <w:webHidden/>
              </w:rPr>
              <w:fldChar w:fldCharType="separate"/>
            </w:r>
            <w:r w:rsidR="00B45549">
              <w:rPr>
                <w:noProof/>
                <w:webHidden/>
              </w:rPr>
              <w:t>2</w:t>
            </w:r>
            <w:r w:rsidR="00B45549">
              <w:rPr>
                <w:noProof/>
                <w:webHidden/>
              </w:rPr>
              <w:fldChar w:fldCharType="end"/>
            </w:r>
          </w:hyperlink>
        </w:p>
        <w:p w14:paraId="3027528B" w14:textId="24F4DB84" w:rsidR="00B45549" w:rsidRDefault="00DB56F4">
          <w:pPr>
            <w:pStyle w:val="TM3"/>
            <w:tabs>
              <w:tab w:val="right" w:leader="dot" w:pos="10456"/>
            </w:tabs>
            <w:rPr>
              <w:rFonts w:eastAsiaTheme="minorEastAsia"/>
              <w:noProof/>
              <w:lang w:eastAsia="fr-FR"/>
            </w:rPr>
          </w:pPr>
          <w:hyperlink w:anchor="_Toc30494221" w:history="1">
            <w:r w:rsidR="00B45549" w:rsidRPr="00CB0637">
              <w:rPr>
                <w:rStyle w:val="Lienhypertexte"/>
                <w:noProof/>
              </w:rPr>
              <w:t>Population</w:t>
            </w:r>
            <w:r w:rsidR="00B45549">
              <w:rPr>
                <w:noProof/>
                <w:webHidden/>
              </w:rPr>
              <w:tab/>
            </w:r>
            <w:r w:rsidR="00B45549">
              <w:rPr>
                <w:noProof/>
                <w:webHidden/>
              </w:rPr>
              <w:fldChar w:fldCharType="begin"/>
            </w:r>
            <w:r w:rsidR="00B45549">
              <w:rPr>
                <w:noProof/>
                <w:webHidden/>
              </w:rPr>
              <w:instrText xml:space="preserve"> PAGEREF _Toc30494221 \h </w:instrText>
            </w:r>
            <w:r w:rsidR="00B45549">
              <w:rPr>
                <w:noProof/>
                <w:webHidden/>
              </w:rPr>
            </w:r>
            <w:r w:rsidR="00B45549">
              <w:rPr>
                <w:noProof/>
                <w:webHidden/>
              </w:rPr>
              <w:fldChar w:fldCharType="separate"/>
            </w:r>
            <w:r w:rsidR="00B45549">
              <w:rPr>
                <w:noProof/>
                <w:webHidden/>
              </w:rPr>
              <w:t>2</w:t>
            </w:r>
            <w:r w:rsidR="00B45549">
              <w:rPr>
                <w:noProof/>
                <w:webHidden/>
              </w:rPr>
              <w:fldChar w:fldCharType="end"/>
            </w:r>
          </w:hyperlink>
        </w:p>
        <w:p w14:paraId="6F9667EC" w14:textId="7A34B0D9" w:rsidR="00B45549" w:rsidRDefault="00DB56F4">
          <w:pPr>
            <w:pStyle w:val="TM3"/>
            <w:tabs>
              <w:tab w:val="right" w:leader="dot" w:pos="10456"/>
            </w:tabs>
            <w:rPr>
              <w:rFonts w:eastAsiaTheme="minorEastAsia"/>
              <w:noProof/>
              <w:lang w:eastAsia="fr-FR"/>
            </w:rPr>
          </w:pPr>
          <w:hyperlink w:anchor="_Toc30494222" w:history="1">
            <w:r w:rsidR="00B45549" w:rsidRPr="00CB0637">
              <w:rPr>
                <w:rStyle w:val="Lienhypertexte"/>
                <w:noProof/>
              </w:rPr>
              <w:t>Echantillon</w:t>
            </w:r>
            <w:r w:rsidR="00B45549">
              <w:rPr>
                <w:noProof/>
                <w:webHidden/>
              </w:rPr>
              <w:tab/>
            </w:r>
            <w:r w:rsidR="00B45549">
              <w:rPr>
                <w:noProof/>
                <w:webHidden/>
              </w:rPr>
              <w:fldChar w:fldCharType="begin"/>
            </w:r>
            <w:r w:rsidR="00B45549">
              <w:rPr>
                <w:noProof/>
                <w:webHidden/>
              </w:rPr>
              <w:instrText xml:space="preserve"> PAGEREF _Toc30494222 \h </w:instrText>
            </w:r>
            <w:r w:rsidR="00B45549">
              <w:rPr>
                <w:noProof/>
                <w:webHidden/>
              </w:rPr>
            </w:r>
            <w:r w:rsidR="00B45549">
              <w:rPr>
                <w:noProof/>
                <w:webHidden/>
              </w:rPr>
              <w:fldChar w:fldCharType="separate"/>
            </w:r>
            <w:r w:rsidR="00B45549">
              <w:rPr>
                <w:noProof/>
                <w:webHidden/>
              </w:rPr>
              <w:t>2</w:t>
            </w:r>
            <w:r w:rsidR="00B45549">
              <w:rPr>
                <w:noProof/>
                <w:webHidden/>
              </w:rPr>
              <w:fldChar w:fldCharType="end"/>
            </w:r>
          </w:hyperlink>
        </w:p>
        <w:p w14:paraId="781DC93C" w14:textId="08A00586" w:rsidR="00B45549" w:rsidRDefault="00DB56F4">
          <w:pPr>
            <w:pStyle w:val="TM3"/>
            <w:tabs>
              <w:tab w:val="right" w:leader="dot" w:pos="10456"/>
            </w:tabs>
            <w:rPr>
              <w:rFonts w:eastAsiaTheme="minorEastAsia"/>
              <w:noProof/>
              <w:lang w:eastAsia="fr-FR"/>
            </w:rPr>
          </w:pPr>
          <w:hyperlink w:anchor="_Toc30494223" w:history="1">
            <w:r w:rsidR="00B45549" w:rsidRPr="00CB0637">
              <w:rPr>
                <w:rStyle w:val="Lienhypertexte"/>
                <w:noProof/>
              </w:rPr>
              <w:t>Caractère et modalité</w:t>
            </w:r>
            <w:r w:rsidR="00B45549">
              <w:rPr>
                <w:noProof/>
                <w:webHidden/>
              </w:rPr>
              <w:tab/>
            </w:r>
            <w:r w:rsidR="00B45549">
              <w:rPr>
                <w:noProof/>
                <w:webHidden/>
              </w:rPr>
              <w:fldChar w:fldCharType="begin"/>
            </w:r>
            <w:r w:rsidR="00B45549">
              <w:rPr>
                <w:noProof/>
                <w:webHidden/>
              </w:rPr>
              <w:instrText xml:space="preserve"> PAGEREF _Toc30494223 \h </w:instrText>
            </w:r>
            <w:r w:rsidR="00B45549">
              <w:rPr>
                <w:noProof/>
                <w:webHidden/>
              </w:rPr>
            </w:r>
            <w:r w:rsidR="00B45549">
              <w:rPr>
                <w:noProof/>
                <w:webHidden/>
              </w:rPr>
              <w:fldChar w:fldCharType="separate"/>
            </w:r>
            <w:r w:rsidR="00B45549">
              <w:rPr>
                <w:noProof/>
                <w:webHidden/>
              </w:rPr>
              <w:t>2</w:t>
            </w:r>
            <w:r w:rsidR="00B45549">
              <w:rPr>
                <w:noProof/>
                <w:webHidden/>
              </w:rPr>
              <w:fldChar w:fldCharType="end"/>
            </w:r>
          </w:hyperlink>
        </w:p>
        <w:p w14:paraId="29BDF06B" w14:textId="2BA1EAAE" w:rsidR="00B45549" w:rsidRDefault="00DB56F4">
          <w:pPr>
            <w:pStyle w:val="TM2"/>
            <w:tabs>
              <w:tab w:val="right" w:leader="dot" w:pos="10456"/>
            </w:tabs>
            <w:rPr>
              <w:rFonts w:eastAsiaTheme="minorEastAsia"/>
              <w:noProof/>
              <w:lang w:eastAsia="fr-FR"/>
            </w:rPr>
          </w:pPr>
          <w:hyperlink w:anchor="_Toc30494224" w:history="1">
            <w:r w:rsidR="00B45549" w:rsidRPr="00CB0637">
              <w:rPr>
                <w:rStyle w:val="Lienhypertexte"/>
                <w:noProof/>
              </w:rPr>
              <w:t>Représentation graphique</w:t>
            </w:r>
            <w:r w:rsidR="00B45549">
              <w:rPr>
                <w:noProof/>
                <w:webHidden/>
              </w:rPr>
              <w:tab/>
            </w:r>
            <w:r w:rsidR="00B45549">
              <w:rPr>
                <w:noProof/>
                <w:webHidden/>
              </w:rPr>
              <w:fldChar w:fldCharType="begin"/>
            </w:r>
            <w:r w:rsidR="00B45549">
              <w:rPr>
                <w:noProof/>
                <w:webHidden/>
              </w:rPr>
              <w:instrText xml:space="preserve"> PAGEREF _Toc30494224 \h </w:instrText>
            </w:r>
            <w:r w:rsidR="00B45549">
              <w:rPr>
                <w:noProof/>
                <w:webHidden/>
              </w:rPr>
            </w:r>
            <w:r w:rsidR="00B45549">
              <w:rPr>
                <w:noProof/>
                <w:webHidden/>
              </w:rPr>
              <w:fldChar w:fldCharType="separate"/>
            </w:r>
            <w:r w:rsidR="00B45549">
              <w:rPr>
                <w:noProof/>
                <w:webHidden/>
              </w:rPr>
              <w:t>3</w:t>
            </w:r>
            <w:r w:rsidR="00B45549">
              <w:rPr>
                <w:noProof/>
                <w:webHidden/>
              </w:rPr>
              <w:fldChar w:fldCharType="end"/>
            </w:r>
          </w:hyperlink>
        </w:p>
        <w:p w14:paraId="76BD08D1" w14:textId="34EA04A2" w:rsidR="00B45549" w:rsidRDefault="00DB56F4">
          <w:pPr>
            <w:pStyle w:val="TM3"/>
            <w:tabs>
              <w:tab w:val="right" w:leader="dot" w:pos="10456"/>
            </w:tabs>
            <w:rPr>
              <w:rFonts w:eastAsiaTheme="minorEastAsia"/>
              <w:noProof/>
              <w:lang w:eastAsia="fr-FR"/>
            </w:rPr>
          </w:pPr>
          <w:hyperlink w:anchor="_Toc30494225" w:history="1">
            <w:r w:rsidR="00B45549" w:rsidRPr="00CB0637">
              <w:rPr>
                <w:rStyle w:val="Lienhypertexte"/>
                <w:noProof/>
              </w:rPr>
              <w:t>Variables qualitatives</w:t>
            </w:r>
            <w:r w:rsidR="00B45549">
              <w:rPr>
                <w:noProof/>
                <w:webHidden/>
              </w:rPr>
              <w:tab/>
            </w:r>
            <w:r w:rsidR="00B45549">
              <w:rPr>
                <w:noProof/>
                <w:webHidden/>
              </w:rPr>
              <w:fldChar w:fldCharType="begin"/>
            </w:r>
            <w:r w:rsidR="00B45549">
              <w:rPr>
                <w:noProof/>
                <w:webHidden/>
              </w:rPr>
              <w:instrText xml:space="preserve"> PAGEREF _Toc30494225 \h </w:instrText>
            </w:r>
            <w:r w:rsidR="00B45549">
              <w:rPr>
                <w:noProof/>
                <w:webHidden/>
              </w:rPr>
            </w:r>
            <w:r w:rsidR="00B45549">
              <w:rPr>
                <w:noProof/>
                <w:webHidden/>
              </w:rPr>
              <w:fldChar w:fldCharType="separate"/>
            </w:r>
            <w:r w:rsidR="00B45549">
              <w:rPr>
                <w:noProof/>
                <w:webHidden/>
              </w:rPr>
              <w:t>3</w:t>
            </w:r>
            <w:r w:rsidR="00B45549">
              <w:rPr>
                <w:noProof/>
                <w:webHidden/>
              </w:rPr>
              <w:fldChar w:fldCharType="end"/>
            </w:r>
          </w:hyperlink>
        </w:p>
        <w:p w14:paraId="4D0832DC" w14:textId="5D8F6F52" w:rsidR="00B45549" w:rsidRDefault="00DB56F4">
          <w:pPr>
            <w:pStyle w:val="TM3"/>
            <w:tabs>
              <w:tab w:val="right" w:leader="dot" w:pos="10456"/>
            </w:tabs>
            <w:rPr>
              <w:rFonts w:eastAsiaTheme="minorEastAsia"/>
              <w:noProof/>
              <w:lang w:eastAsia="fr-FR"/>
            </w:rPr>
          </w:pPr>
          <w:hyperlink w:anchor="_Toc30494226" w:history="1">
            <w:r w:rsidR="00B45549" w:rsidRPr="00CB0637">
              <w:rPr>
                <w:rStyle w:val="Lienhypertexte"/>
                <w:noProof/>
              </w:rPr>
              <w:t>Variable quantitative</w:t>
            </w:r>
            <w:r w:rsidR="00B45549">
              <w:rPr>
                <w:noProof/>
                <w:webHidden/>
              </w:rPr>
              <w:tab/>
            </w:r>
            <w:r w:rsidR="00B45549">
              <w:rPr>
                <w:noProof/>
                <w:webHidden/>
              </w:rPr>
              <w:fldChar w:fldCharType="begin"/>
            </w:r>
            <w:r w:rsidR="00B45549">
              <w:rPr>
                <w:noProof/>
                <w:webHidden/>
              </w:rPr>
              <w:instrText xml:space="preserve"> PAGEREF _Toc30494226 \h </w:instrText>
            </w:r>
            <w:r w:rsidR="00B45549">
              <w:rPr>
                <w:noProof/>
                <w:webHidden/>
              </w:rPr>
            </w:r>
            <w:r w:rsidR="00B45549">
              <w:rPr>
                <w:noProof/>
                <w:webHidden/>
              </w:rPr>
              <w:fldChar w:fldCharType="separate"/>
            </w:r>
            <w:r w:rsidR="00B45549">
              <w:rPr>
                <w:noProof/>
                <w:webHidden/>
              </w:rPr>
              <w:t>3</w:t>
            </w:r>
            <w:r w:rsidR="00B45549">
              <w:rPr>
                <w:noProof/>
                <w:webHidden/>
              </w:rPr>
              <w:fldChar w:fldCharType="end"/>
            </w:r>
          </w:hyperlink>
        </w:p>
        <w:p w14:paraId="4E94025B" w14:textId="250124BA" w:rsidR="00B45549" w:rsidRDefault="00DB56F4">
          <w:pPr>
            <w:pStyle w:val="TM3"/>
            <w:tabs>
              <w:tab w:val="right" w:leader="dot" w:pos="10456"/>
            </w:tabs>
            <w:rPr>
              <w:rFonts w:eastAsiaTheme="minorEastAsia"/>
              <w:noProof/>
              <w:lang w:eastAsia="fr-FR"/>
            </w:rPr>
          </w:pPr>
          <w:hyperlink w:anchor="_Toc30494227" w:history="1">
            <w:r w:rsidR="00B45549" w:rsidRPr="00CB0637">
              <w:rPr>
                <w:rStyle w:val="Lienhypertexte"/>
                <w:noProof/>
              </w:rPr>
              <w:t>La fonction cumulative</w:t>
            </w:r>
            <w:r w:rsidR="00B45549">
              <w:rPr>
                <w:noProof/>
                <w:webHidden/>
              </w:rPr>
              <w:tab/>
            </w:r>
            <w:r w:rsidR="00B45549">
              <w:rPr>
                <w:noProof/>
                <w:webHidden/>
              </w:rPr>
              <w:fldChar w:fldCharType="begin"/>
            </w:r>
            <w:r w:rsidR="00B45549">
              <w:rPr>
                <w:noProof/>
                <w:webHidden/>
              </w:rPr>
              <w:instrText xml:space="preserve"> PAGEREF _Toc30494227 \h </w:instrText>
            </w:r>
            <w:r w:rsidR="00B45549">
              <w:rPr>
                <w:noProof/>
                <w:webHidden/>
              </w:rPr>
            </w:r>
            <w:r w:rsidR="00B45549">
              <w:rPr>
                <w:noProof/>
                <w:webHidden/>
              </w:rPr>
              <w:fldChar w:fldCharType="separate"/>
            </w:r>
            <w:r w:rsidR="00B45549">
              <w:rPr>
                <w:noProof/>
                <w:webHidden/>
              </w:rPr>
              <w:t>3</w:t>
            </w:r>
            <w:r w:rsidR="00B45549">
              <w:rPr>
                <w:noProof/>
                <w:webHidden/>
              </w:rPr>
              <w:fldChar w:fldCharType="end"/>
            </w:r>
          </w:hyperlink>
        </w:p>
        <w:p w14:paraId="102B1357" w14:textId="1F2B2E22" w:rsidR="009915F8" w:rsidRDefault="009915F8">
          <w:r>
            <w:fldChar w:fldCharType="end"/>
          </w:r>
        </w:p>
      </w:sdtContent>
    </w:sdt>
    <w:p w14:paraId="5F91ADD2" w14:textId="77777777" w:rsidR="00D74701" w:rsidRDefault="00D74701" w:rsidP="00295935">
      <w:pPr>
        <w:pStyle w:val="Sansinterligne"/>
        <w:rPr>
          <w:rFonts w:ascii="Times New Roman" w:hAnsi="Times New Roman"/>
          <w:color w:val="C45911" w:themeColor="accent2" w:themeShade="BF"/>
          <w:sz w:val="26"/>
          <w:szCs w:val="26"/>
        </w:rPr>
      </w:pPr>
      <w:r>
        <w:br w:type="page"/>
      </w:r>
    </w:p>
    <w:p w14:paraId="72C63A7C" w14:textId="3A1718A6" w:rsidR="00EE5211" w:rsidRDefault="00EC5E4B" w:rsidP="00D74701">
      <w:pPr>
        <w:pStyle w:val="Titre1"/>
      </w:pPr>
      <w:bookmarkStart w:id="2" w:name="_Toc30494219"/>
      <w:r>
        <w:lastRenderedPageBreak/>
        <w:t>Statistique descriptive</w:t>
      </w:r>
      <w:bookmarkEnd w:id="2"/>
    </w:p>
    <w:p w14:paraId="39BEA826" w14:textId="77777777" w:rsidR="00D74701" w:rsidRDefault="00EC5E4B" w:rsidP="00D74701">
      <w:pPr>
        <w:pStyle w:val="Titre2"/>
      </w:pPr>
      <w:bookmarkStart w:id="3" w:name="_Toc30494220"/>
      <w:r>
        <w:t>Vocabulaire</w:t>
      </w:r>
      <w:bookmarkEnd w:id="3"/>
      <w:r w:rsidR="00D74701">
        <w:t xml:space="preserve"> </w:t>
      </w:r>
    </w:p>
    <w:p w14:paraId="62459271" w14:textId="77777777" w:rsidR="00D74701" w:rsidRDefault="00EC5E4B" w:rsidP="00D74701">
      <w:pPr>
        <w:pStyle w:val="Titre3"/>
      </w:pPr>
      <w:bookmarkStart w:id="4" w:name="_Toc30494221"/>
      <w:r>
        <w:t>Population</w:t>
      </w:r>
      <w:bookmarkEnd w:id="4"/>
    </w:p>
    <w:p w14:paraId="220FF4AF" w14:textId="77777777" w:rsidR="00D74701" w:rsidRDefault="00EC5E4B" w:rsidP="00D74701">
      <w:pPr>
        <w:pStyle w:val="Sansinterligne"/>
      </w:pPr>
      <w:r>
        <w:t>Une population est l'</w:t>
      </w:r>
      <w:proofErr w:type="spellStart"/>
      <w:r>
        <w:t>ensembe</w:t>
      </w:r>
      <w:proofErr w:type="spellEnd"/>
      <w:r>
        <w:t xml:space="preserve"> des </w:t>
      </w:r>
      <w:proofErr w:type="spellStart"/>
      <w:r>
        <w:t>infividus</w:t>
      </w:r>
      <w:proofErr w:type="spellEnd"/>
      <w:r>
        <w:t xml:space="preserve"> ou objets sur lesquels portent </w:t>
      </w:r>
      <w:proofErr w:type="gramStart"/>
      <w:r>
        <w:t>une études statistique</w:t>
      </w:r>
      <w:proofErr w:type="gramEnd"/>
      <w:r>
        <w:t>, on le note P</w:t>
      </w:r>
    </w:p>
    <w:p w14:paraId="592AAC2C" w14:textId="77777777" w:rsidR="00EC5E4B" w:rsidRDefault="00EC5E4B" w:rsidP="00EC5E4B">
      <w:pPr>
        <w:pStyle w:val="Titre4"/>
      </w:pPr>
      <w:r>
        <w:t>Exemple</w:t>
      </w:r>
    </w:p>
    <w:p w14:paraId="551C0294" w14:textId="77777777" w:rsidR="00EC5E4B" w:rsidRDefault="00EC5E4B" w:rsidP="00EC5E4B">
      <w:pPr>
        <w:pStyle w:val="Sansinterligne"/>
        <w:numPr>
          <w:ilvl w:val="0"/>
          <w:numId w:val="1"/>
        </w:numPr>
      </w:pPr>
      <w:r>
        <w:t>Logement d'une ville</w:t>
      </w:r>
    </w:p>
    <w:p w14:paraId="2E9BC581" w14:textId="77777777" w:rsidR="00EC5E4B" w:rsidRDefault="00EC5E4B" w:rsidP="00EC5E4B">
      <w:pPr>
        <w:pStyle w:val="Sansinterligne"/>
        <w:numPr>
          <w:ilvl w:val="0"/>
          <w:numId w:val="1"/>
        </w:numPr>
      </w:pPr>
      <w:r>
        <w:t xml:space="preserve">Personnel d'une </w:t>
      </w:r>
      <w:proofErr w:type="spellStart"/>
      <w:r>
        <w:t>enteprise</w:t>
      </w:r>
      <w:proofErr w:type="spellEnd"/>
    </w:p>
    <w:p w14:paraId="28F4A242" w14:textId="77777777" w:rsidR="00EC5E4B" w:rsidRDefault="00EC5E4B" w:rsidP="00EC5E4B">
      <w:pPr>
        <w:pStyle w:val="Sansinterligne"/>
        <w:numPr>
          <w:ilvl w:val="0"/>
          <w:numId w:val="1"/>
        </w:numPr>
      </w:pPr>
      <w:r>
        <w:t>Animaux d'un parc naturel</w:t>
      </w:r>
    </w:p>
    <w:p w14:paraId="4C0180E3" w14:textId="33C0CED8" w:rsidR="00EC5E4B" w:rsidRDefault="00EC5E4B" w:rsidP="00EC5E4B">
      <w:pPr>
        <w:pStyle w:val="Titre3"/>
      </w:pPr>
      <w:bookmarkStart w:id="5" w:name="_Toc30494222"/>
      <w:r>
        <w:t>Echantillon</w:t>
      </w:r>
      <w:bookmarkEnd w:id="5"/>
    </w:p>
    <w:p w14:paraId="70BA662B" w14:textId="77777777" w:rsidR="00EC5E4B" w:rsidRDefault="00B83B43" w:rsidP="00EC5E4B">
      <w:pPr>
        <w:pStyle w:val="Sansinterligne"/>
      </w:pPr>
      <w:proofErr w:type="gramStart"/>
      <w:r>
        <w:t>est</w:t>
      </w:r>
      <w:proofErr w:type="gramEnd"/>
      <w:r>
        <w:t xml:space="preserve"> une partie de la population e étudier sur laquelle porte </w:t>
      </w:r>
      <w:proofErr w:type="spellStart"/>
      <w:r>
        <w:t>l"tude</w:t>
      </w:r>
      <w:proofErr w:type="spellEnd"/>
      <w:r>
        <w:t xml:space="preserve"> statistique.</w:t>
      </w:r>
    </w:p>
    <w:p w14:paraId="39EE7A6E" w14:textId="77777777" w:rsidR="00B83B43" w:rsidRDefault="00B83B43" w:rsidP="00EC5E4B">
      <w:pPr>
        <w:pStyle w:val="Sansinterligne"/>
      </w:pPr>
      <w:r>
        <w:t xml:space="preserve">Une étude statistique portant sur un </w:t>
      </w:r>
      <w:proofErr w:type="spellStart"/>
      <w:r>
        <w:t>echantillon</w:t>
      </w:r>
      <w:proofErr w:type="spellEnd"/>
      <w:r>
        <w:t xml:space="preserve"> est appelé sondage.</w:t>
      </w:r>
    </w:p>
    <w:p w14:paraId="0CDB9CB7" w14:textId="77777777" w:rsidR="00B83B43" w:rsidRDefault="00B83B43" w:rsidP="00EC5E4B">
      <w:pPr>
        <w:pStyle w:val="Sansinterligne"/>
      </w:pPr>
      <w:r>
        <w:t>On appelle étude</w:t>
      </w:r>
      <w:r w:rsidR="00734A7B">
        <w:t xml:space="preserve"> associative ou </w:t>
      </w:r>
      <w:proofErr w:type="spellStart"/>
      <w:r w:rsidR="00734A7B">
        <w:t>ressenssement</w:t>
      </w:r>
      <w:proofErr w:type="spellEnd"/>
      <w:r w:rsidR="00734A7B">
        <w:t xml:space="preserve"> si elle porte sur l'ensemble de la population.</w:t>
      </w:r>
    </w:p>
    <w:p w14:paraId="6017C848" w14:textId="71A7E29C" w:rsidR="00734A7B" w:rsidRDefault="00734A7B" w:rsidP="00734A7B">
      <w:pPr>
        <w:pStyle w:val="Titre3"/>
      </w:pPr>
      <w:bookmarkStart w:id="6" w:name="_Toc30494223"/>
      <w:r>
        <w:t>Caractère et modalité</w:t>
      </w:r>
      <w:bookmarkEnd w:id="6"/>
    </w:p>
    <w:p w14:paraId="0B6B6E04" w14:textId="77777777" w:rsidR="00734A7B" w:rsidRDefault="00734A7B" w:rsidP="00734A7B">
      <w:pPr>
        <w:pStyle w:val="Sansinterligne"/>
      </w:pPr>
      <w:r>
        <w:t xml:space="preserve">Une étude statistique porte sur 1 ou </w:t>
      </w:r>
      <w:r w:rsidR="00126DD4">
        <w:t>plusieurs caractères communs</w:t>
      </w:r>
      <w:r>
        <w:t xml:space="preserve"> à </w:t>
      </w:r>
      <w:proofErr w:type="spellStart"/>
      <w:proofErr w:type="gramStart"/>
      <w:r>
        <w:t>tout</w:t>
      </w:r>
      <w:proofErr w:type="spellEnd"/>
      <w:r>
        <w:t xml:space="preserve"> les individus</w:t>
      </w:r>
      <w:proofErr w:type="gramEnd"/>
      <w:r>
        <w:t xml:space="preserve"> de la population à étudier. Un caractère est aussi appelé variable.</w:t>
      </w:r>
    </w:p>
    <w:p w14:paraId="33684C99" w14:textId="77777777" w:rsidR="000E554F" w:rsidRDefault="000E554F" w:rsidP="000E554F">
      <w:pPr>
        <w:pStyle w:val="Titre4"/>
      </w:pPr>
      <w:r>
        <w:t xml:space="preserve">Exemple </w:t>
      </w:r>
    </w:p>
    <w:p w14:paraId="434F4573" w14:textId="77777777" w:rsidR="000E554F" w:rsidRDefault="000E554F" w:rsidP="000E554F">
      <w:pPr>
        <w:pStyle w:val="Sansinterligne"/>
        <w:numPr>
          <w:ilvl w:val="0"/>
          <w:numId w:val="2"/>
        </w:numPr>
      </w:pPr>
      <w:r>
        <w:t>Surface de logement</w:t>
      </w:r>
    </w:p>
    <w:p w14:paraId="53282BA3" w14:textId="77777777" w:rsidR="000E554F" w:rsidRDefault="000E554F" w:rsidP="000E554F">
      <w:pPr>
        <w:pStyle w:val="Sansinterligne"/>
        <w:numPr>
          <w:ilvl w:val="0"/>
          <w:numId w:val="2"/>
        </w:numPr>
      </w:pPr>
      <w:r>
        <w:t>Age, ancienneté, revenu</w:t>
      </w:r>
    </w:p>
    <w:p w14:paraId="471EE468" w14:textId="77777777" w:rsidR="000E554F" w:rsidRDefault="000E554F" w:rsidP="000E554F">
      <w:pPr>
        <w:pStyle w:val="Sansinterligne"/>
        <w:numPr>
          <w:ilvl w:val="0"/>
          <w:numId w:val="2"/>
        </w:numPr>
      </w:pPr>
      <w:r>
        <w:t xml:space="preserve">Régime alimentaire, espèces </w:t>
      </w:r>
    </w:p>
    <w:p w14:paraId="072D3B9B" w14:textId="77777777" w:rsidR="000E554F" w:rsidRDefault="000E554F" w:rsidP="000E554F">
      <w:pPr>
        <w:pStyle w:val="Titre4"/>
      </w:pPr>
      <w:r>
        <w:t>Modalité</w:t>
      </w:r>
    </w:p>
    <w:p w14:paraId="6D546A45" w14:textId="77777777" w:rsidR="000E554F" w:rsidRDefault="00126DD4" w:rsidP="000E554F">
      <w:pPr>
        <w:pStyle w:val="Sansinterligne"/>
      </w:pPr>
      <w:r>
        <w:t>Les modalités</w:t>
      </w:r>
      <w:r w:rsidR="000E554F">
        <w:t xml:space="preserve"> </w:t>
      </w:r>
      <w:r>
        <w:t>d'un caractère</w:t>
      </w:r>
      <w:r w:rsidR="000E554F">
        <w:t xml:space="preserve"> sont les différentes valeurs que peut prendre </w:t>
      </w:r>
      <w:proofErr w:type="spellStart"/>
      <w:r w:rsidR="000E554F">
        <w:t>se</w:t>
      </w:r>
      <w:proofErr w:type="spellEnd"/>
      <w:r w:rsidR="000E554F">
        <w:t xml:space="preserve"> caractère sur </w:t>
      </w:r>
      <w:proofErr w:type="gramStart"/>
      <w:r w:rsidR="000E554F">
        <w:t>les individu</w:t>
      </w:r>
      <w:proofErr w:type="gramEnd"/>
      <w:r w:rsidR="000E554F">
        <w:t xml:space="preserve"> de la population étudiée</w:t>
      </w:r>
    </w:p>
    <w:p w14:paraId="5A7DC569" w14:textId="77777777" w:rsidR="000E554F" w:rsidRDefault="000E554F" w:rsidP="000E554F">
      <w:pPr>
        <w:pStyle w:val="Titre5"/>
      </w:pPr>
      <w:r>
        <w:t xml:space="preserve">Exemple </w:t>
      </w:r>
    </w:p>
    <w:p w14:paraId="260B4029" w14:textId="77777777" w:rsidR="000E554F" w:rsidRDefault="0004170A" w:rsidP="000E554F">
      <w:pPr>
        <w:pStyle w:val="Sansinterligne"/>
        <w:numPr>
          <w:ilvl w:val="0"/>
          <w:numId w:val="3"/>
        </w:numPr>
      </w:pPr>
      <w:r>
        <w:t>R</w:t>
      </w:r>
      <w:r>
        <w:rPr>
          <w:vertAlign w:val="superscript"/>
        </w:rPr>
        <w:t>+</w:t>
      </w:r>
    </w:p>
    <w:p w14:paraId="18A937C5" w14:textId="77777777" w:rsidR="0004170A" w:rsidRDefault="0004170A" w:rsidP="000E554F">
      <w:pPr>
        <w:pStyle w:val="Sansinterligne"/>
        <w:numPr>
          <w:ilvl w:val="0"/>
          <w:numId w:val="3"/>
        </w:numPr>
      </w:pPr>
      <w:r>
        <w:t>[16,10)</w:t>
      </w:r>
    </w:p>
    <w:p w14:paraId="2ECD2FFF" w14:textId="77777777" w:rsidR="0004170A" w:rsidRDefault="0004170A" w:rsidP="000E554F">
      <w:pPr>
        <w:pStyle w:val="Sansinterligne"/>
        <w:numPr>
          <w:ilvl w:val="0"/>
          <w:numId w:val="3"/>
        </w:numPr>
      </w:pPr>
      <w:r>
        <w:t>Herbivore, carnivore, omnivore</w:t>
      </w:r>
    </w:p>
    <w:p w14:paraId="10B722A8" w14:textId="77777777" w:rsidR="0004170A" w:rsidRDefault="0004170A" w:rsidP="0004170A">
      <w:pPr>
        <w:pStyle w:val="Sansinterligne"/>
      </w:pPr>
      <w:r>
        <w:t xml:space="preserve">On distingue 2 types de caractères : </w:t>
      </w:r>
    </w:p>
    <w:p w14:paraId="5CB9326A" w14:textId="77777777" w:rsidR="0004170A" w:rsidRDefault="0004170A" w:rsidP="0004170A">
      <w:pPr>
        <w:pStyle w:val="Sansinterligne"/>
        <w:numPr>
          <w:ilvl w:val="0"/>
          <w:numId w:val="4"/>
        </w:numPr>
      </w:pPr>
      <w:r>
        <w:t>Caractère qualitatif :</w:t>
      </w:r>
    </w:p>
    <w:p w14:paraId="47CFECDE" w14:textId="77777777" w:rsidR="0004170A" w:rsidRDefault="0004170A" w:rsidP="0004170A">
      <w:pPr>
        <w:pStyle w:val="Sansinterligne"/>
        <w:ind w:left="1068"/>
      </w:pPr>
      <w:r>
        <w:t>Les modalités sont des attributs qualitatif (</w:t>
      </w:r>
      <w:proofErr w:type="gramStart"/>
      <w:r>
        <w:t>ex:</w:t>
      </w:r>
      <w:proofErr w:type="gramEnd"/>
      <w:r>
        <w:t xml:space="preserve"> régime alimentaire)</w:t>
      </w:r>
    </w:p>
    <w:p w14:paraId="0EBECAC1" w14:textId="77777777" w:rsidR="0004170A" w:rsidRDefault="006B51A4" w:rsidP="0004170A">
      <w:pPr>
        <w:pStyle w:val="Sansinterligne"/>
        <w:numPr>
          <w:ilvl w:val="0"/>
          <w:numId w:val="4"/>
        </w:numPr>
      </w:pPr>
      <w:r>
        <w:t>Caractère quantitatif</w:t>
      </w:r>
    </w:p>
    <w:p w14:paraId="48751A3E" w14:textId="77777777" w:rsidR="006B51A4" w:rsidRDefault="006B51A4" w:rsidP="006B51A4">
      <w:pPr>
        <w:pStyle w:val="Sansinterligne"/>
        <w:ind w:left="1068"/>
      </w:pPr>
      <w:r>
        <w:t xml:space="preserve">Les modalités sont des quantités numériques (ex : </w:t>
      </w:r>
      <w:proofErr w:type="spellStart"/>
      <w:r>
        <w:t>age</w:t>
      </w:r>
      <w:proofErr w:type="spellEnd"/>
      <w:r>
        <w:t>)</w:t>
      </w:r>
    </w:p>
    <w:p w14:paraId="4F7C84FA" w14:textId="77777777" w:rsidR="006B51A4" w:rsidRDefault="00126DD4" w:rsidP="006B51A4">
      <w:pPr>
        <w:pStyle w:val="Sansinterligne"/>
      </w:pPr>
      <w:r>
        <w:t>Les caractères quantitatifs</w:t>
      </w:r>
      <w:r w:rsidR="006B51A4">
        <w:t xml:space="preserve"> sont de 2 types</w:t>
      </w:r>
    </w:p>
    <w:p w14:paraId="77065D75" w14:textId="77777777" w:rsidR="006B51A4" w:rsidRDefault="006B51A4" w:rsidP="006B51A4">
      <w:pPr>
        <w:pStyle w:val="Sansinterligne"/>
        <w:numPr>
          <w:ilvl w:val="0"/>
          <w:numId w:val="4"/>
        </w:numPr>
      </w:pPr>
      <w:r>
        <w:t xml:space="preserve">Variable discrète : </w:t>
      </w:r>
    </w:p>
    <w:p w14:paraId="4A3C4E42" w14:textId="77777777" w:rsidR="006B51A4" w:rsidRDefault="006B51A4" w:rsidP="006B51A4">
      <w:pPr>
        <w:pStyle w:val="Sansinterligne"/>
        <w:ind w:left="1068"/>
      </w:pPr>
      <w:r>
        <w:t>Les modalités de la variable appartiennent à un ensemble discret tel N, Z, N²</w:t>
      </w:r>
    </w:p>
    <w:p w14:paraId="06932474" w14:textId="77777777" w:rsidR="006B51A4" w:rsidRDefault="006B51A4" w:rsidP="006B51A4">
      <w:pPr>
        <w:pStyle w:val="Sansinterligne"/>
        <w:numPr>
          <w:ilvl w:val="0"/>
          <w:numId w:val="4"/>
        </w:numPr>
      </w:pPr>
      <w:r>
        <w:t>Variable continue :</w:t>
      </w:r>
    </w:p>
    <w:p w14:paraId="55EA2DE3" w14:textId="77777777" w:rsidR="006B51A4" w:rsidRDefault="006B51A4" w:rsidP="006B51A4">
      <w:pPr>
        <w:pStyle w:val="Sansinterligne"/>
        <w:ind w:left="1068"/>
      </w:pPr>
      <w:r>
        <w:t xml:space="preserve">Les </w:t>
      </w:r>
      <w:proofErr w:type="spellStart"/>
      <w:r>
        <w:t>modalitées</w:t>
      </w:r>
      <w:proofErr w:type="spellEnd"/>
      <w:r>
        <w:t xml:space="preserve"> de la variable prennent des valeurs dans un ensemble continu tel que R</w:t>
      </w:r>
    </w:p>
    <w:p w14:paraId="13EF3CB4" w14:textId="77777777" w:rsidR="006B51A4" w:rsidRDefault="006B51A4" w:rsidP="006B51A4">
      <w:pPr>
        <w:pStyle w:val="Titre4"/>
      </w:pPr>
      <w:r>
        <w:t xml:space="preserve">Remarque : </w:t>
      </w:r>
    </w:p>
    <w:p w14:paraId="5BF873B2" w14:textId="77777777" w:rsidR="006B51A4" w:rsidRDefault="00963B6C" w:rsidP="006B51A4">
      <w:pPr>
        <w:pStyle w:val="Sansinterligne"/>
      </w:pPr>
      <w:r>
        <w:t xml:space="preserve">Pour étudier une variable </w:t>
      </w:r>
      <w:proofErr w:type="spellStart"/>
      <w:r>
        <w:t>ontinue</w:t>
      </w:r>
      <w:proofErr w:type="spellEnd"/>
      <w:r>
        <w:t xml:space="preserve"> on </w:t>
      </w:r>
      <w:proofErr w:type="spellStart"/>
      <w:r>
        <w:t>constitu</w:t>
      </w:r>
      <w:proofErr w:type="spellEnd"/>
      <w:r>
        <w:t xml:space="preserve"> des classes de valeurs possibles, ces classes sont des </w:t>
      </w:r>
      <w:proofErr w:type="spellStart"/>
      <w:r>
        <w:t>intervals</w:t>
      </w:r>
      <w:proofErr w:type="spellEnd"/>
      <w:r>
        <w:t xml:space="preserve"> d'amplitude égale ou inégale est constitué alors de </w:t>
      </w:r>
      <w:proofErr w:type="gramStart"/>
      <w:r>
        <w:t>nouvelles modalité</w:t>
      </w:r>
      <w:proofErr w:type="gramEnd"/>
      <w:r>
        <w:t xml:space="preserve"> ou des caractères.</w:t>
      </w:r>
    </w:p>
    <w:p w14:paraId="657B573E" w14:textId="77777777" w:rsidR="00963B6C" w:rsidRDefault="00963B6C" w:rsidP="00963B6C">
      <w:pPr>
        <w:pStyle w:val="Titre4"/>
      </w:pPr>
      <w:r>
        <w:t>Attention :</w:t>
      </w:r>
    </w:p>
    <w:p w14:paraId="47CECEB9" w14:textId="77777777" w:rsidR="00963B6C" w:rsidRDefault="00963B6C" w:rsidP="00963B6C">
      <w:pPr>
        <w:pStyle w:val="Sansinterligne"/>
      </w:pPr>
      <w:r>
        <w:t xml:space="preserve">Le découpage en classes peut influer sur les </w:t>
      </w:r>
      <w:proofErr w:type="spellStart"/>
      <w:r>
        <w:t>resultats</w:t>
      </w:r>
      <w:proofErr w:type="spellEnd"/>
      <w:r>
        <w:t xml:space="preserve"> et les interprétations que l'on peut faire</w:t>
      </w:r>
      <w:r w:rsidR="0071774E">
        <w:t>.</w:t>
      </w:r>
    </w:p>
    <w:p w14:paraId="63DD69F1" w14:textId="77777777" w:rsidR="00AB631B" w:rsidRDefault="00AB631B" w:rsidP="00963B6C">
      <w:pPr>
        <w:pStyle w:val="Sansinterligne"/>
      </w:pPr>
      <w:proofErr w:type="spellStart"/>
      <w:r>
        <w:t>Sil</w:t>
      </w:r>
      <w:proofErr w:type="spellEnd"/>
      <w:r>
        <w:t xml:space="preserve"> est trop important, il risque de faire apparaitre des irrégularités </w:t>
      </w:r>
      <w:proofErr w:type="spellStart"/>
      <w:r>
        <w:t>artificiellles</w:t>
      </w:r>
      <w:proofErr w:type="spellEnd"/>
      <w:r>
        <w:t xml:space="preserve"> car les effectifs des classes seront trop faibles.</w:t>
      </w:r>
    </w:p>
    <w:p w14:paraId="4036417B" w14:textId="77777777" w:rsidR="00AB631B" w:rsidRDefault="00AB631B" w:rsidP="00963B6C">
      <w:pPr>
        <w:pStyle w:val="Sansinterligne"/>
      </w:pPr>
      <w:proofErr w:type="spellStart"/>
      <w:r>
        <w:t>Sil</w:t>
      </w:r>
      <w:proofErr w:type="spellEnd"/>
      <w:r>
        <w:t xml:space="preserve"> est trop grossier, il conduira à une perte d'information.</w:t>
      </w:r>
    </w:p>
    <w:p w14:paraId="7C7AD9FB" w14:textId="77777777" w:rsidR="00AB631B" w:rsidRDefault="00AB631B" w:rsidP="00AB631B">
      <w:pPr>
        <w:pStyle w:val="Titre4"/>
      </w:pPr>
      <w:r>
        <w:t>Effectif et fréquence</w:t>
      </w:r>
    </w:p>
    <w:p w14:paraId="10096B45" w14:textId="77777777" w:rsidR="00AB631B" w:rsidRDefault="00AB631B" w:rsidP="00AB631B">
      <w:pPr>
        <w:pStyle w:val="Sansinterligne"/>
      </w:pPr>
      <w:r>
        <w:t xml:space="preserve">L'effectif d'une modalité ou d'une classe de modalité est le nombre d'individu de la population correspondant à cette modalité ou à cette classe de modalités. </w:t>
      </w:r>
      <w:proofErr w:type="gramStart"/>
      <w:r>
        <w:t>On note n</w:t>
      </w:r>
      <w:r>
        <w:rPr>
          <w:vertAlign w:val="subscript"/>
        </w:rPr>
        <w:t>i</w:t>
      </w:r>
      <w:proofErr w:type="gramEnd"/>
      <w:r>
        <w:t xml:space="preserve"> pour la </w:t>
      </w:r>
      <w:proofErr w:type="spellStart"/>
      <w:r>
        <w:t>i</w:t>
      </w:r>
      <w:r>
        <w:rPr>
          <w:vertAlign w:val="superscript"/>
        </w:rPr>
        <w:t>ème</w:t>
      </w:r>
      <w:proofErr w:type="spellEnd"/>
      <w:r>
        <w:t xml:space="preserve"> modalité.</w:t>
      </w:r>
    </w:p>
    <w:p w14:paraId="5464FDEC" w14:textId="77777777" w:rsidR="00AB631B" w:rsidRDefault="00AB631B" w:rsidP="00AB631B">
      <w:pPr>
        <w:pStyle w:val="Sansinterligne"/>
      </w:pPr>
      <w:r>
        <w:t xml:space="preserve">La fréquence de la </w:t>
      </w:r>
      <w:proofErr w:type="spellStart"/>
      <w:r>
        <w:t>i</w:t>
      </w:r>
      <w:r>
        <w:rPr>
          <w:vertAlign w:val="superscript"/>
        </w:rPr>
        <w:t>ème</w:t>
      </w:r>
      <w:proofErr w:type="spellEnd"/>
      <w:r>
        <w:t xml:space="preserve"> modalité (ou classe) est donnée par le rapport de son effectif sur l'effectif total de la population noté n. </w:t>
      </w:r>
    </w:p>
    <w:p w14:paraId="416E27FE" w14:textId="77777777" w:rsidR="00AB631B" w:rsidRDefault="00AB631B" w:rsidP="00AB631B">
      <w:pPr>
        <w:pStyle w:val="Sansinterligne"/>
      </w:pPr>
      <w:r>
        <w:t>On a alors f</w:t>
      </w:r>
      <w:r>
        <w:rPr>
          <w:vertAlign w:val="subscript"/>
        </w:rPr>
        <w:t>i</w:t>
      </w:r>
      <w:r w:rsidR="005F78AD">
        <w:t>=n</w:t>
      </w:r>
      <w:r w:rsidR="005F78AD">
        <w:rPr>
          <w:vertAlign w:val="subscript"/>
        </w:rPr>
        <w:t>i</w:t>
      </w:r>
      <w:r w:rsidR="005F78AD">
        <w:t>/n</w:t>
      </w:r>
    </w:p>
    <w:p w14:paraId="3A010C46" w14:textId="77777777" w:rsidR="005F78AD" w:rsidRDefault="005F78AD" w:rsidP="005F78AD">
      <w:pPr>
        <w:pStyle w:val="Titre4"/>
      </w:pPr>
      <w:r>
        <w:lastRenderedPageBreak/>
        <w:t xml:space="preserve">Remarque : </w:t>
      </w:r>
    </w:p>
    <w:p w14:paraId="55409A77" w14:textId="77777777" w:rsidR="005F78AD" w:rsidRDefault="005F78AD" w:rsidP="005F78AD">
      <w:pPr>
        <w:pStyle w:val="Sansinterligne"/>
      </w:pPr>
      <w:r>
        <w:t xml:space="preserve">Si la variable X possède K </w:t>
      </w:r>
      <w:r w:rsidR="00D31923">
        <w:t>modalités</w:t>
      </w:r>
      <w:r>
        <w:t xml:space="preserve"> x</w:t>
      </w:r>
      <w:proofErr w:type="gramStart"/>
      <w:r>
        <w:rPr>
          <w:vertAlign w:val="subscript"/>
        </w:rPr>
        <w:t>1</w:t>
      </w:r>
      <w:r>
        <w:t>,..</w:t>
      </w:r>
      <w:proofErr w:type="gramEnd"/>
      <w:r>
        <w:t>,x</w:t>
      </w:r>
      <w:r>
        <w:rPr>
          <w:vertAlign w:val="subscript"/>
        </w:rPr>
        <w:t>k</w:t>
      </w:r>
      <w:r>
        <w:t xml:space="preserve"> alors </w:t>
      </w:r>
    </w:p>
    <w:p w14:paraId="2A72BA8C" w14:textId="77777777" w:rsidR="005F78AD" w:rsidRDefault="00DB56F4" w:rsidP="005F78AD">
      <w:pPr>
        <w:pStyle w:val="Sansinterligne"/>
        <w:rPr>
          <w:rFonts w:eastAsiaTheme="minorEastAsia"/>
        </w:rP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n</m:t>
            </m:r>
          </m:e>
        </m:nary>
      </m:oMath>
      <w:proofErr w:type="gramStart"/>
      <w:r w:rsidR="005F78AD">
        <w:rPr>
          <w:rFonts w:eastAsiaTheme="minorEastAsia"/>
          <w:vertAlign w:val="subscript"/>
        </w:rPr>
        <w:t>i</w:t>
      </w:r>
      <w:proofErr w:type="gramEnd"/>
      <w:r w:rsidR="005F78AD">
        <w:rPr>
          <w:rFonts w:eastAsiaTheme="minorEastAsia"/>
        </w:rPr>
        <w:t>=n</w:t>
      </w:r>
      <w:r w:rsidR="005F78AD">
        <w:rPr>
          <w:rFonts w:eastAsiaTheme="minorEastAsia"/>
        </w:rPr>
        <w:tab/>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f</m:t>
            </m:r>
          </m:e>
        </m:nary>
      </m:oMath>
      <w:r w:rsidR="005F78AD">
        <w:rPr>
          <w:rFonts w:eastAsiaTheme="minorEastAsia"/>
          <w:vertAlign w:val="subscript"/>
        </w:rPr>
        <w:t>i</w:t>
      </w:r>
      <m:oMath>
        <m:r>
          <w:rPr>
            <w:rFonts w:ascii="Cambria Math" w:eastAsiaTheme="minorEastAsia" w:hAnsi="Cambria Math"/>
          </w:rPr>
          <m:t>=1</m:t>
        </m:r>
      </m:oMath>
    </w:p>
    <w:p w14:paraId="0E6B553E" w14:textId="202EF221" w:rsidR="002A5D43" w:rsidRDefault="002A5D43" w:rsidP="002A5D43">
      <w:pPr>
        <w:pStyle w:val="Titre2"/>
      </w:pPr>
      <w:bookmarkStart w:id="7" w:name="_Toc30494224"/>
      <w:r>
        <w:t>Représentation graphique</w:t>
      </w:r>
      <w:bookmarkEnd w:id="7"/>
    </w:p>
    <w:p w14:paraId="46B1F0D5" w14:textId="77777777" w:rsidR="002A5D43" w:rsidRDefault="002A5D43" w:rsidP="002A5D43">
      <w:pPr>
        <w:pStyle w:val="Sansinterligne"/>
      </w:pPr>
      <w:r>
        <w:t xml:space="preserve">Il existe </w:t>
      </w:r>
      <w:r w:rsidR="00D31923">
        <w:t>différentes façons</w:t>
      </w:r>
      <w:r>
        <w:t xml:space="preserve"> de </w:t>
      </w:r>
      <w:r w:rsidR="00466EEA">
        <w:t>représenter graphiquement des variables</w:t>
      </w:r>
    </w:p>
    <w:p w14:paraId="3370F5E5" w14:textId="5753376C" w:rsidR="00466EEA" w:rsidRDefault="00466EEA" w:rsidP="00466EEA">
      <w:pPr>
        <w:pStyle w:val="Titre3"/>
      </w:pPr>
      <w:bookmarkStart w:id="8" w:name="_Toc30494225"/>
      <w:r>
        <w:t>Variables qualitatives</w:t>
      </w:r>
      <w:bookmarkEnd w:id="8"/>
    </w:p>
    <w:p w14:paraId="0F9615DB" w14:textId="77777777" w:rsidR="00466EEA" w:rsidRDefault="00466EEA" w:rsidP="00466EEA">
      <w:pPr>
        <w:pStyle w:val="Titre4"/>
      </w:pPr>
      <w:r>
        <w:t xml:space="preserve">Diagramme circulaire </w:t>
      </w:r>
    </w:p>
    <w:p w14:paraId="0BD126DD" w14:textId="77777777" w:rsidR="00466EEA" w:rsidRDefault="00466EEA" w:rsidP="00466EEA">
      <w:pPr>
        <w:pStyle w:val="Sansinterligne"/>
      </w:pPr>
      <w:r>
        <w:t xml:space="preserve">C'est un disque </w:t>
      </w:r>
      <w:r w:rsidR="00FC3104">
        <w:t xml:space="preserve">dans lequel chaque modalité est représenté par un secteur </w:t>
      </w:r>
      <w:r w:rsidR="000A3931">
        <w:t>angulaire</w:t>
      </w:r>
      <w:r w:rsidR="00FC3104">
        <w:t xml:space="preserve"> proportionnel à sa fréquence</w:t>
      </w:r>
      <w:r w:rsidR="00125673">
        <w:t>.</w:t>
      </w:r>
    </w:p>
    <w:p w14:paraId="71CC9784" w14:textId="77777777" w:rsidR="00125673" w:rsidRPr="006A56AE" w:rsidRDefault="00125673" w:rsidP="00466EEA">
      <w:pPr>
        <w:pStyle w:val="Sansinterligne"/>
      </w:pPr>
      <w:r>
        <w:t>Pour 1&lt;=i&lt;=f</w:t>
      </w:r>
      <w:r>
        <w:tab/>
      </w:r>
      <w:r w:rsidR="006C11B9">
        <w:rPr>
          <w:rFonts w:ascii="Arial" w:hAnsi="Arial" w:cs="Arial"/>
          <w:b/>
          <w:bCs/>
          <w:color w:val="222222"/>
          <w:sz w:val="21"/>
          <w:szCs w:val="21"/>
          <w:shd w:val="clear" w:color="auto" w:fill="FFFFFF"/>
        </w:rPr>
        <w:t>α</w:t>
      </w:r>
      <w:r w:rsidR="006C11B9">
        <w:rPr>
          <w:vertAlign w:val="subscript"/>
        </w:rPr>
        <w:t xml:space="preserve"> </w:t>
      </w:r>
      <w:r>
        <w:rPr>
          <w:vertAlign w:val="subscript"/>
        </w:rPr>
        <w:t>i</w:t>
      </w:r>
      <w:r>
        <w:t>=360xf</w:t>
      </w:r>
      <w:r>
        <w:rPr>
          <w:vertAlign w:val="subscript"/>
        </w:rPr>
        <w:t>i</w:t>
      </w:r>
    </w:p>
    <w:p w14:paraId="50DD9BBD" w14:textId="77777777" w:rsidR="00466EEA" w:rsidRDefault="00466EEA" w:rsidP="00466EEA">
      <w:pPr>
        <w:pStyle w:val="Titre4"/>
      </w:pPr>
      <w:r>
        <w:t>Diagramme en tuyaux d'orgue</w:t>
      </w:r>
    </w:p>
    <w:p w14:paraId="60AC7401" w14:textId="77777777" w:rsidR="00125673" w:rsidRPr="00125673" w:rsidRDefault="00125673" w:rsidP="00125673">
      <w:pPr>
        <w:pStyle w:val="Sansinterligne"/>
      </w:pPr>
      <w:r>
        <w:t>C'est un diagramme formé de rectangles tous de même largeur et dont les hauteurs</w:t>
      </w:r>
      <w:r w:rsidR="000A3931">
        <w:t xml:space="preserve"> sont proportionnelles aux fréquences des modalités</w:t>
      </w:r>
    </w:p>
    <w:p w14:paraId="52EB3C1B" w14:textId="59017413" w:rsidR="00466EEA" w:rsidRDefault="00466EEA" w:rsidP="00466EEA">
      <w:pPr>
        <w:pStyle w:val="Titre3"/>
      </w:pPr>
      <w:bookmarkStart w:id="9" w:name="_Toc30494226"/>
      <w:r>
        <w:t>Variable quantitative</w:t>
      </w:r>
      <w:bookmarkEnd w:id="9"/>
    </w:p>
    <w:p w14:paraId="256DA74F" w14:textId="77777777" w:rsidR="00466EEA" w:rsidRDefault="00466EEA" w:rsidP="00466EEA">
      <w:pPr>
        <w:pStyle w:val="Sansinterligne"/>
      </w:pPr>
      <w:r>
        <w:t xml:space="preserve">Il y a 2 sortes de représentation graphique des variables quantitatives : </w:t>
      </w:r>
    </w:p>
    <w:p w14:paraId="7AB850D2" w14:textId="77777777" w:rsidR="00466EEA" w:rsidRDefault="00466EEA" w:rsidP="00466EEA">
      <w:pPr>
        <w:pStyle w:val="Sansinterligne"/>
        <w:numPr>
          <w:ilvl w:val="0"/>
          <w:numId w:val="4"/>
        </w:numPr>
      </w:pPr>
      <w:r>
        <w:t>Diagramme différentiel</w:t>
      </w:r>
    </w:p>
    <w:p w14:paraId="0C01814D" w14:textId="77777777" w:rsidR="00466EEA" w:rsidRDefault="00180275" w:rsidP="00466EEA">
      <w:pPr>
        <w:pStyle w:val="Sansinterligne"/>
        <w:numPr>
          <w:ilvl w:val="0"/>
          <w:numId w:val="4"/>
        </w:numPr>
      </w:pPr>
      <w:r>
        <w:t>Diagramme intégrale</w:t>
      </w:r>
      <w:r w:rsidR="00466EEA">
        <w:t xml:space="preserve"> </w:t>
      </w:r>
    </w:p>
    <w:p w14:paraId="30CA27F0" w14:textId="77777777" w:rsidR="00125673" w:rsidRDefault="00125673" w:rsidP="00125673">
      <w:pPr>
        <w:pStyle w:val="Titre4"/>
      </w:pPr>
      <w:r>
        <w:t xml:space="preserve">Variables </w:t>
      </w:r>
      <w:r w:rsidR="00180275">
        <w:t>discrètes</w:t>
      </w:r>
    </w:p>
    <w:p w14:paraId="566AE82B" w14:textId="77777777" w:rsidR="00125673" w:rsidRDefault="00125673" w:rsidP="00125673">
      <w:pPr>
        <w:pStyle w:val="Sansinterligne"/>
      </w:pPr>
      <w:r>
        <w:t xml:space="preserve">Le diagramme différentiel utilisé dans le cas d'une variable discrète est le diagramme </w:t>
      </w:r>
      <w:r w:rsidR="00C720B1">
        <w:t xml:space="preserve">à </w:t>
      </w:r>
      <w:r w:rsidR="00180275">
        <w:t>bâton</w:t>
      </w:r>
      <w:r w:rsidR="002D289B">
        <w:t>.</w:t>
      </w:r>
    </w:p>
    <w:p w14:paraId="5E59AC7C" w14:textId="77777777" w:rsidR="00125673" w:rsidRDefault="00125673" w:rsidP="00125673">
      <w:pPr>
        <w:pStyle w:val="Sansinterligne"/>
      </w:pPr>
      <w:r>
        <w:t xml:space="preserve">Où chaque </w:t>
      </w:r>
      <w:r w:rsidR="00180275">
        <w:t>bâton</w:t>
      </w:r>
      <w:r>
        <w:t xml:space="preserve"> est de longueur ou de hauteur proportionnel à la fréquence de la modalité correspondante</w:t>
      </w:r>
    </w:p>
    <w:p w14:paraId="313AFC58" w14:textId="77777777" w:rsidR="00125673" w:rsidRDefault="00125673" w:rsidP="00125673">
      <w:pPr>
        <w:pStyle w:val="Titre5"/>
      </w:pPr>
      <w:r>
        <w:t xml:space="preserve">Exemple : </w:t>
      </w:r>
    </w:p>
    <w:p w14:paraId="3EEF9A01" w14:textId="77777777" w:rsidR="00125673" w:rsidRDefault="00D2162A" w:rsidP="00125673">
      <w:pPr>
        <w:pStyle w:val="Sansinterligne"/>
      </w:pPr>
      <w:r>
        <w:t>Nombre d'enfants dans un échantillon de 50 familles.</w:t>
      </w:r>
    </w:p>
    <w:p w14:paraId="08F3F0A2" w14:textId="77777777" w:rsidR="006A56AE" w:rsidRDefault="006A56AE" w:rsidP="00125673">
      <w:pPr>
        <w:pStyle w:val="Sansinterligne"/>
        <w:rPr>
          <w:vertAlign w:val="subscript"/>
        </w:rPr>
      </w:pPr>
      <w:r>
        <w:t>Nombre d'enfant</w:t>
      </w:r>
      <w:r>
        <w:tab/>
        <w:t>n</w:t>
      </w:r>
      <w:r>
        <w:rPr>
          <w:vertAlign w:val="subscript"/>
        </w:rPr>
        <w:t>i</w:t>
      </w:r>
      <w:r>
        <w:tab/>
        <w:t>f</w:t>
      </w:r>
      <w:r>
        <w:rPr>
          <w:vertAlign w:val="subscript"/>
        </w:rPr>
        <w:t>i</w:t>
      </w:r>
    </w:p>
    <w:p w14:paraId="11632948" w14:textId="77777777" w:rsidR="006A56AE" w:rsidRDefault="006A56AE" w:rsidP="00125673">
      <w:pPr>
        <w:pStyle w:val="Sansinterligne"/>
      </w:pPr>
      <w:r>
        <w:t>0</w:t>
      </w:r>
      <w:r>
        <w:tab/>
      </w:r>
      <w:r>
        <w:tab/>
      </w:r>
      <w:r>
        <w:tab/>
        <w:t>9</w:t>
      </w:r>
      <w:r>
        <w:tab/>
        <w:t>0.18</w:t>
      </w:r>
    </w:p>
    <w:p w14:paraId="24336C00" w14:textId="77777777" w:rsidR="006A56AE" w:rsidRDefault="006A56AE" w:rsidP="00125673">
      <w:pPr>
        <w:pStyle w:val="Sansinterligne"/>
      </w:pPr>
      <w:r>
        <w:t>1</w:t>
      </w:r>
      <w:r>
        <w:tab/>
      </w:r>
      <w:r>
        <w:tab/>
      </w:r>
      <w:r>
        <w:tab/>
        <w:t>7</w:t>
      </w:r>
      <w:r>
        <w:tab/>
        <w:t>0.14</w:t>
      </w:r>
    </w:p>
    <w:p w14:paraId="63C3025B" w14:textId="77777777" w:rsidR="006A56AE" w:rsidRDefault="006A56AE" w:rsidP="00125673">
      <w:pPr>
        <w:pStyle w:val="Sansinterligne"/>
      </w:pPr>
      <w:r>
        <w:t>2</w:t>
      </w:r>
      <w:r>
        <w:tab/>
      </w:r>
      <w:r>
        <w:tab/>
      </w:r>
      <w:r>
        <w:tab/>
        <w:t>12</w:t>
      </w:r>
      <w:r>
        <w:tab/>
        <w:t>0.24</w:t>
      </w:r>
    </w:p>
    <w:p w14:paraId="4B3E4C67" w14:textId="77777777" w:rsidR="006A56AE" w:rsidRDefault="006A56AE" w:rsidP="00125673">
      <w:pPr>
        <w:pStyle w:val="Sansinterligne"/>
      </w:pPr>
      <w:r>
        <w:t>3</w:t>
      </w:r>
      <w:r>
        <w:tab/>
      </w:r>
      <w:r>
        <w:tab/>
      </w:r>
      <w:r>
        <w:tab/>
        <w:t>9</w:t>
      </w:r>
      <w:r>
        <w:tab/>
        <w:t>0.18</w:t>
      </w:r>
    </w:p>
    <w:p w14:paraId="3005E21C" w14:textId="77777777" w:rsidR="006A56AE" w:rsidRDefault="006A56AE" w:rsidP="00125673">
      <w:pPr>
        <w:pStyle w:val="Sansinterligne"/>
      </w:pPr>
      <w:r>
        <w:t>4</w:t>
      </w:r>
      <w:r>
        <w:tab/>
      </w:r>
      <w:r>
        <w:tab/>
      </w:r>
      <w:r>
        <w:tab/>
        <w:t>5</w:t>
      </w:r>
      <w:r>
        <w:tab/>
        <w:t>0.10</w:t>
      </w:r>
    </w:p>
    <w:p w14:paraId="6CC02C14" w14:textId="77777777" w:rsidR="006A56AE" w:rsidRDefault="006A56AE" w:rsidP="00125673">
      <w:pPr>
        <w:pStyle w:val="Sansinterligne"/>
      </w:pPr>
      <w:r>
        <w:t>5</w:t>
      </w:r>
      <w:r>
        <w:tab/>
      </w:r>
      <w:r>
        <w:tab/>
      </w:r>
      <w:r>
        <w:tab/>
        <w:t>6</w:t>
      </w:r>
      <w:r>
        <w:tab/>
        <w:t>0.12</w:t>
      </w:r>
    </w:p>
    <w:p w14:paraId="2367E84A" w14:textId="77777777" w:rsidR="006A56AE" w:rsidRDefault="006A56AE" w:rsidP="00125673">
      <w:pPr>
        <w:pStyle w:val="Sansinterligne"/>
      </w:pPr>
      <w:r>
        <w:t>6</w:t>
      </w:r>
      <w:r>
        <w:tab/>
      </w:r>
      <w:r>
        <w:tab/>
      </w:r>
      <w:r>
        <w:tab/>
        <w:t>0</w:t>
      </w:r>
      <w:r>
        <w:tab/>
        <w:t>0</w:t>
      </w:r>
    </w:p>
    <w:p w14:paraId="174191F5" w14:textId="12D683CF" w:rsidR="009B79BF" w:rsidRDefault="006A56AE" w:rsidP="00125673">
      <w:pPr>
        <w:pStyle w:val="Sansinterligne"/>
      </w:pPr>
      <w:r>
        <w:t>7</w:t>
      </w:r>
      <w:r>
        <w:tab/>
      </w:r>
      <w:r>
        <w:tab/>
      </w:r>
      <w:r>
        <w:tab/>
        <w:t>2</w:t>
      </w:r>
      <w:r>
        <w:tab/>
        <w:t>0.04</w:t>
      </w:r>
    </w:p>
    <w:p w14:paraId="4A8B65C7" w14:textId="60CC6B5E" w:rsidR="00395B0D" w:rsidRDefault="00395B0D" w:rsidP="00125673">
      <w:pPr>
        <w:pStyle w:val="Sansinterligne"/>
      </w:pPr>
    </w:p>
    <w:p w14:paraId="1D3FDA74" w14:textId="1BB5A6BC" w:rsidR="00395B0D" w:rsidRDefault="00395B0D" w:rsidP="00125673">
      <w:pPr>
        <w:pStyle w:val="Sansinterligne"/>
      </w:pPr>
      <w:r>
        <w:rPr>
          <w:noProof/>
        </w:rPr>
        <w:drawing>
          <wp:inline distT="0" distB="0" distL="0" distR="0" wp14:anchorId="22CA29F4" wp14:editId="2A3F9395">
            <wp:extent cx="2956560" cy="17145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590" t="47618" r="49849" b="29122"/>
                    <a:stretch/>
                  </pic:blipFill>
                  <pic:spPr bwMode="auto">
                    <a:xfrm>
                      <a:off x="0" y="0"/>
                      <a:ext cx="2969380" cy="1721934"/>
                    </a:xfrm>
                    <a:prstGeom prst="rect">
                      <a:avLst/>
                    </a:prstGeom>
                    <a:ln>
                      <a:noFill/>
                    </a:ln>
                    <a:extLst>
                      <a:ext uri="{53640926-AAD7-44D8-BBD7-CCE9431645EC}">
                        <a14:shadowObscured xmlns:a14="http://schemas.microsoft.com/office/drawing/2010/main"/>
                      </a:ext>
                    </a:extLst>
                  </pic:spPr>
                </pic:pic>
              </a:graphicData>
            </a:graphic>
          </wp:inline>
        </w:drawing>
      </w:r>
    </w:p>
    <w:p w14:paraId="5AFFE10B" w14:textId="640D762C" w:rsidR="005D071B" w:rsidRDefault="005D071B" w:rsidP="00125673">
      <w:pPr>
        <w:pStyle w:val="Sansinterligne"/>
      </w:pPr>
    </w:p>
    <w:p w14:paraId="79E5A4B9" w14:textId="77777777" w:rsidR="005D071B" w:rsidRDefault="005D071B" w:rsidP="00125673">
      <w:pPr>
        <w:pStyle w:val="Sansinterligne"/>
      </w:pPr>
    </w:p>
    <w:p w14:paraId="7C13EE62" w14:textId="77777777" w:rsidR="001E3E1C" w:rsidRDefault="001E3E1C">
      <w:pPr>
        <w:rPr>
          <w:rFonts w:ascii="Times New Roman" w:eastAsiaTheme="majorEastAsia" w:hAnsi="Times New Roman" w:cstheme="majorBidi"/>
          <w:color w:val="833C0B" w:themeColor="accent2" w:themeShade="80"/>
          <w:sz w:val="24"/>
          <w:szCs w:val="24"/>
        </w:rPr>
      </w:pPr>
      <w:bookmarkStart w:id="10" w:name="_Toc30494227"/>
      <w:r>
        <w:br w:type="page"/>
      </w:r>
    </w:p>
    <w:p w14:paraId="49891AED" w14:textId="1201F28C" w:rsidR="00E616C7" w:rsidRDefault="00E616C7" w:rsidP="00E616C7">
      <w:pPr>
        <w:pStyle w:val="Titre3"/>
      </w:pPr>
      <w:r>
        <w:lastRenderedPageBreak/>
        <w:t>La fonction cumulative</w:t>
      </w:r>
      <w:bookmarkEnd w:id="10"/>
    </w:p>
    <w:p w14:paraId="2BDAD568" w14:textId="77777777" w:rsidR="00126DD4" w:rsidRDefault="00126DD4" w:rsidP="00E616C7">
      <w:pPr>
        <w:pStyle w:val="Sansinterligne"/>
      </w:pPr>
      <w:r>
        <w:t xml:space="preserve">La fonction cumulative d'une variable X prise en un point </w:t>
      </w:r>
      <w:proofErr w:type="gramStart"/>
      <w:r>
        <w:t>x ,</w:t>
      </w:r>
      <w:proofErr w:type="gramEnd"/>
      <w:r>
        <w:t xml:space="preserve"> noté F(x) est définie comme la proportion de la population pour laquelle </w:t>
      </w:r>
      <w:r w:rsidR="00262D9D">
        <w:t xml:space="preserve">la variable X prend des valeurs &gt;= à x </w:t>
      </w:r>
    </w:p>
    <w:p w14:paraId="45A4152B" w14:textId="12F21C25" w:rsidR="001E3E1C" w:rsidRPr="001E3E1C" w:rsidRDefault="001E3E1C" w:rsidP="001E3E1C">
      <w:pPr>
        <w:pStyle w:val="Sansinterligne"/>
      </w:pPr>
      <w:r>
        <w:t>Si les modalités de X sont x</w:t>
      </w:r>
      <w:proofErr w:type="gramStart"/>
      <w:r>
        <w:rPr>
          <w:vertAlign w:val="subscript"/>
        </w:rPr>
        <w:t>1</w:t>
      </w:r>
      <w:r>
        <w:t>,x</w:t>
      </w:r>
      <w:proofErr w:type="gramEnd"/>
      <w:r>
        <w:rPr>
          <w:vertAlign w:val="subscript"/>
        </w:rPr>
        <w:t>2</w:t>
      </w:r>
      <w:r>
        <w:t>,…</w:t>
      </w:r>
      <w:proofErr w:type="spellStart"/>
      <w:r>
        <w:t>x</w:t>
      </w:r>
      <w:r>
        <w:rPr>
          <w:vertAlign w:val="subscript"/>
        </w:rPr>
        <w:t>k</w:t>
      </w:r>
      <w:proofErr w:type="spellEnd"/>
      <w:r>
        <w:t xml:space="preserve"> alors pour x</w:t>
      </w:r>
      <w:r>
        <w:rPr>
          <w:vertAlign w:val="subscript"/>
        </w:rPr>
        <w:t>i</w:t>
      </w:r>
      <w:r>
        <w:t>&lt;=x&lt;x</w:t>
      </w:r>
      <w:r>
        <w:rPr>
          <w:vertAlign w:val="subscript"/>
        </w:rPr>
        <w:t>i+1</w:t>
      </w:r>
      <w:r>
        <w:t>, F(x)=</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sSub>
              <m:sSubPr>
                <m:ctrlPr>
                  <w:rPr>
                    <w:rFonts w:ascii="Cambria Math" w:hAnsi="Cambria Math"/>
                    <w:i/>
                  </w:rPr>
                </m:ctrlPr>
              </m:sSubPr>
              <m:e>
                <m:r>
                  <w:rPr>
                    <w:rFonts w:ascii="Cambria Math" w:hAnsi="Cambria Math"/>
                  </w:rPr>
                  <m:t>f</m:t>
                </m:r>
              </m:e>
              <m:sub>
                <m:r>
                  <w:rPr>
                    <w:rFonts w:ascii="Cambria Math" w:hAnsi="Cambria Math"/>
                  </w:rPr>
                  <m:t>j</m:t>
                </m:r>
              </m:sub>
            </m:sSub>
          </m:e>
        </m:nary>
      </m:oMath>
    </w:p>
    <w:p w14:paraId="39692B1B" w14:textId="2CCF2DD2" w:rsidR="001E3E1C" w:rsidRDefault="007C35AD" w:rsidP="001E3E1C">
      <w:pPr>
        <w:pStyle w:val="Sansinterligne"/>
      </w:pPr>
      <w:r>
        <w:t>Exemple :</w:t>
      </w:r>
    </w:p>
    <w:p w14:paraId="231DA403" w14:textId="19BF72D1" w:rsidR="007C35AD" w:rsidRDefault="007C35AD" w:rsidP="001E3E1C">
      <w:pPr>
        <w:pStyle w:val="Sansinterligne"/>
      </w:pPr>
      <w:r>
        <w:t>Si x&lt;0</w:t>
      </w:r>
      <w:r>
        <w:tab/>
        <w:t>F(x)=0</w:t>
      </w:r>
    </w:p>
    <w:p w14:paraId="60A48D4C" w14:textId="6871F1F4" w:rsidR="007C35AD" w:rsidRDefault="007C35AD" w:rsidP="001E3E1C">
      <w:pPr>
        <w:pStyle w:val="Sansinterligne"/>
      </w:pPr>
      <w:r>
        <w:t>0&lt;=x&lt;1</w:t>
      </w:r>
      <w:r>
        <w:tab/>
        <w:t>F(x)=0.18</w:t>
      </w:r>
    </w:p>
    <w:p w14:paraId="765C053A" w14:textId="29428302" w:rsidR="007C35AD" w:rsidRDefault="007C35AD" w:rsidP="001E3E1C">
      <w:pPr>
        <w:pStyle w:val="Sansinterligne"/>
      </w:pPr>
      <w:r>
        <w:t>1&lt;=x&lt;2</w:t>
      </w:r>
      <w:r>
        <w:tab/>
        <w:t>F(x)=0.32</w:t>
      </w:r>
    </w:p>
    <w:p w14:paraId="77A8AD87" w14:textId="4FABC0F1" w:rsidR="007C35AD" w:rsidRDefault="007C35AD" w:rsidP="001E3E1C">
      <w:pPr>
        <w:pStyle w:val="Sansinterligne"/>
      </w:pPr>
      <w:r>
        <w:t>2&lt;=x&lt;3</w:t>
      </w:r>
      <w:r>
        <w:tab/>
        <w:t>F(x)=0.56</w:t>
      </w:r>
    </w:p>
    <w:p w14:paraId="351EEA9F" w14:textId="1AED6EE4" w:rsidR="007C35AD" w:rsidRDefault="007C35AD" w:rsidP="001E3E1C">
      <w:pPr>
        <w:pStyle w:val="Sansinterligne"/>
      </w:pPr>
      <w:r>
        <w:t>3&lt;=x&lt;4</w:t>
      </w:r>
      <w:r>
        <w:tab/>
        <w:t>F(x)=0.74</w:t>
      </w:r>
    </w:p>
    <w:p w14:paraId="183892D4" w14:textId="60065BAE" w:rsidR="007C35AD" w:rsidRDefault="007C35AD" w:rsidP="001E3E1C">
      <w:pPr>
        <w:pStyle w:val="Sansinterligne"/>
      </w:pPr>
      <w:r>
        <w:t>4&lt;=x&lt;5</w:t>
      </w:r>
      <w:r w:rsidRPr="007C35AD">
        <w:t xml:space="preserve"> </w:t>
      </w:r>
      <w:r>
        <w:tab/>
        <w:t>F(x)=0.84</w:t>
      </w:r>
    </w:p>
    <w:p w14:paraId="46ED7719" w14:textId="497781BB" w:rsidR="007C35AD" w:rsidRDefault="007C35AD" w:rsidP="001E3E1C">
      <w:pPr>
        <w:pStyle w:val="Sansinterligne"/>
      </w:pPr>
      <w:r>
        <w:t>5&lt;=x&lt;7</w:t>
      </w:r>
      <w:r w:rsidRPr="007C35AD">
        <w:t xml:space="preserve"> </w:t>
      </w:r>
      <w:r>
        <w:tab/>
        <w:t>F(x)=0.86</w:t>
      </w:r>
    </w:p>
    <w:p w14:paraId="68EF8A5B" w14:textId="7D44D1C4" w:rsidR="007C35AD" w:rsidRDefault="007C35AD" w:rsidP="001E3E1C">
      <w:pPr>
        <w:pStyle w:val="Sansinterligne"/>
      </w:pPr>
      <w:r>
        <w:t>x&gt;=7</w:t>
      </w:r>
      <w:r w:rsidRPr="007C35AD">
        <w:t xml:space="preserve"> </w:t>
      </w:r>
      <w:r>
        <w:tab/>
        <w:t>F(x)=1</w:t>
      </w:r>
    </w:p>
    <w:p w14:paraId="3BC47214" w14:textId="7A038D38" w:rsidR="001E3E1C" w:rsidRDefault="001E3E1C" w:rsidP="001E3E1C">
      <w:pPr>
        <w:pStyle w:val="Sansinterligne"/>
      </w:pPr>
    </w:p>
    <w:p w14:paraId="0BE7579B" w14:textId="23AD2D00" w:rsidR="00991BEF" w:rsidRDefault="00991BEF" w:rsidP="00991BEF">
      <w:pPr>
        <w:pStyle w:val="Titre2"/>
      </w:pPr>
      <w:r>
        <w:t xml:space="preserve">Variables continues </w:t>
      </w:r>
    </w:p>
    <w:p w14:paraId="2846716B" w14:textId="2F14E7B2" w:rsidR="00991BEF" w:rsidRDefault="00991BEF" w:rsidP="00991BEF">
      <w:pPr>
        <w:pStyle w:val="Sansinterligne"/>
      </w:pPr>
      <w:r>
        <w:t xml:space="preserve">Si </w:t>
      </w:r>
      <w:proofErr w:type="spellStart"/>
      <w:r>
        <w:t>e</w:t>
      </w:r>
      <w:r>
        <w:rPr>
          <w:vertAlign w:val="subscript"/>
        </w:rPr>
        <w:t>i</w:t>
      </w:r>
      <w:proofErr w:type="spellEnd"/>
      <w:r>
        <w:t xml:space="preserve"> et e</w:t>
      </w:r>
      <w:r>
        <w:rPr>
          <w:vertAlign w:val="subscript"/>
        </w:rPr>
        <w:t>i+1</w:t>
      </w:r>
      <w:r>
        <w:t xml:space="preserve"> sont les extrémités de la classe </w:t>
      </w:r>
      <w:proofErr w:type="spellStart"/>
      <w:r>
        <w:t>n°i</w:t>
      </w:r>
      <w:proofErr w:type="spellEnd"/>
      <w:r>
        <w:t>, noté [</w:t>
      </w:r>
      <w:proofErr w:type="gramStart"/>
      <w:r>
        <w:t>e</w:t>
      </w:r>
      <w:r>
        <w:rPr>
          <w:vertAlign w:val="subscript"/>
        </w:rPr>
        <w:t>i</w:t>
      </w:r>
      <w:r>
        <w:t>,e</w:t>
      </w:r>
      <w:r>
        <w:rPr>
          <w:vertAlign w:val="subscript"/>
        </w:rPr>
        <w:t>i</w:t>
      </w:r>
      <w:proofErr w:type="gramEnd"/>
      <w:r>
        <w:rPr>
          <w:vertAlign w:val="subscript"/>
        </w:rPr>
        <w:t>+1</w:t>
      </w:r>
      <w:r>
        <w:t>], on notera c</w:t>
      </w:r>
      <w:r>
        <w:rPr>
          <w:vertAlign w:val="subscript"/>
        </w:rPr>
        <w:t>i</w:t>
      </w:r>
      <w:r>
        <w:t xml:space="preserve"> soit milieu et a</w:t>
      </w:r>
      <w:r>
        <w:rPr>
          <w:vertAlign w:val="subscript"/>
        </w:rPr>
        <w:t>i</w:t>
      </w:r>
      <w:r>
        <w:t xml:space="preserve"> son amplitude</w:t>
      </w:r>
      <w:r w:rsidR="00990D28">
        <w:t>, 1&lt;=i&lt;=k</w:t>
      </w:r>
    </w:p>
    <w:p w14:paraId="50096357" w14:textId="059D953F" w:rsidR="00990D28" w:rsidRDefault="00B0260B" w:rsidP="00B0260B">
      <w:pPr>
        <w:pStyle w:val="Titre3"/>
      </w:pPr>
      <w:r>
        <w:t>Définition (</w:t>
      </w:r>
      <w:r w:rsidR="00F919EF">
        <w:t>représentation graphique différentielle)</w:t>
      </w:r>
    </w:p>
    <w:p w14:paraId="2D7A3B8B" w14:textId="635767C0" w:rsidR="00B0260B" w:rsidRDefault="00457B0A" w:rsidP="00B0260B">
      <w:pPr>
        <w:pStyle w:val="Sansinterligne"/>
      </w:pPr>
      <w:r>
        <w:t>Un histogramme est une représentation graphique o</w:t>
      </w:r>
      <w:r w:rsidR="00F919EF">
        <w:t xml:space="preserve">ù chaque classe est représenté par un rectangle de base proportionnelle à son amplitude et de surface proportionnelle à sa fréquence. Ainsi la hauteur de la classe </w:t>
      </w:r>
      <w:proofErr w:type="spellStart"/>
      <w:r w:rsidR="00F919EF">
        <w:t>n°i</w:t>
      </w:r>
      <w:proofErr w:type="spellEnd"/>
      <w:r w:rsidR="008F40F9">
        <w:t xml:space="preserve"> est</w:t>
      </w:r>
      <w:r w:rsidR="00F919EF">
        <w:t xml:space="preserve"> </w:t>
      </w:r>
      <w:r w:rsidR="008F40F9">
        <w:t>h</w:t>
      </w:r>
      <w:r w:rsidR="008F40F9">
        <w:rPr>
          <w:vertAlign w:val="subscript"/>
        </w:rPr>
        <w:t>i</w:t>
      </w:r>
      <w:r w:rsidR="008F40F9">
        <w:t>=f</w:t>
      </w:r>
      <w:r w:rsidR="008F40F9">
        <w:rPr>
          <w:vertAlign w:val="subscript"/>
        </w:rPr>
        <w:t>i</w:t>
      </w:r>
      <w:r w:rsidR="008F40F9">
        <w:t>/a</w:t>
      </w:r>
      <w:r w:rsidR="008F40F9">
        <w:rPr>
          <w:vertAlign w:val="subscript"/>
        </w:rPr>
        <w:t>i</w:t>
      </w:r>
      <w:r w:rsidR="008F40F9">
        <w:t>.</w:t>
      </w:r>
      <w:r w:rsidR="00EF3F1E">
        <w:t xml:space="preserve"> Un polygone statistique est un </w:t>
      </w:r>
      <w:r w:rsidR="003F1C6D">
        <w:t>polygone</w:t>
      </w:r>
      <w:r w:rsidR="00EF3F1E">
        <w:t xml:space="preserve"> reliant le milieu des bases supérieurs des rectangles de l'histogramme</w:t>
      </w:r>
      <w:r w:rsidR="000E2CB3">
        <w:t>.</w:t>
      </w:r>
    </w:p>
    <w:p w14:paraId="394E4D43" w14:textId="737B54EA" w:rsidR="00132811" w:rsidRDefault="00132811" w:rsidP="00772792">
      <w:pPr>
        <w:pStyle w:val="Sansinterligne"/>
      </w:pPr>
    </w:p>
    <w:p w14:paraId="6ACF6D3B" w14:textId="4F2E2BAC" w:rsidR="00EF3F1E" w:rsidRDefault="00EF3F1E" w:rsidP="00EF3F1E">
      <w:pPr>
        <w:pStyle w:val="Titre3"/>
      </w:pPr>
      <w:r>
        <w:t>Exemple :</w:t>
      </w:r>
    </w:p>
    <w:p w14:paraId="7CF55E95" w14:textId="090CEE15" w:rsidR="0098668B" w:rsidRDefault="0098668B" w:rsidP="0098668B">
      <w:pPr>
        <w:pStyle w:val="Sansinterligne"/>
      </w:pPr>
      <w:r>
        <w:t xml:space="preserve">Salaire mensuel net des ouvriers d'un </w:t>
      </w:r>
      <w:r w:rsidR="00E7078B">
        <w:t>établissement industriel</w:t>
      </w:r>
      <w:r>
        <w:t>.</w:t>
      </w:r>
    </w:p>
    <w:tbl>
      <w:tblPr>
        <w:tblStyle w:val="Grilledutableau"/>
        <w:tblW w:w="0" w:type="auto"/>
        <w:tblLook w:val="04A0" w:firstRow="1" w:lastRow="0" w:firstColumn="1" w:lastColumn="0" w:noHBand="0" w:noVBand="1"/>
      </w:tblPr>
      <w:tblGrid>
        <w:gridCol w:w="2030"/>
        <w:gridCol w:w="1677"/>
        <w:gridCol w:w="1773"/>
        <w:gridCol w:w="1699"/>
        <w:gridCol w:w="1723"/>
        <w:gridCol w:w="1554"/>
      </w:tblGrid>
      <w:tr w:rsidR="00E63781" w14:paraId="3D9E542A" w14:textId="31893E66" w:rsidTr="00E63781">
        <w:tc>
          <w:tcPr>
            <w:tcW w:w="2030" w:type="dxa"/>
          </w:tcPr>
          <w:p w14:paraId="0ECC5B60" w14:textId="4AA76AB7" w:rsidR="00E63781" w:rsidRDefault="00E63781" w:rsidP="0098668B">
            <w:pPr>
              <w:pStyle w:val="Sansinterligne"/>
            </w:pPr>
            <w:r>
              <w:t>Classes de salaire</w:t>
            </w:r>
          </w:p>
        </w:tc>
        <w:tc>
          <w:tcPr>
            <w:tcW w:w="1677" w:type="dxa"/>
          </w:tcPr>
          <w:p w14:paraId="50DA305D" w14:textId="3F5CE8C3" w:rsidR="00E63781" w:rsidRPr="00B31BFC" w:rsidRDefault="00E63781" w:rsidP="0098668B">
            <w:pPr>
              <w:pStyle w:val="Sansinterligne"/>
            </w:pPr>
            <w:proofErr w:type="gramStart"/>
            <w:r>
              <w:t>n</w:t>
            </w:r>
            <w:r>
              <w:rPr>
                <w:vertAlign w:val="subscript"/>
              </w:rPr>
              <w:t>i</w:t>
            </w:r>
            <w:proofErr w:type="gramEnd"/>
          </w:p>
        </w:tc>
        <w:tc>
          <w:tcPr>
            <w:tcW w:w="1773" w:type="dxa"/>
          </w:tcPr>
          <w:p w14:paraId="5D7E4C5B" w14:textId="26F3B0C2" w:rsidR="00E63781" w:rsidRPr="00B31BFC" w:rsidRDefault="00E63781" w:rsidP="0098668B">
            <w:pPr>
              <w:pStyle w:val="Sansinterligne"/>
              <w:rPr>
                <w:vertAlign w:val="subscript"/>
              </w:rPr>
            </w:pPr>
            <w:proofErr w:type="gramStart"/>
            <w:r>
              <w:t>f</w:t>
            </w:r>
            <w:r>
              <w:rPr>
                <w:vertAlign w:val="subscript"/>
              </w:rPr>
              <w:t>i</w:t>
            </w:r>
            <w:proofErr w:type="gramEnd"/>
          </w:p>
        </w:tc>
        <w:tc>
          <w:tcPr>
            <w:tcW w:w="1699" w:type="dxa"/>
          </w:tcPr>
          <w:p w14:paraId="51442077" w14:textId="3210AE6A" w:rsidR="00E63781" w:rsidRPr="00B31BFC" w:rsidRDefault="00E63781" w:rsidP="0098668B">
            <w:pPr>
              <w:pStyle w:val="Sansinterligne"/>
              <w:rPr>
                <w:vertAlign w:val="subscript"/>
              </w:rPr>
            </w:pPr>
            <w:proofErr w:type="gramStart"/>
            <w:r>
              <w:t>a</w:t>
            </w:r>
            <w:r>
              <w:rPr>
                <w:vertAlign w:val="subscript"/>
              </w:rPr>
              <w:t>i</w:t>
            </w:r>
            <w:proofErr w:type="gramEnd"/>
          </w:p>
        </w:tc>
        <w:tc>
          <w:tcPr>
            <w:tcW w:w="1723" w:type="dxa"/>
          </w:tcPr>
          <w:p w14:paraId="2E37222F" w14:textId="4441FEEA" w:rsidR="00E63781" w:rsidRPr="00E63781" w:rsidRDefault="00E63781" w:rsidP="0098668B">
            <w:pPr>
              <w:pStyle w:val="Sansinterligne"/>
            </w:pPr>
            <w:proofErr w:type="gramStart"/>
            <w:r>
              <w:t>h</w:t>
            </w:r>
            <w:r>
              <w:rPr>
                <w:vertAlign w:val="subscript"/>
              </w:rPr>
              <w:t>i</w:t>
            </w:r>
            <w:proofErr w:type="gramEnd"/>
            <w:r>
              <w:t>=f</w:t>
            </w:r>
            <w:r>
              <w:rPr>
                <w:vertAlign w:val="subscript"/>
              </w:rPr>
              <w:t>i</w:t>
            </w:r>
            <w:r>
              <w:t>/a</w:t>
            </w:r>
            <w:r>
              <w:rPr>
                <w:vertAlign w:val="subscript"/>
              </w:rPr>
              <w:t xml:space="preserve">i </w:t>
            </w:r>
            <w:r>
              <w:t>(</w:t>
            </w:r>
            <w:proofErr w:type="spellStart"/>
            <w:r>
              <w:t>echelle</w:t>
            </w:r>
            <w:proofErr w:type="spellEnd"/>
            <w:r>
              <w:t xml:space="preserve"> x100)</w:t>
            </w:r>
          </w:p>
        </w:tc>
        <w:tc>
          <w:tcPr>
            <w:tcW w:w="1554" w:type="dxa"/>
          </w:tcPr>
          <w:p w14:paraId="792B9F3A" w14:textId="7559C28E" w:rsidR="00E63781" w:rsidRPr="00E63781" w:rsidRDefault="00E63781" w:rsidP="0098668B">
            <w:pPr>
              <w:pStyle w:val="Sansinterligne"/>
            </w:pPr>
            <w:r>
              <w:t>F</w:t>
            </w:r>
            <w:r>
              <w:rPr>
                <w:vertAlign w:val="subscript"/>
              </w:rPr>
              <w:t>i</w:t>
            </w:r>
          </w:p>
        </w:tc>
      </w:tr>
      <w:tr w:rsidR="00E63781" w14:paraId="24A89033" w14:textId="19885B8D" w:rsidTr="00E63781">
        <w:tc>
          <w:tcPr>
            <w:tcW w:w="2030" w:type="dxa"/>
          </w:tcPr>
          <w:p w14:paraId="7E0FAE6A" w14:textId="00F3542E" w:rsidR="00E63781" w:rsidRDefault="00E63781" w:rsidP="0098668B">
            <w:pPr>
              <w:pStyle w:val="Sansinterligne"/>
            </w:pPr>
            <w:r>
              <w:t>[800,1000[</w:t>
            </w:r>
          </w:p>
        </w:tc>
        <w:tc>
          <w:tcPr>
            <w:tcW w:w="1677" w:type="dxa"/>
          </w:tcPr>
          <w:p w14:paraId="3AA30C93" w14:textId="63107E47" w:rsidR="00E63781" w:rsidRDefault="00E63781" w:rsidP="0098668B">
            <w:pPr>
              <w:pStyle w:val="Sansinterligne"/>
            </w:pPr>
            <w:r>
              <w:t>26</w:t>
            </w:r>
          </w:p>
        </w:tc>
        <w:tc>
          <w:tcPr>
            <w:tcW w:w="1773" w:type="dxa"/>
          </w:tcPr>
          <w:p w14:paraId="1C2624D1" w14:textId="1A3311AE" w:rsidR="00E63781" w:rsidRDefault="00E63781" w:rsidP="0098668B">
            <w:pPr>
              <w:pStyle w:val="Sansinterligne"/>
            </w:pPr>
            <w:r>
              <w:t>0.186</w:t>
            </w:r>
          </w:p>
        </w:tc>
        <w:tc>
          <w:tcPr>
            <w:tcW w:w="1699" w:type="dxa"/>
          </w:tcPr>
          <w:p w14:paraId="7E5F2F5A" w14:textId="1CF8CD54" w:rsidR="00E63781" w:rsidRDefault="00E63781" w:rsidP="0098668B">
            <w:pPr>
              <w:pStyle w:val="Sansinterligne"/>
            </w:pPr>
            <w:r>
              <w:t>200</w:t>
            </w:r>
          </w:p>
        </w:tc>
        <w:tc>
          <w:tcPr>
            <w:tcW w:w="1723" w:type="dxa"/>
          </w:tcPr>
          <w:p w14:paraId="3E9D2017" w14:textId="42633489" w:rsidR="00E63781" w:rsidRDefault="00E63781" w:rsidP="0098668B">
            <w:pPr>
              <w:pStyle w:val="Sansinterligne"/>
            </w:pPr>
            <w:r>
              <w:t>0.096</w:t>
            </w:r>
          </w:p>
        </w:tc>
        <w:tc>
          <w:tcPr>
            <w:tcW w:w="1554" w:type="dxa"/>
          </w:tcPr>
          <w:p w14:paraId="1F2CDDDB" w14:textId="4738E038" w:rsidR="00E63781" w:rsidRDefault="00E63781" w:rsidP="0098668B">
            <w:pPr>
              <w:pStyle w:val="Sansinterligne"/>
            </w:pPr>
            <w:r>
              <w:t>0.186</w:t>
            </w:r>
          </w:p>
        </w:tc>
      </w:tr>
      <w:tr w:rsidR="00E63781" w14:paraId="5030CBB6" w14:textId="1747E5CA" w:rsidTr="00E63781">
        <w:tc>
          <w:tcPr>
            <w:tcW w:w="2030" w:type="dxa"/>
          </w:tcPr>
          <w:p w14:paraId="71B0BBC8" w14:textId="408B4F99" w:rsidR="00E63781" w:rsidRDefault="00E63781" w:rsidP="0098668B">
            <w:pPr>
              <w:pStyle w:val="Sansinterligne"/>
            </w:pPr>
            <w:r>
              <w:t>[1000,1100[</w:t>
            </w:r>
          </w:p>
        </w:tc>
        <w:tc>
          <w:tcPr>
            <w:tcW w:w="1677" w:type="dxa"/>
          </w:tcPr>
          <w:p w14:paraId="2420DDE5" w14:textId="167870F8" w:rsidR="00E63781" w:rsidRDefault="00E63781" w:rsidP="0098668B">
            <w:pPr>
              <w:pStyle w:val="Sansinterligne"/>
            </w:pPr>
            <w:r>
              <w:t>33</w:t>
            </w:r>
          </w:p>
        </w:tc>
        <w:tc>
          <w:tcPr>
            <w:tcW w:w="1773" w:type="dxa"/>
          </w:tcPr>
          <w:p w14:paraId="1BED65F2" w14:textId="2E389374" w:rsidR="00E63781" w:rsidRDefault="00E63781" w:rsidP="0098668B">
            <w:pPr>
              <w:pStyle w:val="Sansinterligne"/>
            </w:pPr>
            <w:r>
              <w:t>0.235</w:t>
            </w:r>
          </w:p>
        </w:tc>
        <w:tc>
          <w:tcPr>
            <w:tcW w:w="1699" w:type="dxa"/>
          </w:tcPr>
          <w:p w14:paraId="7D6CC0E3" w14:textId="5B5A1214" w:rsidR="00E63781" w:rsidRDefault="00E63781" w:rsidP="0098668B">
            <w:pPr>
              <w:pStyle w:val="Sansinterligne"/>
            </w:pPr>
            <w:r>
              <w:t>100</w:t>
            </w:r>
          </w:p>
        </w:tc>
        <w:tc>
          <w:tcPr>
            <w:tcW w:w="1723" w:type="dxa"/>
          </w:tcPr>
          <w:p w14:paraId="62019178" w14:textId="48D2D94C" w:rsidR="00E63781" w:rsidRDefault="00E63781" w:rsidP="0098668B">
            <w:pPr>
              <w:pStyle w:val="Sansinterligne"/>
            </w:pPr>
            <w:r>
              <w:t>0.235</w:t>
            </w:r>
          </w:p>
        </w:tc>
        <w:tc>
          <w:tcPr>
            <w:tcW w:w="1554" w:type="dxa"/>
          </w:tcPr>
          <w:p w14:paraId="3C4737F2" w14:textId="5E376177" w:rsidR="00E63781" w:rsidRDefault="00E63781" w:rsidP="0098668B">
            <w:pPr>
              <w:pStyle w:val="Sansinterligne"/>
            </w:pPr>
            <w:r>
              <w:t>0.421</w:t>
            </w:r>
          </w:p>
        </w:tc>
      </w:tr>
      <w:tr w:rsidR="00E63781" w14:paraId="1E5703E4" w14:textId="133A1649" w:rsidTr="00E63781">
        <w:tc>
          <w:tcPr>
            <w:tcW w:w="2030" w:type="dxa"/>
          </w:tcPr>
          <w:p w14:paraId="7B03D9B5" w14:textId="5F5869AF" w:rsidR="00E63781" w:rsidRDefault="00E63781" w:rsidP="0098668B">
            <w:pPr>
              <w:pStyle w:val="Sansinterligne"/>
            </w:pPr>
            <w:r>
              <w:t>[1100,1200[</w:t>
            </w:r>
          </w:p>
        </w:tc>
        <w:tc>
          <w:tcPr>
            <w:tcW w:w="1677" w:type="dxa"/>
          </w:tcPr>
          <w:p w14:paraId="5DC3F7BA" w14:textId="02EEE479" w:rsidR="00E63781" w:rsidRDefault="00E63781" w:rsidP="0098668B">
            <w:pPr>
              <w:pStyle w:val="Sansinterligne"/>
            </w:pPr>
            <w:r>
              <w:t>64</w:t>
            </w:r>
          </w:p>
        </w:tc>
        <w:tc>
          <w:tcPr>
            <w:tcW w:w="1773" w:type="dxa"/>
          </w:tcPr>
          <w:p w14:paraId="420387E4" w14:textId="58EA6DD2" w:rsidR="00E63781" w:rsidRDefault="00E63781" w:rsidP="0098668B">
            <w:pPr>
              <w:pStyle w:val="Sansinterligne"/>
            </w:pPr>
            <w:r>
              <w:t>0.458</w:t>
            </w:r>
          </w:p>
        </w:tc>
        <w:tc>
          <w:tcPr>
            <w:tcW w:w="1699" w:type="dxa"/>
          </w:tcPr>
          <w:p w14:paraId="1C811032" w14:textId="31FEEDD6" w:rsidR="00E63781" w:rsidRDefault="00E63781" w:rsidP="0098668B">
            <w:pPr>
              <w:pStyle w:val="Sansinterligne"/>
            </w:pPr>
            <w:r>
              <w:t>100</w:t>
            </w:r>
          </w:p>
        </w:tc>
        <w:tc>
          <w:tcPr>
            <w:tcW w:w="1723" w:type="dxa"/>
          </w:tcPr>
          <w:p w14:paraId="54A3BD92" w14:textId="3AF31240" w:rsidR="00E63781" w:rsidRDefault="00E63781" w:rsidP="0098668B">
            <w:pPr>
              <w:pStyle w:val="Sansinterligne"/>
            </w:pPr>
            <w:r>
              <w:t>0.458</w:t>
            </w:r>
          </w:p>
        </w:tc>
        <w:tc>
          <w:tcPr>
            <w:tcW w:w="1554" w:type="dxa"/>
          </w:tcPr>
          <w:p w14:paraId="36759A0E" w14:textId="50836A57" w:rsidR="00E63781" w:rsidRDefault="00E63781" w:rsidP="0098668B">
            <w:pPr>
              <w:pStyle w:val="Sansinterligne"/>
            </w:pPr>
            <w:r>
              <w:t>0.879</w:t>
            </w:r>
          </w:p>
        </w:tc>
      </w:tr>
      <w:tr w:rsidR="00E63781" w14:paraId="52FFFFB9" w14:textId="58A3D304" w:rsidTr="00E63781">
        <w:tc>
          <w:tcPr>
            <w:tcW w:w="2030" w:type="dxa"/>
          </w:tcPr>
          <w:p w14:paraId="7C0D8CBB" w14:textId="38DD98C0" w:rsidR="00E63781" w:rsidRDefault="00E63781" w:rsidP="0098668B">
            <w:pPr>
              <w:pStyle w:val="Sansinterligne"/>
            </w:pPr>
            <w:r>
              <w:t>[1200,1300[</w:t>
            </w:r>
          </w:p>
        </w:tc>
        <w:tc>
          <w:tcPr>
            <w:tcW w:w="1677" w:type="dxa"/>
          </w:tcPr>
          <w:p w14:paraId="2EDCCC1C" w14:textId="21BFA863" w:rsidR="00E63781" w:rsidRDefault="00E63781" w:rsidP="0098668B">
            <w:pPr>
              <w:pStyle w:val="Sansinterligne"/>
            </w:pPr>
            <w:r>
              <w:t>7</w:t>
            </w:r>
          </w:p>
        </w:tc>
        <w:tc>
          <w:tcPr>
            <w:tcW w:w="1773" w:type="dxa"/>
          </w:tcPr>
          <w:p w14:paraId="678F1C05" w14:textId="70C61DB2" w:rsidR="00E63781" w:rsidRDefault="00E63781" w:rsidP="0098668B">
            <w:pPr>
              <w:pStyle w:val="Sansinterligne"/>
            </w:pPr>
            <w:r>
              <w:t>0.05</w:t>
            </w:r>
          </w:p>
        </w:tc>
        <w:tc>
          <w:tcPr>
            <w:tcW w:w="1699" w:type="dxa"/>
          </w:tcPr>
          <w:p w14:paraId="7832E173" w14:textId="366DCE6D" w:rsidR="00E63781" w:rsidRDefault="00E63781" w:rsidP="0098668B">
            <w:pPr>
              <w:pStyle w:val="Sansinterligne"/>
            </w:pPr>
            <w:r>
              <w:t>100</w:t>
            </w:r>
          </w:p>
        </w:tc>
        <w:tc>
          <w:tcPr>
            <w:tcW w:w="1723" w:type="dxa"/>
          </w:tcPr>
          <w:p w14:paraId="7A802963" w14:textId="291787B3" w:rsidR="00E63781" w:rsidRDefault="00E63781" w:rsidP="0098668B">
            <w:pPr>
              <w:pStyle w:val="Sansinterligne"/>
            </w:pPr>
            <w:r>
              <w:t>0.05</w:t>
            </w:r>
          </w:p>
        </w:tc>
        <w:tc>
          <w:tcPr>
            <w:tcW w:w="1554" w:type="dxa"/>
          </w:tcPr>
          <w:p w14:paraId="1FE328AE" w14:textId="69C4CCDB" w:rsidR="00E63781" w:rsidRDefault="00E63781" w:rsidP="0098668B">
            <w:pPr>
              <w:pStyle w:val="Sansinterligne"/>
            </w:pPr>
            <w:r>
              <w:t>0.929</w:t>
            </w:r>
          </w:p>
        </w:tc>
      </w:tr>
      <w:tr w:rsidR="00E63781" w14:paraId="2B1FE612" w14:textId="689C6816" w:rsidTr="00E63781">
        <w:tc>
          <w:tcPr>
            <w:tcW w:w="2030" w:type="dxa"/>
          </w:tcPr>
          <w:p w14:paraId="1F5C2654" w14:textId="7F72BFA3" w:rsidR="00E63781" w:rsidRDefault="00E63781" w:rsidP="0098668B">
            <w:pPr>
              <w:pStyle w:val="Sansinterligne"/>
            </w:pPr>
            <w:r>
              <w:t>[1300,1500[</w:t>
            </w:r>
          </w:p>
        </w:tc>
        <w:tc>
          <w:tcPr>
            <w:tcW w:w="1677" w:type="dxa"/>
          </w:tcPr>
          <w:p w14:paraId="2D373092" w14:textId="625ED48F" w:rsidR="00E63781" w:rsidRDefault="00E63781" w:rsidP="0098668B">
            <w:pPr>
              <w:pStyle w:val="Sansinterligne"/>
            </w:pPr>
            <w:r>
              <w:t>10</w:t>
            </w:r>
          </w:p>
        </w:tc>
        <w:tc>
          <w:tcPr>
            <w:tcW w:w="1773" w:type="dxa"/>
          </w:tcPr>
          <w:p w14:paraId="394F1287" w14:textId="1EC33614" w:rsidR="00E63781" w:rsidRDefault="00E63781" w:rsidP="0098668B">
            <w:pPr>
              <w:pStyle w:val="Sansinterligne"/>
            </w:pPr>
            <w:r>
              <w:t>0.071</w:t>
            </w:r>
          </w:p>
        </w:tc>
        <w:tc>
          <w:tcPr>
            <w:tcW w:w="1699" w:type="dxa"/>
          </w:tcPr>
          <w:p w14:paraId="29869571" w14:textId="2A8E1477" w:rsidR="00E63781" w:rsidRDefault="00E63781" w:rsidP="0098668B">
            <w:pPr>
              <w:pStyle w:val="Sansinterligne"/>
            </w:pPr>
            <w:r>
              <w:t>200</w:t>
            </w:r>
          </w:p>
        </w:tc>
        <w:tc>
          <w:tcPr>
            <w:tcW w:w="1723" w:type="dxa"/>
          </w:tcPr>
          <w:p w14:paraId="7915BB29" w14:textId="498EDC89" w:rsidR="00E63781" w:rsidRDefault="00E63781" w:rsidP="0098668B">
            <w:pPr>
              <w:pStyle w:val="Sansinterligne"/>
            </w:pPr>
            <w:r>
              <w:t>0.0355</w:t>
            </w:r>
          </w:p>
        </w:tc>
        <w:tc>
          <w:tcPr>
            <w:tcW w:w="1554" w:type="dxa"/>
          </w:tcPr>
          <w:p w14:paraId="5351FBC4" w14:textId="2EB9DEA5" w:rsidR="00E63781" w:rsidRDefault="00E63781" w:rsidP="0098668B">
            <w:pPr>
              <w:pStyle w:val="Sansinterligne"/>
            </w:pPr>
            <w:r>
              <w:t>1</w:t>
            </w:r>
          </w:p>
        </w:tc>
      </w:tr>
      <w:tr w:rsidR="00E63781" w14:paraId="1FD84068" w14:textId="0B347E00" w:rsidTr="00E63781">
        <w:tc>
          <w:tcPr>
            <w:tcW w:w="2030" w:type="dxa"/>
          </w:tcPr>
          <w:p w14:paraId="2DB6113A" w14:textId="0B93723E" w:rsidR="00E63781" w:rsidRDefault="00E63781" w:rsidP="0098668B">
            <w:pPr>
              <w:pStyle w:val="Sansinterligne"/>
            </w:pPr>
            <w:proofErr w:type="gramStart"/>
            <w:r>
              <w:t>total</w:t>
            </w:r>
            <w:proofErr w:type="gramEnd"/>
          </w:p>
        </w:tc>
        <w:tc>
          <w:tcPr>
            <w:tcW w:w="1677" w:type="dxa"/>
          </w:tcPr>
          <w:p w14:paraId="3CBFB3F0" w14:textId="3397DA54" w:rsidR="00E63781" w:rsidRDefault="00E63781" w:rsidP="0098668B">
            <w:pPr>
              <w:pStyle w:val="Sansinterligne"/>
            </w:pPr>
            <w:r>
              <w:t>140</w:t>
            </w:r>
          </w:p>
        </w:tc>
        <w:tc>
          <w:tcPr>
            <w:tcW w:w="1773" w:type="dxa"/>
          </w:tcPr>
          <w:p w14:paraId="2166DE2C" w14:textId="41FE69FE" w:rsidR="00E63781" w:rsidRDefault="00E63781" w:rsidP="0098668B">
            <w:pPr>
              <w:pStyle w:val="Sansinterligne"/>
            </w:pPr>
            <w:r>
              <w:t>1</w:t>
            </w:r>
          </w:p>
        </w:tc>
        <w:tc>
          <w:tcPr>
            <w:tcW w:w="1699" w:type="dxa"/>
          </w:tcPr>
          <w:p w14:paraId="02660B9D" w14:textId="51BDABD1" w:rsidR="00E63781" w:rsidRDefault="00E63781" w:rsidP="0098668B">
            <w:pPr>
              <w:pStyle w:val="Sansinterligne"/>
            </w:pPr>
            <w:r>
              <w:t>700</w:t>
            </w:r>
          </w:p>
        </w:tc>
        <w:tc>
          <w:tcPr>
            <w:tcW w:w="1723" w:type="dxa"/>
          </w:tcPr>
          <w:p w14:paraId="679C97B1" w14:textId="77777777" w:rsidR="00E63781" w:rsidRDefault="00E63781" w:rsidP="0098668B">
            <w:pPr>
              <w:pStyle w:val="Sansinterligne"/>
            </w:pPr>
          </w:p>
        </w:tc>
        <w:tc>
          <w:tcPr>
            <w:tcW w:w="1554" w:type="dxa"/>
          </w:tcPr>
          <w:p w14:paraId="77D279C6" w14:textId="77777777" w:rsidR="00E63781" w:rsidRDefault="00E63781" w:rsidP="0098668B">
            <w:pPr>
              <w:pStyle w:val="Sansinterligne"/>
            </w:pPr>
          </w:p>
        </w:tc>
      </w:tr>
    </w:tbl>
    <w:p w14:paraId="7CDE575C" w14:textId="2458006B" w:rsidR="00E7078B" w:rsidRDefault="00E7078B" w:rsidP="0098668B">
      <w:pPr>
        <w:pStyle w:val="Sansinterligne"/>
      </w:pPr>
    </w:p>
    <w:p w14:paraId="603C75EE" w14:textId="16A6AA18" w:rsidR="00395B0D" w:rsidRDefault="00395B0D" w:rsidP="0098668B">
      <w:pPr>
        <w:pStyle w:val="Sansinterligne"/>
      </w:pPr>
      <w:r>
        <w:rPr>
          <w:noProof/>
        </w:rPr>
        <w:drawing>
          <wp:inline distT="0" distB="0" distL="0" distR="0" wp14:anchorId="12D8062E" wp14:editId="40D68E79">
            <wp:extent cx="3846830" cy="2354580"/>
            <wp:effectExtent l="0" t="0" r="1270" b="762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785" t="30345" r="40878" b="35554"/>
                    <a:stretch/>
                  </pic:blipFill>
                  <pic:spPr bwMode="auto">
                    <a:xfrm>
                      <a:off x="0" y="0"/>
                      <a:ext cx="3862212" cy="2363995"/>
                    </a:xfrm>
                    <a:prstGeom prst="rect">
                      <a:avLst/>
                    </a:prstGeom>
                    <a:ln>
                      <a:noFill/>
                    </a:ln>
                    <a:extLst>
                      <a:ext uri="{53640926-AAD7-44D8-BBD7-CCE9431645EC}">
                        <a14:shadowObscured xmlns:a14="http://schemas.microsoft.com/office/drawing/2010/main"/>
                      </a:ext>
                    </a:extLst>
                  </pic:spPr>
                </pic:pic>
              </a:graphicData>
            </a:graphic>
          </wp:inline>
        </w:drawing>
      </w:r>
    </w:p>
    <w:p w14:paraId="03B62143" w14:textId="77777777" w:rsidR="00395B0D" w:rsidRDefault="00395B0D">
      <w:pPr>
        <w:rPr>
          <w:rFonts w:ascii="Times New Roman" w:eastAsiaTheme="majorEastAsia" w:hAnsi="Times New Roman" w:cstheme="majorBidi"/>
          <w:color w:val="833C0B" w:themeColor="accent2" w:themeShade="80"/>
          <w:sz w:val="24"/>
          <w:szCs w:val="24"/>
        </w:rPr>
      </w:pPr>
      <w:r>
        <w:br w:type="page"/>
      </w:r>
    </w:p>
    <w:p w14:paraId="41315246" w14:textId="7CA02375" w:rsidR="00290804" w:rsidRDefault="00772792" w:rsidP="00395B0D">
      <w:pPr>
        <w:pStyle w:val="Titre3"/>
      </w:pPr>
      <w:r>
        <w:lastRenderedPageBreak/>
        <w:t xml:space="preserve">Courbe cumulative </w:t>
      </w:r>
    </w:p>
    <w:p w14:paraId="40465262" w14:textId="25E618BB" w:rsidR="004560BA" w:rsidRDefault="00395B0D" w:rsidP="00290804">
      <w:pPr>
        <w:pStyle w:val="Sansinterligne"/>
      </w:pPr>
      <w:r>
        <w:rPr>
          <w:noProof/>
        </w:rPr>
        <w:drawing>
          <wp:inline distT="0" distB="0" distL="0" distR="0" wp14:anchorId="074F89FD" wp14:editId="30BB15C0">
            <wp:extent cx="3413760" cy="2073543"/>
            <wp:effectExtent l="0" t="0" r="0" b="317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4971" t="41176" r="34072" b="25395"/>
                    <a:stretch/>
                  </pic:blipFill>
                  <pic:spPr bwMode="auto">
                    <a:xfrm>
                      <a:off x="0" y="0"/>
                      <a:ext cx="3422307" cy="2078735"/>
                    </a:xfrm>
                    <a:prstGeom prst="rect">
                      <a:avLst/>
                    </a:prstGeom>
                    <a:ln>
                      <a:noFill/>
                    </a:ln>
                    <a:extLst>
                      <a:ext uri="{53640926-AAD7-44D8-BBD7-CCE9431645EC}">
                        <a14:shadowObscured xmlns:a14="http://schemas.microsoft.com/office/drawing/2010/main"/>
                      </a:ext>
                    </a:extLst>
                  </pic:spPr>
                </pic:pic>
              </a:graphicData>
            </a:graphic>
          </wp:inline>
        </w:drawing>
      </w:r>
    </w:p>
    <w:p w14:paraId="6AC9ABCA" w14:textId="77777777" w:rsidR="002348AC" w:rsidRDefault="002348AC" w:rsidP="00290804">
      <w:pPr>
        <w:pStyle w:val="Sansinterligne"/>
      </w:pPr>
    </w:p>
    <w:p w14:paraId="1C87ECF4" w14:textId="56574D81" w:rsidR="004560BA" w:rsidRDefault="003742A1" w:rsidP="003742A1">
      <w:pPr>
        <w:pStyle w:val="Titre2"/>
      </w:pPr>
      <w:r>
        <w:t>III. description numérique d'une variable</w:t>
      </w:r>
    </w:p>
    <w:p w14:paraId="441AEF5D" w14:textId="7023665B" w:rsidR="003742A1" w:rsidRDefault="003742A1" w:rsidP="003742A1">
      <w:pPr>
        <w:pStyle w:val="Titre3"/>
      </w:pPr>
      <w:r>
        <w:t>1.paramètres de position</w:t>
      </w:r>
    </w:p>
    <w:p w14:paraId="191AA55A" w14:textId="7D527B59" w:rsidR="003742A1" w:rsidRDefault="003742A1" w:rsidP="003742A1">
      <w:pPr>
        <w:pStyle w:val="Titre4"/>
      </w:pPr>
      <w:proofErr w:type="spellStart"/>
      <w:proofErr w:type="gramStart"/>
      <w:r>
        <w:t>a.médiane</w:t>
      </w:r>
      <w:proofErr w:type="spellEnd"/>
      <w:proofErr w:type="gramEnd"/>
    </w:p>
    <w:p w14:paraId="6053114C" w14:textId="018FA04F" w:rsidR="003742A1" w:rsidRPr="003742A1" w:rsidRDefault="003742A1" w:rsidP="003742A1">
      <w:pPr>
        <w:pStyle w:val="Titre5"/>
      </w:pPr>
      <w:r>
        <w:t xml:space="preserve">Définition </w:t>
      </w:r>
    </w:p>
    <w:p w14:paraId="1D21E0EF" w14:textId="22BD1B7C" w:rsidR="00290804" w:rsidRDefault="004560BA" w:rsidP="004560BA">
      <w:pPr>
        <w:pStyle w:val="Sansinterligne"/>
      </w:pPr>
      <w:r>
        <w:t>La médiane mu(grec) (u) est la valeur de la variable x pour laquelle la moitié au moins des observations son supérieur ou égale et la moitié au moins des observations inférieures ou égales</w:t>
      </w:r>
    </w:p>
    <w:p w14:paraId="4BD43BA3" w14:textId="100FE837" w:rsidR="004560BA" w:rsidRDefault="004560BA" w:rsidP="003742A1">
      <w:pPr>
        <w:pStyle w:val="Titre5"/>
      </w:pPr>
      <w:r>
        <w:t xml:space="preserve">Remarque </w:t>
      </w:r>
    </w:p>
    <w:p w14:paraId="34664BF3" w14:textId="7E059C29" w:rsidR="004560BA" w:rsidRDefault="004560BA" w:rsidP="004560BA">
      <w:pPr>
        <w:pStyle w:val="Sansinterligne"/>
      </w:pPr>
      <w:r>
        <w:t xml:space="preserve">Dans le cas continue on détermine d'abords la classe médiane avant </w:t>
      </w:r>
      <w:r w:rsidR="009E40A1">
        <w:t xml:space="preserve">de calculer le point le médian par la méthode d'interpellation linéaire. </w:t>
      </w:r>
    </w:p>
    <w:p w14:paraId="45841CEE" w14:textId="20780A86" w:rsidR="003742A1" w:rsidRDefault="003742A1" w:rsidP="003742A1">
      <w:pPr>
        <w:pStyle w:val="Titre5"/>
      </w:pPr>
      <w:r>
        <w:t xml:space="preserve">Exemple </w:t>
      </w:r>
    </w:p>
    <w:p w14:paraId="38388D13" w14:textId="137274E4" w:rsidR="003742A1" w:rsidRDefault="000106CD" w:rsidP="000106CD">
      <w:pPr>
        <w:pStyle w:val="Sansinterligne"/>
        <w:numPr>
          <w:ilvl w:val="0"/>
          <w:numId w:val="6"/>
        </w:numPr>
      </w:pPr>
      <w:r>
        <w:t>(</w:t>
      </w:r>
      <w:proofErr w:type="gramStart"/>
      <w:r>
        <w:t>nombre</w:t>
      </w:r>
      <w:proofErr w:type="gramEnd"/>
      <w:r>
        <w:t xml:space="preserve"> d'enfants par famille) u=2 </w:t>
      </w:r>
      <w:proofErr w:type="spellStart"/>
      <w:r>
        <w:t>cara</w:t>
      </w:r>
      <w:proofErr w:type="spellEnd"/>
      <w:r>
        <w:t xml:space="preserve"> (F</w:t>
      </w:r>
      <w:r>
        <w:rPr>
          <w:vertAlign w:val="subscript"/>
        </w:rPr>
        <w:t>2</w:t>
      </w:r>
      <w:r>
        <w:t>=0.32 et F</w:t>
      </w:r>
      <w:r>
        <w:rPr>
          <w:vertAlign w:val="subscript"/>
        </w:rPr>
        <w:t>3</w:t>
      </w:r>
      <w:r>
        <w:t>=0.56)</w:t>
      </w:r>
    </w:p>
    <w:p w14:paraId="28FB1663" w14:textId="3B9C1815" w:rsidR="000106CD" w:rsidRDefault="000106CD" w:rsidP="000106CD">
      <w:pPr>
        <w:pStyle w:val="Sansinterligne"/>
        <w:numPr>
          <w:ilvl w:val="0"/>
          <w:numId w:val="6"/>
        </w:numPr>
      </w:pPr>
      <w:r>
        <w:t>(</w:t>
      </w:r>
      <w:proofErr w:type="gramStart"/>
      <w:r>
        <w:t>salair</w:t>
      </w:r>
      <w:r w:rsidR="00EC20B3">
        <w:t>es</w:t>
      </w:r>
      <w:proofErr w:type="gramEnd"/>
      <w:r w:rsidR="00EC20B3">
        <w:t xml:space="preserve"> des ouvriers)</w:t>
      </w:r>
    </w:p>
    <w:p w14:paraId="6E54B212" w14:textId="167F5E5D" w:rsidR="00EC20B3" w:rsidRDefault="00EC20B3" w:rsidP="00EC20B3">
      <w:pPr>
        <w:pStyle w:val="Sansinterligne"/>
        <w:ind w:left="720"/>
      </w:pPr>
      <w:r>
        <w:t>Classe médiane = [1100,1200[</w:t>
      </w:r>
    </w:p>
    <w:p w14:paraId="18C3F9AE" w14:textId="048C4191" w:rsidR="00300201" w:rsidRDefault="00EC20B3" w:rsidP="0095711A">
      <w:pPr>
        <w:pStyle w:val="Sansinterligne"/>
        <w:ind w:left="720"/>
      </w:pPr>
      <w:r>
        <w:t>Calcul de la médiane par la méthode d'interpellation linéaire</w:t>
      </w:r>
    </w:p>
    <w:p w14:paraId="36C66F4E" w14:textId="1A575335" w:rsidR="00E42C7A" w:rsidRPr="00E42C7A" w:rsidRDefault="0095711A" w:rsidP="00E42C7A">
      <w:pPr>
        <w:pStyle w:val="Sansinterligne"/>
        <w:ind w:left="72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u-1100</m:t>
              </m:r>
            </m:num>
            <m:den>
              <m:r>
                <w:rPr>
                  <w:rFonts w:ascii="Cambria Math" w:hAnsi="Cambria Math"/>
                </w:rPr>
                <m:t>0.5-0.421</m:t>
              </m:r>
            </m:den>
          </m:f>
          <m:r>
            <w:rPr>
              <w:rFonts w:ascii="Cambria Math" w:hAnsi="Cambria Math"/>
            </w:rPr>
            <m:t>=</m:t>
          </m:r>
          <m:f>
            <m:fPr>
              <m:ctrlPr>
                <w:rPr>
                  <w:rFonts w:ascii="Cambria Math" w:hAnsi="Cambria Math"/>
                  <w:i/>
                </w:rPr>
              </m:ctrlPr>
            </m:fPr>
            <m:num>
              <m:r>
                <w:rPr>
                  <w:rFonts w:ascii="Cambria Math" w:hAnsi="Cambria Math"/>
                </w:rPr>
                <m:t>1200-1100</m:t>
              </m:r>
            </m:num>
            <m:den>
              <m:r>
                <w:rPr>
                  <w:rFonts w:ascii="Cambria Math" w:hAnsi="Cambria Math"/>
                </w:rPr>
                <m:t>0.879-0.421</m:t>
              </m:r>
            </m:den>
          </m:f>
        </m:oMath>
      </m:oMathPara>
    </w:p>
    <w:p w14:paraId="013FA776" w14:textId="231FDE64" w:rsidR="00E42C7A" w:rsidRPr="00E42C7A" w:rsidRDefault="0095711A" w:rsidP="00EC20B3">
      <w:pPr>
        <w:pStyle w:val="Sansinterligne"/>
        <w:ind w:left="72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u-1100</m:t>
              </m:r>
            </m:num>
            <m:den>
              <m:r>
                <w:rPr>
                  <w:rFonts w:ascii="Cambria Math" w:hAnsi="Cambria Math"/>
                </w:rPr>
                <m:t>0.079</m:t>
              </m:r>
            </m:den>
          </m:f>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0.458</m:t>
              </m:r>
            </m:den>
          </m:f>
        </m:oMath>
      </m:oMathPara>
    </w:p>
    <w:p w14:paraId="6FE44A4D" w14:textId="18A35668" w:rsidR="00E42C7A" w:rsidRPr="00E42C7A" w:rsidRDefault="0095711A" w:rsidP="00EC20B3">
      <w:pPr>
        <w:pStyle w:val="Sansinterligne"/>
        <w:ind w:left="720"/>
        <w:rPr>
          <w:rFonts w:eastAsiaTheme="minorEastAsia"/>
        </w:rPr>
      </w:pPr>
      <m:oMathPara>
        <m:oMath>
          <m:r>
            <w:rPr>
              <w:rFonts w:ascii="Cambria Math" w:eastAsiaTheme="minorEastAsia" w:hAnsi="Cambria Math"/>
            </w:rPr>
            <m:t>↔u-1100=0.079*</m:t>
          </m:r>
          <m:f>
            <m:fP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0.458</m:t>
              </m:r>
            </m:den>
          </m:f>
          <m:r>
            <w:rPr>
              <w:rFonts w:ascii="Cambria Math" w:eastAsiaTheme="minorEastAsia" w:hAnsi="Cambria Math"/>
            </w:rPr>
            <m:t>=17.249</m:t>
          </m:r>
        </m:oMath>
      </m:oMathPara>
    </w:p>
    <w:p w14:paraId="47E9EE87" w14:textId="4D369079" w:rsidR="00E42C7A" w:rsidRPr="00E42C7A" w:rsidRDefault="0095711A" w:rsidP="00EC20B3">
      <w:pPr>
        <w:pStyle w:val="Sansinterligne"/>
        <w:ind w:left="720"/>
        <w:rPr>
          <w:rFonts w:eastAsiaTheme="minorEastAsia"/>
          <w:vertAlign w:val="subscript"/>
        </w:rPr>
      </w:pPr>
      <m:oMathPara>
        <m:oMath>
          <m:r>
            <w:rPr>
              <w:rFonts w:ascii="Cambria Math" w:eastAsiaTheme="minorEastAsia" w:hAnsi="Cambria Math"/>
              <w:vertAlign w:val="subscript"/>
            </w:rPr>
            <m:t>↔u=1117.249</m:t>
          </m:r>
        </m:oMath>
      </m:oMathPara>
    </w:p>
    <w:p w14:paraId="5FF16B8F" w14:textId="76DAA520" w:rsidR="00030B7D" w:rsidRDefault="00030B7D" w:rsidP="00030B7D">
      <w:pPr>
        <w:pStyle w:val="Titre4"/>
      </w:pPr>
      <w:proofErr w:type="spellStart"/>
      <w:proofErr w:type="gramStart"/>
      <w:r>
        <w:t>b.le</w:t>
      </w:r>
      <w:proofErr w:type="spellEnd"/>
      <w:proofErr w:type="gramEnd"/>
      <w:r>
        <w:t xml:space="preserve"> mode</w:t>
      </w:r>
    </w:p>
    <w:p w14:paraId="3CFDB58F" w14:textId="592DDAD8" w:rsidR="00030B7D" w:rsidRDefault="00030B7D" w:rsidP="00030B7D">
      <w:pPr>
        <w:pStyle w:val="Titre5"/>
      </w:pPr>
      <w:proofErr w:type="gramStart"/>
      <w:r>
        <w:t>définition</w:t>
      </w:r>
      <w:proofErr w:type="gramEnd"/>
      <w:r>
        <w:t xml:space="preserve"> </w:t>
      </w:r>
    </w:p>
    <w:p w14:paraId="4F316909" w14:textId="0B651B74" w:rsidR="00030B7D" w:rsidRDefault="00030B7D" w:rsidP="00030B7D">
      <w:pPr>
        <w:pStyle w:val="Sansinterligne"/>
      </w:pPr>
      <w:proofErr w:type="gramStart"/>
      <w:r>
        <w:t>le</w:t>
      </w:r>
      <w:proofErr w:type="gramEnd"/>
      <w:r>
        <w:t xml:space="preserve"> mode est la valeur de la variable x ayant la plus grande fréquence</w:t>
      </w:r>
    </w:p>
    <w:p w14:paraId="40DAF626" w14:textId="765DA37A" w:rsidR="00926D3D" w:rsidRDefault="00926D3D" w:rsidP="00926D3D">
      <w:pPr>
        <w:pStyle w:val="Titre5"/>
      </w:pPr>
      <w:proofErr w:type="gramStart"/>
      <w:r>
        <w:t>remarque</w:t>
      </w:r>
      <w:proofErr w:type="gramEnd"/>
    </w:p>
    <w:p w14:paraId="40E15666" w14:textId="3FAFB503" w:rsidR="00B0684F" w:rsidRDefault="00926D3D" w:rsidP="00926D3D">
      <w:pPr>
        <w:pStyle w:val="Sansinterligne"/>
      </w:pPr>
      <w:proofErr w:type="gramStart"/>
      <w:r>
        <w:t>certaines</w:t>
      </w:r>
      <w:proofErr w:type="gramEnd"/>
      <w:r>
        <w:t xml:space="preserve"> s</w:t>
      </w:r>
      <w:r w:rsidR="00B0684F">
        <w:t>éries statistiques peuvent avoir plusieurs modes.</w:t>
      </w:r>
      <w:r w:rsidR="00FF3243">
        <w:t xml:space="preserve"> Dans le cas continu on parle de classe modale, on veillera cependant </w:t>
      </w:r>
      <w:proofErr w:type="spellStart"/>
      <w:proofErr w:type="gramStart"/>
      <w:r w:rsidR="00FF3243">
        <w:t>a</w:t>
      </w:r>
      <w:proofErr w:type="spellEnd"/>
      <w:proofErr w:type="gramEnd"/>
      <w:r w:rsidR="00FF3243">
        <w:t xml:space="preserve"> tenir compte de l'amplitude des classe. La classe modale correspond à la </w:t>
      </w:r>
      <w:proofErr w:type="spellStart"/>
      <w:r w:rsidR="00FF3243">
        <w:t>calsse</w:t>
      </w:r>
      <w:proofErr w:type="spellEnd"/>
      <w:r w:rsidR="00FF3243">
        <w:t xml:space="preserve"> ayant la plus grande hauteur</w:t>
      </w:r>
      <w:r w:rsidR="00351E0A">
        <w:t xml:space="preserve"> h</w:t>
      </w:r>
      <w:r w:rsidR="00351E0A">
        <w:rPr>
          <w:vertAlign w:val="subscript"/>
        </w:rPr>
        <w:t>i</w:t>
      </w:r>
      <w:r w:rsidR="00FF3243">
        <w:t>.</w:t>
      </w:r>
    </w:p>
    <w:p w14:paraId="52C00E87" w14:textId="5F12282C" w:rsidR="00861EE7" w:rsidRDefault="00861EE7" w:rsidP="00861EE7">
      <w:pPr>
        <w:pStyle w:val="Titre5"/>
      </w:pPr>
      <w:proofErr w:type="gramStart"/>
      <w:r>
        <w:t>exemple</w:t>
      </w:r>
      <w:proofErr w:type="gramEnd"/>
      <w:r>
        <w:t xml:space="preserve"> </w:t>
      </w:r>
    </w:p>
    <w:p w14:paraId="569C08F5" w14:textId="72333988" w:rsidR="00861EE7" w:rsidRDefault="003718EA" w:rsidP="003718EA">
      <w:pPr>
        <w:pStyle w:val="Sansinterligne"/>
        <w:numPr>
          <w:ilvl w:val="0"/>
          <w:numId w:val="7"/>
        </w:numPr>
      </w:pPr>
      <w:r>
        <w:t>(</w:t>
      </w:r>
      <w:proofErr w:type="gramStart"/>
      <w:r>
        <w:t>salaire</w:t>
      </w:r>
      <w:proofErr w:type="gramEnd"/>
      <w:r>
        <w:t xml:space="preserve"> des ouvriers)</w:t>
      </w:r>
    </w:p>
    <w:p w14:paraId="0C34E13F" w14:textId="11C45CEA" w:rsidR="003718EA" w:rsidRDefault="003718EA" w:rsidP="0095711A">
      <w:pPr>
        <w:pStyle w:val="Sansinterligne"/>
        <w:ind w:left="720"/>
      </w:pPr>
      <w:r>
        <w:t xml:space="preserve">Classe modale </w:t>
      </w:r>
      <w:proofErr w:type="gramStart"/>
      <w:r>
        <w:t>=[</w:t>
      </w:r>
      <w:proofErr w:type="gramEnd"/>
      <w:r>
        <w:t>1100,1200[</w:t>
      </w:r>
    </w:p>
    <w:p w14:paraId="07D7568C" w14:textId="4608D7D5" w:rsidR="00A70026" w:rsidRPr="00A70026" w:rsidRDefault="00A70026" w:rsidP="003718EA">
      <w:pPr>
        <w:pStyle w:val="Sansinterligne"/>
        <w:ind w:left="720"/>
        <w:rPr>
          <w:i/>
          <w:iCs/>
        </w:rPr>
      </w:pPr>
      <w:r w:rsidRPr="00A70026">
        <w:rPr>
          <w:i/>
          <w:iCs/>
        </w:rPr>
        <w:t>Equation (M M2)</w:t>
      </w:r>
    </w:p>
    <w:p w14:paraId="449D5B30" w14:textId="31E04400" w:rsidR="00A70026" w:rsidRPr="00A70026" w:rsidRDefault="00A70026" w:rsidP="003718EA">
      <w:pPr>
        <w:pStyle w:val="Sansinterligne"/>
        <w:ind w:left="720"/>
        <w:rPr>
          <w:rFonts w:eastAsiaTheme="minorEastAsia"/>
          <w:i/>
        </w:rPr>
      </w:pPr>
      <m:oMathPara>
        <m:oMath>
          <m:r>
            <w:rPr>
              <w:rFonts w:ascii="Cambria Math" w:hAnsi="Cambria Math"/>
            </w:rPr>
            <m:t>a=</m:t>
          </m:r>
          <m:f>
            <m:fPr>
              <m:ctrlPr>
                <w:rPr>
                  <w:rFonts w:ascii="Cambria Math" w:hAnsi="Cambria Math"/>
                  <w:i/>
                </w:rPr>
              </m:ctrlPr>
            </m:fPr>
            <m:num>
              <m:r>
                <w:rPr>
                  <w:rFonts w:ascii="Cambria Math" w:hAnsi="Cambria Math"/>
                </w:rPr>
                <m:t>0.458-0.235</m:t>
              </m:r>
            </m:num>
            <m:den>
              <m:r>
                <w:rPr>
                  <w:rFonts w:ascii="Cambria Math" w:hAnsi="Cambria Math"/>
                </w:rPr>
                <m:t>1200-1100</m:t>
              </m:r>
            </m:den>
          </m:f>
          <m:r>
            <w:rPr>
              <w:rFonts w:ascii="Cambria Math" w:hAnsi="Cambria Math"/>
            </w:rPr>
            <m:t>=0.223*</m:t>
          </m:r>
          <m:sSup>
            <m:sSupPr>
              <m:ctrlPr>
                <w:rPr>
                  <w:rFonts w:ascii="Cambria Math" w:hAnsi="Cambria Math"/>
                  <w:i/>
                </w:rPr>
              </m:ctrlPr>
            </m:sSupPr>
            <m:e>
              <m:r>
                <w:rPr>
                  <w:rFonts w:ascii="Cambria Math" w:hAnsi="Cambria Math"/>
                </w:rPr>
                <m:t>10</m:t>
              </m:r>
            </m:e>
            <m:sup>
              <m:r>
                <w:rPr>
                  <w:rFonts w:ascii="Cambria Math" w:hAnsi="Cambria Math"/>
                </w:rPr>
                <m:t>-2</m:t>
              </m:r>
            </m:sup>
          </m:sSup>
        </m:oMath>
      </m:oMathPara>
    </w:p>
    <w:p w14:paraId="039D8860" w14:textId="2139EDEA" w:rsidR="00A70026" w:rsidRPr="00A70026" w:rsidRDefault="00A70026" w:rsidP="003718EA">
      <w:pPr>
        <w:pStyle w:val="Sansinterligne"/>
        <w:ind w:left="720"/>
        <w:rPr>
          <w:rFonts w:eastAsiaTheme="minorEastAsia"/>
          <w:i/>
        </w:rPr>
      </w:pPr>
      <m:oMathPara>
        <m:oMath>
          <m:r>
            <w:rPr>
              <w:rFonts w:ascii="Cambria Math" w:eastAsiaTheme="minorEastAsia" w:hAnsi="Cambria Math"/>
            </w:rPr>
            <m:t>b=0.548-0.223*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*1200=-2.218</m:t>
          </m:r>
        </m:oMath>
      </m:oMathPara>
    </w:p>
    <w:p w14:paraId="4668EE6B" w14:textId="6E81C518" w:rsidR="00A70026" w:rsidRPr="00A70026" w:rsidRDefault="00A70026" w:rsidP="003718EA">
      <w:pPr>
        <w:pStyle w:val="Sansinterligne"/>
        <w:ind w:left="720"/>
        <w:rPr>
          <w:rFonts w:eastAsiaTheme="minorEastAsia"/>
          <w:i/>
        </w:rPr>
      </w:pPr>
      <m:oMathPara>
        <m:oMath>
          <m:r>
            <w:rPr>
              <w:rFonts w:ascii="Cambria Math" w:eastAsiaTheme="minorEastAsia" w:hAnsi="Cambria Math"/>
            </w:rPr>
            <m:t>y=0.223*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x-2.218</m:t>
          </m:r>
        </m:oMath>
      </m:oMathPara>
    </w:p>
    <w:p w14:paraId="23B7DF0E" w14:textId="77777777" w:rsidR="0095711A" w:rsidRDefault="0095711A" w:rsidP="0095711A">
      <w:pPr>
        <w:pStyle w:val="Sansinterligne"/>
        <w:rPr>
          <w:rFonts w:eastAsiaTheme="minorEastAsia"/>
          <w:i/>
        </w:rPr>
      </w:pPr>
    </w:p>
    <w:p w14:paraId="2E107F58" w14:textId="77777777" w:rsidR="0095711A" w:rsidRDefault="0095711A">
      <w:pPr>
        <w:rPr>
          <w:rFonts w:eastAsiaTheme="minorEastAsia"/>
          <w:i/>
        </w:rPr>
      </w:pPr>
      <w:r>
        <w:rPr>
          <w:rFonts w:eastAsiaTheme="minorEastAsia"/>
          <w:i/>
        </w:rPr>
        <w:br w:type="page"/>
      </w:r>
    </w:p>
    <w:p w14:paraId="03730A75" w14:textId="13BBFE1E" w:rsidR="00A70026" w:rsidRDefault="00A70026" w:rsidP="003718EA">
      <w:pPr>
        <w:pStyle w:val="Sansinterligne"/>
        <w:ind w:left="720"/>
        <w:rPr>
          <w:rFonts w:eastAsiaTheme="minorEastAsia"/>
          <w:i/>
        </w:rPr>
      </w:pPr>
      <w:proofErr w:type="gramStart"/>
      <w:r>
        <w:rPr>
          <w:rFonts w:eastAsiaTheme="minorEastAsia"/>
          <w:i/>
        </w:rPr>
        <w:lastRenderedPageBreak/>
        <w:t>Equation(</w:t>
      </w:r>
      <w:proofErr w:type="gramEnd"/>
      <w:r>
        <w:rPr>
          <w:rFonts w:eastAsiaTheme="minorEastAsia"/>
          <w:i/>
        </w:rPr>
        <w:t>M3 M4)</w:t>
      </w:r>
    </w:p>
    <w:p w14:paraId="022FF5CF" w14:textId="3FD98AA4" w:rsidR="00A70026" w:rsidRPr="00A70026" w:rsidRDefault="00A70026" w:rsidP="003718EA">
      <w:pPr>
        <w:pStyle w:val="Sansinterligne"/>
        <w:ind w:left="720"/>
        <w:rPr>
          <w:rFonts w:eastAsiaTheme="minorEastAsia"/>
          <w:i/>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0.05-0.458</m:t>
              </m:r>
            </m:num>
            <m:den>
              <m:r>
                <w:rPr>
                  <w:rFonts w:ascii="Cambria Math" w:eastAsiaTheme="minorEastAsia" w:hAnsi="Cambria Math"/>
                </w:rPr>
                <m:t>1200-1100</m:t>
              </m:r>
            </m:den>
          </m:f>
          <m:r>
            <w:rPr>
              <w:rFonts w:ascii="Cambria Math" w:eastAsiaTheme="minorEastAsia" w:hAnsi="Cambria Math"/>
            </w:rPr>
            <m:t>=-0.408*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m:oMathPara>
    </w:p>
    <w:p w14:paraId="17A88335" w14:textId="569EF2DC" w:rsidR="00A70026" w:rsidRPr="00A70026" w:rsidRDefault="00A70026" w:rsidP="003718EA">
      <w:pPr>
        <w:pStyle w:val="Sansinterligne"/>
        <w:ind w:left="720"/>
        <w:rPr>
          <w:rFonts w:eastAsiaTheme="minorEastAsia"/>
          <w:i/>
        </w:rPr>
      </w:pPr>
      <m:oMathPara>
        <m:oMath>
          <m:r>
            <w:rPr>
              <w:rFonts w:ascii="Cambria Math" w:eastAsiaTheme="minorEastAsia" w:hAnsi="Cambria Math"/>
            </w:rPr>
            <m:t>b=0.458+0.408*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*1100=4.946</m:t>
          </m:r>
        </m:oMath>
      </m:oMathPara>
    </w:p>
    <w:p w14:paraId="2AD7B3BF" w14:textId="31FF3CEE" w:rsidR="00A70026" w:rsidRPr="00A70026" w:rsidRDefault="00A70026" w:rsidP="003718EA">
      <w:pPr>
        <w:pStyle w:val="Sansinterligne"/>
        <w:ind w:left="720"/>
        <w:rPr>
          <w:rFonts w:eastAsiaTheme="minorEastAsia"/>
          <w:i/>
        </w:rPr>
      </w:pPr>
      <m:oMathPara>
        <m:oMath>
          <m:r>
            <w:rPr>
              <w:rFonts w:ascii="Cambria Math" w:eastAsiaTheme="minorEastAsia" w:hAnsi="Cambria Math"/>
            </w:rPr>
            <m:t>y=-0.408*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x+4.946</m:t>
          </m:r>
        </m:oMath>
      </m:oMathPara>
    </w:p>
    <w:p w14:paraId="27D14BA8" w14:textId="235033AA" w:rsidR="00A70026" w:rsidRDefault="00A70026" w:rsidP="003718EA">
      <w:pPr>
        <w:pStyle w:val="Sansinterligne"/>
        <w:ind w:left="720"/>
        <w:rPr>
          <w:rFonts w:eastAsiaTheme="minorEastAsia"/>
          <w:i/>
        </w:rPr>
      </w:pPr>
    </w:p>
    <w:p w14:paraId="56DACD1C" w14:textId="22FB8889" w:rsidR="00A70026" w:rsidRDefault="00A70026" w:rsidP="003718EA">
      <w:pPr>
        <w:pStyle w:val="Sansinterligne"/>
        <w:ind w:left="720"/>
        <w:rPr>
          <w:rFonts w:eastAsiaTheme="minorEastAsia"/>
          <w:i/>
        </w:rPr>
      </w:pPr>
    </w:p>
    <w:p w14:paraId="26B1AFAF" w14:textId="1B0702D0" w:rsidR="00A70026" w:rsidRPr="00A70026" w:rsidRDefault="00A70026" w:rsidP="003718EA">
      <w:pPr>
        <w:pStyle w:val="Sansinterligne"/>
        <w:ind w:left="720"/>
        <w:rPr>
          <w:rFonts w:eastAsiaTheme="minorEastAsia"/>
          <w:i/>
        </w:rPr>
      </w:pPr>
      <m:oMathPara>
        <m:oMath>
          <m:r>
            <w:rPr>
              <w:rFonts w:ascii="Cambria Math" w:eastAsiaTheme="minorEastAsia" w:hAnsi="Cambria Math"/>
            </w:rPr>
            <m:t>0.223*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x-2.218=-0.408*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x+4.946</m:t>
          </m:r>
        </m:oMath>
      </m:oMathPara>
    </w:p>
    <w:p w14:paraId="770395E3" w14:textId="415150BE" w:rsidR="00A70026" w:rsidRPr="0095711A" w:rsidRDefault="0095711A" w:rsidP="003718EA">
      <w:pPr>
        <w:pStyle w:val="Sansinterligne"/>
        <w:ind w:left="720"/>
        <w:rPr>
          <w:rFonts w:eastAsiaTheme="minorEastAsia"/>
          <w:i/>
          <w:vertAlign w:val="subscript"/>
        </w:rPr>
      </w:pPr>
      <m:oMathPara>
        <m:oMath>
          <m:r>
            <w:rPr>
              <w:rFonts w:ascii="Cambria Math" w:eastAsiaTheme="minorEastAsia" w:hAnsi="Cambria Math"/>
              <w:vertAlign w:val="subscript"/>
            </w:rPr>
            <m:t>↔x=</m:t>
          </m:r>
          <m:f>
            <m:fPr>
              <m:ctrlPr>
                <w:rPr>
                  <w:rFonts w:ascii="Cambria Math" w:eastAsiaTheme="minorEastAsia" w:hAnsi="Cambria Math"/>
                  <w:i/>
                  <w:vertAlign w:val="subscript"/>
                </w:rPr>
              </m:ctrlPr>
            </m:fPr>
            <m:num>
              <m:r>
                <w:rPr>
                  <w:rFonts w:ascii="Cambria Math" w:eastAsiaTheme="minorEastAsia" w:hAnsi="Cambria Math"/>
                  <w:vertAlign w:val="subscript"/>
                </w:rPr>
                <m:t>7.164</m:t>
              </m:r>
            </m:num>
            <m:den>
              <m:r>
                <w:rPr>
                  <w:rFonts w:ascii="Cambria Math" w:eastAsiaTheme="minorEastAsia" w:hAnsi="Cambria Math"/>
                  <w:vertAlign w:val="subscript"/>
                </w:rPr>
                <m:t>0.631</m:t>
              </m:r>
            </m:den>
          </m:f>
          <m:r>
            <w:rPr>
              <w:rFonts w:ascii="Cambria Math" w:eastAsiaTheme="minorEastAsia" w:hAnsi="Cambria Math"/>
              <w:vertAlign w:val="subscript"/>
            </w:rPr>
            <m:t>*</m:t>
          </m:r>
          <m:sSup>
            <m:sSupPr>
              <m:ctrlPr>
                <w:rPr>
                  <w:rFonts w:ascii="Cambria Math" w:eastAsiaTheme="minorEastAsia" w:hAnsi="Cambria Math"/>
                  <w:i/>
                  <w:vertAlign w:val="subscript"/>
                </w:rPr>
              </m:ctrlPr>
            </m:sSupPr>
            <m:e>
              <m:r>
                <w:rPr>
                  <w:rFonts w:ascii="Cambria Math" w:eastAsiaTheme="minorEastAsia" w:hAnsi="Cambria Math"/>
                  <w:vertAlign w:val="subscript"/>
                </w:rPr>
                <m:t>10</m:t>
              </m:r>
            </m:e>
            <m:sup>
              <m:r>
                <w:rPr>
                  <w:rFonts w:ascii="Cambria Math" w:eastAsiaTheme="minorEastAsia" w:hAnsi="Cambria Math"/>
                  <w:vertAlign w:val="subscript"/>
                </w:rPr>
                <m:t>-2</m:t>
              </m:r>
            </m:sup>
          </m:sSup>
          <m:r>
            <w:rPr>
              <w:rFonts w:ascii="Cambria Math" w:eastAsiaTheme="minorEastAsia" w:hAnsi="Cambria Math"/>
              <w:vertAlign w:val="subscript"/>
            </w:rPr>
            <m:t>=135.34</m:t>
          </m:r>
        </m:oMath>
      </m:oMathPara>
    </w:p>
    <w:p w14:paraId="7DA1714E" w14:textId="77777777" w:rsidR="00A70026" w:rsidRDefault="00A70026" w:rsidP="0095711A">
      <w:pPr>
        <w:pStyle w:val="Sansinterligne"/>
      </w:pPr>
    </w:p>
    <w:p w14:paraId="73986AA5" w14:textId="67284CE9" w:rsidR="00A775B1" w:rsidRDefault="00A775B1" w:rsidP="00A775B1">
      <w:pPr>
        <w:pStyle w:val="Titre4"/>
      </w:pPr>
      <w:r>
        <w:t>c.la moyenne</w:t>
      </w:r>
    </w:p>
    <w:p w14:paraId="68D66814" w14:textId="2302D995" w:rsidR="0095711A" w:rsidRDefault="00A775B1" w:rsidP="00A775B1">
      <w:pPr>
        <w:pStyle w:val="Sansinterligne"/>
      </w:pPr>
      <w:proofErr w:type="gramStart"/>
      <w:r>
        <w:t>soit</w:t>
      </w:r>
      <w:proofErr w:type="gramEnd"/>
      <w:r>
        <w:t xml:space="preserve"> x une variable prenant les valeurs x</w:t>
      </w:r>
      <w:r>
        <w:rPr>
          <w:vertAlign w:val="subscript"/>
        </w:rPr>
        <w:t>1</w:t>
      </w:r>
      <w:r>
        <w:t>,…,</w:t>
      </w:r>
      <w:proofErr w:type="spellStart"/>
      <w:r>
        <w:t>x</w:t>
      </w:r>
      <w:r>
        <w:rPr>
          <w:vertAlign w:val="subscript"/>
        </w:rPr>
        <w:t>k</w:t>
      </w:r>
      <w:proofErr w:type="spellEnd"/>
      <w:r>
        <w:t xml:space="preserve"> avec les effectifs  n</w:t>
      </w:r>
      <w:r>
        <w:rPr>
          <w:vertAlign w:val="subscript"/>
        </w:rPr>
        <w:t>1</w:t>
      </w:r>
      <w:r>
        <w:t>,…,</w:t>
      </w:r>
      <w:proofErr w:type="spellStart"/>
      <w:r>
        <w:t>n</w:t>
      </w:r>
      <w:r>
        <w:rPr>
          <w:vertAlign w:val="subscript"/>
        </w:rPr>
        <w:t>k</w:t>
      </w:r>
      <w:proofErr w:type="spellEnd"/>
      <w:r>
        <w:t xml:space="preserve"> respectivement (avec les fréquences f</w:t>
      </w:r>
      <w:r>
        <w:rPr>
          <w:vertAlign w:val="subscript"/>
        </w:rPr>
        <w:t>1</w:t>
      </w:r>
      <w:r>
        <w:t>,…,</w:t>
      </w:r>
      <w:proofErr w:type="spellStart"/>
      <w:r>
        <w:t>f</w:t>
      </w:r>
      <w:r>
        <w:rPr>
          <w:vertAlign w:val="subscript"/>
        </w:rPr>
        <w:t>k</w:t>
      </w:r>
      <w:proofErr w:type="spellEnd"/>
      <w:r>
        <w:t xml:space="preserve">). </w:t>
      </w:r>
      <w:proofErr w:type="gramStart"/>
      <w:r>
        <w:t>alors</w:t>
      </w:r>
      <w:proofErr w:type="gramEnd"/>
      <w:r>
        <w:t xml:space="preserve"> la moyenne de la variable x est donnée par </w:t>
      </w:r>
    </w:p>
    <w:p w14:paraId="00A37265" w14:textId="17E1388A" w:rsidR="0095711A" w:rsidRPr="0095711A" w:rsidRDefault="00DB56F4" w:rsidP="00A775B1">
      <w:pPr>
        <w:pStyle w:val="Sansinterligne"/>
        <w:rPr>
          <w:rFonts w:eastAsiaTheme="minorEastAsia"/>
        </w:rPr>
      </w:p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w:r w:rsidR="0095711A">
        <w:rPr>
          <w:rFonts w:eastAsiaTheme="minorEastAsia"/>
        </w:rPr>
        <w:tab/>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e>
        </m:nary>
      </m:oMath>
    </w:p>
    <w:p w14:paraId="1958279B" w14:textId="2373050B" w:rsidR="0095711A" w:rsidRPr="0095711A" w:rsidRDefault="0095711A" w:rsidP="00A775B1">
      <w:pPr>
        <w:pStyle w:val="Sansinterligne"/>
        <w:rPr>
          <w:rFonts w:eastAsiaTheme="minorEastAsia"/>
        </w:rPr>
      </w:pPr>
      <w:r>
        <w:rPr>
          <w:rFonts w:eastAsiaTheme="minorEastAsia"/>
        </w:rPr>
        <w:t xml:space="preserve">Où </w:t>
      </w:r>
      <m:oMath>
        <m:r>
          <w:rPr>
            <w:rFonts w:ascii="Cambria Math" w:eastAsiaTheme="minorEastAsia" w:hAnsi="Cambria Math"/>
          </w:rPr>
          <m:t>n=</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nary>
      </m:oMath>
    </w:p>
    <w:p w14:paraId="6934ACE0" w14:textId="33FF1F8F" w:rsidR="00D11D71" w:rsidRDefault="00C142A8" w:rsidP="00A775B1">
      <w:pPr>
        <w:pStyle w:val="Sansinterligne"/>
      </w:pPr>
      <w:proofErr w:type="gramStart"/>
      <w:r>
        <w:t>dans</w:t>
      </w:r>
      <w:proofErr w:type="gramEnd"/>
      <w:r>
        <w:t xml:space="preserve"> le cas continu, la moyenne d'une variable x est définie par </w:t>
      </w:r>
    </w:p>
    <w:p w14:paraId="406119D0" w14:textId="7190B271" w:rsidR="00D11D71" w:rsidRPr="00D11D71" w:rsidRDefault="00DB56F4" w:rsidP="00A775B1">
      <w:pPr>
        <w:pStyle w:val="Sansinterligne"/>
        <w:rPr>
          <w:rFonts w:eastAsiaTheme="minorEastAsia"/>
        </w:rPr>
      </w:p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w:r w:rsidR="00D11D71">
        <w:rPr>
          <w:rFonts w:eastAsiaTheme="minorEastAsia"/>
        </w:rPr>
        <w:tab/>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nary>
          </m:e>
        </m:nary>
      </m:oMath>
    </w:p>
    <w:p w14:paraId="5B5BBE29" w14:textId="2BFC17AC" w:rsidR="00C142A8" w:rsidRDefault="00C142A8" w:rsidP="00A775B1">
      <w:pPr>
        <w:pStyle w:val="Sansinterligne"/>
      </w:pPr>
      <w:proofErr w:type="gramStart"/>
      <w:r>
        <w:t>où</w:t>
      </w:r>
      <w:proofErr w:type="gramEnd"/>
      <w:r>
        <w:t xml:space="preserve"> les C</w:t>
      </w:r>
      <w:r>
        <w:rPr>
          <w:vertAlign w:val="subscript"/>
        </w:rPr>
        <w:t>i</w:t>
      </w:r>
      <w:r>
        <w:t xml:space="preserve"> sont les </w:t>
      </w:r>
      <w:r w:rsidR="005D1AD9">
        <w:t>milieux</w:t>
      </w:r>
      <w:r>
        <w:t xml:space="preserve"> des classes [e</w:t>
      </w:r>
      <w:r>
        <w:rPr>
          <w:vertAlign w:val="subscript"/>
        </w:rPr>
        <w:t>i</w:t>
      </w:r>
      <w:r>
        <w:t>,e</w:t>
      </w:r>
      <w:r>
        <w:rPr>
          <w:vertAlign w:val="subscript"/>
        </w:rPr>
        <w:t>i+1</w:t>
      </w:r>
      <w:r>
        <w:t>[</w:t>
      </w:r>
    </w:p>
    <w:p w14:paraId="416CE142" w14:textId="5EB9A2A6" w:rsidR="002508BE" w:rsidRDefault="00CE6AF2" w:rsidP="002508BE">
      <w:pPr>
        <w:pStyle w:val="Titre5"/>
      </w:pPr>
      <w:r>
        <w:t>Propriétés</w:t>
      </w:r>
      <w:r w:rsidR="002508BE">
        <w:t xml:space="preserve"> </w:t>
      </w:r>
    </w:p>
    <w:p w14:paraId="24E86AED" w14:textId="441D916E" w:rsidR="002508BE" w:rsidRDefault="002508BE" w:rsidP="002508BE">
      <w:pPr>
        <w:pStyle w:val="Sansinterligne"/>
        <w:numPr>
          <w:ilvl w:val="0"/>
          <w:numId w:val="8"/>
        </w:numPr>
      </w:pPr>
      <w:r>
        <w:t>Linéarité</w:t>
      </w:r>
    </w:p>
    <w:p w14:paraId="394BCED5" w14:textId="38CC605F" w:rsidR="002508BE" w:rsidRDefault="002508BE" w:rsidP="002508BE">
      <w:pPr>
        <w:pStyle w:val="Sansinterligne"/>
        <w:ind w:left="720"/>
      </w:pPr>
      <w:r>
        <w:t>Si on considère la transformation Y=</w:t>
      </w:r>
      <w:proofErr w:type="spellStart"/>
      <w:r>
        <w:t>aX+b</w:t>
      </w:r>
      <w:proofErr w:type="spellEnd"/>
    </w:p>
    <w:p w14:paraId="1399F47B" w14:textId="6D1C0522" w:rsidR="002508BE" w:rsidRDefault="002508BE" w:rsidP="002508BE">
      <w:pPr>
        <w:pStyle w:val="Sansinterligne"/>
        <w:ind w:left="720"/>
      </w:pPr>
      <w:r>
        <w:t xml:space="preserve">Alors la moyenne de Y est </w:t>
      </w:r>
      <m:oMath>
        <m:acc>
          <m:accPr>
            <m:chr m:val="̅"/>
            <m:ctrlPr>
              <w:rPr>
                <w:rFonts w:ascii="Cambria Math" w:hAnsi="Cambria Math"/>
                <w:i/>
              </w:rPr>
            </m:ctrlPr>
          </m:accPr>
          <m:e>
            <m:r>
              <w:rPr>
                <w:rFonts w:ascii="Cambria Math" w:hAnsi="Cambria Math"/>
              </w:rPr>
              <m:t>Y</m:t>
            </m:r>
          </m:e>
        </m:acc>
      </m:oMath>
      <w:r>
        <w:t xml:space="preserve"> = a </w:t>
      </w:r>
      <m:oMath>
        <m:acc>
          <m:accPr>
            <m:chr m:val="̅"/>
            <m:ctrlPr>
              <w:rPr>
                <w:rFonts w:ascii="Cambria Math" w:hAnsi="Cambria Math"/>
                <w:i/>
              </w:rPr>
            </m:ctrlPr>
          </m:accPr>
          <m:e>
            <m:r>
              <w:rPr>
                <w:rFonts w:ascii="Cambria Math" w:hAnsi="Cambria Math"/>
              </w:rPr>
              <m:t>X</m:t>
            </m:r>
          </m:e>
        </m:acc>
      </m:oMath>
      <w:r>
        <w:t xml:space="preserve"> +b</w:t>
      </w:r>
    </w:p>
    <w:p w14:paraId="23C3C212" w14:textId="12A70569" w:rsidR="002508BE" w:rsidRPr="00AC028D" w:rsidRDefault="00DB56F4" w:rsidP="00AC028D">
      <w:pPr>
        <w:pStyle w:val="Sansinterligne"/>
        <w:numPr>
          <w:ilvl w:val="0"/>
          <w:numId w:val="8"/>
        </w:numP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=0</m:t>
            </m:r>
          </m:e>
        </m:nary>
      </m:oMath>
    </w:p>
    <w:p w14:paraId="2C8755E7" w14:textId="416F0C03" w:rsidR="00AC028D" w:rsidRDefault="00AC028D" w:rsidP="00AC028D">
      <w:pPr>
        <w:pStyle w:val="Sansinterligne"/>
        <w:numPr>
          <w:ilvl w:val="0"/>
          <w:numId w:val="8"/>
        </w:numPr>
      </w:pPr>
      <w:r>
        <w:t xml:space="preserve">Si on définit la fonction </w:t>
      </w:r>
    </w:p>
    <w:p w14:paraId="5C2C9DFD" w14:textId="081A435F" w:rsidR="00AC028D" w:rsidRPr="0086394A" w:rsidRDefault="00AC028D" w:rsidP="00AC028D">
      <w:pPr>
        <w:pStyle w:val="Sansinterligne"/>
        <w:ind w:left="720"/>
        <w:rPr>
          <w:rFonts w:eastAsiaTheme="minorEastAsia"/>
        </w:rPr>
      </w:pPr>
      <m:oMathPara>
        <m:oMathParaPr>
          <m:jc m:val="left"/>
        </m:oMathParaPr>
        <m:oMath>
          <m:r>
            <w:rPr>
              <w:rFonts w:ascii="Cambria Math" w:hAnsi="Cambria Math"/>
            </w:rPr>
            <m:t>L</m:t>
          </m:r>
          <m:d>
            <m:dPr>
              <m:ctrlPr>
                <w:rPr>
                  <w:rFonts w:ascii="Cambria Math" w:hAnsi="Cambria Math"/>
                  <w:i/>
                </w:rPr>
              </m:ctrlPr>
            </m:dPr>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e>
                  </m:d>
                </m:e>
                <m:sup>
                  <m:r>
                    <w:rPr>
                      <w:rFonts w:ascii="Cambria Math" w:hAnsi="Cambria Math"/>
                    </w:rPr>
                    <m:t>2</m:t>
                  </m:r>
                </m:sup>
              </m:sSup>
            </m:e>
          </m:nary>
        </m:oMath>
      </m:oMathPara>
    </w:p>
    <w:p w14:paraId="72975A3E" w14:textId="35A9E31F" w:rsidR="0086394A" w:rsidRPr="00AC028D" w:rsidRDefault="0086394A" w:rsidP="00AC028D">
      <w:pPr>
        <w:pStyle w:val="Sansinterligne"/>
        <w:ind w:left="720"/>
      </w:pPr>
      <w:r>
        <w:t>Alors L(c) prend son minimum pour c=</w:t>
      </w:r>
      <m:oMath>
        <m:acc>
          <m:accPr>
            <m:chr m:val="̅"/>
            <m:ctrlPr>
              <w:rPr>
                <w:rFonts w:ascii="Cambria Math" w:hAnsi="Cambria Math"/>
                <w:i/>
              </w:rPr>
            </m:ctrlPr>
          </m:accPr>
          <m:e>
            <m:r>
              <w:rPr>
                <w:rFonts w:ascii="Cambria Math" w:hAnsi="Cambria Math"/>
              </w:rPr>
              <m:t>X</m:t>
            </m:r>
          </m:e>
        </m:acc>
      </m:oMath>
    </w:p>
    <w:p w14:paraId="379F8C53" w14:textId="2127C978" w:rsidR="00FF3243" w:rsidRPr="0086394A" w:rsidRDefault="0086394A" w:rsidP="0086394A">
      <w:pPr>
        <w:pStyle w:val="Sansinterligne"/>
        <w:numPr>
          <w:ilvl w:val="0"/>
          <w:numId w:val="8"/>
        </w:numPr>
      </w:pPr>
      <w:r>
        <w:t>Si P=P</w:t>
      </w:r>
      <w:r>
        <w:rPr>
          <w:vertAlign w:val="subscript"/>
        </w:rPr>
        <w:t>1</w:t>
      </w:r>
      <w:r>
        <w:t>UP</w:t>
      </w:r>
      <w:r>
        <w:rPr>
          <w:vertAlign w:val="subscript"/>
        </w:rPr>
        <w:t>2</w:t>
      </w:r>
    </w:p>
    <w:p w14:paraId="0E68CADA" w14:textId="74556ECC" w:rsidR="0086394A" w:rsidRDefault="0086394A" w:rsidP="0086394A">
      <w:pPr>
        <w:pStyle w:val="Sansinterligne"/>
        <w:ind w:left="720"/>
        <w:rPr>
          <w:rFonts w:eastAsiaTheme="minorEastAsia"/>
        </w:rPr>
      </w:pPr>
      <w:r>
        <w:t>Où la moyenne de X sur P</w:t>
      </w:r>
      <w:r>
        <w:rPr>
          <w:vertAlign w:val="subscript"/>
        </w:rPr>
        <w:t>1</w:t>
      </w:r>
      <w:r>
        <w:t xml:space="preserve"> est </w:t>
      </w:r>
      <m:oMath>
        <m:acc>
          <m:accPr>
            <m:chr m:val="̅"/>
            <m:ctrlPr>
              <w:rPr>
                <w:rFonts w:ascii="Cambria Math" w:hAnsi="Cambria Math"/>
                <w:i/>
              </w:rPr>
            </m:ctrlPr>
          </m:accPr>
          <m:e>
            <m:r>
              <w:rPr>
                <w:rFonts w:ascii="Cambria Math" w:hAnsi="Cambria Math"/>
              </w:rPr>
              <m:t>X</m:t>
            </m:r>
          </m:e>
        </m:acc>
      </m:oMath>
      <w:r>
        <w:rPr>
          <w:rFonts w:eastAsiaTheme="minorEastAsia"/>
        </w:rPr>
        <w:t>, et l'effectif est n</w:t>
      </w:r>
      <w:proofErr w:type="gramStart"/>
      <w:r>
        <w:rPr>
          <w:rFonts w:eastAsiaTheme="minorEastAsia"/>
          <w:vertAlign w:val="subscript"/>
        </w:rPr>
        <w:t>1</w:t>
      </w:r>
      <w:r>
        <w:rPr>
          <w:rFonts w:eastAsiaTheme="minorEastAsia"/>
        </w:rPr>
        <w:t>;</w:t>
      </w:r>
      <w:proofErr w:type="gramEnd"/>
      <w:r>
        <w:rPr>
          <w:rFonts w:eastAsiaTheme="minorEastAsia"/>
        </w:rPr>
        <w:t xml:space="preserve"> la moyenne de X sur P</w:t>
      </w:r>
      <w:r>
        <w:rPr>
          <w:rFonts w:eastAsiaTheme="minorEastAsia"/>
          <w:vertAlign w:val="subscript"/>
        </w:rPr>
        <w:t>2</w:t>
      </w:r>
      <w:r>
        <w:rPr>
          <w:rFonts w:eastAsiaTheme="minorEastAsia"/>
        </w:rPr>
        <w:t xml:space="preserve"> est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vertAlign w:val="subscript"/>
        </w:rPr>
        <w:t>2</w:t>
      </w:r>
      <w:r>
        <w:rPr>
          <w:rFonts w:eastAsiaTheme="minorEastAsia"/>
        </w:rPr>
        <w:t xml:space="preserve"> et l'effectif de P</w:t>
      </w:r>
      <w:r>
        <w:rPr>
          <w:rFonts w:eastAsiaTheme="minorEastAsia"/>
          <w:vertAlign w:val="subscript"/>
        </w:rPr>
        <w:t>2</w:t>
      </w:r>
      <w:r>
        <w:rPr>
          <w:rFonts w:eastAsiaTheme="minorEastAsia"/>
        </w:rPr>
        <w:t xml:space="preserve"> est n</w:t>
      </w:r>
      <w:r>
        <w:rPr>
          <w:rFonts w:eastAsiaTheme="minorEastAsia"/>
          <w:vertAlign w:val="subscript"/>
        </w:rPr>
        <w:t>2</w:t>
      </w:r>
      <w:r>
        <w:rPr>
          <w:rFonts w:eastAsiaTheme="minorEastAsia"/>
        </w:rPr>
        <w:t>, alors la moyenne de X sur P est :</w:t>
      </w:r>
    </w:p>
    <w:p w14:paraId="588E8A09" w14:textId="25F565A5" w:rsidR="0086394A" w:rsidRPr="007F759D" w:rsidRDefault="00DB56F4" w:rsidP="0086394A">
      <w:pPr>
        <w:pStyle w:val="Sansinterligne"/>
        <w:ind w:left="720"/>
        <w:rPr>
          <w:rFonts w:eastAsiaTheme="minorEastAsia"/>
        </w:rPr>
      </w:pPr>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oMath>
      </m:oMathPara>
    </w:p>
    <w:p w14:paraId="2393BCA2" w14:textId="278FCFEE" w:rsidR="007F759D" w:rsidRDefault="007F759D" w:rsidP="007F759D">
      <w:pPr>
        <w:pStyle w:val="Titre3"/>
      </w:pPr>
      <w:r>
        <w:t>2. paramètre</w:t>
      </w:r>
      <w:r w:rsidR="009A57A3">
        <w:t xml:space="preserve"> de dispersion </w:t>
      </w:r>
    </w:p>
    <w:p w14:paraId="532898A7" w14:textId="77E33A10" w:rsidR="009A57A3" w:rsidRDefault="00090F28" w:rsidP="00090F28">
      <w:pPr>
        <w:pStyle w:val="Titre4"/>
      </w:pPr>
      <w:r>
        <w:t>a. Etendu</w:t>
      </w:r>
    </w:p>
    <w:p w14:paraId="63377C0F" w14:textId="660F592C" w:rsidR="00090F28" w:rsidRDefault="00090F28" w:rsidP="00513E9D">
      <w:pPr>
        <w:pStyle w:val="Sansinterligne"/>
      </w:pPr>
      <w:proofErr w:type="gramStart"/>
      <w:r>
        <w:t>l'</w:t>
      </w:r>
      <w:proofErr w:type="spellStart"/>
      <w:r>
        <w:t>etendu</w:t>
      </w:r>
      <w:proofErr w:type="spellEnd"/>
      <w:proofErr w:type="gramEnd"/>
      <w:r>
        <w:t xml:space="preserve"> est la différence entre la plus grande et la plus petite valeur de la série statistique</w:t>
      </w:r>
      <w:r w:rsidR="00513E9D">
        <w:t>.</w:t>
      </w:r>
    </w:p>
    <w:p w14:paraId="75DCD056" w14:textId="4A6C3FC1" w:rsidR="00AA4F7E" w:rsidRDefault="00AA4F7E" w:rsidP="00AA4F7E">
      <w:pPr>
        <w:pStyle w:val="Titre4"/>
      </w:pPr>
      <w:r>
        <w:t>b. l'</w:t>
      </w:r>
      <w:proofErr w:type="spellStart"/>
      <w:r>
        <w:t>ecart</w:t>
      </w:r>
      <w:proofErr w:type="spellEnd"/>
      <w:r>
        <w:t xml:space="preserve"> moyen </w:t>
      </w:r>
      <w:proofErr w:type="spellStart"/>
      <w:r>
        <w:t>obsolu</w:t>
      </w:r>
      <w:proofErr w:type="spellEnd"/>
    </w:p>
    <w:p w14:paraId="35D6AE0C" w14:textId="57C464EB" w:rsidR="00AA4F7E" w:rsidRDefault="00AA4F7E" w:rsidP="00AA4F7E">
      <w:pPr>
        <w:pStyle w:val="Sansinterligne"/>
      </w:pPr>
      <w:proofErr w:type="gramStart"/>
      <w:r>
        <w:t>on</w:t>
      </w:r>
      <w:proofErr w:type="gramEnd"/>
      <w:r>
        <w:t xml:space="preserve"> considère une série de n observations </w:t>
      </w:r>
      <w:r w:rsidR="00A4515C">
        <w:t>dont les modalités sont x</w:t>
      </w:r>
      <w:r w:rsidR="00A4515C">
        <w:rPr>
          <w:vertAlign w:val="subscript"/>
        </w:rPr>
        <w:t>1</w:t>
      </w:r>
      <w:r w:rsidR="00A4515C">
        <w:t>,…,</w:t>
      </w:r>
      <w:proofErr w:type="spellStart"/>
      <w:r w:rsidR="00A4515C">
        <w:t>x</w:t>
      </w:r>
      <w:r w:rsidR="00A4515C">
        <w:rPr>
          <w:vertAlign w:val="subscript"/>
        </w:rPr>
        <w:t>k</w:t>
      </w:r>
      <w:proofErr w:type="spellEnd"/>
      <w:r w:rsidR="00A4515C">
        <w:t>.</w:t>
      </w:r>
    </w:p>
    <w:p w14:paraId="24606549" w14:textId="7A3CB316" w:rsidR="00A4515C" w:rsidRDefault="00A4515C" w:rsidP="00AA4F7E">
      <w:pPr>
        <w:pStyle w:val="Sansinterligne"/>
      </w:pPr>
      <w:proofErr w:type="gramStart"/>
      <w:r>
        <w:t>on</w:t>
      </w:r>
      <w:proofErr w:type="gramEnd"/>
      <w:r>
        <w:t xml:space="preserve"> note </w:t>
      </w:r>
      <w:proofErr w:type="spellStart"/>
      <w:r>
        <w:t>Xbarre</w:t>
      </w:r>
      <w:proofErr w:type="spellEnd"/>
      <w:r>
        <w:t xml:space="preserve"> sa moyenne empirique. </w:t>
      </w:r>
    </w:p>
    <w:p w14:paraId="05AF5226" w14:textId="5B1A6B4B" w:rsidR="00A4515C" w:rsidRDefault="00A4515C" w:rsidP="00AA4F7E">
      <w:pPr>
        <w:pStyle w:val="Sansinterligne"/>
      </w:pPr>
      <w:r>
        <w:t xml:space="preserve">Alors l'écart-type moyen absolu est défini par </w:t>
      </w:r>
    </w:p>
    <w:p w14:paraId="1F92F351" w14:textId="41D71D4C" w:rsidR="00A4515C" w:rsidRDefault="00A4515C" w:rsidP="00AA4F7E">
      <w:pPr>
        <w:pStyle w:val="Sansinterligne"/>
      </w:pPr>
      <w:r>
        <w:t>Schéma 1</w:t>
      </w:r>
    </w:p>
    <w:p w14:paraId="748BD668" w14:textId="663C3D5C" w:rsidR="00A4515C" w:rsidRDefault="002D2F2E" w:rsidP="002D2F2E">
      <w:pPr>
        <w:pStyle w:val="Titre4"/>
      </w:pPr>
      <w:r>
        <w:t>c. variance (</w:t>
      </w:r>
      <w:proofErr w:type="spellStart"/>
      <w:r>
        <w:t>ecart</w:t>
      </w:r>
      <w:proofErr w:type="spellEnd"/>
      <w:r>
        <w:t xml:space="preserve"> quadratique moyen)</w:t>
      </w:r>
    </w:p>
    <w:p w14:paraId="300ACDB0" w14:textId="226364C9" w:rsidR="002D2F2E" w:rsidRDefault="002D2F2E" w:rsidP="002D2F2E">
      <w:pPr>
        <w:pStyle w:val="Sansinterligne"/>
        <w:rPr>
          <w:b/>
          <w:bCs/>
          <w:u w:val="single"/>
        </w:rPr>
      </w:pPr>
      <w:proofErr w:type="gramStart"/>
      <w:r>
        <w:t>si</w:t>
      </w:r>
      <w:proofErr w:type="gramEnd"/>
      <w:r>
        <w:t xml:space="preserve"> x</w:t>
      </w:r>
      <w:r>
        <w:rPr>
          <w:vertAlign w:val="subscript"/>
        </w:rPr>
        <w:t>1</w:t>
      </w:r>
      <w:r>
        <w:t>,…,</w:t>
      </w:r>
      <w:proofErr w:type="spellStart"/>
      <w:r>
        <w:t>x</w:t>
      </w:r>
      <w:r>
        <w:rPr>
          <w:vertAlign w:val="subscript"/>
        </w:rPr>
        <w:t>n</w:t>
      </w:r>
      <w:proofErr w:type="spellEnd"/>
      <w:r>
        <w:t xml:space="preserve"> </w:t>
      </w:r>
      <w:proofErr w:type="spellStart"/>
      <w:r>
        <w:t>ston</w:t>
      </w:r>
      <w:proofErr w:type="spellEnd"/>
      <w:r>
        <w:t xml:space="preserve"> les modalités d'une variance X observée n fois, alors</w:t>
      </w:r>
      <w:r w:rsidR="00B4757D">
        <w:t xml:space="preserve"> la variance de X est définie par </w:t>
      </w:r>
      <w:r w:rsidR="00B4757D" w:rsidRPr="00B4757D">
        <w:rPr>
          <w:b/>
          <w:bCs/>
          <w:u w:val="single"/>
        </w:rPr>
        <w:t>schéma 2</w:t>
      </w:r>
    </w:p>
    <w:p w14:paraId="5A1E2898" w14:textId="53D3763C" w:rsidR="00B4757D" w:rsidRDefault="00B4757D" w:rsidP="002D2F2E">
      <w:pPr>
        <w:pStyle w:val="Sansinterligne"/>
        <w:rPr>
          <w:u w:val="single"/>
        </w:rPr>
      </w:pPr>
      <w:proofErr w:type="gramStart"/>
      <w:r>
        <w:rPr>
          <w:u w:val="single"/>
        </w:rPr>
        <w:t>propriété</w:t>
      </w:r>
      <w:proofErr w:type="gramEnd"/>
      <w:r>
        <w:rPr>
          <w:u w:val="single"/>
        </w:rPr>
        <w:t xml:space="preserve"> :</w:t>
      </w:r>
    </w:p>
    <w:p w14:paraId="0F91FC8A" w14:textId="3DDF87B2" w:rsidR="00B4757D" w:rsidRDefault="00B4757D" w:rsidP="009304CA">
      <w:pPr>
        <w:pStyle w:val="Sansinterligne"/>
      </w:pPr>
      <w:proofErr w:type="gramStart"/>
      <w:r>
        <w:t>schéma</w:t>
      </w:r>
      <w:proofErr w:type="gramEnd"/>
      <w:r>
        <w:t xml:space="preserve"> 3</w:t>
      </w:r>
    </w:p>
    <w:p w14:paraId="43659420" w14:textId="30BDB1AF" w:rsidR="009304CA" w:rsidRDefault="00CA1FEA" w:rsidP="00CA1FEA">
      <w:pPr>
        <w:pStyle w:val="Titre4"/>
      </w:pPr>
      <w:r>
        <w:t xml:space="preserve">d. </w:t>
      </w:r>
      <w:proofErr w:type="spellStart"/>
      <w:r>
        <w:t>ecart</w:t>
      </w:r>
      <w:proofErr w:type="spellEnd"/>
      <w:r>
        <w:t xml:space="preserve"> type</w:t>
      </w:r>
    </w:p>
    <w:p w14:paraId="047CCD18" w14:textId="2F12D518" w:rsidR="00CA1FEA" w:rsidRDefault="00CA1FEA" w:rsidP="00CA1FEA">
      <w:pPr>
        <w:pStyle w:val="Sansinterligne"/>
        <w:rPr>
          <w:b/>
          <w:bCs/>
          <w:u w:val="single"/>
        </w:rPr>
      </w:pPr>
      <w:proofErr w:type="gramStart"/>
      <w:r>
        <w:t>l'</w:t>
      </w:r>
      <w:proofErr w:type="spellStart"/>
      <w:r>
        <w:t>ecart</w:t>
      </w:r>
      <w:proofErr w:type="spellEnd"/>
      <w:proofErr w:type="gramEnd"/>
      <w:r>
        <w:t xml:space="preserve"> type est défini par </w:t>
      </w:r>
      <w:r>
        <w:rPr>
          <w:b/>
          <w:bCs/>
          <w:u w:val="single"/>
        </w:rPr>
        <w:t xml:space="preserve">schéma </w:t>
      </w:r>
      <w:r w:rsidR="00171AB3">
        <w:rPr>
          <w:b/>
          <w:bCs/>
          <w:u w:val="single"/>
        </w:rPr>
        <w:t>4</w:t>
      </w:r>
    </w:p>
    <w:p w14:paraId="0092A8B0" w14:textId="5A8F1A4C" w:rsidR="00CA1FEA" w:rsidRDefault="00293C42" w:rsidP="00CA1FEA">
      <w:pPr>
        <w:pStyle w:val="Sansinterligne"/>
        <w:rPr>
          <w:u w:val="single"/>
        </w:rPr>
      </w:pPr>
      <w:proofErr w:type="gramStart"/>
      <w:r>
        <w:rPr>
          <w:u w:val="single"/>
        </w:rPr>
        <w:t>intérêt</w:t>
      </w:r>
      <w:proofErr w:type="gramEnd"/>
      <w:r>
        <w:rPr>
          <w:u w:val="single"/>
        </w:rPr>
        <w:t xml:space="preserve"> :</w:t>
      </w:r>
    </w:p>
    <w:p w14:paraId="3EF0B5BE" w14:textId="3F00433E" w:rsidR="00293C42" w:rsidRDefault="00171AB3" w:rsidP="00CA1FEA">
      <w:pPr>
        <w:pStyle w:val="Sansinterligne"/>
      </w:pPr>
      <w:r>
        <w:t>X est en Km</w:t>
      </w:r>
      <w:r w:rsidR="001C42A9">
        <w:t xml:space="preserve"> =&gt; en Km²</w:t>
      </w:r>
    </w:p>
    <w:p w14:paraId="08207E5D" w14:textId="74380E7E" w:rsidR="001C42A9" w:rsidRDefault="001C42A9" w:rsidP="00CA1FEA">
      <w:pPr>
        <w:pStyle w:val="Sansinterligne"/>
      </w:pPr>
      <w:r>
        <w:t>L'écart type exprime la dispersion dans la même unité de mesure que la variable X</w:t>
      </w:r>
    </w:p>
    <w:p w14:paraId="2591005F" w14:textId="4B3176BE" w:rsidR="001C42A9" w:rsidRDefault="00940CD4" w:rsidP="00940CD4">
      <w:pPr>
        <w:pStyle w:val="Titre3"/>
      </w:pPr>
      <w:r>
        <w:lastRenderedPageBreak/>
        <w:t xml:space="preserve">3. </w:t>
      </w:r>
      <w:r w:rsidR="00F43290">
        <w:t>coefficient</w:t>
      </w:r>
      <w:r>
        <w:t xml:space="preserve"> de variation </w:t>
      </w:r>
    </w:p>
    <w:p w14:paraId="202B243A" w14:textId="348B8B69" w:rsidR="00940CD4" w:rsidRDefault="00940CD4" w:rsidP="00940CD4">
      <w:pPr>
        <w:pStyle w:val="Sansinterligne"/>
        <w:rPr>
          <w:b/>
          <w:bCs/>
          <w:u w:val="single"/>
        </w:rPr>
      </w:pPr>
      <w:r>
        <w:t xml:space="preserve">Le coefficient de variation est défini par </w:t>
      </w:r>
      <w:r>
        <w:rPr>
          <w:b/>
          <w:bCs/>
          <w:u w:val="single"/>
        </w:rPr>
        <w:t>schéma 5</w:t>
      </w:r>
    </w:p>
    <w:p w14:paraId="68701834" w14:textId="4984FD10" w:rsidR="00940CD4" w:rsidRDefault="00940CD4" w:rsidP="00940CD4">
      <w:pPr>
        <w:pStyle w:val="Sansinterligne"/>
        <w:rPr>
          <w:u w:val="single"/>
        </w:rPr>
      </w:pPr>
      <w:proofErr w:type="gramStart"/>
      <w:r>
        <w:rPr>
          <w:u w:val="single"/>
        </w:rPr>
        <w:t>Intérêt:</w:t>
      </w:r>
      <w:proofErr w:type="gramEnd"/>
    </w:p>
    <w:p w14:paraId="0DED394A" w14:textId="3C213D3F" w:rsidR="00940CD4" w:rsidRDefault="00940CD4" w:rsidP="00940CD4">
      <w:pPr>
        <w:pStyle w:val="Sansinterligne"/>
      </w:pPr>
      <w:r>
        <w:t>Ce coefficient est indépendant de l'unité</w:t>
      </w:r>
      <w:r w:rsidR="00965B81">
        <w:t xml:space="preserve"> de mesure. Il permet alors de comparer les dispersions de sens statistiques exprimés dans des unités de mesure </w:t>
      </w:r>
      <w:r w:rsidR="00F43290">
        <w:t>différents</w:t>
      </w:r>
      <w:r w:rsidR="00965B81">
        <w:t>.</w:t>
      </w:r>
    </w:p>
    <w:p w14:paraId="49DB7DB0" w14:textId="199F5084" w:rsidR="00DB56F4" w:rsidRDefault="00DB56F4" w:rsidP="00DB56F4">
      <w:pPr>
        <w:pStyle w:val="Titre3"/>
      </w:pPr>
      <w:r>
        <w:t xml:space="preserve">4. les moments </w:t>
      </w:r>
    </w:p>
    <w:p w14:paraId="0FE09EAE" w14:textId="62F22A37" w:rsidR="00DB56F4" w:rsidRDefault="00DB56F4" w:rsidP="00DB56F4">
      <w:pPr>
        <w:pStyle w:val="Sansinterligne"/>
      </w:pPr>
      <w:r>
        <w:t xml:space="preserve">Définition </w:t>
      </w:r>
    </w:p>
    <w:p w14:paraId="7F4A7C48" w14:textId="3D45FFD6" w:rsidR="00DB56F4" w:rsidRDefault="00DB56F4" w:rsidP="00DB56F4">
      <w:pPr>
        <w:pStyle w:val="Sansinterligne"/>
      </w:pPr>
      <w:r>
        <w:t xml:space="preserve">On appelle moment d'ordre </w:t>
      </w:r>
      <w:r w:rsidR="008C0061">
        <w:t>t</w:t>
      </w:r>
      <w:r>
        <w:t xml:space="preserve"> (</w:t>
      </w:r>
      <w:r w:rsidR="008C0061">
        <w:t>t</w:t>
      </w:r>
      <w:r>
        <w:t xml:space="preserve"> appartient à N) </w:t>
      </w:r>
      <w:r w:rsidR="008C0061">
        <w:t xml:space="preserve">par rapport à une constante a d'une variable statistique x </w:t>
      </w:r>
    </w:p>
    <w:p w14:paraId="4174824B" w14:textId="5D4BCD18" w:rsidR="008C0061" w:rsidRDefault="008C0061" w:rsidP="00DB56F4">
      <w:pPr>
        <w:pStyle w:val="Sansinterligne"/>
      </w:pPr>
      <w:r>
        <w:rPr>
          <w:b/>
          <w:bCs/>
          <w:u w:val="single"/>
        </w:rPr>
        <w:t>Schéma 6</w:t>
      </w:r>
    </w:p>
    <w:p w14:paraId="4007E903" w14:textId="196071E2" w:rsidR="008C0061" w:rsidRDefault="00E40D15" w:rsidP="00DB56F4">
      <w:pPr>
        <w:pStyle w:val="Sansinterligne"/>
        <w:rPr>
          <w:b/>
          <w:bCs/>
          <w:u w:val="single"/>
        </w:rPr>
      </w:pPr>
      <w:r>
        <w:t>Les moments non centrés</w:t>
      </w:r>
      <w:r w:rsidR="004C43F6">
        <w:t xml:space="preserve"> correspondent à </w:t>
      </w:r>
      <w:proofErr w:type="spellStart"/>
      <w:r w:rsidR="004C43F6">
        <w:rPr>
          <w:b/>
          <w:bCs/>
          <w:u w:val="single"/>
        </w:rPr>
        <w:t>schema</w:t>
      </w:r>
      <w:proofErr w:type="spellEnd"/>
      <w:r w:rsidR="004C43F6">
        <w:rPr>
          <w:b/>
          <w:bCs/>
          <w:u w:val="single"/>
        </w:rPr>
        <w:t xml:space="preserve"> 7</w:t>
      </w:r>
    </w:p>
    <w:p w14:paraId="5217E8C4" w14:textId="236AE195" w:rsidR="004C43F6" w:rsidRDefault="004C43F6" w:rsidP="00DB56F4">
      <w:pPr>
        <w:pStyle w:val="Sansinterligne"/>
      </w:pPr>
      <w:r>
        <w:t>Les moments centrés correspondent à a=</w:t>
      </w:r>
      <w:proofErr w:type="spellStart"/>
      <w:r>
        <w:t>Xbarre</w:t>
      </w:r>
      <w:proofErr w:type="spellEnd"/>
      <w:r>
        <w:t xml:space="preserve"> </w:t>
      </w:r>
      <w:r>
        <w:rPr>
          <w:b/>
          <w:bCs/>
          <w:u w:val="single"/>
        </w:rPr>
        <w:t>schéma 8</w:t>
      </w:r>
    </w:p>
    <w:p w14:paraId="565CD696" w14:textId="2A7C4150" w:rsidR="004C43F6" w:rsidRDefault="0061448B" w:rsidP="00DB56F4">
      <w:pPr>
        <w:pStyle w:val="Sansinterligne"/>
        <w:rPr>
          <w:u w:val="single"/>
        </w:rPr>
      </w:pPr>
      <w:r>
        <w:rPr>
          <w:u w:val="single"/>
        </w:rPr>
        <w:t>Remarque :</w:t>
      </w:r>
    </w:p>
    <w:p w14:paraId="7BE25986" w14:textId="256F858D" w:rsidR="0061448B" w:rsidRDefault="0061448B" w:rsidP="00DB56F4">
      <w:pPr>
        <w:pStyle w:val="Sansinterligne"/>
        <w:rPr>
          <w:b/>
          <w:bCs/>
          <w:u w:val="single"/>
        </w:rPr>
      </w:pPr>
      <w:r>
        <w:rPr>
          <w:b/>
          <w:bCs/>
          <w:u w:val="single"/>
        </w:rPr>
        <w:t>Schéma 9</w:t>
      </w:r>
    </w:p>
    <w:p w14:paraId="42632879" w14:textId="485FF358" w:rsidR="0061448B" w:rsidRDefault="00DA2756" w:rsidP="00DA2756">
      <w:pPr>
        <w:pStyle w:val="Titre3"/>
      </w:pPr>
      <w:r>
        <w:t>Caractéristiques de forme</w:t>
      </w:r>
    </w:p>
    <w:p w14:paraId="240756BB" w14:textId="6C2479C1" w:rsidR="00DA2756" w:rsidRDefault="00DA2756" w:rsidP="00DA2756">
      <w:pPr>
        <w:pStyle w:val="Titre4"/>
      </w:pPr>
      <w:r>
        <w:t>a. coefficient d'asymétrie</w:t>
      </w:r>
    </w:p>
    <w:p w14:paraId="4E5FD7B9" w14:textId="017419DF" w:rsidR="00DA2756" w:rsidRDefault="00590B63" w:rsidP="00DA2756">
      <w:pPr>
        <w:pStyle w:val="Sansinterligne"/>
      </w:pPr>
      <w:proofErr w:type="gramStart"/>
      <w:r>
        <w:t>le</w:t>
      </w:r>
      <w:proofErr w:type="gramEnd"/>
      <w:r>
        <w:t xml:space="preserve"> </w:t>
      </w:r>
      <w:r w:rsidR="00F43290">
        <w:t>coefficient</w:t>
      </w:r>
      <w:r>
        <w:t xml:space="preserve"> d'</w:t>
      </w:r>
      <w:r w:rsidR="00F43290">
        <w:t>asymétrie</w:t>
      </w:r>
      <w:r>
        <w:t xml:space="preserve"> de </w:t>
      </w:r>
      <w:r w:rsidR="00EC7A4E">
        <w:t xml:space="preserve">Fisher est défini par </w:t>
      </w:r>
      <w:r w:rsidR="00EC7A4E">
        <w:rPr>
          <w:b/>
          <w:bCs/>
          <w:u w:val="single"/>
        </w:rPr>
        <w:t>schéma 10</w:t>
      </w:r>
    </w:p>
    <w:p w14:paraId="4219F265" w14:textId="67F904EB" w:rsidR="00EC7A4E" w:rsidRDefault="00F43290" w:rsidP="00DA2756">
      <w:pPr>
        <w:pStyle w:val="Sansinterligne"/>
      </w:pPr>
      <w:proofErr w:type="gramStart"/>
      <w:r>
        <w:t>si</w:t>
      </w:r>
      <w:proofErr w:type="gramEnd"/>
      <w:r>
        <w:t xml:space="preserve"> A=&gt;B alors </w:t>
      </w:r>
      <w:proofErr w:type="spellStart"/>
      <w:r>
        <w:t>Bbarre</w:t>
      </w:r>
      <w:proofErr w:type="spellEnd"/>
      <w:r>
        <w:t xml:space="preserve"> =&gt; </w:t>
      </w:r>
      <w:proofErr w:type="spellStart"/>
      <w:r>
        <w:t>Abarre</w:t>
      </w:r>
      <w:proofErr w:type="spellEnd"/>
    </w:p>
    <w:p w14:paraId="573E99E4" w14:textId="1F2BF1D5" w:rsidR="00F43290" w:rsidRDefault="00F43290" w:rsidP="00DA2756">
      <w:pPr>
        <w:pStyle w:val="Sansinterligne"/>
        <w:rPr>
          <w:u w:val="single"/>
        </w:rPr>
      </w:pPr>
      <w:proofErr w:type="gramStart"/>
      <w:r>
        <w:rPr>
          <w:u w:val="single"/>
        </w:rPr>
        <w:t>remarque</w:t>
      </w:r>
      <w:proofErr w:type="gramEnd"/>
      <w:r>
        <w:rPr>
          <w:u w:val="single"/>
        </w:rPr>
        <w:t xml:space="preserve"> :</w:t>
      </w:r>
    </w:p>
    <w:p w14:paraId="73E9434E" w14:textId="510DFB90" w:rsidR="00F43290" w:rsidRDefault="00F43290" w:rsidP="00DA2756">
      <w:pPr>
        <w:pStyle w:val="Sansinterligne"/>
        <w:rPr>
          <w:b/>
          <w:bCs/>
          <w:u w:val="single"/>
        </w:rPr>
      </w:pPr>
      <w:proofErr w:type="gramStart"/>
      <w:r>
        <w:t>si</w:t>
      </w:r>
      <w:proofErr w:type="gramEnd"/>
      <w:r>
        <w:t xml:space="preserve"> la distribution est symétrique, alors </w:t>
      </w:r>
      <w:r>
        <w:rPr>
          <w:b/>
          <w:bCs/>
          <w:u w:val="single"/>
        </w:rPr>
        <w:t>schéma 11</w:t>
      </w:r>
    </w:p>
    <w:p w14:paraId="2078A998" w14:textId="524EFA98" w:rsidR="00F43290" w:rsidRDefault="00A70285" w:rsidP="00A70285">
      <w:pPr>
        <w:pStyle w:val="Titre4"/>
      </w:pPr>
      <w:r>
        <w:t>b. coefficient d'aplatissement (</w:t>
      </w:r>
      <w:proofErr w:type="spellStart"/>
      <w:r>
        <w:t>Kertosis</w:t>
      </w:r>
      <w:proofErr w:type="spellEnd"/>
      <w:r>
        <w:t>)</w:t>
      </w:r>
    </w:p>
    <w:p w14:paraId="3AF08065" w14:textId="083F1C65" w:rsidR="00A70285" w:rsidRDefault="00A70285" w:rsidP="00A70285">
      <w:pPr>
        <w:pStyle w:val="Sansinterligne"/>
      </w:pPr>
      <w:proofErr w:type="gramStart"/>
      <w:r>
        <w:rPr>
          <w:b/>
          <w:bCs/>
          <w:u w:val="single"/>
        </w:rPr>
        <w:t>schéma</w:t>
      </w:r>
      <w:proofErr w:type="gramEnd"/>
      <w:r>
        <w:rPr>
          <w:b/>
          <w:bCs/>
          <w:u w:val="single"/>
        </w:rPr>
        <w:t xml:space="preserve"> 12</w:t>
      </w:r>
    </w:p>
    <w:p w14:paraId="783105D6" w14:textId="1DF1DD16" w:rsidR="00A70285" w:rsidRDefault="00A70285" w:rsidP="00A70285">
      <w:pPr>
        <w:pStyle w:val="Sansinterligne"/>
      </w:pPr>
      <w:proofErr w:type="gramStart"/>
      <w:r>
        <w:t>il</w:t>
      </w:r>
      <w:proofErr w:type="gramEnd"/>
      <w:r>
        <w:t xml:space="preserve"> compare l'aplatissement de courbe statistique à la courbe de la loi N(0,1).</w:t>
      </w:r>
    </w:p>
    <w:p w14:paraId="62BB502F" w14:textId="2AB54D04" w:rsidR="00530587" w:rsidRDefault="00530587" w:rsidP="00A70285">
      <w:pPr>
        <w:pStyle w:val="Sansinterligne"/>
        <w:rPr>
          <w:b/>
          <w:bCs/>
          <w:u w:val="single"/>
        </w:rPr>
      </w:pPr>
      <w:r>
        <w:rPr>
          <w:b/>
          <w:bCs/>
          <w:u w:val="single"/>
        </w:rPr>
        <w:t>Schéma 13</w:t>
      </w:r>
    </w:p>
    <w:p w14:paraId="08586C85" w14:textId="30CD9AF3" w:rsidR="003160FA" w:rsidRPr="003160FA" w:rsidRDefault="003160FA" w:rsidP="00A70285">
      <w:pPr>
        <w:pStyle w:val="Sansinterligne"/>
        <w:rPr>
          <w:u w:val="single"/>
        </w:rPr>
      </w:pPr>
      <w:r w:rsidRPr="003160FA">
        <w:rPr>
          <w:u w:val="single"/>
        </w:rPr>
        <w:t>Box-</w:t>
      </w:r>
      <w:proofErr w:type="gramStart"/>
      <w:r w:rsidRPr="003160FA">
        <w:rPr>
          <w:u w:val="single"/>
        </w:rPr>
        <w:t>plot(</w:t>
      </w:r>
      <w:proofErr w:type="gramEnd"/>
      <w:r w:rsidRPr="003160FA">
        <w:rPr>
          <w:u w:val="single"/>
        </w:rPr>
        <w:t>boite à moustache)</w:t>
      </w:r>
    </w:p>
    <w:p w14:paraId="514E3230" w14:textId="3CC33FC5" w:rsidR="00A70285" w:rsidRPr="003160FA" w:rsidRDefault="00530587" w:rsidP="00530587">
      <w:pPr>
        <w:pStyle w:val="Sansinterligne"/>
        <w:rPr>
          <w:u w:val="single"/>
        </w:rPr>
      </w:pPr>
      <w:proofErr w:type="spellStart"/>
      <w:r w:rsidRPr="003160FA">
        <w:rPr>
          <w:u w:val="single"/>
        </w:rPr>
        <w:t>Definit</w:t>
      </w:r>
      <w:r w:rsidR="003160FA" w:rsidRPr="003160FA">
        <w:rPr>
          <w:u w:val="single"/>
        </w:rPr>
        <w:t>i</w:t>
      </w:r>
      <w:r w:rsidRPr="003160FA">
        <w:rPr>
          <w:u w:val="single"/>
        </w:rPr>
        <w:t>on</w:t>
      </w:r>
      <w:proofErr w:type="spellEnd"/>
      <w:r w:rsidRPr="003160FA">
        <w:rPr>
          <w:u w:val="single"/>
        </w:rPr>
        <w:t xml:space="preserve"> </w:t>
      </w:r>
      <w:r w:rsidR="003160FA" w:rsidRPr="003160FA">
        <w:rPr>
          <w:u w:val="single"/>
        </w:rPr>
        <w:t>:</w:t>
      </w:r>
    </w:p>
    <w:p w14:paraId="018D1E99" w14:textId="030922DC" w:rsidR="00530587" w:rsidRDefault="00E6284E" w:rsidP="00530587">
      <w:pPr>
        <w:pStyle w:val="Sansinterligne"/>
      </w:pPr>
      <w:r>
        <w:t>Premier quartile q1 est la valeur de la variable x pour laquelle au moins ¼ des observations lui sont inférieur ou égales et au moins ¾ des observations supérieures ou égales.</w:t>
      </w:r>
    </w:p>
    <w:p w14:paraId="1483B3FB" w14:textId="5B88A3D9" w:rsidR="00E6284E" w:rsidRDefault="00E6284E" w:rsidP="00530587">
      <w:pPr>
        <w:pStyle w:val="Sansinterligne"/>
      </w:pPr>
      <w:r>
        <w:t xml:space="preserve">Le troisième quartile q3 est la valeur de la variable x pour laquelle au moins </w:t>
      </w:r>
      <w:r w:rsidR="003160FA">
        <w:t>¾ des observations lui sont inférieur ou égales et au moins ¼ des observations supérieures ou égales.</w:t>
      </w:r>
    </w:p>
    <w:p w14:paraId="2402A33C" w14:textId="3166B2FF" w:rsidR="003160FA" w:rsidRDefault="003160FA" w:rsidP="00530587">
      <w:pPr>
        <w:pStyle w:val="Sansinterligne"/>
        <w:rPr>
          <w:u w:val="single"/>
        </w:rPr>
      </w:pPr>
      <w:r>
        <w:rPr>
          <w:u w:val="single"/>
        </w:rPr>
        <w:t xml:space="preserve">Remarque : </w:t>
      </w:r>
    </w:p>
    <w:p w14:paraId="4BEDA3C6" w14:textId="24DBEE9A" w:rsidR="003160FA" w:rsidRDefault="003160FA" w:rsidP="00530587">
      <w:pPr>
        <w:pStyle w:val="Sansinterligne"/>
      </w:pPr>
      <w:r>
        <w:t>Dans le cas d'une variable continue, on détermine d'abord les classes contenant le premier quartile q1 et le 3eme quartile q3 avant de procéder par la méthode de l'interpellation linéaire au calcul de q1 et q3</w:t>
      </w:r>
    </w:p>
    <w:p w14:paraId="245D43A4" w14:textId="23EDCBF7" w:rsidR="003160FA" w:rsidRDefault="003160FA" w:rsidP="00530587">
      <w:pPr>
        <w:pStyle w:val="Sansinterligne"/>
      </w:pPr>
      <w:r>
        <w:rPr>
          <w:b/>
          <w:bCs/>
          <w:u w:val="single"/>
        </w:rPr>
        <w:t>Schéma 14</w:t>
      </w:r>
    </w:p>
    <w:p w14:paraId="74B693E0" w14:textId="77777777" w:rsidR="003160FA" w:rsidRPr="003160FA" w:rsidRDefault="003160FA" w:rsidP="00530587">
      <w:pPr>
        <w:pStyle w:val="Sansinterligne"/>
      </w:pPr>
      <w:bookmarkStart w:id="11" w:name="_GoBack"/>
      <w:bookmarkEnd w:id="11"/>
    </w:p>
    <w:sectPr w:rsidR="003160FA" w:rsidRPr="003160FA" w:rsidSect="00647666">
      <w:headerReference w:type="default" r:id="rId12"/>
      <w:footerReference w:type="default" r:id="rId1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00430" w14:textId="77777777" w:rsidR="00E9451F" w:rsidRDefault="00E9451F" w:rsidP="00A050DC">
      <w:pPr>
        <w:spacing w:after="0" w:line="240" w:lineRule="auto"/>
      </w:pPr>
      <w:r>
        <w:separator/>
      </w:r>
    </w:p>
  </w:endnote>
  <w:endnote w:type="continuationSeparator" w:id="0">
    <w:p w14:paraId="5822D8B9" w14:textId="77777777" w:rsidR="00E9451F" w:rsidRDefault="00E9451F" w:rsidP="00A05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0092337"/>
      <w:docPartObj>
        <w:docPartGallery w:val="Page Numbers (Bottom of Page)"/>
        <w:docPartUnique/>
      </w:docPartObj>
    </w:sdtPr>
    <w:sdtContent>
      <w:p w14:paraId="5CA9111C" w14:textId="77777777" w:rsidR="00DB56F4" w:rsidRDefault="00DB56F4">
        <w:pPr>
          <w:pStyle w:val="Pieddepage"/>
          <w:jc w:val="right"/>
        </w:pPr>
        <w:r>
          <w:fldChar w:fldCharType="begin"/>
        </w:r>
        <w:r>
          <w:instrText>PAGE   \* MERGEFORMAT</w:instrText>
        </w:r>
        <w:r>
          <w:fldChar w:fldCharType="separate"/>
        </w:r>
        <w:r>
          <w:t>2</w:t>
        </w:r>
        <w:r>
          <w:fldChar w:fldCharType="end"/>
        </w:r>
      </w:p>
    </w:sdtContent>
  </w:sdt>
  <w:p w14:paraId="5D024021" w14:textId="77777777" w:rsidR="00DB56F4" w:rsidRDefault="00DB56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6DE86" w14:textId="77777777" w:rsidR="00E9451F" w:rsidRDefault="00E9451F" w:rsidP="00A050DC">
      <w:pPr>
        <w:spacing w:after="0" w:line="240" w:lineRule="auto"/>
      </w:pPr>
      <w:r>
        <w:separator/>
      </w:r>
    </w:p>
  </w:footnote>
  <w:footnote w:type="continuationSeparator" w:id="0">
    <w:p w14:paraId="2958B07A" w14:textId="77777777" w:rsidR="00E9451F" w:rsidRDefault="00E9451F" w:rsidP="00A05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9F5D4" w14:textId="77777777" w:rsidR="00DB56F4" w:rsidRPr="00A050DC" w:rsidRDefault="00DB56F4" w:rsidP="00A050DC">
    <w:pPr>
      <w:pStyle w:val="En-tte"/>
      <w:jc w:val="center"/>
      <w:rPr>
        <w:b/>
        <w:bCs/>
      </w:rPr>
    </w:pPr>
    <w:r>
      <w:rPr>
        <w:b/>
        <w:bCs/>
      </w:rPr>
      <w:t>MINFO 0401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E2687"/>
    <w:multiLevelType w:val="hybridMultilevel"/>
    <w:tmpl w:val="29981366"/>
    <w:lvl w:ilvl="0" w:tplc="8BCA485A">
      <w:start w:val="1"/>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25F0C39"/>
    <w:multiLevelType w:val="hybridMultilevel"/>
    <w:tmpl w:val="DC60FC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931F08"/>
    <w:multiLevelType w:val="hybridMultilevel"/>
    <w:tmpl w:val="2FD460C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035721"/>
    <w:multiLevelType w:val="hybridMultilevel"/>
    <w:tmpl w:val="6792EA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5A76740"/>
    <w:multiLevelType w:val="hybridMultilevel"/>
    <w:tmpl w:val="957C1C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0531454"/>
    <w:multiLevelType w:val="hybridMultilevel"/>
    <w:tmpl w:val="3CAAB5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B296518"/>
    <w:multiLevelType w:val="hybridMultilevel"/>
    <w:tmpl w:val="D4C0814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1AC1B3D"/>
    <w:multiLevelType w:val="hybridMultilevel"/>
    <w:tmpl w:val="036EF9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0"/>
  </w:num>
  <w:num w:numId="5">
    <w:abstractNumId w:val="5"/>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DC"/>
    <w:rsid w:val="000106CD"/>
    <w:rsid w:val="00030B7D"/>
    <w:rsid w:val="00037B7B"/>
    <w:rsid w:val="0004170A"/>
    <w:rsid w:val="00084985"/>
    <w:rsid w:val="00090F28"/>
    <w:rsid w:val="000A3931"/>
    <w:rsid w:val="000E2CB3"/>
    <w:rsid w:val="000E554F"/>
    <w:rsid w:val="00125673"/>
    <w:rsid w:val="00126DD4"/>
    <w:rsid w:val="00132811"/>
    <w:rsid w:val="00171AB3"/>
    <w:rsid w:val="00180275"/>
    <w:rsid w:val="001C42A9"/>
    <w:rsid w:val="001E3E1C"/>
    <w:rsid w:val="002348AC"/>
    <w:rsid w:val="002508BE"/>
    <w:rsid w:val="00262D9D"/>
    <w:rsid w:val="00290804"/>
    <w:rsid w:val="00293C42"/>
    <w:rsid w:val="00295935"/>
    <w:rsid w:val="002A5D43"/>
    <w:rsid w:val="002D289B"/>
    <w:rsid w:val="002D2F2E"/>
    <w:rsid w:val="00300201"/>
    <w:rsid w:val="003160FA"/>
    <w:rsid w:val="00351E0A"/>
    <w:rsid w:val="003718EA"/>
    <w:rsid w:val="003742A1"/>
    <w:rsid w:val="00395B0D"/>
    <w:rsid w:val="003F1C6D"/>
    <w:rsid w:val="0042674F"/>
    <w:rsid w:val="004560BA"/>
    <w:rsid w:val="00457B0A"/>
    <w:rsid w:val="00466EEA"/>
    <w:rsid w:val="004C43F6"/>
    <w:rsid w:val="00513E9D"/>
    <w:rsid w:val="00523C3A"/>
    <w:rsid w:val="00530587"/>
    <w:rsid w:val="00580421"/>
    <w:rsid w:val="00590B63"/>
    <w:rsid w:val="005C16F0"/>
    <w:rsid w:val="005D071B"/>
    <w:rsid w:val="005D1AD9"/>
    <w:rsid w:val="005F6D98"/>
    <w:rsid w:val="005F78AD"/>
    <w:rsid w:val="00607361"/>
    <w:rsid w:val="0061448B"/>
    <w:rsid w:val="00647666"/>
    <w:rsid w:val="006A56AE"/>
    <w:rsid w:val="006B51A4"/>
    <w:rsid w:val="006C11B9"/>
    <w:rsid w:val="006D1998"/>
    <w:rsid w:val="006D4519"/>
    <w:rsid w:val="0071774E"/>
    <w:rsid w:val="00734A7B"/>
    <w:rsid w:val="00772792"/>
    <w:rsid w:val="007C35AD"/>
    <w:rsid w:val="007F759D"/>
    <w:rsid w:val="0081090D"/>
    <w:rsid w:val="00861EE7"/>
    <w:rsid w:val="0086394A"/>
    <w:rsid w:val="0088210F"/>
    <w:rsid w:val="008C0061"/>
    <w:rsid w:val="008F40F9"/>
    <w:rsid w:val="00926D3D"/>
    <w:rsid w:val="009304CA"/>
    <w:rsid w:val="00940CD4"/>
    <w:rsid w:val="0095711A"/>
    <w:rsid w:val="00963B6C"/>
    <w:rsid w:val="00965B81"/>
    <w:rsid w:val="009728A1"/>
    <w:rsid w:val="00973B56"/>
    <w:rsid w:val="0098668B"/>
    <w:rsid w:val="00990D28"/>
    <w:rsid w:val="00990D9F"/>
    <w:rsid w:val="009915F8"/>
    <w:rsid w:val="00991BEF"/>
    <w:rsid w:val="009A57A3"/>
    <w:rsid w:val="009B79BF"/>
    <w:rsid w:val="009E40A1"/>
    <w:rsid w:val="00A050DC"/>
    <w:rsid w:val="00A2684E"/>
    <w:rsid w:val="00A4515C"/>
    <w:rsid w:val="00A70026"/>
    <w:rsid w:val="00A70285"/>
    <w:rsid w:val="00A775B1"/>
    <w:rsid w:val="00A82D2A"/>
    <w:rsid w:val="00AA4F7E"/>
    <w:rsid w:val="00AB631B"/>
    <w:rsid w:val="00AC028D"/>
    <w:rsid w:val="00B0260B"/>
    <w:rsid w:val="00B0684F"/>
    <w:rsid w:val="00B31BFC"/>
    <w:rsid w:val="00B45549"/>
    <w:rsid w:val="00B4757D"/>
    <w:rsid w:val="00B83344"/>
    <w:rsid w:val="00B83B43"/>
    <w:rsid w:val="00C142A8"/>
    <w:rsid w:val="00C720B1"/>
    <w:rsid w:val="00CA1FEA"/>
    <w:rsid w:val="00CE6AF2"/>
    <w:rsid w:val="00D11D71"/>
    <w:rsid w:val="00D2162A"/>
    <w:rsid w:val="00D31923"/>
    <w:rsid w:val="00D4258E"/>
    <w:rsid w:val="00D74701"/>
    <w:rsid w:val="00D854EF"/>
    <w:rsid w:val="00DA2756"/>
    <w:rsid w:val="00DB56F4"/>
    <w:rsid w:val="00DC3FAA"/>
    <w:rsid w:val="00E40D15"/>
    <w:rsid w:val="00E42C7A"/>
    <w:rsid w:val="00E616C7"/>
    <w:rsid w:val="00E6284E"/>
    <w:rsid w:val="00E63781"/>
    <w:rsid w:val="00E7078B"/>
    <w:rsid w:val="00E9451F"/>
    <w:rsid w:val="00EC20B3"/>
    <w:rsid w:val="00EC5E4B"/>
    <w:rsid w:val="00EC7A4E"/>
    <w:rsid w:val="00EE5211"/>
    <w:rsid w:val="00EF3F1E"/>
    <w:rsid w:val="00F427FC"/>
    <w:rsid w:val="00F43290"/>
    <w:rsid w:val="00F919EF"/>
    <w:rsid w:val="00FA6090"/>
    <w:rsid w:val="00FC3104"/>
    <w:rsid w:val="00FC4036"/>
    <w:rsid w:val="00FF32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76A7B"/>
  <w15:chartTrackingRefBased/>
  <w15:docId w15:val="{C0DF1385-9ABC-4DAA-ACCF-ED41AAA4F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itre1">
    <w:name w:val="heading 1"/>
    <w:basedOn w:val="Normal"/>
    <w:next w:val="Normal"/>
    <w:link w:val="Titre1Car"/>
    <w:uiPriority w:val="9"/>
    <w:qFormat/>
    <w:rsid w:val="00D74701"/>
    <w:pPr>
      <w:keepNext/>
      <w:keepLines/>
      <w:spacing w:before="240" w:after="0"/>
      <w:outlineLvl w:val="0"/>
    </w:pPr>
    <w:rPr>
      <w:rFonts w:ascii="Times New Roman" w:eastAsiaTheme="majorEastAsia" w:hAnsi="Times New Roman" w:cstheme="majorBidi"/>
      <w:b/>
      <w:color w:val="C45911" w:themeColor="accent2" w:themeShade="BF"/>
      <w:sz w:val="32"/>
      <w:szCs w:val="32"/>
    </w:rPr>
  </w:style>
  <w:style w:type="paragraph" w:styleId="Titre2">
    <w:name w:val="heading 2"/>
    <w:basedOn w:val="Normal"/>
    <w:next w:val="Normal"/>
    <w:link w:val="Titre2Car"/>
    <w:uiPriority w:val="9"/>
    <w:unhideWhenUsed/>
    <w:qFormat/>
    <w:rsid w:val="00D74701"/>
    <w:pPr>
      <w:keepNext/>
      <w:keepLines/>
      <w:spacing w:before="40" w:after="0"/>
      <w:outlineLvl w:val="1"/>
    </w:pPr>
    <w:rPr>
      <w:rFonts w:ascii="Times New Roman" w:eastAsiaTheme="majorEastAsia" w:hAnsi="Times New Roman" w:cstheme="majorBidi"/>
      <w:color w:val="C45911" w:themeColor="accent2" w:themeShade="BF"/>
      <w:sz w:val="26"/>
      <w:szCs w:val="26"/>
    </w:rPr>
  </w:style>
  <w:style w:type="paragraph" w:styleId="Titre3">
    <w:name w:val="heading 3"/>
    <w:basedOn w:val="Normal"/>
    <w:next w:val="Normal"/>
    <w:link w:val="Titre3Car"/>
    <w:uiPriority w:val="9"/>
    <w:unhideWhenUsed/>
    <w:qFormat/>
    <w:rsid w:val="00D74701"/>
    <w:pPr>
      <w:keepNext/>
      <w:keepLines/>
      <w:spacing w:before="40" w:after="0"/>
      <w:outlineLvl w:val="2"/>
    </w:pPr>
    <w:rPr>
      <w:rFonts w:ascii="Times New Roman" w:eastAsiaTheme="majorEastAsia" w:hAnsi="Times New Roman" w:cstheme="majorBidi"/>
      <w:color w:val="833C0B" w:themeColor="accent2" w:themeShade="80"/>
      <w:sz w:val="24"/>
      <w:szCs w:val="24"/>
    </w:rPr>
  </w:style>
  <w:style w:type="paragraph" w:styleId="Titre4">
    <w:name w:val="heading 4"/>
    <w:basedOn w:val="Normal"/>
    <w:next w:val="Normal"/>
    <w:link w:val="Titre4Car"/>
    <w:uiPriority w:val="9"/>
    <w:unhideWhenUsed/>
    <w:qFormat/>
    <w:rsid w:val="00295935"/>
    <w:pPr>
      <w:keepNext/>
      <w:keepLines/>
      <w:spacing w:before="40" w:after="0"/>
      <w:outlineLvl w:val="3"/>
    </w:pPr>
    <w:rPr>
      <w:rFonts w:ascii="Times New Roman" w:eastAsiaTheme="majorEastAsia" w:hAnsi="Times New Roman" w:cstheme="majorBidi"/>
      <w:i/>
      <w:iCs/>
      <w:color w:val="833C0B" w:themeColor="accent2" w:themeShade="80"/>
    </w:rPr>
  </w:style>
  <w:style w:type="paragraph" w:styleId="Titre5">
    <w:name w:val="heading 5"/>
    <w:basedOn w:val="Normal"/>
    <w:next w:val="Normal"/>
    <w:link w:val="Titre5Car"/>
    <w:uiPriority w:val="9"/>
    <w:unhideWhenUsed/>
    <w:qFormat/>
    <w:rsid w:val="0081090D"/>
    <w:pPr>
      <w:keepNext/>
      <w:keepLines/>
      <w:spacing w:before="40" w:after="0"/>
      <w:outlineLvl w:val="4"/>
    </w:pPr>
    <w:rPr>
      <w:rFonts w:ascii="Times New Roman" w:eastAsiaTheme="majorEastAsia" w:hAnsi="Times New Roman" w:cstheme="majorBidi"/>
      <w:color w:val="833C0B" w:themeColor="accent2"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autoRedefine/>
    <w:uiPriority w:val="1"/>
    <w:qFormat/>
    <w:rsid w:val="00580421"/>
    <w:pPr>
      <w:spacing w:after="0" w:line="240" w:lineRule="auto"/>
    </w:pPr>
  </w:style>
  <w:style w:type="paragraph" w:styleId="En-tte">
    <w:name w:val="header"/>
    <w:basedOn w:val="Normal"/>
    <w:link w:val="En-tteCar"/>
    <w:uiPriority w:val="99"/>
    <w:unhideWhenUsed/>
    <w:rsid w:val="00A050DC"/>
    <w:pPr>
      <w:tabs>
        <w:tab w:val="center" w:pos="4536"/>
        <w:tab w:val="right" w:pos="9072"/>
      </w:tabs>
      <w:spacing w:after="0" w:line="240" w:lineRule="auto"/>
    </w:pPr>
  </w:style>
  <w:style w:type="character" w:customStyle="1" w:styleId="En-tteCar">
    <w:name w:val="En-tête Car"/>
    <w:basedOn w:val="Policepardfaut"/>
    <w:link w:val="En-tte"/>
    <w:uiPriority w:val="99"/>
    <w:rsid w:val="00A050DC"/>
  </w:style>
  <w:style w:type="paragraph" w:styleId="Pieddepage">
    <w:name w:val="footer"/>
    <w:basedOn w:val="Normal"/>
    <w:link w:val="PieddepageCar"/>
    <w:uiPriority w:val="99"/>
    <w:unhideWhenUsed/>
    <w:rsid w:val="00A050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50DC"/>
  </w:style>
  <w:style w:type="character" w:customStyle="1" w:styleId="SansinterligneCar">
    <w:name w:val="Sans interligne Car"/>
    <w:basedOn w:val="Policepardfaut"/>
    <w:link w:val="Sansinterligne"/>
    <w:uiPriority w:val="1"/>
    <w:rsid w:val="00647666"/>
  </w:style>
  <w:style w:type="character" w:customStyle="1" w:styleId="Titre1Car">
    <w:name w:val="Titre 1 Car"/>
    <w:basedOn w:val="Policepardfaut"/>
    <w:link w:val="Titre1"/>
    <w:uiPriority w:val="9"/>
    <w:rsid w:val="00D74701"/>
    <w:rPr>
      <w:rFonts w:ascii="Times New Roman" w:eastAsiaTheme="majorEastAsia" w:hAnsi="Times New Roman" w:cstheme="majorBidi"/>
      <w:b/>
      <w:color w:val="C45911" w:themeColor="accent2" w:themeShade="BF"/>
      <w:sz w:val="32"/>
      <w:szCs w:val="32"/>
    </w:rPr>
  </w:style>
  <w:style w:type="character" w:customStyle="1" w:styleId="Titre2Car">
    <w:name w:val="Titre 2 Car"/>
    <w:basedOn w:val="Policepardfaut"/>
    <w:link w:val="Titre2"/>
    <w:uiPriority w:val="9"/>
    <w:rsid w:val="00D74701"/>
    <w:rPr>
      <w:rFonts w:ascii="Times New Roman" w:eastAsiaTheme="majorEastAsia" w:hAnsi="Times New Roman" w:cstheme="majorBidi"/>
      <w:color w:val="C45911" w:themeColor="accent2" w:themeShade="BF"/>
      <w:sz w:val="26"/>
      <w:szCs w:val="26"/>
    </w:rPr>
  </w:style>
  <w:style w:type="paragraph" w:styleId="Titre">
    <w:name w:val="Title"/>
    <w:basedOn w:val="Normal"/>
    <w:next w:val="Normal"/>
    <w:link w:val="TitreCar"/>
    <w:uiPriority w:val="10"/>
    <w:qFormat/>
    <w:rsid w:val="00D74701"/>
    <w:pPr>
      <w:spacing w:after="0" w:line="240" w:lineRule="auto"/>
      <w:contextualSpacing/>
    </w:pPr>
    <w:rPr>
      <w:rFonts w:ascii="Times New Roman" w:eastAsiaTheme="majorEastAsia" w:hAnsi="Times New Roman" w:cstheme="majorBidi"/>
      <w:b/>
      <w:color w:val="C45911" w:themeColor="accent2" w:themeShade="BF"/>
      <w:spacing w:val="-10"/>
      <w:kern w:val="28"/>
      <w:sz w:val="56"/>
      <w:szCs w:val="56"/>
    </w:rPr>
  </w:style>
  <w:style w:type="character" w:customStyle="1" w:styleId="TitreCar">
    <w:name w:val="Titre Car"/>
    <w:basedOn w:val="Policepardfaut"/>
    <w:link w:val="Titre"/>
    <w:uiPriority w:val="10"/>
    <w:rsid w:val="00D74701"/>
    <w:rPr>
      <w:rFonts w:ascii="Times New Roman" w:eastAsiaTheme="majorEastAsia" w:hAnsi="Times New Roman" w:cstheme="majorBidi"/>
      <w:b/>
      <w:color w:val="C45911" w:themeColor="accent2" w:themeShade="BF"/>
      <w:spacing w:val="-10"/>
      <w:kern w:val="28"/>
      <w:sz w:val="56"/>
      <w:szCs w:val="56"/>
    </w:rPr>
  </w:style>
  <w:style w:type="character" w:customStyle="1" w:styleId="Titre3Car">
    <w:name w:val="Titre 3 Car"/>
    <w:basedOn w:val="Policepardfaut"/>
    <w:link w:val="Titre3"/>
    <w:uiPriority w:val="9"/>
    <w:rsid w:val="00D74701"/>
    <w:rPr>
      <w:rFonts w:ascii="Times New Roman" w:eastAsiaTheme="majorEastAsia" w:hAnsi="Times New Roman" w:cstheme="majorBidi"/>
      <w:color w:val="833C0B" w:themeColor="accent2" w:themeShade="80"/>
      <w:sz w:val="24"/>
      <w:szCs w:val="24"/>
    </w:rPr>
  </w:style>
  <w:style w:type="paragraph" w:styleId="En-ttedetabledesmatires">
    <w:name w:val="TOC Heading"/>
    <w:basedOn w:val="Titre1"/>
    <w:next w:val="Normal"/>
    <w:uiPriority w:val="39"/>
    <w:unhideWhenUsed/>
    <w:qFormat/>
    <w:rsid w:val="00D74701"/>
    <w:pPr>
      <w:outlineLvl w:val="9"/>
    </w:pPr>
    <w:rPr>
      <w:rFonts w:asciiTheme="majorHAnsi" w:hAnsiTheme="majorHAnsi"/>
      <w:b w:val="0"/>
      <w:color w:val="2F5496" w:themeColor="accent1" w:themeShade="BF"/>
      <w:lang w:eastAsia="fr-FR"/>
    </w:rPr>
  </w:style>
  <w:style w:type="paragraph" w:styleId="TM2">
    <w:name w:val="toc 2"/>
    <w:basedOn w:val="Normal"/>
    <w:next w:val="Normal"/>
    <w:autoRedefine/>
    <w:uiPriority w:val="39"/>
    <w:unhideWhenUsed/>
    <w:rsid w:val="00D74701"/>
    <w:pPr>
      <w:spacing w:after="100"/>
      <w:ind w:left="220"/>
    </w:pPr>
  </w:style>
  <w:style w:type="character" w:styleId="Lienhypertexte">
    <w:name w:val="Hyperlink"/>
    <w:basedOn w:val="Policepardfaut"/>
    <w:uiPriority w:val="99"/>
    <w:unhideWhenUsed/>
    <w:rsid w:val="00D74701"/>
    <w:rPr>
      <w:color w:val="0563C1" w:themeColor="hyperlink"/>
      <w:u w:val="single"/>
    </w:rPr>
  </w:style>
  <w:style w:type="paragraph" w:styleId="TM1">
    <w:name w:val="toc 1"/>
    <w:basedOn w:val="Normal"/>
    <w:next w:val="Normal"/>
    <w:autoRedefine/>
    <w:uiPriority w:val="39"/>
    <w:unhideWhenUsed/>
    <w:rsid w:val="009915F8"/>
    <w:pPr>
      <w:spacing w:after="100"/>
    </w:pPr>
  </w:style>
  <w:style w:type="paragraph" w:styleId="TM3">
    <w:name w:val="toc 3"/>
    <w:basedOn w:val="Normal"/>
    <w:next w:val="Normal"/>
    <w:autoRedefine/>
    <w:uiPriority w:val="39"/>
    <w:unhideWhenUsed/>
    <w:rsid w:val="009915F8"/>
    <w:pPr>
      <w:spacing w:after="100"/>
      <w:ind w:left="440"/>
    </w:pPr>
  </w:style>
  <w:style w:type="character" w:customStyle="1" w:styleId="Titre4Car">
    <w:name w:val="Titre 4 Car"/>
    <w:basedOn w:val="Policepardfaut"/>
    <w:link w:val="Titre4"/>
    <w:uiPriority w:val="9"/>
    <w:rsid w:val="00295935"/>
    <w:rPr>
      <w:rFonts w:ascii="Times New Roman" w:eastAsiaTheme="majorEastAsia" w:hAnsi="Times New Roman" w:cstheme="majorBidi"/>
      <w:i/>
      <w:iCs/>
      <w:color w:val="833C0B" w:themeColor="accent2" w:themeShade="80"/>
    </w:rPr>
  </w:style>
  <w:style w:type="character" w:customStyle="1" w:styleId="Titre5Car">
    <w:name w:val="Titre 5 Car"/>
    <w:basedOn w:val="Policepardfaut"/>
    <w:link w:val="Titre5"/>
    <w:uiPriority w:val="9"/>
    <w:rsid w:val="0081090D"/>
    <w:rPr>
      <w:rFonts w:ascii="Times New Roman" w:eastAsiaTheme="majorEastAsia" w:hAnsi="Times New Roman" w:cstheme="majorBidi"/>
      <w:color w:val="833C0B" w:themeColor="accent2" w:themeShade="80"/>
    </w:rPr>
  </w:style>
  <w:style w:type="character" w:styleId="Textedelespacerserv">
    <w:name w:val="Placeholder Text"/>
    <w:basedOn w:val="Policepardfaut"/>
    <w:uiPriority w:val="99"/>
    <w:semiHidden/>
    <w:rsid w:val="005F78AD"/>
    <w:rPr>
      <w:color w:val="808080"/>
    </w:rPr>
  </w:style>
  <w:style w:type="table" w:styleId="Grilledutableau">
    <w:name w:val="Table Grid"/>
    <w:basedOn w:val="TableauNormal"/>
    <w:uiPriority w:val="39"/>
    <w:rsid w:val="00B31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S4 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B587DB-0F02-4134-B983-55563487C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8</Pages>
  <Words>1543</Words>
  <Characters>8487</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Statistiques</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Statistiques</dc:title>
  <dc:subject>MINFO0401</dc:subject>
  <dc:creator>Nathan TONNELLE</dc:creator>
  <cp:keywords/>
  <dc:description/>
  <cp:lastModifiedBy>nathan tonnelle</cp:lastModifiedBy>
  <cp:revision>79</cp:revision>
  <dcterms:created xsi:type="dcterms:W3CDTF">2020-01-14T09:43:00Z</dcterms:created>
  <dcterms:modified xsi:type="dcterms:W3CDTF">2020-01-28T11:13:00Z</dcterms:modified>
</cp:coreProperties>
</file>