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F37C" w14:textId="00C7D9D1" w:rsidR="00D1026F" w:rsidRPr="00174F9B" w:rsidRDefault="000B4C1E">
      <w:pPr>
        <w:rPr>
          <w:sz w:val="36"/>
          <w:szCs w:val="36"/>
        </w:rPr>
      </w:pPr>
      <w:r w:rsidRPr="00174F9B">
        <w:rPr>
          <w:sz w:val="36"/>
          <w:szCs w:val="36"/>
        </w:rPr>
        <w:t>The code of conduct for the software engineering methods group project</w:t>
      </w:r>
    </w:p>
    <w:p w14:paraId="0DFBCC3F" w14:textId="0FD74288" w:rsidR="000B4C1E" w:rsidRDefault="000B4C1E"/>
    <w:p w14:paraId="0ABE4140" w14:textId="61E50E2D" w:rsidR="000B4C1E" w:rsidRDefault="000B4C1E">
      <w:r>
        <w:t xml:space="preserve">Group members: Emma Davidson, Andy Dickinson, Ben </w:t>
      </w:r>
      <w:r w:rsidR="00174F9B">
        <w:t>Loughery,</w:t>
      </w:r>
      <w:r>
        <w:t xml:space="preserve"> and Tim Honisett</w:t>
      </w:r>
    </w:p>
    <w:p w14:paraId="2D8338D9" w14:textId="1E28B7CC" w:rsidR="000B4C1E" w:rsidRDefault="000B4C1E"/>
    <w:p w14:paraId="1B1FD438" w14:textId="23CA7E86" w:rsidR="000B4C1E" w:rsidRDefault="000B4C1E">
      <w:r>
        <w:t>First of all the system must be able to organise any of the following:</w:t>
      </w:r>
    </w:p>
    <w:p w14:paraId="7DDAD94E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countries in the world organised by largest population to smallest.</w:t>
      </w:r>
    </w:p>
    <w:p w14:paraId="4FCF8790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countries in a continent organised by largest population to smallest.</w:t>
      </w:r>
    </w:p>
    <w:p w14:paraId="67906D76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countries in a region organised by largest population to smallest.</w:t>
      </w:r>
    </w:p>
    <w:p w14:paraId="2AC43304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countries in the world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43E5F08D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countries in a continent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674A31BA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countries in a region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2462AAFA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cities in the world organised by largest population to smallest.</w:t>
      </w:r>
    </w:p>
    <w:p w14:paraId="7845FCB4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cities in a continent organised by largest population to smallest.</w:t>
      </w:r>
    </w:p>
    <w:p w14:paraId="2FFC74F6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cities in a region organised by largest population to smallest.</w:t>
      </w:r>
    </w:p>
    <w:p w14:paraId="031FC6AE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cities in a country organised by largest population to smallest.</w:t>
      </w:r>
    </w:p>
    <w:p w14:paraId="7515B55C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cities in a district organised by largest population to smallest.</w:t>
      </w:r>
    </w:p>
    <w:p w14:paraId="5CDB7472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cities in the world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6A0F2B14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cities in a continent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62F48D28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cities in a region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5AD83123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cities in a country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32E2045A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cities in a district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23CDB51B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capital cities in the world organised by largest population to smallest.</w:t>
      </w:r>
    </w:p>
    <w:p w14:paraId="25A9A06E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capital cities in a continent organised by largest population to smallest.</w:t>
      </w:r>
    </w:p>
    <w:p w14:paraId="777C6AB5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All the capital cities in a region organised by largest to smallest.</w:t>
      </w:r>
    </w:p>
    <w:p w14:paraId="7B169E48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capital cities in the world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2DC32C2A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capital cities in a continent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33821269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top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populated capital cities in a region where </w:t>
      </w:r>
      <w:r w:rsidRPr="000B4C1E">
        <w:rPr>
          <w:rFonts w:ascii="Consolas" w:eastAsia="Times New Roman" w:hAnsi="Consolas" w:cs="Courier New"/>
          <w:color w:val="24292F"/>
          <w:sz w:val="10"/>
          <w:szCs w:val="10"/>
          <w:lang w:eastAsia="en-GB"/>
        </w:rPr>
        <w:t>N</w:t>
      </w: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 is provided by the user.</w:t>
      </w:r>
    </w:p>
    <w:p w14:paraId="2009271B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population of people, people living in cities, and people not living in cities in each continent.</w:t>
      </w:r>
    </w:p>
    <w:p w14:paraId="1A2DEBEF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population of people, people living in cities, and people not living in cities in each region.</w:t>
      </w:r>
    </w:p>
    <w:p w14:paraId="6EC10158" w14:textId="77777777" w:rsidR="000B4C1E" w:rsidRPr="000B4C1E" w:rsidRDefault="000B4C1E" w:rsidP="000B4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</w:pPr>
      <w:r w:rsidRPr="000B4C1E">
        <w:rPr>
          <w:rFonts w:ascii="Segoe UI" w:eastAsia="Times New Roman" w:hAnsi="Segoe UI" w:cs="Segoe UI"/>
          <w:color w:val="24292F"/>
          <w:sz w:val="14"/>
          <w:szCs w:val="14"/>
          <w:lang w:eastAsia="en-GB"/>
        </w:rPr>
        <w:t>The population of people, people living in cities, and people not living in cities in each country.</w:t>
      </w:r>
    </w:p>
    <w:p w14:paraId="2A64A6F5" w14:textId="09851484" w:rsidR="000B4C1E" w:rsidRDefault="00174F9B">
      <w:r>
        <w:t xml:space="preserve">If these are unable to </w:t>
      </w:r>
      <w:proofErr w:type="gramStart"/>
      <w:r>
        <w:t>run</w:t>
      </w:r>
      <w:proofErr w:type="gramEnd"/>
      <w:r>
        <w:t xml:space="preserve"> there is a problem</w:t>
      </w:r>
    </w:p>
    <w:p w14:paraId="5170D48F" w14:textId="59D46BF1" w:rsidR="00174F9B" w:rsidRDefault="00174F9B">
      <w:r>
        <w:t>All meetings that are set should be attended unless unwell.</w:t>
      </w:r>
    </w:p>
    <w:p w14:paraId="453DD963" w14:textId="5AEBDEEE" w:rsidR="00174F9B" w:rsidRDefault="00174F9B">
      <w:r>
        <w:t>Team members should have a continues communication with each other.</w:t>
      </w:r>
    </w:p>
    <w:p w14:paraId="1F508A1D" w14:textId="7AEA89D0" w:rsidR="00174F9B" w:rsidRDefault="00174F9B" w:rsidP="00174F9B">
      <w:pPr>
        <w:pStyle w:val="NormalWeb"/>
        <w:spacing w:after="4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 code of conduct for</w:t>
      </w:r>
      <w:r>
        <w:rPr>
          <w:rFonts w:ascii="Arial" w:hAnsi="Arial" w:cs="Arial"/>
          <w:color w:val="000000"/>
          <w:sz w:val="27"/>
          <w:szCs w:val="27"/>
        </w:rPr>
        <w:t xml:space="preserve"> all team members for the software engineering methods 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regardless of</w:t>
      </w:r>
      <w:r>
        <w:rPr>
          <w:rFonts w:ascii="Arial" w:hAnsi="Arial" w:cs="Arial"/>
          <w:color w:val="000000"/>
          <w:sz w:val="27"/>
          <w:szCs w:val="27"/>
        </w:rPr>
        <w:t xml:space="preserve">  </w:t>
      </w:r>
      <w:r>
        <w:rPr>
          <w:rFonts w:ascii="Arial" w:hAnsi="Arial" w:cs="Arial"/>
          <w:color w:val="000000"/>
          <w:sz w:val="27"/>
          <w:szCs w:val="27"/>
        </w:rPr>
        <w:t>team member</w:t>
      </w:r>
      <w:r>
        <w:rPr>
          <w:rFonts w:ascii="Arial" w:hAnsi="Arial" w:cs="Arial"/>
          <w:color w:val="000000"/>
          <w:sz w:val="27"/>
          <w:szCs w:val="27"/>
        </w:rPr>
        <w:t xml:space="preserve"> rank. Failure to comply with the policies set forth may result in disciplinary action, which can include termination of </w:t>
      </w:r>
      <w:r>
        <w:rPr>
          <w:rFonts w:ascii="Arial" w:hAnsi="Arial" w:cs="Arial"/>
          <w:color w:val="000000"/>
          <w:sz w:val="27"/>
          <w:szCs w:val="27"/>
        </w:rPr>
        <w:t>team member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6FCF45E9" w14:textId="3E57519A" w:rsidR="00174F9B" w:rsidRDefault="00174F9B" w:rsidP="00174F9B">
      <w:pPr>
        <w:pStyle w:val="NormalWeb"/>
        <w:spacing w:after="4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Per </w:t>
      </w:r>
      <w:r>
        <w:rPr>
          <w:rFonts w:ascii="Arial" w:hAnsi="Arial" w:cs="Arial"/>
          <w:color w:val="000000"/>
          <w:sz w:val="27"/>
          <w:szCs w:val="27"/>
        </w:rPr>
        <w:t>to regulations to the code of conduct</w:t>
      </w:r>
      <w:r>
        <w:rPr>
          <w:rFonts w:ascii="Arial" w:hAnsi="Arial" w:cs="Arial"/>
          <w:color w:val="000000"/>
          <w:sz w:val="27"/>
          <w:szCs w:val="27"/>
        </w:rPr>
        <w:t xml:space="preserve">, all </w:t>
      </w:r>
      <w:r>
        <w:rPr>
          <w:rFonts w:ascii="Arial" w:hAnsi="Arial" w:cs="Arial"/>
          <w:color w:val="000000"/>
          <w:sz w:val="27"/>
          <w:szCs w:val="27"/>
        </w:rPr>
        <w:t>team members</w:t>
      </w:r>
      <w:r>
        <w:rPr>
          <w:rFonts w:ascii="Arial" w:hAnsi="Arial" w:cs="Arial"/>
          <w:color w:val="000000"/>
          <w:sz w:val="27"/>
          <w:szCs w:val="27"/>
        </w:rPr>
        <w:t xml:space="preserve"> are </w:t>
      </w:r>
      <w:r>
        <w:rPr>
          <w:rFonts w:ascii="Arial" w:hAnsi="Arial" w:cs="Arial"/>
          <w:color w:val="000000"/>
          <w:sz w:val="27"/>
          <w:szCs w:val="27"/>
        </w:rPr>
        <w:t>to</w:t>
      </w:r>
      <w:r>
        <w:rPr>
          <w:rFonts w:ascii="Arial" w:hAnsi="Arial" w:cs="Arial"/>
          <w:color w:val="000000"/>
          <w:sz w:val="27"/>
          <w:szCs w:val="27"/>
        </w:rPr>
        <w:t xml:space="preserve"> follow our code of conduct for </w:t>
      </w:r>
      <w:r>
        <w:rPr>
          <w:rFonts w:ascii="Arial" w:hAnsi="Arial" w:cs="Arial"/>
          <w:color w:val="000000"/>
          <w:sz w:val="27"/>
          <w:szCs w:val="27"/>
        </w:rPr>
        <w:t>team members</w:t>
      </w:r>
      <w:r>
        <w:rPr>
          <w:rFonts w:ascii="Arial" w:hAnsi="Arial" w:cs="Arial"/>
          <w:color w:val="000000"/>
          <w:sz w:val="27"/>
          <w:szCs w:val="27"/>
        </w:rPr>
        <w:t xml:space="preserve"> on a daily basis while performing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their duties. If a </w:t>
      </w:r>
      <w:r>
        <w:rPr>
          <w:rFonts w:ascii="Arial" w:hAnsi="Arial" w:cs="Arial"/>
          <w:color w:val="000000"/>
          <w:sz w:val="27"/>
          <w:szCs w:val="27"/>
        </w:rPr>
        <w:t>team member</w:t>
      </w:r>
      <w:r>
        <w:rPr>
          <w:rFonts w:ascii="Arial" w:hAnsi="Arial" w:cs="Arial"/>
          <w:color w:val="000000"/>
          <w:sz w:val="27"/>
          <w:szCs w:val="27"/>
        </w:rPr>
        <w:t xml:space="preserve"> has a question or feels that a fellow </w:t>
      </w:r>
      <w:r>
        <w:rPr>
          <w:rFonts w:ascii="Arial" w:hAnsi="Arial" w:cs="Arial"/>
          <w:color w:val="000000"/>
          <w:sz w:val="27"/>
          <w:szCs w:val="27"/>
        </w:rPr>
        <w:t>team member</w:t>
      </w:r>
      <w:r>
        <w:rPr>
          <w:rFonts w:ascii="Arial" w:hAnsi="Arial" w:cs="Arial"/>
          <w:color w:val="000000"/>
          <w:sz w:val="27"/>
          <w:szCs w:val="27"/>
        </w:rPr>
        <w:t xml:space="preserve"> is not meeting our commitment, we want to hear from you – do not stay silent. Contact your </w:t>
      </w:r>
      <w:r w:rsidR="008E6BC3">
        <w:rPr>
          <w:rFonts w:ascii="Arial" w:hAnsi="Arial" w:cs="Arial"/>
          <w:color w:val="000000"/>
          <w:sz w:val="27"/>
          <w:szCs w:val="27"/>
        </w:rPr>
        <w:t>scrum master</w:t>
      </w:r>
      <w:r>
        <w:rPr>
          <w:rFonts w:ascii="Arial" w:hAnsi="Arial" w:cs="Arial"/>
          <w:color w:val="000000"/>
          <w:sz w:val="27"/>
          <w:szCs w:val="27"/>
        </w:rPr>
        <w:t xml:space="preserve">, </w:t>
      </w:r>
      <w:r w:rsidR="008E6BC3">
        <w:rPr>
          <w:rFonts w:ascii="Arial" w:hAnsi="Arial" w:cs="Arial"/>
          <w:color w:val="000000"/>
          <w:sz w:val="27"/>
          <w:szCs w:val="27"/>
        </w:rPr>
        <w:t xml:space="preserve">product owner or lecture. </w:t>
      </w:r>
      <w:r>
        <w:rPr>
          <w:rFonts w:ascii="Arial" w:hAnsi="Arial" w:cs="Arial"/>
          <w:color w:val="000000"/>
          <w:sz w:val="27"/>
          <w:szCs w:val="27"/>
        </w:rPr>
        <w:t xml:space="preserve">We take our code of conduct seriously and we expect the same of our </w:t>
      </w:r>
      <w:r w:rsidR="008E6BC3">
        <w:rPr>
          <w:rFonts w:ascii="Arial" w:hAnsi="Arial" w:cs="Arial"/>
          <w:color w:val="000000"/>
          <w:sz w:val="27"/>
          <w:szCs w:val="27"/>
        </w:rPr>
        <w:t>team members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0E322437" w14:textId="34A418A4" w:rsidR="008E6BC3" w:rsidRDefault="008E6BC3" w:rsidP="00174F9B">
      <w:pPr>
        <w:pStyle w:val="NormalWeb"/>
        <w:spacing w:after="450" w:afterAutospacing="0"/>
        <w:rPr>
          <w:rFonts w:ascii="Arial" w:hAnsi="Arial" w:cs="Arial"/>
          <w:color w:val="000000"/>
          <w:sz w:val="27"/>
          <w:szCs w:val="27"/>
        </w:rPr>
      </w:pPr>
    </w:p>
    <w:p w14:paraId="16520A12" w14:textId="4AF170B0" w:rsidR="008E6BC3" w:rsidRDefault="008E6BC3" w:rsidP="00174F9B">
      <w:pPr>
        <w:pStyle w:val="NormalWeb"/>
        <w:spacing w:after="45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8E6BC3">
        <w:rPr>
          <w:rFonts w:ascii="Arial" w:hAnsi="Arial" w:cs="Arial"/>
          <w:b/>
          <w:bCs/>
          <w:color w:val="000000"/>
          <w:sz w:val="27"/>
          <w:szCs w:val="27"/>
        </w:rPr>
        <w:t>Communication</w:t>
      </w:r>
      <w:r>
        <w:rPr>
          <w:rFonts w:ascii="Arial" w:hAnsi="Arial" w:cs="Arial"/>
          <w:b/>
          <w:bCs/>
          <w:color w:val="000000"/>
          <w:sz w:val="27"/>
          <w:szCs w:val="27"/>
        </w:rPr>
        <w:t>:</w:t>
      </w:r>
    </w:p>
    <w:p w14:paraId="2B7CE834" w14:textId="29C67A87" w:rsidR="008E6BC3" w:rsidRPr="008E6BC3" w:rsidRDefault="008E6BC3" w:rsidP="00174F9B">
      <w:pPr>
        <w:pStyle w:val="NormalWeb"/>
        <w:spacing w:after="4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 want all team members to communicate with one another, if this is not done, the system/project will be seriously affected</w:t>
      </w:r>
      <w:r w:rsidR="00F602D5">
        <w:rPr>
          <w:rFonts w:ascii="Arial" w:hAnsi="Arial" w:cs="Arial"/>
          <w:color w:val="000000"/>
          <w:sz w:val="27"/>
          <w:szCs w:val="27"/>
        </w:rPr>
        <w:t xml:space="preserve">. For </w:t>
      </w:r>
      <w:proofErr w:type="gramStart"/>
      <w:r w:rsidR="00F602D5">
        <w:rPr>
          <w:rFonts w:ascii="Arial" w:hAnsi="Arial" w:cs="Arial"/>
          <w:color w:val="000000"/>
          <w:sz w:val="27"/>
          <w:szCs w:val="27"/>
        </w:rPr>
        <w:t>an</w:t>
      </w:r>
      <w:proofErr w:type="gramEnd"/>
      <w:r w:rsidR="00F602D5">
        <w:rPr>
          <w:rFonts w:ascii="Arial" w:hAnsi="Arial" w:cs="Arial"/>
          <w:color w:val="000000"/>
          <w:sz w:val="27"/>
          <w:szCs w:val="27"/>
        </w:rPr>
        <w:t xml:space="preserve"> meeting you are unable to attend you must let the rest of the team know in advanced.</w:t>
      </w:r>
    </w:p>
    <w:p w14:paraId="25D443C7" w14:textId="5C2594EA" w:rsidR="00174F9B" w:rsidRDefault="00174F9B"/>
    <w:p w14:paraId="28CECADF" w14:textId="77777777" w:rsidR="008E6BC3" w:rsidRDefault="008E6BC3"/>
    <w:sectPr w:rsidR="008E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61C1"/>
    <w:multiLevelType w:val="multilevel"/>
    <w:tmpl w:val="CAA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8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E"/>
    <w:rsid w:val="000B4C1E"/>
    <w:rsid w:val="00174F9B"/>
    <w:rsid w:val="008D48B2"/>
    <w:rsid w:val="008E6BC3"/>
    <w:rsid w:val="00F37455"/>
    <w:rsid w:val="00F6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EE0B"/>
  <w15:chartTrackingRefBased/>
  <w15:docId w15:val="{965D281A-5231-4BC2-8D25-E5F94C84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4C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Emma</dc:creator>
  <cp:keywords/>
  <dc:description/>
  <cp:lastModifiedBy>Davidson, Emma</cp:lastModifiedBy>
  <cp:revision>2</cp:revision>
  <dcterms:created xsi:type="dcterms:W3CDTF">2023-02-03T17:19:00Z</dcterms:created>
  <dcterms:modified xsi:type="dcterms:W3CDTF">2023-02-03T17:19:00Z</dcterms:modified>
</cp:coreProperties>
</file>