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DB" w:rsidRPr="0015697E" w:rsidRDefault="00D011DB" w:rsidP="00D011DB">
      <w:pPr>
        <w:jc w:val="center"/>
        <w:rPr>
          <w:u w:val="single"/>
        </w:rPr>
      </w:pPr>
      <w:r w:rsidRPr="0015697E">
        <w:rPr>
          <w:u w:val="single"/>
        </w:rPr>
        <w:t>MACROINVERTEBRATE BIOMASS PROTOCOL</w:t>
      </w:r>
    </w:p>
    <w:p w:rsidR="00D011DB" w:rsidRDefault="00D011DB" w:rsidP="00D011DB">
      <w:pPr>
        <w:jc w:val="center"/>
      </w:pPr>
      <w:r>
        <w:t>**Mass/individual was calculated for the 2016 season. I don’t think it will be necess</w:t>
      </w:r>
      <w:bookmarkStart w:id="0" w:name="_GoBack"/>
      <w:bookmarkEnd w:id="0"/>
      <w:r>
        <w:t>ary to calculate this value again in following years since average body sizes probably won’t change significantly throughout the drift season. It would save time to use my values**</w:t>
      </w:r>
    </w:p>
    <w:p w:rsidR="00D011DB" w:rsidRDefault="00D011DB" w:rsidP="00D011DB">
      <w:pPr>
        <w:pStyle w:val="ListBullet"/>
        <w:numPr>
          <w:ilvl w:val="0"/>
          <w:numId w:val="0"/>
        </w:numPr>
        <w:ind w:left="360"/>
      </w:pPr>
    </w:p>
    <w:p w:rsidR="00E92A0F" w:rsidRDefault="00E92A0F" w:rsidP="00E92A0F">
      <w:pPr>
        <w:pStyle w:val="ListBullet"/>
      </w:pPr>
      <w:r>
        <w:t>Samples were taken from drift samples (Site D) provided there was enough to reach a count of 20. If not, samples were collected in the field.</w:t>
      </w:r>
      <w:r w:rsidR="00242BE8">
        <w:t xml:space="preserve"> It would be wise to collect 30 or more </w:t>
      </w:r>
      <w:r w:rsidR="00BC0460">
        <w:t>in order to randomly select 20</w:t>
      </w:r>
    </w:p>
    <w:p w:rsidR="00F8061E" w:rsidRDefault="00F8061E" w:rsidP="00F8061E">
      <w:pPr>
        <w:pStyle w:val="ListBullet"/>
        <w:tabs>
          <w:tab w:val="clear" w:pos="360"/>
          <w:tab w:val="num" w:pos="720"/>
        </w:tabs>
        <w:ind w:left="720"/>
      </w:pPr>
      <w:r>
        <w:t>Damaged samples were avoided</w:t>
      </w:r>
      <w:r w:rsidR="00D011DB">
        <w:t xml:space="preserve"> (ensure that the insect is completely intact from the tip of the labrum to the tip of the last abdominal segment. It is okay if the terminal cerci/antennae break off as these are not used to determine length)</w:t>
      </w:r>
    </w:p>
    <w:p w:rsidR="00BC0460" w:rsidRDefault="00BC0460" w:rsidP="00BC0460">
      <w:pPr>
        <w:pStyle w:val="ListBullet"/>
        <w:numPr>
          <w:ilvl w:val="0"/>
          <w:numId w:val="0"/>
        </w:numPr>
        <w:ind w:left="720"/>
      </w:pPr>
    </w:p>
    <w:p w:rsidR="00000F8E" w:rsidRDefault="00000F8E" w:rsidP="007B0C19">
      <w:pPr>
        <w:pStyle w:val="ListBullet"/>
      </w:pPr>
      <w:r>
        <w:t>Collect 20 samples from each family</w:t>
      </w:r>
      <w:r w:rsidR="00E92A0F">
        <w:t xml:space="preserve"> (randomly chosen)</w:t>
      </w:r>
      <w:r w:rsidR="00940BA5">
        <w:t>, or as many as can be collected,</w:t>
      </w:r>
      <w:r>
        <w:t xml:space="preserve"> and determine total body length from the tip of the labrum </w:t>
      </w:r>
      <w:r w:rsidR="00BC0460">
        <w:t xml:space="preserve">(“upper lip”) </w:t>
      </w:r>
      <w:r>
        <w:t xml:space="preserve">to the tip of the abdomen (excluding terminal cerci, antennae, and caudal </w:t>
      </w:r>
      <w:proofErr w:type="spellStart"/>
      <w:r>
        <w:t>prolegs</w:t>
      </w:r>
      <w:proofErr w:type="spellEnd"/>
      <w:r>
        <w:t>).</w:t>
      </w:r>
    </w:p>
    <w:p w:rsidR="00F8061E" w:rsidRDefault="00F8061E" w:rsidP="00F8061E">
      <w:pPr>
        <w:pStyle w:val="ListBullet"/>
        <w:tabs>
          <w:tab w:val="clear" w:pos="360"/>
          <w:tab w:val="num" w:pos="720"/>
        </w:tabs>
        <w:ind w:left="720"/>
      </w:pPr>
      <w:r>
        <w:t xml:space="preserve">Families </w:t>
      </w:r>
      <w:r w:rsidR="00BC0460">
        <w:t>with</w:t>
      </w:r>
      <w:r>
        <w:t xml:space="preserve"> natural curvature or </w:t>
      </w:r>
      <w:r w:rsidR="00BC0460">
        <w:t xml:space="preserve">those that </w:t>
      </w:r>
      <w:r>
        <w:t xml:space="preserve">curl when in </w:t>
      </w:r>
      <w:proofErr w:type="spellStart"/>
      <w:r>
        <w:t>EtOH</w:t>
      </w:r>
      <w:proofErr w:type="spellEnd"/>
      <w:r>
        <w:t xml:space="preserve"> were placed on their sides for photos and length was taken from </w:t>
      </w:r>
      <w:r w:rsidR="00940BA5">
        <w:t xml:space="preserve">the tip of the labrum to the tip of the last abdominal segment </w:t>
      </w:r>
      <w:r>
        <w:t>along the dorsum.</w:t>
      </w:r>
    </w:p>
    <w:p w:rsidR="00BC0460" w:rsidRDefault="00BC0460" w:rsidP="00BC0460">
      <w:pPr>
        <w:pStyle w:val="ListBullet"/>
        <w:tabs>
          <w:tab w:val="clear" w:pos="360"/>
          <w:tab w:val="num" w:pos="1080"/>
        </w:tabs>
        <w:ind w:left="1080"/>
      </w:pPr>
      <w:r>
        <w:t>It was sometimes necessary to carefull</w:t>
      </w:r>
      <w:r w:rsidR="00C8662F">
        <w:t>y remove</w:t>
      </w:r>
      <w:r>
        <w:t xml:space="preserve"> laterally projecting legs so the insect can rest flat on its side</w:t>
      </w:r>
    </w:p>
    <w:p w:rsidR="00BC0460" w:rsidRDefault="00BC0460" w:rsidP="00BC0460">
      <w:pPr>
        <w:pStyle w:val="ListBullet"/>
        <w:tabs>
          <w:tab w:val="clear" w:pos="360"/>
          <w:tab w:val="num" w:pos="1080"/>
        </w:tabs>
        <w:ind w:left="1080"/>
      </w:pPr>
      <w:r>
        <w:t xml:space="preserve">Insects within the same family may require either a dorsal aspect photo or a lateral aspect photo. Use your best judgement to determine which body position would give us the best total length measurement. </w:t>
      </w:r>
    </w:p>
    <w:p w:rsidR="00F8061E" w:rsidRDefault="00F8061E" w:rsidP="00F8061E">
      <w:pPr>
        <w:pStyle w:val="ListBullet"/>
        <w:tabs>
          <w:tab w:val="clear" w:pos="360"/>
          <w:tab w:val="num" w:pos="720"/>
        </w:tabs>
        <w:ind w:left="720"/>
      </w:pPr>
      <w:r>
        <w:t>Families that are dorsoventrally flattened (</w:t>
      </w:r>
      <w:proofErr w:type="spellStart"/>
      <w:r>
        <w:t>Heptageniidae</w:t>
      </w:r>
      <w:proofErr w:type="spellEnd"/>
      <w:r>
        <w:t xml:space="preserve">, </w:t>
      </w:r>
      <w:proofErr w:type="spellStart"/>
      <w:r>
        <w:t>Ephemerellidae</w:t>
      </w:r>
      <w:proofErr w:type="spellEnd"/>
      <w:r>
        <w:t xml:space="preserve">, </w:t>
      </w:r>
      <w:proofErr w:type="spellStart"/>
      <w:r>
        <w:t>Odonata</w:t>
      </w:r>
      <w:proofErr w:type="spellEnd"/>
      <w:r>
        <w:t>, etc.) were pl</w:t>
      </w:r>
      <w:r w:rsidR="00242BE8">
        <w:t>aced dorsal side up for photos after carefully flattening them.</w:t>
      </w:r>
    </w:p>
    <w:p w:rsidR="001B0BAB" w:rsidRDefault="001B0BAB" w:rsidP="00F8061E">
      <w:pPr>
        <w:pStyle w:val="ListBullet"/>
        <w:tabs>
          <w:tab w:val="clear" w:pos="360"/>
          <w:tab w:val="num" w:pos="720"/>
        </w:tabs>
        <w:ind w:left="720"/>
      </w:pPr>
      <w:r>
        <w:t xml:space="preserve">For </w:t>
      </w:r>
      <w:proofErr w:type="spellStart"/>
      <w:r>
        <w:t>Decapoda</w:t>
      </w:r>
      <w:proofErr w:type="spellEnd"/>
      <w:r>
        <w:t xml:space="preserve"> (crayfish) a dorsal aspect photo was taken and ONLY carapace length was used for </w:t>
      </w:r>
      <w:r w:rsidR="00BC0460">
        <w:t xml:space="preserve">the </w:t>
      </w:r>
      <w:r>
        <w:t>mass equation (NOT including abdomen)</w:t>
      </w:r>
    </w:p>
    <w:p w:rsidR="0054243F" w:rsidRDefault="0054243F" w:rsidP="00F8061E">
      <w:pPr>
        <w:pStyle w:val="ListBullet"/>
        <w:tabs>
          <w:tab w:val="clear" w:pos="360"/>
          <w:tab w:val="num" w:pos="720"/>
        </w:tabs>
        <w:ind w:left="720"/>
      </w:pPr>
      <w:r>
        <w:t xml:space="preserve">For </w:t>
      </w:r>
      <w:proofErr w:type="spellStart"/>
      <w:r>
        <w:t>Helicopsychidae</w:t>
      </w:r>
      <w:proofErr w:type="spellEnd"/>
      <w:r>
        <w:t xml:space="preserve"> (</w:t>
      </w:r>
      <w:proofErr w:type="spellStart"/>
      <w:r>
        <w:t>Trichoptera</w:t>
      </w:r>
      <w:proofErr w:type="spellEnd"/>
      <w:r>
        <w:t>: snail shell caddis), measure case width, NOT body length.</w:t>
      </w:r>
    </w:p>
    <w:p w:rsidR="00E92A0F" w:rsidRDefault="00E92A0F" w:rsidP="007B0C19">
      <w:pPr>
        <w:pStyle w:val="ListBullet"/>
      </w:pPr>
      <w:r>
        <w:t xml:space="preserve">ImageJ </w:t>
      </w:r>
      <w:r w:rsidR="00242BE8">
        <w:t xml:space="preserve">was </w:t>
      </w:r>
      <w:r>
        <w:t>used to determine total length (hand held camera used for larger samples, and Q</w:t>
      </w:r>
      <w:r w:rsidR="0054103B">
        <w:t>-</w:t>
      </w:r>
      <w:r>
        <w:t xml:space="preserve">capture/dissecting scope camera used for smaller samples such as </w:t>
      </w:r>
      <w:proofErr w:type="spellStart"/>
      <w:r>
        <w:t>Chironomidae</w:t>
      </w:r>
      <w:proofErr w:type="spellEnd"/>
      <w:r>
        <w:t>)</w:t>
      </w:r>
    </w:p>
    <w:p w:rsidR="00BC0460" w:rsidRDefault="00BC0460" w:rsidP="00BC0460">
      <w:pPr>
        <w:pStyle w:val="ListBullet"/>
        <w:tabs>
          <w:tab w:val="clear" w:pos="360"/>
          <w:tab w:val="num" w:pos="720"/>
        </w:tabs>
        <w:ind w:left="720"/>
      </w:pPr>
      <w:r>
        <w:t>I tried to avoid taking batch photos of &gt;5 individuals</w:t>
      </w:r>
    </w:p>
    <w:p w:rsidR="00ED6785" w:rsidRDefault="00ED6785" w:rsidP="00ED6785">
      <w:pPr>
        <w:pStyle w:val="ListBullet"/>
        <w:numPr>
          <w:ilvl w:val="0"/>
          <w:numId w:val="0"/>
        </w:numPr>
        <w:ind w:left="360" w:hanging="360"/>
      </w:pPr>
    </w:p>
    <w:p w:rsidR="00ED6785" w:rsidRPr="00ED6785" w:rsidRDefault="00ED6785" w:rsidP="00ED6785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ED6785">
        <w:rPr>
          <w:u w:val="single"/>
        </w:rPr>
        <w:t>ADDITIONAL NOTES</w:t>
      </w:r>
    </w:p>
    <w:p w:rsidR="00E92A0F" w:rsidRDefault="00ED6785" w:rsidP="006F0745">
      <w:pPr>
        <w:pStyle w:val="ListBullet"/>
      </w:pPr>
      <w:r>
        <w:t xml:space="preserve">Regressions don’t exist for </w:t>
      </w:r>
      <w:proofErr w:type="spellStart"/>
      <w:r>
        <w:t>Leptohyphidae</w:t>
      </w:r>
      <w:proofErr w:type="spellEnd"/>
      <w:r>
        <w:t>. For this family, I used the coefficients from the fami</w:t>
      </w:r>
      <w:r w:rsidR="006F0745">
        <w:t xml:space="preserve">ly </w:t>
      </w:r>
      <w:proofErr w:type="spellStart"/>
      <w:r w:rsidR="006F0745">
        <w:t>Caenidae</w:t>
      </w:r>
      <w:proofErr w:type="spellEnd"/>
      <w:r w:rsidR="006F0745">
        <w:t xml:space="preserve"> because they are very </w:t>
      </w:r>
      <w:r>
        <w:t>morphologically similar</w:t>
      </w:r>
    </w:p>
    <w:p w:rsidR="00000F8E" w:rsidRDefault="00000F8E" w:rsidP="00000F8E">
      <w:pPr>
        <w:pStyle w:val="ListBullet"/>
        <w:numPr>
          <w:ilvl w:val="0"/>
          <w:numId w:val="0"/>
        </w:numPr>
        <w:ind w:left="360" w:hanging="360"/>
      </w:pPr>
    </w:p>
    <w:p w:rsidR="00000F8E" w:rsidRDefault="00000F8E" w:rsidP="00000F8E">
      <w:pPr>
        <w:pStyle w:val="ListBullet"/>
        <w:numPr>
          <w:ilvl w:val="0"/>
          <w:numId w:val="0"/>
        </w:numPr>
        <w:ind w:left="360" w:hanging="360"/>
      </w:pPr>
    </w:p>
    <w:p w:rsidR="00000F8E" w:rsidRDefault="00000F8E" w:rsidP="00000F8E">
      <w:pPr>
        <w:pStyle w:val="ListBullet"/>
        <w:numPr>
          <w:ilvl w:val="0"/>
          <w:numId w:val="0"/>
        </w:numPr>
        <w:ind w:left="360" w:hanging="360"/>
      </w:pPr>
    </w:p>
    <w:p w:rsidR="001A4473" w:rsidRPr="00250C6E" w:rsidRDefault="001A4473" w:rsidP="00242BE8">
      <w:pPr>
        <w:pStyle w:val="ListBullet"/>
        <w:numPr>
          <w:ilvl w:val="0"/>
          <w:numId w:val="0"/>
        </w:numPr>
        <w:ind w:left="360"/>
        <w:rPr>
          <w:sz w:val="28"/>
        </w:rPr>
      </w:pPr>
    </w:p>
    <w:sectPr w:rsidR="001A4473" w:rsidRPr="0025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C7CF1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6E"/>
    <w:rsid w:val="00000F8E"/>
    <w:rsid w:val="0015697E"/>
    <w:rsid w:val="001A4473"/>
    <w:rsid w:val="001B0BAB"/>
    <w:rsid w:val="00242BE8"/>
    <w:rsid w:val="00250C6E"/>
    <w:rsid w:val="002F00B7"/>
    <w:rsid w:val="0054103B"/>
    <w:rsid w:val="0054243F"/>
    <w:rsid w:val="006F0745"/>
    <w:rsid w:val="007B0C19"/>
    <w:rsid w:val="007C766E"/>
    <w:rsid w:val="007D3E02"/>
    <w:rsid w:val="008E65D7"/>
    <w:rsid w:val="00940BA5"/>
    <w:rsid w:val="00B54EFD"/>
    <w:rsid w:val="00BA7EAC"/>
    <w:rsid w:val="00BC0460"/>
    <w:rsid w:val="00C8662F"/>
    <w:rsid w:val="00D011DB"/>
    <w:rsid w:val="00E92A0F"/>
    <w:rsid w:val="00ED6785"/>
    <w:rsid w:val="00F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FE4"/>
  <w15:chartTrackingRefBased/>
  <w15:docId w15:val="{EB595A06-611C-4D42-9A9D-AF72F706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B0C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Walquist</dc:creator>
  <cp:keywords/>
  <dc:description/>
  <cp:lastModifiedBy>Ryan Walquist</cp:lastModifiedBy>
  <cp:revision>20</cp:revision>
  <dcterms:created xsi:type="dcterms:W3CDTF">2016-06-20T14:24:00Z</dcterms:created>
  <dcterms:modified xsi:type="dcterms:W3CDTF">2016-07-20T20:18:00Z</dcterms:modified>
</cp:coreProperties>
</file>